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7CDC" w14:textId="19AFB28D" w:rsidR="00565203" w:rsidRDefault="00462876" w:rsidP="00C15518">
      <w:pPr>
        <w:spacing w:line="360" w:lineRule="auto"/>
        <w:ind w:left="450" w:hanging="450"/>
        <w:rPr>
          <w:rFonts w:hint="eastAsia"/>
        </w:rPr>
      </w:pPr>
      <w:r>
        <w:rPr>
          <w:noProof/>
        </w:rPr>
        <w:drawing>
          <wp:inline distT="0" distB="0" distL="0" distR="0" wp14:anchorId="52C03D7D" wp14:editId="33D7B43F">
            <wp:extent cx="5274310" cy="39776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60F5" w14:textId="77777777" w:rsidR="00565203" w:rsidRDefault="00565203" w:rsidP="00565203">
      <w:pPr>
        <w:spacing w:line="360" w:lineRule="auto"/>
        <w:ind w:left="450" w:hanging="450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ure 1 </w:t>
      </w:r>
    </w:p>
    <w:p w14:paraId="65A92A20" w14:textId="2FD71975" w:rsidR="00565203" w:rsidRPr="002E73CB" w:rsidRDefault="002E73CB" w:rsidP="002E73CB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2E73CB">
        <w:rPr>
          <w:rFonts w:ascii="Times New Roman" w:hAnsi="Times New Roman"/>
          <w:bCs/>
          <w:sz w:val="24"/>
          <w:szCs w:val="24"/>
        </w:rPr>
        <w:t xml:space="preserve">FBXW7 alteration frequency in different type of cancers in </w:t>
      </w:r>
      <w:proofErr w:type="spellStart"/>
      <w:r w:rsidR="009A6E3F" w:rsidRPr="009A6E3F">
        <w:rPr>
          <w:rFonts w:ascii="Times New Roman" w:hAnsi="Times New Roman"/>
          <w:bCs/>
          <w:sz w:val="24"/>
          <w:szCs w:val="24"/>
        </w:rPr>
        <w:t>cBioPortal</w:t>
      </w:r>
      <w:proofErr w:type="spellEnd"/>
      <w:r w:rsidRPr="002E73CB">
        <w:rPr>
          <w:rFonts w:ascii="Times New Roman" w:hAnsi="Times New Roman"/>
          <w:bCs/>
          <w:sz w:val="24"/>
          <w:szCs w:val="24"/>
        </w:rPr>
        <w:t xml:space="preserve">. </w:t>
      </w:r>
    </w:p>
    <w:p w14:paraId="1E60294C" w14:textId="77777777" w:rsidR="00565203" w:rsidRDefault="00565203" w:rsidP="00565203">
      <w:pPr>
        <w:spacing w:line="360" w:lineRule="auto"/>
      </w:pPr>
    </w:p>
    <w:p w14:paraId="4DC93D91" w14:textId="25C1FEFE" w:rsidR="00C15518" w:rsidRDefault="00C15518" w:rsidP="00C15518">
      <w:pPr>
        <w:spacing w:line="360" w:lineRule="auto"/>
        <w:ind w:left="450" w:hanging="450"/>
      </w:pPr>
      <w:r>
        <w:rPr>
          <w:noProof/>
        </w:rPr>
        <w:drawing>
          <wp:inline distT="0" distB="0" distL="0" distR="0" wp14:anchorId="6D17C158" wp14:editId="43614035">
            <wp:extent cx="3601720" cy="3048000"/>
            <wp:effectExtent l="0" t="0" r="0" b="0"/>
            <wp:docPr id="1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示意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F0103" w14:textId="706B3033" w:rsidR="00E50CB5" w:rsidRDefault="00AB594C" w:rsidP="00C15518">
      <w:pPr>
        <w:spacing w:line="360" w:lineRule="auto"/>
        <w:ind w:left="450" w:hanging="450"/>
      </w:pPr>
      <w:bookmarkStart w:id="0" w:name="OLE_LINK95"/>
      <w:r>
        <w:rPr>
          <w:rFonts w:ascii="Times New Roman" w:hAnsi="Times New Roman" w:cs="Times New Roman"/>
          <w:kern w:val="0"/>
          <w:sz w:val="24"/>
          <w:szCs w:val="24"/>
        </w:rPr>
        <w:t>Supplementary</w:t>
      </w:r>
      <w:bookmarkEnd w:id="0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ure </w:t>
      </w:r>
      <w:r w:rsidR="00565203">
        <w:rPr>
          <w:rFonts w:ascii="Times New Roman" w:hAnsi="Times New Roman" w:cs="Times New Roman"/>
          <w:kern w:val="0"/>
          <w:sz w:val="24"/>
          <w:szCs w:val="24"/>
        </w:rPr>
        <w:t>2</w:t>
      </w:r>
    </w:p>
    <w:p w14:paraId="26B4C8AF" w14:textId="4AD5FA46" w:rsidR="00C15518" w:rsidRDefault="00C15518" w:rsidP="00C1551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he RNA-seq FPKM of FBXW7 in TCGA ESCC database.</w:t>
      </w:r>
    </w:p>
    <w:p w14:paraId="0083B9C5" w14:textId="77777777" w:rsidR="00C15518" w:rsidRPr="00FB34C7" w:rsidRDefault="00C15518" w:rsidP="00C1551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lastRenderedPageBreak/>
        <w:t>T</w:t>
      </w:r>
      <w:r>
        <w:rPr>
          <w:rFonts w:ascii="Times New Roman" w:hAnsi="Times New Roman"/>
          <w:bCs/>
          <w:sz w:val="24"/>
          <w:szCs w:val="24"/>
        </w:rPr>
        <w:t>he RNA-seq FPKM of MAP4 in TCGA ESCC database.</w:t>
      </w:r>
    </w:p>
    <w:p w14:paraId="1EDA8DF2" w14:textId="418449A4" w:rsidR="00BB66DD" w:rsidRDefault="00BB66DD">
      <w:pPr>
        <w:rPr>
          <w:noProof/>
        </w:rPr>
      </w:pPr>
    </w:p>
    <w:p w14:paraId="5FE42DE8" w14:textId="77777777" w:rsidR="00BB66DD" w:rsidRDefault="00BB66DD" w:rsidP="00BB66DD">
      <w:pPr>
        <w:spacing w:line="360" w:lineRule="auto"/>
        <w:ind w:left="450" w:hanging="45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EDC450E" wp14:editId="000981B9">
            <wp:extent cx="3962400" cy="3962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6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D0ED687" w14:textId="7290BEC7" w:rsidR="00BB66DD" w:rsidRDefault="00BB66DD" w:rsidP="00BB66DD">
      <w:pPr>
        <w:spacing w:line="360" w:lineRule="auto"/>
        <w:ind w:left="450" w:hanging="450"/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Fig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ure </w:t>
      </w:r>
      <w:r w:rsidR="00565203">
        <w:rPr>
          <w:rFonts w:ascii="Times New Roman" w:hAnsi="Times New Roman" w:cs="Times New Roman"/>
          <w:kern w:val="0"/>
          <w:sz w:val="24"/>
          <w:szCs w:val="24"/>
        </w:rPr>
        <w:t>3</w:t>
      </w:r>
    </w:p>
    <w:p w14:paraId="2D48CFA0" w14:textId="5AAB5391" w:rsidR="00BB66DD" w:rsidRDefault="00BB66DD" w:rsidP="008A33B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he mRNA expression correlation between FBXW7 and MAP4 in GSE53622 RNA-seq data.</w:t>
      </w:r>
    </w:p>
    <w:p w14:paraId="1B6351D9" w14:textId="7147B054" w:rsidR="008A33B7" w:rsidRDefault="008A33B7" w:rsidP="008A33B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he mRNA expression correlation between FBXW7 and MAP4 in GSE53624 RNA-seq data.</w:t>
      </w:r>
    </w:p>
    <w:p w14:paraId="68FA84DE" w14:textId="5815BDFD" w:rsidR="008A33B7" w:rsidRDefault="008A33B7" w:rsidP="008A33B7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he mRNA expression correlation between FBXW7 and MAP4 in TCGA RNA-seq data.</w:t>
      </w:r>
    </w:p>
    <w:p w14:paraId="0B09F26C" w14:textId="2B59FC14" w:rsidR="00BB66DD" w:rsidRPr="00BB66DD" w:rsidRDefault="00BB66DD"/>
    <w:sectPr w:rsidR="00BB66DD" w:rsidRPr="00BB6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5086" w14:textId="77777777" w:rsidR="00C15518" w:rsidRDefault="00C15518" w:rsidP="00C15518">
      <w:r>
        <w:separator/>
      </w:r>
    </w:p>
  </w:endnote>
  <w:endnote w:type="continuationSeparator" w:id="0">
    <w:p w14:paraId="3D2DA83C" w14:textId="77777777" w:rsidR="00C15518" w:rsidRDefault="00C15518" w:rsidP="00C1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29E5" w14:textId="77777777" w:rsidR="00C15518" w:rsidRDefault="00C15518" w:rsidP="00C15518">
      <w:r>
        <w:separator/>
      </w:r>
    </w:p>
  </w:footnote>
  <w:footnote w:type="continuationSeparator" w:id="0">
    <w:p w14:paraId="3B071D8B" w14:textId="77777777" w:rsidR="00C15518" w:rsidRDefault="00C15518" w:rsidP="00C15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A691C"/>
    <w:multiLevelType w:val="hybridMultilevel"/>
    <w:tmpl w:val="5C7C995A"/>
    <w:lvl w:ilvl="0" w:tplc="CFD005F0">
      <w:start w:val="1"/>
      <w:numFmt w:val="upperLetter"/>
      <w:lvlText w:val="(%1)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32638E"/>
    <w:multiLevelType w:val="hybridMultilevel"/>
    <w:tmpl w:val="5C7C995A"/>
    <w:lvl w:ilvl="0" w:tplc="FFFFFFFF">
      <w:start w:val="1"/>
      <w:numFmt w:val="upperLetter"/>
      <w:lvlText w:val="(%1)"/>
      <w:lvlJc w:val="left"/>
      <w:pPr>
        <w:ind w:left="450" w:hanging="45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84352168">
    <w:abstractNumId w:val="0"/>
  </w:num>
  <w:num w:numId="2" w16cid:durableId="26720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BD"/>
    <w:rsid w:val="00125239"/>
    <w:rsid w:val="002E73CB"/>
    <w:rsid w:val="00462876"/>
    <w:rsid w:val="00565203"/>
    <w:rsid w:val="007F64BD"/>
    <w:rsid w:val="008A33B7"/>
    <w:rsid w:val="009A6E3F"/>
    <w:rsid w:val="00AB594C"/>
    <w:rsid w:val="00BB66DD"/>
    <w:rsid w:val="00C15518"/>
    <w:rsid w:val="00CF48D7"/>
    <w:rsid w:val="00E5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A765F"/>
  <w15:chartTrackingRefBased/>
  <w15:docId w15:val="{DB38AF32-2994-47D1-83D8-D0E9B06E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5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5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518"/>
    <w:rPr>
      <w:sz w:val="18"/>
      <w:szCs w:val="18"/>
    </w:rPr>
  </w:style>
  <w:style w:type="paragraph" w:styleId="a7">
    <w:name w:val="List Paragraph"/>
    <w:basedOn w:val="a"/>
    <w:uiPriority w:val="34"/>
    <w:qFormat/>
    <w:rsid w:val="00C15518"/>
    <w:pPr>
      <w:ind w:firstLineChars="200" w:firstLine="420"/>
    </w:pPr>
    <w:rPr>
      <w:rFonts w:ascii="Calibri" w:eastAsia="宋体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赛</dc:creator>
  <cp:keywords/>
  <dc:description/>
  <cp:lastModifiedBy>马 赛</cp:lastModifiedBy>
  <cp:revision>9</cp:revision>
  <dcterms:created xsi:type="dcterms:W3CDTF">2022-06-09T07:00:00Z</dcterms:created>
  <dcterms:modified xsi:type="dcterms:W3CDTF">2022-06-10T05:43:00Z</dcterms:modified>
</cp:coreProperties>
</file>