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9502E" w14:textId="308A0B7A" w:rsidR="00BC3178" w:rsidRPr="00C052FF" w:rsidRDefault="00BC3178" w:rsidP="00BC3178">
      <w:pPr>
        <w:spacing w:line="360" w:lineRule="auto"/>
        <w:ind w:firstLine="129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C052FF">
        <w:rPr>
          <w:rFonts w:ascii="Times New Roman" w:eastAsia="Times New Roman" w:hAnsi="Times New Roman" w:cs="Times New Roman"/>
          <w:b/>
          <w:sz w:val="24"/>
          <w:lang w:val="en-US"/>
        </w:rPr>
        <w:t>Supplementar</w:t>
      </w:r>
      <w:r w:rsidR="00C557EC">
        <w:rPr>
          <w:rFonts w:ascii="Times New Roman" w:eastAsia="Times New Roman" w:hAnsi="Times New Roman" w:cs="Times New Roman"/>
          <w:b/>
          <w:sz w:val="24"/>
          <w:lang w:val="en-US"/>
        </w:rPr>
        <w:t xml:space="preserve">y </w:t>
      </w:r>
      <w:r w:rsidR="000A0EDE">
        <w:rPr>
          <w:rFonts w:ascii="Times New Roman" w:eastAsia="Times New Roman" w:hAnsi="Times New Roman" w:cs="Times New Roman"/>
          <w:b/>
          <w:sz w:val="24"/>
          <w:lang w:val="en-US"/>
        </w:rPr>
        <w:t>Table</w:t>
      </w:r>
      <w:r w:rsidR="00C557EC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C052FF">
        <w:rPr>
          <w:rFonts w:ascii="Times New Roman" w:eastAsia="Times New Roman" w:hAnsi="Times New Roman" w:cs="Times New Roman"/>
          <w:b/>
          <w:sz w:val="24"/>
          <w:lang w:val="en-US"/>
        </w:rPr>
        <w:t>1. The main work content of the Silver Human Resources Center in 2021</w:t>
      </w:r>
    </w:p>
    <w:p w14:paraId="2C2601CD" w14:textId="77777777" w:rsidR="00BC3178" w:rsidRPr="000A0EDE" w:rsidRDefault="00BC3178" w:rsidP="00BC3178">
      <w:pPr>
        <w:spacing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tbl>
      <w:tblPr>
        <w:tblpPr w:leftFromText="142" w:rightFromText="142" w:vertAnchor="page" w:horzAnchor="margin" w:tblpY="3428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4"/>
        <w:gridCol w:w="6095"/>
        <w:gridCol w:w="709"/>
      </w:tblGrid>
      <w:tr w:rsidR="00BC3178" w:rsidRPr="00142068" w14:paraId="6A786B68" w14:textId="77777777" w:rsidTr="00C052FF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FF083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Category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A9FAA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Work content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C20F0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%</w:t>
            </w:r>
          </w:p>
        </w:tc>
      </w:tr>
      <w:tr w:rsidR="00BC3178" w:rsidRPr="00142068" w14:paraId="5D634DBD" w14:textId="77777777" w:rsidTr="00C052FF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D54EA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sz w:val="24"/>
                <w:lang w:val="en-US"/>
              </w:rPr>
              <w:t>Transportation, cleaning, packaging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F7093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Light work inside or outside (i.e., cleaning), grass trimming, shopping cart organization, etc.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3E6988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46.5</w:t>
            </w:r>
          </w:p>
        </w:tc>
      </w:tr>
      <w:tr w:rsidR="00BC3178" w:rsidRPr="00142068" w14:paraId="7F1FAB80" w14:textId="77777777" w:rsidTr="00C052FF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A397F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sz w:val="24"/>
                <w:lang w:val="en-US"/>
              </w:rPr>
              <w:t>Agriculture, forestry, and fisheries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C92A2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Tree pruning, agricultural support, landscaping work, etc.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420DFF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34.5</w:t>
            </w:r>
          </w:p>
        </w:tc>
      </w:tr>
      <w:tr w:rsidR="00BC3178" w:rsidRPr="00142068" w14:paraId="10D7115B" w14:textId="77777777" w:rsidTr="00C052FF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352B8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sz w:val="24"/>
                <w:lang w:val="en-US"/>
              </w:rPr>
              <w:t>Services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95B8D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Building management, advertising distribution, welfare work and help with domestic tasks, childcare support, public facility management, school crossing guard, etc.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89E9B1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9.3</w:t>
            </w:r>
          </w:p>
        </w:tc>
      </w:tr>
      <w:tr w:rsidR="00BC3178" w:rsidRPr="00142068" w14:paraId="31DA1E3C" w14:textId="77777777" w:rsidTr="00C052FF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192AC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sz w:val="24"/>
                <w:lang w:val="en-US"/>
              </w:rPr>
              <w:t>Production processing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49652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Mending clothes, knife sharpening, chip and compost production, picture mounting, etc.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7865B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4.8</w:t>
            </w:r>
          </w:p>
        </w:tc>
      </w:tr>
      <w:tr w:rsidR="00BC3178" w:rsidRPr="00142068" w14:paraId="1A45B11D" w14:textId="77777777" w:rsidTr="00C052FF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6C116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sz w:val="24"/>
                <w:lang w:val="en-US"/>
              </w:rPr>
              <w:t>Office work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A21F0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General office work, accounting, etc.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4CFD3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1.9</w:t>
            </w:r>
          </w:p>
        </w:tc>
      </w:tr>
      <w:tr w:rsidR="00BC3178" w:rsidRPr="00142068" w14:paraId="0B141B3E" w14:textId="77777777" w:rsidTr="00C052FF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868BE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sz w:val="24"/>
                <w:lang w:val="en-US"/>
              </w:rPr>
              <w:t>Construction and mining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73E9B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Furniture repair, interior decoration work, etc.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B98444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1.8</w:t>
            </w:r>
          </w:p>
        </w:tc>
      </w:tr>
      <w:tr w:rsidR="00BC3178" w:rsidRPr="00142068" w14:paraId="472BE1E9" w14:textId="77777777" w:rsidTr="00C052FF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5DACA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sz w:val="24"/>
                <w:lang w:val="en-US"/>
              </w:rPr>
              <w:t>Specialized and technical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732E0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Instructor, translation, interpretation, etc.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79DC1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0.6</w:t>
            </w:r>
          </w:p>
        </w:tc>
      </w:tr>
      <w:tr w:rsidR="00BC3178" w:rsidRPr="00142068" w14:paraId="20D70800" w14:textId="77777777" w:rsidTr="00C052FF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67797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sz w:val="24"/>
                <w:lang w:val="en-US"/>
              </w:rPr>
              <w:t>Transportation and machinery operation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6D4CA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Vehicle driving, etc.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3E29D1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0.3</w:t>
            </w:r>
          </w:p>
        </w:tc>
      </w:tr>
      <w:tr w:rsidR="00BC3178" w:rsidRPr="00142068" w14:paraId="4AA56C8A" w14:textId="77777777" w:rsidTr="00C052FF">
        <w:trPr>
          <w:trHeight w:val="283"/>
        </w:trPr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AB001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sz w:val="24"/>
                <w:lang w:val="en-US"/>
              </w:rPr>
              <w:t>Sales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F058E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Store workers, salespeople, etc.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2507B3" w14:textId="77777777" w:rsidR="00BC3178" w:rsidRPr="00C052FF" w:rsidRDefault="00BC3178" w:rsidP="00C052FF">
            <w:pPr>
              <w:widowControl/>
              <w:snapToGrid w:val="0"/>
              <w:spacing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052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0.2</w:t>
            </w:r>
          </w:p>
        </w:tc>
      </w:tr>
    </w:tbl>
    <w:p w14:paraId="4741D68E" w14:textId="77777777" w:rsidR="00BC3178" w:rsidRPr="00C052FF" w:rsidRDefault="00BC3178" w:rsidP="00BC3178">
      <w:pPr>
        <w:spacing w:line="36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43D0D90E" w14:textId="77777777" w:rsidR="00BC3178" w:rsidRPr="00C052FF" w:rsidRDefault="00BC3178" w:rsidP="00BC3178">
      <w:pPr>
        <w:widowControl/>
        <w:jc w:val="lef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3E23D543" w14:textId="77777777" w:rsidR="00BC3178" w:rsidRPr="00C052FF" w:rsidRDefault="00BC3178" w:rsidP="00BC3178">
      <w:pPr>
        <w:widowControl/>
        <w:jc w:val="lef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7FB949BF" w14:textId="77777777" w:rsidR="00BC3178" w:rsidRPr="00C052FF" w:rsidRDefault="00BC3178" w:rsidP="00BC3178">
      <w:pPr>
        <w:widowControl/>
        <w:jc w:val="lef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024F1F7F" w14:textId="77777777" w:rsidR="00BC3178" w:rsidRPr="00C052FF" w:rsidRDefault="00BC3178" w:rsidP="00BC3178">
      <w:pPr>
        <w:widowControl/>
        <w:jc w:val="lef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30780F66" w14:textId="77777777" w:rsidR="00487370" w:rsidRDefault="00487370"/>
    <w:sectPr w:rsidR="00487370" w:rsidSect="00BC31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81"/>
    <w:rsid w:val="000A0EDE"/>
    <w:rsid w:val="00487370"/>
    <w:rsid w:val="005E2900"/>
    <w:rsid w:val="00646153"/>
    <w:rsid w:val="00BC3178"/>
    <w:rsid w:val="00C557EC"/>
    <w:rsid w:val="00D6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CAF7A1"/>
  <w15:chartTrackingRefBased/>
  <w15:docId w15:val="{2888FBE1-E94A-435B-AA82-0951712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178"/>
    <w:pPr>
      <w:widowControl w:val="0"/>
      <w:spacing w:after="0" w:line="240" w:lineRule="auto"/>
      <w:jc w:val="both"/>
    </w:pPr>
    <w:rPr>
      <w:kern w:val="2"/>
      <w:sz w:val="21"/>
      <w:lang w:val="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BC3178"/>
    <w:rPr>
      <w:sz w:val="18"/>
    </w:rPr>
  </w:style>
  <w:style w:type="paragraph" w:styleId="a4">
    <w:name w:val="annotation text"/>
    <w:basedOn w:val="a"/>
    <w:link w:val="a5"/>
    <w:rsid w:val="00BC3178"/>
    <w:pPr>
      <w:jc w:val="left"/>
    </w:pPr>
    <w:rPr>
      <w:rFonts w:ascii="Calibri" w:eastAsia="Calibri" w:hAnsi="Calibri" w:cs="Calibri"/>
      <w:sz w:val="20"/>
    </w:rPr>
  </w:style>
  <w:style w:type="character" w:customStyle="1" w:styleId="a5">
    <w:name w:val="コメント文字列 (文字)"/>
    <w:basedOn w:val="a0"/>
    <w:link w:val="a4"/>
    <w:rsid w:val="00BC3178"/>
    <w:rPr>
      <w:rFonts w:ascii="Calibri" w:eastAsia="Calibri" w:hAnsi="Calibri" w:cs="Calibri"/>
      <w:kern w:val="2"/>
      <w:sz w:val="20"/>
      <w:lang w:val="" w:eastAsia="ja-JP"/>
    </w:rPr>
  </w:style>
  <w:style w:type="paragraph" w:styleId="a6">
    <w:name w:val="Balloon Text"/>
    <w:basedOn w:val="a"/>
    <w:link w:val="a7"/>
    <w:uiPriority w:val="99"/>
    <w:semiHidden/>
    <w:unhideWhenUsed/>
    <w:rsid w:val="00BC3178"/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C3178"/>
    <w:rPr>
      <w:rFonts w:ascii="Segoe UI" w:eastAsiaTheme="minorEastAsia" w:hAnsi="Segoe UI" w:cs="Segoe UI"/>
      <w:kern w:val="2"/>
      <w:sz w:val="18"/>
      <w:szCs w:val="18"/>
      <w:lang w:val="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森下 久美</cp:lastModifiedBy>
  <cp:revision>3</cp:revision>
  <dcterms:created xsi:type="dcterms:W3CDTF">2022-06-16T06:53:00Z</dcterms:created>
  <dcterms:modified xsi:type="dcterms:W3CDTF">2022-06-16T06:53:00Z</dcterms:modified>
</cp:coreProperties>
</file>