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895" w:type="dxa"/>
        <w:tblInd w:w="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440"/>
        <w:gridCol w:w="1455"/>
      </w:tblGrid>
      <w:tr w:rsidR="00B10F99" w:rsidRPr="00060274" w14:paraId="09FA3AB2" w14:textId="77777777" w:rsidTr="00475853">
        <w:trPr>
          <w:trHeight w:val="340"/>
        </w:trPr>
        <w:tc>
          <w:tcPr>
            <w:tcW w:w="4440" w:type="dxa"/>
            <w:shd w:val="clear" w:color="auto" w:fill="FFC000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38779A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Characteristic</w:t>
            </w:r>
            <w:proofErr w:type="spellEnd"/>
          </w:p>
        </w:tc>
        <w:tc>
          <w:tcPr>
            <w:tcW w:w="1455" w:type="dxa"/>
            <w:shd w:val="clear" w:color="auto" w:fill="FFC000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514CC0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No. (%)</w:t>
            </w:r>
          </w:p>
        </w:tc>
      </w:tr>
      <w:tr w:rsidR="00B10F99" w:rsidRPr="00060274" w14:paraId="107F9B1F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AA6314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06027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Total</w:t>
            </w:r>
            <w:proofErr w:type="gramEnd"/>
            <w:r w:rsidRPr="0006027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population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A7DABF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36 (100)</w:t>
            </w:r>
          </w:p>
        </w:tc>
      </w:tr>
      <w:tr w:rsidR="00B10F99" w:rsidRPr="00060274" w14:paraId="7A278823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6E9D8D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Mean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age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, y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9EE0EB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59,36</w:t>
            </w:r>
          </w:p>
        </w:tc>
      </w:tr>
      <w:tr w:rsidR="00B10F99" w:rsidRPr="00060274" w14:paraId="521E7FB3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9E8EB7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Sex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D5E0D1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10F99" w:rsidRPr="00060274" w14:paraId="1D84A5C9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15E4B2" w14:textId="77777777" w:rsidR="00B10F99" w:rsidRPr="00060274" w:rsidRDefault="00B10F99" w:rsidP="00475853">
            <w:pPr>
              <w:widowControl w:val="0"/>
              <w:spacing w:before="200"/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DF3655F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12 (33.3)</w:t>
            </w:r>
          </w:p>
        </w:tc>
      </w:tr>
      <w:tr w:rsidR="00B10F99" w:rsidRPr="00060274" w14:paraId="67251584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D8D34F" w14:textId="77777777" w:rsidR="00B10F99" w:rsidRPr="00060274" w:rsidRDefault="00B10F99" w:rsidP="00475853">
            <w:pPr>
              <w:widowControl w:val="0"/>
              <w:spacing w:before="200"/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Female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2F3586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24 (66.7)</w:t>
            </w:r>
          </w:p>
        </w:tc>
      </w:tr>
      <w:tr w:rsidR="00B10F99" w:rsidRPr="00060274" w14:paraId="55355AD6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B75FDE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Primary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diagnosis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E5853D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10F99" w:rsidRPr="00060274" w14:paraId="4C0946B6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AEAB03C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Breast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77EE9A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8 (22.2)</w:t>
            </w:r>
          </w:p>
        </w:tc>
      </w:tr>
      <w:tr w:rsidR="00B10F99" w:rsidRPr="00060274" w14:paraId="5352A7DA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EA99DF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Gastrointestinal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51DCD1D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5 (13.9)</w:t>
            </w:r>
          </w:p>
        </w:tc>
      </w:tr>
      <w:tr w:rsidR="00B10F99" w:rsidRPr="00060274" w14:paraId="31CADAF2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FE39A1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Lung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F58A63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4 (11.1)</w:t>
            </w:r>
          </w:p>
        </w:tc>
      </w:tr>
      <w:tr w:rsidR="00B10F99" w:rsidRPr="00060274" w14:paraId="6A347D5C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3E4DBB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Genitourinary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38D447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2 (5.6)</w:t>
            </w:r>
          </w:p>
        </w:tc>
      </w:tr>
      <w:tr w:rsidR="00B10F99" w:rsidRPr="00060274" w14:paraId="23027835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ABA1CE4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Gynecologic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F35B4D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6 (16.7)</w:t>
            </w:r>
          </w:p>
        </w:tc>
      </w:tr>
      <w:tr w:rsidR="00B10F99" w:rsidRPr="00060274" w14:paraId="3DD28843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CA5DED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Head and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neck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E820A50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7 (19.4)</w:t>
            </w:r>
          </w:p>
        </w:tc>
      </w:tr>
      <w:tr w:rsidR="00B10F99" w:rsidRPr="00060274" w14:paraId="183F49AF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C24D14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Others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913D0D5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4 (11.1)</w:t>
            </w:r>
          </w:p>
        </w:tc>
      </w:tr>
      <w:tr w:rsidR="00B10F99" w:rsidRPr="00060274" w14:paraId="2B3D6678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FA6AEE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Stage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E51AAD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10F99" w:rsidRPr="00060274" w14:paraId="376916DC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D90DABD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Local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2479FF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25 (69.5)</w:t>
            </w:r>
          </w:p>
        </w:tc>
      </w:tr>
      <w:tr w:rsidR="00B10F99" w:rsidRPr="00060274" w14:paraId="30385607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9ECCFD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Metastatic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2AE24C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11 (30.5)</w:t>
            </w:r>
          </w:p>
        </w:tc>
      </w:tr>
      <w:tr w:rsidR="00B10F99" w:rsidRPr="00060274" w14:paraId="04B7D526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490AE7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Treatment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934413F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10F99" w:rsidRPr="00060274" w14:paraId="1F2E5FF3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78BC51" w14:textId="77777777" w:rsidR="00B10F99" w:rsidRPr="00060274" w:rsidRDefault="00B10F99" w:rsidP="00475853">
            <w:pPr>
              <w:widowControl w:val="0"/>
              <w:spacing w:before="200"/>
              <w:ind w:firstLine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Chemotherapy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DD3B08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17 (47.3)</w:t>
            </w:r>
          </w:p>
        </w:tc>
      </w:tr>
      <w:tr w:rsidR="00B10F99" w:rsidRPr="00060274" w14:paraId="710A1B66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23B00A" w14:textId="77777777" w:rsidR="00B10F99" w:rsidRPr="00060274" w:rsidRDefault="00B10F99" w:rsidP="00475853">
            <w:pPr>
              <w:widowControl w:val="0"/>
              <w:spacing w:before="200"/>
              <w:ind w:firstLine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Immunotherapy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255A67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8 (22.2)</w:t>
            </w:r>
          </w:p>
        </w:tc>
      </w:tr>
      <w:tr w:rsidR="00B10F99" w:rsidRPr="00060274" w14:paraId="0DF5FAC0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CA0D2B" w14:textId="77777777" w:rsidR="00B10F99" w:rsidRPr="00060274" w:rsidRDefault="00B10F99" w:rsidP="00475853">
            <w:pPr>
              <w:widowControl w:val="0"/>
              <w:spacing w:before="200"/>
              <w:ind w:firstLine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Targeted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therapy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6800DE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3  (</w:t>
            </w:r>
            <w:proofErr w:type="gram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8.3)</w:t>
            </w:r>
          </w:p>
        </w:tc>
      </w:tr>
      <w:tr w:rsidR="00B10F99" w:rsidRPr="00060274" w14:paraId="3D5C4779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A150C6" w14:textId="77777777" w:rsidR="00B10F99" w:rsidRPr="00060274" w:rsidRDefault="00B10F99" w:rsidP="00475853">
            <w:pPr>
              <w:spacing w:before="200"/>
              <w:ind w:firstLine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Chemotherapy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plus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targeted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therapy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A483AD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3 (8.3)</w:t>
            </w:r>
          </w:p>
        </w:tc>
      </w:tr>
      <w:tr w:rsidR="00B10F99" w:rsidRPr="00060274" w14:paraId="4F7CE0DD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2EB0FF" w14:textId="77777777" w:rsidR="00B10F99" w:rsidRPr="00060274" w:rsidRDefault="00B10F99" w:rsidP="00475853">
            <w:pPr>
              <w:spacing w:before="200"/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Chemotherapy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plus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immunotherapy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248D76A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5 (13.9)</w:t>
            </w:r>
          </w:p>
        </w:tc>
      </w:tr>
      <w:tr w:rsidR="00B10F99" w:rsidRPr="00060274" w14:paraId="3911C217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CB5295" w14:textId="77777777" w:rsidR="00B10F99" w:rsidRPr="00060274" w:rsidRDefault="00B10F99" w:rsidP="00475853">
            <w:pPr>
              <w:spacing w:before="200"/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Immunotherapy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plus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targeted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therapy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2BDEDF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0 (0)</w:t>
            </w:r>
          </w:p>
        </w:tc>
      </w:tr>
      <w:tr w:rsidR="00B10F99" w:rsidRPr="00060274" w14:paraId="3A84B3A1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4FC538" w14:textId="77777777" w:rsidR="00B10F99" w:rsidRPr="00060274" w:rsidRDefault="00B10F99" w:rsidP="00475853">
            <w:pPr>
              <w:spacing w:before="200"/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lastRenderedPageBreak/>
              <w:t xml:space="preserve">Chemotherapy plus Immunotherapy plus targeted therapy 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4DDF85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0 (0)</w:t>
            </w:r>
          </w:p>
        </w:tc>
      </w:tr>
      <w:tr w:rsidR="00B10F99" w:rsidRPr="00060274" w14:paraId="7FDA13B6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EBF7D1" w14:textId="77777777" w:rsidR="00B10F99" w:rsidRPr="00060274" w:rsidRDefault="00B10F99" w:rsidP="00475853">
            <w:pPr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Prior/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concomitant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Radiotherapy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8EB59C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10F99" w:rsidRPr="00060274" w14:paraId="3C328E99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33187D" w14:textId="77777777" w:rsidR="00B10F99" w:rsidRPr="00060274" w:rsidRDefault="00B10F99" w:rsidP="00475853">
            <w:pPr>
              <w:spacing w:before="200"/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3F587C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22 (61)</w:t>
            </w:r>
          </w:p>
        </w:tc>
      </w:tr>
      <w:tr w:rsidR="00B10F99" w:rsidRPr="00060274" w14:paraId="16E80B65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A955FAA" w14:textId="77777777" w:rsidR="00B10F99" w:rsidRPr="00060274" w:rsidRDefault="00B10F99" w:rsidP="00475853">
            <w:pPr>
              <w:spacing w:before="200"/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F840607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14 (39)</w:t>
            </w:r>
          </w:p>
        </w:tc>
      </w:tr>
      <w:tr w:rsidR="00B10F99" w:rsidRPr="00060274" w14:paraId="71A2992E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09D4CA" w14:textId="77777777" w:rsidR="00B10F99" w:rsidRPr="00060274" w:rsidRDefault="00B10F99" w:rsidP="00475853">
            <w:pPr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Prior COVID-19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infection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73544F1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10F99" w:rsidRPr="00060274" w14:paraId="763F7326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DB6C6E" w14:textId="77777777" w:rsidR="00B10F99" w:rsidRPr="00060274" w:rsidRDefault="00B10F99" w:rsidP="00475853">
            <w:pPr>
              <w:spacing w:before="200"/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DDB6F08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1 (2.7)</w:t>
            </w:r>
          </w:p>
        </w:tc>
      </w:tr>
      <w:tr w:rsidR="00B10F99" w:rsidRPr="00060274" w14:paraId="5CDC56CB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31728F" w14:textId="77777777" w:rsidR="00B10F99" w:rsidRPr="00060274" w:rsidRDefault="00B10F99" w:rsidP="00475853">
            <w:pPr>
              <w:spacing w:before="200"/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04DE99" w14:textId="77777777" w:rsidR="00B10F99" w:rsidRPr="00060274" w:rsidRDefault="00B10F99" w:rsidP="00475853">
            <w:pPr>
              <w:widowControl w:val="0"/>
              <w:spacing w:before="20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35 (97.3)</w:t>
            </w:r>
          </w:p>
        </w:tc>
      </w:tr>
    </w:tbl>
    <w:p w14:paraId="0761E88A" w14:textId="4CF69ED2" w:rsidR="00CB1719" w:rsidRDefault="00B10F99">
      <w:pPr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060274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Table 1. </w:t>
      </w:r>
      <w:r w:rsidRPr="00060274">
        <w:rPr>
          <w:rFonts w:ascii="Times New Roman" w:eastAsia="Times New Roman" w:hAnsi="Times New Roman" w:cs="Times New Roman"/>
          <w:sz w:val="20"/>
          <w:szCs w:val="20"/>
          <w:lang w:val="en-US"/>
        </w:rPr>
        <w:t>Baseline characteristics of the patients at the beginning of the study.</w:t>
      </w:r>
    </w:p>
    <w:p w14:paraId="2C37B775" w14:textId="7085BCD2" w:rsidR="00B10F99" w:rsidRDefault="00B10F99">
      <w:pPr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tbl>
      <w:tblPr>
        <w:tblW w:w="5895" w:type="dxa"/>
        <w:tblInd w:w="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440"/>
        <w:gridCol w:w="1455"/>
      </w:tblGrid>
      <w:tr w:rsidR="00B10F99" w:rsidRPr="00060274" w14:paraId="33FF4D8C" w14:textId="77777777" w:rsidTr="00475853">
        <w:trPr>
          <w:trHeight w:val="340"/>
        </w:trPr>
        <w:tc>
          <w:tcPr>
            <w:tcW w:w="4440" w:type="dxa"/>
            <w:shd w:val="clear" w:color="auto" w:fill="FFC000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A1CA6B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Characteristic</w:t>
            </w:r>
            <w:proofErr w:type="spellEnd"/>
          </w:p>
        </w:tc>
        <w:tc>
          <w:tcPr>
            <w:tcW w:w="1455" w:type="dxa"/>
            <w:shd w:val="clear" w:color="auto" w:fill="FFC000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5DF5652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No. (%)</w:t>
            </w:r>
          </w:p>
        </w:tc>
      </w:tr>
      <w:tr w:rsidR="00B10F99" w:rsidRPr="00060274" w14:paraId="6E3EF567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44ED1D1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06027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Total</w:t>
            </w:r>
            <w:proofErr w:type="gramEnd"/>
            <w:r w:rsidRPr="0006027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population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D43696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24 (100)</w:t>
            </w:r>
          </w:p>
        </w:tc>
      </w:tr>
      <w:tr w:rsidR="00B10F99" w:rsidRPr="00060274" w14:paraId="6A051772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595341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Mean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age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years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DDB8833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56.2</w:t>
            </w:r>
          </w:p>
        </w:tc>
      </w:tr>
      <w:tr w:rsidR="00B10F99" w:rsidRPr="00060274" w14:paraId="28C9CB42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0614F7F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Sex (%)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33A83C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10F99" w:rsidRPr="00060274" w14:paraId="4F19BAA1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0876510" w14:textId="77777777" w:rsidR="00B10F99" w:rsidRPr="00060274" w:rsidRDefault="00B10F99" w:rsidP="00475853">
            <w:pPr>
              <w:widowControl w:val="0"/>
              <w:spacing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53CF898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8 (33.3)</w:t>
            </w:r>
          </w:p>
        </w:tc>
      </w:tr>
      <w:tr w:rsidR="00B10F99" w:rsidRPr="00060274" w14:paraId="7AE12526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919A368" w14:textId="77777777" w:rsidR="00B10F99" w:rsidRPr="00060274" w:rsidRDefault="00B10F99" w:rsidP="00475853">
            <w:pPr>
              <w:widowControl w:val="0"/>
              <w:spacing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Female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79E9C5B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16 (66.7)</w:t>
            </w:r>
          </w:p>
        </w:tc>
      </w:tr>
      <w:tr w:rsidR="00B10F99" w:rsidRPr="00060274" w14:paraId="7D310DF3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5B17B2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Primary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diagnosis (%)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3A8C8EE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10F99" w:rsidRPr="00060274" w14:paraId="1A7E3EDB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F12C05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Breast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832A8B1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6 (25)</w:t>
            </w:r>
          </w:p>
        </w:tc>
      </w:tr>
      <w:tr w:rsidR="00B10F99" w:rsidRPr="00060274" w14:paraId="086CC4BC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3E2601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Gastrointestinal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344FB63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2 (8.3)</w:t>
            </w:r>
          </w:p>
        </w:tc>
      </w:tr>
      <w:tr w:rsidR="00B10F99" w:rsidRPr="00060274" w14:paraId="61DD9B58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FC40384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Lung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C7B7A9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2 (8.3)</w:t>
            </w:r>
          </w:p>
        </w:tc>
      </w:tr>
      <w:tr w:rsidR="00B10F99" w:rsidRPr="00060274" w14:paraId="2D1E81E6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9D6DB7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Genitourinary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86CAC9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2 (8.3)</w:t>
            </w:r>
          </w:p>
        </w:tc>
      </w:tr>
      <w:tr w:rsidR="00B10F99" w:rsidRPr="00060274" w14:paraId="58641B8A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6A1838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Gynecologic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2FD0A5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5 (20.8)</w:t>
            </w:r>
          </w:p>
        </w:tc>
      </w:tr>
      <w:tr w:rsidR="00B10F99" w:rsidRPr="00060274" w14:paraId="3F23B834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814F8F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Head and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neck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D5CCEE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4 (16.7)</w:t>
            </w:r>
          </w:p>
        </w:tc>
      </w:tr>
      <w:tr w:rsidR="00B10F99" w:rsidRPr="00060274" w14:paraId="3EAA75C9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5E7263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Others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573574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3 (12.6)</w:t>
            </w:r>
          </w:p>
        </w:tc>
      </w:tr>
      <w:tr w:rsidR="00B10F99" w:rsidRPr="00060274" w14:paraId="4B68B109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758746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Stage at the beginning of the study (%)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D34772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B10F99" w:rsidRPr="00060274" w14:paraId="1AA41DEF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5C9132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   </w:t>
            </w: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Local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3AE65C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19 (79.2)</w:t>
            </w:r>
          </w:p>
        </w:tc>
      </w:tr>
      <w:tr w:rsidR="00B10F99" w:rsidRPr="00060274" w14:paraId="0D2EB599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1D0A61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Metastatic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623F9B0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5 (20.8)</w:t>
            </w:r>
          </w:p>
        </w:tc>
      </w:tr>
      <w:tr w:rsidR="00B10F99" w:rsidRPr="00060274" w14:paraId="1EC79FF1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F96E32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Stage at the time of third vaccine dose (%)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05562C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B10F99" w:rsidRPr="00060274" w14:paraId="052717D0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4F9EBD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   </w:t>
            </w: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Local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889AFB8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11 (45.8)</w:t>
            </w:r>
          </w:p>
        </w:tc>
      </w:tr>
      <w:tr w:rsidR="00B10F99" w:rsidRPr="00060274" w14:paraId="7EEAD34E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C9449A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 xml:space="preserve">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Metastatic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59B113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13 (54.2)</w:t>
            </w:r>
          </w:p>
        </w:tc>
      </w:tr>
      <w:tr w:rsidR="00B10F99" w:rsidRPr="00060274" w14:paraId="7667C1F0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1B95A64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Assessment of treatment response at the time of third vaccine dose (%) 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CD55F8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B10F99" w:rsidRPr="00060274" w14:paraId="31D8FD73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8812E5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   </w:t>
            </w: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No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evidence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of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disease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4994A9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3 (12.5)</w:t>
            </w:r>
          </w:p>
        </w:tc>
      </w:tr>
      <w:tr w:rsidR="00B10F99" w:rsidRPr="00060274" w14:paraId="09EBE2D4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7FE763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Complete response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DCAD2A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8 (33.3)</w:t>
            </w:r>
          </w:p>
        </w:tc>
      </w:tr>
      <w:tr w:rsidR="00B10F99" w:rsidRPr="00060274" w14:paraId="53D7CC91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6985D5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Stable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disease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400A4C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4 (16.7)</w:t>
            </w:r>
          </w:p>
        </w:tc>
      </w:tr>
      <w:tr w:rsidR="00B10F99" w:rsidRPr="00060274" w14:paraId="70A07DBF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CFB10B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Partial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response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C7A8B8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3 (12.5)</w:t>
            </w:r>
          </w:p>
        </w:tc>
      </w:tr>
      <w:tr w:rsidR="00B10F99" w:rsidRPr="00060274" w14:paraId="53CA036C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04FF99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Progressive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disease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2CE6A1F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6 (25)</w:t>
            </w:r>
          </w:p>
        </w:tc>
      </w:tr>
      <w:tr w:rsidR="00B10F99" w:rsidRPr="00060274" w14:paraId="50A74765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F2301D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Treatment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2C6EE5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10F99" w:rsidRPr="00060274" w14:paraId="1BBDF277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C6ABF70" w14:textId="77777777" w:rsidR="00B10F99" w:rsidRPr="00060274" w:rsidRDefault="00B10F99" w:rsidP="00475853">
            <w:pPr>
              <w:widowControl w:val="0"/>
              <w:spacing w:line="240" w:lineRule="auto"/>
              <w:ind w:firstLine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Chemotherapy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63F0C0B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12 (50)</w:t>
            </w:r>
          </w:p>
        </w:tc>
      </w:tr>
      <w:tr w:rsidR="00B10F99" w:rsidRPr="00060274" w14:paraId="520A5404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0B8B5B" w14:textId="77777777" w:rsidR="00B10F99" w:rsidRPr="00060274" w:rsidRDefault="00B10F99" w:rsidP="00475853">
            <w:pPr>
              <w:widowControl w:val="0"/>
              <w:spacing w:line="240" w:lineRule="auto"/>
              <w:ind w:firstLine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Immunotherapy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EE10E1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6 (25)</w:t>
            </w:r>
          </w:p>
        </w:tc>
      </w:tr>
      <w:tr w:rsidR="00B10F99" w:rsidRPr="00060274" w14:paraId="14A40ECB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45F3D8" w14:textId="77777777" w:rsidR="00B10F99" w:rsidRPr="00060274" w:rsidRDefault="00B10F99" w:rsidP="00475853">
            <w:pPr>
              <w:widowControl w:val="0"/>
              <w:spacing w:line="240" w:lineRule="auto"/>
              <w:ind w:firstLine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Targeted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therapy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A88FDE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2  (</w:t>
            </w:r>
            <w:proofErr w:type="gram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8.3)</w:t>
            </w:r>
          </w:p>
        </w:tc>
      </w:tr>
      <w:tr w:rsidR="00B10F99" w:rsidRPr="00060274" w14:paraId="3A56F3D1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D83EBC" w14:textId="77777777" w:rsidR="00B10F99" w:rsidRPr="00060274" w:rsidRDefault="00B10F99" w:rsidP="00475853">
            <w:pPr>
              <w:ind w:firstLine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Chemotherapy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plus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targeted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therapy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EBACF5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0 (0)</w:t>
            </w:r>
          </w:p>
        </w:tc>
      </w:tr>
      <w:tr w:rsidR="00B10F99" w:rsidRPr="00060274" w14:paraId="64609818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4D47756" w14:textId="77777777" w:rsidR="00B10F99" w:rsidRPr="00060274" w:rsidRDefault="00B10F99" w:rsidP="00475853">
            <w:pPr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Chemotherapy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plus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immunotherapy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F2F2FC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4 (16.7)</w:t>
            </w:r>
          </w:p>
        </w:tc>
      </w:tr>
      <w:tr w:rsidR="00B10F99" w:rsidRPr="00060274" w14:paraId="4FE815C0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8B7B5CB" w14:textId="77777777" w:rsidR="00B10F99" w:rsidRPr="00060274" w:rsidRDefault="00B10F99" w:rsidP="00475853">
            <w:pPr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Immunotherapy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plus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targeted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therapy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C62E38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0 (0)</w:t>
            </w:r>
          </w:p>
        </w:tc>
      </w:tr>
      <w:tr w:rsidR="00B10F99" w:rsidRPr="00060274" w14:paraId="47097D3F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59746E3" w14:textId="77777777" w:rsidR="00B10F99" w:rsidRPr="00060274" w:rsidRDefault="00B10F99" w:rsidP="00475853">
            <w:pPr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Chemotherapy plus Immunotherapy plus targeted therapy 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8727A9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0 (0)</w:t>
            </w:r>
          </w:p>
        </w:tc>
      </w:tr>
      <w:tr w:rsidR="00B10F99" w:rsidRPr="00060274" w14:paraId="6D0198F0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216C795" w14:textId="77777777" w:rsidR="00B10F99" w:rsidRPr="00060274" w:rsidRDefault="00B10F99" w:rsidP="00475853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Heavily treated (three or more lines of treatment) at the time of third vaccine dose (%)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F375F8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B10F99" w:rsidRPr="00060274" w14:paraId="5CA7125A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5513F7" w14:textId="77777777" w:rsidR="00B10F99" w:rsidRPr="00060274" w:rsidRDefault="00B10F99" w:rsidP="00475853">
            <w:pPr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EBD068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9 (37.5)</w:t>
            </w:r>
          </w:p>
        </w:tc>
      </w:tr>
      <w:tr w:rsidR="00B10F99" w:rsidRPr="00060274" w14:paraId="79B7C465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77E81B" w14:textId="77777777" w:rsidR="00B10F99" w:rsidRPr="00060274" w:rsidRDefault="00B10F99" w:rsidP="00475853">
            <w:pPr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3100C61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15 (63.5)</w:t>
            </w:r>
          </w:p>
        </w:tc>
      </w:tr>
      <w:tr w:rsidR="00B10F99" w:rsidRPr="00060274" w14:paraId="1BB4B543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9F64AC2" w14:textId="77777777" w:rsidR="00B10F99" w:rsidRPr="00060274" w:rsidRDefault="00B10F99" w:rsidP="00475853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Prior/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concomitant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Radiotherapy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9EB5E4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10F99" w:rsidRPr="00060274" w14:paraId="38CB13AF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9A7F1D" w14:textId="77777777" w:rsidR="00B10F99" w:rsidRPr="00060274" w:rsidRDefault="00B10F99" w:rsidP="00475853">
            <w:pPr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80B6916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17 (70.8)</w:t>
            </w:r>
          </w:p>
        </w:tc>
      </w:tr>
      <w:tr w:rsidR="00B10F99" w:rsidRPr="00060274" w14:paraId="72C48485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BEFE3C" w14:textId="77777777" w:rsidR="00B10F99" w:rsidRPr="00060274" w:rsidRDefault="00B10F99" w:rsidP="00475853">
            <w:pPr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2C1F95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7 (29.2)</w:t>
            </w:r>
          </w:p>
        </w:tc>
      </w:tr>
      <w:tr w:rsidR="00B10F99" w:rsidRPr="00060274" w14:paraId="257DD550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1CEA02" w14:textId="77777777" w:rsidR="00B10F99" w:rsidRPr="00060274" w:rsidRDefault="00B10F99" w:rsidP="00475853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Prior COVID-19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infection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84A4D22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10F99" w:rsidRPr="00060274" w14:paraId="53B8A059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6D2E3C" w14:textId="77777777" w:rsidR="00B10F99" w:rsidRPr="00060274" w:rsidRDefault="00B10F99" w:rsidP="00475853">
            <w:pPr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939B45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1 (4.2)</w:t>
            </w:r>
          </w:p>
        </w:tc>
      </w:tr>
      <w:tr w:rsidR="00B10F99" w:rsidRPr="00060274" w14:paraId="7D00A313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EC60F4" w14:textId="77777777" w:rsidR="00B10F99" w:rsidRPr="00060274" w:rsidRDefault="00B10F99" w:rsidP="00475853">
            <w:pPr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3505CB0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23 (95.8)</w:t>
            </w:r>
          </w:p>
        </w:tc>
      </w:tr>
    </w:tbl>
    <w:p w14:paraId="1C7D19A0" w14:textId="77777777" w:rsidR="00B10F99" w:rsidRPr="00060274" w:rsidRDefault="00B10F99" w:rsidP="00B10F99">
      <w:pPr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060274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Table 2. </w:t>
      </w:r>
      <w:r w:rsidRPr="00060274">
        <w:rPr>
          <w:rFonts w:ascii="Times New Roman" w:eastAsia="Times New Roman" w:hAnsi="Times New Roman" w:cs="Times New Roman"/>
          <w:sz w:val="20"/>
          <w:szCs w:val="20"/>
          <w:lang w:val="en-US"/>
        </w:rPr>
        <w:t>Group 1 patient characteristics at third dose administration</w:t>
      </w:r>
    </w:p>
    <w:p w14:paraId="064CBD36" w14:textId="77777777" w:rsidR="00B10F99" w:rsidRPr="00060274" w:rsidRDefault="00B10F99" w:rsidP="00B10F99">
      <w:pPr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tbl>
      <w:tblPr>
        <w:tblW w:w="5895" w:type="dxa"/>
        <w:tblInd w:w="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440"/>
        <w:gridCol w:w="1455"/>
      </w:tblGrid>
      <w:tr w:rsidR="00B10F99" w:rsidRPr="00060274" w14:paraId="3C84AAB3" w14:textId="77777777" w:rsidTr="00475853">
        <w:trPr>
          <w:trHeight w:val="340"/>
        </w:trPr>
        <w:tc>
          <w:tcPr>
            <w:tcW w:w="4440" w:type="dxa"/>
            <w:shd w:val="clear" w:color="auto" w:fill="FFC000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5AAA393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Characteristic</w:t>
            </w:r>
            <w:proofErr w:type="spellEnd"/>
          </w:p>
        </w:tc>
        <w:tc>
          <w:tcPr>
            <w:tcW w:w="1455" w:type="dxa"/>
            <w:shd w:val="clear" w:color="auto" w:fill="FFC000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520B34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No. (%)</w:t>
            </w:r>
          </w:p>
        </w:tc>
      </w:tr>
      <w:tr w:rsidR="00B10F99" w:rsidRPr="00060274" w14:paraId="0E88A91D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956294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06027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Total</w:t>
            </w:r>
            <w:proofErr w:type="gramEnd"/>
            <w:r w:rsidRPr="0006027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population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F3A188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11 (100)</w:t>
            </w:r>
          </w:p>
        </w:tc>
      </w:tr>
      <w:tr w:rsidR="00B10F99" w:rsidRPr="00060274" w14:paraId="247FC3E0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CC74AF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Mean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age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, y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A52B6C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65.5</w:t>
            </w:r>
          </w:p>
        </w:tc>
      </w:tr>
      <w:tr w:rsidR="00B10F99" w:rsidRPr="00060274" w14:paraId="7B3B9732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48A2298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Sex (%)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25E003A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10F99" w:rsidRPr="00060274" w14:paraId="49D11B25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24491C" w14:textId="77777777" w:rsidR="00B10F99" w:rsidRPr="00060274" w:rsidRDefault="00B10F99" w:rsidP="00475853">
            <w:pPr>
              <w:widowControl w:val="0"/>
              <w:spacing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3157908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4 (36.4)</w:t>
            </w:r>
          </w:p>
        </w:tc>
      </w:tr>
      <w:tr w:rsidR="00B10F99" w:rsidRPr="00060274" w14:paraId="531AB111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0B4237" w14:textId="77777777" w:rsidR="00B10F99" w:rsidRPr="00060274" w:rsidRDefault="00B10F99" w:rsidP="00475853">
            <w:pPr>
              <w:widowControl w:val="0"/>
              <w:spacing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Female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F827C6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7 (63.6)</w:t>
            </w:r>
          </w:p>
        </w:tc>
      </w:tr>
      <w:tr w:rsidR="00B10F99" w:rsidRPr="00060274" w14:paraId="4B5CD842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07C6B9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Primary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diagnosis (%)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5F701D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10F99" w:rsidRPr="00060274" w14:paraId="37BA5C1A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3E14002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Breast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615303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2 (18.2)</w:t>
            </w:r>
          </w:p>
        </w:tc>
      </w:tr>
      <w:tr w:rsidR="00B10F99" w:rsidRPr="00060274" w14:paraId="33C1CEC5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36C2C43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Gastrointestinal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EABF82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3 (27.3)</w:t>
            </w:r>
          </w:p>
        </w:tc>
      </w:tr>
      <w:tr w:rsidR="00B10F99" w:rsidRPr="00060274" w14:paraId="1A19095F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262EAA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Lung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D8F418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1 (9.1)</w:t>
            </w:r>
          </w:p>
        </w:tc>
      </w:tr>
      <w:tr w:rsidR="00B10F99" w:rsidRPr="00060274" w14:paraId="79B040B4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D895462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Genitourinary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770965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0 (0)</w:t>
            </w:r>
          </w:p>
        </w:tc>
      </w:tr>
      <w:tr w:rsidR="00B10F99" w:rsidRPr="00060274" w14:paraId="28A430F9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AF317F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Gynecologic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0ADBEF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1 (9.1)</w:t>
            </w:r>
          </w:p>
        </w:tc>
      </w:tr>
      <w:tr w:rsidR="00B10F99" w:rsidRPr="00060274" w14:paraId="6EF8D466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F78F6F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Head and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neck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465A08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3 (27.3)</w:t>
            </w:r>
          </w:p>
        </w:tc>
      </w:tr>
      <w:tr w:rsidR="00B10F99" w:rsidRPr="00060274" w14:paraId="3AA497CD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AF931AF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Others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F3DE51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1 (9.1)</w:t>
            </w:r>
          </w:p>
        </w:tc>
      </w:tr>
      <w:tr w:rsidR="00B10F99" w:rsidRPr="00060274" w14:paraId="63619CE7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7606D29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Stage at the beginning of the study (%)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948A7FF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B10F99" w:rsidRPr="00060274" w14:paraId="1D7B6242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CD3DC2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   </w:t>
            </w: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Local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C70E47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6 (54.5)</w:t>
            </w:r>
          </w:p>
        </w:tc>
      </w:tr>
      <w:tr w:rsidR="00B10F99" w:rsidRPr="00060274" w14:paraId="3E013824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17534C0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Metastatic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757B20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5 (45.5)</w:t>
            </w:r>
          </w:p>
        </w:tc>
      </w:tr>
      <w:tr w:rsidR="00B10F99" w:rsidRPr="00060274" w14:paraId="69976D47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FD39BC9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Stage at the time of third vaccine dose (%)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0C5EA4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B10F99" w:rsidRPr="00060274" w14:paraId="47C43D7B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48235E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   </w:t>
            </w: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Local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81C089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2 (18.2)</w:t>
            </w:r>
          </w:p>
        </w:tc>
      </w:tr>
      <w:tr w:rsidR="00B10F99" w:rsidRPr="00060274" w14:paraId="3402B8F8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777F4F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Metastatic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5BDB8E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9 (81.8)</w:t>
            </w:r>
          </w:p>
        </w:tc>
      </w:tr>
      <w:tr w:rsidR="00B10F99" w:rsidRPr="00060274" w14:paraId="71E28CD7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7EC886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Assessment of treatment response at the time of third vaccine dose (%) 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DFB2FF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B10F99" w:rsidRPr="00060274" w14:paraId="4350445E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421AC1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   </w:t>
            </w: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No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evidence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of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disease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2092153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2 (18.2)</w:t>
            </w:r>
          </w:p>
        </w:tc>
      </w:tr>
      <w:tr w:rsidR="00B10F99" w:rsidRPr="00060274" w14:paraId="5620179D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5BB478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Complete response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275621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2 (18.2)</w:t>
            </w:r>
          </w:p>
        </w:tc>
      </w:tr>
      <w:tr w:rsidR="00B10F99" w:rsidRPr="00060274" w14:paraId="7510B20C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36C3E5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Stable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disease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05E435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0 (0)</w:t>
            </w:r>
          </w:p>
        </w:tc>
      </w:tr>
      <w:tr w:rsidR="00B10F99" w:rsidRPr="00060274" w14:paraId="1F013A3E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8B6CAC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Partial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response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D4D522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2 (18.2)</w:t>
            </w:r>
          </w:p>
        </w:tc>
      </w:tr>
      <w:tr w:rsidR="00B10F99" w:rsidRPr="00060274" w14:paraId="0D50D00A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241B8B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Progressive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disease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414DC2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5 (45.5)</w:t>
            </w:r>
          </w:p>
        </w:tc>
      </w:tr>
      <w:tr w:rsidR="00B10F99" w:rsidRPr="00060274" w14:paraId="710304AB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49CAD3" w14:textId="77777777" w:rsidR="00B10F99" w:rsidRPr="00060274" w:rsidRDefault="00B10F99" w:rsidP="00475853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Treatment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F6ED86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10F99" w:rsidRPr="00060274" w14:paraId="5A67617E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D70FE8" w14:textId="77777777" w:rsidR="00B10F99" w:rsidRPr="00060274" w:rsidRDefault="00B10F99" w:rsidP="00475853">
            <w:pPr>
              <w:widowControl w:val="0"/>
              <w:spacing w:line="240" w:lineRule="auto"/>
              <w:ind w:firstLine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Chemotherapy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89ED75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4 (36.4)</w:t>
            </w:r>
          </w:p>
        </w:tc>
      </w:tr>
      <w:tr w:rsidR="00B10F99" w:rsidRPr="00060274" w14:paraId="4A3F4E5D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B13FD42" w14:textId="77777777" w:rsidR="00B10F99" w:rsidRPr="00060274" w:rsidRDefault="00B10F99" w:rsidP="00475853">
            <w:pPr>
              <w:widowControl w:val="0"/>
              <w:spacing w:line="240" w:lineRule="auto"/>
              <w:ind w:firstLine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Immunotherapy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E7A8B0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2 (18.2)</w:t>
            </w:r>
          </w:p>
        </w:tc>
      </w:tr>
      <w:tr w:rsidR="00B10F99" w:rsidRPr="00060274" w14:paraId="69E69EA0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AE2B3C" w14:textId="77777777" w:rsidR="00B10F99" w:rsidRPr="00060274" w:rsidRDefault="00B10F99" w:rsidP="00475853">
            <w:pPr>
              <w:widowControl w:val="0"/>
              <w:spacing w:line="240" w:lineRule="auto"/>
              <w:ind w:firstLine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Targeted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therapy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9BD9AC1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1  (</w:t>
            </w:r>
            <w:proofErr w:type="gram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9.1)</w:t>
            </w:r>
          </w:p>
        </w:tc>
      </w:tr>
      <w:tr w:rsidR="00B10F99" w:rsidRPr="00060274" w14:paraId="5ABF8ED4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F604906" w14:textId="77777777" w:rsidR="00B10F99" w:rsidRPr="00060274" w:rsidRDefault="00B10F99" w:rsidP="00475853">
            <w:pPr>
              <w:ind w:firstLine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Chemotherapy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plus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targeted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therapy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DE5069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3 (27.3)</w:t>
            </w:r>
          </w:p>
        </w:tc>
      </w:tr>
      <w:tr w:rsidR="00B10F99" w:rsidRPr="00060274" w14:paraId="792F8ADE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D74E2F" w14:textId="77777777" w:rsidR="00B10F99" w:rsidRPr="00060274" w:rsidRDefault="00B10F99" w:rsidP="00475853">
            <w:pPr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Chemotherapy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plus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immunotherapy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DF1B85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1 (9.1)</w:t>
            </w:r>
          </w:p>
        </w:tc>
      </w:tr>
      <w:tr w:rsidR="00B10F99" w:rsidRPr="00060274" w14:paraId="79BAEA6E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EF576B" w14:textId="77777777" w:rsidR="00B10F99" w:rsidRPr="00060274" w:rsidRDefault="00B10F99" w:rsidP="00475853">
            <w:pPr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Immunotherapy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plus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targeted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therapy</w:t>
            </w:r>
            <w:proofErr w:type="spellEnd"/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F96596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0 (0)</w:t>
            </w:r>
          </w:p>
        </w:tc>
      </w:tr>
      <w:tr w:rsidR="00B10F99" w:rsidRPr="00060274" w14:paraId="140C2557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C06DFB" w14:textId="77777777" w:rsidR="00B10F99" w:rsidRPr="00060274" w:rsidRDefault="00B10F99" w:rsidP="00475853">
            <w:pPr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Chemotherapy plus Immunotherapy plus targeted therapy 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47FEF0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0 (0)</w:t>
            </w:r>
          </w:p>
        </w:tc>
      </w:tr>
      <w:tr w:rsidR="00B10F99" w:rsidRPr="00060274" w14:paraId="4DA8D13F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10140AA" w14:textId="77777777" w:rsidR="00B10F99" w:rsidRPr="00060274" w:rsidRDefault="00B10F99" w:rsidP="00475853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Heavily treated (three or more lines of treatment) at the time of third vaccine dose (%)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1A8D3B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B10F99" w:rsidRPr="00060274" w14:paraId="63A1DB3E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0703C4B" w14:textId="77777777" w:rsidR="00B10F99" w:rsidRPr="00060274" w:rsidRDefault="00B10F99" w:rsidP="00475853">
            <w:pPr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C6045A" w14:textId="77777777" w:rsidR="00B10F99" w:rsidRPr="00060274" w:rsidRDefault="00B10F99" w:rsidP="00475853">
            <w:pPr>
              <w:ind w:left="28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4 (36.4)</w:t>
            </w:r>
          </w:p>
        </w:tc>
      </w:tr>
      <w:tr w:rsidR="00B10F99" w:rsidRPr="00060274" w14:paraId="68F6157E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64BE9A" w14:textId="77777777" w:rsidR="00B10F99" w:rsidRPr="00060274" w:rsidRDefault="00B10F99" w:rsidP="00475853">
            <w:pPr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AF0F50F" w14:textId="77777777" w:rsidR="00B10F99" w:rsidRPr="00060274" w:rsidRDefault="00B10F99" w:rsidP="00475853">
            <w:pPr>
              <w:ind w:left="28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7 (63.6)</w:t>
            </w:r>
          </w:p>
        </w:tc>
      </w:tr>
      <w:tr w:rsidR="00B10F99" w:rsidRPr="00060274" w14:paraId="776F8211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3A362D5" w14:textId="77777777" w:rsidR="00B10F99" w:rsidRPr="00060274" w:rsidRDefault="00B10F99" w:rsidP="00475853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Prior/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concomitant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Radiotherapy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E1359F8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10F99" w:rsidRPr="00060274" w14:paraId="3C7C8F75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DDB380" w14:textId="77777777" w:rsidR="00B10F99" w:rsidRPr="00060274" w:rsidRDefault="00B10F99" w:rsidP="00475853">
            <w:pPr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3BE993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4 (36.4)</w:t>
            </w:r>
          </w:p>
        </w:tc>
      </w:tr>
      <w:tr w:rsidR="00B10F99" w:rsidRPr="00060274" w14:paraId="7040D3C0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1985A4B" w14:textId="77777777" w:rsidR="00B10F99" w:rsidRPr="00060274" w:rsidRDefault="00B10F99" w:rsidP="00475853">
            <w:pPr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CC9A1C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7 (63.6)</w:t>
            </w:r>
          </w:p>
        </w:tc>
      </w:tr>
      <w:tr w:rsidR="00B10F99" w:rsidRPr="00060274" w14:paraId="0A42970C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20853B5" w14:textId="77777777" w:rsidR="00B10F99" w:rsidRPr="00060274" w:rsidRDefault="00B10F99" w:rsidP="00475853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Prior COVID-19 </w:t>
            </w:r>
            <w:proofErr w:type="spellStart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infection</w:t>
            </w:r>
            <w:proofErr w:type="spellEnd"/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7FEA0C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10F99" w:rsidRPr="00060274" w14:paraId="6E189A98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A952D2" w14:textId="77777777" w:rsidR="00B10F99" w:rsidRPr="00060274" w:rsidRDefault="00B10F99" w:rsidP="00475853">
            <w:pPr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DB0340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0 (0)</w:t>
            </w:r>
          </w:p>
        </w:tc>
      </w:tr>
      <w:tr w:rsidR="00B10F99" w:rsidRPr="00060274" w14:paraId="711FF1C8" w14:textId="77777777" w:rsidTr="00475853">
        <w:trPr>
          <w:trHeight w:val="340"/>
        </w:trPr>
        <w:tc>
          <w:tcPr>
            <w:tcW w:w="444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EFAC3C" w14:textId="77777777" w:rsidR="00B10F99" w:rsidRPr="00060274" w:rsidRDefault="00B10F99" w:rsidP="00475853">
            <w:pPr>
              <w:ind w:left="28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45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5AF4CBE" w14:textId="77777777" w:rsidR="00B10F99" w:rsidRPr="00060274" w:rsidRDefault="00B10F99" w:rsidP="0047585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60274">
              <w:rPr>
                <w:rFonts w:ascii="Times New Roman" w:eastAsia="Times New Roman" w:hAnsi="Times New Roman" w:cs="Times New Roman"/>
                <w:sz w:val="18"/>
                <w:szCs w:val="18"/>
              </w:rPr>
              <w:t>11 (100)</w:t>
            </w:r>
          </w:p>
        </w:tc>
      </w:tr>
    </w:tbl>
    <w:p w14:paraId="718B80E9" w14:textId="77777777" w:rsidR="00B10F99" w:rsidRPr="00060274" w:rsidRDefault="00B10F99" w:rsidP="00B10F99">
      <w:pPr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060274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Table 3. </w:t>
      </w:r>
      <w:r w:rsidRPr="00060274">
        <w:rPr>
          <w:rFonts w:ascii="Times New Roman" w:eastAsia="Times New Roman" w:hAnsi="Times New Roman" w:cs="Times New Roman"/>
          <w:sz w:val="20"/>
          <w:szCs w:val="20"/>
          <w:lang w:val="en-US"/>
        </w:rPr>
        <w:t>Group 2 patients characteristics at third dose administration.</w:t>
      </w:r>
    </w:p>
    <w:p w14:paraId="0FDD6335" w14:textId="77777777" w:rsidR="00B10F99" w:rsidRPr="00060274" w:rsidRDefault="00B10F99" w:rsidP="00B10F99">
      <w:pPr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14:paraId="55A9C2C4" w14:textId="77777777" w:rsidR="00B10F99" w:rsidRPr="00B10F99" w:rsidRDefault="00B10F99">
      <w:pPr>
        <w:rPr>
          <w:lang w:val="en-US"/>
        </w:rPr>
      </w:pPr>
    </w:p>
    <w:sectPr w:rsidR="00B10F99" w:rsidRPr="00B10F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F99"/>
    <w:rsid w:val="000A0919"/>
    <w:rsid w:val="000D1F12"/>
    <w:rsid w:val="00115EB3"/>
    <w:rsid w:val="00602683"/>
    <w:rsid w:val="006472C5"/>
    <w:rsid w:val="006E0346"/>
    <w:rsid w:val="00803244"/>
    <w:rsid w:val="00901CD9"/>
    <w:rsid w:val="009448F0"/>
    <w:rsid w:val="00B10F99"/>
    <w:rsid w:val="00B366BA"/>
    <w:rsid w:val="00B52B9D"/>
    <w:rsid w:val="00C7018C"/>
    <w:rsid w:val="00CB1719"/>
    <w:rsid w:val="00D04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94CDAC4"/>
  <w15:chartTrackingRefBased/>
  <w15:docId w15:val="{88BE0442-97B9-3A46-BD6C-12E81DCCF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0F99"/>
    <w:pPr>
      <w:spacing w:line="276" w:lineRule="auto"/>
    </w:pPr>
    <w:rPr>
      <w:rFonts w:ascii="Arial" w:eastAsia="Arial" w:hAnsi="Arial" w:cs="Arial"/>
      <w:sz w:val="22"/>
      <w:szCs w:val="22"/>
      <w:lang w:val="e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519</Words>
  <Characters>2960</Characters>
  <Application>Microsoft Office Word</Application>
  <DocSecurity>0</DocSecurity>
  <Lines>24</Lines>
  <Paragraphs>6</Paragraphs>
  <ScaleCrop>false</ScaleCrop>
  <Company/>
  <LinksUpToDate>false</LinksUpToDate>
  <CharactersWithSpaces>3473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David Benitez Fuentes</dc:creator>
  <cp:keywords/>
  <dc:description/>
  <cp:lastModifiedBy>Javier David Benitez Fuentes</cp:lastModifiedBy>
  <cp:revision>1</cp:revision>
  <dcterms:created xsi:type="dcterms:W3CDTF">2022-06-20T20:00:00Z</dcterms:created>
  <dcterms:modified xsi:type="dcterms:W3CDTF">2022-06-20T20:01:00Z</dcterms:modified>
</cp:coreProperties>
</file>