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tif" ContentType="image/tiff"/>
  <Override PartName="/word/media/image2.tif" ContentType="image/tiff"/>
  <Override PartName="/word/media/image3.tif" ContentType="image/tiff"/>
  <Override PartName="/word/media/image4.tif" ContentType="image/tiff"/>
  <Override PartName="/word/media/image5.tif" ContentType="image/tiff"/>
  <Override PartName="/word/media/image6.tif" ContentType="image/tiff"/>
  <Override PartName="/word/media/image7.tif" ContentType="image/tiff"/>
  <Override PartName="/word/media/image8.tif" ContentType="image/tiff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Genetic mapping of quantitative trait loci associated with drought tolerance in chickpea (</w:t>
      </w:r>
      <w:r>
        <w:rPr>
          <w:rFonts w:eastAsia="Times New Roman" w:cs="Times New Roman" w:ascii="Times New Roman" w:hAnsi="Times New Roman"/>
          <w:b/>
          <w:i/>
          <w:sz w:val="24"/>
          <w:szCs w:val="24"/>
        </w:rPr>
        <w:t>Cicer arietinum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L.) 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Yashwant K. Yadava</w:t>
      </w:r>
      <w:r>
        <w:rPr>
          <w:rFonts w:ascii="Times New Roman" w:hAnsi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sz w:val="24"/>
          <w:szCs w:val="24"/>
        </w:rPr>
        <w:t>, Pooja Chaudhary</w:t>
      </w:r>
      <w:r>
        <w:rPr>
          <w:rFonts w:ascii="Times New Roman" w:hAnsi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sz w:val="24"/>
          <w:szCs w:val="24"/>
        </w:rPr>
        <w:t>, Sheel Yadav</w:t>
      </w:r>
      <w:r>
        <w:rPr>
          <w:rFonts w:ascii="Times New Roman" w:hAnsi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sz w:val="24"/>
          <w:szCs w:val="24"/>
        </w:rPr>
        <w:t>, Aqeel Hasan Rizvi</w:t>
      </w:r>
      <w:r>
        <w:rPr>
          <w:rFonts w:ascii="Times New Roman" w:hAnsi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/>
          <w:b/>
          <w:sz w:val="24"/>
          <w:szCs w:val="24"/>
        </w:rPr>
        <w:t>, Tapan Kumar</w:t>
      </w:r>
      <w:r>
        <w:rPr>
          <w:rFonts w:ascii="Times New Roman" w:hAnsi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/>
          <w:b/>
          <w:sz w:val="24"/>
          <w:szCs w:val="24"/>
        </w:rPr>
        <w:t>, Rachna Shrivastava</w:t>
      </w:r>
      <w:r>
        <w:rPr>
          <w:rFonts w:ascii="Times New Roman" w:hAnsi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/>
          <w:b/>
          <w:sz w:val="24"/>
          <w:szCs w:val="24"/>
        </w:rPr>
        <w:t>, KR Soren</w:t>
      </w:r>
      <w:r>
        <w:rPr>
          <w:rFonts w:ascii="Times New Roman" w:hAnsi="Times New Roman"/>
          <w:b/>
          <w:sz w:val="24"/>
          <w:szCs w:val="24"/>
          <w:vertAlign w:val="superscript"/>
        </w:rPr>
        <w:t>3</w:t>
      </w:r>
      <w:r>
        <w:rPr>
          <w:rFonts w:ascii="Times New Roman" w:hAnsi="Times New Roman"/>
          <w:b/>
          <w:sz w:val="24"/>
          <w:szCs w:val="24"/>
        </w:rPr>
        <w:t>, Bharadwaj C</w:t>
      </w:r>
      <w:r>
        <w:rPr>
          <w:rFonts w:ascii="Times New Roman" w:hAnsi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, R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Srinivasan</w:t>
      </w:r>
      <w:r>
        <w:rPr>
          <w:rFonts w:ascii="Times New Roman" w:hAnsi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sz w:val="24"/>
          <w:szCs w:val="24"/>
        </w:rPr>
        <w:t>, NK Singh</w:t>
      </w:r>
      <w:r>
        <w:rPr>
          <w:rFonts w:ascii="Times New Roman" w:hAnsi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sz w:val="24"/>
          <w:szCs w:val="24"/>
        </w:rPr>
        <w:t>, PK Jain</w:t>
      </w:r>
      <w:r>
        <w:rPr>
          <w:rFonts w:ascii="Times New Roman" w:hAnsi="Times New Roman"/>
          <w:b/>
          <w:sz w:val="24"/>
          <w:szCs w:val="24"/>
          <w:vertAlign w:val="superscript"/>
        </w:rPr>
        <w:t>1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/>
          <w:bCs/>
          <w:sz w:val="24"/>
          <w:szCs w:val="24"/>
        </w:rPr>
        <w:t>ICAR-National Institute for Plant Biotechnology, IARI Campus, New Delhi 110012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vertAlign w:val="superscript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ICAR-Indian Agricultural Research Institute, Division of Genetics, New Delhi 110012</w:t>
      </w:r>
    </w:p>
    <w:p>
      <w:pPr>
        <w:pStyle w:val="Normal"/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vertAlign w:val="superscript"/>
        </w:rPr>
        <w:t>3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ICAR-Indian Institute of Pulses Research, Kanpur 208024</w:t>
      </w:r>
    </w:p>
    <w:p>
      <w:pPr>
        <w:pStyle w:val="Normal"/>
        <w:spacing w:lineRule="auto" w:line="480" w:before="0"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b/>
          <w:color w:val="000000" w:themeColor="text1"/>
        </w:rPr>
        <w:t xml:space="preserve">*Corresponding author e - mail </w:t>
      </w:r>
      <w:r>
        <w:rPr>
          <w:rFonts w:cs="Times New Roman" w:ascii="Times New Roman" w:hAnsi="Times New Roman"/>
          <w:color w:val="000000" w:themeColor="text1"/>
        </w:rPr>
        <w:t xml:space="preserve">: </w:t>
      </w:r>
      <w:hyperlink r:id="rId2">
        <w:r>
          <w:rPr>
            <w:rStyle w:val="InternetLink"/>
            <w:rFonts w:cs="Times New Roman" w:ascii="Times New Roman" w:hAnsi="Times New Roman"/>
            <w:color w:val="000000" w:themeColor="text1"/>
            <w:u w:val="none"/>
          </w:rPr>
          <w:t>jainpmb@gmail.com</w:t>
        </w:r>
      </w:hyperlink>
    </w:p>
    <w:p>
      <w:pPr>
        <w:pStyle w:val="Normal"/>
        <w:spacing w:lineRule="auto" w:line="480" w:before="0" w:after="0"/>
        <w:jc w:val="both"/>
        <w:rPr>
          <w:rFonts w:ascii="Times New Roman" w:hAnsi="Times New Roman" w:cs="Times New Roman"/>
          <w:b/>
          <w:b/>
          <w:color w:val="000000" w:themeColor="text1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</w:rPr>
        <w:t xml:space="preserve">ORCID ID (P.K. Jain) : 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  <w:shd w:fill="FFFFFF" w:val="clear"/>
        </w:rPr>
        <w:t>https://orcid.org/0000-0001-5199-4429</w:t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602615</wp:posOffset>
            </wp:positionH>
            <wp:positionV relativeFrom="paragraph">
              <wp:posOffset>46355</wp:posOffset>
            </wp:positionV>
            <wp:extent cx="5349875" cy="2879725"/>
            <wp:effectExtent l="0" t="0" r="0" b="0"/>
            <wp:wrapTopAndBottom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a.</w:t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/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745490</wp:posOffset>
            </wp:positionH>
            <wp:positionV relativeFrom="paragraph">
              <wp:posOffset>-29845</wp:posOffset>
            </wp:positionV>
            <wp:extent cx="4694555" cy="3131820"/>
            <wp:effectExtent l="0" t="0" r="0" b="0"/>
            <wp:wrapTopAndBottom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555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ab/>
        <w:tab/>
        <w:tab/>
        <w:tab/>
        <w:tab/>
        <w:tab/>
        <w:t>b.</w:t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/>
      </w:pPr>
      <w: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622925" cy="3301365"/>
            <wp:effectExtent l="0" t="0" r="0" b="0"/>
            <wp:wrapTopAndBottom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925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      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ab/>
        <w:tab/>
        <w:tab/>
        <w:tab/>
        <w:tab/>
        <w:t>c.</w:t>
      </w:r>
    </w:p>
    <w:p>
      <w:pPr>
        <w:pStyle w:val="DefaultDrawingStyle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0"/>
          <w:sz w:val="24"/>
          <w:szCs w:val="24"/>
        </w:rPr>
        <w:t xml:space="preserve">Supplementary Figure S1.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0"/>
          <w:sz w:val="24"/>
          <w:szCs w:val="24"/>
        </w:rPr>
        <w:t>Functional annotation of genes carrying genic SNPs. a. Biological, b. Cellular, c. Molecular</w:t>
      </w:r>
    </w:p>
    <w:p>
      <w:pPr>
        <w:pStyle w:val="DefaultDrawingStyle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0"/>
          <w:sz w:val="24"/>
          <w:szCs w:val="24"/>
        </w:rPr>
        <w:t xml:space="preserve"> </w:t>
      </w:r>
    </w:p>
    <w:p>
      <w:pPr>
        <w:pStyle w:val="Normal"/>
        <w:rPr>
          <w:rFonts w:ascii="Abyssinica SIL" w:hAnsi="Abyssinica SIL" w:eastAsia="Times New Roman" w:cs="Times New Roman"/>
          <w:b w:val="false"/>
          <w:b w:val="false"/>
          <w:bC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Abyssinica SIL" w:hAnsi="Abyssinica SIL"/>
          <w:b w:val="false"/>
          <w:bCs w:val="false"/>
          <w:color w:val="000000"/>
          <w:spacing w:val="0"/>
          <w:sz w:val="24"/>
          <w:szCs w:val="24"/>
        </w:rPr>
      </w:r>
    </w:p>
    <w:p>
      <w:pPr>
        <w:pStyle w:val="DefaultDrawingStyle"/>
        <w:rPr/>
      </w:pPr>
      <w: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718820</wp:posOffset>
            </wp:positionH>
            <wp:positionV relativeFrom="paragraph">
              <wp:posOffset>635</wp:posOffset>
            </wp:positionV>
            <wp:extent cx="4356100" cy="3070860"/>
            <wp:effectExtent l="0" t="0" r="0" b="0"/>
            <wp:wrapTopAndBottom/>
            <wp:docPr id="4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307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b/>
          <w:bCs/>
          <w:color w:val="000000"/>
          <w:spacing w:val="0"/>
          <w:sz w:val="24"/>
          <w:szCs w:val="24"/>
        </w:rPr>
        <w:t xml:space="preserve">Supplementary Figure S2.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0"/>
          <w:sz w:val="24"/>
          <w:szCs w:val="24"/>
        </w:rPr>
        <w:t>Distribution of genes carrying genic SNPs into transcription factor families.</w:t>
      </w:r>
    </w:p>
    <w:p>
      <w:pPr>
        <w:pStyle w:val="DefaultDrawingStyle"/>
        <w:rPr>
          <w:rFonts w:ascii="Abyssinica SIL" w:hAnsi="Abyssinica SIL" w:eastAsia="Times New Roman" w:cs="Times New Roman"/>
          <w:b w:val="false"/>
          <w:b w:val="false"/>
          <w:bCs w:val="false"/>
          <w:color w:val="000000"/>
          <w:spacing w:val="0"/>
        </w:rPr>
      </w:pPr>
      <w:r>
        <w:rPr>
          <w:rFonts w:eastAsia="Times New Roman" w:cs="Times New Roman" w:ascii="Abyssinica SIL" w:hAnsi="Abyssinica SIL"/>
          <w:b w:val="false"/>
          <w:bCs w:val="false"/>
          <w:color w:val="000000"/>
          <w:spacing w:val="0"/>
        </w:rPr>
      </w:r>
    </w:p>
    <w:p>
      <w:pPr>
        <w:pStyle w:val="DefaultDrawingStyle"/>
        <w:rPr>
          <w:rFonts w:ascii="Abyssinica SIL" w:hAnsi="Abyssinica SIL" w:eastAsia="Times New Roman" w:cs="Times New Roman"/>
          <w:b w:val="false"/>
          <w:b w:val="false"/>
          <w:bCs w:val="false"/>
          <w:color w:val="000000"/>
          <w:spacing w:val="0"/>
        </w:rPr>
      </w:pPr>
      <w:r>
        <w:rPr>
          <w:rFonts w:eastAsia="Times New Roman" w:cs="Times New Roman" w:ascii="Abyssinica SIL" w:hAnsi="Abyssinica SIL"/>
          <w:b w:val="false"/>
          <w:bCs w:val="false"/>
          <w:color w:val="000000"/>
          <w:spacing w:val="0"/>
        </w:rPr>
      </w:r>
    </w:p>
    <w:p>
      <w:pPr>
        <w:pStyle w:val="DefaultDrawingStyle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631190</wp:posOffset>
            </wp:positionH>
            <wp:positionV relativeFrom="paragraph">
              <wp:posOffset>635</wp:posOffset>
            </wp:positionV>
            <wp:extent cx="5635625" cy="3618230"/>
            <wp:effectExtent l="0" t="0" r="0" b="0"/>
            <wp:wrapSquare wrapText="largest"/>
            <wp:docPr id="5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625" cy="3618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ab/>
        <w:tab/>
        <w:tab/>
        <w:tab/>
        <w:tab/>
        <w:tab/>
        <w:tab/>
        <w:tab/>
        <w:tab/>
        <w:t>Membrane Stability Index</w:t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posOffset>718185</wp:posOffset>
            </wp:positionH>
            <wp:positionV relativeFrom="paragraph">
              <wp:posOffset>-116840</wp:posOffset>
            </wp:positionV>
            <wp:extent cx="5633720" cy="3599815"/>
            <wp:effectExtent l="0" t="0" r="0" b="0"/>
            <wp:wrapSquare wrapText="largest"/>
            <wp:docPr id="6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72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ab/>
        <w:tab/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ab/>
        <w:t>Relative Water Content</w:t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posOffset>694690</wp:posOffset>
            </wp:positionH>
            <wp:positionV relativeFrom="paragraph">
              <wp:posOffset>6985</wp:posOffset>
            </wp:positionV>
            <wp:extent cx="5633720" cy="3599815"/>
            <wp:effectExtent l="0" t="0" r="0" b="0"/>
            <wp:wrapSquare wrapText="largest"/>
            <wp:docPr id="7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72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ab/>
        <w:tab/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Seed Weight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posOffset>939800</wp:posOffset>
            </wp:positionH>
            <wp:positionV relativeFrom="paragraph">
              <wp:posOffset>71755</wp:posOffset>
            </wp:positionV>
            <wp:extent cx="5633720" cy="3599815"/>
            <wp:effectExtent l="0" t="0" r="0" b="0"/>
            <wp:wrapSquare wrapText="largest"/>
            <wp:docPr id="8" name="Image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72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ab/>
        <w:tab/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Yield</w:t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DefaultDrawingStyle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DefaultDrawingStyle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DefaultDrawingStyle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0"/>
          <w:sz w:val="24"/>
          <w:szCs w:val="24"/>
        </w:rPr>
        <w:t xml:space="preserve">Supplementary Figure S3.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0"/>
          <w:sz w:val="24"/>
          <w:szCs w:val="24"/>
        </w:rPr>
        <w:t xml:space="preserve">Distribution of the membrane stability index, relative water content, seed weight and </w:t>
      </w:r>
      <w:r>
        <w:rPr>
          <w:rFonts w:ascii="Times New Roman" w:hAnsi="Times New Roman"/>
          <w:b w:val="false"/>
          <w:bCs w:val="false"/>
          <w:color w:val="000000"/>
          <w:spacing w:val="0"/>
          <w:sz w:val="24"/>
          <w:szCs w:val="24"/>
        </w:rPr>
        <w:t>yield per plant in the F11 population derived from the cross Pusa 362 X SBD377.</w:t>
      </w:r>
    </w:p>
    <w:p>
      <w:pPr>
        <w:pStyle w:val="DefaultDrawingSty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Supplementary Table S1: </w:t>
      </w: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SNPs with their flanking sequences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(</w:t>
      </w:r>
      <w:r>
        <w:rPr>
          <w:rFonts w:cs="Times New Roman" w:ascii="Times New Roman" w:hAnsi="Times New Roman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Provided as a separate MS Excel file, sheet 1)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Supplementary Table S2: </w:t>
      </w: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Number and frequency of SNPs detected on individual chickpea chromosomes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(</w:t>
      </w:r>
      <w:r>
        <w:rPr>
          <w:rFonts w:cs="Times New Roman" w:ascii="Times New Roman" w:hAnsi="Times New Roman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Provided as a separate sheet in the above mentioned Excel file)</w:t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Supplementary Table S3: </w:t>
      </w: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Structural and functional annotation of SNPs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(</w:t>
      </w:r>
      <w:r>
        <w:rPr>
          <w:rFonts w:cs="Times New Roman" w:ascii="Times New Roman" w:hAnsi="Times New Roman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Provided as a separate sheet in the above mentioned Excel file)</w:t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Supplementary Table S</w:t>
      </w:r>
      <w:r>
        <w:rPr>
          <w:rFonts w:cs="Times New Roman"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4</w:t>
      </w:r>
      <w:r>
        <w:rPr>
          <w:rFonts w:cs="Times New Roman"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: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Genetic positions of 3237 markers distributed on eight linkage groups of chickpea intra-specific linkage map   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(</w:t>
      </w:r>
      <w:r>
        <w:rPr>
          <w:rFonts w:cs="Times New Roman" w:ascii="Times New Roman" w:hAnsi="Times New Roman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Provided as a separate sheet in the above mentioned Excel file)</w:t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Supplementary Table S</w:t>
      </w:r>
      <w:r>
        <w:rPr>
          <w:rFonts w:cs="Times New Roman"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5</w:t>
      </w:r>
      <w:r>
        <w:rPr>
          <w:rFonts w:cs="Times New Roman"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: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List of candidate genes and their expression values (RPKM) in diferent tissue with drought specific expression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(</w:t>
      </w:r>
      <w:r>
        <w:rPr>
          <w:rFonts w:cs="Times New Roman" w:ascii="Times New Roman" w:hAnsi="Times New Roman"/>
          <w:b w:val="false"/>
          <w:bCs w:val="false"/>
          <w:i w:val="false"/>
          <w:iCs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Provided as a separate sheet in the above mentioned Excel file)</w:t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/>
      </w:r>
    </w:p>
    <w:sectPr>
      <w:type w:val="nextPage"/>
      <w:pgSz w:w="12240" w:h="15840"/>
      <w:pgMar w:left="720" w:right="720" w:gutter="0" w:header="0" w:top="720" w:footer="0" w:bottom="720"/>
      <w:pgNumType w:start="1"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ohit Devanagari">
    <w:charset w:val="01"/>
    <w:family w:val="roman"/>
    <w:pitch w:val="variable"/>
  </w:font>
  <w:font w:name="Noto Sans">
    <w:charset w:val="01"/>
    <w:family w:val="roman"/>
    <w:pitch w:val="variable"/>
  </w:font>
  <w:font w:name="Times New Roman">
    <w:charset w:val="01"/>
    <w:family w:val="roman"/>
    <w:pitch w:val="variable"/>
  </w:font>
  <w:font w:name="Abyssinica SI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lang w:val="en-GB" w:eastAsia="en-GB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0"/>
      <w:lang w:val="en-GB" w:eastAsia="en-GB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332711"/>
    <w:rPr>
      <w:rFonts w:ascii="Tahoma" w:hAnsi="Tahoma" w:cs="Tahoma"/>
      <w:sz w:val="16"/>
      <w:szCs w:val="16"/>
    </w:rPr>
  </w:style>
  <w:style w:type="character" w:styleId="Ontologytermlink" w:customStyle="1">
    <w:name w:val="ontologytermlink"/>
    <w:basedOn w:val="DefaultParagraphFont"/>
    <w:qFormat/>
    <w:rsid w:val="00990180"/>
    <w:rPr/>
  </w:style>
  <w:style w:type="character" w:styleId="InternetLink">
    <w:name w:val="Hyperlink"/>
    <w:basedOn w:val="DefaultParagraphFont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3271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410b"/>
    <w:pPr>
      <w:spacing w:before="0" w:after="200"/>
      <w:ind w:left="720" w:hanging="0"/>
      <w:contextualSpacing/>
    </w:pPr>
    <w:rPr/>
  </w:style>
  <w:style w:type="paragraph" w:styleId="DefaultDrawingStyle">
    <w:name w:val="Default Drawing Style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ohit Devanagari" w:hAnsi="Lohit Devanagari" w:eastAsia="DejaVu Sans" w:cs="Arial"/>
      <w:b w:val="false"/>
      <w:i w:val="false"/>
      <w:strike w:val="false"/>
      <w:dstrike w:val="false"/>
      <w:outline w:val="false"/>
      <w:shadow w:val="false"/>
      <w:color w:val="auto"/>
      <w:kern w:val="2"/>
      <w:sz w:val="36"/>
      <w:szCs w:val="24"/>
      <w:u w:val="none"/>
      <w:em w:val="none"/>
      <w:lang w:val="en-GB" w:eastAsia="en-GB" w:bidi="hi-IN"/>
    </w:rPr>
  </w:style>
  <w:style w:type="paragraph" w:styleId="Objectwithoutfill">
    <w:name w:val="Object without fill"/>
    <w:basedOn w:val="DefaultDrawingStyle"/>
    <w:qFormat/>
    <w:pPr>
      <w:spacing w:lineRule="atLeast" w:line="200" w:before="0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Objectwithnofillandnoline">
    <w:name w:val="Object with no fill and no line"/>
    <w:basedOn w:val="DefaultDrawingStyle"/>
    <w:qFormat/>
    <w:pPr>
      <w:spacing w:lineRule="atLeast" w:line="200" w:before="0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A4">
    <w:name w:val="A4"/>
    <w:basedOn w:val="Text"/>
    <w:qFormat/>
    <w:pPr/>
    <w:rPr>
      <w:rFonts w:ascii="Noto Sans" w:hAnsi="Noto Sans"/>
      <w:sz w:val="36"/>
    </w:rPr>
  </w:style>
  <w:style w:type="paragraph" w:styleId="Text">
    <w:name w:val="Text"/>
    <w:basedOn w:val="Caption"/>
    <w:qFormat/>
    <w:pPr/>
    <w:rPr/>
  </w:style>
  <w:style w:type="paragraph" w:styleId="TitleA4">
    <w:name w:val="Title A4"/>
    <w:basedOn w:val="A4"/>
    <w:qFormat/>
    <w:pPr/>
    <w:rPr>
      <w:rFonts w:ascii="Noto Sans" w:hAnsi="Noto Sans"/>
      <w:sz w:val="87"/>
    </w:rPr>
  </w:style>
  <w:style w:type="paragraph" w:styleId="HeadingA4">
    <w:name w:val="Heading A4"/>
    <w:basedOn w:val="A4"/>
    <w:qFormat/>
    <w:pPr/>
    <w:rPr>
      <w:rFonts w:ascii="Noto Sans" w:hAnsi="Noto Sans"/>
      <w:sz w:val="48"/>
    </w:rPr>
  </w:style>
  <w:style w:type="paragraph" w:styleId="TextA4">
    <w:name w:val="Text A4"/>
    <w:basedOn w:val="A4"/>
    <w:qFormat/>
    <w:pPr/>
    <w:rPr>
      <w:rFonts w:ascii="Noto Sans" w:hAnsi="Noto Sans"/>
      <w:sz w:val="36"/>
    </w:rPr>
  </w:style>
  <w:style w:type="paragraph" w:styleId="A0">
    <w:name w:val="A0"/>
    <w:basedOn w:val="Text"/>
    <w:qFormat/>
    <w:pPr/>
    <w:rPr>
      <w:rFonts w:ascii="Noto Sans" w:hAnsi="Noto Sans"/>
      <w:sz w:val="95"/>
    </w:rPr>
  </w:style>
  <w:style w:type="paragraph" w:styleId="TitleA0">
    <w:name w:val="Title A0"/>
    <w:basedOn w:val="A0"/>
    <w:qFormat/>
    <w:pPr/>
    <w:rPr>
      <w:rFonts w:ascii="Noto Sans" w:hAnsi="Noto Sans"/>
      <w:sz w:val="191"/>
    </w:rPr>
  </w:style>
  <w:style w:type="paragraph" w:styleId="HeadingA0">
    <w:name w:val="Heading A0"/>
    <w:basedOn w:val="A0"/>
    <w:qFormat/>
    <w:pPr/>
    <w:rPr>
      <w:rFonts w:ascii="Noto Sans" w:hAnsi="Noto Sans"/>
      <w:sz w:val="143"/>
    </w:rPr>
  </w:style>
  <w:style w:type="paragraph" w:styleId="TextA0">
    <w:name w:val="Text A0"/>
    <w:basedOn w:val="A0"/>
    <w:qFormat/>
    <w:pPr/>
    <w:rPr>
      <w:rFonts w:ascii="Noto Sans" w:hAnsi="Noto Sans"/>
      <w:sz w:val="95"/>
    </w:rPr>
  </w:style>
  <w:style w:type="paragraph" w:styleId="Graphic">
    <w:name w:val="Graphic"/>
    <w:qFormat/>
    <w:pPr>
      <w:widowControl/>
      <w:suppressAutoHyphens w:val="true"/>
      <w:bidi w:val="0"/>
      <w:spacing w:before="0" w:after="0"/>
      <w:jc w:val="left"/>
    </w:pPr>
    <w:rPr>
      <w:rFonts w:ascii="Liberation Sans" w:hAnsi="Liberation Sans" w:eastAsia="DejaVu Sans" w:cs="Arial"/>
      <w:color w:val="auto"/>
      <w:kern w:val="0"/>
      <w:sz w:val="36"/>
      <w:szCs w:val="24"/>
      <w:lang w:val="en-GB" w:eastAsia="en-GB" w:bidi="hi-IN"/>
    </w:rPr>
  </w:style>
  <w:style w:type="paragraph" w:styleId="Shapes">
    <w:name w:val="Shapes"/>
    <w:basedOn w:val="Graphic"/>
    <w:qFormat/>
    <w:pPr/>
    <w:rPr>
      <w:rFonts w:ascii="Liberation Sans" w:hAnsi="Liberation Sans"/>
      <w:b/>
      <w:sz w:val="28"/>
    </w:rPr>
  </w:style>
  <w:style w:type="paragraph" w:styleId="Filled">
    <w:name w:val="Filled"/>
    <w:basedOn w:val="Shapes"/>
    <w:qFormat/>
    <w:pPr/>
    <w:rPr>
      <w:rFonts w:ascii="Liberation Sans" w:hAnsi="Liberation Sans"/>
      <w:b/>
      <w:sz w:val="28"/>
    </w:rPr>
  </w:style>
  <w:style w:type="paragraph" w:styleId="FilledBlue">
    <w:name w:val="Filled Blue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FilledGreen">
    <w:name w:val="Filled Green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FilledRed">
    <w:name w:val="Filled Red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FilledYellow">
    <w:name w:val="Filled Yellow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Outlined">
    <w:name w:val="Outlined"/>
    <w:basedOn w:val="Shapes"/>
    <w:qFormat/>
    <w:pPr/>
    <w:rPr>
      <w:rFonts w:ascii="Liberation Sans" w:hAnsi="Liberation Sans"/>
      <w:b/>
      <w:sz w:val="28"/>
    </w:rPr>
  </w:style>
  <w:style w:type="paragraph" w:styleId="OutlinedBlue">
    <w:name w:val="Outlined Blue"/>
    <w:basedOn w:val="Outlined"/>
    <w:qFormat/>
    <w:pPr/>
    <w:rPr>
      <w:rFonts w:ascii="Liberation Sans" w:hAnsi="Liberation Sans"/>
      <w:b/>
      <w:color w:val="355269"/>
      <w:sz w:val="28"/>
    </w:rPr>
  </w:style>
  <w:style w:type="paragraph" w:styleId="OutlinedGreen">
    <w:name w:val="Outlined Green"/>
    <w:basedOn w:val="Outlined"/>
    <w:qFormat/>
    <w:pPr/>
    <w:rPr>
      <w:rFonts w:ascii="Liberation Sans" w:hAnsi="Liberation Sans"/>
      <w:b/>
      <w:color w:val="127622"/>
      <w:sz w:val="28"/>
    </w:rPr>
  </w:style>
  <w:style w:type="paragraph" w:styleId="OutlinedRed">
    <w:name w:val="Outlined Red"/>
    <w:basedOn w:val="Outlined"/>
    <w:qFormat/>
    <w:pPr/>
    <w:rPr>
      <w:rFonts w:ascii="Liberation Sans" w:hAnsi="Liberation Sans"/>
      <w:b/>
      <w:color w:val="C9211E"/>
      <w:sz w:val="28"/>
    </w:rPr>
  </w:style>
  <w:style w:type="paragraph" w:styleId="OutlinedYellow">
    <w:name w:val="Outlined Yellow"/>
    <w:basedOn w:val="Outlined"/>
    <w:qFormat/>
    <w:pPr/>
    <w:rPr>
      <w:rFonts w:ascii="Liberation Sans" w:hAnsi="Liberation Sans"/>
      <w:b/>
      <w:color w:val="B47804"/>
      <w:sz w:val="28"/>
    </w:rPr>
  </w:style>
  <w:style w:type="paragraph" w:styleId="Lines">
    <w:name w:val="Lines"/>
    <w:basedOn w:val="Graphic"/>
    <w:qFormat/>
    <w:pPr/>
    <w:rPr>
      <w:rFonts w:ascii="Liberation Sans" w:hAnsi="Liberation Sans"/>
      <w:sz w:val="36"/>
    </w:rPr>
  </w:style>
  <w:style w:type="paragraph" w:styleId="ArrowLine">
    <w:name w:val="Arrow Line"/>
    <w:basedOn w:val="Lines"/>
    <w:qFormat/>
    <w:pPr/>
    <w:rPr>
      <w:rFonts w:ascii="Liberation Sans" w:hAnsi="Liberation Sans"/>
      <w:sz w:val="36"/>
    </w:rPr>
  </w:style>
  <w:style w:type="paragraph" w:styleId="DashedLine">
    <w:name w:val="Dashed Line"/>
    <w:basedOn w:val="Lines"/>
    <w:qFormat/>
    <w:pPr/>
    <w:rPr>
      <w:rFonts w:ascii="Liberation Sans" w:hAnsi="Liberation Sans"/>
      <w:sz w:val="36"/>
    </w:rPr>
  </w:style>
  <w:style w:type="paragraph" w:styleId="BlankSlideLTGliederung1">
    <w:name w:val="Blank Slide~LT~Gliederung 1"/>
    <w:qFormat/>
    <w:pPr>
      <w:widowControl/>
      <w:suppressAutoHyphens w:val="true"/>
      <w:bidi w:val="0"/>
      <w:spacing w:before="283" w:after="0"/>
      <w:jc w:val="left"/>
    </w:pPr>
    <w:rPr>
      <w:rFonts w:ascii="Lohit Devanagari" w:hAnsi="Lohit Devanagari" w:eastAsia="DejaVu Sans" w:cs="Arial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3"/>
      <w:szCs w:val="24"/>
      <w:u w:val="none"/>
      <w:em w:val="none"/>
      <w:lang w:val="en-GB" w:eastAsia="en-GB" w:bidi="hi-IN"/>
    </w:rPr>
  </w:style>
  <w:style w:type="paragraph" w:styleId="BlankSlideLTGliederung2">
    <w:name w:val="Blank Slide~LT~Gliederung 2"/>
    <w:basedOn w:val="BlankSlideLTGliederung1"/>
    <w:qFormat/>
    <w:pPr>
      <w:spacing w:before="22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BlankSlideLTGliederung3">
    <w:name w:val="Blank Slide~LT~Gliederung 3"/>
    <w:basedOn w:val="BlankSlideLTGliederung2"/>
    <w:qFormat/>
    <w:pPr>
      <w:spacing w:before="170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BlankSlideLTGliederung4">
    <w:name w:val="Blank Slide~LT~Gliederung 4"/>
    <w:basedOn w:val="BlankSlideLTGliederung3"/>
    <w:qFormat/>
    <w:pPr>
      <w:spacing w:before="113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5">
    <w:name w:val="Blank Slide~LT~Gliederung 5"/>
    <w:basedOn w:val="BlankSlideLTGliederung4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6">
    <w:name w:val="Blank Slide~LT~Gliederung 6"/>
    <w:basedOn w:val="BlankSlideLTGliederung5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7">
    <w:name w:val="Blank Slide~LT~Gliederung 7"/>
    <w:basedOn w:val="BlankSlideLTGliederung6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8">
    <w:name w:val="Blank Slide~LT~Gliederung 8"/>
    <w:basedOn w:val="BlankSlideLTGliederung7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9">
    <w:name w:val="Blank Slide~LT~Gliederung 9"/>
    <w:basedOn w:val="BlankSlideLTGliederung8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Titel">
    <w:name w:val="Blank Slide~LT~Titel"/>
    <w:qFormat/>
    <w:pPr>
      <w:widowControl/>
      <w:suppressAutoHyphens w:val="true"/>
      <w:bidi w:val="0"/>
      <w:spacing w:before="0" w:after="0"/>
      <w:jc w:val="center"/>
    </w:pPr>
    <w:rPr>
      <w:rFonts w:ascii="Lohit Devanagari" w:hAnsi="Lohit Devanagari" w:eastAsia="DejaVu Sans" w:cs="Arial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88"/>
      <w:szCs w:val="24"/>
      <w:u w:val="none"/>
      <w:em w:val="none"/>
      <w:lang w:val="en-GB" w:eastAsia="en-GB" w:bidi="hi-IN"/>
    </w:rPr>
  </w:style>
  <w:style w:type="paragraph" w:styleId="BlankSlideLTUntertitel">
    <w:name w:val="Blank Slide~LT~Untertitel"/>
    <w:qFormat/>
    <w:pPr>
      <w:widowControl/>
      <w:suppressAutoHyphens w:val="true"/>
      <w:bidi w:val="0"/>
      <w:spacing w:before="0" w:after="0"/>
      <w:jc w:val="center"/>
    </w:pPr>
    <w:rPr>
      <w:rFonts w:ascii="Lohit Devanagari" w:hAnsi="Lohit Devanagari" w:eastAsia="DejaVu Sans" w:cs="Arial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en-GB" w:eastAsia="en-GB" w:bidi="hi-IN"/>
    </w:rPr>
  </w:style>
  <w:style w:type="paragraph" w:styleId="BlankSlideLTNotizen">
    <w:name w:val="Blank Slide~LT~Notizen"/>
    <w:qFormat/>
    <w:pPr>
      <w:widowControl/>
      <w:suppressAutoHyphens w:val="true"/>
      <w:bidi w:val="0"/>
      <w:spacing w:before="0" w:after="0"/>
      <w:ind w:left="340" w:hanging="340"/>
      <w:jc w:val="left"/>
    </w:pPr>
    <w:rPr>
      <w:rFonts w:ascii="Lohit Devanagari" w:hAnsi="Lohit Devanagari" w:eastAsia="DejaVu Sans" w:cs="Arial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en-GB" w:eastAsia="en-GB" w:bidi="hi-IN"/>
    </w:rPr>
  </w:style>
  <w:style w:type="paragraph" w:styleId="BlankSlideLTHintergrundobjekte">
    <w:name w:val="Blank Slide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Arial"/>
      <w:color w:val="auto"/>
      <w:kern w:val="2"/>
      <w:sz w:val="24"/>
      <w:szCs w:val="24"/>
      <w:lang w:val="en-GB" w:eastAsia="en-GB" w:bidi="hi-IN"/>
    </w:rPr>
  </w:style>
  <w:style w:type="paragraph" w:styleId="BlankSlideLTHintergrund">
    <w:name w:val="Blank Slide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Arial"/>
      <w:color w:val="auto"/>
      <w:kern w:val="2"/>
      <w:sz w:val="24"/>
      <w:szCs w:val="24"/>
      <w:lang w:val="en-GB" w:eastAsia="en-GB" w:bidi="hi-IN"/>
    </w:rPr>
  </w:style>
  <w:style w:type="paragraph" w:styleId="Default">
    <w:name w:val="default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ohit Devanagari" w:hAnsi="Lohit Devanagari" w:eastAsia="DejaVu Sans" w:cs="Arial"/>
      <w:color w:val="auto"/>
      <w:kern w:val="2"/>
      <w:sz w:val="36"/>
      <w:szCs w:val="24"/>
      <w:lang w:val="en-GB" w:eastAsia="en-GB" w:bidi="hi-IN"/>
    </w:rPr>
  </w:style>
  <w:style w:type="paragraph" w:styleId="Gray1">
    <w:name w:val="gray1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Gray2">
    <w:name w:val="gray2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Gray3">
    <w:name w:val="gray3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Bw1">
    <w:name w:val="bw1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Bw2">
    <w:name w:val="bw2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Bw3">
    <w:name w:val="bw3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Orange1">
    <w:name w:val="orange1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Orange2">
    <w:name w:val="orange2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Orange3">
    <w:name w:val="orange3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Turquoise1">
    <w:name w:val="turquoise1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Turquoise2">
    <w:name w:val="turquoise2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Turquoise3">
    <w:name w:val="turquoise3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Blue1">
    <w:name w:val="blue1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Blue2">
    <w:name w:val="blue2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Blue3">
    <w:name w:val="blue3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Sun1">
    <w:name w:val="sun1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Sun2">
    <w:name w:val="sun2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Sun3">
    <w:name w:val="sun3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Earth1">
    <w:name w:val="earth1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Earth2">
    <w:name w:val="earth2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Earth3">
    <w:name w:val="earth3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Green1">
    <w:name w:val="green1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Green2">
    <w:name w:val="green2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Green3">
    <w:name w:val="green3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Seetang1">
    <w:name w:val="seetang1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Seetang2">
    <w:name w:val="seetang2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Seetang3">
    <w:name w:val="seetang3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Lightblue1">
    <w:name w:val="lightblue1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Lightblue2">
    <w:name w:val="lightblue2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Lightblue3">
    <w:name w:val="lightblue3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Yellow1">
    <w:name w:val="yellow1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Yellow2">
    <w:name w:val="yellow2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Yellow3">
    <w:name w:val="yellow3"/>
    <w:basedOn w:val="Default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Backgroundobjects">
    <w:name w:val="Background objects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Arial"/>
      <w:color w:val="auto"/>
      <w:kern w:val="2"/>
      <w:sz w:val="24"/>
      <w:szCs w:val="24"/>
      <w:lang w:val="en-GB" w:eastAsia="en-GB" w:bidi="hi-IN"/>
    </w:rPr>
  </w:style>
  <w:style w:type="paragraph" w:styleId="Background">
    <w:name w:val="Backgro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Arial"/>
      <w:color w:val="auto"/>
      <w:kern w:val="2"/>
      <w:sz w:val="24"/>
      <w:szCs w:val="24"/>
      <w:lang w:val="en-GB" w:eastAsia="en-GB" w:bidi="hi-IN"/>
    </w:rPr>
  </w:style>
  <w:style w:type="paragraph" w:styleId="Notes">
    <w:name w:val="Notes"/>
    <w:qFormat/>
    <w:pPr>
      <w:widowControl/>
      <w:suppressAutoHyphens w:val="true"/>
      <w:bidi w:val="0"/>
      <w:spacing w:before="0" w:after="0"/>
      <w:ind w:left="340" w:hanging="340"/>
      <w:jc w:val="left"/>
    </w:pPr>
    <w:rPr>
      <w:rFonts w:ascii="Lohit Devanagari" w:hAnsi="Lohit Devanagari" w:eastAsia="DejaVu Sans" w:cs="Arial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en-GB" w:eastAsia="en-GB" w:bidi="hi-IN"/>
    </w:rPr>
  </w:style>
  <w:style w:type="paragraph" w:styleId="Outline1">
    <w:name w:val="Outline 1"/>
    <w:qFormat/>
    <w:pPr>
      <w:widowControl/>
      <w:suppressAutoHyphens w:val="true"/>
      <w:bidi w:val="0"/>
      <w:spacing w:before="283" w:after="0"/>
      <w:jc w:val="left"/>
    </w:pPr>
    <w:rPr>
      <w:rFonts w:ascii="Lohit Devanagari" w:hAnsi="Lohit Devanagari" w:eastAsia="DejaVu Sans" w:cs="Arial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3"/>
      <w:szCs w:val="24"/>
      <w:u w:val="none"/>
      <w:em w:val="none"/>
      <w:lang w:val="en-GB" w:eastAsia="en-GB" w:bidi="hi-IN"/>
    </w:rPr>
  </w:style>
  <w:style w:type="paragraph" w:styleId="Outline2">
    <w:name w:val="Outline 2"/>
    <w:basedOn w:val="Outline1"/>
    <w:qFormat/>
    <w:pPr>
      <w:spacing w:before="22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Outline3">
    <w:name w:val="Outline 3"/>
    <w:basedOn w:val="Outline2"/>
    <w:qFormat/>
    <w:pPr>
      <w:spacing w:before="170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Outline4">
    <w:name w:val="Outline 4"/>
    <w:basedOn w:val="Outline3"/>
    <w:qFormat/>
    <w:pPr>
      <w:spacing w:before="113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Outline5">
    <w:name w:val="Outline 5"/>
    <w:basedOn w:val="Outline4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Outline6">
    <w:name w:val="Outline 6"/>
    <w:basedOn w:val="Outline5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Outline7">
    <w:name w:val="Outline 7"/>
    <w:basedOn w:val="Outline6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Outline8">
    <w:name w:val="Outline 8"/>
    <w:basedOn w:val="Outline7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Outline9">
    <w:name w:val="Outline 9"/>
    <w:basedOn w:val="Outline8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DefaultLTGliederung1">
    <w:name w:val="Default~LT~Gliederung 1"/>
    <w:qFormat/>
    <w:pPr>
      <w:widowControl/>
      <w:suppressAutoHyphens w:val="true"/>
      <w:bidi w:val="0"/>
      <w:spacing w:before="283" w:after="0"/>
      <w:jc w:val="left"/>
    </w:pPr>
    <w:rPr>
      <w:rFonts w:ascii="Lohit Devanagari" w:hAnsi="Lohit Devanagari" w:eastAsia="DejaVu Sans" w:cs="Arial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3"/>
      <w:szCs w:val="24"/>
      <w:u w:val="none"/>
      <w:em w:val="none"/>
      <w:lang w:val="en-GB" w:eastAsia="en-GB" w:bidi="hi-IN"/>
    </w:rPr>
  </w:style>
  <w:style w:type="paragraph" w:styleId="DefaultLTGliederung2">
    <w:name w:val="Default~LT~Gliederung 2"/>
    <w:basedOn w:val="DefaultLTGliederung1"/>
    <w:qFormat/>
    <w:pPr>
      <w:spacing w:before="22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DefaultLTGliederung3">
    <w:name w:val="Default~LT~Gliederung 3"/>
    <w:basedOn w:val="DefaultLTGliederung2"/>
    <w:qFormat/>
    <w:pPr>
      <w:spacing w:before="170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DefaultLTGliederung4">
    <w:name w:val="Default~LT~Gliederung 4"/>
    <w:basedOn w:val="DefaultLTGliederung3"/>
    <w:qFormat/>
    <w:pPr>
      <w:spacing w:before="113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DefaultLTGliederung5">
    <w:name w:val="Default~LT~Gliederung 5"/>
    <w:basedOn w:val="DefaultLTGliederung4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DefaultLTGliederung6">
    <w:name w:val="Default~LT~Gliederung 6"/>
    <w:basedOn w:val="DefaultLTGliederung5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DefaultLTGliederung7">
    <w:name w:val="Default~LT~Gliederung 7"/>
    <w:basedOn w:val="DefaultLTGliederung6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DefaultLTGliederung8">
    <w:name w:val="Default~LT~Gliederung 8"/>
    <w:basedOn w:val="DefaultLTGliederung7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DefaultLTGliederung9">
    <w:name w:val="Default~LT~Gliederung 9"/>
    <w:basedOn w:val="DefaultLTGliederung8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DefaultLTTitel">
    <w:name w:val="Default~LT~Titel"/>
    <w:qFormat/>
    <w:pPr>
      <w:widowControl/>
      <w:suppressAutoHyphens w:val="true"/>
      <w:bidi w:val="0"/>
      <w:spacing w:before="0" w:after="0"/>
      <w:jc w:val="center"/>
    </w:pPr>
    <w:rPr>
      <w:rFonts w:ascii="Lohit Devanagari" w:hAnsi="Lohit Devanagari" w:eastAsia="DejaVu Sans" w:cs="Arial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88"/>
      <w:szCs w:val="24"/>
      <w:u w:val="none"/>
      <w:em w:val="none"/>
      <w:lang w:val="en-GB" w:eastAsia="en-GB" w:bidi="hi-IN"/>
    </w:rPr>
  </w:style>
  <w:style w:type="paragraph" w:styleId="DefaultLTUntertitel">
    <w:name w:val="Default~LT~Untertitel"/>
    <w:qFormat/>
    <w:pPr>
      <w:widowControl/>
      <w:suppressAutoHyphens w:val="true"/>
      <w:bidi w:val="0"/>
      <w:spacing w:before="0" w:after="0"/>
      <w:jc w:val="center"/>
    </w:pPr>
    <w:rPr>
      <w:rFonts w:ascii="Lohit Devanagari" w:hAnsi="Lohit Devanagari" w:eastAsia="DejaVu Sans" w:cs="Arial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en-GB" w:eastAsia="en-GB" w:bidi="hi-IN"/>
    </w:rPr>
  </w:style>
  <w:style w:type="paragraph" w:styleId="DefaultLTNotizen">
    <w:name w:val="Default~LT~Notizen"/>
    <w:qFormat/>
    <w:pPr>
      <w:widowControl/>
      <w:suppressAutoHyphens w:val="true"/>
      <w:bidi w:val="0"/>
      <w:spacing w:before="0" w:after="0"/>
      <w:ind w:left="340" w:hanging="340"/>
      <w:jc w:val="left"/>
    </w:pPr>
    <w:rPr>
      <w:rFonts w:ascii="Lohit Devanagari" w:hAnsi="Lohit Devanagari" w:eastAsia="DejaVu Sans" w:cs="Arial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en-GB" w:eastAsia="en-GB" w:bidi="hi-IN"/>
    </w:rPr>
  </w:style>
  <w:style w:type="paragraph" w:styleId="DefaultLTHintergrundobjekte">
    <w:name w:val="Default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Arial"/>
      <w:color w:val="auto"/>
      <w:kern w:val="2"/>
      <w:sz w:val="24"/>
      <w:szCs w:val="24"/>
      <w:lang w:val="en-GB" w:eastAsia="en-GB" w:bidi="hi-IN"/>
    </w:rPr>
  </w:style>
  <w:style w:type="paragraph" w:styleId="DefaultLTHintergrund">
    <w:name w:val="Default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Arial"/>
      <w:color w:val="auto"/>
      <w:kern w:val="2"/>
      <w:sz w:val="24"/>
      <w:szCs w:val="24"/>
      <w:lang w:val="en-GB" w:eastAsia="en-GB" w:bidi="hi-IN"/>
    </w:rPr>
  </w:style>
  <w:style w:type="paragraph" w:styleId="Default1LTGliederung1">
    <w:name w:val="Default 1~LT~Gliederung 1"/>
    <w:qFormat/>
    <w:pPr>
      <w:widowControl/>
      <w:suppressAutoHyphens w:val="true"/>
      <w:bidi w:val="0"/>
      <w:spacing w:before="283" w:after="0"/>
      <w:jc w:val="left"/>
    </w:pPr>
    <w:rPr>
      <w:rFonts w:ascii="Lohit Devanagari" w:hAnsi="Lohit Devanagari" w:eastAsia="DejaVu Sans" w:cs="Arial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3"/>
      <w:szCs w:val="24"/>
      <w:u w:val="none"/>
      <w:em w:val="none"/>
      <w:lang w:val="en-GB" w:eastAsia="en-GB" w:bidi="hi-IN"/>
    </w:rPr>
  </w:style>
  <w:style w:type="paragraph" w:styleId="Default1LTGliederung2">
    <w:name w:val="Default 1~LT~Gliederung 2"/>
    <w:basedOn w:val="Default1LTGliederung1"/>
    <w:qFormat/>
    <w:pPr>
      <w:spacing w:before="22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Default1LTGliederung3">
    <w:name w:val="Default 1~LT~Gliederung 3"/>
    <w:basedOn w:val="Default1LTGliederung2"/>
    <w:qFormat/>
    <w:pPr>
      <w:spacing w:before="170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Default1LTGliederung4">
    <w:name w:val="Default 1~LT~Gliederung 4"/>
    <w:basedOn w:val="Default1LTGliederung3"/>
    <w:qFormat/>
    <w:pPr>
      <w:spacing w:before="113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Default1LTGliederung5">
    <w:name w:val="Default 1~LT~Gliederung 5"/>
    <w:basedOn w:val="Default1LTGliederung4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Default1LTGliederung6">
    <w:name w:val="Default 1~LT~Gliederung 6"/>
    <w:basedOn w:val="Default1LTGliederung5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Default1LTGliederung7">
    <w:name w:val="Default 1~LT~Gliederung 7"/>
    <w:basedOn w:val="Default1LTGliederung6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Default1LTGliederung8">
    <w:name w:val="Default 1~LT~Gliederung 8"/>
    <w:basedOn w:val="Default1LTGliederung7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Default1LTGliederung9">
    <w:name w:val="Default 1~LT~Gliederung 9"/>
    <w:basedOn w:val="Default1LTGliederung8"/>
    <w:qFormat/>
    <w:pPr>
      <w:spacing w:before="57" w:after="0"/>
    </w:pPr>
    <w:rPr>
      <w:rFonts w:ascii="Lohit Devanagari" w:hAnsi="Lohit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Default1LTTitel">
    <w:name w:val="Default 1~LT~Titel"/>
    <w:qFormat/>
    <w:pPr>
      <w:widowControl/>
      <w:suppressAutoHyphens w:val="true"/>
      <w:bidi w:val="0"/>
      <w:spacing w:before="0" w:after="0"/>
      <w:jc w:val="center"/>
    </w:pPr>
    <w:rPr>
      <w:rFonts w:ascii="Lohit Devanagari" w:hAnsi="Lohit Devanagari" w:eastAsia="DejaVu Sans" w:cs="Arial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88"/>
      <w:szCs w:val="24"/>
      <w:u w:val="none"/>
      <w:em w:val="none"/>
      <w:lang w:val="en-GB" w:eastAsia="en-GB" w:bidi="hi-IN"/>
    </w:rPr>
  </w:style>
  <w:style w:type="paragraph" w:styleId="Default1LTUntertitel">
    <w:name w:val="Default 1~LT~Untertitel"/>
    <w:qFormat/>
    <w:pPr>
      <w:widowControl/>
      <w:suppressAutoHyphens w:val="true"/>
      <w:bidi w:val="0"/>
      <w:spacing w:before="0" w:after="0"/>
      <w:jc w:val="center"/>
    </w:pPr>
    <w:rPr>
      <w:rFonts w:ascii="Lohit Devanagari" w:hAnsi="Lohit Devanagari" w:eastAsia="DejaVu Sans" w:cs="Arial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en-GB" w:eastAsia="en-GB" w:bidi="hi-IN"/>
    </w:rPr>
  </w:style>
  <w:style w:type="paragraph" w:styleId="Default1LTNotizen">
    <w:name w:val="Default 1~LT~Notizen"/>
    <w:qFormat/>
    <w:pPr>
      <w:widowControl/>
      <w:suppressAutoHyphens w:val="true"/>
      <w:bidi w:val="0"/>
      <w:spacing w:before="0" w:after="0"/>
      <w:ind w:left="340" w:hanging="340"/>
      <w:jc w:val="left"/>
    </w:pPr>
    <w:rPr>
      <w:rFonts w:ascii="Lohit Devanagari" w:hAnsi="Lohit Devanagari" w:eastAsia="DejaVu Sans" w:cs="Arial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en-GB" w:eastAsia="en-GB" w:bidi="hi-IN"/>
    </w:rPr>
  </w:style>
  <w:style w:type="paragraph" w:styleId="Default1LTHintergrundobjekte">
    <w:name w:val="Default 1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Arial"/>
      <w:color w:val="auto"/>
      <w:kern w:val="2"/>
      <w:sz w:val="24"/>
      <w:szCs w:val="24"/>
      <w:lang w:val="en-GB" w:eastAsia="en-GB" w:bidi="hi-IN"/>
    </w:rPr>
  </w:style>
  <w:style w:type="paragraph" w:styleId="Default1LTHintergrund">
    <w:name w:val="Default 1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Arial"/>
      <w:color w:val="auto"/>
      <w:kern w:val="2"/>
      <w:sz w:val="24"/>
      <w:szCs w:val="24"/>
      <w:lang w:val="en-GB" w:eastAsia="en-GB" w:bidi="hi-IN"/>
    </w:rPr>
  </w:style>
  <w:style w:type="paragraph" w:styleId="Normal1">
    <w:name w:val="Normal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kern w:val="0"/>
      <w:sz w:val="22"/>
      <w:szCs w:val="22"/>
      <w:lang w:val="en-US" w:eastAsia="en-I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2">
    <w:name w:val="Medium Grid 3 Accent 2"/>
    <w:basedOn w:val="TableNormal"/>
    <w:uiPriority w:val="69"/>
    <w:rsid w:val="000d4128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4">
    <w:name w:val="Medium Grid 3 Accent 4"/>
    <w:basedOn w:val="TableNormal"/>
    <w:uiPriority w:val="69"/>
    <w:rsid w:val="000d4128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d4128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1">
    <w:name w:val="Medium Grid 3 Accent 1"/>
    <w:basedOn w:val="TableNormal"/>
    <w:uiPriority w:val="69"/>
    <w:rsid w:val="00a42d4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jainpmb@gmail.com" TargetMode="External"/><Relationship Id="rId3" Type="http://schemas.openxmlformats.org/officeDocument/2006/relationships/image" Target="media/image1.tif"/><Relationship Id="rId4" Type="http://schemas.openxmlformats.org/officeDocument/2006/relationships/image" Target="media/image2.tif"/><Relationship Id="rId5" Type="http://schemas.openxmlformats.org/officeDocument/2006/relationships/image" Target="media/image3.tif"/><Relationship Id="rId6" Type="http://schemas.openxmlformats.org/officeDocument/2006/relationships/image" Target="media/image4.tif"/><Relationship Id="rId7" Type="http://schemas.openxmlformats.org/officeDocument/2006/relationships/image" Target="media/image5.tif"/><Relationship Id="rId8" Type="http://schemas.openxmlformats.org/officeDocument/2006/relationships/image" Target="media/image6.tif"/><Relationship Id="rId9" Type="http://schemas.openxmlformats.org/officeDocument/2006/relationships/image" Target="media/image7.tif"/><Relationship Id="rId10" Type="http://schemas.openxmlformats.org/officeDocument/2006/relationships/image" Target="media/image8.tif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LibreOffice/7.2.7.2$Linux_X86_64 LibreOffice_project/20$Build-2</Application>
  <AppVersion>15.0000</AppVersion>
  <Pages>6</Pages>
  <Words>272</Words>
  <Characters>1630</Characters>
  <CharactersWithSpaces>1977</CharactersWithSpaces>
  <Paragraphs>31</Paragraphs>
  <Company>TEAM OS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2019-07-09T04:45:00Z</dcterms:created>
  <dc:creator>dnaxpert</dc:creator>
  <dc:description/>
  <dc:language>en-IN</dc:language>
  <cp:lastModifiedBy/>
  <dcterms:modified xsi:type="dcterms:W3CDTF">2022-06-23T17:32:42Z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