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52" w:rsidRDefault="001D0052" w:rsidP="001D005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0052">
        <w:rPr>
          <w:rFonts w:ascii="Times New Roman" w:eastAsia="Times New Roman" w:hAnsi="Times New Roman" w:cs="Times New Roman"/>
          <w:sz w:val="24"/>
          <w:szCs w:val="24"/>
          <w:lang w:val="en-US"/>
        </w:rPr>
        <w:t>HIDDEN DECOMPOSERS: THE ROLE OF BACTERIA AND FUNGI IN RECENTLY INTERMITTENT ALPINE STREAMS FUNCTIONAL PROCESSES</w:t>
      </w:r>
    </w:p>
    <w:p w:rsidR="001D0052" w:rsidRPr="00C30660" w:rsidRDefault="001D0052" w:rsidP="001D005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30660">
        <w:rPr>
          <w:rFonts w:ascii="Times New Roman" w:eastAsia="Times New Roman" w:hAnsi="Times New Roman" w:cs="Times New Roman"/>
          <w:sz w:val="24"/>
          <w:szCs w:val="24"/>
        </w:rPr>
        <w:t>Gruppuso L.</w:t>
      </w:r>
      <w:r w:rsidRPr="00C306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1,2*</w:t>
      </w:r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30660">
        <w:rPr>
          <w:rFonts w:ascii="Times New Roman" w:eastAsia="Times New Roman" w:hAnsi="Times New Roman" w:cs="Times New Roman"/>
          <w:sz w:val="24"/>
          <w:szCs w:val="24"/>
        </w:rPr>
        <w:t>Receveur</w:t>
      </w:r>
      <w:proofErr w:type="spellEnd"/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 J.</w:t>
      </w:r>
      <w:r w:rsidRPr="00C306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3*</w:t>
      </w:r>
      <w:r w:rsidRPr="00C30660">
        <w:rPr>
          <w:rFonts w:ascii="Times New Roman" w:eastAsia="Times New Roman" w:hAnsi="Times New Roman" w:cs="Times New Roman"/>
          <w:sz w:val="24"/>
          <w:szCs w:val="24"/>
        </w:rPr>
        <w:t>, Fenoglio S.</w:t>
      </w:r>
      <w:r w:rsidRPr="00C306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C30660">
        <w:rPr>
          <w:rFonts w:ascii="Times New Roman" w:eastAsia="Times New Roman" w:hAnsi="Times New Roman" w:cs="Times New Roman"/>
          <w:sz w:val="24"/>
          <w:szCs w:val="24"/>
        </w:rPr>
        <w:t>, Bona F.</w:t>
      </w:r>
      <w:r w:rsidRPr="00C306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30660">
        <w:rPr>
          <w:rFonts w:ascii="Times New Roman" w:eastAsia="Times New Roman" w:hAnsi="Times New Roman" w:cs="Times New Roman"/>
          <w:sz w:val="24"/>
          <w:szCs w:val="24"/>
        </w:rPr>
        <w:t>Benbow</w:t>
      </w:r>
      <w:proofErr w:type="spellEnd"/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 M. E.</w:t>
      </w:r>
      <w:r w:rsidRPr="00C306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4,5,6</w:t>
      </w:r>
    </w:p>
    <w:p w:rsidR="001D0052" w:rsidRPr="001D0052" w:rsidRDefault="001D0052" w:rsidP="001D005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0660"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0660"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  <w:r w:rsidRPr="00C30660">
        <w:rPr>
          <w:rFonts w:ascii="Times New Roman" w:eastAsia="Times New Roman" w:hAnsi="Times New Roman" w:cs="Times New Roman"/>
          <w:sz w:val="24"/>
          <w:szCs w:val="24"/>
        </w:rPr>
        <w:t xml:space="preserve">: Laura Gruppuso, </w:t>
      </w:r>
      <w:hyperlink r:id="rId4">
        <w:r w:rsidRPr="00C3066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laura.gruppuso@unito.it</w:t>
        </w:r>
      </w:hyperlink>
    </w:p>
    <w:p w:rsidR="008F24B0" w:rsidRPr="008F24B0" w:rsidRDefault="008F24B0" w:rsidP="008F24B0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8F24B0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Supplementary material</w:t>
      </w:r>
    </w:p>
    <w:p w:rsidR="008F24B0" w:rsidRPr="008F24B0" w:rsidRDefault="001F1CC6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Table S1</w:t>
      </w:r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ANOVA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comparison of bact</w:t>
      </w:r>
      <w:bookmarkStart w:id="0" w:name="_GoBack"/>
      <w:bookmarkEnd w:id="0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erial Shannon diversity. Model = Shannon Diversity ~ River Type </w:t>
      </w:r>
      <w:proofErr w:type="gramStart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x</w:t>
      </w:r>
      <w:proofErr w:type="gram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Leaf Type x Days. </w:t>
      </w:r>
      <w:proofErr w:type="spellStart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Df</w:t>
      </w:r>
      <w:proofErr w:type="spell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= Degrees of Freedom, SS = Sum of Squares, MS = Mean Squares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587"/>
        <w:gridCol w:w="1345"/>
        <w:gridCol w:w="1405"/>
        <w:gridCol w:w="1429"/>
        <w:gridCol w:w="1429"/>
        <w:gridCol w:w="1433"/>
      </w:tblGrid>
      <w:tr w:rsidR="005A5111" w:rsidRPr="005A5111" w:rsidTr="005A5111">
        <w:tc>
          <w:tcPr>
            <w:tcW w:w="1604" w:type="dxa"/>
          </w:tcPr>
          <w:p w:rsidR="005A5111" w:rsidRPr="0000342B" w:rsidRDefault="005A5111" w:rsidP="005A51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A5111">
              <w:rPr>
                <w:rFonts w:ascii="Times New Roman" w:hAnsi="Times New Roman" w:cs="Times New Roman"/>
                <w:b/>
              </w:rPr>
              <w:t>Df</w:t>
            </w:r>
            <w:proofErr w:type="spellEnd"/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  <w:b/>
              </w:rPr>
            </w:pPr>
            <w:r w:rsidRPr="005A5111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  <w:b/>
              </w:rPr>
            </w:pPr>
            <w:r w:rsidRPr="005A5111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  <w:b/>
              </w:rPr>
            </w:pPr>
            <w:r w:rsidRPr="005A5111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  <w:b/>
              </w:rPr>
            </w:pPr>
            <w:r w:rsidRPr="005A5111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 xml:space="preserve">River </w:t>
            </w:r>
            <w:proofErr w:type="spellStart"/>
            <w:r w:rsidRPr="005A5111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2.145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2.145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16.666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&lt;0.001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Leaf</w:t>
            </w:r>
            <w:proofErr w:type="spellEnd"/>
            <w:r w:rsidRPr="005A51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111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9.788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0.003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Days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1.262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1.961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0.098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RiverType:Treatment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0.654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RiverType:Days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1.116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0.362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LeafType:days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0.872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1.355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0.254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RiverType:LeafType:Days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0.919</w:t>
            </w:r>
          </w:p>
        </w:tc>
      </w:tr>
      <w:tr w:rsidR="005A5111" w:rsidRPr="005A5111" w:rsidTr="005A5111"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proofErr w:type="spellStart"/>
            <w:r w:rsidRPr="005A5111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604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7.722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  <w:r w:rsidRPr="005A5111">
              <w:rPr>
                <w:rFonts w:ascii="Times New Roman" w:hAnsi="Times New Roman" w:cs="Times New Roman"/>
              </w:rPr>
              <w:t>0.1287</w:t>
            </w: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5A5111" w:rsidRPr="005A5111" w:rsidRDefault="005A5111" w:rsidP="005A5111">
            <w:pPr>
              <w:rPr>
                <w:rFonts w:ascii="Times New Roman" w:hAnsi="Times New Roman" w:cs="Times New Roman"/>
              </w:rPr>
            </w:pPr>
          </w:p>
        </w:tc>
      </w:tr>
    </w:tbl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142F0E" w:rsidRPr="00142F0E" w:rsidRDefault="00142F0E" w:rsidP="00142F0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S2</w:t>
      </w:r>
      <w:r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Bacterial</w:t>
      </w:r>
      <w:r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Shannon diversity by river and date for each leaf type. ANOVA model = Bacterial diversity ~ River Type * Date. Results are show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/>
        </w:rPr>
        <w:t>n separately for each leaf type</w:t>
      </w:r>
    </w:p>
    <w:tbl>
      <w:tblPr>
        <w:tblW w:w="86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60"/>
        <w:gridCol w:w="1730"/>
        <w:gridCol w:w="1160"/>
        <w:gridCol w:w="1160"/>
        <w:gridCol w:w="1160"/>
        <w:gridCol w:w="1160"/>
        <w:gridCol w:w="1160"/>
      </w:tblGrid>
      <w:tr w:rsidR="00142F0E" w:rsidTr="000353A1">
        <w:trPr>
          <w:trHeight w:val="485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Chestnut</w:t>
            </w:r>
            <w:proofErr w:type="spellEnd"/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 xml:space="preserve">Model </w:t>
            </w: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Term</w:t>
            </w:r>
            <w:proofErr w:type="spellEnd"/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Df</w:t>
            </w:r>
            <w:proofErr w:type="spellEnd"/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SS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MS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River </w:t>
            </w: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1.322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1.3222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9.674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0.00408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Days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1.992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0.3984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2.915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0.02921</w:t>
            </w:r>
          </w:p>
        </w:tc>
      </w:tr>
      <w:tr w:rsidR="00142F0E" w:rsidTr="000353A1">
        <w:trPr>
          <w:trHeight w:val="75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River </w:t>
            </w: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Type:Days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0.491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0.0982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0.61469</w:t>
            </w:r>
          </w:p>
        </w:tc>
      </w:tr>
      <w:tr w:rsidR="00142F0E" w:rsidTr="000353A1">
        <w:trPr>
          <w:trHeight w:val="500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0.1367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Oak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 xml:space="preserve">Model </w:t>
            </w: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Term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</w:rPr>
              <w:t>Df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SS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A5111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0.849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0.8488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7.031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0.0127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Days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0.0284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0.235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0.9438</w:t>
            </w:r>
          </w:p>
        </w:tc>
      </w:tr>
      <w:tr w:rsidR="00142F0E" w:rsidTr="000353A1">
        <w:trPr>
          <w:trHeight w:val="75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  <w:r w:rsidRPr="005A5111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Days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0.411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0.0822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0.681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0.6411</w:t>
            </w:r>
          </w:p>
        </w:tc>
      </w:tr>
      <w:tr w:rsidR="00142F0E" w:rsidTr="000353A1">
        <w:trPr>
          <w:trHeight w:val="485"/>
        </w:trPr>
        <w:tc>
          <w:tcPr>
            <w:tcW w:w="11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3.622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>0.1207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2F0E" w:rsidRPr="005A5111" w:rsidRDefault="00142F0E" w:rsidP="000353A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 w:rsidRPr="005A5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42F0E" w:rsidRDefault="00142F0E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142F0E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Table S3</w:t>
      </w:r>
      <w:r w:rsidR="008F24B0"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Differences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in family level bacterial relative abundance over time separated by leaf and river type. </w:t>
      </w:r>
      <w:proofErr w:type="spellStart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Kruskal</w:t>
      </w:r>
      <w:proofErr w:type="spell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-Wallis test with a FDR comparison was used to identify taxa that differe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 by day</w:t>
      </w:r>
    </w:p>
    <w:tbl>
      <w:tblPr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755"/>
        <w:gridCol w:w="2460"/>
        <w:gridCol w:w="1560"/>
        <w:gridCol w:w="1455"/>
      </w:tblGrid>
      <w:tr w:rsidR="008F24B0" w:rsidRPr="008F24B0" w:rsidTr="000353A1">
        <w:trPr>
          <w:trHeight w:val="48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Leaf Type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River Type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Family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p.adj</w:t>
            </w:r>
            <w:proofErr w:type="spellEnd"/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Pseudomonadaceae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0.16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Flavobacteraceae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Comamonadaceae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0.0117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Sphingomonadaceae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0.00577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Spirosomaceae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Perennial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Oxalobacteraceae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0.16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Methylophilaceae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Rhodobacteraceae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0.0282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Rubritalaceae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0.21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Chitinophagaceae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0.055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Chestnut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Caulobacteraceae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0.0184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Oxalobacteraceae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0.805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0.8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Comamonadaceae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lastRenderedPageBreak/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Flavobacteriaceae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0.0601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Sphingomonadaceae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0.25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Methylophilaceae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Intermittent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Caulobacteraceae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0.0372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Rubritaleaceae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0.22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Pseudomonadaceae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0.391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0.43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Chitinophagaceae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Rhodobacteraceae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Spirosomaceae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0.0521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Pseudomonadaceae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0.0618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0.11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Sphingomonadaceae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C359C5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C359C5">
              <w:rPr>
                <w:rFonts w:ascii="Times New Roman" w:eastAsia="Times New Roman" w:hAnsi="Times New Roman" w:cs="Times New Roman"/>
                <w:lang w:val="en-US" w:eastAsia="it-IT"/>
              </w:rPr>
              <w:t>0.0217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0.08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Flavobacteriaceae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0.447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0.45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Comamonadaceae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Oxalobacteraceae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0.0355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0.098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Spirosomaceae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0.399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Rhodobacteraceae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0.00228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0.025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Perennial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Methylophilaceae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0.00915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0.05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Rubritaleaceae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0.198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0.24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Chitinophagaceae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0.0608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0.11</w:t>
            </w:r>
          </w:p>
        </w:tc>
      </w:tr>
      <w:tr w:rsidR="008F24B0" w:rsidRPr="008F24B0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lastRenderedPageBreak/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Caulobacteraceae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0.143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Oxalobacteraceae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Sphingomonadaceae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0.18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Comamonadaceae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Flavobacteriaceae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Oak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Rhodobacteraceae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Oxalobacteraceae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Sphingomonadaceae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0.18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Comamonadaceae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Flavobacteriaceae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Rhodobacteraceae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0.138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Intermittent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Caulobacteraceae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0.756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0.76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Rubritaleaceae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0.537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Pseudomonadaceae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0.367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Methylophilaceae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0.485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0.59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b/>
                <w:lang w:val="en-US" w:eastAsia="it-IT"/>
              </w:rPr>
              <w:t>Chitinophagaceae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0.0476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0.26</w:t>
            </w:r>
          </w:p>
        </w:tc>
      </w:tr>
      <w:tr w:rsidR="008F24B0" w:rsidRPr="005A5111" w:rsidTr="000353A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proofErr w:type="spellStart"/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Spirosomaceae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0.377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24B0" w:rsidRPr="005A5111" w:rsidRDefault="008F24B0" w:rsidP="008F24B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5A5111">
              <w:rPr>
                <w:rFonts w:ascii="Times New Roman" w:eastAsia="Times New Roman" w:hAnsi="Times New Roman" w:cs="Times New Roman"/>
                <w:lang w:val="en-US" w:eastAsia="it-IT"/>
              </w:rPr>
              <w:t>0.56</w:t>
            </w:r>
          </w:p>
        </w:tc>
      </w:tr>
    </w:tbl>
    <w:p w:rsidR="008F24B0" w:rsidRPr="005A5111" w:rsidRDefault="008F24B0" w:rsidP="008F24B0">
      <w:pPr>
        <w:spacing w:line="360" w:lineRule="auto"/>
        <w:rPr>
          <w:rFonts w:ascii="Times New Roman" w:eastAsia="Times New Roman" w:hAnsi="Times New Roman" w:cs="Times New Roman"/>
          <w:lang w:val="en-US" w:eastAsia="it-IT"/>
        </w:rPr>
      </w:pPr>
    </w:p>
    <w:p w:rsidR="008F24B0" w:rsidRPr="008F24B0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Table S4</w:t>
      </w:r>
      <w:r w:rsidR="008F24B0" w:rsidRPr="008F24B0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Top genus level indicators for leaf type. Tope indicators were chosen using a Mean Decrease Accuracy Score &gt; 5. </w:t>
      </w:r>
      <w:proofErr w:type="spellStart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p.adj</w:t>
      </w:r>
      <w:proofErr w:type="spell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indicates a FDR corrected p value. </w:t>
      </w:r>
      <w:proofErr w:type="spellStart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Kruskal</w:t>
      </w:r>
      <w:proofErr w:type="spell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-Wall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is test was used for comparison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C5">
              <w:rPr>
                <w:rFonts w:ascii="Times New Roman" w:hAnsi="Times New Roman" w:cs="Times New Roman"/>
                <w:b/>
              </w:rPr>
              <w:lastRenderedPageBreak/>
              <w:t xml:space="preserve">Family: </w:t>
            </w:r>
            <w:proofErr w:type="spellStart"/>
            <w:r w:rsidRPr="00C359C5">
              <w:rPr>
                <w:rFonts w:ascii="Times New Roman" w:hAnsi="Times New Roman" w:cs="Times New Roman"/>
                <w:b/>
              </w:rPr>
              <w:t>Genus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9C5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59C5">
              <w:rPr>
                <w:rFonts w:ascii="Times New Roman" w:hAnsi="Times New Roman" w:cs="Times New Roman"/>
                <w:b/>
              </w:rPr>
              <w:t>p.adj</w:t>
            </w:r>
            <w:proofErr w:type="spellEnd"/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Caulobacteraceae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Caulobacter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2.22E-07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2.70E-06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Flavobacteriaceae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Flavobacterium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0.01256199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0.013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Rubritaleaceae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Luteolibacter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0.0122487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0.013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Oxalobacteraceae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>: Massilia</w:t>
            </w:r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0.00039612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0.00079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Methylophilaceae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Methylotenera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3.15E-06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1.30E-05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Sphingobacteriaceae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Pedobacter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0.00525177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0.0063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Pseudomonadaceae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Pseudomonas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0.00112848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0.0017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Spingomonadaceae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Rhizorhapis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0.00196589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0.0026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Comamonadaceae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Rhodoferax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0.00112848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0.0017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Sphingomonadaceae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Sphingomonas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2.53E-06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1.30E-05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Sandaracinaceae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uncultured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0.00016657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4.00E-04</w:t>
            </w:r>
          </w:p>
        </w:tc>
      </w:tr>
      <w:tr w:rsidR="00C359C5" w:rsidRPr="00C359C5" w:rsidTr="0000342B"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proofErr w:type="spellStart"/>
            <w:r w:rsidRPr="00C359C5">
              <w:rPr>
                <w:rFonts w:ascii="Times New Roman" w:hAnsi="Times New Roman" w:cs="Times New Roman"/>
              </w:rPr>
              <w:t>Solirubrobacteraceae</w:t>
            </w:r>
            <w:proofErr w:type="spellEnd"/>
            <w:r w:rsidRPr="00C359C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359C5">
              <w:rPr>
                <w:rFonts w:ascii="Times New Roman" w:hAnsi="Times New Roman" w:cs="Times New Roman"/>
              </w:rPr>
              <w:t>uncultured</w:t>
            </w:r>
            <w:proofErr w:type="spellEnd"/>
          </w:p>
        </w:tc>
        <w:tc>
          <w:tcPr>
            <w:tcW w:w="3209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1.32E-05</w:t>
            </w:r>
          </w:p>
        </w:tc>
        <w:tc>
          <w:tcPr>
            <w:tcW w:w="3210" w:type="dxa"/>
          </w:tcPr>
          <w:p w:rsidR="00C359C5" w:rsidRPr="00C359C5" w:rsidRDefault="00C359C5" w:rsidP="00C359C5">
            <w:pPr>
              <w:rPr>
                <w:rFonts w:ascii="Times New Roman" w:hAnsi="Times New Roman" w:cs="Times New Roman"/>
              </w:rPr>
            </w:pPr>
            <w:r w:rsidRPr="00C359C5">
              <w:rPr>
                <w:rFonts w:ascii="Times New Roman" w:hAnsi="Times New Roman" w:cs="Times New Roman"/>
              </w:rPr>
              <w:t>4.00E-05</w:t>
            </w:r>
          </w:p>
        </w:tc>
      </w:tr>
    </w:tbl>
    <w:p w:rsidR="008F24B0" w:rsidRPr="008F24B0" w:rsidRDefault="008F24B0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142F0E" w:rsidRDefault="0071526F" w:rsidP="00142F0E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S5 </w:t>
      </w:r>
      <w:r w:rsidR="00142F0E"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>Difference</w:t>
      </w:r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bacterial beta diversity between groups. DF = degrees of freedom, SS = Sum of Squares, MS = Mean Squares. Model = Distance matrix ~ River Type </w:t>
      </w:r>
      <w:proofErr w:type="gramStart"/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proofErr w:type="gramEnd"/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Leaf Type x Site + Date. </w:t>
      </w:r>
      <w:r w:rsidR="00142F0E">
        <w:rPr>
          <w:rFonts w:ascii="Times New Roman" w:eastAsia="Times New Roman" w:hAnsi="Times New Roman" w:cs="Times New Roman"/>
          <w:sz w:val="24"/>
          <w:szCs w:val="24"/>
        </w:rPr>
        <w:t>PERMA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NOVA 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999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permutations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DF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SS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MS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R2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River Type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1.76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10.15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Leaf Type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11.1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Site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6.53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Date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6.26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0.2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River Type: Leaf Type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0.78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Leaf Type: Site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0.99</w:t>
            </w:r>
          </w:p>
        </w:tc>
      </w:tr>
      <w:tr w:rsidR="00142F0E" w:rsidTr="000353A1"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Residuals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7.53</w:t>
            </w:r>
          </w:p>
        </w:tc>
        <w:tc>
          <w:tcPr>
            <w:tcW w:w="1375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142F0E" w:rsidRPr="00C359C5" w:rsidRDefault="00142F0E" w:rsidP="000353A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42F0E" w:rsidRDefault="00142F0E" w:rsidP="00142F0E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142F0E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142F0E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142F0E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0342B" w:rsidRDefault="0000342B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en-US" w:eastAsia="it-IT"/>
        </w:rPr>
      </w:pPr>
    </w:p>
    <w:p w:rsidR="0000342B" w:rsidRDefault="0000342B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en-US" w:eastAsia="it-IT"/>
        </w:rPr>
      </w:pPr>
    </w:p>
    <w:p w:rsidR="0000342B" w:rsidRDefault="0000342B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en-US" w:eastAsia="it-IT"/>
        </w:rPr>
      </w:pPr>
    </w:p>
    <w:p w:rsidR="0071526F" w:rsidRDefault="0071526F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en-US" w:eastAsia="it-IT"/>
        </w:rPr>
      </w:pPr>
    </w:p>
    <w:p w:rsidR="008F24B0" w:rsidRPr="008F24B0" w:rsidRDefault="000353A1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Table S6</w:t>
      </w:r>
      <w:r w:rsidR="008F24B0" w:rsidRPr="008F24B0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Comparison of bacterial beta diversity between lea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 types within individual dates</w:t>
      </w: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223"/>
        <w:gridCol w:w="1265"/>
        <w:gridCol w:w="1205"/>
        <w:gridCol w:w="1196"/>
        <w:gridCol w:w="1213"/>
        <w:gridCol w:w="1175"/>
        <w:gridCol w:w="1201"/>
        <w:gridCol w:w="1150"/>
      </w:tblGrid>
      <w:tr w:rsidR="0000342B" w:rsidRPr="0000342B" w:rsidTr="0000342B">
        <w:tc>
          <w:tcPr>
            <w:tcW w:w="1223" w:type="dxa"/>
            <w:tcBorders>
              <w:bottom w:val="single" w:sz="4" w:space="0" w:color="auto"/>
            </w:tcBorders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0342B">
              <w:rPr>
                <w:rFonts w:ascii="Times New Roman" w:hAnsi="Times New Roman" w:cs="Times New Roman"/>
                <w:b/>
              </w:rPr>
              <w:t>Day</w:t>
            </w:r>
            <w:proofErr w:type="spellEnd"/>
          </w:p>
        </w:tc>
        <w:tc>
          <w:tcPr>
            <w:tcW w:w="1265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 xml:space="preserve">Model </w:t>
            </w:r>
            <w:proofErr w:type="spellStart"/>
            <w:r w:rsidRPr="0000342B">
              <w:rPr>
                <w:rFonts w:ascii="Times New Roman" w:hAnsi="Times New Roman" w:cs="Times New Roman"/>
                <w:b/>
              </w:rPr>
              <w:t>Term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R2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42B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0.002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&lt;0.001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0.04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0.083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0.65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  <w:tr w:rsidR="0000342B" w:rsidRPr="0000342B" w:rsidTr="0000342B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Leaf</w:t>
            </w:r>
            <w:proofErr w:type="spellEnd"/>
            <w:r w:rsidRPr="00003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42B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0.6</w:t>
            </w:r>
          </w:p>
        </w:tc>
      </w:tr>
      <w:tr w:rsidR="0000342B" w:rsidRPr="0000342B" w:rsidTr="0000342B"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proofErr w:type="spellStart"/>
            <w:r w:rsidRPr="0000342B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20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1213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  <w:r w:rsidRPr="0000342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175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00342B" w:rsidRPr="0000342B" w:rsidRDefault="0000342B" w:rsidP="0000342B">
            <w:pPr>
              <w:rPr>
                <w:rFonts w:ascii="Times New Roman" w:hAnsi="Times New Roman" w:cs="Times New Roman"/>
              </w:rPr>
            </w:pPr>
          </w:p>
        </w:tc>
      </w:tr>
    </w:tbl>
    <w:p w:rsidR="008F24B0" w:rsidRPr="008F24B0" w:rsidRDefault="008F24B0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0353A1" w:rsidRDefault="0071526F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S7</w:t>
      </w:r>
      <w:r w:rsidR="000353A1"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Fungal Shannon diversity by river type (perennial vs intermittent) and sampling date. ANOVA model = Fungal</w:t>
      </w:r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diversity ~ River Type </w:t>
      </w:r>
      <w:proofErr w:type="gramStart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proofErr w:type="gramEnd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Date. Results are show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 separately for each leaf type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5"/>
        <w:gridCol w:w="1455"/>
        <w:gridCol w:w="1295"/>
        <w:gridCol w:w="1375"/>
        <w:gridCol w:w="1376"/>
        <w:gridCol w:w="1376"/>
        <w:gridCol w:w="1376"/>
      </w:tblGrid>
      <w:tr w:rsidR="000353A1" w:rsidTr="000353A1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Model Term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  <w:b/>
              </w:rPr>
              <w:t>Df</w:t>
            </w:r>
            <w:proofErr w:type="spellEnd"/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SS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MS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0.348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0.348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1.98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0.17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Days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3.94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0.788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4.47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Chestnut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  <w:r w:rsidRPr="00C359C5">
              <w:rPr>
                <w:rFonts w:ascii="Times New Roman" w:eastAsia="Times New Roman" w:hAnsi="Times New Roman" w:cs="Times New Roman"/>
              </w:rPr>
              <w:t>:</w:t>
            </w:r>
          </w:p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Days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0.461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0.76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Residuals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5.29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3A1" w:rsidTr="000353A1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0.522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0.522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4.66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0.038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Days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3.75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Oak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  <w:r w:rsidRPr="00C359C5">
              <w:rPr>
                <w:rFonts w:ascii="Times New Roman" w:eastAsia="Times New Roman" w:hAnsi="Times New Roman" w:cs="Times New Roman"/>
              </w:rPr>
              <w:t>:</w:t>
            </w:r>
          </w:p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Days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0.197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0.0395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0.353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0.877</w:t>
            </w:r>
          </w:p>
        </w:tc>
      </w:tr>
      <w:tr w:rsidR="000353A1" w:rsidTr="000353A1"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Residuals</w:t>
            </w:r>
          </w:p>
        </w:tc>
        <w:tc>
          <w:tcPr>
            <w:tcW w:w="129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7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3.358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0.111</w:t>
            </w: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71526F" w:rsidP="0003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Table S8</w:t>
      </w:r>
      <w:r w:rsidR="000353A1"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Differences</w:t>
      </w:r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family level fungal communities between leaf species (chestnut vs oak). Samples were combined across day and river types. P-</w:t>
      </w:r>
      <w:proofErr w:type="spellStart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>adj</w:t>
      </w:r>
      <w:proofErr w:type="spellEnd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indicates a </w:t>
      </w:r>
      <w:proofErr w:type="spellStart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>Kruskal</w:t>
      </w:r>
      <w:proofErr w:type="spellEnd"/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>-Wallis test with a FDR correction for multiple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comparisons</w:t>
      </w:r>
    </w:p>
    <w:p w:rsidR="0071526F" w:rsidRDefault="0071526F" w:rsidP="0003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Family</w:t>
            </w:r>
          </w:p>
        </w:tc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P-</w:t>
            </w:r>
            <w:proofErr w:type="spellStart"/>
            <w:r w:rsidRPr="00C359C5">
              <w:rPr>
                <w:rFonts w:ascii="Times New Roman" w:eastAsia="Times New Roman" w:hAnsi="Times New Roman" w:cs="Times New Roman"/>
                <w:b/>
              </w:rPr>
              <w:t>adj</w:t>
            </w:r>
            <w:proofErr w:type="spellEnd"/>
          </w:p>
        </w:tc>
        <w:tc>
          <w:tcPr>
            <w:tcW w:w="1926" w:type="dxa"/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Leaf Type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SEM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Aureobasidiaceae</w:t>
            </w:r>
            <w:proofErr w:type="spellEnd"/>
          </w:p>
        </w:tc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39.8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38.4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3.02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2.12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Cladosporiaceae</w:t>
            </w:r>
            <w:proofErr w:type="spellEnd"/>
          </w:p>
        </w:tc>
        <w:tc>
          <w:tcPr>
            <w:tcW w:w="1925" w:type="dxa"/>
            <w:vAlign w:val="center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Arial" w:hAnsi="Times New Roman" w:cs="Times New Roman"/>
              </w:rPr>
              <w:t>&lt; 0.001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1.3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8.4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0.14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0.59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Cucurbitariaceae</w:t>
            </w:r>
            <w:proofErr w:type="spellEnd"/>
          </w:p>
        </w:tc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0.06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Arial" w:hAnsi="Times New Roman" w:cs="Times New Roman"/>
              </w:rPr>
              <w:t>Didymellaceae</w:t>
            </w:r>
            <w:proofErr w:type="spellEnd"/>
          </w:p>
        </w:tc>
        <w:tc>
          <w:tcPr>
            <w:tcW w:w="1925" w:type="dxa"/>
            <w:vAlign w:val="center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3.1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0.47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0.46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Arial" w:hAnsi="Times New Roman" w:cs="Times New Roman"/>
              </w:rPr>
              <w:t>Helotiaceae</w:t>
            </w:r>
            <w:proofErr w:type="spellEnd"/>
          </w:p>
        </w:tc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4.1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0.75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0.39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Hyaloscyphaceae</w:t>
            </w:r>
            <w:proofErr w:type="spellEnd"/>
          </w:p>
        </w:tc>
        <w:tc>
          <w:tcPr>
            <w:tcW w:w="1925" w:type="dxa"/>
            <w:vAlign w:val="center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14.8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7.0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1.79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0.69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Arial" w:hAnsi="Times New Roman" w:cs="Times New Roman"/>
              </w:rPr>
              <w:t>Pleomassariaceae</w:t>
            </w:r>
            <w:proofErr w:type="spellEnd"/>
          </w:p>
        </w:tc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2.4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0.62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0.62</w:t>
            </w:r>
          </w:p>
        </w:tc>
      </w:tr>
      <w:tr w:rsidR="000353A1" w:rsidTr="000353A1">
        <w:tc>
          <w:tcPr>
            <w:tcW w:w="1925" w:type="dxa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Arial" w:hAnsi="Times New Roman" w:cs="Times New Roman"/>
              </w:rPr>
              <w:t>Pleosporaceae</w:t>
            </w:r>
            <w:proofErr w:type="spellEnd"/>
          </w:p>
        </w:tc>
        <w:tc>
          <w:tcPr>
            <w:tcW w:w="1925" w:type="dxa"/>
            <w:vAlign w:val="center"/>
          </w:tcPr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Chestnut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Oak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1.7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1926" w:type="dxa"/>
          </w:tcPr>
          <w:p w:rsidR="000353A1" w:rsidRPr="00C359C5" w:rsidRDefault="000353A1" w:rsidP="000353A1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0.30</w:t>
            </w:r>
          </w:p>
          <w:p w:rsidR="000353A1" w:rsidRPr="00C359C5" w:rsidRDefault="000353A1" w:rsidP="000353A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056</w:t>
            </w:r>
          </w:p>
        </w:tc>
      </w:tr>
    </w:tbl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E6E2F" w:rsidRPr="004E6E2F" w:rsidRDefault="004E6E2F" w:rsidP="004E6E2F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S9</w:t>
      </w:r>
      <w:r w:rsidR="0071526F"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>PERMANOVA</w:t>
      </w:r>
      <w:r w:rsidRPr="004E6E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test comparing fungal beta diversity (Bray-Curtis dissimilarity) between groups. PERMANOVA model: Distance matrix ~ </w:t>
      </w:r>
      <w:proofErr w:type="spellStart"/>
      <w:r w:rsidRPr="004E6E2F">
        <w:rPr>
          <w:rFonts w:ascii="Times New Roman" w:eastAsia="Times New Roman" w:hAnsi="Times New Roman" w:cs="Times New Roman"/>
          <w:sz w:val="24"/>
          <w:szCs w:val="24"/>
          <w:lang w:val="en-US"/>
        </w:rPr>
        <w:t>RiverType</w:t>
      </w:r>
      <w:proofErr w:type="spellEnd"/>
      <w:r w:rsidRPr="004E6E2F">
        <w:rPr>
          <w:rFonts w:ascii="Times New Roman" w:eastAsia="Times New Roman" w:hAnsi="Times New Roman" w:cs="Times New Roman"/>
          <w:sz w:val="24"/>
          <w:szCs w:val="24"/>
          <w:lang w:val="en-US"/>
        </w:rPr>
        <w:t>*Treatment*</w:t>
      </w:r>
      <w:proofErr w:type="spellStart"/>
      <w:r w:rsidRPr="004E6E2F">
        <w:rPr>
          <w:rFonts w:ascii="Times New Roman" w:eastAsia="Times New Roman" w:hAnsi="Times New Roman" w:cs="Times New Roman"/>
          <w:sz w:val="24"/>
          <w:szCs w:val="24"/>
          <w:lang w:val="en-US"/>
        </w:rPr>
        <w:t>Site+Date</w:t>
      </w:r>
      <w:proofErr w:type="spellEnd"/>
      <w:r w:rsidRPr="004E6E2F">
        <w:rPr>
          <w:rFonts w:ascii="Times New Roman" w:eastAsia="Times New Roman" w:hAnsi="Times New Roman" w:cs="Times New Roman"/>
          <w:sz w:val="24"/>
          <w:szCs w:val="24"/>
          <w:lang w:val="en-US"/>
        </w:rPr>
        <w:t>. DF= Degrees of Freedom, SS = Sum of Squares, MS = Mean Squares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DF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SS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MS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R2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C359C5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0.2719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0.27186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2.477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0.01806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0.016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Treatment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2.7946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2.79456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25.4621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0.18564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4E6E2F" w:rsidTr="005A5111">
        <w:trPr>
          <w:trHeight w:val="514"/>
        </w:trPr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Site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1.5187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0.30375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2.7676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0.10089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Date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2.5244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0.50488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4.6002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0.16769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9C5">
              <w:rPr>
                <w:rFonts w:ascii="Times New Roman" w:eastAsia="Times New Roman" w:hAnsi="Times New Roman" w:cs="Times New Roman"/>
              </w:rPr>
              <w:t>RiverType</w:t>
            </w:r>
            <w:proofErr w:type="spellEnd"/>
            <w:r w:rsidRPr="00C359C5">
              <w:rPr>
                <w:rFonts w:ascii="Times New Roman" w:eastAsia="Times New Roman" w:hAnsi="Times New Roman" w:cs="Times New Roman"/>
              </w:rPr>
              <w:t>:</w:t>
            </w:r>
          </w:p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Treatment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0.1165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0.11649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1.0614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0.00774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0.334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Treatment:</w:t>
            </w:r>
          </w:p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lastRenderedPageBreak/>
              <w:t>Site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0.6939</w:t>
            </w:r>
          </w:p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lastRenderedPageBreak/>
              <w:t>0.13877</w:t>
            </w:r>
          </w:p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lastRenderedPageBreak/>
              <w:t>1.2644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0.04609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0.099</w:t>
            </w: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lastRenderedPageBreak/>
              <w:t>Residuals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7.134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0.10975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0.4739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6E2F" w:rsidTr="005A5111"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15.0539</w:t>
            </w:r>
          </w:p>
        </w:tc>
        <w:tc>
          <w:tcPr>
            <w:tcW w:w="1375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359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6" w:type="dxa"/>
          </w:tcPr>
          <w:p w:rsidR="004E6E2F" w:rsidRPr="00C359C5" w:rsidRDefault="004E6E2F" w:rsidP="005A511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E6E2F" w:rsidRPr="000353A1" w:rsidRDefault="004E6E2F" w:rsidP="0003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353A1" w:rsidRPr="000353A1" w:rsidRDefault="000353A1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Tabl</w:t>
      </w:r>
      <w:r w:rsidR="00A2001A"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e S10</w:t>
      </w:r>
      <w:r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PERMANOVA</w:t>
      </w:r>
      <w:r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test comparing fungal beta diversity (Bray-Curtis dissimilarity) between groups. PERMANOVA model: Distance matrix ~ </w:t>
      </w:r>
      <w:proofErr w:type="spellStart"/>
      <w:r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SampleType</w:t>
      </w:r>
      <w:proofErr w:type="spellEnd"/>
      <w:r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*Treatment*</w:t>
      </w:r>
      <w:proofErr w:type="spellStart"/>
      <w:r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Site+Date</w:t>
      </w:r>
      <w:proofErr w:type="spellEnd"/>
      <w:r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 DF= Degrees of Freedom, SS = Su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 of Squares, MS = Mean Squares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2648"/>
        <w:gridCol w:w="1042"/>
        <w:gridCol w:w="1204"/>
        <w:gridCol w:w="1204"/>
        <w:gridCol w:w="1205"/>
        <w:gridCol w:w="1205"/>
        <w:gridCol w:w="1120"/>
      </w:tblGrid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R2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  <w:b/>
              </w:rPr>
            </w:pPr>
            <w:r w:rsidRPr="00275C11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 xml:space="preserve">Sample </w:t>
            </w:r>
            <w:proofErr w:type="spellStart"/>
            <w:r w:rsidRPr="00275C11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0.6387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0.31936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2.8599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0.04243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0.003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Leaf</w:t>
            </w:r>
            <w:proofErr w:type="spellEnd"/>
            <w:r w:rsidRPr="00275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C11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2.7946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2.79456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25.0256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0.18564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0.001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Site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1.3829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0.23048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2.064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0.09186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0.001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2.4963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0.49926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4.4709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0.16582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0.001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SampleType:LeafType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0.2397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0.11985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1.0733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0.01592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0.352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SampleType:Site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0.2955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0.09851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0.8822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0.01963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0.62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LeafType:Site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0.7813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0.13022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1.1662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0.0519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0.181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SampleType:LeafType:Site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0.2831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0.09438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0.8452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0.01881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0.676</w:t>
            </w: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proofErr w:type="spellStart"/>
            <w:r w:rsidRPr="00275C11">
              <w:rPr>
                <w:rFonts w:ascii="Times New Roman" w:hAnsi="Times New Roman" w:cs="Times New Roman"/>
              </w:rPr>
              <w:t>Residuals</w:t>
            </w:r>
            <w:proofErr w:type="spellEnd"/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6.1417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0.11167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0.40798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</w:p>
        </w:tc>
      </w:tr>
      <w:tr w:rsidR="00275C11" w:rsidRPr="00275C11" w:rsidTr="007923FE"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15.0539</w:t>
            </w:r>
          </w:p>
        </w:tc>
        <w:tc>
          <w:tcPr>
            <w:tcW w:w="1375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  <w:r w:rsidRPr="00275C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</w:tcPr>
          <w:p w:rsidR="00275C11" w:rsidRPr="00275C11" w:rsidRDefault="00275C11" w:rsidP="00275C11">
            <w:pPr>
              <w:rPr>
                <w:rFonts w:ascii="Times New Roman" w:hAnsi="Times New Roman" w:cs="Times New Roman"/>
              </w:rPr>
            </w:pPr>
          </w:p>
        </w:tc>
      </w:tr>
    </w:tbl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142F0E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142F0E" w:rsidRPr="00142F0E" w:rsidRDefault="0071526F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S1 </w:t>
      </w:r>
      <w:r w:rsidR="00142F0E"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>Differences</w:t>
      </w:r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bacterial Shannon diversity between intermittent and perennial leaf bags. </w:t>
      </w:r>
      <w:r w:rsidR="00142F0E" w:rsidRPr="00142F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a) </w:t>
      </w:r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Shannon diversity across day between leaf species for each river type. Error bars are Standard Error of the Mean (SEM). Panel </w:t>
      </w:r>
      <w:r w:rsidR="00142F0E" w:rsidRPr="00142F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b)</w:t>
      </w:r>
      <w:r w:rsidR="00142F0E" w:rsidRPr="00142F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shows paired comparisons between chestnut and oak leaf bags (i.e. between leaf bags sam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pled at the same site and date)</w:t>
      </w:r>
    </w:p>
    <w:p w:rsidR="00142F0E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114300" distB="114300" distL="114300" distR="114300" wp14:anchorId="66E9AC67" wp14:editId="2D87D6CB">
            <wp:extent cx="6119820" cy="2959100"/>
            <wp:effectExtent l="0" t="0" r="0" b="0"/>
            <wp:docPr id="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4B0" w:rsidRPr="008F24B0" w:rsidRDefault="00142F0E" w:rsidP="008F24B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Figure S2</w:t>
      </w:r>
      <w:r w:rsidR="0071526F"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Top genus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level random forest indicators for predicting river type. a) Top predictors of river type for chestnut leaves. b) Top predictors of river type for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oak leaves. Error bars are SEM</w:t>
      </w: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F2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114300" distB="114300" distL="114300" distR="114300" wp14:anchorId="71D75E15" wp14:editId="6E414709">
            <wp:extent cx="6119820" cy="27051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0353A1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901A4" w:rsidRDefault="009901A4" w:rsidP="000353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353A1" w:rsidRDefault="0071526F" w:rsidP="000353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S3</w:t>
      </w:r>
      <w:r w:rsidR="000353A1" w:rsidRPr="007152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Fungal Shannon</w:t>
      </w:r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diversity. </w:t>
      </w:r>
      <w:r w:rsidR="000353A1" w:rsidRPr="000353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a)</w:t>
      </w:r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Fungal Shannon diversity by leaf and river type across sampling days. Error bars are SEM. </w:t>
      </w:r>
      <w:r w:rsidR="000353A1" w:rsidRPr="000353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b)</w:t>
      </w:r>
      <w:r w:rsidR="000353A1" w:rsidRPr="000353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Difference in diversity between paired samples (i.e. between chestnut and oak samples taken from the same site and date).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114300" distB="114300" distL="114300" distR="114300" wp14:anchorId="725896D7" wp14:editId="4B9FB303">
            <wp:extent cx="6119820" cy="29591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0353A1" w:rsidRDefault="000353A1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Figure S4</w:t>
      </w:r>
      <w:r w:rsidR="008F24B0"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Relative abundance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of fungal phyla across sampling day and river type for each leaf species. Only phyla which comprised greater than 3% of the tota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 relative abundance are shown</w:t>
      </w:r>
    </w:p>
    <w:p w:rsidR="000353A1" w:rsidRPr="008F24B0" w:rsidRDefault="000353A1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F2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114300" distB="114300" distL="114300" distR="114300" wp14:anchorId="594F0467" wp14:editId="4768BF0E">
            <wp:extent cx="3389948" cy="2699305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9948" cy="269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F24B0" w:rsidRPr="008F24B0" w:rsidRDefault="009901A4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71526F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Figure S5</w:t>
      </w:r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="008F24B0" w:rsidRP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PCoA</w:t>
      </w:r>
      <w:proofErr w:type="spellEnd"/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plot of fungal beta diversity between leaf type and flow conditions (dry, low flow,</w:t>
      </w:r>
      <w:r w:rsid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r w:rsidR="008F24B0" w:rsidRPr="008F24B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normal flow). Ellipses represent 95% CI for th</w:t>
      </w:r>
      <w:r w:rsidR="007152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 mean of each leaf species</w:t>
      </w:r>
    </w:p>
    <w:p w:rsidR="008F24B0" w:rsidRPr="008F24B0" w:rsidRDefault="008F24B0" w:rsidP="008F24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F24B0">
        <w:rPr>
          <w:rFonts w:ascii="Times New Roman" w:eastAsia="Times New Roman" w:hAnsi="Times New Roman" w:cs="Times New Roman"/>
          <w:i/>
          <w:noProof/>
          <w:sz w:val="24"/>
          <w:szCs w:val="24"/>
          <w:lang w:eastAsia="it-IT"/>
        </w:rPr>
        <w:drawing>
          <wp:inline distT="114300" distB="114300" distL="114300" distR="114300" wp14:anchorId="18765B8C" wp14:editId="0FA2CD13">
            <wp:extent cx="4762500" cy="4762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53A1" w:rsidRDefault="000353A1"/>
    <w:sectPr w:rsidR="000353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B0"/>
    <w:rsid w:val="0000342B"/>
    <w:rsid w:val="000353A1"/>
    <w:rsid w:val="00142F0E"/>
    <w:rsid w:val="001D0052"/>
    <w:rsid w:val="001F1CC6"/>
    <w:rsid w:val="00275C11"/>
    <w:rsid w:val="002877EA"/>
    <w:rsid w:val="003F1EB9"/>
    <w:rsid w:val="004E6E2F"/>
    <w:rsid w:val="005A5111"/>
    <w:rsid w:val="005A7880"/>
    <w:rsid w:val="0071526F"/>
    <w:rsid w:val="008F24B0"/>
    <w:rsid w:val="009901A4"/>
    <w:rsid w:val="00A2001A"/>
    <w:rsid w:val="00C359C5"/>
    <w:rsid w:val="00FB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4318"/>
  <w15:chartTrackingRefBased/>
  <w15:docId w15:val="{D07717A3-DD0A-4A84-A2BD-77E83307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2F0E"/>
    <w:pPr>
      <w:spacing w:after="0" w:line="240" w:lineRule="auto"/>
    </w:pPr>
    <w:rPr>
      <w:rFonts w:ascii="Calibri" w:eastAsia="Calibri" w:hAnsi="Calibri" w:cs="Calibri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A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3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00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27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laura.gruppuso@unito.i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gruppuso</dc:creator>
  <cp:keywords/>
  <dc:description/>
  <cp:lastModifiedBy>Laura gruppuso</cp:lastModifiedBy>
  <cp:revision>10</cp:revision>
  <dcterms:created xsi:type="dcterms:W3CDTF">2022-05-30T09:25:00Z</dcterms:created>
  <dcterms:modified xsi:type="dcterms:W3CDTF">2022-06-20T12:51:00Z</dcterms:modified>
</cp:coreProperties>
</file>