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0EF2" w14:textId="77777777" w:rsidR="00326AAF" w:rsidRPr="00326AAF" w:rsidRDefault="00326AAF" w:rsidP="00326AAF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 w:rsidRPr="00326AAF">
        <w:rPr>
          <w:rFonts w:ascii="Times New Roman" w:eastAsia="宋体" w:hAnsi="Times New Roman" w:cs="Times New Roman" w:hint="eastAsia"/>
          <w:b/>
          <w:sz w:val="28"/>
          <w:szCs w:val="24"/>
        </w:rPr>
        <w:t>Su</w:t>
      </w:r>
      <w:r w:rsidRPr="00326AAF">
        <w:rPr>
          <w:rFonts w:ascii="Times New Roman" w:eastAsia="宋体" w:hAnsi="Times New Roman" w:cs="Times New Roman"/>
          <w:b/>
          <w:sz w:val="28"/>
          <w:szCs w:val="24"/>
        </w:rPr>
        <w:t>pplementary M</w:t>
      </w:r>
      <w:r w:rsidRPr="00326AAF">
        <w:rPr>
          <w:rFonts w:ascii="Times New Roman" w:eastAsia="宋体" w:hAnsi="Times New Roman" w:cs="Times New Roman" w:hint="eastAsia"/>
          <w:b/>
          <w:sz w:val="28"/>
          <w:szCs w:val="24"/>
        </w:rPr>
        <w:t>a</w:t>
      </w:r>
      <w:r w:rsidRPr="00326AAF">
        <w:rPr>
          <w:rFonts w:ascii="Times New Roman" w:eastAsia="宋体" w:hAnsi="Times New Roman" w:cs="Times New Roman"/>
          <w:b/>
          <w:sz w:val="28"/>
          <w:szCs w:val="24"/>
        </w:rPr>
        <w:t>terials</w:t>
      </w:r>
    </w:p>
    <w:p w14:paraId="4B79363A" w14:textId="77777777" w:rsidR="00326AAF" w:rsidRPr="00C24DA6" w:rsidRDefault="00326AAF" w:rsidP="00326AA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24DA6">
        <w:rPr>
          <w:rFonts w:ascii="Times New Roman" w:eastAsia="宋体" w:hAnsi="Times New Roman" w:cs="Times New Roman"/>
          <w:b/>
          <w:sz w:val="24"/>
          <w:szCs w:val="24"/>
        </w:rPr>
        <w:t>N</w:t>
      </w:r>
      <w:r w:rsidRPr="00C24DA6">
        <w:rPr>
          <w:rFonts w:ascii="Times New Roman" w:eastAsia="宋体" w:hAnsi="Times New Roman" w:cs="Times New Roman" w:hint="eastAsia"/>
          <w:b/>
          <w:sz w:val="24"/>
          <w:szCs w:val="24"/>
        </w:rPr>
        <w:t>e</w:t>
      </w:r>
      <w:r w:rsidRPr="00C24DA6">
        <w:rPr>
          <w:rFonts w:ascii="Times New Roman" w:eastAsia="宋体" w:hAnsi="Times New Roman" w:cs="Times New Roman"/>
          <w:b/>
          <w:sz w:val="24"/>
          <w:szCs w:val="24"/>
        </w:rPr>
        <w:t xml:space="preserve">gligible Zr </w:t>
      </w:r>
      <w:r w:rsidRPr="00C24DA6">
        <w:rPr>
          <w:rFonts w:ascii="Times New Roman" w:eastAsia="宋体" w:hAnsi="Times New Roman" w:cs="Times New Roman" w:hint="eastAsia"/>
          <w:b/>
          <w:sz w:val="24"/>
          <w:szCs w:val="24"/>
        </w:rPr>
        <w:t>iso</w:t>
      </w:r>
      <w:r w:rsidRPr="00C24DA6">
        <w:rPr>
          <w:rFonts w:ascii="Times New Roman" w:eastAsia="宋体" w:hAnsi="Times New Roman" w:cs="Times New Roman"/>
          <w:b/>
          <w:sz w:val="24"/>
          <w:szCs w:val="24"/>
        </w:rPr>
        <w:t xml:space="preserve">tope fractionation </w:t>
      </w:r>
      <w:r w:rsidRPr="00C24DA6">
        <w:rPr>
          <w:rFonts w:ascii="Times New Roman" w:eastAsia="宋体" w:hAnsi="Times New Roman" w:cs="Times New Roman" w:hint="eastAsia"/>
          <w:b/>
          <w:sz w:val="24"/>
          <w:szCs w:val="24"/>
        </w:rPr>
        <w:t>du</w:t>
      </w:r>
      <w:r w:rsidRPr="00C24DA6">
        <w:rPr>
          <w:rFonts w:ascii="Times New Roman" w:eastAsia="宋体" w:hAnsi="Times New Roman" w:cs="Times New Roman"/>
          <w:b/>
          <w:sz w:val="24"/>
          <w:szCs w:val="24"/>
        </w:rPr>
        <w:t>ring partial melting</w:t>
      </w:r>
      <w:r w:rsidRPr="00C24DA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4222085" w14:textId="29246C1E" w:rsidR="00326AAF" w:rsidRDefault="00326AAF" w:rsidP="00107F5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 xml:space="preserve"> address isotopic </w:t>
      </w:r>
      <w:r>
        <w:rPr>
          <w:rFonts w:ascii="Times New Roman" w:eastAsia="宋体" w:hAnsi="Times New Roman" w:cs="Times New Roman" w:hint="eastAsia"/>
          <w:sz w:val="24"/>
          <w:szCs w:val="24"/>
        </w:rPr>
        <w:t>fract</w:t>
      </w:r>
      <w:r>
        <w:rPr>
          <w:rFonts w:ascii="Times New Roman" w:eastAsia="宋体" w:hAnsi="Times New Roman" w:cs="Times New Roman"/>
          <w:sz w:val="24"/>
          <w:szCs w:val="24"/>
        </w:rPr>
        <w:t>ionation effect</w:t>
      </w:r>
      <w:r w:rsidR="00B558F2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dur</w:t>
      </w:r>
      <w:r>
        <w:rPr>
          <w:rFonts w:ascii="Times New Roman" w:eastAsia="宋体" w:hAnsi="Times New Roman" w:cs="Times New Roman" w:hint="eastAsia"/>
          <w:sz w:val="24"/>
          <w:szCs w:val="24"/>
        </w:rPr>
        <w:t>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partial melting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we</w:t>
      </w:r>
      <w:r>
        <w:rPr>
          <w:rFonts w:ascii="Times New Roman" w:eastAsia="宋体" w:hAnsi="Times New Roman" w:cs="Times New Roman"/>
          <w:sz w:val="24"/>
          <w:szCs w:val="24"/>
        </w:rPr>
        <w:t xml:space="preserve"> buil</w:t>
      </w:r>
      <w:r w:rsidR="00B558F2"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 a theoretical model by combining </w:t>
      </w:r>
      <w:r w:rsidRPr="0062312E">
        <w:rPr>
          <w:rFonts w:ascii="Times New Roman" w:eastAsia="宋体" w:hAnsi="Times New Roman" w:cs="Times New Roman"/>
          <w:sz w:val="24"/>
          <w:szCs w:val="24"/>
        </w:rPr>
        <w:t>equilibrium Zr isotope fractionation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531266">
        <w:rPr>
          <w:rFonts w:ascii="Times New Roman" w:eastAsia="宋体" w:hAnsi="Times New Roman" w:cs="Times New Roman"/>
          <w:sz w:val="24"/>
          <w:szCs w:val="24"/>
        </w:rPr>
        <w:t xml:space="preserve">closed-system </w:t>
      </w:r>
      <w:r>
        <w:rPr>
          <w:rFonts w:ascii="Times New Roman" w:eastAsia="宋体" w:hAnsi="Times New Roman" w:cs="Times New Roman"/>
          <w:sz w:val="24"/>
          <w:szCs w:val="24"/>
        </w:rPr>
        <w:t>phase equilibrium modeling</w:t>
      </w:r>
      <w:r w:rsidR="007E26F1">
        <w:rPr>
          <w:rFonts w:ascii="Times New Roman" w:eastAsia="宋体" w:hAnsi="Times New Roman" w:cs="Times New Roman"/>
          <w:sz w:val="24"/>
          <w:szCs w:val="24"/>
        </w:rPr>
        <w:t>, w</w:t>
      </w:r>
      <w:r w:rsidR="007E26F1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7E26F1">
        <w:rPr>
          <w:rFonts w:ascii="Times New Roman" w:eastAsia="宋体" w:hAnsi="Times New Roman" w:cs="Times New Roman"/>
          <w:sz w:val="24"/>
          <w:szCs w:val="24"/>
        </w:rPr>
        <w:t xml:space="preserve">ich is </w:t>
      </w:r>
      <w:proofErr w:type="gramStart"/>
      <w:r w:rsidR="007E26F1">
        <w:rPr>
          <w:rFonts w:ascii="Times New Roman" w:eastAsia="宋体" w:hAnsi="Times New Roman" w:cs="Times New Roman"/>
          <w:sz w:val="24"/>
          <w:szCs w:val="24"/>
        </w:rPr>
        <w:t>similar to</w:t>
      </w:r>
      <w:proofErr w:type="gramEnd"/>
      <w:r w:rsidR="007E26F1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="00B558F2">
        <w:rPr>
          <w:rFonts w:ascii="Times New Roman" w:eastAsia="宋体" w:hAnsi="Times New Roman" w:cs="Times New Roman"/>
          <w:sz w:val="24"/>
          <w:szCs w:val="24"/>
        </w:rPr>
        <w:t xml:space="preserve">approach </w:t>
      </w:r>
      <w:r w:rsidR="007E26F1">
        <w:rPr>
          <w:rFonts w:ascii="Times New Roman" w:eastAsia="宋体" w:hAnsi="Times New Roman" w:cs="Times New Roman"/>
          <w:sz w:val="24"/>
          <w:szCs w:val="24"/>
        </w:rPr>
        <w:t xml:space="preserve">used in </w:t>
      </w:r>
      <w:r w:rsidR="007E26F1" w:rsidRPr="007E26F1">
        <w:rPr>
          <w:rFonts w:ascii="Times New Roman" w:eastAsia="宋体" w:hAnsi="Times New Roman" w:cs="Times New Roman"/>
          <w:sz w:val="24"/>
          <w:szCs w:val="24"/>
        </w:rPr>
        <w:t>Antonelli</w:t>
      </w:r>
      <w:r w:rsidR="007E26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E26F1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7E26F1">
        <w:rPr>
          <w:rFonts w:ascii="Times New Roman" w:eastAsia="宋体" w:hAnsi="Times New Roman" w:cs="Times New Roman"/>
          <w:sz w:val="24"/>
          <w:szCs w:val="24"/>
        </w:rPr>
        <w:t>t al.</w:t>
      </w:r>
      <w:r w:rsidR="007E26F1" w:rsidRPr="007E26F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7E26F1">
        <w:rPr>
          <w:rFonts w:ascii="Times New Roman" w:eastAsia="宋体" w:hAnsi="Times New Roman" w:cs="Times New Roman"/>
          <w:sz w:val="24"/>
          <w:szCs w:val="24"/>
        </w:rPr>
        <w:t>T</w:t>
      </w:r>
      <w:r w:rsidRPr="007E26F1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e phase equilibrium </w:t>
      </w:r>
      <w:r w:rsidR="00EE0F2D">
        <w:rPr>
          <w:rFonts w:ascii="Times New Roman" w:eastAsia="等线" w:hAnsi="Times New Roman" w:cs="Times New Roman"/>
          <w:kern w:val="0"/>
          <w:sz w:val="24"/>
          <w:szCs w:val="24"/>
        </w:rPr>
        <w:t>modeling</w:t>
      </w:r>
      <w:r w:rsidR="00EE0F2D"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was undertaken in the </w:t>
      </w:r>
      <w:proofErr w:type="spellStart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MnO</w:t>
      </w:r>
      <w:proofErr w:type="spellEnd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–Na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O–</w:t>
      </w:r>
      <w:proofErr w:type="spellStart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CaO</w:t>
      </w:r>
      <w:proofErr w:type="spellEnd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–K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O–</w:t>
      </w:r>
      <w:proofErr w:type="spellStart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FeO</w:t>
      </w:r>
      <w:proofErr w:type="spellEnd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–MgO–Al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O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3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–SiO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–H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O–TiO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–O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  <w:vertAlign w:val="subscript"/>
        </w:rPr>
        <w:t>2</w:t>
      </w:r>
      <w:r w:rsidR="00F9792D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(</w:t>
      </w:r>
      <w:proofErr w:type="spellStart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MnNCKFMASHTO</w:t>
      </w:r>
      <w:proofErr w:type="spellEnd"/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) chemic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al system, using </w:t>
      </w:r>
      <w:proofErr w:type="spellStart"/>
      <w:r>
        <w:rPr>
          <w:rFonts w:ascii="Times New Roman" w:eastAsia="等线" w:hAnsi="Times New Roman" w:cs="Times New Roman"/>
          <w:kern w:val="0"/>
          <w:sz w:val="24"/>
          <w:szCs w:val="24"/>
        </w:rPr>
        <w:t>GeoPS</w:t>
      </w:r>
      <w:proofErr w:type="spellEnd"/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(ver. 2.10</w:t>
      </w:r>
      <w:r>
        <w:rPr>
          <w:rFonts w:ascii="Times New Roman" w:eastAsia="等线" w:hAnsi="Times New Roman" w:cs="Times New Roman" w:hint="eastAsia"/>
          <w:kern w:val="0"/>
          <w:sz w:val="24"/>
          <w:szCs w:val="24"/>
        </w:rPr>
        <w:t>)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2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and the internally consistent thermodynamic data set version 6.62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3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. The a-x models of phases include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d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in the </w:t>
      </w:r>
      <w:r w:rsidR="00EE0F2D">
        <w:rPr>
          <w:rFonts w:ascii="Times New Roman" w:eastAsia="等线" w:hAnsi="Times New Roman" w:cs="Times New Roman"/>
          <w:kern w:val="0"/>
          <w:sz w:val="24"/>
          <w:szCs w:val="24"/>
        </w:rPr>
        <w:t>modeling</w:t>
      </w:r>
      <w:r w:rsidR="00EE0F2D"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are as follows: melt, augitic clinopyroxene and hornblende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4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; garnet, orthopyroxene, muscovite and biotite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5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; K-feldspar and plagioclase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6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; ilmenite</w:t>
      </w:r>
      <w:r w:rsidR="007E26F1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7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; </w:t>
      </w:r>
      <w:r w:rsidRPr="006276F2">
        <w:rPr>
          <w:rFonts w:ascii="Times New Roman" w:eastAsia="等线" w:hAnsi="Times New Roman" w:cs="Times New Roman"/>
          <w:kern w:val="0"/>
          <w:sz w:val="24"/>
          <w:szCs w:val="24"/>
        </w:rPr>
        <w:t>epidote</w:t>
      </w:r>
      <w:r w:rsidR="006276F2" w:rsidRPr="00763A5A">
        <w:rPr>
          <w:rFonts w:ascii="Times New Roman" w:eastAsia="等线" w:hAnsi="Times New Roman" w:cs="Times New Roman"/>
          <w:noProof/>
          <w:kern w:val="0"/>
          <w:sz w:val="24"/>
          <w:szCs w:val="24"/>
          <w:vertAlign w:val="superscript"/>
        </w:rPr>
        <w:t>3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 xml:space="preserve">. Quartz, rutile and titanite were </w:t>
      </w:r>
      <w:r>
        <w:rPr>
          <w:rFonts w:ascii="Times New Roman" w:eastAsia="等线" w:hAnsi="Times New Roman" w:cs="Times New Roman" w:hint="eastAsia"/>
          <w:kern w:val="0"/>
          <w:sz w:val="24"/>
          <w:szCs w:val="24"/>
        </w:rPr>
        <w:t>consider</w:t>
      </w:r>
      <w:r w:rsidRPr="00644F73">
        <w:rPr>
          <w:rFonts w:ascii="Times New Roman" w:eastAsia="等线" w:hAnsi="Times New Roman" w:cs="Times New Roman"/>
          <w:kern w:val="0"/>
          <w:sz w:val="24"/>
          <w:szCs w:val="24"/>
        </w:rPr>
        <w:t>ed as pure endmember phases.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Because Archean samples in this research are sodic TTG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K-rich granitoids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enriched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depleted A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chean </w:t>
      </w:r>
      <w:r w:rsidRPr="0062312E">
        <w:rPr>
          <w:rFonts w:ascii="Times New Roman" w:eastAsia="宋体" w:hAnsi="Times New Roman" w:cs="Times New Roman"/>
          <w:sz w:val="24"/>
          <w:szCs w:val="24"/>
        </w:rPr>
        <w:t>tholeiite</w:t>
      </w:r>
      <w:r>
        <w:rPr>
          <w:rFonts w:ascii="Times New Roman" w:eastAsia="宋体" w:hAnsi="Times New Roman" w:cs="Times New Roman"/>
          <w:sz w:val="24"/>
          <w:szCs w:val="24"/>
        </w:rPr>
        <w:t xml:space="preserve"> (EAT a</w:t>
      </w:r>
      <w:r>
        <w:rPr>
          <w:rFonts w:ascii="Times New Roman" w:eastAsia="宋体" w:hAnsi="Times New Roman" w:cs="Times New Roman" w:hint="eastAsia"/>
          <w:sz w:val="24"/>
          <w:szCs w:val="24"/>
        </w:rPr>
        <w:t>nd</w:t>
      </w:r>
      <w:r>
        <w:rPr>
          <w:rFonts w:ascii="Times New Roman" w:eastAsia="宋体" w:hAnsi="Times New Roman" w:cs="Times New Roman"/>
          <w:sz w:val="24"/>
          <w:szCs w:val="24"/>
        </w:rPr>
        <w:t xml:space="preserve"> DAT, 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>es</w:t>
      </w:r>
      <w:r>
        <w:rPr>
          <w:rFonts w:ascii="Times New Roman" w:eastAsia="宋体" w:hAnsi="Times New Roman" w:cs="Times New Roman" w:hint="eastAsia"/>
          <w:sz w:val="24"/>
          <w:szCs w:val="24"/>
        </w:rPr>
        <w:t>pe</w:t>
      </w:r>
      <w:r>
        <w:rPr>
          <w:rFonts w:ascii="Times New Roman" w:eastAsia="宋体" w:hAnsi="Times New Roman" w:cs="Times New Roman"/>
          <w:sz w:val="24"/>
          <w:szCs w:val="24"/>
        </w:rPr>
        <w:t xml:space="preserve">ctively) are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most like</w:t>
      </w:r>
      <w:r>
        <w:rPr>
          <w:rFonts w:ascii="Times New Roman" w:eastAsia="宋体" w:hAnsi="Times New Roman" w:cs="Times New Roman" w:hint="eastAsia"/>
          <w:sz w:val="24"/>
          <w:szCs w:val="24"/>
        </w:rPr>
        <w:t>ly</w:t>
      </w:r>
      <w:r>
        <w:rPr>
          <w:rFonts w:ascii="Times New Roman" w:eastAsia="宋体" w:hAnsi="Times New Roman" w:cs="Times New Roman"/>
          <w:sz w:val="24"/>
          <w:szCs w:val="24"/>
        </w:rPr>
        <w:t xml:space="preserve"> protoliths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8-10</w:t>
      </w:r>
      <w:r>
        <w:rPr>
          <w:rFonts w:ascii="Times New Roman" w:eastAsia="宋体" w:hAnsi="Times New Roman" w:cs="Times New Roman"/>
          <w:sz w:val="24"/>
          <w:szCs w:val="24"/>
        </w:rPr>
        <w:t>. T</w:t>
      </w:r>
      <w:r>
        <w:rPr>
          <w:rFonts w:ascii="Times New Roman" w:eastAsia="宋体" w:hAnsi="Times New Roman" w:cs="Times New Roman" w:hint="eastAsia"/>
          <w:sz w:val="24"/>
          <w:szCs w:val="24"/>
        </w:rPr>
        <w:t>h</w:t>
      </w:r>
      <w:r>
        <w:rPr>
          <w:rFonts w:ascii="Times New Roman" w:eastAsia="宋体" w:hAnsi="Times New Roman" w:cs="Times New Roman"/>
          <w:sz w:val="24"/>
          <w:szCs w:val="24"/>
        </w:rPr>
        <w:t xml:space="preserve">e </w:t>
      </w:r>
      <w:r w:rsidRPr="00644F73">
        <w:rPr>
          <w:rFonts w:ascii="Times New Roman" w:eastAsia="宋体" w:hAnsi="Times New Roman" w:cs="Times New Roman"/>
          <w:sz w:val="24"/>
          <w:szCs w:val="24"/>
        </w:rPr>
        <w:t>bulk compositions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EAT </w:t>
      </w:r>
      <w:r>
        <w:rPr>
          <w:rFonts w:ascii="Times New Roman" w:eastAsia="宋体" w:hAnsi="Times New Roman" w:cs="Times New Roman" w:hint="eastAsia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DAT is from Ke</w:t>
      </w:r>
      <w:r>
        <w:rPr>
          <w:rFonts w:ascii="Times New Roman" w:eastAsia="宋体" w:hAnsi="Times New Roman" w:cs="Times New Roman" w:hint="eastAsia"/>
          <w:sz w:val="24"/>
          <w:szCs w:val="24"/>
        </w:rPr>
        <w:t>n</w:t>
      </w:r>
      <w:r>
        <w:rPr>
          <w:rFonts w:ascii="Times New Roman" w:eastAsia="宋体" w:hAnsi="Times New Roman" w:cs="Times New Roman"/>
          <w:sz w:val="24"/>
          <w:szCs w:val="24"/>
        </w:rPr>
        <w:t xml:space="preserve">drick et </w:t>
      </w:r>
      <w:r>
        <w:rPr>
          <w:rFonts w:ascii="Times New Roman" w:eastAsia="宋体" w:hAnsi="Times New Roman" w:cs="Times New Roman" w:hint="eastAsia"/>
          <w:sz w:val="24"/>
          <w:szCs w:val="24"/>
        </w:rPr>
        <w:t>al.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10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</w:t>
      </w:r>
      <w:r>
        <w:rPr>
          <w:rFonts w:ascii="Times New Roman" w:eastAsia="宋体" w:hAnsi="Times New Roman" w:cs="Times New Roman" w:hint="eastAsia"/>
          <w:sz w:val="24"/>
          <w:szCs w:val="24"/>
        </w:rPr>
        <w:t>water</w:t>
      </w:r>
      <w:r>
        <w:rPr>
          <w:rFonts w:ascii="Times New Roman" w:eastAsia="宋体" w:hAnsi="Times New Roman" w:cs="Times New Roman"/>
          <w:sz w:val="24"/>
          <w:szCs w:val="24"/>
        </w:rPr>
        <w:t xml:space="preserve"> content of </w:t>
      </w:r>
      <w:r>
        <w:rPr>
          <w:rFonts w:ascii="Times New Roman" w:eastAsia="宋体" w:hAnsi="Times New Roman" w:cs="Times New Roman" w:hint="eastAsia"/>
          <w:sz w:val="24"/>
          <w:szCs w:val="24"/>
        </w:rPr>
        <w:t>tw</w:t>
      </w:r>
      <w:r>
        <w:rPr>
          <w:rFonts w:ascii="Times New Roman" w:eastAsia="宋体" w:hAnsi="Times New Roman" w:cs="Times New Roman"/>
          <w:sz w:val="24"/>
          <w:szCs w:val="24"/>
        </w:rPr>
        <w:t xml:space="preserve">o bulk 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ock </w:t>
      </w:r>
      <w:r w:rsidRPr="008928BE">
        <w:rPr>
          <w:rFonts w:ascii="Times New Roman" w:eastAsia="宋体" w:hAnsi="Times New Roman" w:cs="Times New Roman"/>
          <w:sz w:val="24"/>
          <w:szCs w:val="24"/>
        </w:rPr>
        <w:t>compositions was set such that the rock was just fluid sat</w:t>
      </w:r>
      <w:r>
        <w:rPr>
          <w:rFonts w:ascii="Times New Roman" w:eastAsia="宋体" w:hAnsi="Times New Roman" w:cs="Times New Roman"/>
          <w:sz w:val="24"/>
          <w:szCs w:val="24"/>
        </w:rPr>
        <w:t xml:space="preserve">urated at the wet solidus at 1.2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GP</w:t>
      </w:r>
      <w:r w:rsidRPr="008928BE">
        <w:rPr>
          <w:rFonts w:ascii="Times New Roman" w:eastAsia="宋体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. P</w:t>
      </w:r>
      <w:r>
        <w:rPr>
          <w:rFonts w:ascii="Times New Roman" w:eastAsia="宋体" w:hAnsi="Times New Roman" w:cs="Times New Roman" w:hint="eastAsia"/>
          <w:sz w:val="24"/>
          <w:szCs w:val="24"/>
        </w:rPr>
        <w:t>h</w:t>
      </w:r>
      <w:r>
        <w:rPr>
          <w:rFonts w:ascii="Times New Roman" w:eastAsia="宋体" w:hAnsi="Times New Roman" w:cs="Times New Roman"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se</w:t>
      </w:r>
      <w:r>
        <w:rPr>
          <w:rFonts w:ascii="Times New Roman" w:eastAsia="宋体" w:hAnsi="Times New Roman" w:cs="Times New Roman"/>
          <w:sz w:val="24"/>
          <w:szCs w:val="24"/>
        </w:rPr>
        <w:t xml:space="preserve"> proportions and compositions are calculated along three P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T t</w:t>
      </w:r>
      <w:r>
        <w:rPr>
          <w:rFonts w:ascii="Times New Roman" w:eastAsia="宋体" w:hAnsi="Times New Roman" w:cs="Times New Roman" w:hint="eastAsia"/>
          <w:sz w:val="24"/>
          <w:szCs w:val="24"/>
        </w:rPr>
        <w:t>herma</w:t>
      </w:r>
      <w:r>
        <w:rPr>
          <w:rFonts w:ascii="Times New Roman" w:eastAsia="宋体" w:hAnsi="Times New Roman" w:cs="Times New Roman"/>
          <w:sz w:val="24"/>
          <w:szCs w:val="24"/>
        </w:rPr>
        <w:t xml:space="preserve">l </w:t>
      </w:r>
      <w:r>
        <w:rPr>
          <w:rFonts w:ascii="Times New Roman" w:eastAsia="宋体" w:hAnsi="Times New Roman" w:cs="Times New Roman" w:hint="eastAsia"/>
          <w:sz w:val="24"/>
          <w:szCs w:val="24"/>
        </w:rPr>
        <w:t>gra</w:t>
      </w:r>
      <w:r>
        <w:rPr>
          <w:rFonts w:ascii="Times New Roman" w:eastAsia="宋体" w:hAnsi="Times New Roman" w:cs="Times New Roman"/>
          <w:sz w:val="24"/>
          <w:szCs w:val="24"/>
        </w:rPr>
        <w:t>dients, 500 ℃</w:t>
      </w:r>
      <w:r w:rsidRPr="008C64E9">
        <w:rPr>
          <w:rFonts w:ascii="Times New Roman" w:eastAsia="宋体" w:hAnsi="Times New Roman" w:cs="Times New Roman"/>
          <w:sz w:val="24"/>
          <w:szCs w:val="24"/>
        </w:rPr>
        <w:t>/</w:t>
      </w:r>
      <w:proofErr w:type="spellStart"/>
      <w:r w:rsidRPr="008C64E9">
        <w:rPr>
          <w:rFonts w:ascii="Times New Roman" w:eastAsia="宋体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750 ℃</w:t>
      </w:r>
      <w:r w:rsidRPr="008C64E9">
        <w:rPr>
          <w:rFonts w:ascii="Times New Roman" w:eastAsia="宋体" w:hAnsi="Times New Roman" w:cs="Times New Roman"/>
          <w:sz w:val="24"/>
          <w:szCs w:val="24"/>
        </w:rPr>
        <w:t>/</w:t>
      </w:r>
      <w:proofErr w:type="spellStart"/>
      <w:r w:rsidRPr="008C64E9">
        <w:rPr>
          <w:rFonts w:ascii="Times New Roman" w:eastAsia="宋体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and 1000 ℃</w:t>
      </w:r>
      <w:r w:rsidRPr="008C64E9">
        <w:rPr>
          <w:rFonts w:ascii="Times New Roman" w:eastAsia="宋体" w:hAnsi="Times New Roman" w:cs="Times New Roman"/>
          <w:sz w:val="24"/>
          <w:szCs w:val="24"/>
        </w:rPr>
        <w:t>/</w:t>
      </w:r>
      <w:proofErr w:type="spellStart"/>
      <w:r w:rsidRPr="008C64E9">
        <w:rPr>
          <w:rFonts w:ascii="Times New Roman" w:eastAsia="宋体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(E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5). Because the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>Zr value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all the known mafic rocks are similar, 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in</w:t>
      </w:r>
      <w:r>
        <w:rPr>
          <w:rFonts w:ascii="Times New Roman" w:eastAsia="宋体" w:hAnsi="Times New Roman" w:cs="Times New Roman" w:hint="eastAsia"/>
          <w:sz w:val="24"/>
          <w:szCs w:val="24"/>
        </w:rPr>
        <w:t>it</w:t>
      </w:r>
      <w:r>
        <w:rPr>
          <w:rFonts w:ascii="Times New Roman" w:eastAsia="宋体" w:hAnsi="Times New Roman" w:cs="Times New Roman"/>
          <w:sz w:val="24"/>
          <w:szCs w:val="24"/>
        </w:rPr>
        <w:t xml:space="preserve">ial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Zr value of </w:t>
      </w:r>
      <w:r>
        <w:rPr>
          <w:rFonts w:ascii="Times New Roman" w:hAnsi="Times New Roman" w:cs="Times New Roman" w:hint="eastAsia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lk rock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set at 0.04 </w:t>
      </w:r>
      <w:r>
        <w:rPr>
          <w:rFonts w:ascii="Times New Roman" w:eastAsia="宋体" w:hAnsi="Times New Roman" w:cs="Times New Roman"/>
          <w:sz w:val="24"/>
          <w:szCs w:val="24"/>
        </w:rPr>
        <w:t xml:space="preserve">‰ </w:t>
      </w:r>
      <w:r>
        <w:rPr>
          <w:rFonts w:ascii="Times New Roman" w:eastAsia="宋体" w:hAnsi="Times New Roman" w:cs="Times New Roman" w:hint="eastAsia"/>
          <w:sz w:val="24"/>
          <w:szCs w:val="24"/>
        </w:rPr>
        <w:t>as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value of primary mantle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11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</w:t>
      </w:r>
      <w:r>
        <w:rPr>
          <w:rFonts w:ascii="Times New Roman" w:eastAsia="宋体" w:hAnsi="Times New Roman" w:cs="Times New Roman" w:hint="eastAsia"/>
          <w:sz w:val="24"/>
          <w:szCs w:val="24"/>
        </w:rPr>
        <w:t>par</w:t>
      </w:r>
      <w:r>
        <w:rPr>
          <w:rFonts w:ascii="Times New Roman" w:eastAsia="宋体" w:hAnsi="Times New Roman" w:cs="Times New Roman"/>
          <w:sz w:val="24"/>
          <w:szCs w:val="24"/>
        </w:rPr>
        <w:t xml:space="preserve">tition coefficient of Zr between </w:t>
      </w:r>
      <w:r>
        <w:rPr>
          <w:rFonts w:ascii="Times New Roman" w:eastAsia="宋体" w:hAnsi="Times New Roman" w:cs="Times New Roman" w:hint="eastAsia"/>
          <w:sz w:val="24"/>
          <w:szCs w:val="24"/>
        </w:rPr>
        <w:t>each</w:t>
      </w:r>
      <w:r>
        <w:rPr>
          <w:rFonts w:ascii="Times New Roman" w:eastAsia="宋体" w:hAnsi="Times New Roman" w:cs="Times New Roman"/>
          <w:sz w:val="24"/>
          <w:szCs w:val="24"/>
        </w:rPr>
        <w:t xml:space="preserve"> mineral 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spellStart"/>
      <w:r w:rsidRPr="00B86634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mi</w:t>
      </w:r>
      <w:r w:rsidRPr="00B86634">
        <w:rPr>
          <w:rFonts w:ascii="Times New Roman" w:eastAsia="宋体" w:hAnsi="Times New Roman" w:cs="Times New Roman" w:hint="eastAsia"/>
          <w:i/>
          <w:sz w:val="24"/>
          <w:szCs w:val="24"/>
          <w:vertAlign w:val="subscript"/>
        </w:rPr>
        <w:t>n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eral</w:t>
      </w:r>
      <w:proofErr w:type="spellEnd"/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/melt</w:t>
      </w:r>
      <w:r>
        <w:rPr>
          <w:rFonts w:ascii="Times New Roman" w:eastAsia="宋体" w:hAnsi="Times New Roman" w:cs="Times New Roman"/>
          <w:sz w:val="24"/>
          <w:szCs w:val="24"/>
        </w:rPr>
        <w:t xml:space="preserve">) were compiled from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GERM database (</w:t>
      </w:r>
      <w:r w:rsidRPr="003F42A2">
        <w:rPr>
          <w:rFonts w:ascii="Times New Roman" w:eastAsia="宋体" w:hAnsi="Times New Roman" w:cs="Times New Roman"/>
          <w:sz w:val="24"/>
          <w:szCs w:val="24"/>
        </w:rPr>
        <w:t>https://earthref.org/#gsc.tab=0</w:t>
      </w:r>
      <w:r>
        <w:rPr>
          <w:rFonts w:ascii="Times New Roman" w:eastAsia="宋体" w:hAnsi="Times New Roman" w:cs="Times New Roman"/>
          <w:sz w:val="24"/>
          <w:szCs w:val="24"/>
        </w:rPr>
        <w:t xml:space="preserve">), and </w:t>
      </w:r>
      <w:r>
        <w:rPr>
          <w:rFonts w:ascii="Times New Roman" w:eastAsia="宋体" w:hAnsi="Times New Roman" w:cs="Times New Roman" w:hint="eastAsia"/>
          <w:sz w:val="24"/>
          <w:szCs w:val="24"/>
        </w:rPr>
        <w:t>we</w:t>
      </w:r>
      <w:r>
        <w:rPr>
          <w:rFonts w:ascii="Times New Roman" w:eastAsia="宋体" w:hAnsi="Times New Roman" w:cs="Times New Roman"/>
          <w:sz w:val="24"/>
          <w:szCs w:val="24"/>
        </w:rPr>
        <w:t xml:space="preserve"> used the mean, max</w:t>
      </w:r>
      <w:r>
        <w:rPr>
          <w:rFonts w:ascii="Times New Roman" w:eastAsia="宋体" w:hAnsi="Times New Roman" w:cs="Times New Roman" w:hint="eastAsia"/>
          <w:sz w:val="24"/>
          <w:szCs w:val="24"/>
        </w:rPr>
        <w:t>imum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min</w:t>
      </w:r>
      <w:r>
        <w:rPr>
          <w:rFonts w:ascii="Times New Roman" w:eastAsia="宋体" w:hAnsi="Times New Roman" w:cs="Times New Roman" w:hint="eastAsia"/>
          <w:sz w:val="24"/>
          <w:szCs w:val="24"/>
        </w:rPr>
        <w:t>im</w:t>
      </w:r>
      <w:r>
        <w:rPr>
          <w:rFonts w:ascii="Times New Roman" w:eastAsia="宋体" w:hAnsi="Times New Roman" w:cs="Times New Roman"/>
          <w:sz w:val="24"/>
          <w:szCs w:val="24"/>
        </w:rPr>
        <w:t xml:space="preserve">um values of </w:t>
      </w:r>
      <w:proofErr w:type="spellStart"/>
      <w:r w:rsidRPr="00B86634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mi</w:t>
      </w:r>
      <w:r w:rsidRPr="00B86634">
        <w:rPr>
          <w:rFonts w:ascii="Times New Roman" w:eastAsia="宋体" w:hAnsi="Times New Roman" w:cs="Times New Roman" w:hint="eastAsia"/>
          <w:i/>
          <w:sz w:val="24"/>
          <w:szCs w:val="24"/>
          <w:vertAlign w:val="subscript"/>
        </w:rPr>
        <w:t>n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eral</w:t>
      </w:r>
      <w:proofErr w:type="spellEnd"/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/melt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o calculate 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eparately</w:t>
      </w:r>
      <w:r w:rsidR="003D5C87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5D5A1F">
        <w:rPr>
          <w:rFonts w:ascii="Times New Roman" w:eastAsia="宋体" w:hAnsi="Times New Roman" w:cs="Times New Roman"/>
          <w:sz w:val="24"/>
          <w:szCs w:val="24"/>
        </w:rPr>
        <w:t>Sup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="005D5A1F">
        <w:rPr>
          <w:rFonts w:ascii="Times New Roman" w:eastAsia="宋体" w:hAnsi="Times New Roman" w:cs="Times New Roman"/>
          <w:sz w:val="24"/>
          <w:szCs w:val="24"/>
        </w:rPr>
        <w:t>lementary T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5D5A1F">
        <w:rPr>
          <w:rFonts w:ascii="Times New Roman" w:eastAsia="宋体" w:hAnsi="Times New Roman" w:cs="Times New Roman"/>
          <w:sz w:val="24"/>
          <w:szCs w:val="24"/>
        </w:rPr>
        <w:t>ble 7</w:t>
      </w:r>
      <w:r w:rsidR="003D5C87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. 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equilibrium </w:t>
      </w:r>
      <w:r>
        <w:rPr>
          <w:rFonts w:ascii="Times New Roman" w:eastAsia="宋体" w:hAnsi="Times New Roman" w:cs="Times New Roman" w:hint="eastAsia"/>
          <w:sz w:val="24"/>
          <w:szCs w:val="24"/>
        </w:rPr>
        <w:t>fracti</w:t>
      </w:r>
      <w:r>
        <w:rPr>
          <w:rFonts w:ascii="Times New Roman" w:eastAsia="宋体" w:hAnsi="Times New Roman" w:cs="Times New Roman"/>
          <w:sz w:val="24"/>
          <w:szCs w:val="24"/>
        </w:rPr>
        <w:t>onation factors of Zr isotope</w:t>
      </w:r>
      <w:r w:rsidR="00531266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among minerals were adopted form Chen et al.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12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D5A1F">
        <w:rPr>
          <w:rFonts w:ascii="Times New Roman" w:eastAsia="宋体" w:hAnsi="Times New Roman" w:cs="Times New Roman"/>
          <w:sz w:val="24"/>
          <w:szCs w:val="24"/>
        </w:rPr>
        <w:t>T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he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order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5D5A1F" w:rsidRPr="00763A5A">
        <w:rPr>
          <w:rFonts w:ascii="Times New Roman" w:eastAsia="宋体" w:hAnsi="Times New Roman" w:cs="Times New Roman"/>
          <w:sz w:val="24"/>
          <w:szCs w:val="24"/>
          <w:vertAlign w:val="superscript"/>
        </w:rPr>
        <w:t>94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Zr 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en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richment is 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5D5A1F">
        <w:rPr>
          <w:rFonts w:ascii="Times New Roman" w:eastAsia="宋体" w:hAnsi="Times New Roman" w:cs="Times New Roman"/>
          <w:sz w:val="24"/>
          <w:szCs w:val="24"/>
        </w:rPr>
        <w:t>u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artz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&gt;</w:t>
      </w:r>
      <w:r w:rsidR="00AC127D">
        <w:rPr>
          <w:rFonts w:ascii="Times New Roman" w:eastAsia="宋体" w:hAnsi="Times New Roman" w:cs="Times New Roman"/>
          <w:sz w:val="24"/>
          <w:szCs w:val="24"/>
        </w:rPr>
        <w:t xml:space="preserve"> K-</w:t>
      </w:r>
      <w:r w:rsidR="00AC127D">
        <w:rPr>
          <w:rFonts w:ascii="Times New Roman" w:eastAsia="宋体" w:hAnsi="Times New Roman" w:cs="Times New Roman" w:hint="eastAsia"/>
          <w:sz w:val="24"/>
          <w:szCs w:val="24"/>
        </w:rPr>
        <w:t>fe</w:t>
      </w:r>
      <w:r w:rsidR="00AC127D">
        <w:rPr>
          <w:rFonts w:ascii="Times New Roman" w:eastAsia="宋体" w:hAnsi="Times New Roman" w:cs="Times New Roman"/>
          <w:sz w:val="24"/>
          <w:szCs w:val="24"/>
        </w:rPr>
        <w:t>ldspar &gt;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C127D">
        <w:rPr>
          <w:rFonts w:ascii="Times New Roman" w:eastAsia="宋体" w:hAnsi="Times New Roman" w:cs="Times New Roman"/>
          <w:sz w:val="24"/>
          <w:szCs w:val="24"/>
        </w:rPr>
        <w:t>amphibole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 ≈ orthopyroxene</w:t>
      </w:r>
      <w:r w:rsidR="00AC127D">
        <w:rPr>
          <w:rFonts w:ascii="Times New Roman" w:eastAsia="宋体" w:hAnsi="Times New Roman" w:cs="Times New Roman"/>
          <w:sz w:val="24"/>
          <w:szCs w:val="24"/>
        </w:rPr>
        <w:t xml:space="preserve"> &gt; </w:t>
      </w:r>
      <w:r w:rsidR="005D5A1F">
        <w:rPr>
          <w:rFonts w:ascii="Times New Roman" w:eastAsia="宋体" w:hAnsi="Times New Roman" w:cs="Times New Roman"/>
          <w:sz w:val="24"/>
          <w:szCs w:val="24"/>
        </w:rPr>
        <w:t>clino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yroxene </w:t>
      </w:r>
      <w:r w:rsidR="005D5A1F">
        <w:rPr>
          <w:rFonts w:ascii="Times New Roman" w:eastAsia="宋体" w:hAnsi="Times New Roman" w:cs="Times New Roman" w:hint="eastAsia"/>
          <w:sz w:val="24"/>
          <w:szCs w:val="24"/>
        </w:rPr>
        <w:t>&gt;</w:t>
      </w:r>
      <w:r w:rsidR="005D5A1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96C86">
        <w:rPr>
          <w:rFonts w:ascii="Times New Roman" w:eastAsia="宋体" w:hAnsi="Times New Roman" w:cs="Times New Roman"/>
          <w:sz w:val="24"/>
          <w:szCs w:val="24"/>
        </w:rPr>
        <w:t>garnet</w:t>
      </w:r>
      <w:r w:rsidR="00AC127D">
        <w:rPr>
          <w:rFonts w:ascii="Times New Roman" w:eastAsia="宋体" w:hAnsi="Times New Roman" w:cs="Times New Roman"/>
          <w:sz w:val="24"/>
          <w:szCs w:val="24"/>
        </w:rPr>
        <w:t xml:space="preserve"> &gt; i</w:t>
      </w:r>
      <w:r w:rsidR="00AC127D">
        <w:rPr>
          <w:rFonts w:ascii="Times New Roman" w:eastAsia="宋体" w:hAnsi="Times New Roman" w:cs="Times New Roman" w:hint="eastAsia"/>
          <w:sz w:val="24"/>
          <w:szCs w:val="24"/>
        </w:rPr>
        <w:t>lm</w:t>
      </w:r>
      <w:r w:rsidR="00AC127D">
        <w:rPr>
          <w:rFonts w:ascii="Times New Roman" w:eastAsia="宋体" w:hAnsi="Times New Roman" w:cs="Times New Roman"/>
          <w:sz w:val="24"/>
          <w:szCs w:val="24"/>
        </w:rPr>
        <w:t>en</w:t>
      </w:r>
      <w:r w:rsidR="00AC127D">
        <w:rPr>
          <w:rFonts w:ascii="Times New Roman" w:eastAsia="宋体" w:hAnsi="Times New Roman" w:cs="Times New Roman" w:hint="eastAsia"/>
          <w:sz w:val="24"/>
          <w:szCs w:val="24"/>
        </w:rPr>
        <w:t>ite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sz w:val="24"/>
          <w:szCs w:val="24"/>
        </w:rPr>
        <w:t>fracti</w:t>
      </w:r>
      <w:r>
        <w:rPr>
          <w:rFonts w:ascii="Times New Roman" w:eastAsia="宋体" w:hAnsi="Times New Roman" w:cs="Times New Roman"/>
          <w:sz w:val="24"/>
          <w:szCs w:val="24"/>
        </w:rPr>
        <w:t>onation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factor</w:t>
      </w:r>
      <w:r w:rsidR="00696C86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696C86">
        <w:rPr>
          <w:rFonts w:ascii="Times New Roman" w:eastAsia="宋体" w:hAnsi="Times New Roman" w:cs="Times New Roman"/>
          <w:sz w:val="24"/>
          <w:szCs w:val="24"/>
        </w:rPr>
        <w:t>K-</w:t>
      </w:r>
      <w:r w:rsidR="00696C86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eldspar and </w:t>
      </w:r>
      <w:r>
        <w:rPr>
          <w:rFonts w:ascii="Times New Roman" w:eastAsia="宋体" w:hAnsi="Times New Roman" w:cs="Times New Roman"/>
          <w:sz w:val="24"/>
          <w:szCs w:val="24"/>
        </w:rPr>
        <w:t>ilmenite w</w:t>
      </w:r>
      <w:r w:rsidR="00696C86">
        <w:rPr>
          <w:rFonts w:ascii="Times New Roman" w:eastAsia="宋体" w:hAnsi="Times New Roman" w:cs="Times New Roman" w:hint="eastAsia"/>
          <w:sz w:val="24"/>
          <w:szCs w:val="24"/>
        </w:rPr>
        <w:t>ere</w:t>
      </w:r>
      <w:r>
        <w:rPr>
          <w:rFonts w:ascii="Times New Roman" w:eastAsia="宋体" w:hAnsi="Times New Roman" w:cs="Times New Roman"/>
          <w:sz w:val="24"/>
          <w:szCs w:val="24"/>
        </w:rPr>
        <w:t xml:space="preserve"> used </w:t>
      </w:r>
      <w:r>
        <w:rPr>
          <w:rFonts w:ascii="Times New Roman" w:eastAsia="宋体" w:hAnsi="Times New Roman" w:cs="Times New Roman" w:hint="eastAsia"/>
          <w:sz w:val="24"/>
          <w:szCs w:val="24"/>
        </w:rPr>
        <w:t>as</w:t>
      </w:r>
      <w:r>
        <w:rPr>
          <w:rFonts w:ascii="Times New Roman" w:eastAsia="宋体" w:hAnsi="Times New Roman" w:cs="Times New Roman"/>
          <w:sz w:val="24"/>
          <w:szCs w:val="24"/>
        </w:rPr>
        <w:t xml:space="preserve"> a substitute for 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plagioclase and </w:t>
      </w:r>
      <w:r>
        <w:rPr>
          <w:rFonts w:ascii="Times New Roman" w:eastAsia="宋体" w:hAnsi="Times New Roman" w:cs="Times New Roman"/>
          <w:sz w:val="24"/>
          <w:szCs w:val="24"/>
        </w:rPr>
        <w:t>rutile</w:t>
      </w:r>
      <w:r w:rsidR="00696C86">
        <w:rPr>
          <w:rFonts w:ascii="Times New Roman" w:eastAsia="宋体" w:hAnsi="Times New Roman" w:cs="Times New Roman"/>
          <w:sz w:val="24"/>
          <w:szCs w:val="24"/>
        </w:rPr>
        <w:t>, respectively</w:t>
      </w:r>
      <w:r>
        <w:rPr>
          <w:rFonts w:ascii="Times New Roman" w:eastAsia="宋体" w:hAnsi="Times New Roman" w:cs="Times New Roman"/>
          <w:sz w:val="24"/>
          <w:szCs w:val="24"/>
        </w:rPr>
        <w:t>. F</w:t>
      </w:r>
      <w:r>
        <w:rPr>
          <w:rFonts w:ascii="Times New Roman" w:eastAsia="宋体" w:hAnsi="Times New Roman" w:cs="Times New Roman" w:hint="eastAsia"/>
          <w:sz w:val="24"/>
          <w:szCs w:val="24"/>
        </w:rPr>
        <w:t>or</w:t>
      </w:r>
      <w:r>
        <w:rPr>
          <w:rFonts w:ascii="Times New Roman" w:eastAsia="宋体" w:hAnsi="Times New Roman" w:cs="Times New Roman"/>
          <w:sz w:val="24"/>
          <w:szCs w:val="24"/>
        </w:rPr>
        <w:t xml:space="preserve"> biotite, muscovite, sphene and </w:t>
      </w:r>
      <w:r>
        <w:rPr>
          <w:rFonts w:ascii="Times New Roman" w:eastAsia="宋体" w:hAnsi="Times New Roman" w:cs="Times New Roman" w:hint="eastAsia"/>
          <w:sz w:val="24"/>
          <w:szCs w:val="24"/>
        </w:rPr>
        <w:t>epi</w:t>
      </w:r>
      <w:r>
        <w:rPr>
          <w:rFonts w:ascii="Times New Roman" w:eastAsia="宋体" w:hAnsi="Times New Roman" w:cs="Times New Roman"/>
          <w:sz w:val="24"/>
          <w:szCs w:val="24"/>
        </w:rPr>
        <w:t>dot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that are not </w:t>
      </w:r>
      <w:r w:rsidR="00531266">
        <w:rPr>
          <w:rFonts w:ascii="Times New Roman" w:eastAsia="宋体" w:hAnsi="Times New Roman" w:cs="Times New Roman"/>
          <w:sz w:val="24"/>
          <w:szCs w:val="24"/>
        </w:rPr>
        <w:t>constrained,</w:t>
      </w:r>
      <w:r>
        <w:rPr>
          <w:rFonts w:ascii="Times New Roman" w:eastAsia="宋体" w:hAnsi="Times New Roman" w:cs="Times New Roman"/>
          <w:sz w:val="24"/>
          <w:szCs w:val="24"/>
        </w:rPr>
        <w:t xml:space="preserve"> w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use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average values of polynomial expansion coefficients </w:t>
      </w:r>
      <w:r w:rsidR="00531266">
        <w:rPr>
          <w:rFonts w:ascii="Times New Roman" w:eastAsia="宋体" w:hAnsi="Times New Roman" w:cs="Times New Roman"/>
          <w:sz w:val="24"/>
          <w:szCs w:val="24"/>
        </w:rPr>
        <w:t xml:space="preserve">from minerals with </w:t>
      </w:r>
      <w:r>
        <w:rPr>
          <w:rFonts w:ascii="Times New Roman" w:eastAsia="宋体" w:hAnsi="Times New Roman" w:cs="Times New Roman"/>
          <w:sz w:val="24"/>
          <w:szCs w:val="24"/>
        </w:rPr>
        <w:t>the same co</w:t>
      </w:r>
      <w:r>
        <w:rPr>
          <w:rFonts w:ascii="Times New Roman" w:eastAsia="宋体" w:hAnsi="Times New Roman" w:cs="Times New Roman" w:hint="eastAsia"/>
          <w:sz w:val="24"/>
          <w:szCs w:val="24"/>
        </w:rPr>
        <w:t>ordination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number</w:t>
      </w:r>
      <w:r w:rsidR="00531266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107F58">
        <w:rPr>
          <w:rFonts w:ascii="Times New Roman" w:eastAsia="宋体" w:hAnsi="Times New Roman" w:cs="Times New Roman"/>
          <w:sz w:val="24"/>
          <w:szCs w:val="24"/>
        </w:rPr>
        <w:t>T</w:t>
      </w:r>
      <w:r w:rsidR="00696C86">
        <w:rPr>
          <w:rFonts w:ascii="Times New Roman" w:eastAsia="宋体" w:hAnsi="Times New Roman" w:cs="Times New Roman" w:hint="eastAsia"/>
          <w:sz w:val="24"/>
          <w:szCs w:val="24"/>
        </w:rPr>
        <w:t>he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 fraction</w:t>
      </w:r>
      <w:r w:rsidR="00696C8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 of these minerals are 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very </w:t>
      </w:r>
      <w:r w:rsidR="00696C86">
        <w:rPr>
          <w:rFonts w:ascii="Times New Roman" w:eastAsia="宋体" w:hAnsi="Times New Roman" w:cs="Times New Roman"/>
          <w:sz w:val="24"/>
          <w:szCs w:val="24"/>
        </w:rPr>
        <w:t>small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, and the </w:t>
      </w:r>
      <w:proofErr w:type="spellStart"/>
      <w:r w:rsidR="00F4757F" w:rsidRPr="00B86634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="00F4757F"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mi</w:t>
      </w:r>
      <w:r w:rsidR="00F4757F" w:rsidRPr="00B86634">
        <w:rPr>
          <w:rFonts w:ascii="Times New Roman" w:eastAsia="宋体" w:hAnsi="Times New Roman" w:cs="Times New Roman" w:hint="eastAsia"/>
          <w:i/>
          <w:sz w:val="24"/>
          <w:szCs w:val="24"/>
          <w:vertAlign w:val="subscript"/>
        </w:rPr>
        <w:t>n</w:t>
      </w:r>
      <w:r w:rsidR="00F4757F"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eral</w:t>
      </w:r>
      <w:proofErr w:type="spellEnd"/>
      <w:r w:rsidR="00F4757F"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/melt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4757F"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="00696C8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4757F">
        <w:rPr>
          <w:rFonts w:ascii="Times New Roman" w:eastAsia="宋体" w:hAnsi="Times New Roman" w:cs="Times New Roman" w:hint="eastAsia"/>
          <w:sz w:val="24"/>
          <w:szCs w:val="24"/>
        </w:rPr>
        <w:t>biotite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, muscovite and </w:t>
      </w:r>
      <w:r w:rsidR="00F4757F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pidote </w:t>
      </w:r>
      <w:r w:rsidR="00F4757F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="00F4757F">
        <w:rPr>
          <w:rFonts w:ascii="Times New Roman" w:eastAsia="宋体" w:hAnsi="Times New Roman" w:cs="Times New Roman"/>
          <w:sz w:val="24"/>
          <w:szCs w:val="24"/>
        </w:rPr>
        <w:t xml:space="preserve"> not l</w:t>
      </w:r>
      <w:r w:rsidR="00107F58">
        <w:rPr>
          <w:rFonts w:ascii="Times New Roman" w:eastAsia="宋体" w:hAnsi="Times New Roman" w:cs="Times New Roman"/>
          <w:sz w:val="24"/>
          <w:szCs w:val="24"/>
        </w:rPr>
        <w:t xml:space="preserve">arge. </w:t>
      </w:r>
      <w:r w:rsidR="00471AB2">
        <w:rPr>
          <w:rFonts w:ascii="Times New Roman" w:eastAsia="宋体" w:hAnsi="Times New Roman" w:cs="Times New Roman"/>
          <w:sz w:val="24"/>
          <w:szCs w:val="24"/>
        </w:rPr>
        <w:t xml:space="preserve">It is </w:t>
      </w:r>
      <w:r w:rsidR="00471AB2">
        <w:rPr>
          <w:rFonts w:ascii="Times New Roman" w:eastAsia="宋体" w:hAnsi="Times New Roman" w:cs="Times New Roman"/>
          <w:sz w:val="24"/>
          <w:szCs w:val="24"/>
        </w:rPr>
        <w:lastRenderedPageBreak/>
        <w:t>unlikely, therefore, that these minerals have any significant effect on</w:t>
      </w:r>
      <w:r w:rsidR="00107F5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71AB2">
        <w:rPr>
          <w:rFonts w:ascii="Times New Roman" w:eastAsia="宋体" w:hAnsi="Times New Roman" w:cs="Times New Roman"/>
          <w:sz w:val="24"/>
          <w:szCs w:val="24"/>
        </w:rPr>
        <w:t>our</w:t>
      </w:r>
      <w:r w:rsidR="00107F58">
        <w:rPr>
          <w:rFonts w:ascii="Times New Roman" w:eastAsia="宋体" w:hAnsi="Times New Roman" w:cs="Times New Roman"/>
          <w:sz w:val="24"/>
          <w:szCs w:val="24"/>
        </w:rPr>
        <w:t xml:space="preserve"> modelling results.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model</w:t>
      </w:r>
      <w:r>
        <w:rPr>
          <w:rFonts w:ascii="Times New Roman" w:eastAsia="宋体" w:hAnsi="Times New Roman" w:cs="Times New Roman"/>
          <w:sz w:val="24"/>
          <w:szCs w:val="24"/>
        </w:rPr>
        <w:t xml:space="preserve"> results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beginning at the temperatures with melt proportion of 7% and ending at 1050 ℃, are presented in S</w:t>
      </w:r>
      <w:r>
        <w:rPr>
          <w:rFonts w:ascii="Times New Roman" w:eastAsia="宋体" w:hAnsi="Times New Roman" w:cs="Times New Roman" w:hint="eastAsia"/>
          <w:sz w:val="24"/>
          <w:szCs w:val="24"/>
        </w:rPr>
        <w:t>u</w:t>
      </w:r>
      <w:r>
        <w:rPr>
          <w:rFonts w:ascii="Times New Roman" w:eastAsia="宋体" w:hAnsi="Times New Roman" w:cs="Times New Roman"/>
          <w:sz w:val="24"/>
          <w:szCs w:val="24"/>
        </w:rPr>
        <w:t>pp</w:t>
      </w:r>
      <w:r>
        <w:rPr>
          <w:rFonts w:ascii="Times New Roman" w:eastAsia="宋体" w:hAnsi="Times New Roman" w:cs="Times New Roman" w:hint="eastAsia"/>
          <w:sz w:val="24"/>
          <w:szCs w:val="24"/>
        </w:rPr>
        <w:t>l</w:t>
      </w:r>
      <w:r>
        <w:rPr>
          <w:rFonts w:ascii="Times New Roman" w:eastAsia="宋体" w:hAnsi="Times New Roman" w:cs="Times New Roman"/>
          <w:sz w:val="24"/>
          <w:szCs w:val="24"/>
        </w:rPr>
        <w:t>ementary T</w:t>
      </w:r>
      <w:r>
        <w:rPr>
          <w:rFonts w:ascii="Times New Roman" w:eastAsia="宋体" w:hAnsi="Times New Roman" w:cs="Times New Roman" w:hint="eastAsia"/>
          <w:sz w:val="24"/>
          <w:szCs w:val="24"/>
        </w:rPr>
        <w:t>able</w:t>
      </w:r>
      <w:r>
        <w:rPr>
          <w:rFonts w:ascii="Times New Roman" w:eastAsia="宋体" w:hAnsi="Times New Roman" w:cs="Times New Roman"/>
          <w:sz w:val="24"/>
          <w:szCs w:val="24"/>
        </w:rPr>
        <w:t xml:space="preserve"> 4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53126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C4652CD" w14:textId="584C5F20" w:rsidR="009044C5" w:rsidRDefault="00326AA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equilibrium </w:t>
      </w:r>
      <w:r w:rsidRPr="00975DC0">
        <w:rPr>
          <w:rFonts w:ascii="Times New Roman" w:eastAsia="宋体" w:hAnsi="Times New Roman" w:cs="Times New Roman"/>
          <w:sz w:val="24"/>
          <w:szCs w:val="24"/>
        </w:rPr>
        <w:t>isotope fractionation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factors and the fraction of residual solid are larger </w:t>
      </w:r>
      <w:r w:rsidR="004D27F5">
        <w:rPr>
          <w:rFonts w:ascii="Times New Roman" w:eastAsia="宋体" w:hAnsi="Times New Roman" w:cs="Times New Roman"/>
          <w:sz w:val="24"/>
          <w:szCs w:val="24"/>
        </w:rPr>
        <w:t xml:space="preserve">at </w:t>
      </w:r>
      <w:r>
        <w:rPr>
          <w:rFonts w:ascii="Times New Roman" w:eastAsia="宋体" w:hAnsi="Times New Roman" w:cs="Times New Roman"/>
          <w:sz w:val="24"/>
          <w:szCs w:val="24"/>
        </w:rPr>
        <w:t>low</w:t>
      </w:r>
      <w:r w:rsidR="004D27F5">
        <w:rPr>
          <w:rFonts w:ascii="Times New Roman" w:eastAsia="宋体" w:hAnsi="Times New Roman" w:cs="Times New Roman"/>
          <w:sz w:val="24"/>
          <w:szCs w:val="24"/>
        </w:rPr>
        <w:t>er</w:t>
      </w:r>
      <w:r>
        <w:rPr>
          <w:rFonts w:ascii="Times New Roman" w:eastAsia="宋体" w:hAnsi="Times New Roman" w:cs="Times New Roman"/>
          <w:sz w:val="24"/>
          <w:szCs w:val="24"/>
        </w:rPr>
        <w:t xml:space="preserve"> temperature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. Th</w:t>
      </w:r>
      <w:r>
        <w:rPr>
          <w:rFonts w:ascii="Times New Roman" w:eastAsia="宋体" w:hAnsi="Times New Roman" w:cs="Times New Roman" w:hint="eastAsia"/>
          <w:sz w:val="24"/>
          <w:szCs w:val="24"/>
        </w:rPr>
        <w:t>erefore</w:t>
      </w:r>
      <w:r>
        <w:rPr>
          <w:rFonts w:ascii="Times New Roman" w:eastAsia="宋体" w:hAnsi="Times New Roman" w:cs="Times New Roman"/>
          <w:sz w:val="24"/>
          <w:szCs w:val="24"/>
        </w:rPr>
        <w:t>, with the gradual increas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temperature,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40A0F">
        <w:rPr>
          <w:rFonts w:ascii="Times New Roman" w:eastAsia="宋体" w:hAnsi="Times New Roman" w:cs="Times New Roman"/>
          <w:sz w:val="24"/>
          <w:szCs w:val="24"/>
        </w:rPr>
        <w:t>Δ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eastAsia="宋体" w:hAnsi="Times New Roman" w:cs="Times New Roman"/>
          <w:sz w:val="24"/>
          <w:szCs w:val="24"/>
        </w:rPr>
        <w:t xml:space="preserve">Zr between melt and its source </w:t>
      </w:r>
      <w:r>
        <w:rPr>
          <w:rFonts w:ascii="Times New Roman" w:eastAsia="宋体" w:hAnsi="Times New Roman" w:cs="Times New Roman" w:hint="eastAsia"/>
          <w:sz w:val="24"/>
          <w:szCs w:val="24"/>
        </w:rPr>
        <w:t>decr</w:t>
      </w:r>
      <w:r>
        <w:rPr>
          <w:rFonts w:ascii="Times New Roman" w:eastAsia="宋体" w:hAnsi="Times New Roman" w:cs="Times New Roman"/>
          <w:sz w:val="24"/>
          <w:szCs w:val="24"/>
        </w:rPr>
        <w:t xml:space="preserve">eases significantly, </w:t>
      </w:r>
      <w:r w:rsidR="00E87C9C">
        <w:rPr>
          <w:rFonts w:ascii="Times New Roman" w:eastAsia="宋体" w:hAnsi="Times New Roman" w:cs="Times New Roman"/>
          <w:sz w:val="24"/>
          <w:szCs w:val="24"/>
        </w:rPr>
        <w:t>reach</w:t>
      </w:r>
      <w:r w:rsidR="004D27F5">
        <w:rPr>
          <w:rFonts w:ascii="Times New Roman" w:eastAsia="宋体" w:hAnsi="Times New Roman" w:cs="Times New Roman"/>
          <w:sz w:val="24"/>
          <w:szCs w:val="24"/>
        </w:rPr>
        <w:t>ing</w:t>
      </w:r>
      <w:r w:rsidR="00E87C9C">
        <w:rPr>
          <w:rFonts w:ascii="Times New Roman" w:eastAsia="宋体" w:hAnsi="Times New Roman" w:cs="Times New Roman"/>
          <w:sz w:val="24"/>
          <w:szCs w:val="24"/>
        </w:rPr>
        <w:t xml:space="preserve"> ~</w:t>
      </w:r>
      <w:r>
        <w:rPr>
          <w:rFonts w:ascii="Times New Roman" w:eastAsia="宋体" w:hAnsi="Times New Roman" w:cs="Times New Roman"/>
          <w:sz w:val="24"/>
          <w:szCs w:val="24"/>
        </w:rPr>
        <w:t>0‰ at temperature</w:t>
      </w:r>
      <w:r w:rsidR="00E87C9C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higher than 900 ℃ (E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).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W</w:t>
      </w:r>
      <w:r>
        <w:rPr>
          <w:rFonts w:ascii="Times New Roman" w:eastAsia="宋体" w:hAnsi="Times New Roman" w:cs="Times New Roman" w:hint="eastAsia"/>
          <w:sz w:val="24"/>
          <w:szCs w:val="24"/>
        </w:rPr>
        <w:t>ha</w:t>
      </w:r>
      <w:r>
        <w:rPr>
          <w:rFonts w:ascii="Times New Roman" w:eastAsia="宋体" w:hAnsi="Times New Roman" w:cs="Times New Roman"/>
          <w:sz w:val="24"/>
          <w:szCs w:val="24"/>
        </w:rPr>
        <w:t xml:space="preserve">tever the protoliths and thermal gradients are, the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Zr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</w:t>
      </w:r>
      <w:r w:rsidR="008E58E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melt </w:t>
      </w:r>
      <w:r w:rsidR="008E58EB">
        <w:rPr>
          <w:rFonts w:ascii="Times New Roman" w:eastAsia="宋体" w:hAnsi="Times New Roman" w:cs="Times New Roman" w:hint="eastAsia"/>
          <w:sz w:val="24"/>
          <w:szCs w:val="24"/>
        </w:rPr>
        <w:t>are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lowest</w:t>
      </w:r>
      <w:r>
        <w:rPr>
          <w:rFonts w:ascii="Times New Roman" w:hAnsi="Times New Roman" w:cs="Times New Roman"/>
          <w:sz w:val="24"/>
          <w:szCs w:val="24"/>
        </w:rPr>
        <w:t xml:space="preserve"> when using the </w:t>
      </w:r>
      <w:r>
        <w:rPr>
          <w:rFonts w:ascii="Times New Roman" w:eastAsia="宋体" w:hAnsi="Times New Roman" w:cs="Times New Roman"/>
          <w:sz w:val="24"/>
          <w:szCs w:val="24"/>
        </w:rPr>
        <w:t>max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imum </w:t>
      </w:r>
      <w:r>
        <w:rPr>
          <w:rFonts w:ascii="Times New Roman" w:eastAsia="宋体" w:hAnsi="Times New Roman" w:cs="Times New Roman"/>
          <w:sz w:val="24"/>
          <w:szCs w:val="24"/>
        </w:rPr>
        <w:t>partition coefficients (E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>5</w:t>
      </w:r>
      <w:r w:rsidR="00CF3863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. Th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="004D27F5">
        <w:rPr>
          <w:rFonts w:ascii="Times New Roman" w:eastAsia="宋体" w:hAnsi="Times New Roman" w:cs="Times New Roman"/>
          <w:sz w:val="24"/>
          <w:szCs w:val="24"/>
        </w:rPr>
        <w:t xml:space="preserve"> maximum</w:t>
      </w:r>
      <w:r>
        <w:rPr>
          <w:rFonts w:ascii="Times New Roman" w:eastAsia="宋体" w:hAnsi="Times New Roman" w:cs="Times New Roman"/>
          <w:sz w:val="24"/>
          <w:szCs w:val="24"/>
        </w:rPr>
        <w:t xml:space="preserve"> magnitudes of fractionations are</w:t>
      </w:r>
      <w:r w:rsidR="004D27F5">
        <w:rPr>
          <w:rFonts w:ascii="Times New Roman" w:eastAsia="宋体" w:hAnsi="Times New Roman" w:cs="Times New Roman"/>
          <w:sz w:val="24"/>
          <w:szCs w:val="24"/>
        </w:rPr>
        <w:t xml:space="preserve"> relatively</w:t>
      </w:r>
      <w:r>
        <w:rPr>
          <w:rFonts w:ascii="Times New Roman" w:eastAsia="宋体" w:hAnsi="Times New Roman" w:cs="Times New Roman"/>
          <w:sz w:val="24"/>
          <w:szCs w:val="24"/>
        </w:rPr>
        <w:t xml:space="preserve"> small, ranging f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om 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 xml:space="preserve">0.04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o 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 xml:space="preserve">0.25‰ </w:t>
      </w:r>
      <w:r>
        <w:rPr>
          <w:rFonts w:ascii="Times New Roman" w:eastAsia="宋体" w:hAnsi="Times New Roman" w:cs="Times New Roman" w:hint="eastAsia"/>
          <w:sz w:val="24"/>
          <w:szCs w:val="24"/>
        </w:rPr>
        <w:t>for</w:t>
      </w:r>
      <w:r>
        <w:rPr>
          <w:rFonts w:ascii="Times New Roman" w:eastAsia="宋体" w:hAnsi="Times New Roman" w:cs="Times New Roman"/>
          <w:sz w:val="24"/>
          <w:szCs w:val="24"/>
        </w:rPr>
        <w:t xml:space="preserve"> EAT and </w:t>
      </w:r>
      <w:r>
        <w:rPr>
          <w:rFonts w:ascii="Times New Roman" w:eastAsia="宋体" w:hAnsi="Times New Roman" w:cs="Times New Roman" w:hint="eastAsia"/>
          <w:sz w:val="24"/>
          <w:szCs w:val="24"/>
        </w:rPr>
        <w:t>from</w:t>
      </w:r>
      <w:r>
        <w:rPr>
          <w:rFonts w:ascii="Times New Roman" w:eastAsia="宋体" w:hAnsi="Times New Roman" w:cs="Times New Roman"/>
          <w:sz w:val="24"/>
          <w:szCs w:val="24"/>
        </w:rPr>
        <w:t xml:space="preserve"> -0.06 t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 xml:space="preserve"> -0.28‰ </w:t>
      </w:r>
      <w:r>
        <w:rPr>
          <w:rFonts w:ascii="Times New Roman" w:eastAsia="宋体" w:hAnsi="Times New Roman" w:cs="Times New Roman" w:hint="eastAsia"/>
          <w:sz w:val="24"/>
          <w:szCs w:val="24"/>
        </w:rPr>
        <w:t>f</w:t>
      </w:r>
      <w:r>
        <w:rPr>
          <w:rFonts w:ascii="Times New Roman" w:eastAsia="宋体" w:hAnsi="Times New Roman" w:cs="Times New Roman"/>
          <w:sz w:val="24"/>
          <w:szCs w:val="24"/>
        </w:rPr>
        <w:t>or DAT (E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; S</w:t>
      </w:r>
      <w:r>
        <w:rPr>
          <w:rFonts w:ascii="Times New Roman" w:eastAsia="宋体" w:hAnsi="Times New Roman" w:cs="Times New Roman" w:hint="eastAsia"/>
          <w:sz w:val="24"/>
          <w:szCs w:val="24"/>
        </w:rPr>
        <w:t>u</w:t>
      </w:r>
      <w:r>
        <w:rPr>
          <w:rFonts w:ascii="Times New Roman" w:eastAsia="宋体" w:hAnsi="Times New Roman" w:cs="Times New Roman"/>
          <w:sz w:val="24"/>
          <w:szCs w:val="24"/>
        </w:rPr>
        <w:t>pp</w:t>
      </w:r>
      <w:r>
        <w:rPr>
          <w:rFonts w:ascii="Times New Roman" w:eastAsia="宋体" w:hAnsi="Times New Roman" w:cs="Times New Roman" w:hint="eastAsia"/>
          <w:sz w:val="24"/>
          <w:szCs w:val="24"/>
        </w:rPr>
        <w:t>l</w:t>
      </w:r>
      <w:r>
        <w:rPr>
          <w:rFonts w:ascii="Times New Roman" w:eastAsia="宋体" w:hAnsi="Times New Roman" w:cs="Times New Roman"/>
          <w:sz w:val="24"/>
          <w:szCs w:val="24"/>
        </w:rPr>
        <w:t>ementary T</w:t>
      </w:r>
      <w:r>
        <w:rPr>
          <w:rFonts w:ascii="Times New Roman" w:eastAsia="宋体" w:hAnsi="Times New Roman" w:cs="Times New Roman" w:hint="eastAsia"/>
          <w:sz w:val="24"/>
          <w:szCs w:val="24"/>
        </w:rPr>
        <w:t>able</w:t>
      </w:r>
      <w:r>
        <w:rPr>
          <w:rFonts w:ascii="Times New Roman" w:eastAsia="宋体" w:hAnsi="Times New Roman" w:cs="Times New Roman"/>
          <w:sz w:val="24"/>
          <w:szCs w:val="24"/>
        </w:rPr>
        <w:t xml:space="preserve"> 4)</w:t>
      </w:r>
      <w:r w:rsidR="004D27F5">
        <w:rPr>
          <w:rFonts w:ascii="Times New Roman" w:eastAsia="宋体" w:hAnsi="Times New Roman" w:cs="Times New Roman"/>
          <w:sz w:val="24"/>
          <w:szCs w:val="24"/>
        </w:rPr>
        <w:t xml:space="preserve"> when using</w:t>
      </w:r>
      <w:r w:rsidR="00CC4E17">
        <w:rPr>
          <w:rFonts w:ascii="Times New Roman" w:eastAsia="宋体" w:hAnsi="Times New Roman" w:cs="Times New Roman"/>
          <w:sz w:val="24"/>
          <w:szCs w:val="24"/>
        </w:rPr>
        <w:t xml:space="preserve"> both</w:t>
      </w:r>
      <w:r w:rsidR="004D27F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44E30">
        <w:rPr>
          <w:rFonts w:ascii="Times New Roman" w:eastAsia="宋体" w:hAnsi="Times New Roman" w:cs="Times New Roman"/>
          <w:sz w:val="24"/>
          <w:szCs w:val="24"/>
        </w:rPr>
        <w:t>highest</w:t>
      </w:r>
      <w:r>
        <w:rPr>
          <w:rFonts w:ascii="Times New Roman" w:eastAsia="宋体" w:hAnsi="Times New Roman" w:cs="Times New Roman"/>
          <w:sz w:val="24"/>
          <w:szCs w:val="24"/>
        </w:rPr>
        <w:t xml:space="preserve"> 1000</w:t>
      </w:r>
      <w:r>
        <w:rPr>
          <w:rFonts w:ascii="Times New Roman" w:eastAsia="宋体" w:hAnsi="Times New Roman" w:cs="Times New Roman" w:hint="eastAsia"/>
          <w:sz w:val="24"/>
          <w:szCs w:val="24"/>
        </w:rPr>
        <w:t>ln</w:t>
      </w:r>
      <w:r w:rsidRPr="00726D75">
        <w:rPr>
          <w:rFonts w:ascii="Times New Roman" w:eastAsia="宋体" w:hAnsi="Times New Roman" w:cs="Times New Roman"/>
          <w:i/>
          <w:sz w:val="24"/>
          <w:szCs w:val="24"/>
        </w:rPr>
        <w:t>β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va</w:t>
      </w:r>
      <w:r>
        <w:rPr>
          <w:rFonts w:ascii="Times New Roman" w:eastAsia="宋体" w:hAnsi="Times New Roman" w:cs="Times New Roman"/>
          <w:sz w:val="24"/>
          <w:szCs w:val="24"/>
        </w:rPr>
        <w:t>lues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12</w:t>
      </w:r>
      <w:r w:rsidR="00CF3863">
        <w:rPr>
          <w:rFonts w:ascii="Times New Roman" w:eastAsia="宋体" w:hAnsi="Times New Roman" w:cs="Times New Roman"/>
          <w:noProof/>
          <w:sz w:val="24"/>
          <w:szCs w:val="24"/>
        </w:rPr>
        <w:t xml:space="preserve"> and partition coefficients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74F8F">
        <w:rPr>
          <w:rFonts w:ascii="Times New Roman" w:eastAsia="宋体" w:hAnsi="Times New Roman" w:cs="Times New Roman"/>
          <w:sz w:val="24"/>
          <w:szCs w:val="24"/>
        </w:rPr>
        <w:t>T</w:t>
      </w:r>
      <w:r w:rsidR="008E58EB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8E58EB">
        <w:rPr>
          <w:rFonts w:ascii="Times New Roman" w:eastAsia="宋体" w:hAnsi="Times New Roman" w:cs="Times New Roman"/>
          <w:sz w:val="24"/>
          <w:szCs w:val="24"/>
        </w:rPr>
        <w:t xml:space="preserve">ese negative values are not consistent with the </w:t>
      </w:r>
      <w:r w:rsidR="008E58EB" w:rsidRPr="00B16FE8">
        <w:rPr>
          <w:rFonts w:ascii="Times New Roman" w:hAnsi="Times New Roman" w:cs="Times New Roman"/>
          <w:sz w:val="24"/>
          <w:szCs w:val="24"/>
        </w:rPr>
        <w:t>δ</w:t>
      </w:r>
      <w:r w:rsidR="008E58EB"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 w:rsidR="008E58EB">
        <w:rPr>
          <w:rFonts w:ascii="Times New Roman" w:hAnsi="Times New Roman" w:cs="Times New Roman"/>
          <w:sz w:val="24"/>
          <w:szCs w:val="24"/>
        </w:rPr>
        <w:t xml:space="preserve">Zr </w:t>
      </w:r>
      <w:r w:rsidR="008E58EB">
        <w:rPr>
          <w:rFonts w:ascii="Times New Roman" w:hAnsi="Times New Roman" w:cs="Times New Roman" w:hint="eastAsia"/>
          <w:sz w:val="24"/>
          <w:szCs w:val="24"/>
        </w:rPr>
        <w:t>v</w:t>
      </w:r>
      <w:r w:rsidR="008E58EB">
        <w:rPr>
          <w:rFonts w:ascii="Times New Roman" w:hAnsi="Times New Roman" w:cs="Times New Roman"/>
          <w:sz w:val="24"/>
          <w:szCs w:val="24"/>
        </w:rPr>
        <w:t>al</w:t>
      </w:r>
      <w:r w:rsidR="008E58EB">
        <w:rPr>
          <w:rFonts w:ascii="Times New Roman" w:hAnsi="Times New Roman" w:cs="Times New Roman" w:hint="eastAsia"/>
          <w:sz w:val="24"/>
          <w:szCs w:val="24"/>
        </w:rPr>
        <w:t>u</w:t>
      </w:r>
      <w:r w:rsidR="008E58EB">
        <w:rPr>
          <w:rFonts w:ascii="Times New Roman" w:hAnsi="Times New Roman" w:cs="Times New Roman"/>
          <w:sz w:val="24"/>
          <w:szCs w:val="24"/>
        </w:rPr>
        <w:t xml:space="preserve">es </w:t>
      </w:r>
      <w:r w:rsidR="008E58EB">
        <w:rPr>
          <w:rFonts w:ascii="Times New Roman" w:hAnsi="Times New Roman" w:cs="Times New Roman" w:hint="eastAsia"/>
          <w:sz w:val="24"/>
          <w:szCs w:val="24"/>
        </w:rPr>
        <w:t>of</w:t>
      </w:r>
      <w:r w:rsidR="008E58EB">
        <w:rPr>
          <w:rFonts w:ascii="Times New Roman" w:hAnsi="Times New Roman" w:cs="Times New Roman"/>
          <w:sz w:val="24"/>
          <w:szCs w:val="24"/>
        </w:rPr>
        <w:t xml:space="preserve"> most whole-rock</w:t>
      </w:r>
      <w:r w:rsidR="0019418A">
        <w:rPr>
          <w:rFonts w:ascii="Times New Roman" w:hAnsi="Times New Roman" w:cs="Times New Roman"/>
          <w:sz w:val="24"/>
          <w:szCs w:val="24"/>
        </w:rPr>
        <w:t>s</w:t>
      </w:r>
      <w:r w:rsidR="008E58EB">
        <w:rPr>
          <w:rFonts w:ascii="Times New Roman" w:hAnsi="Times New Roman" w:cs="Times New Roman"/>
          <w:sz w:val="24"/>
          <w:szCs w:val="24"/>
        </w:rPr>
        <w:t xml:space="preserve"> (</w:t>
      </w:r>
      <w:r w:rsidR="00130432">
        <w:rPr>
          <w:rFonts w:ascii="Times New Roman" w:hAnsi="Times New Roman" w:cs="Times New Roman"/>
          <w:sz w:val="24"/>
          <w:szCs w:val="24"/>
        </w:rPr>
        <w:t>E</w:t>
      </w:r>
      <w:r w:rsidR="00130432">
        <w:rPr>
          <w:rFonts w:ascii="Times New Roman" w:hAnsi="Times New Roman" w:cs="Times New Roman" w:hint="eastAsia"/>
          <w:sz w:val="24"/>
          <w:szCs w:val="24"/>
        </w:rPr>
        <w:t>x</w:t>
      </w:r>
      <w:r w:rsidR="00130432">
        <w:rPr>
          <w:rFonts w:ascii="Times New Roman" w:hAnsi="Times New Roman" w:cs="Times New Roman"/>
          <w:sz w:val="24"/>
          <w:szCs w:val="24"/>
        </w:rPr>
        <w:t>tended F</w:t>
      </w:r>
      <w:r w:rsidR="00130432">
        <w:rPr>
          <w:rFonts w:ascii="Times New Roman" w:hAnsi="Times New Roman" w:cs="Times New Roman" w:hint="eastAsia"/>
          <w:sz w:val="24"/>
          <w:szCs w:val="24"/>
        </w:rPr>
        <w:t>i</w:t>
      </w:r>
      <w:r w:rsidR="00130432">
        <w:rPr>
          <w:rFonts w:ascii="Times New Roman" w:hAnsi="Times New Roman" w:cs="Times New Roman"/>
          <w:sz w:val="24"/>
          <w:szCs w:val="24"/>
        </w:rPr>
        <w:t>g</w:t>
      </w:r>
      <w:r w:rsidR="00130432">
        <w:rPr>
          <w:rFonts w:ascii="Times New Roman" w:hAnsi="Times New Roman" w:cs="Times New Roman" w:hint="eastAsia"/>
          <w:sz w:val="24"/>
          <w:szCs w:val="24"/>
        </w:rPr>
        <w:t>.</w:t>
      </w:r>
      <w:r w:rsidR="00130432">
        <w:rPr>
          <w:rFonts w:ascii="Times New Roman" w:hAnsi="Times New Roman" w:cs="Times New Roman"/>
          <w:sz w:val="24"/>
          <w:szCs w:val="24"/>
        </w:rPr>
        <w:t xml:space="preserve"> 4</w:t>
      </w:r>
      <w:r w:rsidR="00B22E98">
        <w:rPr>
          <w:rFonts w:ascii="Times New Roman" w:hAnsi="Times New Roman" w:cs="Times New Roman"/>
          <w:sz w:val="24"/>
          <w:szCs w:val="24"/>
        </w:rPr>
        <w:t>a</w:t>
      </w:r>
      <w:r w:rsidR="008E58EB">
        <w:rPr>
          <w:rFonts w:ascii="Times New Roman" w:hAnsi="Times New Roman" w:cs="Times New Roman"/>
          <w:sz w:val="24"/>
          <w:szCs w:val="24"/>
        </w:rPr>
        <w:t>)</w:t>
      </w:r>
      <w:r w:rsidR="000A2DCE">
        <w:rPr>
          <w:rFonts w:ascii="Times New Roman" w:hAnsi="Times New Roman" w:cs="Times New Roman"/>
          <w:sz w:val="24"/>
          <w:szCs w:val="24"/>
        </w:rPr>
        <w:t>,</w:t>
      </w:r>
      <w:r w:rsidR="00130432">
        <w:rPr>
          <w:rFonts w:ascii="Times New Roman" w:eastAsia="宋体" w:hAnsi="Times New Roman" w:cs="Times New Roman"/>
          <w:sz w:val="24"/>
          <w:szCs w:val="24"/>
        </w:rPr>
        <w:t xml:space="preserve"> A</w:t>
      </w:r>
      <w:r w:rsidR="00130432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="00130432">
        <w:rPr>
          <w:rFonts w:ascii="Times New Roman" w:eastAsia="宋体" w:hAnsi="Times New Roman" w:cs="Times New Roman"/>
          <w:sz w:val="24"/>
          <w:szCs w:val="24"/>
        </w:rPr>
        <w:t xml:space="preserve">d </w:t>
      </w:r>
      <w:r w:rsidR="000A2DCE">
        <w:rPr>
          <w:rFonts w:ascii="Times New Roman" w:eastAsia="宋体" w:hAnsi="Times New Roman" w:cs="Times New Roman"/>
          <w:sz w:val="24"/>
          <w:szCs w:val="24"/>
        </w:rPr>
        <w:t>are</w:t>
      </w:r>
      <w:r>
        <w:rPr>
          <w:rFonts w:ascii="Times New Roman" w:eastAsia="宋体" w:hAnsi="Times New Roman" w:cs="Times New Roman"/>
          <w:sz w:val="24"/>
          <w:szCs w:val="24"/>
        </w:rPr>
        <w:t xml:space="preserve"> not big enough to explain the isotop</w:t>
      </w:r>
      <w:r w:rsidR="00CF3863">
        <w:rPr>
          <w:rFonts w:ascii="Times New Roman" w:eastAsia="宋体" w:hAnsi="Times New Roman" w:cs="Times New Roman"/>
          <w:sz w:val="24"/>
          <w:szCs w:val="24"/>
        </w:rPr>
        <w:t>ic</w:t>
      </w:r>
      <w:r>
        <w:rPr>
          <w:rFonts w:ascii="Times New Roman" w:eastAsia="宋体" w:hAnsi="Times New Roman" w:cs="Times New Roman"/>
          <w:sz w:val="24"/>
          <w:szCs w:val="24"/>
        </w:rPr>
        <w:t xml:space="preserve"> range of samples in this study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F3863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/>
          <w:sz w:val="24"/>
          <w:szCs w:val="24"/>
        </w:rPr>
        <w:t>other reported whole-roc</w:t>
      </w:r>
      <w:r w:rsidRPr="008C7485">
        <w:rPr>
          <w:rFonts w:ascii="Times New Roman" w:eastAsia="宋体" w:hAnsi="Times New Roman" w:cs="Times New Roman"/>
          <w:sz w:val="24"/>
          <w:szCs w:val="24"/>
        </w:rPr>
        <w:t>k (</w:t>
      </w:r>
      <w:r w:rsidR="0060508C">
        <w:rPr>
          <w:rFonts w:ascii="Times New Roman" w:hAnsi="Times New Roman" w:cs="Times New Roman"/>
          <w:sz w:val="24"/>
          <w:szCs w:val="24"/>
        </w:rPr>
        <w:t>-0.13 t</w:t>
      </w:r>
      <w:r w:rsidR="0060508C">
        <w:rPr>
          <w:rFonts w:ascii="Times New Roman" w:hAnsi="Times New Roman" w:cs="Times New Roman" w:hint="eastAsia"/>
          <w:sz w:val="24"/>
          <w:szCs w:val="24"/>
        </w:rPr>
        <w:t>o</w:t>
      </w:r>
      <w:r w:rsidR="0060508C">
        <w:rPr>
          <w:rFonts w:ascii="Times New Roman" w:hAnsi="Times New Roman" w:cs="Times New Roman"/>
          <w:sz w:val="24"/>
          <w:szCs w:val="24"/>
        </w:rPr>
        <w:t xml:space="preserve"> </w:t>
      </w:r>
      <w:r w:rsidR="00D63A96">
        <w:rPr>
          <w:rFonts w:ascii="Times New Roman" w:hAnsi="Times New Roman" w:cs="Times New Roman" w:hint="eastAsia"/>
          <w:sz w:val="24"/>
          <w:szCs w:val="24"/>
        </w:rPr>
        <w:t>+</w:t>
      </w:r>
      <w:r w:rsidR="0060508C">
        <w:rPr>
          <w:rFonts w:ascii="Times New Roman" w:hAnsi="Times New Roman" w:cs="Times New Roman"/>
          <w:sz w:val="24"/>
          <w:szCs w:val="24"/>
        </w:rPr>
        <w:t>0.63‰</w:t>
      </w:r>
      <w:r w:rsidRPr="008C7485">
        <w:rPr>
          <w:rFonts w:ascii="Times New Roman" w:eastAsia="宋体" w:hAnsi="Times New Roman" w:cs="Times New Roman"/>
          <w:sz w:val="24"/>
          <w:szCs w:val="24"/>
        </w:rPr>
        <w:t>)</w:t>
      </w:r>
      <w:r w:rsidR="00722531" w:rsidRPr="00F81F55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</w:t>
      </w:r>
      <w:r w:rsidR="0072253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3</w:t>
      </w:r>
      <w:r w:rsidR="00722531" w:rsidRPr="008C74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C7485">
        <w:rPr>
          <w:rFonts w:ascii="Times New Roman" w:eastAsia="宋体" w:hAnsi="Times New Roman" w:cs="Times New Roman"/>
          <w:sz w:val="24"/>
          <w:szCs w:val="24"/>
        </w:rPr>
        <w:t>and zircon grains</w:t>
      </w:r>
      <w:r w:rsidR="00CF3863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60508C">
        <w:rPr>
          <w:rFonts w:ascii="Times New Roman" w:hAnsi="Times New Roman" w:cs="Times New Roman"/>
          <w:sz w:val="24"/>
          <w:szCs w:val="24"/>
        </w:rPr>
        <w:t xml:space="preserve">-4.24 </w:t>
      </w:r>
      <w:r w:rsidR="0060508C">
        <w:rPr>
          <w:rFonts w:ascii="Times New Roman" w:hAnsi="Times New Roman" w:cs="Times New Roman" w:hint="eastAsia"/>
          <w:sz w:val="24"/>
          <w:szCs w:val="24"/>
        </w:rPr>
        <w:t>t</w:t>
      </w:r>
      <w:r w:rsidR="0060508C">
        <w:rPr>
          <w:rFonts w:ascii="Times New Roman" w:hAnsi="Times New Roman" w:cs="Times New Roman"/>
          <w:sz w:val="24"/>
          <w:szCs w:val="24"/>
        </w:rPr>
        <w:t xml:space="preserve">o </w:t>
      </w:r>
      <w:r w:rsidR="00D63A96">
        <w:rPr>
          <w:rFonts w:ascii="Times New Roman" w:hAnsi="Times New Roman" w:cs="Times New Roman" w:hint="eastAsia"/>
          <w:sz w:val="24"/>
          <w:szCs w:val="24"/>
        </w:rPr>
        <w:t>+</w:t>
      </w:r>
      <w:r w:rsidR="0060508C">
        <w:rPr>
          <w:rFonts w:ascii="Times New Roman" w:hAnsi="Times New Roman" w:cs="Times New Roman"/>
          <w:sz w:val="24"/>
          <w:szCs w:val="24"/>
        </w:rPr>
        <w:t>1.01‰</w:t>
      </w:r>
      <w:r w:rsidR="00CF3863">
        <w:rPr>
          <w:rFonts w:ascii="Times New Roman" w:eastAsia="宋体" w:hAnsi="Times New Roman" w:cs="Times New Roman"/>
          <w:sz w:val="24"/>
          <w:szCs w:val="24"/>
        </w:rPr>
        <w:t>)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14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="0013043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There </w:t>
      </w:r>
      <w:r w:rsidR="008873B9">
        <w:rPr>
          <w:rFonts w:ascii="Times New Roman" w:eastAsia="宋体" w:hAnsi="Times New Roman" w:cs="Times New Roman" w:hint="eastAsia"/>
          <w:sz w:val="24"/>
          <w:szCs w:val="24"/>
        </w:rPr>
        <w:t>are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73B9">
        <w:rPr>
          <w:rFonts w:ascii="Times New Roman" w:eastAsia="宋体" w:hAnsi="Times New Roman" w:cs="Times New Roman" w:hint="eastAsia"/>
          <w:sz w:val="24"/>
          <w:szCs w:val="24"/>
        </w:rPr>
        <w:t>no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 reliable </w:t>
      </w:r>
      <w:r w:rsidR="008873B9">
        <w:rPr>
          <w:rFonts w:ascii="Times New Roman" w:eastAsia="宋体" w:hAnsi="Times New Roman" w:cs="Times New Roman" w:hint="eastAsia"/>
          <w:sz w:val="24"/>
          <w:szCs w:val="24"/>
        </w:rPr>
        <w:t>activity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73B9">
        <w:rPr>
          <w:rFonts w:ascii="Times New Roman" w:eastAsia="宋体" w:hAnsi="Times New Roman" w:cs="Times New Roman" w:hint="eastAsia"/>
          <w:sz w:val="24"/>
          <w:szCs w:val="24"/>
        </w:rPr>
        <w:t>data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73B9"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="008873B9">
        <w:rPr>
          <w:rFonts w:ascii="Times New Roman" w:eastAsia="宋体" w:hAnsi="Times New Roman" w:cs="Times New Roman"/>
          <w:sz w:val="24"/>
          <w:szCs w:val="24"/>
        </w:rPr>
        <w:t xml:space="preserve"> zircon in mafic system</w:t>
      </w:r>
      <w:r w:rsidR="004E36AF">
        <w:rPr>
          <w:rFonts w:ascii="Times New Roman" w:eastAsia="宋体" w:hAnsi="Times New Roman" w:cs="Times New Roman"/>
          <w:sz w:val="24"/>
          <w:szCs w:val="24"/>
        </w:rPr>
        <w:t xml:space="preserve"> and zircon is not considered in this phase modelling. Zir</w:t>
      </w:r>
      <w:r w:rsidR="004E36AF">
        <w:rPr>
          <w:rFonts w:ascii="Times New Roman" w:eastAsia="宋体" w:hAnsi="Times New Roman" w:cs="Times New Roman" w:hint="eastAsia"/>
          <w:sz w:val="24"/>
          <w:szCs w:val="24"/>
        </w:rPr>
        <w:t>con</w:t>
      </w:r>
      <w:r w:rsidR="004E36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E36AF">
        <w:rPr>
          <w:rFonts w:ascii="Times New Roman" w:eastAsia="宋体" w:hAnsi="Times New Roman" w:cs="Times New Roman" w:hint="eastAsia"/>
          <w:sz w:val="24"/>
          <w:szCs w:val="24"/>
        </w:rPr>
        <w:t>is</w:t>
      </w:r>
      <w:r w:rsidR="004E36AF">
        <w:rPr>
          <w:rFonts w:ascii="Times New Roman" w:eastAsia="宋体" w:hAnsi="Times New Roman" w:cs="Times New Roman"/>
          <w:sz w:val="24"/>
          <w:szCs w:val="24"/>
        </w:rPr>
        <w:t xml:space="preserve"> enriched in light Zr isotope composition compared to melts. </w:t>
      </w:r>
      <w:r w:rsidR="000A2DCE">
        <w:rPr>
          <w:rFonts w:ascii="Times New Roman" w:eastAsia="宋体" w:hAnsi="Times New Roman" w:cs="Times New Roman"/>
          <w:sz w:val="24"/>
          <w:szCs w:val="24"/>
        </w:rPr>
        <w:t>If zircon were present in our models, therefore, this would increase</w:t>
      </w:r>
      <w:r w:rsidR="000A2DCE" w:rsidRPr="000A2DCE">
        <w:rPr>
          <w:rFonts w:ascii="Times New Roman" w:hAnsi="Times New Roman" w:cs="Times New Roman"/>
          <w:sz w:val="24"/>
          <w:szCs w:val="24"/>
        </w:rPr>
        <w:t xml:space="preserve"> </w:t>
      </w:r>
      <w:r w:rsidR="000A2DCE" w:rsidRPr="00B16FE8">
        <w:rPr>
          <w:rFonts w:ascii="Times New Roman" w:hAnsi="Times New Roman" w:cs="Times New Roman"/>
          <w:sz w:val="24"/>
          <w:szCs w:val="24"/>
        </w:rPr>
        <w:t>δ</w:t>
      </w:r>
      <w:r w:rsidR="000A2DCE"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 w:rsidR="000A2DCE">
        <w:rPr>
          <w:rFonts w:ascii="Times New Roman" w:hAnsi="Times New Roman" w:cs="Times New Roman"/>
          <w:sz w:val="24"/>
          <w:szCs w:val="24"/>
        </w:rPr>
        <w:t>Zr</w:t>
      </w:r>
      <w:r w:rsidR="000A2DCE">
        <w:rPr>
          <w:rFonts w:ascii="Times New Roman" w:eastAsia="宋体" w:hAnsi="Times New Roman" w:cs="Times New Roman"/>
          <w:sz w:val="24"/>
          <w:szCs w:val="24"/>
        </w:rPr>
        <w:t xml:space="preserve"> in the </w:t>
      </w:r>
      <w:r w:rsidR="00AA16BD">
        <w:rPr>
          <w:rFonts w:ascii="Times New Roman" w:eastAsia="宋体" w:hAnsi="Times New Roman" w:cs="Times New Roman"/>
          <w:sz w:val="24"/>
          <w:szCs w:val="24"/>
        </w:rPr>
        <w:t xml:space="preserve">resultant </w:t>
      </w:r>
      <w:r w:rsidR="000A2DCE">
        <w:rPr>
          <w:rFonts w:ascii="Times New Roman" w:eastAsia="宋体" w:hAnsi="Times New Roman" w:cs="Times New Roman"/>
          <w:sz w:val="24"/>
          <w:szCs w:val="24"/>
        </w:rPr>
        <w:t xml:space="preserve">melts and serve to counter-balance the negative effects predicted for partial melting, </w:t>
      </w:r>
      <w:r w:rsidR="00AA16BD">
        <w:rPr>
          <w:rFonts w:ascii="Times New Roman" w:hAnsi="Times New Roman" w:cs="Times New Roman"/>
          <w:sz w:val="24"/>
          <w:szCs w:val="24"/>
        </w:rPr>
        <w:t>leading to overall smaller</w:t>
      </w:r>
      <w:r w:rsidR="000A2DCE">
        <w:rPr>
          <w:rFonts w:ascii="Times New Roman" w:hAnsi="Times New Roman" w:cs="Times New Roman"/>
          <w:sz w:val="24"/>
          <w:szCs w:val="24"/>
        </w:rPr>
        <w:t xml:space="preserve"> isotopic variations during partial melting</w:t>
      </w:r>
      <w:r w:rsidR="00B74F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35D10" w14:textId="77777777" w:rsidR="00326AAF" w:rsidRDefault="00326AAF" w:rsidP="00326AA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D75F971" w14:textId="77777777" w:rsidR="00326AAF" w:rsidRDefault="00326AAF" w:rsidP="00326AA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gligible Zr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iso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tope fractionation caused by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crystallization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of other minerals</w:t>
      </w:r>
    </w:p>
    <w:p w14:paraId="11A7AB32" w14:textId="2FF154BB" w:rsidR="00326AAF" w:rsidRDefault="00326AAF" w:rsidP="00F9792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A739B8">
        <w:rPr>
          <w:rFonts w:ascii="Times New Roman" w:eastAsia="宋体" w:hAnsi="Times New Roman" w:cs="Times New Roman"/>
          <w:sz w:val="24"/>
          <w:szCs w:val="24"/>
        </w:rPr>
        <w:t xml:space="preserve">To </w:t>
      </w:r>
      <w:r>
        <w:rPr>
          <w:rFonts w:ascii="Times New Roman" w:eastAsia="宋体" w:hAnsi="Times New Roman" w:cs="Times New Roman"/>
          <w:sz w:val="24"/>
          <w:szCs w:val="24"/>
        </w:rPr>
        <w:t>inves</w:t>
      </w:r>
      <w:r>
        <w:rPr>
          <w:rFonts w:ascii="Times New Roman" w:eastAsia="宋体" w:hAnsi="Times New Roman" w:cs="Times New Roman" w:hint="eastAsia"/>
          <w:sz w:val="24"/>
          <w:szCs w:val="24"/>
        </w:rPr>
        <w:t>tigate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308A4">
        <w:rPr>
          <w:rFonts w:ascii="Times New Roman" w:eastAsia="宋体" w:hAnsi="Times New Roman" w:cs="Times New Roman"/>
          <w:sz w:val="24"/>
          <w:szCs w:val="24"/>
        </w:rPr>
        <w:t>equilibrium Zr isotope fractionation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during the crystallization of studied granitoids</w:t>
      </w:r>
      <w:r>
        <w:rPr>
          <w:rFonts w:ascii="Times New Roman" w:eastAsia="宋体" w:hAnsi="Times New Roman" w:cs="Times New Roman" w:hint="eastAsia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we </w:t>
      </w:r>
      <w:r>
        <w:rPr>
          <w:rFonts w:ascii="Times New Roman" w:eastAsia="宋体" w:hAnsi="Times New Roman" w:cs="Times New Roman" w:hint="eastAsia"/>
          <w:sz w:val="24"/>
          <w:szCs w:val="24"/>
        </w:rPr>
        <w:t>used</w:t>
      </w:r>
      <w:r>
        <w:rPr>
          <w:rFonts w:ascii="Times New Roman" w:eastAsia="宋体" w:hAnsi="Times New Roman" w:cs="Times New Roman"/>
          <w:sz w:val="24"/>
          <w:szCs w:val="24"/>
        </w:rPr>
        <w:t xml:space="preserve"> R</w:t>
      </w:r>
      <w:r>
        <w:rPr>
          <w:rFonts w:ascii="Times New Roman" w:eastAsia="宋体" w:hAnsi="Times New Roman" w:cs="Times New Roman" w:hint="eastAsia"/>
          <w:sz w:val="24"/>
          <w:szCs w:val="24"/>
        </w:rPr>
        <w:t>hy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>
        <w:rPr>
          <w:rFonts w:ascii="Times New Roman" w:eastAsia="宋体" w:hAnsi="Times New Roman" w:cs="Times New Roman" w:hint="eastAsia"/>
          <w:sz w:val="24"/>
          <w:szCs w:val="24"/>
        </w:rPr>
        <w:t>l</w:t>
      </w:r>
      <w:r>
        <w:rPr>
          <w:rFonts w:ascii="Times New Roman" w:eastAsia="宋体" w:hAnsi="Times New Roman" w:cs="Times New Roman"/>
          <w:sz w:val="24"/>
          <w:szCs w:val="24"/>
        </w:rPr>
        <w:t>ite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MELTS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15,16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with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100E9">
        <w:rPr>
          <w:rFonts w:ascii="Times New Roman" w:eastAsia="宋体" w:hAnsi="Times New Roman" w:cs="Times New Roman"/>
          <w:sz w:val="24"/>
          <w:szCs w:val="24"/>
        </w:rPr>
        <w:t xml:space="preserve">a </w:t>
      </w:r>
      <w:r>
        <w:rPr>
          <w:rFonts w:ascii="Times New Roman" w:eastAsia="宋体" w:hAnsi="Times New Roman" w:cs="Times New Roman"/>
          <w:sz w:val="24"/>
          <w:szCs w:val="24"/>
        </w:rPr>
        <w:t xml:space="preserve">zircon solubility </w:t>
      </w:r>
      <w:r>
        <w:rPr>
          <w:rFonts w:ascii="Times New Roman" w:eastAsia="宋体" w:hAnsi="Times New Roman" w:cs="Times New Roman" w:hint="eastAsia"/>
          <w:sz w:val="24"/>
          <w:szCs w:val="24"/>
        </w:rPr>
        <w:t>model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17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o </w:t>
      </w:r>
      <w:r>
        <w:rPr>
          <w:rFonts w:ascii="Times New Roman" w:eastAsia="宋体" w:hAnsi="Times New Roman" w:cs="Times New Roman" w:hint="eastAsia"/>
          <w:sz w:val="24"/>
          <w:szCs w:val="24"/>
        </w:rPr>
        <w:t>ca</w:t>
      </w:r>
      <w:r>
        <w:rPr>
          <w:rFonts w:ascii="Times New Roman" w:eastAsia="宋体" w:hAnsi="Times New Roman" w:cs="Times New Roman"/>
          <w:sz w:val="24"/>
          <w:szCs w:val="24"/>
        </w:rPr>
        <w:t xml:space="preserve">lculate Zr </w:t>
      </w:r>
      <w:r>
        <w:rPr>
          <w:rFonts w:ascii="Times New Roman" w:eastAsia="宋体" w:hAnsi="Times New Roman" w:cs="Times New Roman" w:hint="eastAsia"/>
          <w:sz w:val="24"/>
          <w:szCs w:val="24"/>
        </w:rPr>
        <w:t>isotope</w:t>
      </w:r>
      <w:r>
        <w:rPr>
          <w:rFonts w:ascii="Times New Roman" w:eastAsia="宋体" w:hAnsi="Times New Roman" w:cs="Times New Roman"/>
          <w:sz w:val="24"/>
          <w:szCs w:val="24"/>
        </w:rPr>
        <w:t xml:space="preserve"> composition</w:t>
      </w:r>
      <w:r w:rsidR="00C35A2F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during magma </w:t>
      </w:r>
      <w:r w:rsidR="00F100E9">
        <w:rPr>
          <w:rFonts w:ascii="Times New Roman" w:eastAsia="宋体" w:hAnsi="Times New Roman" w:cs="Times New Roman"/>
          <w:sz w:val="24"/>
          <w:szCs w:val="24"/>
        </w:rPr>
        <w:t>crystallization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100E9">
        <w:rPr>
          <w:rFonts w:ascii="Times New Roman" w:eastAsia="宋体" w:hAnsi="Times New Roman" w:cs="Times New Roman"/>
          <w:sz w:val="24"/>
          <w:szCs w:val="24"/>
        </w:rPr>
        <w:t xml:space="preserve">prior to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saturation of z</w:t>
      </w:r>
      <w:r>
        <w:rPr>
          <w:rFonts w:ascii="Times New Roman" w:eastAsia="宋体" w:hAnsi="Times New Roman" w:cs="Times New Roman" w:hint="eastAsia"/>
          <w:sz w:val="24"/>
          <w:szCs w:val="24"/>
        </w:rPr>
        <w:t>ir</w:t>
      </w:r>
      <w:r>
        <w:rPr>
          <w:rFonts w:ascii="Times New Roman" w:eastAsia="宋体" w:hAnsi="Times New Roman" w:cs="Times New Roman"/>
          <w:sz w:val="24"/>
          <w:szCs w:val="24"/>
        </w:rPr>
        <w:t xml:space="preserve">con. Using </w:t>
      </w:r>
      <w:r w:rsidR="00C35A2F">
        <w:rPr>
          <w:rFonts w:ascii="Times New Roman" w:eastAsia="宋体" w:hAnsi="Times New Roman" w:cs="Times New Roman"/>
          <w:sz w:val="24"/>
          <w:szCs w:val="24"/>
        </w:rPr>
        <w:t xml:space="preserve">a </w:t>
      </w:r>
      <w:r>
        <w:rPr>
          <w:rFonts w:ascii="Times New Roman" w:eastAsia="宋体" w:hAnsi="Times New Roman" w:cs="Times New Roman"/>
          <w:sz w:val="24"/>
          <w:szCs w:val="24"/>
        </w:rPr>
        <w:t>similar method, C</w:t>
      </w:r>
      <w:r>
        <w:rPr>
          <w:rFonts w:ascii="Times New Roman" w:eastAsia="宋体" w:hAnsi="Times New Roman" w:cs="Times New Roman" w:hint="eastAsia"/>
          <w:sz w:val="24"/>
          <w:szCs w:val="24"/>
        </w:rPr>
        <w:t>h</w:t>
      </w:r>
      <w:r>
        <w:rPr>
          <w:rFonts w:ascii="Times New Roman" w:eastAsia="宋体" w:hAnsi="Times New Roman" w:cs="Times New Roman"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sz w:val="24"/>
          <w:szCs w:val="24"/>
        </w:rPr>
        <w:t>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t </w:t>
      </w:r>
      <w:r>
        <w:rPr>
          <w:rFonts w:ascii="Times New Roman" w:eastAsia="宋体" w:hAnsi="Times New Roman" w:cs="Times New Roman" w:hint="eastAsia"/>
          <w:sz w:val="24"/>
          <w:szCs w:val="24"/>
        </w:rPr>
        <w:t>al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12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reveal</w:t>
      </w:r>
      <w:r>
        <w:rPr>
          <w:rFonts w:ascii="Times New Roman" w:eastAsia="宋体" w:hAnsi="Times New Roman" w:cs="Times New Roman"/>
          <w:sz w:val="24"/>
          <w:szCs w:val="24"/>
        </w:rPr>
        <w:t xml:space="preserve">ed that </w:t>
      </w:r>
      <w:r>
        <w:rPr>
          <w:rFonts w:ascii="Times New Roman" w:eastAsia="宋体" w:hAnsi="Times New Roman" w:cs="Times New Roman" w:hint="eastAsia"/>
          <w:sz w:val="24"/>
          <w:szCs w:val="24"/>
        </w:rPr>
        <w:t>magmatic</w:t>
      </w:r>
      <w:r>
        <w:rPr>
          <w:rFonts w:ascii="Times New Roman" w:eastAsia="宋体" w:hAnsi="Times New Roman" w:cs="Times New Roman"/>
          <w:sz w:val="24"/>
          <w:szCs w:val="24"/>
        </w:rPr>
        <w:t xml:space="preserve"> differentiation is not expected to cause larg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Z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 isotope fractionation in the calc-alkaline and tholeiitic mafic magmatic series. H</w:t>
      </w:r>
      <w:r>
        <w:rPr>
          <w:rFonts w:ascii="Times New Roman" w:eastAsia="宋体" w:hAnsi="Times New Roman" w:cs="Times New Roman" w:hint="eastAsia"/>
          <w:sz w:val="24"/>
          <w:szCs w:val="24"/>
        </w:rPr>
        <w:t>ow</w:t>
      </w:r>
      <w:r>
        <w:rPr>
          <w:rFonts w:ascii="Times New Roman" w:eastAsia="宋体" w:hAnsi="Times New Roman" w:cs="Times New Roman"/>
          <w:sz w:val="24"/>
          <w:szCs w:val="24"/>
        </w:rPr>
        <w:t xml:space="preserve">ever, all samples </w:t>
      </w:r>
      <w:r w:rsidR="00C35A2F">
        <w:rPr>
          <w:rFonts w:ascii="Times New Roman" w:eastAsia="宋体" w:hAnsi="Times New Roman" w:cs="Times New Roman"/>
          <w:sz w:val="24"/>
          <w:szCs w:val="24"/>
        </w:rPr>
        <w:t>from</w:t>
      </w:r>
      <w:r>
        <w:rPr>
          <w:rFonts w:ascii="Times New Roman" w:eastAsia="宋体" w:hAnsi="Times New Roman" w:cs="Times New Roman"/>
          <w:sz w:val="24"/>
          <w:szCs w:val="24"/>
        </w:rPr>
        <w:t xml:space="preserve"> this study are </w:t>
      </w:r>
      <w:r w:rsidRPr="00AB1105">
        <w:rPr>
          <w:rFonts w:ascii="Times New Roman" w:eastAsia="宋体" w:hAnsi="Times New Roman" w:cs="Times New Roman"/>
          <w:sz w:val="24"/>
          <w:szCs w:val="24"/>
        </w:rPr>
        <w:t>granitoids</w:t>
      </w:r>
      <w:r>
        <w:rPr>
          <w:rFonts w:ascii="Times New Roman" w:eastAsia="宋体" w:hAnsi="Times New Roman" w:cs="Times New Roman"/>
          <w:sz w:val="24"/>
          <w:szCs w:val="24"/>
        </w:rPr>
        <w:t>. I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is</w:t>
      </w:r>
      <w:r w:rsidR="00F100E9">
        <w:rPr>
          <w:rFonts w:ascii="Times New Roman" w:eastAsia="宋体" w:hAnsi="Times New Roman" w:cs="Times New Roman"/>
          <w:sz w:val="24"/>
          <w:szCs w:val="24"/>
        </w:rPr>
        <w:t xml:space="preserve"> therefore</w:t>
      </w:r>
      <w:r>
        <w:rPr>
          <w:rFonts w:ascii="Times New Roman" w:eastAsia="宋体" w:hAnsi="Times New Roman" w:cs="Times New Roman"/>
          <w:sz w:val="24"/>
          <w:szCs w:val="24"/>
        </w:rPr>
        <w:t xml:space="preserve"> necessary to evaluate the scale of </w:t>
      </w:r>
      <w:r w:rsidRPr="003A6647">
        <w:rPr>
          <w:rFonts w:ascii="Times New Roman" w:eastAsia="宋体" w:hAnsi="Times New Roman" w:cs="Times New Roman"/>
          <w:sz w:val="24"/>
          <w:szCs w:val="24"/>
        </w:rPr>
        <w:t xml:space="preserve">Zr isotope fractionation </w:t>
      </w:r>
      <w:r>
        <w:rPr>
          <w:rFonts w:ascii="Times New Roman" w:eastAsia="宋体" w:hAnsi="Times New Roman" w:cs="Times New Roman"/>
          <w:sz w:val="24"/>
          <w:szCs w:val="24"/>
        </w:rPr>
        <w:t>triggered</w:t>
      </w:r>
      <w:r w:rsidRPr="003A6647">
        <w:rPr>
          <w:rFonts w:ascii="Times New Roman" w:eastAsia="宋体" w:hAnsi="Times New Roman" w:cs="Times New Roman"/>
          <w:sz w:val="24"/>
          <w:szCs w:val="24"/>
        </w:rPr>
        <w:t xml:space="preserve"> by crystallization of </w:t>
      </w:r>
      <w:r w:rsidR="00F100E9">
        <w:rPr>
          <w:rFonts w:ascii="Times New Roman" w:eastAsia="宋体" w:hAnsi="Times New Roman" w:cs="Times New Roman"/>
          <w:sz w:val="24"/>
          <w:szCs w:val="24"/>
        </w:rPr>
        <w:t>minerals other than zircon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</w:t>
      </w:r>
      <w:r>
        <w:rPr>
          <w:rFonts w:ascii="Times New Roman" w:eastAsia="宋体" w:hAnsi="Times New Roman" w:cs="Times New Roman" w:hint="eastAsia"/>
          <w:sz w:val="24"/>
          <w:szCs w:val="24"/>
        </w:rPr>
        <w:t>felsic</w:t>
      </w:r>
      <w:r>
        <w:rPr>
          <w:rFonts w:ascii="Times New Roman" w:eastAsia="宋体" w:hAnsi="Times New Roman" w:cs="Times New Roman"/>
          <w:sz w:val="24"/>
          <w:szCs w:val="24"/>
        </w:rPr>
        <w:t xml:space="preserve"> magma system</w:t>
      </w:r>
      <w:r w:rsidR="00F100E9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before considering the </w:t>
      </w:r>
      <w:r w:rsidR="00544686">
        <w:rPr>
          <w:rFonts w:ascii="Times New Roman" w:eastAsia="宋体" w:hAnsi="Times New Roman" w:cs="Times New Roman"/>
          <w:sz w:val="24"/>
          <w:szCs w:val="24"/>
        </w:rPr>
        <w:t>effects of zircon crystallization</w:t>
      </w:r>
      <w:r>
        <w:rPr>
          <w:rFonts w:ascii="Times New Roman" w:eastAsia="宋体" w:hAnsi="Times New Roman" w:cs="Times New Roman"/>
          <w:sz w:val="24"/>
          <w:szCs w:val="24"/>
        </w:rPr>
        <w:t>. B</w:t>
      </w:r>
      <w:r>
        <w:rPr>
          <w:rFonts w:ascii="Times New Roman" w:eastAsia="宋体" w:hAnsi="Times New Roman" w:cs="Times New Roman" w:hint="eastAsia"/>
          <w:sz w:val="24"/>
          <w:szCs w:val="24"/>
        </w:rPr>
        <w:t>u</w:t>
      </w:r>
      <w:r>
        <w:rPr>
          <w:rFonts w:ascii="Times New Roman" w:eastAsia="宋体" w:hAnsi="Times New Roman" w:cs="Times New Roman"/>
          <w:sz w:val="24"/>
          <w:szCs w:val="24"/>
        </w:rPr>
        <w:t xml:space="preserve">lk chemical compositions of 16LB12, 16LB16 and 16BA03 </w:t>
      </w:r>
      <w:r>
        <w:rPr>
          <w:rFonts w:ascii="Times New Roman" w:eastAsia="宋体" w:hAnsi="Times New Roman" w:cs="Times New Roman" w:hint="eastAsia"/>
          <w:sz w:val="24"/>
          <w:szCs w:val="24"/>
        </w:rPr>
        <w:t>were</w:t>
      </w:r>
      <w:r>
        <w:rPr>
          <w:rFonts w:ascii="Times New Roman" w:eastAsia="宋体" w:hAnsi="Times New Roman" w:cs="Times New Roman"/>
          <w:sz w:val="24"/>
          <w:szCs w:val="24"/>
        </w:rPr>
        <w:t xml:space="preserve"> selected as the starting melt </w:t>
      </w:r>
      <w:r>
        <w:rPr>
          <w:rFonts w:ascii="Times New Roman" w:eastAsia="宋体" w:hAnsi="Times New Roman" w:cs="Times New Roman"/>
          <w:sz w:val="24"/>
          <w:szCs w:val="24"/>
        </w:rPr>
        <w:lastRenderedPageBreak/>
        <w:t>compositions (S</w:t>
      </w:r>
      <w:r>
        <w:rPr>
          <w:rFonts w:ascii="Times New Roman" w:eastAsia="宋体" w:hAnsi="Times New Roman" w:cs="Times New Roman" w:hint="eastAsia"/>
          <w:sz w:val="24"/>
          <w:szCs w:val="24"/>
        </w:rPr>
        <w:t>u</w:t>
      </w:r>
      <w:r>
        <w:rPr>
          <w:rFonts w:ascii="Times New Roman" w:eastAsia="宋体" w:hAnsi="Times New Roman" w:cs="Times New Roman"/>
          <w:sz w:val="24"/>
          <w:szCs w:val="24"/>
        </w:rPr>
        <w:t>pplementary Ta</w:t>
      </w:r>
      <w:r>
        <w:rPr>
          <w:rFonts w:ascii="Times New Roman" w:eastAsia="宋体" w:hAnsi="Times New Roman" w:cs="Times New Roman" w:hint="eastAsia"/>
          <w:sz w:val="24"/>
          <w:szCs w:val="24"/>
        </w:rPr>
        <w:t>bl</w:t>
      </w:r>
      <w:r>
        <w:rPr>
          <w:rFonts w:ascii="Times New Roman" w:eastAsia="宋体" w:hAnsi="Times New Roman" w:cs="Times New Roman"/>
          <w:sz w:val="24"/>
          <w:szCs w:val="24"/>
        </w:rPr>
        <w:t>e 2).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adopted pressure is 6 </w:t>
      </w:r>
      <w:r>
        <w:rPr>
          <w:rFonts w:ascii="Times New Roman" w:eastAsia="宋体" w:hAnsi="Times New Roman" w:cs="Times New Roman" w:hint="eastAsia"/>
          <w:sz w:val="24"/>
          <w:szCs w:val="24"/>
        </w:rPr>
        <w:t>kb</w:t>
      </w:r>
      <w:r>
        <w:rPr>
          <w:rFonts w:ascii="Times New Roman" w:eastAsia="宋体" w:hAnsi="Times New Roman" w:cs="Times New Roman"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>, corresponding to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</w:t>
      </w:r>
      <w:r w:rsidR="0061135E">
        <w:rPr>
          <w:rFonts w:ascii="Times New Roman" w:eastAsia="宋体" w:hAnsi="Times New Roman" w:cs="Times New Roman"/>
          <w:sz w:val="24"/>
          <w:szCs w:val="24"/>
        </w:rPr>
        <w:t xml:space="preserve"> typical</w:t>
      </w:r>
      <w:r>
        <w:rPr>
          <w:rFonts w:ascii="Times New Roman" w:eastAsia="宋体" w:hAnsi="Times New Roman" w:cs="Times New Roman"/>
          <w:sz w:val="24"/>
          <w:szCs w:val="24"/>
        </w:rPr>
        <w:t xml:space="preserve"> emplacement</w:t>
      </w:r>
      <w:r w:rsidRPr="009B0C57">
        <w:rPr>
          <w:rFonts w:ascii="Times New Roman" w:eastAsia="宋体" w:hAnsi="Times New Roman" w:cs="Times New Roman"/>
          <w:sz w:val="24"/>
          <w:szCs w:val="24"/>
        </w:rPr>
        <w:t xml:space="preserve"> depth </w:t>
      </w:r>
      <w:r w:rsidR="00BB7073">
        <w:rPr>
          <w:rFonts w:ascii="Times New Roman" w:eastAsia="宋体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sz w:val="24"/>
          <w:szCs w:val="24"/>
        </w:rPr>
        <w:t>granitic magmas</w:t>
      </w:r>
      <w:r w:rsidRPr="00F81F55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17</w:t>
      </w:r>
      <w:r>
        <w:rPr>
          <w:rFonts w:ascii="Times New Roman" w:eastAsia="宋体" w:hAnsi="Times New Roman" w:cs="Times New Roman"/>
          <w:sz w:val="24"/>
          <w:szCs w:val="24"/>
        </w:rPr>
        <w:t>. The H</w:t>
      </w:r>
      <w:r w:rsidRPr="009B0C57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O </w:t>
      </w:r>
      <w:r>
        <w:rPr>
          <w:rFonts w:ascii="Times New Roman" w:eastAsia="宋体" w:hAnsi="Times New Roman" w:cs="Times New Roman" w:hint="eastAsia"/>
          <w:sz w:val="24"/>
          <w:szCs w:val="24"/>
        </w:rPr>
        <w:t>content</w:t>
      </w:r>
      <w:r>
        <w:rPr>
          <w:rFonts w:ascii="Times New Roman" w:eastAsia="宋体" w:hAnsi="Times New Roman" w:cs="Times New Roman"/>
          <w:sz w:val="24"/>
          <w:szCs w:val="24"/>
        </w:rPr>
        <w:t xml:space="preserve"> i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set </w:t>
      </w:r>
      <w:r>
        <w:rPr>
          <w:rFonts w:ascii="Times New Roman" w:eastAsia="宋体" w:hAnsi="Times New Roman" w:cs="Times New Roman" w:hint="eastAsia"/>
          <w:sz w:val="24"/>
          <w:szCs w:val="24"/>
        </w:rPr>
        <w:t>as</w:t>
      </w:r>
      <w:r>
        <w:rPr>
          <w:rFonts w:ascii="Times New Roman" w:eastAsia="宋体" w:hAnsi="Times New Roman" w:cs="Times New Roman"/>
          <w:sz w:val="24"/>
          <w:szCs w:val="24"/>
        </w:rPr>
        <w:t xml:space="preserve"> 4 </w:t>
      </w:r>
      <w:r>
        <w:rPr>
          <w:rFonts w:ascii="Times New Roman" w:eastAsia="宋体" w:hAnsi="Times New Roman" w:cs="Times New Roman" w:hint="eastAsia"/>
          <w:sz w:val="24"/>
          <w:szCs w:val="24"/>
        </w:rPr>
        <w:t>w</w:t>
      </w:r>
      <w:r>
        <w:rPr>
          <w:rFonts w:ascii="Times New Roman" w:eastAsia="宋体" w:hAnsi="Times New Roman" w:cs="Times New Roman"/>
          <w:sz w:val="24"/>
          <w:szCs w:val="24"/>
        </w:rPr>
        <w:t xml:space="preserve">t.% </w:t>
      </w:r>
      <w:r>
        <w:rPr>
          <w:rFonts w:ascii="Times New Roman" w:eastAsia="宋体" w:hAnsi="Times New Roman" w:cs="Times New Roman" w:hint="eastAsia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>
        <w:rPr>
          <w:rFonts w:ascii="Times New Roman" w:eastAsia="宋体" w:hAnsi="Times New Roman" w:cs="Times New Roman" w:hint="eastAsia"/>
          <w:sz w:val="24"/>
          <w:szCs w:val="24"/>
        </w:rPr>
        <w:t>ox</w:t>
      </w:r>
      <w:r>
        <w:rPr>
          <w:rFonts w:ascii="Times New Roman" w:eastAsia="宋体" w:hAnsi="Times New Roman" w:cs="Times New Roman"/>
          <w:sz w:val="24"/>
          <w:szCs w:val="24"/>
        </w:rPr>
        <w:t xml:space="preserve">ygen fugacity is </w:t>
      </w:r>
      <w:r>
        <w:rPr>
          <w:rFonts w:ascii="Times New Roman" w:eastAsia="宋体" w:hAnsi="Times New Roman" w:cs="Times New Roman" w:hint="eastAsia"/>
          <w:sz w:val="24"/>
          <w:szCs w:val="24"/>
        </w:rPr>
        <w:t>selected</w:t>
      </w:r>
      <w:r>
        <w:rPr>
          <w:rFonts w:ascii="Times New Roman" w:eastAsia="宋体" w:hAnsi="Times New Roman" w:cs="Times New Roman"/>
          <w:sz w:val="24"/>
          <w:szCs w:val="24"/>
        </w:rPr>
        <w:t xml:space="preserve"> according to the results calculated by zircon magmatic oxybarometer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19</w:t>
      </w:r>
      <w:r w:rsidR="00130432">
        <w:rPr>
          <w:rFonts w:ascii="Times New Roman" w:eastAsia="宋体" w:hAnsi="Times New Roman" w:cs="Times New Roman" w:hint="eastAsia"/>
          <w:noProof/>
          <w:sz w:val="24"/>
          <w:szCs w:val="24"/>
        </w:rPr>
        <w:t>,</w:t>
      </w:r>
      <w:r w:rsidR="00130432">
        <w:rPr>
          <w:rFonts w:ascii="Times New Roman" w:eastAsia="宋体" w:hAnsi="Times New Roman" w:cs="Times New Roman"/>
          <w:noProof/>
          <w:sz w:val="24"/>
          <w:szCs w:val="24"/>
        </w:rPr>
        <w:t xml:space="preserve"> which are FMQ-0.42</w:t>
      </w:r>
      <w:r w:rsidR="004E7573">
        <w:rPr>
          <w:rFonts w:ascii="Times New Roman" w:eastAsia="宋体" w:hAnsi="Times New Roman" w:cs="Times New Roman"/>
          <w:noProof/>
          <w:sz w:val="24"/>
          <w:szCs w:val="24"/>
        </w:rPr>
        <w:t xml:space="preserve">, FMQ+0.23 and FMQ+1.67 </w:t>
      </w:r>
      <w:r w:rsidR="00063604">
        <w:rPr>
          <w:rFonts w:ascii="Times New Roman" w:eastAsia="宋体" w:hAnsi="Times New Roman" w:cs="Times New Roman"/>
          <w:noProof/>
          <w:sz w:val="24"/>
          <w:szCs w:val="24"/>
        </w:rPr>
        <w:t>for</w:t>
      </w:r>
      <w:r w:rsidR="004E7573">
        <w:rPr>
          <w:rFonts w:ascii="Times New Roman" w:eastAsia="宋体" w:hAnsi="Times New Roman" w:cs="Times New Roman"/>
          <w:noProof/>
          <w:sz w:val="24"/>
          <w:szCs w:val="24"/>
        </w:rPr>
        <w:t xml:space="preserve"> 16LB12, 16LB17 </w:t>
      </w:r>
      <w:r w:rsidR="004E7573">
        <w:rPr>
          <w:rFonts w:ascii="Times New Roman" w:eastAsia="宋体" w:hAnsi="Times New Roman" w:cs="Times New Roman" w:hint="eastAsia"/>
          <w:noProof/>
          <w:sz w:val="24"/>
          <w:szCs w:val="24"/>
        </w:rPr>
        <w:t>a</w:t>
      </w:r>
      <w:r w:rsidR="004E7573">
        <w:rPr>
          <w:rFonts w:ascii="Times New Roman" w:eastAsia="宋体" w:hAnsi="Times New Roman" w:cs="Times New Roman"/>
          <w:noProof/>
          <w:sz w:val="24"/>
          <w:szCs w:val="24"/>
        </w:rPr>
        <w:t>nd 16BA03, respectively.</w:t>
      </w:r>
      <w:r w:rsidRPr="009303B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BB7073">
        <w:rPr>
          <w:rFonts w:ascii="Times New Roman" w:eastAsia="宋体" w:hAnsi="Times New Roman" w:cs="Times New Roman"/>
          <w:sz w:val="24"/>
          <w:szCs w:val="24"/>
        </w:rPr>
        <w:t xml:space="preserve">fractional crystallization model </w:t>
      </w:r>
      <w:r>
        <w:rPr>
          <w:rFonts w:ascii="Times New Roman" w:eastAsia="宋体" w:hAnsi="Times New Roman" w:cs="Times New Roman"/>
          <w:sz w:val="24"/>
          <w:szCs w:val="24"/>
        </w:rPr>
        <w:t>results are shown in S</w:t>
      </w:r>
      <w:r>
        <w:rPr>
          <w:rFonts w:ascii="Times New Roman" w:eastAsia="宋体" w:hAnsi="Times New Roman" w:cs="Times New Roman" w:hint="eastAsia"/>
          <w:sz w:val="24"/>
          <w:szCs w:val="24"/>
        </w:rPr>
        <w:t>upp</w:t>
      </w:r>
      <w:r>
        <w:rPr>
          <w:rFonts w:ascii="Times New Roman" w:eastAsia="宋体" w:hAnsi="Times New Roman" w:cs="Times New Roman"/>
          <w:sz w:val="24"/>
          <w:szCs w:val="24"/>
        </w:rPr>
        <w:t>lementary Table 5 and 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 xml:space="preserve">tended Fig. </w:t>
      </w:r>
      <w:r w:rsidR="00B22E98"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 xml:space="preserve">. Zr </w:t>
      </w:r>
      <w:r>
        <w:rPr>
          <w:rFonts w:ascii="Times New Roman" w:eastAsia="宋体" w:hAnsi="Times New Roman" w:cs="Times New Roman" w:hint="eastAsia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>ontents in melts increase with decreas</w:t>
      </w:r>
      <w:r w:rsidR="00C61552">
        <w:rPr>
          <w:rFonts w:ascii="Times New Roman" w:eastAsia="宋体" w:hAnsi="Times New Roman" w:cs="Times New Roman"/>
          <w:sz w:val="24"/>
          <w:szCs w:val="24"/>
        </w:rPr>
        <w:t>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temperature</w:t>
      </w:r>
      <w:r w:rsidR="00C61552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the removal of minerals from melt (the </w:t>
      </w:r>
      <w:r>
        <w:rPr>
          <w:rFonts w:ascii="Times New Roman" w:eastAsia="宋体" w:hAnsi="Times New Roman" w:cs="Times New Roman" w:hint="eastAsia"/>
          <w:sz w:val="24"/>
          <w:szCs w:val="24"/>
        </w:rPr>
        <w:t>bl</w:t>
      </w:r>
      <w:r>
        <w:rPr>
          <w:rFonts w:ascii="Times New Roman" w:eastAsia="宋体" w:hAnsi="Times New Roman" w:cs="Times New Roman"/>
          <w:sz w:val="24"/>
          <w:szCs w:val="24"/>
        </w:rPr>
        <w:t>ue lines). M</w:t>
      </w:r>
      <w:r>
        <w:rPr>
          <w:rFonts w:ascii="Times New Roman" w:eastAsia="宋体" w:hAnsi="Times New Roman" w:cs="Times New Roman" w:hint="eastAsia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anwhile, the concentration of Zr required for zircon saturation </w:t>
      </w:r>
      <w:r w:rsidRPr="009303BD">
        <w:rPr>
          <w:rFonts w:ascii="Times New Roman" w:eastAsia="宋体" w:hAnsi="Times New Roman" w:cs="Times New Roman"/>
          <w:sz w:val="24"/>
          <w:szCs w:val="24"/>
        </w:rPr>
        <w:t>decreas</w:t>
      </w:r>
      <w:r>
        <w:rPr>
          <w:rFonts w:ascii="Times New Roman" w:eastAsia="宋体" w:hAnsi="Times New Roman" w:cs="Times New Roman"/>
          <w:sz w:val="24"/>
          <w:szCs w:val="24"/>
        </w:rPr>
        <w:t xml:space="preserve">es due to </w:t>
      </w:r>
      <w:r w:rsidR="00BB7073">
        <w:rPr>
          <w:rFonts w:ascii="Times New Roman" w:eastAsia="宋体" w:hAnsi="Times New Roman" w:cs="Times New Roman"/>
          <w:sz w:val="24"/>
          <w:szCs w:val="24"/>
        </w:rPr>
        <w:t>changing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melt compositions (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black line</w:t>
      </w:r>
      <w:r w:rsidR="007F2DED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Once the blue line </w:t>
      </w:r>
      <w:r w:rsidRPr="00B2020E">
        <w:rPr>
          <w:rFonts w:ascii="Times New Roman" w:eastAsia="宋体" w:hAnsi="Times New Roman" w:cs="Times New Roman"/>
          <w:sz w:val="24"/>
          <w:szCs w:val="24"/>
        </w:rPr>
        <w:t>intersects the black line</w:t>
      </w:r>
      <w:r>
        <w:rPr>
          <w:rFonts w:ascii="Times New Roman" w:eastAsia="宋体" w:hAnsi="Times New Roman" w:cs="Times New Roman"/>
          <w:sz w:val="24"/>
          <w:szCs w:val="24"/>
        </w:rPr>
        <w:t>, zircon begin</w:t>
      </w:r>
      <w:r w:rsidR="007F2DED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to crystallize (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green</w:t>
      </w:r>
      <w:r>
        <w:rPr>
          <w:rFonts w:ascii="Times New Roman" w:eastAsia="宋体" w:hAnsi="Times New Roman" w:cs="Times New Roman"/>
          <w:sz w:val="24"/>
          <w:szCs w:val="24"/>
        </w:rPr>
        <w:t xml:space="preserve"> line</w:t>
      </w:r>
      <w:r w:rsidR="007F2DED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>). F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 xml:space="preserve">r K-rich </w:t>
      </w:r>
      <w:r>
        <w:rPr>
          <w:rFonts w:ascii="Times New Roman" w:eastAsia="宋体" w:hAnsi="Times New Roman" w:cs="Times New Roman" w:hint="eastAsia"/>
          <w:sz w:val="24"/>
          <w:szCs w:val="24"/>
        </w:rPr>
        <w:t>granitoid</w:t>
      </w:r>
      <w:r>
        <w:rPr>
          <w:rFonts w:ascii="Times New Roman" w:eastAsia="宋体" w:hAnsi="Times New Roman" w:cs="Times New Roman"/>
          <w:sz w:val="24"/>
          <w:szCs w:val="24"/>
        </w:rPr>
        <w:t xml:space="preserve"> 16LB12, about 2</w:t>
      </w:r>
      <w:r>
        <w:rPr>
          <w:rFonts w:ascii="Times New Roman" w:eastAsia="宋体" w:hAnsi="Times New Roman" w:cs="Times New Roman" w:hint="eastAsia"/>
          <w:sz w:val="24"/>
          <w:szCs w:val="24"/>
        </w:rPr>
        <w:t>%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>o 22</w:t>
      </w:r>
      <w:r>
        <w:rPr>
          <w:rFonts w:ascii="Times New Roman" w:eastAsia="宋体" w:hAnsi="Times New Roman" w:cs="Times New Roman" w:hint="eastAsia"/>
          <w:sz w:val="24"/>
          <w:szCs w:val="24"/>
        </w:rPr>
        <w:t>%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total zirconium (</w:t>
      </w:r>
      <w:proofErr w:type="spellStart"/>
      <w:r w:rsidRPr="00AC3630">
        <w:rPr>
          <w:rFonts w:ascii="Times New Roman" w:eastAsia="宋体" w:hAnsi="Times New Roman" w:cs="Times New Roman" w:hint="eastAsia"/>
          <w:i/>
          <w:sz w:val="24"/>
          <w:szCs w:val="24"/>
        </w:rPr>
        <w:t>f</w:t>
      </w:r>
      <w:r w:rsidRPr="00AC363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zr</w:t>
      </w:r>
      <w:proofErr w:type="spellEnd"/>
      <w:r w:rsidRPr="00AC3630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 xml:space="preserve">n </w:t>
      </w:r>
      <w:r>
        <w:rPr>
          <w:rFonts w:ascii="Times New Roman" w:eastAsia="宋体" w:hAnsi="Times New Roman" w:cs="Times New Roman" w:hint="eastAsia"/>
          <w:sz w:val="24"/>
          <w:szCs w:val="24"/>
        </w:rPr>
        <w:t>mineral</w:t>
      </w:r>
      <w:r>
        <w:rPr>
          <w:rFonts w:ascii="Times New Roman" w:eastAsia="宋体" w:hAnsi="Times New Roman" w:cs="Times New Roman"/>
          <w:sz w:val="24"/>
          <w:szCs w:val="24"/>
        </w:rPr>
        <w:t xml:space="preserve">, the </w:t>
      </w:r>
      <w:r>
        <w:rPr>
          <w:rFonts w:ascii="Times New Roman" w:eastAsia="宋体" w:hAnsi="Times New Roman" w:cs="Times New Roman" w:hint="eastAsia"/>
          <w:sz w:val="24"/>
          <w:szCs w:val="24"/>
        </w:rPr>
        <w:t>brown</w:t>
      </w:r>
      <w:r>
        <w:rPr>
          <w:rFonts w:ascii="Times New Roman" w:eastAsia="宋体" w:hAnsi="Times New Roman" w:cs="Times New Roman"/>
          <w:sz w:val="24"/>
          <w:szCs w:val="24"/>
        </w:rPr>
        <w:t xml:space="preserve"> yellow line in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 xml:space="preserve">8a </w:t>
      </w:r>
      <w:r>
        <w:rPr>
          <w:rFonts w:ascii="Times New Roman" w:eastAsia="宋体" w:hAnsi="Times New Roman" w:cs="Times New Roman" w:hint="eastAsia"/>
          <w:sz w:val="24"/>
          <w:szCs w:val="24"/>
        </w:rPr>
        <w:t>cal</w:t>
      </w:r>
      <w:r>
        <w:rPr>
          <w:rFonts w:ascii="Times New Roman" w:eastAsia="宋体" w:hAnsi="Times New Roman" w:cs="Times New Roman"/>
          <w:sz w:val="24"/>
          <w:szCs w:val="24"/>
        </w:rPr>
        <w:t xml:space="preserve">culated </w:t>
      </w:r>
      <w:r w:rsidR="007F2DED">
        <w:rPr>
          <w:rFonts w:ascii="Times New Roman" w:eastAsia="宋体" w:hAnsi="Times New Roman" w:cs="Times New Roman"/>
          <w:sz w:val="24"/>
          <w:szCs w:val="24"/>
        </w:rPr>
        <w:t>using</w:t>
      </w:r>
      <w:r w:rsidRPr="00AC3630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Pr="00AC3630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Pr="00AC3630">
        <w:rPr>
          <w:rFonts w:ascii="Times New Roman" w:eastAsia="宋体" w:hAnsi="Times New Roman" w:cs="Times New Roman" w:hint="eastAsia"/>
          <w:i/>
          <w:sz w:val="24"/>
          <w:szCs w:val="24"/>
          <w:vertAlign w:val="subscript"/>
        </w:rPr>
        <w:t>me</w:t>
      </w:r>
      <w:r w:rsidRPr="00AC363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an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)</w:t>
      </w:r>
      <w:r w:rsidR="00B531BD">
        <w:rPr>
          <w:rFonts w:ascii="Times New Roman" w:eastAsia="宋体" w:hAnsi="Times New Roman" w:cs="Times New Roman"/>
          <w:sz w:val="24"/>
          <w:szCs w:val="24"/>
        </w:rPr>
        <w:t xml:space="preserve"> is</w:t>
      </w:r>
      <w:r>
        <w:rPr>
          <w:rFonts w:ascii="Times New Roman" w:eastAsia="宋体" w:hAnsi="Times New Roman" w:cs="Times New Roman"/>
          <w:sz w:val="24"/>
          <w:szCs w:val="24"/>
        </w:rPr>
        <w:t xml:space="preserve"> removed by </w:t>
      </w:r>
      <w:r>
        <w:rPr>
          <w:rFonts w:ascii="Times New Roman" w:eastAsia="宋体" w:hAnsi="Times New Roman" w:cs="Times New Roman" w:hint="eastAsia"/>
          <w:sz w:val="24"/>
          <w:szCs w:val="24"/>
        </w:rPr>
        <w:t>crystalliz</w:t>
      </w:r>
      <w:r>
        <w:rPr>
          <w:rFonts w:ascii="Times New Roman" w:eastAsia="宋体" w:hAnsi="Times New Roman" w:cs="Times New Roman"/>
          <w:sz w:val="24"/>
          <w:szCs w:val="24"/>
        </w:rPr>
        <w:t xml:space="preserve">ed minerals </w:t>
      </w:r>
      <w:r w:rsidR="00B531BD">
        <w:rPr>
          <w:rFonts w:ascii="Times New Roman" w:eastAsia="宋体" w:hAnsi="Times New Roman" w:cs="Times New Roman"/>
          <w:sz w:val="24"/>
          <w:szCs w:val="24"/>
        </w:rPr>
        <w:t>using minimum, average, and maximum distribution coefficients (</w:t>
      </w:r>
      <w:proofErr w:type="spellStart"/>
      <w:r w:rsidRPr="00B86634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mi</w:t>
      </w:r>
      <w:r w:rsidRPr="00B86634">
        <w:rPr>
          <w:rFonts w:ascii="Times New Roman" w:eastAsia="宋体" w:hAnsi="Times New Roman" w:cs="Times New Roman" w:hint="eastAsia"/>
          <w:i/>
          <w:sz w:val="24"/>
          <w:szCs w:val="24"/>
          <w:vertAlign w:val="subscript"/>
        </w:rPr>
        <w:t>n</w:t>
      </w:r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eral</w:t>
      </w:r>
      <w:proofErr w:type="spellEnd"/>
      <w:r w:rsidRPr="00B86634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/melt</w:t>
      </w:r>
      <w:r w:rsidR="00B531B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>Supp</w:t>
      </w:r>
      <w:r>
        <w:rPr>
          <w:rFonts w:ascii="Times New Roman" w:eastAsia="宋体" w:hAnsi="Times New Roman" w:cs="Times New Roman" w:hint="eastAsia"/>
          <w:sz w:val="24"/>
          <w:szCs w:val="24"/>
        </w:rPr>
        <w:t>le</w:t>
      </w:r>
      <w:r>
        <w:rPr>
          <w:rFonts w:ascii="Times New Roman" w:eastAsia="宋体" w:hAnsi="Times New Roman" w:cs="Times New Roman"/>
          <w:sz w:val="24"/>
          <w:szCs w:val="24"/>
        </w:rPr>
        <w:t>mentary Ta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>le 5</w:t>
      </w:r>
      <w:r>
        <w:rPr>
          <w:rFonts w:ascii="Times New Roman" w:eastAsia="宋体" w:hAnsi="Times New Roman" w:cs="Times New Roman" w:hint="eastAsia"/>
          <w:sz w:val="24"/>
          <w:szCs w:val="24"/>
        </w:rPr>
        <w:t>).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139E9">
        <w:rPr>
          <w:rFonts w:ascii="Times New Roman" w:eastAsia="宋体" w:hAnsi="Times New Roman" w:cs="Times New Roman"/>
          <w:sz w:val="24"/>
          <w:szCs w:val="24"/>
        </w:rPr>
        <w:t>Regardless of the distribution coefficient</w:t>
      </w:r>
      <w:r w:rsidR="00C61552">
        <w:rPr>
          <w:rFonts w:ascii="Times New Roman" w:eastAsia="宋体" w:hAnsi="Times New Roman" w:cs="Times New Roman"/>
          <w:sz w:val="24"/>
          <w:szCs w:val="24"/>
        </w:rPr>
        <w:t>s</w:t>
      </w:r>
      <w:r w:rsidR="003139E9">
        <w:rPr>
          <w:rFonts w:ascii="Times New Roman" w:eastAsia="宋体" w:hAnsi="Times New Roman" w:cs="Times New Roman"/>
          <w:sz w:val="24"/>
          <w:szCs w:val="24"/>
        </w:rPr>
        <w:t xml:space="preserve"> used,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Zr </w:t>
      </w:r>
      <w:r>
        <w:rPr>
          <w:rFonts w:ascii="Times New Roman" w:eastAsia="宋体" w:hAnsi="Times New Roman" w:cs="Times New Roman" w:hint="eastAsia"/>
          <w:sz w:val="24"/>
          <w:szCs w:val="24"/>
        </w:rPr>
        <w:t>is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>
        <w:rPr>
          <w:rFonts w:ascii="Times New Roman" w:eastAsia="宋体" w:hAnsi="Times New Roman" w:cs="Times New Roman" w:hint="eastAsia"/>
          <w:sz w:val="24"/>
          <w:szCs w:val="24"/>
        </w:rPr>
        <w:t>tope</w:t>
      </w:r>
      <w:r>
        <w:rPr>
          <w:rFonts w:ascii="Times New Roman" w:eastAsia="宋体" w:hAnsi="Times New Roman" w:cs="Times New Roman"/>
          <w:sz w:val="24"/>
          <w:szCs w:val="24"/>
        </w:rPr>
        <w:t xml:space="preserve"> composition of the melt changes little, from 0.01 t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 xml:space="preserve"> 0.06</w:t>
      </w:r>
      <w:r w:rsidRPr="008360F7">
        <w:rPr>
          <w:rFonts w:ascii="Times New Roman" w:eastAsia="宋体" w:hAnsi="Times New Roman" w:cs="Times New Roman"/>
          <w:sz w:val="24"/>
          <w:szCs w:val="24"/>
        </w:rPr>
        <w:t>‰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red line in 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E7573"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 w:hint="eastAsia"/>
          <w:sz w:val="24"/>
          <w:szCs w:val="24"/>
        </w:rPr>
        <w:t>a;</w:t>
      </w:r>
      <w:r>
        <w:rPr>
          <w:rFonts w:ascii="Times New Roman" w:eastAsia="宋体" w:hAnsi="Times New Roman" w:cs="Times New Roman"/>
          <w:sz w:val="24"/>
          <w:szCs w:val="24"/>
        </w:rPr>
        <w:t xml:space="preserve"> Supp</w:t>
      </w:r>
      <w:r>
        <w:rPr>
          <w:rFonts w:ascii="Times New Roman" w:eastAsia="宋体" w:hAnsi="Times New Roman" w:cs="Times New Roman" w:hint="eastAsia"/>
          <w:sz w:val="24"/>
          <w:szCs w:val="24"/>
        </w:rPr>
        <w:t>le</w:t>
      </w:r>
      <w:r>
        <w:rPr>
          <w:rFonts w:ascii="Times New Roman" w:eastAsia="宋体" w:hAnsi="Times New Roman" w:cs="Times New Roman"/>
          <w:sz w:val="24"/>
          <w:szCs w:val="24"/>
        </w:rPr>
        <w:t>mentary Ta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 xml:space="preserve">le 5). The </w:t>
      </w:r>
      <w:r>
        <w:rPr>
          <w:rFonts w:ascii="Times New Roman" w:eastAsia="宋体" w:hAnsi="Times New Roman" w:cs="Times New Roman" w:hint="eastAsia"/>
          <w:sz w:val="24"/>
          <w:szCs w:val="24"/>
        </w:rPr>
        <w:t>mo</w:t>
      </w:r>
      <w:r>
        <w:rPr>
          <w:rFonts w:ascii="Times New Roman" w:eastAsia="宋体" w:hAnsi="Times New Roman" w:cs="Times New Roman"/>
          <w:sz w:val="24"/>
          <w:szCs w:val="24"/>
        </w:rPr>
        <w:t xml:space="preserve">delling results of 16LB16 </w:t>
      </w:r>
      <w:r>
        <w:rPr>
          <w:rFonts w:ascii="Times New Roman" w:eastAsia="宋体" w:hAnsi="Times New Roman" w:cs="Times New Roman" w:hint="eastAsia"/>
          <w:sz w:val="24"/>
          <w:szCs w:val="24"/>
        </w:rPr>
        <w:t>re</w:t>
      </w:r>
      <w:r>
        <w:rPr>
          <w:rFonts w:ascii="Times New Roman" w:eastAsia="宋体" w:hAnsi="Times New Roman" w:cs="Times New Roman"/>
          <w:sz w:val="24"/>
          <w:szCs w:val="24"/>
        </w:rPr>
        <w:t xml:space="preserve">veal </w:t>
      </w:r>
      <w:r>
        <w:rPr>
          <w:rFonts w:ascii="Times New Roman" w:eastAsia="宋体" w:hAnsi="Times New Roman" w:cs="Times New Roman" w:hint="eastAsia"/>
          <w:sz w:val="24"/>
          <w:szCs w:val="24"/>
        </w:rPr>
        <w:t>even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maller </w:t>
      </w:r>
      <w:r>
        <w:rPr>
          <w:rFonts w:ascii="Times New Roman" w:eastAsia="宋体" w:hAnsi="Times New Roman" w:cs="Times New Roman" w:hint="eastAsia"/>
          <w:sz w:val="24"/>
          <w:szCs w:val="24"/>
        </w:rPr>
        <w:t>ranges</w:t>
      </w:r>
      <w:r>
        <w:rPr>
          <w:rFonts w:ascii="Times New Roman" w:eastAsia="宋体" w:hAnsi="Times New Roman" w:cs="Times New Roman"/>
          <w:sz w:val="24"/>
          <w:szCs w:val="24"/>
        </w:rPr>
        <w:t xml:space="preserve"> of </w:t>
      </w:r>
      <w:proofErr w:type="spellStart"/>
      <w:r w:rsidRPr="00AC3630">
        <w:rPr>
          <w:rFonts w:ascii="Times New Roman" w:eastAsia="宋体" w:hAnsi="Times New Roman" w:cs="Times New Roman" w:hint="eastAsia"/>
          <w:i/>
          <w:sz w:val="24"/>
          <w:szCs w:val="24"/>
        </w:rPr>
        <w:t>f</w:t>
      </w:r>
      <w:r w:rsidRPr="00AC363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zr</w:t>
      </w:r>
      <w:proofErr w:type="spellEnd"/>
      <w:r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(1-9%) </w:t>
      </w:r>
      <w:r>
        <w:rPr>
          <w:rFonts w:ascii="Times New Roman" w:eastAsia="宋体" w:hAnsi="Times New Roman" w:cs="Times New Roman" w:hint="eastAsia"/>
          <w:sz w:val="24"/>
          <w:szCs w:val="24"/>
        </w:rPr>
        <w:t>an</w:t>
      </w:r>
      <w:r>
        <w:rPr>
          <w:rFonts w:ascii="Times New Roman" w:eastAsia="宋体" w:hAnsi="Times New Roman" w:cs="Times New Roman"/>
          <w:sz w:val="24"/>
          <w:szCs w:val="24"/>
        </w:rPr>
        <w:t xml:space="preserve">d </w:t>
      </w:r>
      <w:r w:rsidRPr="00340A0F">
        <w:rPr>
          <w:rFonts w:ascii="Times New Roman" w:eastAsia="宋体" w:hAnsi="Times New Roman" w:cs="Times New Roman"/>
          <w:sz w:val="24"/>
          <w:szCs w:val="24"/>
        </w:rPr>
        <w:t>Δ</w:t>
      </w:r>
      <w:r w:rsidRPr="003C4235">
        <w:rPr>
          <w:rFonts w:ascii="Times New Roman" w:eastAsia="宋体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eastAsia="宋体" w:hAnsi="Times New Roman" w:cs="Times New Roman"/>
          <w:sz w:val="24"/>
          <w:szCs w:val="24"/>
        </w:rPr>
        <w:t>Zr</w:t>
      </w:r>
      <w:r w:rsidRPr="003C4235">
        <w:rPr>
          <w:rFonts w:ascii="Times New Roman" w:eastAsia="宋体" w:hAnsi="Times New Roman" w:cs="Times New Roman"/>
          <w:sz w:val="24"/>
          <w:szCs w:val="24"/>
          <w:vertAlign w:val="subscript"/>
        </w:rPr>
        <w:t>mineral-melt</w:t>
      </w:r>
      <w:r w:rsidRPr="003C423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sz w:val="24"/>
          <w:szCs w:val="24"/>
        </w:rPr>
        <w:t>0.00-0.03</w:t>
      </w:r>
      <w:r w:rsidRPr="003C4235">
        <w:rPr>
          <w:rFonts w:ascii="Times New Roman" w:eastAsia="宋体" w:hAnsi="Times New Roman" w:cs="Times New Roman"/>
          <w:sz w:val="24"/>
          <w:szCs w:val="24"/>
        </w:rPr>
        <w:t>‰)</w:t>
      </w:r>
      <w:r>
        <w:rPr>
          <w:rFonts w:ascii="Times New Roman" w:eastAsia="宋体" w:hAnsi="Times New Roman" w:cs="Times New Roman"/>
          <w:sz w:val="24"/>
          <w:szCs w:val="24"/>
        </w:rPr>
        <w:t xml:space="preserve">, which result in nearly constant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>Zr of the melt</w:t>
      </w:r>
      <w:r>
        <w:rPr>
          <w:rFonts w:ascii="Times New Roman" w:eastAsia="宋体" w:hAnsi="Times New Roman" w:cs="Times New Roman"/>
          <w:sz w:val="24"/>
          <w:szCs w:val="24"/>
        </w:rPr>
        <w:t xml:space="preserve"> (E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>8b</w:t>
      </w:r>
      <w:r>
        <w:rPr>
          <w:rFonts w:ascii="Times New Roman" w:eastAsia="宋体" w:hAnsi="Times New Roman" w:cs="Times New Roman"/>
          <w:sz w:val="24"/>
          <w:szCs w:val="24"/>
        </w:rPr>
        <w:t>; Supp</w:t>
      </w:r>
      <w:r>
        <w:rPr>
          <w:rFonts w:ascii="Times New Roman" w:eastAsia="宋体" w:hAnsi="Times New Roman" w:cs="Times New Roman" w:hint="eastAsia"/>
          <w:sz w:val="24"/>
          <w:szCs w:val="24"/>
        </w:rPr>
        <w:t>le</w:t>
      </w:r>
      <w:r>
        <w:rPr>
          <w:rFonts w:ascii="Times New Roman" w:eastAsia="宋体" w:hAnsi="Times New Roman" w:cs="Times New Roman"/>
          <w:sz w:val="24"/>
          <w:szCs w:val="24"/>
        </w:rPr>
        <w:t>mentary Ta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 xml:space="preserve">le 5). In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case of 16BA03, </w:t>
      </w:r>
      <w:r>
        <w:rPr>
          <w:rFonts w:ascii="Times New Roman" w:eastAsia="宋体" w:hAnsi="Times New Roman" w:cs="Times New Roman" w:hint="eastAsia"/>
          <w:sz w:val="24"/>
          <w:szCs w:val="24"/>
        </w:rPr>
        <w:t>the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modelling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62B3C">
        <w:rPr>
          <w:rFonts w:ascii="Times New Roman" w:eastAsia="宋体" w:hAnsi="Times New Roman" w:cs="Times New Roman"/>
          <w:sz w:val="24"/>
          <w:szCs w:val="24"/>
        </w:rPr>
        <w:t>results</w:t>
      </w:r>
      <w:r>
        <w:rPr>
          <w:rFonts w:ascii="Times New Roman" w:eastAsia="宋体" w:hAnsi="Times New Roman" w:cs="Times New Roman"/>
          <w:sz w:val="24"/>
          <w:szCs w:val="24"/>
        </w:rPr>
        <w:t xml:space="preserve"> als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 xml:space="preserve"> give mi</w:t>
      </w:r>
      <w:r>
        <w:rPr>
          <w:rFonts w:ascii="Times New Roman" w:eastAsia="宋体" w:hAnsi="Times New Roman" w:cs="Times New Roman" w:hint="eastAsia"/>
          <w:sz w:val="24"/>
          <w:szCs w:val="24"/>
        </w:rPr>
        <w:t>nimal</w:t>
      </w:r>
      <w:r>
        <w:rPr>
          <w:rFonts w:ascii="Times New Roman" w:eastAsia="宋体" w:hAnsi="Times New Roman" w:cs="Times New Roman"/>
          <w:sz w:val="24"/>
          <w:szCs w:val="24"/>
        </w:rPr>
        <w:t xml:space="preserve"> variation </w:t>
      </w:r>
      <w:r>
        <w:rPr>
          <w:rFonts w:ascii="Times New Roman" w:eastAsia="宋体" w:hAnsi="Times New Roman" w:cs="Times New Roman" w:hint="eastAsia"/>
          <w:sz w:val="24"/>
          <w:szCs w:val="24"/>
        </w:rPr>
        <w:t>in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range 0.01 </w:t>
      </w:r>
      <w:r>
        <w:rPr>
          <w:rFonts w:ascii="Times New Roman" w:eastAsia="宋体" w:hAnsi="Times New Roman" w:cs="Times New Roman" w:hint="eastAsia"/>
          <w:sz w:val="24"/>
          <w:szCs w:val="24"/>
        </w:rPr>
        <w:t>to</w:t>
      </w:r>
      <w:r>
        <w:rPr>
          <w:rFonts w:ascii="Times New Roman" w:eastAsia="宋体" w:hAnsi="Times New Roman" w:cs="Times New Roman"/>
          <w:sz w:val="24"/>
          <w:szCs w:val="24"/>
        </w:rPr>
        <w:t xml:space="preserve"> 0.04</w:t>
      </w:r>
      <w:r w:rsidRPr="003C4235">
        <w:rPr>
          <w:rFonts w:ascii="Times New Roman" w:eastAsia="宋体" w:hAnsi="Times New Roman" w:cs="Times New Roman"/>
          <w:sz w:val="24"/>
          <w:szCs w:val="24"/>
        </w:rPr>
        <w:t>‰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w</w:t>
      </w:r>
      <w:r>
        <w:rPr>
          <w:rFonts w:ascii="Times New Roman" w:eastAsia="宋体" w:hAnsi="Times New Roman" w:cs="Times New Roman"/>
          <w:sz w:val="24"/>
          <w:szCs w:val="24"/>
        </w:rPr>
        <w:t>ith 2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 xml:space="preserve">20% </w:t>
      </w:r>
      <w:proofErr w:type="spellStart"/>
      <w:r w:rsidRPr="00AC3630">
        <w:rPr>
          <w:rFonts w:ascii="Times New Roman" w:eastAsia="宋体" w:hAnsi="Times New Roman" w:cs="Times New Roman" w:hint="eastAsia"/>
          <w:i/>
          <w:sz w:val="24"/>
          <w:szCs w:val="24"/>
        </w:rPr>
        <w:t>f</w:t>
      </w:r>
      <w:r w:rsidRPr="00AC3630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zr</w:t>
      </w:r>
      <w:proofErr w:type="spellEnd"/>
      <w:r w:rsidRPr="00FD1283"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sz w:val="24"/>
          <w:szCs w:val="24"/>
        </w:rPr>
        <w:t>x</w:t>
      </w:r>
      <w:r>
        <w:rPr>
          <w:rFonts w:ascii="Times New Roman" w:eastAsia="宋体" w:hAnsi="Times New Roman" w:cs="Times New Roman"/>
          <w:sz w:val="24"/>
          <w:szCs w:val="24"/>
        </w:rPr>
        <w:t>tended F</w:t>
      </w: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>
        <w:rPr>
          <w:rFonts w:ascii="Times New Roman" w:eastAsia="宋体" w:hAnsi="Times New Roman" w:cs="Times New Roman"/>
          <w:sz w:val="24"/>
          <w:szCs w:val="24"/>
        </w:rPr>
        <w:t>8c</w:t>
      </w:r>
      <w:r>
        <w:rPr>
          <w:rFonts w:ascii="Times New Roman" w:eastAsia="宋体" w:hAnsi="Times New Roman" w:cs="Times New Roman"/>
          <w:sz w:val="24"/>
          <w:szCs w:val="24"/>
        </w:rPr>
        <w:t>; Supp</w:t>
      </w:r>
      <w:r>
        <w:rPr>
          <w:rFonts w:ascii="Times New Roman" w:eastAsia="宋体" w:hAnsi="Times New Roman" w:cs="Times New Roman" w:hint="eastAsia"/>
          <w:sz w:val="24"/>
          <w:szCs w:val="24"/>
        </w:rPr>
        <w:t>le</w:t>
      </w:r>
      <w:r>
        <w:rPr>
          <w:rFonts w:ascii="Times New Roman" w:eastAsia="宋体" w:hAnsi="Times New Roman" w:cs="Times New Roman"/>
          <w:sz w:val="24"/>
          <w:szCs w:val="24"/>
        </w:rPr>
        <w:t>mentary Ta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 xml:space="preserve">le 5). </w:t>
      </w:r>
      <w:r w:rsidR="00513ED9">
        <w:rPr>
          <w:rFonts w:ascii="Times New Roman" w:eastAsia="宋体" w:hAnsi="Times New Roman" w:cs="Times New Roman"/>
          <w:sz w:val="24"/>
          <w:szCs w:val="24"/>
        </w:rPr>
        <w:t>In summary</w:t>
      </w:r>
      <w:r>
        <w:rPr>
          <w:rFonts w:ascii="Times New Roman" w:eastAsia="宋体" w:hAnsi="Times New Roman" w:cs="Times New Roman"/>
          <w:sz w:val="24"/>
          <w:szCs w:val="24"/>
        </w:rPr>
        <w:t xml:space="preserve">, the </w:t>
      </w:r>
      <w:r w:rsidRPr="00FD1283">
        <w:rPr>
          <w:rFonts w:ascii="Times New Roman" w:eastAsia="宋体" w:hAnsi="Times New Roman" w:cs="Times New Roman"/>
          <w:sz w:val="24"/>
          <w:szCs w:val="24"/>
        </w:rPr>
        <w:t>equilibrium Zr isotope fractionation caused by crystallization of other minerals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05BEF">
        <w:rPr>
          <w:rFonts w:ascii="Times New Roman" w:eastAsia="宋体" w:hAnsi="Times New Roman" w:cs="Times New Roman"/>
          <w:sz w:val="24"/>
          <w:szCs w:val="24"/>
        </w:rPr>
        <w:t xml:space="preserve">prior to </w:t>
      </w:r>
      <w:r>
        <w:rPr>
          <w:rFonts w:ascii="Times New Roman" w:eastAsia="宋体" w:hAnsi="Times New Roman" w:cs="Times New Roman"/>
          <w:sz w:val="24"/>
          <w:szCs w:val="24"/>
        </w:rPr>
        <w:t xml:space="preserve">zircon saturation is </w:t>
      </w:r>
      <w:r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FD1283">
        <w:rPr>
          <w:rFonts w:ascii="Times New Roman" w:eastAsia="宋体" w:hAnsi="Times New Roman" w:cs="Times New Roman"/>
          <w:sz w:val="24"/>
          <w:szCs w:val="24"/>
        </w:rPr>
        <w:t>egligible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685F45B3" w14:textId="77777777" w:rsidR="00763A5A" w:rsidRPr="00763A5A" w:rsidRDefault="00763A5A" w:rsidP="00763A5A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A01C822" w14:textId="77777777" w:rsidR="00326AAF" w:rsidRPr="007C120E" w:rsidRDefault="00326AAF" w:rsidP="00326AAF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7C120E">
        <w:rPr>
          <w:rFonts w:ascii="Times New Roman" w:eastAsia="等线" w:hAnsi="Times New Roman" w:cs="Times New Roman"/>
          <w:b/>
          <w:sz w:val="24"/>
          <w:szCs w:val="24"/>
        </w:rPr>
        <w:t>Parameters used in zircon growth rate calculation</w:t>
      </w:r>
    </w:p>
    <w:p w14:paraId="21678D9B" w14:textId="77777777" w:rsidR="00326AAF" w:rsidRDefault="00326AAF" w:rsidP="00326AAF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 w:hint="eastAsia"/>
          <w:sz w:val="24"/>
          <w:szCs w:val="24"/>
        </w:rPr>
        <w:t>min</w:t>
      </w:r>
      <w:r>
        <w:rPr>
          <w:rFonts w:ascii="Times New Roman" w:eastAsia="等线" w:hAnsi="Times New Roman" w:cs="Times New Roman"/>
          <w:sz w:val="24"/>
          <w:szCs w:val="24"/>
        </w:rPr>
        <w:t xml:space="preserve">imum </w:t>
      </w:r>
      <w:r w:rsidR="004E7573">
        <w:rPr>
          <w:rFonts w:ascii="Times New Roman" w:eastAsia="等线" w:hAnsi="Times New Roman" w:cs="Times New Roman"/>
          <w:sz w:val="24"/>
          <w:szCs w:val="24"/>
        </w:rPr>
        <w:t xml:space="preserve">zircon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>Zr</w:t>
      </w:r>
      <w:r w:rsidR="00561758">
        <w:rPr>
          <w:rFonts w:ascii="Times New Roman" w:hAnsi="Times New Roman" w:cs="Times New Roman"/>
          <w:sz w:val="24"/>
          <w:szCs w:val="24"/>
        </w:rPr>
        <w:t xml:space="preserve"> </w:t>
      </w:r>
      <w:r w:rsidR="00C61552">
        <w:rPr>
          <w:rFonts w:ascii="Times New Roman" w:hAnsi="Times New Roman" w:cs="Times New Roman"/>
          <w:sz w:val="24"/>
          <w:szCs w:val="24"/>
        </w:rPr>
        <w:t>in</w:t>
      </w:r>
      <w:r w:rsidR="004E7573">
        <w:rPr>
          <w:rFonts w:ascii="Times New Roman" w:hAnsi="Times New Roman" w:cs="Times New Roman"/>
          <w:sz w:val="24"/>
          <w:szCs w:val="24"/>
        </w:rPr>
        <w:t xml:space="preserve"> a sample</w:t>
      </w:r>
      <w:r w:rsidR="00561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value </w:t>
      </w:r>
      <w:r w:rsidR="006737D4">
        <w:rPr>
          <w:rFonts w:ascii="Times New Roman" w:hAnsi="Times New Roman" w:cs="Times New Roman"/>
          <w:sz w:val="24"/>
          <w:szCs w:val="24"/>
        </w:rPr>
        <w:t>most affected</w:t>
      </w:r>
      <w:r>
        <w:rPr>
          <w:rFonts w:ascii="Times New Roman" w:hAnsi="Times New Roman" w:cs="Times New Roman"/>
          <w:sz w:val="24"/>
          <w:szCs w:val="24"/>
        </w:rPr>
        <w:t xml:space="preserve"> by kinetic </w:t>
      </w:r>
      <w:r w:rsidR="006737D4">
        <w:rPr>
          <w:rFonts w:ascii="Times New Roman" w:hAnsi="Times New Roman" w:cs="Times New Roman"/>
          <w:sz w:val="24"/>
          <w:szCs w:val="24"/>
        </w:rPr>
        <w:t>effec</w:t>
      </w:r>
      <w:r>
        <w:rPr>
          <w:rFonts w:ascii="Times New Roman" w:hAnsi="Times New Roman" w:cs="Times New Roman"/>
          <w:sz w:val="24"/>
          <w:szCs w:val="24"/>
        </w:rPr>
        <w:t>t</w:t>
      </w:r>
      <w:r w:rsidR="006737D4">
        <w:rPr>
          <w:rFonts w:ascii="Times New Roman" w:hAnsi="Times New Roman" w:cs="Times New Roman"/>
          <w:sz w:val="24"/>
          <w:szCs w:val="24"/>
        </w:rPr>
        <w:t>s due to more rapid crystal growth</w:t>
      </w:r>
      <w:r>
        <w:rPr>
          <w:rFonts w:ascii="Times New Roman" w:hAnsi="Times New Roman" w:cs="Times New Roman"/>
          <w:sz w:val="24"/>
          <w:szCs w:val="24"/>
        </w:rPr>
        <w:t xml:space="preserve">. Consequently, we can use the </w:t>
      </w:r>
      <w:r>
        <w:rPr>
          <w:rFonts w:ascii="Times New Roman" w:eastAsia="等线" w:hAnsi="Times New Roman" w:cs="Times New Roman" w:hint="eastAsia"/>
          <w:sz w:val="24"/>
          <w:szCs w:val="24"/>
        </w:rPr>
        <w:t>min</w:t>
      </w:r>
      <w:r>
        <w:rPr>
          <w:rFonts w:ascii="Times New Roman" w:eastAsia="等线" w:hAnsi="Times New Roman" w:cs="Times New Roman"/>
          <w:sz w:val="24"/>
          <w:szCs w:val="24"/>
        </w:rPr>
        <w:t xml:space="preserve">imum </w:t>
      </w:r>
      <w:r w:rsidRPr="00B16FE8">
        <w:rPr>
          <w:rFonts w:ascii="Times New Roman" w:hAnsi="Times New Roman" w:cs="Times New Roman"/>
          <w:sz w:val="24"/>
          <w:szCs w:val="24"/>
        </w:rPr>
        <w:t>δ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>Zr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C61552">
        <w:rPr>
          <w:rFonts w:ascii="Times New Roman" w:eastAsia="等线" w:hAnsi="Times New Roman" w:cs="Times New Roman"/>
          <w:sz w:val="24"/>
          <w:szCs w:val="24"/>
        </w:rPr>
        <w:t xml:space="preserve">values </w:t>
      </w:r>
      <w:r>
        <w:rPr>
          <w:rFonts w:ascii="Times New Roman" w:eastAsia="等线" w:hAnsi="Times New Roman" w:cs="Times New Roman" w:hint="eastAsia"/>
          <w:sz w:val="24"/>
          <w:szCs w:val="24"/>
        </w:rPr>
        <w:t>to</w:t>
      </w:r>
      <w:r>
        <w:rPr>
          <w:rFonts w:ascii="Times New Roman" w:eastAsia="等线" w:hAnsi="Times New Roman" w:cs="Times New Roman"/>
          <w:sz w:val="24"/>
          <w:szCs w:val="24"/>
        </w:rPr>
        <w:t xml:space="preserve"> calculate the </w:t>
      </w:r>
      <w:r w:rsidR="006737D4">
        <w:rPr>
          <w:rFonts w:ascii="Times New Roman" w:eastAsia="等线" w:hAnsi="Times New Roman" w:cs="Times New Roman"/>
          <w:sz w:val="24"/>
          <w:szCs w:val="24"/>
        </w:rPr>
        <w:t xml:space="preserve">maximum </w:t>
      </w:r>
      <w:r>
        <w:rPr>
          <w:rFonts w:ascii="Times New Roman" w:eastAsia="等线" w:hAnsi="Times New Roman" w:cs="Times New Roman"/>
          <w:sz w:val="24"/>
          <w:szCs w:val="24"/>
        </w:rPr>
        <w:t>growth rate of zircon</w:t>
      </w:r>
      <w:r w:rsidR="00C61552">
        <w:rPr>
          <w:rFonts w:ascii="Times New Roman" w:eastAsia="等线" w:hAnsi="Times New Roman" w:cs="Times New Roman"/>
          <w:sz w:val="24"/>
          <w:szCs w:val="24"/>
        </w:rPr>
        <w:t xml:space="preserve"> in a sample</w:t>
      </w:r>
      <w:r w:rsidR="00722531">
        <w:rPr>
          <w:rFonts w:ascii="Times New Roman" w:eastAsia="等线" w:hAnsi="Times New Roman" w:cs="Times New Roman"/>
          <w:sz w:val="24"/>
          <w:szCs w:val="24"/>
          <w:vertAlign w:val="superscript"/>
        </w:rPr>
        <w:t>20</w:t>
      </w:r>
      <w:r>
        <w:rPr>
          <w:rFonts w:ascii="Times New Roman" w:eastAsia="等线" w:hAnsi="Times New Roman" w:cs="Times New Roman"/>
          <w:sz w:val="24"/>
          <w:szCs w:val="24"/>
        </w:rPr>
        <w:t xml:space="preserve">. As </w:t>
      </w:r>
      <w:r>
        <w:rPr>
          <w:rFonts w:ascii="Times New Roman" w:eastAsia="等线" w:hAnsi="Times New Roman" w:cs="Times New Roman" w:hint="eastAsia"/>
          <w:sz w:val="24"/>
          <w:szCs w:val="24"/>
        </w:rPr>
        <w:t>dis</w:t>
      </w:r>
      <w:r>
        <w:rPr>
          <w:rFonts w:ascii="Times New Roman" w:eastAsia="等线" w:hAnsi="Times New Roman" w:cs="Times New Roman"/>
          <w:sz w:val="24"/>
          <w:szCs w:val="24"/>
        </w:rPr>
        <w:t xml:space="preserve">cussed in </w:t>
      </w:r>
      <w:r>
        <w:rPr>
          <w:rFonts w:ascii="Times New Roman" w:eastAsia="等线" w:hAnsi="Times New Roman" w:cs="Times New Roman" w:hint="eastAsia"/>
          <w:sz w:val="24"/>
          <w:szCs w:val="24"/>
        </w:rPr>
        <w:t>the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ma</w:t>
      </w:r>
      <w:r>
        <w:rPr>
          <w:rFonts w:ascii="Times New Roman" w:eastAsia="等线" w:hAnsi="Times New Roman" w:cs="Times New Roman"/>
          <w:sz w:val="24"/>
          <w:szCs w:val="24"/>
        </w:rPr>
        <w:t>in text</w:t>
      </w:r>
      <w:r>
        <w:rPr>
          <w:rFonts w:ascii="Times New Roman" w:eastAsia="等线" w:hAnsi="Times New Roman" w:cs="Times New Roman" w:hint="eastAsia"/>
          <w:sz w:val="24"/>
          <w:szCs w:val="24"/>
        </w:rPr>
        <w:t>,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the</w:t>
      </w:r>
      <w:r>
        <w:rPr>
          <w:rFonts w:ascii="Times New Roman" w:eastAsia="等线" w:hAnsi="Times New Roman" w:cs="Times New Roman"/>
          <w:sz w:val="24"/>
          <w:szCs w:val="24"/>
        </w:rPr>
        <w:t xml:space="preserve"> zircon growth rate is calculated by</w:t>
      </w:r>
    </w:p>
    <w:p w14:paraId="1CB03134" w14:textId="77777777" w:rsidR="00326AAF" w:rsidRPr="00984674" w:rsidRDefault="00326AAF" w:rsidP="00326AA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R</m:t>
        </m:r>
        <m:r>
          <w:rPr>
            <w:rFonts w:ascii="Cambria Math" w:hAnsi="Cambria Math" w:cs="Times New Roman" w:hint="eastAsia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∆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94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Zr×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90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1000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94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90</m:t>
                        </m:r>
                      </m:sub>
                    </m:sSub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1-K</m:t>
                </m:r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BL</m:t>
            </m:r>
          </m:den>
        </m:f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(4)</w:t>
      </w:r>
    </w:p>
    <w:p w14:paraId="2E5C4CB7" w14:textId="43A24478" w:rsidR="00326AAF" w:rsidRDefault="00326AAF" w:rsidP="00326AAF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T</w:t>
      </w:r>
      <w:r>
        <w:rPr>
          <w:rFonts w:ascii="Times New Roman" w:eastAsia="等线" w:hAnsi="Times New Roman" w:cs="Times New Roman" w:hint="eastAsia"/>
          <w:sz w:val="24"/>
          <w:szCs w:val="24"/>
        </w:rPr>
        <w:t>he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C120E">
        <w:rPr>
          <w:rFonts w:ascii="Times New Roman" w:eastAsia="等线" w:hAnsi="Times New Roman" w:cs="Times New Roman"/>
          <w:sz w:val="24"/>
          <w:szCs w:val="24"/>
        </w:rPr>
        <w:t>mineral-m</w:t>
      </w:r>
      <w:r>
        <w:rPr>
          <w:rFonts w:ascii="Times New Roman" w:eastAsia="等线" w:hAnsi="Times New Roman" w:cs="Times New Roman"/>
          <w:sz w:val="24"/>
          <w:szCs w:val="24"/>
        </w:rPr>
        <w:t>elt Zr distribution coefficient</w:t>
      </w:r>
      <w:r w:rsidRPr="007C120E">
        <w:rPr>
          <w:rFonts w:ascii="Times New Roman" w:eastAsia="等线" w:hAnsi="Times New Roman" w:cs="Times New Roman"/>
          <w:sz w:val="24"/>
          <w:szCs w:val="24"/>
        </w:rPr>
        <w:t xml:space="preserve"> (K)</w:t>
      </w:r>
      <w:r>
        <w:rPr>
          <w:rFonts w:ascii="Times New Roman" w:eastAsia="等线" w:hAnsi="Times New Roman" w:cs="Times New Roman"/>
          <w:sz w:val="24"/>
          <w:szCs w:val="24"/>
        </w:rPr>
        <w:t xml:space="preserve"> show</w:t>
      </w:r>
      <w:r w:rsidR="00F9792D">
        <w:rPr>
          <w:rFonts w:ascii="Times New Roman" w:eastAsia="等线" w:hAnsi="Times New Roman" w:cs="Times New Roman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la</w:t>
      </w:r>
      <w:r>
        <w:rPr>
          <w:rFonts w:ascii="Times New Roman" w:eastAsia="等线" w:hAnsi="Times New Roman" w:cs="Times New Roman"/>
          <w:sz w:val="24"/>
          <w:szCs w:val="24"/>
        </w:rPr>
        <w:t>rge var</w:t>
      </w:r>
      <w:r>
        <w:rPr>
          <w:rFonts w:ascii="Times New Roman" w:eastAsia="等线" w:hAnsi="Times New Roman" w:cs="Times New Roman" w:hint="eastAsia"/>
          <w:sz w:val="24"/>
          <w:szCs w:val="24"/>
        </w:rPr>
        <w:t>ia</w:t>
      </w:r>
      <w:r>
        <w:rPr>
          <w:rFonts w:ascii="Times New Roman" w:eastAsia="等线" w:hAnsi="Times New Roman" w:cs="Times New Roman"/>
          <w:sz w:val="24"/>
          <w:szCs w:val="24"/>
        </w:rPr>
        <w:t>tions i</w:t>
      </w:r>
      <w:r>
        <w:rPr>
          <w:rFonts w:ascii="Times New Roman" w:eastAsia="等线" w:hAnsi="Times New Roman" w:cs="Times New Roman" w:hint="eastAsia"/>
          <w:sz w:val="24"/>
          <w:szCs w:val="24"/>
        </w:rPr>
        <w:t>n</w:t>
      </w:r>
      <w:r>
        <w:rPr>
          <w:rFonts w:ascii="Times New Roman" w:eastAsia="等线" w:hAnsi="Times New Roman" w:cs="Times New Roman"/>
          <w:sz w:val="24"/>
          <w:szCs w:val="24"/>
        </w:rPr>
        <w:t xml:space="preserve"> previous </w:t>
      </w:r>
      <w:r>
        <w:rPr>
          <w:rFonts w:ascii="Times New Roman" w:eastAsia="等线" w:hAnsi="Times New Roman" w:cs="Times New Roman" w:hint="eastAsia"/>
          <w:sz w:val="24"/>
          <w:szCs w:val="24"/>
        </w:rPr>
        <w:t>studies</w:t>
      </w:r>
      <w:r w:rsidR="00722531">
        <w:rPr>
          <w:rFonts w:ascii="Times New Roman" w:eastAsia="等线" w:hAnsi="Times New Roman" w:cs="Times New Roman"/>
          <w:noProof/>
          <w:sz w:val="24"/>
          <w:szCs w:val="24"/>
          <w:vertAlign w:val="superscript"/>
        </w:rPr>
        <w:t>21</w:t>
      </w:r>
      <w:r w:rsidR="007E26F1">
        <w:rPr>
          <w:rFonts w:ascii="Times New Roman" w:eastAsia="等线" w:hAnsi="Times New Roman" w:cs="Times New Roman"/>
          <w:noProof/>
          <w:sz w:val="24"/>
          <w:szCs w:val="24"/>
          <w:vertAlign w:val="superscript"/>
        </w:rPr>
        <w:t>-2</w:t>
      </w:r>
      <w:r w:rsidR="00722531">
        <w:rPr>
          <w:rFonts w:ascii="Times New Roman" w:eastAsia="等线" w:hAnsi="Times New Roman" w:cs="Times New Roman"/>
          <w:noProof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/>
          <w:sz w:val="24"/>
          <w:szCs w:val="24"/>
        </w:rPr>
        <w:t xml:space="preserve">. Therefore, </w:t>
      </w:r>
      <w:r w:rsidR="006737D4">
        <w:rPr>
          <w:rFonts w:ascii="Times New Roman" w:eastAsia="等线" w:hAnsi="Times New Roman" w:cs="Times New Roman"/>
          <w:sz w:val="24"/>
          <w:szCs w:val="24"/>
        </w:rPr>
        <w:t>we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737D4">
        <w:rPr>
          <w:rFonts w:ascii="Times New Roman" w:eastAsia="等线" w:hAnsi="Times New Roman" w:cs="Times New Roman"/>
          <w:sz w:val="24"/>
          <w:szCs w:val="24"/>
        </w:rPr>
        <w:t>take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</w:t>
      </w:r>
      <w:r>
        <w:rPr>
          <w:rFonts w:ascii="Times New Roman" w:eastAsia="等线" w:hAnsi="Times New Roman" w:cs="Times New Roman" w:hint="eastAsia"/>
          <w:sz w:val="24"/>
          <w:szCs w:val="24"/>
        </w:rPr>
        <w:t>ratio</w:t>
      </w:r>
      <w:r>
        <w:rPr>
          <w:rFonts w:ascii="Times New Roman" w:eastAsia="等线" w:hAnsi="Times New Roman" w:cs="Times New Roman"/>
          <w:sz w:val="24"/>
          <w:szCs w:val="24"/>
        </w:rPr>
        <w:t xml:space="preserve"> of Z</w:t>
      </w:r>
      <w:r>
        <w:rPr>
          <w:rFonts w:ascii="Times New Roman" w:eastAsia="等线" w:hAnsi="Times New Roman" w:cs="Times New Roman" w:hint="eastAsia"/>
          <w:sz w:val="24"/>
          <w:szCs w:val="24"/>
        </w:rPr>
        <w:t>r</w:t>
      </w:r>
      <w:r>
        <w:rPr>
          <w:rFonts w:ascii="Times New Roman" w:eastAsia="等线" w:hAnsi="Times New Roman" w:cs="Times New Roman"/>
          <w:sz w:val="24"/>
          <w:szCs w:val="24"/>
        </w:rPr>
        <w:t xml:space="preserve"> concentrations in zircon (496000 ppm) and </w:t>
      </w:r>
      <w:r>
        <w:rPr>
          <w:rFonts w:ascii="Times New Roman" w:eastAsia="等线" w:hAnsi="Times New Roman" w:cs="Times New Roman"/>
          <w:sz w:val="24"/>
          <w:szCs w:val="24"/>
        </w:rPr>
        <w:lastRenderedPageBreak/>
        <w:t>whole rock</w:t>
      </w:r>
      <w:r w:rsidR="006737D4">
        <w:rPr>
          <w:rFonts w:ascii="Times New Roman" w:eastAsia="等线" w:hAnsi="Times New Roman" w:cs="Times New Roman"/>
          <w:sz w:val="24"/>
          <w:szCs w:val="24"/>
        </w:rPr>
        <w:t xml:space="preserve"> (ranging from 1508 to 5168) as the </w:t>
      </w:r>
      <w:r w:rsidR="00895D24">
        <w:rPr>
          <w:rFonts w:ascii="Times New Roman" w:eastAsia="等线" w:hAnsi="Times New Roman" w:cs="Times New Roman"/>
          <w:sz w:val="24"/>
          <w:szCs w:val="24"/>
        </w:rPr>
        <w:t xml:space="preserve">Zr </w:t>
      </w:r>
      <w:r w:rsidR="006737D4">
        <w:rPr>
          <w:rFonts w:ascii="Times New Roman" w:eastAsia="等线" w:hAnsi="Times New Roman" w:cs="Times New Roman"/>
          <w:sz w:val="24"/>
          <w:szCs w:val="24"/>
        </w:rPr>
        <w:t>distribution coefficients in our calculations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="00895D24">
        <w:rPr>
          <w:rFonts w:ascii="Times New Roman" w:eastAsia="等线" w:hAnsi="Times New Roman" w:cs="Times New Roman"/>
          <w:sz w:val="24"/>
          <w:szCs w:val="24"/>
        </w:rPr>
        <w:t xml:space="preserve"> Given that these distribution coefficients are all very large, </w:t>
      </w:r>
      <w:r w:rsidR="0070287E">
        <w:rPr>
          <w:rFonts w:ascii="Times New Roman" w:eastAsia="等线" w:hAnsi="Times New Roman" w:cs="Times New Roman"/>
          <w:sz w:val="24"/>
          <w:szCs w:val="24"/>
        </w:rPr>
        <w:t>variations in</w:t>
      </w:r>
      <w:r w:rsidR="00895D24">
        <w:rPr>
          <w:rFonts w:ascii="Times New Roman" w:eastAsia="等线" w:hAnsi="Times New Roman" w:cs="Times New Roman"/>
          <w:sz w:val="24"/>
          <w:szCs w:val="24"/>
        </w:rPr>
        <w:t xml:space="preserve"> K ha</w:t>
      </w:r>
      <w:r w:rsidR="0070287E">
        <w:rPr>
          <w:rFonts w:ascii="Times New Roman" w:eastAsia="等线" w:hAnsi="Times New Roman" w:cs="Times New Roman"/>
          <w:sz w:val="24"/>
          <w:szCs w:val="24"/>
        </w:rPr>
        <w:t>ve a</w:t>
      </w:r>
      <w:r w:rsidR="00895D24">
        <w:rPr>
          <w:rFonts w:ascii="Times New Roman" w:eastAsia="等线" w:hAnsi="Times New Roman" w:cs="Times New Roman"/>
          <w:sz w:val="24"/>
          <w:szCs w:val="24"/>
        </w:rPr>
        <w:t xml:space="preserve"> relatively insignificant role in our growth rate estimates.</w:t>
      </w:r>
    </w:p>
    <w:p w14:paraId="25F7E47F" w14:textId="4329872F" w:rsidR="00326AAF" w:rsidRDefault="00326AAF" w:rsidP="00326AA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Du</w:t>
      </w:r>
      <w:r>
        <w:rPr>
          <w:rFonts w:ascii="Times New Roman" w:eastAsia="等线" w:hAnsi="Times New Roman" w:cs="Times New Roman" w:hint="eastAsia"/>
          <w:sz w:val="24"/>
          <w:szCs w:val="24"/>
        </w:rPr>
        <w:t>ring</w:t>
      </w:r>
      <w:r>
        <w:rPr>
          <w:rFonts w:ascii="Times New Roman" w:eastAsia="等线" w:hAnsi="Times New Roman" w:cs="Times New Roman"/>
          <w:sz w:val="24"/>
          <w:szCs w:val="24"/>
        </w:rPr>
        <w:t xml:space="preserve"> zirco</w:t>
      </w:r>
      <w:r>
        <w:rPr>
          <w:rFonts w:ascii="Times New Roman" w:eastAsia="等线" w:hAnsi="Times New Roman" w:cs="Times New Roman" w:hint="eastAsia"/>
          <w:sz w:val="24"/>
          <w:szCs w:val="24"/>
        </w:rPr>
        <w:t>n</w:t>
      </w:r>
      <w:r>
        <w:rPr>
          <w:rFonts w:ascii="Times New Roman" w:eastAsia="等线" w:hAnsi="Times New Roman" w:cs="Times New Roman"/>
          <w:sz w:val="24"/>
          <w:szCs w:val="24"/>
        </w:rPr>
        <w:t xml:space="preserve"> growth, a </w:t>
      </w:r>
      <w:r>
        <w:rPr>
          <w:rFonts w:ascii="Times New Roman" w:eastAsia="等线" w:hAnsi="Times New Roman" w:cs="Times New Roman" w:hint="eastAsia"/>
          <w:sz w:val="24"/>
          <w:szCs w:val="24"/>
        </w:rPr>
        <w:t>c</w:t>
      </w:r>
      <w:r>
        <w:rPr>
          <w:rFonts w:ascii="Times New Roman" w:eastAsia="等线" w:hAnsi="Times New Roman" w:cs="Times New Roman"/>
          <w:sz w:val="24"/>
          <w:szCs w:val="24"/>
        </w:rPr>
        <w:t>o</w:t>
      </w:r>
      <w:r>
        <w:rPr>
          <w:rFonts w:ascii="Times New Roman" w:eastAsia="等线" w:hAnsi="Times New Roman" w:cs="Times New Roman" w:hint="eastAsia"/>
          <w:sz w:val="24"/>
          <w:szCs w:val="24"/>
        </w:rPr>
        <w:t>m</w:t>
      </w:r>
      <w:r>
        <w:rPr>
          <w:rFonts w:ascii="Times New Roman" w:eastAsia="等线" w:hAnsi="Times New Roman" w:cs="Times New Roman"/>
          <w:sz w:val="24"/>
          <w:szCs w:val="24"/>
        </w:rPr>
        <w:t xml:space="preserve">positional boundary layer (BL) </w:t>
      </w:r>
      <w:r w:rsidR="00B627AD">
        <w:rPr>
          <w:rFonts w:ascii="Times New Roman" w:eastAsia="等线" w:hAnsi="Times New Roman" w:cs="Times New Roman"/>
          <w:sz w:val="24"/>
          <w:szCs w:val="24"/>
        </w:rPr>
        <w:t xml:space="preserve">that is highly </w:t>
      </w:r>
      <w:r>
        <w:rPr>
          <w:rFonts w:ascii="Times New Roman" w:eastAsia="等线" w:hAnsi="Times New Roman" w:cs="Times New Roman"/>
          <w:sz w:val="24"/>
          <w:szCs w:val="24"/>
        </w:rPr>
        <w:t xml:space="preserve">depleted </w:t>
      </w:r>
      <w:r>
        <w:rPr>
          <w:rFonts w:ascii="Times New Roman" w:eastAsia="等线" w:hAnsi="Times New Roman" w:cs="Times New Roman" w:hint="eastAsia"/>
          <w:sz w:val="24"/>
          <w:szCs w:val="24"/>
        </w:rPr>
        <w:t>in</w:t>
      </w:r>
      <w:r>
        <w:rPr>
          <w:rFonts w:ascii="Times New Roman" w:eastAsia="等线" w:hAnsi="Times New Roman" w:cs="Times New Roman"/>
          <w:sz w:val="24"/>
          <w:szCs w:val="24"/>
        </w:rPr>
        <w:t xml:space="preserve"> Z</w:t>
      </w:r>
      <w:r>
        <w:rPr>
          <w:rFonts w:ascii="Times New Roman" w:eastAsia="等线" w:hAnsi="Times New Roman" w:cs="Times New Roman" w:hint="eastAsia"/>
          <w:sz w:val="24"/>
          <w:szCs w:val="24"/>
        </w:rPr>
        <w:t>r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B627AD">
        <w:rPr>
          <w:rFonts w:ascii="Times New Roman" w:eastAsia="等线" w:hAnsi="Times New Roman" w:cs="Times New Roman"/>
          <w:sz w:val="24"/>
          <w:szCs w:val="24"/>
        </w:rPr>
        <w:t>forms around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gr</w:t>
      </w:r>
      <w:r>
        <w:rPr>
          <w:rFonts w:ascii="Times New Roman" w:eastAsia="等线" w:hAnsi="Times New Roman" w:cs="Times New Roman"/>
          <w:sz w:val="24"/>
          <w:szCs w:val="24"/>
        </w:rPr>
        <w:t>owing crystal</w:t>
      </w:r>
      <w:r w:rsidR="00B627AD">
        <w:rPr>
          <w:rFonts w:ascii="Times New Roman" w:eastAsia="等线" w:hAnsi="Times New Roman" w:cs="Times New Roman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0931A0">
        <w:rPr>
          <w:rFonts w:ascii="Times New Roman" w:eastAsia="等线" w:hAnsi="Times New Roman" w:cs="Times New Roman"/>
          <w:sz w:val="24"/>
          <w:szCs w:val="24"/>
        </w:rPr>
        <w:t>In general, wider</w:t>
      </w:r>
      <w:r>
        <w:rPr>
          <w:rFonts w:ascii="Times New Roman" w:eastAsia="等线" w:hAnsi="Times New Roman" w:cs="Times New Roman"/>
          <w:sz w:val="24"/>
          <w:szCs w:val="24"/>
        </w:rPr>
        <w:t xml:space="preserve"> BL </w:t>
      </w:r>
      <w:r>
        <w:rPr>
          <w:rFonts w:ascii="Times New Roman" w:eastAsia="等线" w:hAnsi="Times New Roman" w:cs="Times New Roman" w:hint="eastAsia"/>
          <w:sz w:val="24"/>
          <w:szCs w:val="24"/>
        </w:rPr>
        <w:t>lead</w:t>
      </w:r>
      <w:r w:rsidR="00F9792D">
        <w:rPr>
          <w:rFonts w:ascii="Times New Roman" w:eastAsia="等线" w:hAnsi="Times New Roman" w:cs="Times New Roman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to lower growth rate estimate</w:t>
      </w:r>
      <w:r w:rsidR="00550F61">
        <w:rPr>
          <w:rFonts w:ascii="Times New Roman" w:eastAsia="等线" w:hAnsi="Times New Roman" w:cs="Times New Roman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for a given </w:t>
      </w:r>
      <w:r>
        <w:rPr>
          <w:rFonts w:ascii="Times New Roman" w:hAnsi="Times New Roman" w:cs="Times New Roman"/>
          <w:sz w:val="24"/>
          <w:szCs w:val="24"/>
        </w:rPr>
        <w:t>∆</w:t>
      </w:r>
      <w:r w:rsidRPr="00B16FE8">
        <w:rPr>
          <w:rFonts w:ascii="Times New Roman" w:hAnsi="Times New Roman" w:cs="Times New Roman"/>
          <w:sz w:val="24"/>
          <w:szCs w:val="24"/>
          <w:vertAlign w:val="superscript"/>
        </w:rPr>
        <w:t>94</w:t>
      </w:r>
      <w:r>
        <w:rPr>
          <w:rFonts w:ascii="Times New Roman" w:hAnsi="Times New Roman" w:cs="Times New Roman"/>
          <w:sz w:val="24"/>
          <w:szCs w:val="24"/>
        </w:rPr>
        <w:t>Zr</w:t>
      </w:r>
      <w:r w:rsidR="000931A0">
        <w:rPr>
          <w:rFonts w:ascii="Times New Roman" w:hAnsi="Times New Roman" w:cs="Times New Roman"/>
          <w:sz w:val="24"/>
          <w:szCs w:val="24"/>
        </w:rPr>
        <w:t>, but</w:t>
      </w:r>
      <w:r>
        <w:rPr>
          <w:rFonts w:ascii="Times New Roman" w:hAnsi="Times New Roman" w:cs="Times New Roman"/>
          <w:sz w:val="24"/>
          <w:szCs w:val="24"/>
        </w:rPr>
        <w:t xml:space="preserve"> 100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1A0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suggested </w:t>
      </w:r>
      <w:r>
        <w:rPr>
          <w:rFonts w:ascii="Times New Roman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1A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maximum BL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ickness</w:t>
      </w:r>
      <w:r>
        <w:rPr>
          <w:rFonts w:ascii="Times New Roman" w:hAnsi="Times New Roman" w:cs="Times New Roman"/>
          <w:sz w:val="24"/>
          <w:szCs w:val="24"/>
        </w:rPr>
        <w:t xml:space="preserve"> in natural dynamic system</w:t>
      </w:r>
      <w:r w:rsidR="000931A0">
        <w:rPr>
          <w:rFonts w:ascii="Times New Roman" w:hAnsi="Times New Roman" w:cs="Times New Roman"/>
          <w:sz w:val="24"/>
          <w:szCs w:val="24"/>
        </w:rPr>
        <w:t>s</w:t>
      </w:r>
      <w:r w:rsidR="007E26F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722531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F61">
        <w:rPr>
          <w:rFonts w:ascii="Times New Roman" w:hAnsi="Times New Roman" w:cs="Times New Roman"/>
          <w:sz w:val="24"/>
          <w:szCs w:val="24"/>
        </w:rPr>
        <w:t>We use this value in our models in order to get at minimum estimates for the duration of zircon growth in our samples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0591B6" w14:textId="77777777" w:rsidR="00326AAF" w:rsidRPr="00763A5A" w:rsidRDefault="00326AA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T</w:t>
      </w:r>
      <w:r>
        <w:rPr>
          <w:rFonts w:ascii="Times New Roman" w:eastAsia="宋体" w:hAnsi="Times New Roman" w:cs="Times New Roman" w:hint="eastAsia"/>
          <w:sz w:val="24"/>
          <w:szCs w:val="24"/>
        </w:rPr>
        <w:t>he</w:t>
      </w:r>
      <w:r>
        <w:rPr>
          <w:rFonts w:ascii="Times New Roman" w:eastAsia="宋体" w:hAnsi="Times New Roman" w:cs="Times New Roman"/>
          <w:sz w:val="24"/>
          <w:szCs w:val="24"/>
        </w:rPr>
        <w:t xml:space="preserve"> Zr d</w:t>
      </w:r>
      <w:r>
        <w:rPr>
          <w:rFonts w:ascii="Times New Roman" w:eastAsia="宋体" w:hAnsi="Times New Roman" w:cs="Times New Roman" w:hint="eastAsia"/>
          <w:sz w:val="24"/>
          <w:szCs w:val="24"/>
        </w:rPr>
        <w:t>iff</w:t>
      </w:r>
      <w:r>
        <w:rPr>
          <w:rFonts w:ascii="Times New Roman" w:eastAsia="宋体" w:hAnsi="Times New Roman" w:cs="Times New Roman"/>
          <w:sz w:val="24"/>
          <w:szCs w:val="24"/>
        </w:rPr>
        <w:t xml:space="preserve">usivity is calculated following equation 4c </w:t>
      </w:r>
      <w:r>
        <w:rPr>
          <w:rFonts w:ascii="Times New Roman" w:eastAsia="宋体" w:hAnsi="Times New Roman" w:cs="Times New Roman" w:hint="eastAsia"/>
          <w:sz w:val="24"/>
          <w:szCs w:val="24"/>
        </w:rPr>
        <w:t>o</w:t>
      </w:r>
      <w:r>
        <w:rPr>
          <w:rFonts w:ascii="Times New Roman" w:eastAsia="宋体" w:hAnsi="Times New Roman" w:cs="Times New Roman"/>
          <w:sz w:val="24"/>
          <w:szCs w:val="24"/>
        </w:rPr>
        <w:t>f Z</w:t>
      </w:r>
      <w:r>
        <w:rPr>
          <w:rFonts w:ascii="Times New Roman" w:eastAsia="宋体" w:hAnsi="Times New Roman" w:cs="Times New Roman" w:hint="eastAsia"/>
          <w:sz w:val="24"/>
          <w:szCs w:val="24"/>
        </w:rPr>
        <w:t>ha</w:t>
      </w:r>
      <w:r>
        <w:rPr>
          <w:rFonts w:ascii="Times New Roman" w:eastAsia="宋体" w:hAnsi="Times New Roman" w:cs="Times New Roman"/>
          <w:sz w:val="24"/>
          <w:szCs w:val="24"/>
        </w:rPr>
        <w:t>ng and Xu</w:t>
      </w:r>
      <w:r w:rsidR="007E26F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2</w:t>
      </w:r>
      <w:r w:rsidR="00722531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at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Z</w:t>
      </w:r>
      <w:r>
        <w:rPr>
          <w:rFonts w:ascii="Times New Roman" w:eastAsia="宋体" w:hAnsi="Times New Roman" w:cs="Times New Roman" w:hint="eastAsia"/>
          <w:sz w:val="24"/>
          <w:szCs w:val="24"/>
        </w:rPr>
        <w:t>r</w:t>
      </w:r>
      <w:r>
        <w:rPr>
          <w:rFonts w:ascii="Times New Roman" w:eastAsia="宋体" w:hAnsi="Times New Roman" w:cs="Times New Roman"/>
          <w:sz w:val="24"/>
          <w:szCs w:val="24"/>
        </w:rPr>
        <w:t xml:space="preserve">-saturated temperature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5EE">
        <w:rPr>
          <w:rFonts w:ascii="Times New Roman" w:eastAsia="宋体" w:hAnsi="Times New Roman" w:cs="Times New Roman"/>
          <w:sz w:val="24"/>
          <w:szCs w:val="24"/>
        </w:rPr>
        <w:t xml:space="preserve">each </w:t>
      </w:r>
      <w:r>
        <w:rPr>
          <w:rFonts w:ascii="Times New Roman" w:eastAsia="宋体" w:hAnsi="Times New Roman" w:cs="Times New Roman"/>
          <w:sz w:val="24"/>
          <w:szCs w:val="24"/>
        </w:rPr>
        <w:t>sam</w:t>
      </w:r>
      <w:r>
        <w:rPr>
          <w:rFonts w:ascii="Times New Roman" w:eastAsia="宋体" w:hAnsi="Times New Roman" w:cs="Times New Roman" w:hint="eastAsia"/>
          <w:sz w:val="24"/>
          <w:szCs w:val="24"/>
        </w:rPr>
        <w:t>ple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pplementary T</w:t>
      </w:r>
      <w:r>
        <w:rPr>
          <w:rFonts w:ascii="Times New Roman" w:hAnsi="Times New Roman" w:cs="Times New Roman" w:hint="eastAsia"/>
          <w:sz w:val="24"/>
          <w:szCs w:val="24"/>
        </w:rPr>
        <w:t>abl</w:t>
      </w:r>
      <w:r>
        <w:rPr>
          <w:rFonts w:ascii="Times New Roman" w:hAnsi="Times New Roman" w:cs="Times New Roman"/>
          <w:sz w:val="24"/>
          <w:szCs w:val="24"/>
        </w:rPr>
        <w:t>e 2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="00870A89">
        <w:rPr>
          <w:rFonts w:ascii="Times New Roman" w:eastAsia="宋体" w:hAnsi="Times New Roman" w:cs="Times New Roman"/>
          <w:sz w:val="24"/>
          <w:szCs w:val="24"/>
        </w:rPr>
        <w:t>.</w:t>
      </w:r>
      <w:r w:rsidR="001066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46882">
        <w:rPr>
          <w:rFonts w:ascii="Times New Roman" w:eastAsia="宋体" w:hAnsi="Times New Roman" w:cs="Times New Roman"/>
          <w:sz w:val="24"/>
          <w:szCs w:val="24"/>
        </w:rPr>
        <w:t xml:space="preserve">By using </w:t>
      </w:r>
      <w:r w:rsidR="00B46882">
        <w:rPr>
          <w:rFonts w:ascii="Times New Roman" w:eastAsia="宋体" w:hAnsi="Times New Roman" w:cs="Times New Roman" w:hint="eastAsia"/>
          <w:sz w:val="24"/>
          <w:szCs w:val="24"/>
        </w:rPr>
        <w:t>the</w:t>
      </w:r>
      <w:r w:rsidR="00B4688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67028">
        <w:rPr>
          <w:rFonts w:ascii="Times New Roman" w:eastAsia="宋体" w:hAnsi="Times New Roman" w:cs="Times New Roman"/>
          <w:sz w:val="24"/>
          <w:szCs w:val="24"/>
        </w:rPr>
        <w:t>equa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tion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calibrated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by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E67028">
        <w:rPr>
          <w:rFonts w:ascii="Times New Roman" w:eastAsia="宋体" w:hAnsi="Times New Roman" w:cs="Times New Roman"/>
          <w:sz w:val="24"/>
          <w:szCs w:val="24"/>
        </w:rPr>
        <w:t>B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="00E67028">
        <w:rPr>
          <w:rFonts w:ascii="Times New Roman" w:eastAsia="宋体" w:hAnsi="Times New Roman" w:cs="Times New Roman"/>
          <w:sz w:val="24"/>
          <w:szCs w:val="24"/>
        </w:rPr>
        <w:t>e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E67028">
        <w:rPr>
          <w:rFonts w:ascii="Times New Roman" w:eastAsia="宋体" w:hAnsi="Times New Roman" w:cs="Times New Roman"/>
          <w:sz w:val="24"/>
          <w:szCs w:val="24"/>
        </w:rPr>
        <w:t>nke</w:t>
      </w:r>
      <w:proofErr w:type="spellEnd"/>
      <w:r w:rsidR="00E67028">
        <w:rPr>
          <w:rFonts w:ascii="Times New Roman" w:eastAsia="宋体" w:hAnsi="Times New Roman" w:cs="Times New Roman"/>
          <w:sz w:val="24"/>
          <w:szCs w:val="24"/>
        </w:rPr>
        <w:t xml:space="preserve"> et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al</w:t>
      </w:r>
      <w:r w:rsidR="00E67028">
        <w:rPr>
          <w:rFonts w:ascii="Times New Roman" w:eastAsia="宋体" w:hAnsi="Times New Roman" w:cs="Times New Roman"/>
          <w:sz w:val="24"/>
          <w:szCs w:val="24"/>
        </w:rPr>
        <w:t>.</w:t>
      </w:r>
      <w:r w:rsidR="00E67028" w:rsidRPr="00763A5A">
        <w:rPr>
          <w:rFonts w:ascii="Times New Roman" w:eastAsia="宋体" w:hAnsi="Times New Roman" w:cs="Times New Roman"/>
          <w:sz w:val="24"/>
          <w:szCs w:val="24"/>
          <w:vertAlign w:val="superscript"/>
        </w:rPr>
        <w:t>17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870A89">
        <w:rPr>
          <w:rFonts w:ascii="Times New Roman" w:eastAsia="宋体" w:hAnsi="Times New Roman" w:cs="Times New Roman"/>
          <w:sz w:val="24"/>
          <w:szCs w:val="24"/>
        </w:rPr>
        <w:t>hese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rang</w:t>
      </w:r>
      <w:r w:rsidR="00870A89">
        <w:rPr>
          <w:rFonts w:ascii="Times New Roman" w:eastAsia="宋体" w:hAnsi="Times New Roman" w:cs="Times New Roman"/>
          <w:sz w:val="24"/>
          <w:szCs w:val="24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fro</w:t>
      </w:r>
      <w:r>
        <w:rPr>
          <w:rFonts w:ascii="Times New Roman" w:eastAsia="宋体" w:hAnsi="Times New Roman" w:cs="Times New Roman"/>
          <w:sz w:val="24"/>
          <w:szCs w:val="24"/>
        </w:rPr>
        <w:t xml:space="preserve">m 3103 </w:t>
      </w:r>
      <w:r>
        <w:rPr>
          <w:rFonts w:ascii="Times New Roman" w:eastAsia="宋体" w:hAnsi="Times New Roman" w:cs="Times New Roman" w:hint="eastAsia"/>
          <w:sz w:val="24"/>
          <w:szCs w:val="24"/>
        </w:rPr>
        <w:t>t</w:t>
      </w:r>
      <w:r>
        <w:rPr>
          <w:rFonts w:ascii="Times New Roman" w:eastAsia="宋体" w:hAnsi="Times New Roman" w:cs="Times New Roman"/>
          <w:sz w:val="24"/>
          <w:szCs w:val="24"/>
        </w:rPr>
        <w:t xml:space="preserve">o 30425 </w:t>
      </w:r>
      <w:r>
        <w:rPr>
          <w:rFonts w:ascii="Times New Roman" w:hAnsi="Times New Roman" w:cs="Times New Roman"/>
          <w:sz w:val="24"/>
          <w:szCs w:val="24"/>
        </w:rPr>
        <w:t>μm</w:t>
      </w:r>
      <w:r w:rsidRPr="00DA50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yr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By using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the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equa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tion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calibrated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by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H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E67028">
        <w:rPr>
          <w:rFonts w:ascii="Times New Roman" w:eastAsia="宋体" w:hAnsi="Times New Roman" w:cs="Times New Roman"/>
          <w:sz w:val="24"/>
          <w:szCs w:val="24"/>
        </w:rPr>
        <w:t>rrison and W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E67028">
        <w:rPr>
          <w:rFonts w:ascii="Times New Roman" w:eastAsia="宋体" w:hAnsi="Times New Roman" w:cs="Times New Roman"/>
          <w:sz w:val="24"/>
          <w:szCs w:val="24"/>
        </w:rPr>
        <w:t>tson</w:t>
      </w:r>
      <w:r w:rsidR="00E67028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722531">
        <w:rPr>
          <w:rFonts w:ascii="Times New Roman" w:eastAsia="宋体" w:hAnsi="Times New Roman" w:cs="Times New Roman"/>
          <w:sz w:val="24"/>
          <w:szCs w:val="24"/>
          <w:vertAlign w:val="superscript"/>
        </w:rPr>
        <w:t>6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hese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rang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e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fro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m 10959 </w:t>
      </w:r>
      <w:r w:rsidR="00E67028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o 74519 </w:t>
      </w:r>
      <w:r w:rsidR="00E67028">
        <w:rPr>
          <w:rFonts w:ascii="Times New Roman" w:hAnsi="Times New Roman" w:cs="Times New Roman"/>
          <w:sz w:val="24"/>
          <w:szCs w:val="24"/>
        </w:rPr>
        <w:t>μm</w:t>
      </w:r>
      <w:r w:rsidR="00E67028" w:rsidRPr="00DA50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67028">
        <w:rPr>
          <w:rFonts w:ascii="Times New Roman" w:hAnsi="Times New Roman" w:cs="Times New Roman" w:hint="eastAsia"/>
          <w:sz w:val="24"/>
          <w:szCs w:val="24"/>
        </w:rPr>
        <w:t>/</w:t>
      </w:r>
      <w:r w:rsidR="00E67028">
        <w:rPr>
          <w:rFonts w:ascii="Times New Roman" w:hAnsi="Times New Roman" w:cs="Times New Roman"/>
          <w:sz w:val="24"/>
          <w:szCs w:val="24"/>
        </w:rPr>
        <w:t>yr</w:t>
      </w:r>
      <w:r w:rsidR="00E67028">
        <w:rPr>
          <w:rFonts w:ascii="Times New Roman" w:hAnsi="Times New Roman" w:cs="Times New Roman" w:hint="eastAsia"/>
          <w:sz w:val="24"/>
          <w:szCs w:val="24"/>
        </w:rPr>
        <w:t>.</w:t>
      </w:r>
      <w:r w:rsidR="00E67028">
        <w:rPr>
          <w:rFonts w:ascii="Times New Roman" w:hAnsi="Times New Roman" w:cs="Times New Roman"/>
          <w:sz w:val="24"/>
          <w:szCs w:val="24"/>
        </w:rPr>
        <w:t xml:space="preserve"> N</w:t>
      </w:r>
      <w:r w:rsidR="00E67028">
        <w:rPr>
          <w:rFonts w:ascii="Times New Roman" w:hAnsi="Times New Roman" w:cs="Times New Roman" w:hint="eastAsia"/>
          <w:sz w:val="24"/>
          <w:szCs w:val="24"/>
        </w:rPr>
        <w:t>o</w:t>
      </w:r>
      <w:r w:rsidR="00E67028">
        <w:rPr>
          <w:rFonts w:ascii="Times New Roman" w:hAnsi="Times New Roman" w:cs="Times New Roman"/>
          <w:sz w:val="24"/>
          <w:szCs w:val="24"/>
        </w:rPr>
        <w:t xml:space="preserve"> matter which parameter is used, the storage time is longer than in modern E</w:t>
      </w:r>
      <w:r w:rsidR="00E67028">
        <w:rPr>
          <w:rFonts w:ascii="Times New Roman" w:hAnsi="Times New Roman" w:cs="Times New Roman" w:hint="eastAsia"/>
          <w:sz w:val="24"/>
          <w:szCs w:val="24"/>
        </w:rPr>
        <w:t>a</w:t>
      </w:r>
      <w:r w:rsidR="00E67028">
        <w:rPr>
          <w:rFonts w:ascii="Times New Roman" w:hAnsi="Times New Roman" w:cs="Times New Roman"/>
          <w:sz w:val="24"/>
          <w:szCs w:val="24"/>
        </w:rPr>
        <w:t>rth</w:t>
      </w:r>
      <w:r w:rsidR="00E67028">
        <w:rPr>
          <w:rFonts w:ascii="Times New Roman" w:hAnsi="Times New Roman" w:cs="Times New Roman" w:hint="eastAsia"/>
          <w:sz w:val="24"/>
          <w:szCs w:val="24"/>
        </w:rPr>
        <w:t>.</w:t>
      </w:r>
      <w:r w:rsidR="00E6702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0B2F">
        <w:rPr>
          <w:rFonts w:ascii="Times New Roman" w:hAnsi="Times New Roman" w:cs="Times New Roman"/>
          <w:sz w:val="24"/>
          <w:szCs w:val="24"/>
          <w:vertAlign w:val="subscript"/>
        </w:rPr>
        <w:t>94</w:t>
      </w:r>
      <w:r>
        <w:rPr>
          <w:rFonts w:ascii="Times New Roman" w:hAnsi="Times New Roman" w:cs="Times New Roman"/>
          <w:sz w:val="24"/>
          <w:szCs w:val="24"/>
        </w:rPr>
        <w:t>/D</w:t>
      </w:r>
      <w:r w:rsidRPr="00970B2F">
        <w:rPr>
          <w:rFonts w:ascii="Times New Roman" w:hAnsi="Times New Roman" w:cs="Times New Roman"/>
          <w:sz w:val="24"/>
          <w:szCs w:val="24"/>
          <w:vertAlign w:val="subscript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be obtained through an inverse power-law function of the ratio of their masses</w:t>
      </w:r>
      <w:r w:rsidR="007E26F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722531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B3C817" w14:textId="77777777" w:rsidR="00326AAF" w:rsidRDefault="003368C7" w:rsidP="00326AAF">
      <w:pPr>
        <w:spacing w:line="360" w:lineRule="auto"/>
        <w:ind w:firstLineChars="200" w:firstLine="480"/>
        <w:jc w:val="center"/>
        <w:rPr>
          <w:rFonts w:ascii="Times New Roman" w:eastAsia="等线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="等线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94</m:t>
                </m:r>
              </m:sub>
            </m:sSub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等线" w:hAnsi="Cambria Math" w:cs="Times New Roman"/>
                    <w:sz w:val="24"/>
                    <w:szCs w:val="24"/>
                  </w:rPr>
                  <m:t>90</m:t>
                </m:r>
              </m:sub>
            </m:sSub>
          </m:den>
        </m:f>
        <m:r>
          <w:rPr>
            <w:rFonts w:ascii="Cambria Math" w:eastAsia="等线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 w:hint="eastAsia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90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sz w:val="24"/>
                            <w:szCs w:val="24"/>
                          </w:rPr>
                          <m:t>94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β</m:t>
            </m:r>
          </m:sup>
        </m:sSup>
        <m:sSup>
          <m:sSupPr>
            <m:ctrlPr>
              <w:rPr>
                <w:rFonts w:ascii="Cambria Math" w:eastAsia="等线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sz w:val="24"/>
                <w:szCs w:val="24"/>
              </w:rPr>
              <m:t>=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89.905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sz w:val="24"/>
                        <w:szCs w:val="24"/>
                      </w:rPr>
                      <m:t>93.906</m:t>
                    </m:r>
                  </m:den>
                </m:f>
              </m:e>
            </m:d>
          </m:e>
          <m:sup>
            <m:r>
              <w:rPr>
                <w:rFonts w:ascii="Cambria Math" w:eastAsia="等线" w:hAnsi="Cambria Math" w:cs="Times New Roman"/>
                <w:sz w:val="24"/>
                <w:szCs w:val="24"/>
              </w:rPr>
              <m:t>β</m:t>
            </m:r>
          </m:sup>
        </m:sSup>
      </m:oMath>
      <w:r w:rsidR="00326AAF">
        <w:rPr>
          <w:rFonts w:ascii="Times New Roman" w:eastAsia="等线" w:hAnsi="Times New Roman" w:cs="Times New Roman"/>
          <w:sz w:val="24"/>
          <w:szCs w:val="24"/>
        </w:rPr>
        <w:t xml:space="preserve">          (5)</w:t>
      </w:r>
    </w:p>
    <w:p w14:paraId="7E0FCD14" w14:textId="77777777" w:rsidR="008A3D7D" w:rsidRDefault="00326AAF">
      <w:pPr>
        <w:spacing w:line="360" w:lineRule="auto"/>
        <w:ind w:firstLineChars="200" w:firstLine="480"/>
        <w:rPr>
          <w:rFonts w:ascii="Times New Roman" w:eastAsia="等线" w:hAnsi="Times New Roman" w:cs="Times New Roman"/>
          <w:iCs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w</w:t>
      </w:r>
      <w:r>
        <w:rPr>
          <w:rFonts w:ascii="Times New Roman" w:eastAsia="等线" w:hAnsi="Times New Roman" w:cs="Times New Roman" w:hint="eastAsia"/>
          <w:sz w:val="24"/>
          <w:szCs w:val="24"/>
        </w:rPr>
        <w:t>here</w:t>
      </w:r>
      <w:r w:rsidR="004F2C54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4F2C54">
        <w:rPr>
          <w:rFonts w:ascii="Times New Roman" w:eastAsia="等线" w:hAnsi="Times New Roman" w:cs="Times New Roman"/>
          <w:i/>
          <w:sz w:val="24"/>
          <w:szCs w:val="24"/>
        </w:rPr>
        <w:t>β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is</w:t>
      </w:r>
      <w:r>
        <w:rPr>
          <w:rFonts w:ascii="Times New Roman" w:eastAsia="等线" w:hAnsi="Times New Roman" w:cs="Times New Roman"/>
          <w:sz w:val="24"/>
          <w:szCs w:val="24"/>
        </w:rPr>
        <w:t xml:space="preserve"> a</w:t>
      </w:r>
      <w:r>
        <w:rPr>
          <w:rFonts w:ascii="Times New Roman" w:eastAsia="等线" w:hAnsi="Times New Roman" w:cs="Times New Roman" w:hint="eastAsia"/>
          <w:sz w:val="24"/>
          <w:szCs w:val="24"/>
        </w:rPr>
        <w:t>n</w:t>
      </w:r>
      <w:r>
        <w:rPr>
          <w:rFonts w:ascii="Times New Roman" w:eastAsia="等线" w:hAnsi="Times New Roman" w:cs="Times New Roman"/>
          <w:sz w:val="24"/>
          <w:szCs w:val="24"/>
        </w:rPr>
        <w:t xml:space="preserve"> empirical factor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. No experimental </w:t>
      </w:r>
      <w:r w:rsidR="00A236E2">
        <w:rPr>
          <w:rFonts w:ascii="Times New Roman" w:eastAsia="等线" w:hAnsi="Times New Roman" w:cs="Times New Roman" w:hint="eastAsia"/>
          <w:sz w:val="24"/>
          <w:szCs w:val="24"/>
        </w:rPr>
        <w:t>da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ta </w:t>
      </w:r>
      <w:r w:rsidR="00A236E2">
        <w:rPr>
          <w:rFonts w:ascii="Times New Roman" w:eastAsia="等线" w:hAnsi="Times New Roman" w:cs="Times New Roman" w:hint="eastAsia"/>
          <w:sz w:val="24"/>
          <w:szCs w:val="24"/>
        </w:rPr>
        <w:t>is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 available documenting Z</w:t>
      </w:r>
      <w:r w:rsidR="00A236E2">
        <w:rPr>
          <w:rFonts w:ascii="Times New Roman" w:eastAsia="等线" w:hAnsi="Times New Roman" w:cs="Times New Roman" w:hint="eastAsia"/>
          <w:sz w:val="24"/>
          <w:szCs w:val="24"/>
        </w:rPr>
        <w:t>r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 isotopic fractionation in silicate melts. H</w:t>
      </w:r>
      <w:r w:rsidR="00A236E2">
        <w:rPr>
          <w:rFonts w:ascii="Times New Roman" w:eastAsia="等线" w:hAnsi="Times New Roman" w:cs="Times New Roman" w:hint="eastAsia"/>
          <w:sz w:val="24"/>
          <w:szCs w:val="24"/>
        </w:rPr>
        <w:t>o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wever, </w:t>
      </w:r>
      <w:r w:rsidR="00A236E2">
        <w:rPr>
          <w:rFonts w:ascii="Times New Roman" w:eastAsia="等线" w:hAnsi="Times New Roman" w:cs="Times New Roman"/>
          <w:i/>
          <w:sz w:val="24"/>
          <w:szCs w:val="24"/>
        </w:rPr>
        <w:t>β</w:t>
      </w:r>
      <w:r w:rsidR="00A236E2">
        <w:rPr>
          <w:rFonts w:ascii="Times New Roman" w:eastAsia="等线" w:hAnsi="Times New Roman" w:cs="Times New Roman"/>
          <w:sz w:val="24"/>
          <w:szCs w:val="24"/>
        </w:rPr>
        <w:t xml:space="preserve"> exponents correlate with the ratio of the diffusivity of the cations normalized to the diffusivity of Si.</w:t>
      </w:r>
      <w:r w:rsidR="00A236E2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D</w:t>
      </w:r>
      <w:r w:rsidRPr="00B12EE0">
        <w:rPr>
          <w:rFonts w:ascii="Times New Roman" w:eastAsia="等线" w:hAnsi="Times New Roman" w:cs="Times New Roman"/>
          <w:sz w:val="24"/>
          <w:szCs w:val="24"/>
          <w:vertAlign w:val="subscript"/>
        </w:rPr>
        <w:t>Zr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>/D</w:t>
      </w:r>
      <w:r w:rsidRPr="00B12EE0">
        <w:rPr>
          <w:rFonts w:ascii="Times New Roman" w:eastAsia="等线" w:hAnsi="Times New Roman" w:cs="Times New Roman"/>
          <w:sz w:val="24"/>
          <w:szCs w:val="24"/>
          <w:vertAlign w:val="subscript"/>
        </w:rPr>
        <w:t>S</w:t>
      </w:r>
      <w:r w:rsidRPr="00B12EE0">
        <w:rPr>
          <w:rFonts w:ascii="Times New Roman" w:eastAsia="等线" w:hAnsi="Times New Roman" w:cs="Times New Roman" w:hint="eastAsia"/>
          <w:sz w:val="24"/>
          <w:szCs w:val="24"/>
          <w:vertAlign w:val="subscript"/>
        </w:rPr>
        <w:t>i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is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870A89">
        <w:rPr>
          <w:rFonts w:ascii="Times New Roman" w:eastAsia="等线" w:hAnsi="Times New Roman" w:cs="Times New Roman"/>
          <w:sz w:val="24"/>
          <w:szCs w:val="24"/>
        </w:rPr>
        <w:t xml:space="preserve">typically </w:t>
      </w:r>
      <w:r>
        <w:rPr>
          <w:rFonts w:ascii="Times New Roman" w:eastAsia="等线" w:hAnsi="Times New Roman" w:cs="Times New Roman"/>
          <w:sz w:val="24"/>
          <w:szCs w:val="24"/>
        </w:rPr>
        <w:t xml:space="preserve">close to ~1, </w:t>
      </w:r>
      <w:r w:rsidR="00CC4E85">
        <w:rPr>
          <w:rFonts w:ascii="Times New Roman" w:eastAsia="等线" w:hAnsi="Times New Roman" w:cs="Times New Roman"/>
          <w:sz w:val="24"/>
          <w:szCs w:val="24"/>
        </w:rPr>
        <w:t>suggesting that a value of</w:t>
      </w:r>
      <w:r w:rsidRPr="005617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63A5A">
        <w:rPr>
          <w:rFonts w:ascii="Times New Roman" w:eastAsia="等线" w:hAnsi="Times New Roman" w:cs="Times New Roman"/>
          <w:sz w:val="24"/>
          <w:szCs w:val="24"/>
        </w:rPr>
        <w:t>0.</w:t>
      </w:r>
      <w:r w:rsidR="00B22E98">
        <w:rPr>
          <w:rFonts w:ascii="Times New Roman" w:eastAsia="等线" w:hAnsi="Times New Roman" w:cs="Times New Roman"/>
          <w:sz w:val="24"/>
          <w:szCs w:val="24"/>
        </w:rPr>
        <w:t>0</w:t>
      </w:r>
      <w:r w:rsidRPr="00763A5A">
        <w:rPr>
          <w:rFonts w:ascii="Times New Roman" w:eastAsia="等线" w:hAnsi="Times New Roman" w:cs="Times New Roman"/>
          <w:sz w:val="24"/>
          <w:szCs w:val="24"/>
        </w:rPr>
        <w:t xml:space="preserve">54 </w:t>
      </w:r>
      <w:r w:rsidR="00CC4E85">
        <w:rPr>
          <w:rFonts w:ascii="Times New Roman" w:eastAsia="等线" w:hAnsi="Times New Roman" w:cs="Times New Roman"/>
          <w:sz w:val="24"/>
          <w:szCs w:val="24"/>
        </w:rPr>
        <w:t>for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4F2C54" w:rsidRPr="00CC4E85">
        <w:rPr>
          <w:rFonts w:ascii="Times New Roman" w:eastAsia="等线" w:hAnsi="Times New Roman" w:cs="Times New Roman"/>
          <w:iCs/>
          <w:sz w:val="24"/>
          <w:szCs w:val="24"/>
        </w:rPr>
        <w:t>β</w:t>
      </w:r>
      <w:r w:rsidR="00CC4E85">
        <w:rPr>
          <w:rFonts w:ascii="Times New Roman" w:eastAsia="等线" w:hAnsi="Times New Roman" w:cs="Times New Roman"/>
          <w:iCs/>
          <w:sz w:val="24"/>
          <w:szCs w:val="24"/>
        </w:rPr>
        <w:t xml:space="preserve"> is a reasonable estimate</w:t>
      </w:r>
      <w:r w:rsidR="00993832">
        <w:rPr>
          <w:rFonts w:ascii="Times New Roman" w:eastAsia="等线" w:hAnsi="Times New Roman" w:cs="Times New Roman"/>
          <w:iCs/>
          <w:sz w:val="24"/>
          <w:szCs w:val="24"/>
        </w:rPr>
        <w:t xml:space="preserve"> for our models</w:t>
      </w:r>
      <w:r w:rsidR="007E26F1" w:rsidRPr="00CC4E85">
        <w:rPr>
          <w:rFonts w:ascii="Times New Roman" w:eastAsia="等线" w:hAnsi="Times New Roman" w:cs="Times New Roman"/>
          <w:iCs/>
          <w:noProof/>
          <w:sz w:val="24"/>
          <w:szCs w:val="24"/>
          <w:vertAlign w:val="superscript"/>
        </w:rPr>
        <w:t>1</w:t>
      </w:r>
      <w:r w:rsidR="00B22E98" w:rsidRPr="00CC4E85">
        <w:rPr>
          <w:rFonts w:ascii="Times New Roman" w:eastAsia="等线" w:hAnsi="Times New Roman" w:cs="Times New Roman"/>
          <w:iCs/>
          <w:noProof/>
          <w:sz w:val="24"/>
          <w:szCs w:val="24"/>
          <w:vertAlign w:val="superscript"/>
        </w:rPr>
        <w:t>1</w:t>
      </w:r>
      <w:r w:rsidR="009D1741">
        <w:rPr>
          <w:rFonts w:ascii="Times New Roman" w:eastAsia="等线" w:hAnsi="Times New Roman" w:cs="Times New Roman"/>
          <w:iCs/>
          <w:noProof/>
          <w:sz w:val="24"/>
          <w:szCs w:val="24"/>
        </w:rPr>
        <w:t>, especially since</w:t>
      </w:r>
      <w:r w:rsidR="00993832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9D1741">
        <w:rPr>
          <w:rFonts w:ascii="Times New Roman" w:eastAsia="等线" w:hAnsi="Times New Roman" w:cs="Times New Roman"/>
          <w:sz w:val="24"/>
          <w:szCs w:val="24"/>
        </w:rPr>
        <w:t>we are trying to constrain maximum crystal growth rates (e.g., a</w:t>
      </w:r>
      <w:r w:rsidR="00993832">
        <w:rPr>
          <w:rFonts w:ascii="Times New Roman" w:eastAsia="等线" w:hAnsi="Times New Roman" w:cs="Times New Roman"/>
          <w:sz w:val="24"/>
          <w:szCs w:val="24"/>
        </w:rPr>
        <w:t xml:space="preserve"> greater </w:t>
      </w:r>
      <w:r w:rsidR="00993832" w:rsidRPr="00CC4E85">
        <w:rPr>
          <w:rFonts w:ascii="Times New Roman" w:eastAsia="等线" w:hAnsi="Times New Roman" w:cs="Times New Roman"/>
          <w:iCs/>
          <w:sz w:val="24"/>
          <w:szCs w:val="24"/>
        </w:rPr>
        <w:t>β</w:t>
      </w:r>
      <w:r w:rsidR="00993832">
        <w:rPr>
          <w:rFonts w:ascii="Times New Roman" w:eastAsia="等线" w:hAnsi="Times New Roman" w:cs="Times New Roman"/>
          <w:iCs/>
          <w:sz w:val="24"/>
          <w:szCs w:val="24"/>
        </w:rPr>
        <w:t xml:space="preserve"> value would lead to lower growth rates and </w:t>
      </w:r>
      <w:r w:rsidR="007B1135">
        <w:rPr>
          <w:rFonts w:ascii="Times New Roman" w:eastAsia="等线" w:hAnsi="Times New Roman" w:cs="Times New Roman"/>
          <w:iCs/>
          <w:sz w:val="24"/>
          <w:szCs w:val="24"/>
        </w:rPr>
        <w:t>even longer</w:t>
      </w:r>
      <w:r w:rsidR="00993832">
        <w:rPr>
          <w:rFonts w:ascii="Times New Roman" w:eastAsia="等线" w:hAnsi="Times New Roman" w:cs="Times New Roman"/>
          <w:iCs/>
          <w:sz w:val="24"/>
          <w:szCs w:val="24"/>
        </w:rPr>
        <w:t xml:space="preserve"> magmatic timescales</w:t>
      </w:r>
      <w:r w:rsidR="007B1135">
        <w:rPr>
          <w:rFonts w:ascii="Times New Roman" w:eastAsia="等线" w:hAnsi="Times New Roman" w:cs="Times New Roman"/>
          <w:iCs/>
          <w:sz w:val="24"/>
          <w:szCs w:val="24"/>
        </w:rPr>
        <w:t xml:space="preserve"> than reported in th</w:t>
      </w:r>
      <w:r w:rsidR="003C58D5">
        <w:rPr>
          <w:rFonts w:ascii="Times New Roman" w:eastAsia="等线" w:hAnsi="Times New Roman" w:cs="Times New Roman"/>
          <w:iCs/>
          <w:sz w:val="24"/>
          <w:szCs w:val="24"/>
        </w:rPr>
        <w:t>e main text</w:t>
      </w:r>
      <w:r w:rsidR="009D1741">
        <w:rPr>
          <w:rFonts w:ascii="Times New Roman" w:eastAsia="等线" w:hAnsi="Times New Roman" w:cs="Times New Roman"/>
          <w:iCs/>
          <w:sz w:val="24"/>
          <w:szCs w:val="24"/>
        </w:rPr>
        <w:t>)</w:t>
      </w:r>
      <w:r w:rsidR="00993832">
        <w:rPr>
          <w:rFonts w:ascii="Times New Roman" w:eastAsia="等线" w:hAnsi="Times New Roman" w:cs="Times New Roman"/>
          <w:iCs/>
          <w:sz w:val="24"/>
          <w:szCs w:val="24"/>
        </w:rPr>
        <w:t>.</w:t>
      </w:r>
      <w:r w:rsidR="00D63A96">
        <w:rPr>
          <w:rFonts w:ascii="Times New Roman" w:eastAsia="等线" w:hAnsi="Times New Roman" w:cs="Times New Roman"/>
          <w:iCs/>
          <w:sz w:val="24"/>
          <w:szCs w:val="24"/>
        </w:rPr>
        <w:t xml:space="preserve"> </w:t>
      </w:r>
    </w:p>
    <w:p w14:paraId="3F3B7758" w14:textId="77777777" w:rsidR="008A3D7D" w:rsidRDefault="008A3D7D">
      <w:pPr>
        <w:spacing w:line="360" w:lineRule="auto"/>
        <w:ind w:firstLineChars="200" w:firstLine="480"/>
        <w:rPr>
          <w:rFonts w:ascii="Times New Roman" w:eastAsia="等线" w:hAnsi="Times New Roman" w:cs="Times New Roman"/>
          <w:iCs/>
          <w:sz w:val="24"/>
          <w:szCs w:val="24"/>
        </w:rPr>
      </w:pPr>
    </w:p>
    <w:p w14:paraId="675E4734" w14:textId="77777777" w:rsidR="00FC0403" w:rsidRDefault="00097A0A">
      <w:pPr>
        <w:spacing w:line="360" w:lineRule="auto"/>
        <w:rPr>
          <w:rFonts w:ascii="Times New Roman" w:eastAsia="等线" w:hAnsi="Times New Roman" w:cs="Times New Roman"/>
          <w:b/>
          <w:iCs/>
          <w:sz w:val="24"/>
          <w:szCs w:val="24"/>
        </w:rPr>
      </w:pPr>
      <w:proofErr w:type="spellStart"/>
      <w:r w:rsidRPr="00097A0A">
        <w:rPr>
          <w:rFonts w:ascii="Times New Roman" w:eastAsia="等线" w:hAnsi="Times New Roman" w:cs="Times New Roman"/>
          <w:b/>
          <w:iCs/>
          <w:sz w:val="24"/>
          <w:szCs w:val="24"/>
        </w:rPr>
        <w:t>Ti</w:t>
      </w:r>
      <w:proofErr w:type="spellEnd"/>
      <w:r w:rsidRPr="00097A0A">
        <w:rPr>
          <w:rFonts w:ascii="Times New Roman" w:eastAsia="等线" w:hAnsi="Times New Roman" w:cs="Times New Roman"/>
          <w:b/>
          <w:iCs/>
          <w:sz w:val="24"/>
          <w:szCs w:val="24"/>
        </w:rPr>
        <w:t>-in-zircon thermometry</w:t>
      </w:r>
    </w:p>
    <w:p w14:paraId="26DE86BC" w14:textId="29CEA0D8" w:rsidR="008C3974" w:rsidRDefault="008755DC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W</w:t>
      </w:r>
      <w:r>
        <w:rPr>
          <w:rFonts w:ascii="Times New Roman" w:eastAsia="等线" w:hAnsi="Times New Roman" w:cs="Times New Roman" w:hint="eastAsia"/>
          <w:sz w:val="24"/>
          <w:szCs w:val="24"/>
        </w:rPr>
        <w:t>e</w:t>
      </w:r>
      <w:r>
        <w:rPr>
          <w:rFonts w:ascii="Times New Roman" w:eastAsia="等线" w:hAnsi="Times New Roman" w:cs="Times New Roman"/>
          <w:sz w:val="24"/>
          <w:szCs w:val="24"/>
        </w:rPr>
        <w:t xml:space="preserve"> use</w:t>
      </w:r>
      <w:r w:rsidR="00FB3275">
        <w:rPr>
          <w:rFonts w:ascii="Times New Roman" w:eastAsia="等线" w:hAnsi="Times New Roman" w:cs="Times New Roman"/>
          <w:sz w:val="24"/>
          <w:szCs w:val="24"/>
        </w:rPr>
        <w:t>d</w:t>
      </w:r>
      <w:r w:rsidR="00657EE1">
        <w:rPr>
          <w:rFonts w:ascii="Times New Roman" w:eastAsia="等线" w:hAnsi="Times New Roman" w:cs="Times New Roman"/>
          <w:sz w:val="24"/>
          <w:szCs w:val="24"/>
        </w:rPr>
        <w:t xml:space="preserve"> the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T</w:t>
      </w:r>
      <w:r>
        <w:rPr>
          <w:rFonts w:ascii="Times New Roman" w:eastAsia="等线" w:hAnsi="Times New Roman" w:cs="Times New Roman" w:hint="eastAsia"/>
          <w:sz w:val="24"/>
          <w:szCs w:val="24"/>
        </w:rPr>
        <w:t>i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>-in</w:t>
      </w:r>
      <w:r>
        <w:rPr>
          <w:rFonts w:ascii="Times New Roman" w:eastAsia="等线" w:hAnsi="Times New Roman" w:cs="Times New Roman" w:hint="eastAsia"/>
          <w:sz w:val="24"/>
          <w:szCs w:val="24"/>
        </w:rPr>
        <w:t>-zircon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8755DC">
        <w:rPr>
          <w:rFonts w:ascii="Times New Roman" w:eastAsia="等线" w:hAnsi="Times New Roman" w:cs="Times New Roman"/>
          <w:sz w:val="24"/>
          <w:szCs w:val="24"/>
        </w:rPr>
        <w:t>geothermometer</w:t>
      </w:r>
      <w:r w:rsidR="00097A0A" w:rsidRPr="00097A0A">
        <w:rPr>
          <w:rFonts w:ascii="Times New Roman" w:eastAsia="等线" w:hAnsi="Times New Roman" w:cs="Times New Roman"/>
          <w:sz w:val="24"/>
          <w:szCs w:val="24"/>
          <w:vertAlign w:val="superscript"/>
        </w:rPr>
        <w:t>28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to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estimate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temperature</w:t>
      </w:r>
      <w:r w:rsidR="00DD0EC0">
        <w:rPr>
          <w:rFonts w:ascii="Times New Roman" w:eastAsia="等线" w:hAnsi="Times New Roman" w:cs="Times New Roman"/>
          <w:sz w:val="24"/>
          <w:szCs w:val="24"/>
        </w:rPr>
        <w:t>s</w:t>
      </w:r>
      <w:r w:rsidR="00657EE1">
        <w:rPr>
          <w:rFonts w:ascii="Times New Roman" w:eastAsia="等线" w:hAnsi="Times New Roman" w:cs="Times New Roman"/>
          <w:sz w:val="24"/>
          <w:szCs w:val="24"/>
        </w:rPr>
        <w:t xml:space="preserve"> of zircon crystallization in our samples, which requires that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657EE1">
        <w:rPr>
          <w:rFonts w:ascii="Times New Roman" w:eastAsia="等线" w:hAnsi="Times New Roman" w:cs="Times New Roman"/>
          <w:sz w:val="24"/>
          <w:szCs w:val="24"/>
        </w:rPr>
        <w:t>t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he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Si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ac</w:t>
      </w:r>
      <w:r w:rsidR="00DD0EC0">
        <w:rPr>
          <w:rFonts w:ascii="Times New Roman" w:eastAsia="等线" w:hAnsi="Times New Roman" w:cs="Times New Roman"/>
          <w:sz w:val="24"/>
          <w:szCs w:val="24"/>
        </w:rPr>
        <w:t>tivity (</w:t>
      </w:r>
      <w:r w:rsidR="00097A0A" w:rsidRPr="00097A0A">
        <w:rPr>
          <w:rFonts w:ascii="Times New Roman" w:eastAsia="等线" w:hAnsi="Times New Roman" w:cs="Times New Roman"/>
          <w:i/>
          <w:sz w:val="24"/>
          <w:szCs w:val="24"/>
        </w:rPr>
        <w:t>α</w:t>
      </w:r>
      <w:r w:rsidR="00DD0EC0">
        <w:rPr>
          <w:rFonts w:ascii="Times New Roman" w:eastAsia="等线" w:hAnsi="Times New Roman" w:cs="Times New Roman"/>
          <w:sz w:val="24"/>
          <w:szCs w:val="24"/>
        </w:rPr>
        <w:t>SiO</w:t>
      </w:r>
      <w:r w:rsidR="00097A0A" w:rsidRPr="00097A0A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) and </w:t>
      </w:r>
      <w:proofErr w:type="spellStart"/>
      <w:r w:rsidR="00DD0EC0">
        <w:rPr>
          <w:rFonts w:ascii="Times New Roman" w:eastAsia="等线" w:hAnsi="Times New Roman" w:cs="Times New Roman"/>
          <w:sz w:val="24"/>
          <w:szCs w:val="24"/>
        </w:rPr>
        <w:t>Ti</w:t>
      </w:r>
      <w:proofErr w:type="spellEnd"/>
      <w:r w:rsidR="00DD0EC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ac</w:t>
      </w:r>
      <w:r w:rsidR="00DD0EC0">
        <w:rPr>
          <w:rFonts w:ascii="Times New Roman" w:eastAsia="等线" w:hAnsi="Times New Roman" w:cs="Times New Roman"/>
          <w:sz w:val="24"/>
          <w:szCs w:val="24"/>
        </w:rPr>
        <w:t>tivity (</w:t>
      </w:r>
      <w:r w:rsidR="00097A0A" w:rsidRPr="00097A0A">
        <w:rPr>
          <w:rFonts w:ascii="Times New Roman" w:eastAsia="等线" w:hAnsi="Times New Roman" w:cs="Times New Roman"/>
          <w:i/>
          <w:sz w:val="24"/>
          <w:szCs w:val="24"/>
        </w:rPr>
        <w:t>α</w:t>
      </w:r>
      <w:r w:rsidR="00DD0EC0">
        <w:rPr>
          <w:rFonts w:ascii="Times New Roman" w:eastAsia="等线" w:hAnsi="Times New Roman" w:cs="Times New Roman"/>
          <w:sz w:val="24"/>
          <w:szCs w:val="24"/>
        </w:rPr>
        <w:t>TiO</w:t>
      </w:r>
      <w:r w:rsidR="00DD0EC0" w:rsidRPr="00640463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) of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melt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s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need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to be constrained. T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he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097A0A" w:rsidRPr="00097A0A">
        <w:rPr>
          <w:rFonts w:ascii="Times New Roman" w:eastAsia="等线" w:hAnsi="Times New Roman" w:cs="Times New Roman"/>
          <w:i/>
          <w:sz w:val="24"/>
          <w:szCs w:val="24"/>
        </w:rPr>
        <w:t>α</w:t>
      </w:r>
      <w:r w:rsidR="00DD0EC0">
        <w:rPr>
          <w:rFonts w:ascii="Times New Roman" w:eastAsia="等线" w:hAnsi="Times New Roman" w:cs="Times New Roman"/>
          <w:sz w:val="24"/>
          <w:szCs w:val="24"/>
        </w:rPr>
        <w:t>SiO</w:t>
      </w:r>
      <w:r w:rsidR="00DD0EC0" w:rsidRPr="00640463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is </w:t>
      </w:r>
      <w:r w:rsidR="00657EE1">
        <w:rPr>
          <w:rFonts w:ascii="Times New Roman" w:eastAsia="等线" w:hAnsi="Times New Roman" w:cs="Times New Roman"/>
          <w:sz w:val="24"/>
          <w:szCs w:val="24"/>
        </w:rPr>
        <w:t xml:space="preserve">assumed to be 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1 because of 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the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 presence of quartz in all sample</w:t>
      </w:r>
      <w:r w:rsidR="00DD0EC0">
        <w:rPr>
          <w:rFonts w:ascii="Times New Roman" w:eastAsia="等线" w:hAnsi="Times New Roman" w:cs="Times New Roman" w:hint="eastAsia"/>
          <w:sz w:val="24"/>
          <w:szCs w:val="24"/>
        </w:rPr>
        <w:t>s</w:t>
      </w:r>
      <w:r w:rsidR="00DD0EC0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763A5A">
        <w:rPr>
          <w:rFonts w:ascii="Times New Roman" w:eastAsia="等线" w:hAnsi="Times New Roman" w:cs="Times New Roman"/>
          <w:sz w:val="24"/>
          <w:szCs w:val="24"/>
        </w:rPr>
        <w:t>B</w:t>
      </w:r>
      <w:r w:rsidR="00763A5A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="00763A5A">
        <w:rPr>
          <w:rFonts w:ascii="Times New Roman" w:eastAsia="等线" w:hAnsi="Times New Roman" w:cs="Times New Roman"/>
          <w:sz w:val="24"/>
          <w:szCs w:val="24"/>
        </w:rPr>
        <w:t>cause</w:t>
      </w:r>
      <w:r w:rsidR="00E93E5D">
        <w:rPr>
          <w:rFonts w:ascii="Times New Roman" w:eastAsia="等线" w:hAnsi="Times New Roman" w:cs="Times New Roman"/>
          <w:sz w:val="24"/>
          <w:szCs w:val="24"/>
        </w:rPr>
        <w:t xml:space="preserve"> of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 the presence of zircon and </w:t>
      </w:r>
      <w:r w:rsidR="00E93E5D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absence of rutile, the </w:t>
      </w:r>
      <w:r w:rsidR="00763A5A" w:rsidRPr="00640463">
        <w:rPr>
          <w:rFonts w:ascii="Times New Roman" w:eastAsia="等线" w:hAnsi="Times New Roman" w:cs="Times New Roman"/>
          <w:i/>
          <w:sz w:val="24"/>
          <w:szCs w:val="24"/>
        </w:rPr>
        <w:t>α</w:t>
      </w:r>
      <w:r w:rsidR="00763A5A">
        <w:rPr>
          <w:rFonts w:ascii="Times New Roman" w:eastAsia="等线" w:hAnsi="Times New Roman" w:cs="Times New Roman"/>
          <w:sz w:val="24"/>
          <w:szCs w:val="24"/>
        </w:rPr>
        <w:t>TiO</w:t>
      </w:r>
      <w:r w:rsidR="00763A5A" w:rsidRPr="00640463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8C3974">
        <w:rPr>
          <w:rFonts w:ascii="Times New Roman" w:eastAsia="等线" w:hAnsi="Times New Roman" w:cs="Times New Roman" w:hint="eastAsia"/>
          <w:sz w:val="24"/>
          <w:szCs w:val="24"/>
        </w:rPr>
        <w:t>is</w:t>
      </w:r>
      <w:r w:rsidR="008C3974">
        <w:rPr>
          <w:rFonts w:ascii="Times New Roman" w:eastAsia="等线" w:hAnsi="Times New Roman" w:cs="Times New Roman"/>
          <w:sz w:val="24"/>
          <w:szCs w:val="24"/>
        </w:rPr>
        <w:t xml:space="preserve"> assumed </w:t>
      </w:r>
      <w:r w:rsidR="008C3974">
        <w:rPr>
          <w:rFonts w:ascii="Times New Roman" w:eastAsia="等线" w:hAnsi="Times New Roman" w:cs="Times New Roman" w:hint="eastAsia"/>
          <w:sz w:val="24"/>
          <w:szCs w:val="24"/>
        </w:rPr>
        <w:t>to</w:t>
      </w:r>
      <w:r w:rsidR="008C3974">
        <w:rPr>
          <w:rFonts w:ascii="Times New Roman" w:eastAsia="等线" w:hAnsi="Times New Roman" w:cs="Times New Roman"/>
          <w:sz w:val="24"/>
          <w:szCs w:val="24"/>
        </w:rPr>
        <w:t xml:space="preserve"> be 0.5 </w:t>
      </w:r>
      <w:r w:rsidR="00763A5A">
        <w:rPr>
          <w:rFonts w:ascii="Times New Roman" w:eastAsia="等线" w:hAnsi="Times New Roman" w:cs="Times New Roman" w:hint="eastAsia"/>
          <w:sz w:val="24"/>
          <w:szCs w:val="24"/>
        </w:rPr>
        <w:t>acc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ording </w:t>
      </w:r>
      <w:r w:rsidR="00763A5A">
        <w:rPr>
          <w:rFonts w:ascii="Times New Roman" w:eastAsia="等线" w:hAnsi="Times New Roman" w:cs="Times New Roman" w:hint="eastAsia"/>
          <w:sz w:val="24"/>
          <w:szCs w:val="24"/>
        </w:rPr>
        <w:t>to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 F</w:t>
      </w:r>
      <w:r w:rsidR="00763A5A">
        <w:rPr>
          <w:rFonts w:ascii="Times New Roman" w:eastAsia="等线" w:hAnsi="Times New Roman" w:cs="Times New Roman" w:hint="eastAsia"/>
          <w:sz w:val="24"/>
          <w:szCs w:val="24"/>
        </w:rPr>
        <w:t>e</w:t>
      </w:r>
      <w:r w:rsidR="00763A5A">
        <w:rPr>
          <w:rFonts w:ascii="Times New Roman" w:eastAsia="等线" w:hAnsi="Times New Roman" w:cs="Times New Roman"/>
          <w:sz w:val="24"/>
          <w:szCs w:val="24"/>
        </w:rPr>
        <w:t>rry and W</w:t>
      </w:r>
      <w:r w:rsidR="00763A5A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="00763A5A">
        <w:rPr>
          <w:rFonts w:ascii="Times New Roman" w:eastAsia="等线" w:hAnsi="Times New Roman" w:cs="Times New Roman"/>
          <w:sz w:val="24"/>
          <w:szCs w:val="24"/>
        </w:rPr>
        <w:t>tson</w:t>
      </w:r>
      <w:r w:rsidR="00097A0A" w:rsidRPr="00097A0A">
        <w:rPr>
          <w:rFonts w:ascii="Times New Roman" w:eastAsia="等线" w:hAnsi="Times New Roman" w:cs="Times New Roman"/>
          <w:sz w:val="24"/>
          <w:szCs w:val="24"/>
          <w:vertAlign w:val="superscript"/>
        </w:rPr>
        <w:t>28</w:t>
      </w:r>
      <w:r w:rsidR="00763A5A">
        <w:rPr>
          <w:rFonts w:ascii="Times New Roman" w:eastAsia="等线" w:hAnsi="Times New Roman" w:cs="Times New Roman"/>
          <w:sz w:val="24"/>
          <w:szCs w:val="24"/>
        </w:rPr>
        <w:t xml:space="preserve">. </w:t>
      </w:r>
    </w:p>
    <w:p w14:paraId="41E3A2E7" w14:textId="77777777" w:rsidR="007E26F1" w:rsidRPr="004D4E3C" w:rsidRDefault="007E26F1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</w:p>
    <w:p w14:paraId="54ED5221" w14:textId="77777777" w:rsidR="00820F7D" w:rsidRDefault="00326AAF" w:rsidP="00326A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6AAF">
        <w:rPr>
          <w:rFonts w:ascii="Times New Roman" w:hAnsi="Times New Roman" w:cs="Times New Roman"/>
          <w:b/>
          <w:sz w:val="24"/>
          <w:szCs w:val="24"/>
        </w:rPr>
        <w:t>Supplementary References</w:t>
      </w:r>
    </w:p>
    <w:p w14:paraId="2F74B081" w14:textId="77777777" w:rsidR="00820F7D" w:rsidRPr="003B7ECD" w:rsidRDefault="003B7ECD" w:rsidP="003B7ECD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r w:rsidRPr="003B7ECD">
        <w:rPr>
          <w:rFonts w:ascii="Times New Roman" w:hAnsi="Times New Roman" w:cs="Times New Roman"/>
          <w:sz w:val="24"/>
        </w:rPr>
        <w:t>Antonelli, M. A. et al.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3B7ECD">
        <w:rPr>
          <w:rFonts w:ascii="Times New Roman" w:hAnsi="Times New Roman" w:cs="Times New Roman"/>
          <w:sz w:val="24"/>
        </w:rPr>
        <w:t>Calcium isotope evidence for early Archaean carbonates and subduction of oceanic crust</w:t>
      </w:r>
      <w:r>
        <w:rPr>
          <w:rFonts w:ascii="Times New Roman" w:hAnsi="Times New Roman" w:cs="Times New Roman" w:hint="eastAsia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3B7ECD">
        <w:rPr>
          <w:rFonts w:ascii="Times New Roman" w:hAnsi="Times New Roman" w:cs="Times New Roman"/>
          <w:i/>
          <w:sz w:val="24"/>
        </w:rPr>
        <w:t xml:space="preserve">Nat. </w:t>
      </w:r>
      <w:proofErr w:type="spellStart"/>
      <w:r w:rsidRPr="003B7ECD">
        <w:rPr>
          <w:rFonts w:ascii="Times New Roman" w:hAnsi="Times New Roman" w:cs="Times New Roman"/>
          <w:i/>
          <w:sz w:val="24"/>
        </w:rPr>
        <w:t>Commun</w:t>
      </w:r>
      <w:proofErr w:type="spellEnd"/>
      <w:r w:rsidRPr="003B7ECD">
        <w:rPr>
          <w:rFonts w:ascii="Times New Roman" w:hAnsi="Times New Roman" w:cs="Times New Roman"/>
          <w:i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12</w:t>
      </w:r>
      <w:r>
        <w:rPr>
          <w:rFonts w:ascii="Times New Roman" w:hAnsi="Times New Roman" w:cs="Times New Roman"/>
          <w:sz w:val="24"/>
        </w:rPr>
        <w:t>, 1-8 (2021).</w:t>
      </w:r>
    </w:p>
    <w:p w14:paraId="2AA409A6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Xiang, H. &amp; Connolly, J. A.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GeoPS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: An interactive visual computing tool for thermodynamic modelling of phase equilibria.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40</w:t>
      </w:r>
      <w:r w:rsidR="00326AAF">
        <w:rPr>
          <w:rFonts w:ascii="Times New Roman" w:hAnsi="Times New Roman" w:cs="Times New Roman"/>
          <w:sz w:val="24"/>
        </w:rPr>
        <w:t xml:space="preserve">, 243-255 </w:t>
      </w:r>
      <w:r w:rsidR="00326AAF" w:rsidRPr="008E3483">
        <w:rPr>
          <w:rFonts w:ascii="Times New Roman" w:hAnsi="Times New Roman" w:cs="Times New Roman"/>
          <w:sz w:val="24"/>
        </w:rPr>
        <w:t>(2021).</w:t>
      </w:r>
    </w:p>
    <w:p w14:paraId="7212F566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Holland, T. &amp; Powell, R. An improved and extended internally consistent thermodynamic dataset for phases of petrological interest, involving a new equation of state for solids.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29</w:t>
      </w:r>
      <w:r w:rsidR="00326AAF" w:rsidRPr="008E3483">
        <w:rPr>
          <w:rFonts w:ascii="Times New Roman" w:hAnsi="Times New Roman" w:cs="Times New Roman"/>
          <w:sz w:val="24"/>
        </w:rPr>
        <w:t>, 333-383 (2011).</w:t>
      </w:r>
    </w:p>
    <w:p w14:paraId="5C5D50ED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Green, E. et al. Activity–composition relations for the calculation of partial melting equilibria in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metabasic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 rocks.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34</w:t>
      </w:r>
      <w:r w:rsidR="00326AAF" w:rsidRPr="008E3483">
        <w:rPr>
          <w:rFonts w:ascii="Times New Roman" w:hAnsi="Times New Roman" w:cs="Times New Roman"/>
          <w:sz w:val="24"/>
        </w:rPr>
        <w:t>, 845-869 (2016).</w:t>
      </w:r>
    </w:p>
    <w:p w14:paraId="02F66C24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White, R. W., Powell, R., Holland, T. J. B., Johnson, T. E. &amp; Green, E. C. R. New mineral activity–composition relations for thermodynamic calculations in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metapelitic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 systems.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32</w:t>
      </w:r>
      <w:r w:rsidR="00326AAF" w:rsidRPr="008E3483">
        <w:rPr>
          <w:rFonts w:ascii="Times New Roman" w:hAnsi="Times New Roman" w:cs="Times New Roman"/>
          <w:sz w:val="24"/>
        </w:rPr>
        <w:t>, 261-286 (2014).</w:t>
      </w:r>
    </w:p>
    <w:p w14:paraId="429F64F7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Holland, T. &amp; Powell, R. Activity–composition relations for phases in petrological calculations: an asymmetric multicomponent formulation. </w:t>
      </w:r>
      <w:r w:rsidR="00326AAF" w:rsidRPr="007670E4">
        <w:rPr>
          <w:rFonts w:ascii="Times New Roman" w:eastAsia="宋体" w:hAnsi="Times New Roman" w:cs="Times New Roman"/>
          <w:i/>
          <w:sz w:val="24"/>
          <w:szCs w:val="24"/>
        </w:rPr>
        <w:t>Contrib. to Mineral. Petrol.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145</w:t>
      </w:r>
      <w:r w:rsidR="00326AAF" w:rsidRPr="008E3483">
        <w:rPr>
          <w:rFonts w:ascii="Times New Roman" w:hAnsi="Times New Roman" w:cs="Times New Roman"/>
          <w:sz w:val="24"/>
        </w:rPr>
        <w:t>, (2003).</w:t>
      </w:r>
    </w:p>
    <w:p w14:paraId="77F120EF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White, R., Powell, R., Holland, T. &amp; Worley, B. The effect of TiO2 and Fe2O3 on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metapelitic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 assemblages at greenschist and amphibolite facies conditions: mineral equilibria calculations in the system K2O-FeO-MgO-Al2O3-SiO2-H2O-TiO2-Fe2O3.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18</w:t>
      </w:r>
      <w:r w:rsidR="00326AAF" w:rsidRPr="008E3483">
        <w:rPr>
          <w:rFonts w:ascii="Times New Roman" w:hAnsi="Times New Roman" w:cs="Times New Roman"/>
          <w:sz w:val="24"/>
        </w:rPr>
        <w:t>, 497-511 (2000).</w:t>
      </w:r>
    </w:p>
    <w:p w14:paraId="7889736C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Palin, R. M., White, R. W. &amp; Green, E. C. Partial melting of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metabasic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 rocks and the generation of tonalitic–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trondhjemitic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–granodioritic (TTG) crust in the Archaean: constraints from phase equilibrium modelling. </w:t>
      </w:r>
      <w:r w:rsidR="00326AAF" w:rsidRPr="00F91C8D">
        <w:rPr>
          <w:rFonts w:ascii="Times New Roman" w:eastAsia="宋体" w:hAnsi="Times New Roman" w:cs="Times New Roman"/>
          <w:i/>
          <w:sz w:val="24"/>
          <w:szCs w:val="24"/>
        </w:rPr>
        <w:t>Precambrian Res.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287</w:t>
      </w:r>
      <w:r w:rsidR="00326AAF" w:rsidRPr="008E3483">
        <w:rPr>
          <w:rFonts w:ascii="Times New Roman" w:hAnsi="Times New Roman" w:cs="Times New Roman"/>
          <w:sz w:val="24"/>
        </w:rPr>
        <w:t>, 73-90 (2016).</w:t>
      </w:r>
    </w:p>
    <w:p w14:paraId="4C1DE727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White, R. W., Palin, R. M. &amp; Green, E. C. R. High-grade </w:t>
      </w:r>
      <w:proofErr w:type="gramStart"/>
      <w:r w:rsidR="00326AAF" w:rsidRPr="008E3483">
        <w:rPr>
          <w:rFonts w:ascii="Times New Roman" w:hAnsi="Times New Roman" w:cs="Times New Roman"/>
          <w:sz w:val="24"/>
        </w:rPr>
        <w:t>metamorphism</w:t>
      </w:r>
      <w:proofErr w:type="gramEnd"/>
      <w:r w:rsidR="00326AAF" w:rsidRPr="008E3483">
        <w:rPr>
          <w:rFonts w:ascii="Times New Roman" w:hAnsi="Times New Roman" w:cs="Times New Roman"/>
          <w:sz w:val="24"/>
        </w:rPr>
        <w:t xml:space="preserve"> and partial melting in Archean composite grey gneiss complexes. </w:t>
      </w:r>
      <w:r w:rsidR="00326AAF" w:rsidRPr="0058732A">
        <w:rPr>
          <w:rFonts w:ascii="Times New Roman" w:hAnsi="Times New Roman" w:cs="Times New Roman"/>
          <w:i/>
          <w:sz w:val="24"/>
        </w:rPr>
        <w:t>J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Metamorph</w:t>
      </w:r>
      <w:proofErr w:type="spellEnd"/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58732A">
        <w:rPr>
          <w:rFonts w:ascii="Times New Roman" w:hAnsi="Times New Roman" w:cs="Times New Roman"/>
          <w:i/>
          <w:sz w:val="24"/>
        </w:rPr>
        <w:t xml:space="preserve"> Geol</w:t>
      </w:r>
      <w:r w:rsidR="00326AAF">
        <w:rPr>
          <w:rFonts w:ascii="Times New Roman" w:hAnsi="Times New Roman" w:cs="Times New Roman"/>
          <w:i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35</w:t>
      </w:r>
      <w:r w:rsidR="00326AAF">
        <w:rPr>
          <w:rFonts w:ascii="Times New Roman" w:hAnsi="Times New Roman" w:cs="Times New Roman"/>
          <w:sz w:val="24"/>
        </w:rPr>
        <w:t xml:space="preserve">, 181-195 </w:t>
      </w:r>
      <w:r w:rsidR="00326AAF" w:rsidRPr="008E3483">
        <w:rPr>
          <w:rFonts w:ascii="Times New Roman" w:hAnsi="Times New Roman" w:cs="Times New Roman"/>
          <w:sz w:val="24"/>
        </w:rPr>
        <w:t>(2017).</w:t>
      </w:r>
    </w:p>
    <w:p w14:paraId="323992D1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Kendrick, J. &amp; </w:t>
      </w:r>
      <w:proofErr w:type="spellStart"/>
      <w:r w:rsidR="00326AAF" w:rsidRPr="008E3483">
        <w:rPr>
          <w:rFonts w:ascii="Times New Roman" w:hAnsi="Times New Roman" w:cs="Times New Roman"/>
          <w:sz w:val="24"/>
        </w:rPr>
        <w:t>Yakymchuk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, C. Garnet fractionation, progressive melt loss and bulk composition variations in anatectic metabasites: Complications for interpreting the geodynamic significance of TTGs.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Geosci</w:t>
      </w:r>
      <w:proofErr w:type="spellEnd"/>
      <w:r w:rsidR="00326AAF" w:rsidRPr="0058732A">
        <w:rPr>
          <w:rFonts w:ascii="Times New Roman" w:hAnsi="Times New Roman" w:cs="Times New Roman"/>
          <w:i/>
          <w:sz w:val="24"/>
        </w:rPr>
        <w:t>. Front.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11</w:t>
      </w:r>
      <w:r w:rsidR="00326AAF" w:rsidRPr="008E3483">
        <w:rPr>
          <w:rFonts w:ascii="Times New Roman" w:hAnsi="Times New Roman" w:cs="Times New Roman"/>
          <w:sz w:val="24"/>
        </w:rPr>
        <w:t>, 745-763</w:t>
      </w:r>
      <w:r w:rsidR="00326AAF">
        <w:rPr>
          <w:rFonts w:ascii="Times New Roman" w:hAnsi="Times New Roman" w:cs="Times New Roman"/>
          <w:sz w:val="24"/>
        </w:rPr>
        <w:t xml:space="preserve"> </w:t>
      </w:r>
      <w:r w:rsidR="00326AAF" w:rsidRPr="008E3483">
        <w:rPr>
          <w:rFonts w:ascii="Times New Roman" w:hAnsi="Times New Roman" w:cs="Times New Roman"/>
          <w:sz w:val="24"/>
        </w:rPr>
        <w:t>(2020).</w:t>
      </w:r>
    </w:p>
    <w:p w14:paraId="65C238FC" w14:textId="77777777" w:rsidR="00326AAF" w:rsidRDefault="00326AAF" w:rsidP="00326AAF">
      <w:pPr>
        <w:spacing w:line="360" w:lineRule="auto"/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8E3483">
        <w:rPr>
          <w:rFonts w:ascii="Times New Roman" w:hAnsi="Times New Roman" w:cs="Times New Roman"/>
          <w:sz w:val="24"/>
        </w:rPr>
        <w:lastRenderedPageBreak/>
        <w:t>1</w:t>
      </w:r>
      <w:r w:rsidR="002653F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Tian, S. Y. et al. Zirconium isotopic composition of the mantle through time.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 xml:space="preserve">Geochem. </w:t>
      </w:r>
      <w:proofErr w:type="spellStart"/>
      <w:r w:rsidRPr="00F91C8D">
        <w:rPr>
          <w:rFonts w:ascii="Times New Roman" w:eastAsia="宋体" w:hAnsi="Times New Roman" w:cs="Times New Roman"/>
          <w:i/>
          <w:sz w:val="24"/>
          <w:szCs w:val="24"/>
        </w:rPr>
        <w:t>Perspect</w:t>
      </w:r>
      <w:proofErr w:type="spellEnd"/>
      <w:r w:rsidRPr="00F91C8D">
        <w:rPr>
          <w:rFonts w:ascii="Times New Roman" w:eastAsia="宋体" w:hAnsi="Times New Roman" w:cs="Times New Roman"/>
          <w:i/>
          <w:sz w:val="24"/>
          <w:szCs w:val="24"/>
        </w:rPr>
        <w:t>. Lett.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15</w:t>
      </w:r>
      <w:r>
        <w:rPr>
          <w:rFonts w:ascii="Times New Roman" w:eastAsia="宋体" w:hAnsi="Times New Roman" w:cs="Times New Roman"/>
          <w:sz w:val="24"/>
          <w:szCs w:val="24"/>
        </w:rPr>
        <w:t xml:space="preserve">, 40-43 </w:t>
      </w:r>
      <w:r w:rsidRPr="000744F9">
        <w:rPr>
          <w:rFonts w:ascii="Times New Roman" w:eastAsia="宋体" w:hAnsi="Times New Roman" w:cs="Times New Roman"/>
          <w:sz w:val="24"/>
          <w:szCs w:val="24"/>
        </w:rPr>
        <w:t>(2020).</w:t>
      </w:r>
    </w:p>
    <w:p w14:paraId="67110C50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Chen, X., Wang, W., Zhang, Z.,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Nie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, N. X. &amp;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Dauphas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, N. Evidence from Ab Initio and Transport Modeling for Diffusion-Driven Zirconium Isotopic Fractionation in Igneous Rocks.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>ACS Earth Space Chem</w:t>
      </w:r>
      <w:r w:rsidRPr="00F91C8D">
        <w:rPr>
          <w:rFonts w:ascii="Times New Roman" w:eastAsia="宋体" w:hAnsi="Times New Roman" w:cs="Times New Roman"/>
          <w:sz w:val="24"/>
          <w:szCs w:val="24"/>
        </w:rPr>
        <w:t>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4</w:t>
      </w:r>
      <w:r w:rsidRPr="000744F9">
        <w:rPr>
          <w:rFonts w:ascii="Times New Roman" w:eastAsia="宋体" w:hAnsi="Times New Roman" w:cs="Times New Roman"/>
          <w:sz w:val="24"/>
          <w:szCs w:val="24"/>
        </w:rPr>
        <w:t>, 1572-1595 (2020).</w:t>
      </w:r>
    </w:p>
    <w:p w14:paraId="14124111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Inglis, E. C. et al. Isotopic fractionation of zirconium during magmatic differentiation and the stable isotope composition of the silicate Earth. </w:t>
      </w:r>
      <w:proofErr w:type="spellStart"/>
      <w:r>
        <w:rPr>
          <w:rFonts w:ascii="Times New Roman" w:eastAsia="宋体" w:hAnsi="Times New Roman" w:cs="Times New Roman"/>
          <w:i/>
          <w:sz w:val="24"/>
          <w:szCs w:val="24"/>
        </w:rPr>
        <w:t>Geochim</w:t>
      </w:r>
      <w:proofErr w:type="spellEnd"/>
      <w:r>
        <w:rPr>
          <w:rFonts w:ascii="Times New Roman" w:eastAsia="宋体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eastAsia="宋体" w:hAnsi="Times New Roman" w:cs="Times New Roman"/>
          <w:i/>
          <w:sz w:val="24"/>
          <w:szCs w:val="24"/>
        </w:rPr>
        <w:t>Cosmochim</w:t>
      </w:r>
      <w:proofErr w:type="spellEnd"/>
      <w:r>
        <w:rPr>
          <w:rFonts w:ascii="Times New Roman" w:eastAsia="宋体" w:hAnsi="Times New Roman" w:cs="Times New Roman"/>
          <w:i/>
          <w:sz w:val="24"/>
          <w:szCs w:val="24"/>
        </w:rPr>
        <w:t xml:space="preserve">. </w:t>
      </w:r>
      <w:r w:rsidRPr="00D10FC6">
        <w:rPr>
          <w:rFonts w:ascii="Times New Roman" w:eastAsia="宋体" w:hAnsi="Times New Roman" w:cs="Times New Roman"/>
          <w:i/>
          <w:sz w:val="24"/>
          <w:szCs w:val="24"/>
        </w:rPr>
        <w:t>Acta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10FC6">
        <w:rPr>
          <w:rFonts w:ascii="Times New Roman" w:eastAsia="宋体" w:hAnsi="Times New Roman" w:cs="Times New Roman"/>
          <w:b/>
          <w:sz w:val="24"/>
          <w:szCs w:val="24"/>
        </w:rPr>
        <w:t>250</w:t>
      </w:r>
      <w:r w:rsidRPr="000744F9">
        <w:rPr>
          <w:rFonts w:ascii="Times New Roman" w:eastAsia="宋体" w:hAnsi="Times New Roman" w:cs="Times New Roman"/>
          <w:sz w:val="24"/>
          <w:szCs w:val="24"/>
        </w:rPr>
        <w:t>, 311-323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744F9">
        <w:rPr>
          <w:rFonts w:ascii="Times New Roman" w:eastAsia="宋体" w:hAnsi="Times New Roman" w:cs="Times New Roman"/>
          <w:sz w:val="24"/>
          <w:szCs w:val="24"/>
        </w:rPr>
        <w:t>(2019).</w:t>
      </w:r>
    </w:p>
    <w:p w14:paraId="1B56E126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Ibañez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-Mejia, M. &amp; Tissot, F. L. H. Extreme Zr stable isotope fractionation during magmatic fractional crystallization. </w:t>
      </w:r>
      <w:r w:rsidRPr="00D10FC6">
        <w:rPr>
          <w:rFonts w:ascii="Times New Roman" w:eastAsia="宋体" w:hAnsi="Times New Roman" w:cs="Times New Roman"/>
          <w:i/>
          <w:sz w:val="24"/>
          <w:szCs w:val="24"/>
        </w:rPr>
        <w:t>Sci. Adv.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10FC6">
        <w:rPr>
          <w:rFonts w:ascii="Times New Roman" w:eastAsia="宋体" w:hAnsi="Times New Roman" w:cs="Times New Roman"/>
          <w:b/>
          <w:sz w:val="24"/>
          <w:szCs w:val="24"/>
        </w:rPr>
        <w:t>5</w:t>
      </w:r>
      <w:r>
        <w:rPr>
          <w:rFonts w:ascii="Times New Roman" w:eastAsia="宋体" w:hAnsi="Times New Roman" w:cs="Times New Roman"/>
          <w:b/>
          <w:sz w:val="24"/>
          <w:szCs w:val="24"/>
        </w:rPr>
        <w:t>(12)</w:t>
      </w:r>
      <w:r>
        <w:rPr>
          <w:rFonts w:ascii="Times New Roman" w:eastAsia="宋体" w:hAnsi="Times New Roman" w:cs="Times New Roman"/>
          <w:sz w:val="24"/>
          <w:szCs w:val="24"/>
        </w:rPr>
        <w:t>, eaax8648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(2019).</w:t>
      </w:r>
    </w:p>
    <w:p w14:paraId="6F083C94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Gualda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, G. A. R.,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Ghiorso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, M. S., Lemons, R. V. &amp; Carley, T. L. Rhyolite-MELTS: a Modified Calibration of MELTS Optimized for Silica-rich, Fluid-bearing Magmatic Systems.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>J. Petrol.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53</w:t>
      </w:r>
      <w:r w:rsidRPr="000744F9">
        <w:rPr>
          <w:rFonts w:ascii="Times New Roman" w:eastAsia="宋体" w:hAnsi="Times New Roman" w:cs="Times New Roman"/>
          <w:sz w:val="24"/>
          <w:szCs w:val="24"/>
        </w:rPr>
        <w:t>, 875-890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744F9">
        <w:rPr>
          <w:rFonts w:ascii="Times New Roman" w:eastAsia="宋体" w:hAnsi="Times New Roman" w:cs="Times New Roman"/>
          <w:sz w:val="24"/>
          <w:szCs w:val="24"/>
        </w:rPr>
        <w:t>(2012).</w:t>
      </w:r>
    </w:p>
    <w:p w14:paraId="2A08E870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Ghiorso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, G. a.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Melts_Excel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A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microsoft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excel-based Melts interface for research and </w:t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teching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of magma properties and evolution.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>Geochem</w:t>
      </w:r>
      <w:r>
        <w:rPr>
          <w:rFonts w:ascii="Times New Roman" w:eastAsia="宋体" w:hAnsi="Times New Roman" w:cs="Times New Roman"/>
          <w:i/>
          <w:sz w:val="24"/>
          <w:szCs w:val="24"/>
        </w:rPr>
        <w:t>.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Pr="00F91C8D">
        <w:rPr>
          <w:rFonts w:ascii="Times New Roman" w:eastAsia="宋体" w:hAnsi="Times New Roman" w:cs="Times New Roman"/>
          <w:i/>
          <w:sz w:val="24"/>
          <w:szCs w:val="24"/>
        </w:rPr>
        <w:t>Geophys</w:t>
      </w:r>
      <w:proofErr w:type="spellEnd"/>
      <w:r w:rsidRPr="00F91C8D">
        <w:rPr>
          <w:rFonts w:ascii="Times New Roman" w:eastAsia="宋体" w:hAnsi="Times New Roman" w:cs="Times New Roman"/>
          <w:i/>
          <w:sz w:val="24"/>
          <w:szCs w:val="24"/>
        </w:rPr>
        <w:t>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16</w:t>
      </w:r>
      <w:r>
        <w:rPr>
          <w:rFonts w:ascii="Times New Roman" w:eastAsia="宋体" w:hAnsi="Times New Roman" w:cs="Times New Roman"/>
          <w:sz w:val="24"/>
          <w:szCs w:val="24"/>
        </w:rPr>
        <w:t xml:space="preserve">, 315-324 </w:t>
      </w:r>
      <w:r w:rsidRPr="000744F9">
        <w:rPr>
          <w:rFonts w:ascii="Times New Roman" w:eastAsia="宋体" w:hAnsi="Times New Roman" w:cs="Times New Roman"/>
          <w:sz w:val="24"/>
          <w:szCs w:val="24"/>
        </w:rPr>
        <w:t>(2015).</w:t>
      </w:r>
    </w:p>
    <w:p w14:paraId="32C9CF1B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proofErr w:type="spellStart"/>
      <w:r w:rsidRPr="000744F9">
        <w:rPr>
          <w:rFonts w:ascii="Times New Roman" w:eastAsia="宋体" w:hAnsi="Times New Roman" w:cs="Times New Roman"/>
          <w:sz w:val="24"/>
          <w:szCs w:val="24"/>
        </w:rPr>
        <w:t>Boehnke</w:t>
      </w:r>
      <w:proofErr w:type="spellEnd"/>
      <w:r w:rsidRPr="000744F9">
        <w:rPr>
          <w:rFonts w:ascii="Times New Roman" w:eastAsia="宋体" w:hAnsi="Times New Roman" w:cs="Times New Roman"/>
          <w:sz w:val="24"/>
          <w:szCs w:val="24"/>
        </w:rPr>
        <w:t>, P., Watson, E. B., Trail, D., Harrison, T. M. &amp; Schmitt, A. K. Zircon saturation re-revisited.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 xml:space="preserve"> Chem. Geol.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351</w:t>
      </w:r>
      <w:r w:rsidRPr="000744F9">
        <w:rPr>
          <w:rFonts w:ascii="Times New Roman" w:eastAsia="宋体" w:hAnsi="Times New Roman" w:cs="Times New Roman"/>
          <w:sz w:val="24"/>
          <w:szCs w:val="24"/>
        </w:rPr>
        <w:t>, 324-334 (2013).</w:t>
      </w:r>
    </w:p>
    <w:p w14:paraId="031AFE0D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  <w:t xml:space="preserve">Anderson, J. L., Barth, A. P., Wooden, J. L. &amp; </w:t>
      </w:r>
      <w:proofErr w:type="spellStart"/>
      <w:r w:rsidRPr="008E3483">
        <w:rPr>
          <w:rFonts w:ascii="Times New Roman" w:hAnsi="Times New Roman" w:cs="Times New Roman"/>
          <w:sz w:val="24"/>
        </w:rPr>
        <w:t>Mazdab</w:t>
      </w:r>
      <w:proofErr w:type="spellEnd"/>
      <w:r w:rsidRPr="008E3483">
        <w:rPr>
          <w:rFonts w:ascii="Times New Roman" w:hAnsi="Times New Roman" w:cs="Times New Roman"/>
          <w:sz w:val="24"/>
        </w:rPr>
        <w:t xml:space="preserve">, F. Thermometers and Thermobarometers in Granitic Systems. </w:t>
      </w:r>
      <w:r w:rsidRPr="007670E4">
        <w:rPr>
          <w:rFonts w:ascii="Times New Roman" w:eastAsia="宋体" w:hAnsi="Times New Roman" w:cs="Times New Roman"/>
          <w:i/>
          <w:sz w:val="24"/>
          <w:szCs w:val="24"/>
        </w:rPr>
        <w:t>Rev</w:t>
      </w:r>
      <w:r>
        <w:rPr>
          <w:rFonts w:ascii="Times New Roman" w:eastAsia="宋体" w:hAnsi="Times New Roman" w:cs="Times New Roman"/>
          <w:i/>
          <w:sz w:val="24"/>
          <w:szCs w:val="24"/>
        </w:rPr>
        <w:t>.</w:t>
      </w:r>
      <w:r w:rsidRPr="007670E4">
        <w:rPr>
          <w:rFonts w:ascii="Times New Roman" w:eastAsia="宋体" w:hAnsi="Times New Roman" w:cs="Times New Roman"/>
          <w:i/>
          <w:sz w:val="24"/>
          <w:szCs w:val="24"/>
        </w:rPr>
        <w:t xml:space="preserve"> Mineral Geochem.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58732A">
        <w:rPr>
          <w:rFonts w:ascii="Times New Roman" w:hAnsi="Times New Roman" w:cs="Times New Roman"/>
          <w:b/>
          <w:sz w:val="24"/>
        </w:rPr>
        <w:t>69</w:t>
      </w:r>
      <w:r>
        <w:rPr>
          <w:rFonts w:ascii="Times New Roman" w:hAnsi="Times New Roman" w:cs="Times New Roman"/>
          <w:sz w:val="24"/>
        </w:rPr>
        <w:t xml:space="preserve">, 121-142 </w:t>
      </w:r>
      <w:r w:rsidRPr="008E3483">
        <w:rPr>
          <w:rFonts w:ascii="Times New Roman" w:hAnsi="Times New Roman" w:cs="Times New Roman"/>
          <w:sz w:val="24"/>
        </w:rPr>
        <w:t>(2008).</w:t>
      </w:r>
    </w:p>
    <w:p w14:paraId="3D90F7E3" w14:textId="77777777" w:rsidR="00326AAF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1</w:t>
      </w:r>
      <w:r w:rsidR="002653F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  <w:t xml:space="preserve">Loucks, R. R., </w:t>
      </w:r>
      <w:proofErr w:type="spellStart"/>
      <w:r w:rsidRPr="008E3483">
        <w:rPr>
          <w:rFonts w:ascii="Times New Roman" w:hAnsi="Times New Roman" w:cs="Times New Roman"/>
          <w:sz w:val="24"/>
        </w:rPr>
        <w:t>Fiorentini</w:t>
      </w:r>
      <w:proofErr w:type="spellEnd"/>
      <w:r w:rsidRPr="008E3483">
        <w:rPr>
          <w:rFonts w:ascii="Times New Roman" w:hAnsi="Times New Roman" w:cs="Times New Roman"/>
          <w:sz w:val="24"/>
        </w:rPr>
        <w:t xml:space="preserve">, M. L. &amp; </w:t>
      </w:r>
      <w:proofErr w:type="spellStart"/>
      <w:r w:rsidRPr="008E3483">
        <w:rPr>
          <w:rFonts w:ascii="Times New Roman" w:hAnsi="Times New Roman" w:cs="Times New Roman"/>
          <w:sz w:val="24"/>
        </w:rPr>
        <w:t>Henríquez</w:t>
      </w:r>
      <w:proofErr w:type="spellEnd"/>
      <w:r w:rsidRPr="008E3483">
        <w:rPr>
          <w:rFonts w:ascii="Times New Roman" w:hAnsi="Times New Roman" w:cs="Times New Roman"/>
          <w:sz w:val="24"/>
        </w:rPr>
        <w:t xml:space="preserve">, G. J. New Magmatic </w:t>
      </w:r>
      <w:proofErr w:type="spellStart"/>
      <w:r w:rsidRPr="008E3483">
        <w:rPr>
          <w:rFonts w:ascii="Times New Roman" w:hAnsi="Times New Roman" w:cs="Times New Roman"/>
          <w:sz w:val="24"/>
        </w:rPr>
        <w:t>Oxybarometer</w:t>
      </w:r>
      <w:proofErr w:type="spellEnd"/>
      <w:r w:rsidRPr="008E3483">
        <w:rPr>
          <w:rFonts w:ascii="Times New Roman" w:hAnsi="Times New Roman" w:cs="Times New Roman"/>
          <w:sz w:val="24"/>
        </w:rPr>
        <w:t xml:space="preserve"> Using Trace Elements in Zircon.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>J. Petrol.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58732A">
        <w:rPr>
          <w:rFonts w:ascii="Times New Roman" w:hAnsi="Times New Roman" w:cs="Times New Roman"/>
          <w:b/>
          <w:sz w:val="24"/>
        </w:rPr>
        <w:t>61</w:t>
      </w:r>
      <w:r w:rsidRPr="008E3483">
        <w:rPr>
          <w:rFonts w:ascii="Times New Roman" w:hAnsi="Times New Roman" w:cs="Times New Roman"/>
          <w:sz w:val="24"/>
        </w:rPr>
        <w:t>, egaa034 (2020).</w:t>
      </w:r>
    </w:p>
    <w:p w14:paraId="7D829E06" w14:textId="77777777" w:rsidR="00B22E98" w:rsidRPr="008E3483" w:rsidRDefault="002653F2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22E98">
        <w:rPr>
          <w:rFonts w:ascii="Times New Roman" w:hAnsi="Times New Roman" w:cs="Times New Roman"/>
          <w:sz w:val="24"/>
        </w:rPr>
        <w:t>.</w:t>
      </w:r>
      <w:r w:rsidR="00B22E98" w:rsidRPr="008E3483">
        <w:rPr>
          <w:rFonts w:ascii="Times New Roman" w:hAnsi="Times New Roman" w:cs="Times New Roman"/>
          <w:sz w:val="24"/>
        </w:rPr>
        <w:tab/>
      </w:r>
      <w:r w:rsidR="00B22E98" w:rsidRPr="000744F9">
        <w:rPr>
          <w:rFonts w:ascii="Times New Roman" w:eastAsia="宋体" w:hAnsi="Times New Roman" w:cs="Times New Roman"/>
          <w:sz w:val="24"/>
          <w:szCs w:val="24"/>
        </w:rPr>
        <w:t xml:space="preserve">Watson, E. B. &amp; Müller, T. Non-equilibrium isotopic and elemental fractionation during diffusion-controlled crystal growth under static and dynamic conditions. </w:t>
      </w:r>
      <w:r w:rsidR="00B22E98" w:rsidRPr="00F91C8D">
        <w:rPr>
          <w:rFonts w:ascii="Times New Roman" w:eastAsia="宋体" w:hAnsi="Times New Roman" w:cs="Times New Roman"/>
          <w:i/>
          <w:sz w:val="24"/>
          <w:szCs w:val="24"/>
        </w:rPr>
        <w:t>Chem. Geol.</w:t>
      </w:r>
      <w:r w:rsidR="00B22E98"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22E98" w:rsidRPr="007670E4">
        <w:rPr>
          <w:rFonts w:ascii="Times New Roman" w:eastAsia="宋体" w:hAnsi="Times New Roman" w:cs="Times New Roman"/>
          <w:b/>
          <w:sz w:val="24"/>
          <w:szCs w:val="24"/>
        </w:rPr>
        <w:t>267</w:t>
      </w:r>
      <w:r w:rsidR="00B22E98">
        <w:rPr>
          <w:rFonts w:ascii="Times New Roman" w:eastAsia="宋体" w:hAnsi="Times New Roman" w:cs="Times New Roman"/>
          <w:sz w:val="24"/>
          <w:szCs w:val="24"/>
        </w:rPr>
        <w:t xml:space="preserve">, 111-124 </w:t>
      </w:r>
      <w:r w:rsidR="00B22E98" w:rsidRPr="000744F9">
        <w:rPr>
          <w:rFonts w:ascii="Times New Roman" w:eastAsia="宋体" w:hAnsi="Times New Roman" w:cs="Times New Roman"/>
          <w:sz w:val="24"/>
          <w:szCs w:val="24"/>
        </w:rPr>
        <w:t>(2009).</w:t>
      </w:r>
    </w:p>
    <w:p w14:paraId="16F545DE" w14:textId="77777777" w:rsidR="00326AAF" w:rsidRPr="008E3483" w:rsidRDefault="002653F2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  <w:t xml:space="preserve">Thomas, J. B., Bodnar, R. J., Shimizu, N. &amp; Sinha, A. K. Determination of zircon/melt trace element partition coefficients from SIMS analysis of melt inclusions in zircon.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Geochim</w:t>
      </w:r>
      <w:proofErr w:type="spellEnd"/>
      <w:r w:rsidR="00326AAF" w:rsidRPr="0058732A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="00326AAF" w:rsidRPr="0058732A">
        <w:rPr>
          <w:rFonts w:ascii="Times New Roman" w:hAnsi="Times New Roman" w:cs="Times New Roman"/>
          <w:i/>
          <w:sz w:val="24"/>
        </w:rPr>
        <w:t>Cosmochim</w:t>
      </w:r>
      <w:proofErr w:type="spellEnd"/>
      <w:r w:rsidR="00326AAF" w:rsidRPr="0058732A">
        <w:rPr>
          <w:rFonts w:ascii="Times New Roman" w:hAnsi="Times New Roman" w:cs="Times New Roman"/>
          <w:i/>
          <w:sz w:val="24"/>
        </w:rPr>
        <w:t>. Acta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66</w:t>
      </w:r>
      <w:r w:rsidR="00326AAF">
        <w:rPr>
          <w:rFonts w:ascii="Times New Roman" w:hAnsi="Times New Roman" w:cs="Times New Roman"/>
          <w:sz w:val="24"/>
        </w:rPr>
        <w:t xml:space="preserve">, 2887-2901 </w:t>
      </w:r>
      <w:r w:rsidR="00326AAF" w:rsidRPr="008E3483">
        <w:rPr>
          <w:rFonts w:ascii="Times New Roman" w:hAnsi="Times New Roman" w:cs="Times New Roman"/>
          <w:sz w:val="24"/>
        </w:rPr>
        <w:t>(2002).</w:t>
      </w:r>
    </w:p>
    <w:p w14:paraId="5A860886" w14:textId="77777777" w:rsidR="00326AAF" w:rsidRPr="008E3483" w:rsidRDefault="00B22E98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653F2">
        <w:rPr>
          <w:rFonts w:ascii="Times New Roman" w:hAnsi="Times New Roman" w:cs="Times New Roman"/>
          <w:sz w:val="24"/>
        </w:rPr>
        <w:t>2</w:t>
      </w:r>
      <w:r w:rsidR="00326AAF">
        <w:rPr>
          <w:rFonts w:ascii="Times New Roman" w:hAnsi="Times New Roman" w:cs="Times New Roman"/>
          <w:sz w:val="24"/>
        </w:rPr>
        <w:t>.</w:t>
      </w:r>
      <w:r w:rsidR="00326AAF" w:rsidRPr="008E3483">
        <w:rPr>
          <w:rFonts w:ascii="Times New Roman" w:hAnsi="Times New Roman" w:cs="Times New Roman"/>
          <w:sz w:val="24"/>
        </w:rPr>
        <w:tab/>
      </w:r>
      <w:proofErr w:type="spellStart"/>
      <w:r w:rsidR="00326AAF" w:rsidRPr="008E3483">
        <w:rPr>
          <w:rFonts w:ascii="Times New Roman" w:hAnsi="Times New Roman" w:cs="Times New Roman"/>
          <w:sz w:val="24"/>
        </w:rPr>
        <w:t>Rubatto</w:t>
      </w:r>
      <w:proofErr w:type="spellEnd"/>
      <w:r w:rsidR="00326AAF" w:rsidRPr="008E3483">
        <w:rPr>
          <w:rFonts w:ascii="Times New Roman" w:hAnsi="Times New Roman" w:cs="Times New Roman"/>
          <w:sz w:val="24"/>
        </w:rPr>
        <w:t xml:space="preserve">, D. &amp; Hermann, J. Experimental zircon/melt and zircon/garnet trace element partitioning and implications for the geochronology of crustal rocks. </w:t>
      </w:r>
      <w:r w:rsidR="00326AAF" w:rsidRPr="00134E35">
        <w:rPr>
          <w:rFonts w:ascii="Times New Roman" w:eastAsia="宋体" w:hAnsi="Times New Roman" w:cs="Times New Roman"/>
          <w:i/>
          <w:sz w:val="24"/>
          <w:szCs w:val="24"/>
        </w:rPr>
        <w:t>Chem</w:t>
      </w:r>
      <w:r w:rsidR="00326AAF" w:rsidRPr="00134E35">
        <w:rPr>
          <w:rFonts w:ascii="Times New Roman" w:eastAsia="宋体" w:hAnsi="Times New Roman" w:cs="Times New Roman" w:hint="eastAsia"/>
          <w:i/>
          <w:sz w:val="24"/>
          <w:szCs w:val="24"/>
        </w:rPr>
        <w:t>.</w:t>
      </w:r>
      <w:r w:rsidR="00326AAF" w:rsidRPr="00134E35">
        <w:rPr>
          <w:rFonts w:ascii="Times New Roman" w:eastAsia="宋体" w:hAnsi="Times New Roman" w:cs="Times New Roman"/>
          <w:i/>
          <w:sz w:val="24"/>
          <w:szCs w:val="24"/>
        </w:rPr>
        <w:t xml:space="preserve"> Geol.</w:t>
      </w:r>
      <w:r w:rsidR="00326AAF" w:rsidRPr="008E3483">
        <w:rPr>
          <w:rFonts w:ascii="Times New Roman" w:hAnsi="Times New Roman" w:cs="Times New Roman"/>
          <w:sz w:val="24"/>
        </w:rPr>
        <w:t xml:space="preserve"> </w:t>
      </w:r>
      <w:r w:rsidR="00326AAF" w:rsidRPr="0058732A">
        <w:rPr>
          <w:rFonts w:ascii="Times New Roman" w:hAnsi="Times New Roman" w:cs="Times New Roman"/>
          <w:b/>
          <w:sz w:val="24"/>
        </w:rPr>
        <w:t>241</w:t>
      </w:r>
      <w:r w:rsidR="00326AAF" w:rsidRPr="008E3483">
        <w:rPr>
          <w:rFonts w:ascii="Times New Roman" w:hAnsi="Times New Roman" w:cs="Times New Roman"/>
          <w:sz w:val="24"/>
        </w:rPr>
        <w:t>, 38-61 (2007).</w:t>
      </w:r>
    </w:p>
    <w:p w14:paraId="6301E354" w14:textId="77777777" w:rsidR="00326AAF" w:rsidRPr="008E3483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lastRenderedPageBreak/>
        <w:t>2</w:t>
      </w:r>
      <w:r w:rsidR="002653F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Wang, X., Griffin, W. L. &amp; Chen, J. Hf contents and Zr/Hf ratios in granitic zircons. </w:t>
      </w:r>
      <w:r w:rsidRPr="00F91C8D">
        <w:rPr>
          <w:rFonts w:ascii="Times New Roman" w:eastAsia="宋体" w:hAnsi="Times New Roman" w:cs="Times New Roman"/>
          <w:i/>
          <w:sz w:val="24"/>
          <w:szCs w:val="24"/>
        </w:rPr>
        <w:t>Geochem. J.</w:t>
      </w:r>
      <w:r w:rsidRPr="000744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91C8D">
        <w:rPr>
          <w:rFonts w:ascii="Times New Roman" w:eastAsia="宋体" w:hAnsi="Times New Roman" w:cs="Times New Roman"/>
          <w:b/>
          <w:sz w:val="24"/>
          <w:szCs w:val="24"/>
        </w:rPr>
        <w:t>44</w:t>
      </w:r>
      <w:r w:rsidRPr="000744F9">
        <w:rPr>
          <w:rFonts w:ascii="Times New Roman" w:eastAsia="宋体" w:hAnsi="Times New Roman" w:cs="Times New Roman"/>
          <w:sz w:val="24"/>
          <w:szCs w:val="24"/>
        </w:rPr>
        <w:t>, 65-72 (2010).</w:t>
      </w:r>
    </w:p>
    <w:p w14:paraId="5A7B07DF" w14:textId="77777777" w:rsidR="00326AAF" w:rsidRDefault="00326AAF" w:rsidP="00326AAF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2</w:t>
      </w:r>
      <w:r w:rsidR="002653F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  <w:t xml:space="preserve">Lu, F., Anderson, A. T. &amp; Davis, A. M. Diffusional gradients at the crystal/melt interface and their effect on the compositions of melt inclusions. </w:t>
      </w:r>
      <w:r w:rsidRPr="0058732A"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/>
          <w:sz w:val="24"/>
        </w:rPr>
        <w:t>.</w:t>
      </w:r>
      <w:r w:rsidRPr="0058732A">
        <w:rPr>
          <w:rFonts w:ascii="Times New Roman" w:hAnsi="Times New Roman" w:cs="Times New Roman"/>
          <w:i/>
          <w:sz w:val="24"/>
        </w:rPr>
        <w:t xml:space="preserve"> Geol</w:t>
      </w:r>
      <w:r>
        <w:rPr>
          <w:rFonts w:ascii="Times New Roman" w:hAnsi="Times New Roman" w:cs="Times New Roman"/>
          <w:i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58732A">
        <w:rPr>
          <w:rFonts w:ascii="Times New Roman" w:hAnsi="Times New Roman" w:cs="Times New Roman"/>
          <w:b/>
          <w:sz w:val="24"/>
        </w:rPr>
        <w:t>103</w:t>
      </w:r>
      <w:r w:rsidRPr="008E3483">
        <w:rPr>
          <w:rFonts w:ascii="Times New Roman" w:hAnsi="Times New Roman" w:cs="Times New Roman"/>
          <w:sz w:val="24"/>
        </w:rPr>
        <w:t>, 591-597 (1995).</w:t>
      </w:r>
    </w:p>
    <w:p w14:paraId="3CE9E79B" w14:textId="77777777" w:rsidR="00722531" w:rsidRDefault="00722531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5.</w:t>
      </w:r>
      <w:r w:rsidRPr="008E3483">
        <w:rPr>
          <w:rFonts w:ascii="Times New Roman" w:hAnsi="Times New Roman" w:cs="Times New Roman"/>
          <w:sz w:val="24"/>
        </w:rPr>
        <w:tab/>
      </w:r>
      <w:r w:rsidRPr="00631770">
        <w:rPr>
          <w:rFonts w:ascii="Times New Roman" w:hAnsi="Times New Roman" w:cs="Times New Roman"/>
          <w:sz w:val="24"/>
        </w:rPr>
        <w:t>Zhang, Y. &amp;</w:t>
      </w:r>
      <w:r w:rsidRPr="008E3483">
        <w:rPr>
          <w:rFonts w:ascii="Times New Roman" w:hAnsi="Times New Roman" w:cs="Times New Roman"/>
          <w:sz w:val="24"/>
        </w:rPr>
        <w:t xml:space="preserve"> Xu, Z. Zircon saturation and Zr diffusion in rhyolitic melts, and zircon growth </w:t>
      </w:r>
      <w:proofErr w:type="spellStart"/>
      <w:r w:rsidRPr="008E3483">
        <w:rPr>
          <w:rFonts w:ascii="Times New Roman" w:hAnsi="Times New Roman" w:cs="Times New Roman"/>
          <w:sz w:val="24"/>
        </w:rPr>
        <w:t>geospeedometer</w:t>
      </w:r>
      <w:proofErr w:type="spellEnd"/>
      <w:r w:rsidRPr="008E3483">
        <w:rPr>
          <w:rFonts w:ascii="Times New Roman" w:hAnsi="Times New Roman" w:cs="Times New Roman"/>
          <w:sz w:val="24"/>
        </w:rPr>
        <w:t xml:space="preserve">. </w:t>
      </w:r>
      <w:r w:rsidRPr="00631770">
        <w:rPr>
          <w:rFonts w:ascii="Times New Roman" w:hAnsi="Times New Roman" w:cs="Times New Roman"/>
          <w:i/>
          <w:sz w:val="24"/>
        </w:rPr>
        <w:t>Am. Mineral.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631770">
        <w:rPr>
          <w:rFonts w:ascii="Times New Roman" w:hAnsi="Times New Roman" w:cs="Times New Roman"/>
          <w:b/>
          <w:sz w:val="24"/>
        </w:rPr>
        <w:t>101</w:t>
      </w:r>
      <w:r w:rsidRPr="008E3483">
        <w:rPr>
          <w:rFonts w:ascii="Times New Roman" w:hAnsi="Times New Roman" w:cs="Times New Roman"/>
          <w:sz w:val="24"/>
        </w:rPr>
        <w:t>, 1252-1267 (2016).</w:t>
      </w:r>
    </w:p>
    <w:p w14:paraId="7466E6DE" w14:textId="77777777" w:rsidR="00722531" w:rsidRDefault="00722531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6.</w:t>
      </w:r>
      <w:r w:rsidRPr="008E3483">
        <w:rPr>
          <w:rFonts w:ascii="Times New Roman" w:hAnsi="Times New Roman" w:cs="Times New Roman"/>
          <w:sz w:val="24"/>
        </w:rPr>
        <w:tab/>
      </w:r>
      <w:r w:rsidRPr="00722531">
        <w:rPr>
          <w:rFonts w:ascii="Times New Roman" w:hAnsi="Times New Roman" w:cs="Times New Roman"/>
          <w:sz w:val="24"/>
        </w:rPr>
        <w:t xml:space="preserve">Harrison, T.M., &amp; Watson, E.B. Kinetics of zircon dissolution and zirconium diffusion in granitic melts of variable water content. </w:t>
      </w:r>
      <w:r w:rsidR="00097A0A" w:rsidRPr="00097A0A">
        <w:rPr>
          <w:rFonts w:ascii="Times New Roman" w:hAnsi="Times New Roman" w:cs="Times New Roman"/>
          <w:i/>
          <w:sz w:val="24"/>
        </w:rPr>
        <w:t>Contrib. to Mineral. Petrol.</w:t>
      </w:r>
      <w:r w:rsidRPr="00722531">
        <w:rPr>
          <w:rFonts w:ascii="Times New Roman" w:hAnsi="Times New Roman" w:cs="Times New Roman"/>
          <w:sz w:val="24"/>
        </w:rPr>
        <w:t xml:space="preserve"> </w:t>
      </w:r>
      <w:r w:rsidR="00097A0A" w:rsidRPr="00097A0A">
        <w:rPr>
          <w:rFonts w:ascii="Times New Roman" w:hAnsi="Times New Roman" w:cs="Times New Roman"/>
          <w:b/>
          <w:sz w:val="24"/>
        </w:rPr>
        <w:t>84</w:t>
      </w:r>
      <w:r w:rsidR="00EA47F6">
        <w:rPr>
          <w:rFonts w:ascii="Times New Roman" w:hAnsi="Times New Roman" w:cs="Times New Roman"/>
          <w:sz w:val="24"/>
        </w:rPr>
        <w:t>, 66–72 (1983</w:t>
      </w:r>
      <w:r w:rsidRPr="00722531">
        <w:rPr>
          <w:rFonts w:ascii="Times New Roman" w:hAnsi="Times New Roman" w:cs="Times New Roman"/>
          <w:sz w:val="24"/>
        </w:rPr>
        <w:t>).</w:t>
      </w:r>
    </w:p>
    <w:p w14:paraId="2AB3D061" w14:textId="77777777" w:rsidR="00722531" w:rsidRDefault="00326AAF" w:rsidP="00722531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2</w:t>
      </w:r>
      <w:r w:rsidR="0072253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 w:rsidRPr="008E3483">
        <w:rPr>
          <w:rFonts w:ascii="Times New Roman" w:hAnsi="Times New Roman" w:cs="Times New Roman"/>
          <w:sz w:val="24"/>
        </w:rPr>
        <w:tab/>
        <w:t xml:space="preserve">Richter, F. M., Liang, Y. &amp; Davis, A. M. Isotope fractionation by diffusion in molten oxides. </w:t>
      </w:r>
      <w:proofErr w:type="spellStart"/>
      <w:r w:rsidRPr="0058732A">
        <w:rPr>
          <w:rFonts w:ascii="Times New Roman" w:hAnsi="Times New Roman" w:cs="Times New Roman"/>
          <w:i/>
          <w:sz w:val="24"/>
        </w:rPr>
        <w:t>Geochim</w:t>
      </w:r>
      <w:proofErr w:type="spellEnd"/>
      <w:r w:rsidRPr="0058732A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58732A">
        <w:rPr>
          <w:rFonts w:ascii="Times New Roman" w:hAnsi="Times New Roman" w:cs="Times New Roman"/>
          <w:i/>
          <w:sz w:val="24"/>
        </w:rPr>
        <w:t>Cosmochim</w:t>
      </w:r>
      <w:proofErr w:type="spellEnd"/>
      <w:r w:rsidRPr="0058732A">
        <w:rPr>
          <w:rFonts w:ascii="Times New Roman" w:hAnsi="Times New Roman" w:cs="Times New Roman"/>
          <w:i/>
          <w:sz w:val="24"/>
        </w:rPr>
        <w:t>. Acta</w:t>
      </w:r>
      <w:r w:rsidRPr="008E3483">
        <w:rPr>
          <w:rFonts w:ascii="Times New Roman" w:hAnsi="Times New Roman" w:cs="Times New Roman"/>
          <w:sz w:val="24"/>
        </w:rPr>
        <w:t xml:space="preserve"> </w:t>
      </w:r>
      <w:r w:rsidRPr="0058732A">
        <w:rPr>
          <w:rFonts w:ascii="Times New Roman" w:hAnsi="Times New Roman" w:cs="Times New Roman"/>
          <w:b/>
          <w:sz w:val="24"/>
        </w:rPr>
        <w:t>63</w:t>
      </w:r>
      <w:r w:rsidRPr="008E3483">
        <w:rPr>
          <w:rFonts w:ascii="Times New Roman" w:hAnsi="Times New Roman" w:cs="Times New Roman"/>
          <w:sz w:val="24"/>
        </w:rPr>
        <w:t>, 2853-2861, (1999).</w:t>
      </w:r>
      <w:r w:rsidR="00722531" w:rsidRPr="00722531">
        <w:rPr>
          <w:rFonts w:ascii="Times New Roman" w:hAnsi="Times New Roman" w:cs="Times New Roman"/>
          <w:sz w:val="24"/>
        </w:rPr>
        <w:t xml:space="preserve"> </w:t>
      </w:r>
    </w:p>
    <w:p w14:paraId="4F4DEB49" w14:textId="77777777" w:rsidR="00722531" w:rsidRDefault="00722531" w:rsidP="00722531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8E348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8.</w:t>
      </w:r>
      <w:r w:rsidRPr="008E3483">
        <w:rPr>
          <w:rFonts w:ascii="Times New Roman" w:hAnsi="Times New Roman" w:cs="Times New Roman"/>
          <w:sz w:val="24"/>
        </w:rPr>
        <w:tab/>
      </w:r>
      <w:r w:rsidRPr="00722531">
        <w:rPr>
          <w:rFonts w:ascii="Times New Roman" w:hAnsi="Times New Roman" w:cs="Times New Roman"/>
          <w:sz w:val="24"/>
        </w:rPr>
        <w:t xml:space="preserve">Ferry, J.M. &amp; Watson, E.B. New thermodynamic models and revised calibrations for the </w:t>
      </w:r>
      <w:proofErr w:type="spellStart"/>
      <w:r w:rsidRPr="00722531">
        <w:rPr>
          <w:rFonts w:ascii="Times New Roman" w:hAnsi="Times New Roman" w:cs="Times New Roman"/>
          <w:sz w:val="24"/>
        </w:rPr>
        <w:t>Ti</w:t>
      </w:r>
      <w:proofErr w:type="spellEnd"/>
      <w:r w:rsidRPr="00722531">
        <w:rPr>
          <w:rFonts w:ascii="Times New Roman" w:hAnsi="Times New Roman" w:cs="Times New Roman"/>
          <w:sz w:val="24"/>
        </w:rPr>
        <w:t>-in-zircon and Zr-in-rutile thermometers.</w:t>
      </w:r>
      <w:r w:rsidR="00097A0A" w:rsidRPr="00097A0A">
        <w:rPr>
          <w:rFonts w:ascii="Times New Roman" w:hAnsi="Times New Roman" w:cs="Times New Roman"/>
          <w:i/>
          <w:sz w:val="24"/>
        </w:rPr>
        <w:t xml:space="preserve"> Contrib. to Mineral. Petrol.</w:t>
      </w:r>
      <w:r w:rsidRPr="00722531">
        <w:rPr>
          <w:rFonts w:ascii="Times New Roman" w:hAnsi="Times New Roman" w:cs="Times New Roman"/>
          <w:sz w:val="24"/>
        </w:rPr>
        <w:t xml:space="preserve"> </w:t>
      </w:r>
      <w:r w:rsidR="00097A0A" w:rsidRPr="00097A0A">
        <w:rPr>
          <w:rFonts w:ascii="Times New Roman" w:hAnsi="Times New Roman" w:cs="Times New Roman"/>
          <w:b/>
          <w:sz w:val="24"/>
        </w:rPr>
        <w:t>154</w:t>
      </w:r>
      <w:r w:rsidRPr="00722531">
        <w:rPr>
          <w:rFonts w:ascii="Times New Roman" w:hAnsi="Times New Roman" w:cs="Times New Roman"/>
          <w:sz w:val="24"/>
        </w:rPr>
        <w:t xml:space="preserve">, 429-437 (2007). </w:t>
      </w:r>
    </w:p>
    <w:p w14:paraId="7B482562" w14:textId="77777777" w:rsidR="00DA50E2" w:rsidRPr="00326AAF" w:rsidRDefault="00DA50E2" w:rsidP="00326AAF"/>
    <w:sectPr w:rsidR="00DA50E2" w:rsidRPr="00326AAF" w:rsidSect="00F9792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F5E1" w14:textId="77777777" w:rsidR="003368C7" w:rsidRDefault="003368C7" w:rsidP="005D1922">
      <w:r>
        <w:separator/>
      </w:r>
    </w:p>
  </w:endnote>
  <w:endnote w:type="continuationSeparator" w:id="0">
    <w:p w14:paraId="0B938192" w14:textId="77777777" w:rsidR="003368C7" w:rsidRDefault="003368C7" w:rsidP="005D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70D1" w14:textId="77777777" w:rsidR="003368C7" w:rsidRDefault="003368C7" w:rsidP="005D1922">
      <w:r>
        <w:separator/>
      </w:r>
    </w:p>
  </w:footnote>
  <w:footnote w:type="continuationSeparator" w:id="0">
    <w:p w14:paraId="2143619D" w14:textId="77777777" w:rsidR="003368C7" w:rsidRDefault="003368C7" w:rsidP="005D1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51210"/>
    <w:multiLevelType w:val="hybridMultilevel"/>
    <w:tmpl w:val="3514CAFC"/>
    <w:lvl w:ilvl="0" w:tplc="14D0B3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B31D01"/>
    <w:rsid w:val="00040012"/>
    <w:rsid w:val="00062A7E"/>
    <w:rsid w:val="00063604"/>
    <w:rsid w:val="00077E5B"/>
    <w:rsid w:val="000931A0"/>
    <w:rsid w:val="00097A0A"/>
    <w:rsid w:val="000A2DCE"/>
    <w:rsid w:val="000A5A4D"/>
    <w:rsid w:val="000B51D6"/>
    <w:rsid w:val="00106690"/>
    <w:rsid w:val="00107F58"/>
    <w:rsid w:val="00130432"/>
    <w:rsid w:val="0014488E"/>
    <w:rsid w:val="00157618"/>
    <w:rsid w:val="0016276C"/>
    <w:rsid w:val="00163A68"/>
    <w:rsid w:val="0019418A"/>
    <w:rsid w:val="001E4CD0"/>
    <w:rsid w:val="001F1732"/>
    <w:rsid w:val="0020297A"/>
    <w:rsid w:val="00206506"/>
    <w:rsid w:val="00215CA0"/>
    <w:rsid w:val="00233A52"/>
    <w:rsid w:val="002653F2"/>
    <w:rsid w:val="0028417A"/>
    <w:rsid w:val="002A62AD"/>
    <w:rsid w:val="002E4648"/>
    <w:rsid w:val="003139E9"/>
    <w:rsid w:val="00313DE2"/>
    <w:rsid w:val="00326AAF"/>
    <w:rsid w:val="003368C7"/>
    <w:rsid w:val="00345FD5"/>
    <w:rsid w:val="0037190A"/>
    <w:rsid w:val="003B7ECD"/>
    <w:rsid w:val="003C58D5"/>
    <w:rsid w:val="003D16E3"/>
    <w:rsid w:val="003D3259"/>
    <w:rsid w:val="003D5C87"/>
    <w:rsid w:val="0041358C"/>
    <w:rsid w:val="004225EE"/>
    <w:rsid w:val="00425A05"/>
    <w:rsid w:val="00471AB2"/>
    <w:rsid w:val="0047213A"/>
    <w:rsid w:val="004A76F0"/>
    <w:rsid w:val="004D27F5"/>
    <w:rsid w:val="004D4323"/>
    <w:rsid w:val="004D4E3C"/>
    <w:rsid w:val="004E36AF"/>
    <w:rsid w:val="004E7573"/>
    <w:rsid w:val="004F2C54"/>
    <w:rsid w:val="004F5E54"/>
    <w:rsid w:val="00513ED9"/>
    <w:rsid w:val="00520331"/>
    <w:rsid w:val="00531266"/>
    <w:rsid w:val="00544686"/>
    <w:rsid w:val="00550F61"/>
    <w:rsid w:val="005609B4"/>
    <w:rsid w:val="00561758"/>
    <w:rsid w:val="00562B1A"/>
    <w:rsid w:val="005A3097"/>
    <w:rsid w:val="005C7D32"/>
    <w:rsid w:val="005D1922"/>
    <w:rsid w:val="005D5A1F"/>
    <w:rsid w:val="005F1DA9"/>
    <w:rsid w:val="0060508C"/>
    <w:rsid w:val="00605BEF"/>
    <w:rsid w:val="0061135E"/>
    <w:rsid w:val="0062184E"/>
    <w:rsid w:val="006276F2"/>
    <w:rsid w:val="00631D95"/>
    <w:rsid w:val="00655541"/>
    <w:rsid w:val="00657EE1"/>
    <w:rsid w:val="00670539"/>
    <w:rsid w:val="006737D4"/>
    <w:rsid w:val="00684A3D"/>
    <w:rsid w:val="0069126D"/>
    <w:rsid w:val="00696C86"/>
    <w:rsid w:val="006B7FEE"/>
    <w:rsid w:val="006E1D75"/>
    <w:rsid w:val="0070287E"/>
    <w:rsid w:val="007203B9"/>
    <w:rsid w:val="00722531"/>
    <w:rsid w:val="007539CB"/>
    <w:rsid w:val="00763A5A"/>
    <w:rsid w:val="007840D2"/>
    <w:rsid w:val="007A13D2"/>
    <w:rsid w:val="007B1135"/>
    <w:rsid w:val="007C120E"/>
    <w:rsid w:val="007E2092"/>
    <w:rsid w:val="007E26F1"/>
    <w:rsid w:val="007E4431"/>
    <w:rsid w:val="007F2DED"/>
    <w:rsid w:val="00820F7D"/>
    <w:rsid w:val="0083782A"/>
    <w:rsid w:val="00843D2E"/>
    <w:rsid w:val="0086198F"/>
    <w:rsid w:val="00870A89"/>
    <w:rsid w:val="008755DC"/>
    <w:rsid w:val="008873B9"/>
    <w:rsid w:val="00895D24"/>
    <w:rsid w:val="008A3D7D"/>
    <w:rsid w:val="008C3974"/>
    <w:rsid w:val="008E58EB"/>
    <w:rsid w:val="009044C5"/>
    <w:rsid w:val="00937508"/>
    <w:rsid w:val="00984674"/>
    <w:rsid w:val="00993832"/>
    <w:rsid w:val="009D1741"/>
    <w:rsid w:val="009F382C"/>
    <w:rsid w:val="009F52BF"/>
    <w:rsid w:val="00A236E2"/>
    <w:rsid w:val="00A46106"/>
    <w:rsid w:val="00A80230"/>
    <w:rsid w:val="00A969A3"/>
    <w:rsid w:val="00AA16BD"/>
    <w:rsid w:val="00AC127D"/>
    <w:rsid w:val="00AE78FB"/>
    <w:rsid w:val="00AF49E2"/>
    <w:rsid w:val="00B06FC1"/>
    <w:rsid w:val="00B12EE0"/>
    <w:rsid w:val="00B22E98"/>
    <w:rsid w:val="00B30372"/>
    <w:rsid w:val="00B31D01"/>
    <w:rsid w:val="00B46882"/>
    <w:rsid w:val="00B52C58"/>
    <w:rsid w:val="00B531BD"/>
    <w:rsid w:val="00B558F2"/>
    <w:rsid w:val="00B627AD"/>
    <w:rsid w:val="00B726DB"/>
    <w:rsid w:val="00B74F8F"/>
    <w:rsid w:val="00BB7073"/>
    <w:rsid w:val="00C24DA6"/>
    <w:rsid w:val="00C35A2F"/>
    <w:rsid w:val="00C61552"/>
    <w:rsid w:val="00C7727B"/>
    <w:rsid w:val="00CB3063"/>
    <w:rsid w:val="00CC4E17"/>
    <w:rsid w:val="00CC4E85"/>
    <w:rsid w:val="00CD1D27"/>
    <w:rsid w:val="00CF3863"/>
    <w:rsid w:val="00D45ADE"/>
    <w:rsid w:val="00D55D9E"/>
    <w:rsid w:val="00D63A96"/>
    <w:rsid w:val="00D8235A"/>
    <w:rsid w:val="00DA50E2"/>
    <w:rsid w:val="00DD0EC0"/>
    <w:rsid w:val="00DE3425"/>
    <w:rsid w:val="00DF6060"/>
    <w:rsid w:val="00E23084"/>
    <w:rsid w:val="00E67028"/>
    <w:rsid w:val="00E855C2"/>
    <w:rsid w:val="00E87C9C"/>
    <w:rsid w:val="00E93E5D"/>
    <w:rsid w:val="00EA47F6"/>
    <w:rsid w:val="00EC0218"/>
    <w:rsid w:val="00EC181F"/>
    <w:rsid w:val="00EC1A03"/>
    <w:rsid w:val="00EE0F2D"/>
    <w:rsid w:val="00EE4321"/>
    <w:rsid w:val="00F002F8"/>
    <w:rsid w:val="00F100E9"/>
    <w:rsid w:val="00F4757F"/>
    <w:rsid w:val="00F47A3C"/>
    <w:rsid w:val="00F63290"/>
    <w:rsid w:val="00F9792D"/>
    <w:rsid w:val="00F97A1A"/>
    <w:rsid w:val="00FA2E16"/>
    <w:rsid w:val="00FB3275"/>
    <w:rsid w:val="00FC0403"/>
    <w:rsid w:val="00FD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A6FAE"/>
  <w15:docId w15:val="{61E1B75D-3E88-4086-9AE7-066A0D70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5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9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922"/>
    <w:rPr>
      <w:sz w:val="18"/>
      <w:szCs w:val="18"/>
    </w:rPr>
  </w:style>
  <w:style w:type="paragraph" w:styleId="a7">
    <w:name w:val="List Paragraph"/>
    <w:basedOn w:val="a"/>
    <w:uiPriority w:val="34"/>
    <w:qFormat/>
    <w:rsid w:val="00C24DA6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7840D2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326AA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26AA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26AA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26AAF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326AAF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26AAF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25A0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25A05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425A0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5A0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425A05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6FC1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B06FC1"/>
    <w:rPr>
      <w:sz w:val="18"/>
      <w:szCs w:val="18"/>
    </w:rPr>
  </w:style>
  <w:style w:type="paragraph" w:styleId="af2">
    <w:name w:val="Revision"/>
    <w:hidden/>
    <w:uiPriority w:val="99"/>
    <w:semiHidden/>
    <w:rsid w:val="00FA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C61EE-E3B0-444B-BD96-9ED1E07B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123</cp:lastModifiedBy>
  <cp:revision>39</cp:revision>
  <dcterms:created xsi:type="dcterms:W3CDTF">2022-05-29T16:07:00Z</dcterms:created>
  <dcterms:modified xsi:type="dcterms:W3CDTF">2022-06-17T09:24:00Z</dcterms:modified>
</cp:coreProperties>
</file>