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E1136" w14:textId="355600BE" w:rsidR="00130B3E" w:rsidRPr="007568E9" w:rsidRDefault="00E005C9" w:rsidP="00130B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t>Supplementary Table 1</w:t>
      </w:r>
      <w:r w:rsidR="00B012D7">
        <w:rPr>
          <w:rFonts w:ascii="Times New Roman" w:hAnsi="Times New Roman" w:cs="Times New Roman"/>
          <w:b/>
          <w:bCs/>
          <w:color w:val="000000"/>
          <w:lang w:val="en-US"/>
        </w:rPr>
        <w:t>.</w:t>
      </w:r>
      <w:r w:rsidR="002913EA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r w:rsidR="00B012D7" w:rsidRPr="007568E9">
        <w:rPr>
          <w:rFonts w:ascii="Times New Roman" w:hAnsi="Times New Roman" w:cs="Times New Roman"/>
          <w:b/>
          <w:bCs/>
          <w:color w:val="000000"/>
          <w:lang w:val="en-US"/>
        </w:rPr>
        <w:t>C</w:t>
      </w:r>
      <w:r w:rsidR="00130B3E" w:rsidRPr="007568E9">
        <w:rPr>
          <w:rFonts w:ascii="Times New Roman" w:hAnsi="Times New Roman" w:cs="Times New Roman"/>
          <w:b/>
          <w:bCs/>
          <w:color w:val="000000"/>
          <w:lang w:val="en-US"/>
        </w:rPr>
        <w:t>haracteristics</w:t>
      </w:r>
      <w:r w:rsidR="00B012D7" w:rsidRPr="007568E9">
        <w:rPr>
          <w:rFonts w:ascii="Times New Roman" w:hAnsi="Times New Roman" w:cs="Times New Roman"/>
          <w:b/>
          <w:bCs/>
          <w:color w:val="000000"/>
          <w:lang w:val="en-US"/>
        </w:rPr>
        <w:t>,</w:t>
      </w:r>
      <w:r w:rsidR="00130B3E" w:rsidRPr="007568E9">
        <w:rPr>
          <w:rFonts w:ascii="Times New Roman" w:hAnsi="Times New Roman" w:cs="Times New Roman"/>
          <w:b/>
          <w:bCs/>
          <w:color w:val="000000"/>
          <w:lang w:val="en-US"/>
        </w:rPr>
        <w:t xml:space="preserve"> clinical profile</w:t>
      </w:r>
      <w:r w:rsidR="00B012D7" w:rsidRPr="007568E9">
        <w:rPr>
          <w:rFonts w:ascii="Times New Roman" w:hAnsi="Times New Roman" w:cs="Times New Roman"/>
          <w:b/>
          <w:bCs/>
          <w:color w:val="000000"/>
          <w:lang w:val="en-US"/>
        </w:rPr>
        <w:t>s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, and</w:t>
      </w:r>
      <w:r w:rsidR="00130B3E" w:rsidRPr="007568E9">
        <w:rPr>
          <w:rFonts w:ascii="Times New Roman" w:hAnsi="Times New Roman" w:cs="Times New Roman"/>
          <w:b/>
          <w:bCs/>
          <w:color w:val="000000"/>
          <w:lang w:val="en-US"/>
        </w:rPr>
        <w:t xml:space="preserve"> cytokine concentrations </w:t>
      </w:r>
      <w:r w:rsidR="00B012D7" w:rsidRPr="007568E9">
        <w:rPr>
          <w:rFonts w:ascii="Times New Roman" w:hAnsi="Times New Roman" w:cs="Times New Roman"/>
          <w:b/>
          <w:bCs/>
          <w:color w:val="000000"/>
          <w:lang w:val="en-US"/>
        </w:rPr>
        <w:t>in the presence and absence of</w:t>
      </w:r>
      <w:r w:rsidR="00130B3E" w:rsidRPr="007568E9">
        <w:rPr>
          <w:rFonts w:ascii="Times New Roman" w:hAnsi="Times New Roman" w:cs="Times New Roman"/>
          <w:b/>
          <w:bCs/>
          <w:color w:val="000000"/>
          <w:lang w:val="en-US"/>
        </w:rPr>
        <w:t xml:space="preserve"> gingivitis</w:t>
      </w:r>
      <w:r w:rsidR="00B012D7" w:rsidRPr="007568E9">
        <w:rPr>
          <w:rFonts w:ascii="Times New Roman" w:hAnsi="Times New Roman" w:cs="Times New Roman"/>
          <w:b/>
          <w:bCs/>
          <w:color w:val="000000"/>
          <w:lang w:val="en-US"/>
        </w:rPr>
        <w:t>.</w:t>
      </w:r>
      <w:r w:rsidR="00E24585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</w:p>
    <w:p w14:paraId="607706A1" w14:textId="77777777" w:rsidR="00130B3E" w:rsidRPr="000B0D60" w:rsidRDefault="00130B3E" w:rsidP="00130B3E">
      <w:pPr>
        <w:autoSpaceDE w:val="0"/>
        <w:autoSpaceDN w:val="0"/>
        <w:adjustRightInd w:val="0"/>
        <w:spacing w:line="360" w:lineRule="auto"/>
        <w:ind w:right="-766"/>
        <w:rPr>
          <w:rFonts w:ascii="Times New Roman" w:hAnsi="Times New Roman" w:cs="Times New Roman"/>
          <w:color w:val="000000"/>
          <w:lang w:val="en-US"/>
        </w:rPr>
      </w:pPr>
    </w:p>
    <w:tbl>
      <w:tblPr>
        <w:tblStyle w:val="PlainTable21"/>
        <w:tblW w:w="9209" w:type="dxa"/>
        <w:tblLayout w:type="fixed"/>
        <w:tblLook w:val="0000" w:firstRow="0" w:lastRow="0" w:firstColumn="0" w:lastColumn="0" w:noHBand="0" w:noVBand="0"/>
      </w:tblPr>
      <w:tblGrid>
        <w:gridCol w:w="2518"/>
        <w:gridCol w:w="2439"/>
        <w:gridCol w:w="2976"/>
        <w:gridCol w:w="1276"/>
      </w:tblGrid>
      <w:tr w:rsidR="00130B3E" w:rsidRPr="000B0D60" w14:paraId="4022FA75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  <w:shd w:val="clear" w:color="auto" w:fill="D0CECE" w:themeFill="background2" w:themeFillShade="E6"/>
          </w:tcPr>
          <w:p w14:paraId="5146294D" w14:textId="77777777" w:rsidR="00130B3E" w:rsidRPr="00CA7AAE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  <w:shd w:val="clear" w:color="auto" w:fill="D0CECE" w:themeFill="background2" w:themeFillShade="E6"/>
          </w:tcPr>
          <w:p w14:paraId="0BAB4E82" w14:textId="3F674587" w:rsidR="00130B3E" w:rsidRPr="00CA7AAE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 w:rsidRPr="00CA7A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Gingivitis</w:t>
            </w:r>
          </w:p>
          <w:p w14:paraId="45EF9B68" w14:textId="77E310F9" w:rsidR="00130B3E" w:rsidRPr="00CA7AAE" w:rsidRDefault="00B012D7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n</w:t>
            </w:r>
            <w:r w:rsidR="00130B3E" w:rsidRPr="00CA7A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 = 35 (out of 128)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  <w:shd w:val="clear" w:color="auto" w:fill="D0CECE" w:themeFill="background2" w:themeFillShade="E6"/>
          </w:tcPr>
          <w:p w14:paraId="1429B7E1" w14:textId="2905BDE7" w:rsidR="00130B3E" w:rsidRPr="00CA7AAE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A7A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No </w:t>
            </w:r>
            <w:r w:rsidR="00EE0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</w:t>
            </w:r>
            <w:r w:rsidR="00EE07B6" w:rsidRPr="00CA7A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ingivitis</w:t>
            </w:r>
          </w:p>
          <w:p w14:paraId="1F7FF713" w14:textId="5C530050" w:rsidR="00130B3E" w:rsidRPr="00CA7AAE" w:rsidRDefault="00B012D7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="00130B3E" w:rsidRPr="00CA7A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= 93 (out of 128)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D0CECE" w:themeFill="background2" w:themeFillShade="E6"/>
          </w:tcPr>
          <w:p w14:paraId="0B36608F" w14:textId="773FDC25" w:rsidR="00130B3E" w:rsidRPr="00CA7AAE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CA7A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p</w:t>
            </w:r>
            <w:r w:rsidR="00B012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-value</w:t>
            </w:r>
          </w:p>
        </w:tc>
      </w:tr>
      <w:tr w:rsidR="00130B3E" w:rsidRPr="000B0D60" w14:paraId="6B6A01F8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  <w:shd w:val="clear" w:color="auto" w:fill="auto"/>
          </w:tcPr>
          <w:p w14:paraId="437DED87" w14:textId="4273A3F1" w:rsidR="00130B3E" w:rsidRPr="00CA7AAE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CA7AAE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Male</w:t>
            </w:r>
            <w:r w:rsidR="003476EC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s/Female</w:t>
            </w:r>
            <w:r w:rsidRPr="00CA7AAE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s</w:t>
            </w:r>
            <w:r w:rsidR="0050369B"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  <w:shd w:val="clear" w:color="auto" w:fill="auto"/>
          </w:tcPr>
          <w:p w14:paraId="510E1C7F" w14:textId="4E5B1DAF" w:rsidR="00130B3E" w:rsidRPr="00CA7AAE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CA7AAE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18</w:t>
            </w:r>
            <w:r w:rsidR="003476E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/17</w:t>
            </w:r>
            <w:r w:rsidRPr="00CA7AAE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(51.4</w:t>
            </w:r>
            <w:r w:rsidR="003476E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/48.6</w:t>
            </w:r>
            <w:r w:rsidRPr="00CA7AAE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  <w:shd w:val="clear" w:color="auto" w:fill="auto"/>
          </w:tcPr>
          <w:p w14:paraId="256826C7" w14:textId="5DA60CC4" w:rsidR="00130B3E" w:rsidRPr="00CA7AAE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CA7AAE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47</w:t>
            </w:r>
            <w:r w:rsidR="003476E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/46</w:t>
            </w:r>
            <w:r w:rsidRPr="00CA7AAE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(50.5</w:t>
            </w:r>
            <w:r w:rsidR="003476E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/49.5</w:t>
            </w:r>
            <w:r w:rsidRPr="00CA7AAE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27A476B0" w14:textId="77777777" w:rsidR="00130B3E" w:rsidRPr="00CA7AAE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CA7AAE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1</w:t>
            </w:r>
          </w:p>
        </w:tc>
      </w:tr>
      <w:tr w:rsidR="00130B3E" w:rsidRPr="000B0D60" w14:paraId="1F5A5EBE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5CDA8499" w14:textId="6E374A8E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A</w:t>
            </w:r>
            <w:r w:rsidR="00EE07B6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ge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461DC503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12.8 (3.4)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7F1BDF59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9.9 (4.2)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6B5462AC" w14:textId="7344961D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&lt;0.001</w:t>
            </w:r>
          </w:p>
        </w:tc>
      </w:tr>
      <w:tr w:rsidR="00130B3E" w:rsidRPr="000B0D60" w14:paraId="56E6C3BE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68F1550B" w14:textId="5A3429F0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Children</w:t>
            </w:r>
            <w:r w:rsidR="0072376A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/Adolescents</w:t>
            </w:r>
            <w:r w:rsidR="0050369B"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0D5885C7" w14:textId="60CB1F8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14</w:t>
            </w:r>
            <w:r w:rsidR="0072376A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/21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(40</w:t>
            </w:r>
            <w:r w:rsidR="0072376A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/60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1810E3A9" w14:textId="79F8B7B0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63</w:t>
            </w:r>
            <w:r w:rsidR="0072376A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/30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(67.7</w:t>
            </w:r>
            <w:r w:rsidR="0072376A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/32.3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5AFA7EFE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0.008</w:t>
            </w:r>
          </w:p>
        </w:tc>
      </w:tr>
      <w:tr w:rsidR="00130B3E" w:rsidRPr="000B0D60" w14:paraId="36E2A9A2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2D0BC3D3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Stomatological and dental findings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376443E1" w14:textId="77777777" w:rsidR="00130B3E" w:rsidRPr="000B0D60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1C8CDA7E" w14:textId="77777777" w:rsidR="00130B3E" w:rsidRPr="000B0D60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62A6DFC0" w14:textId="77777777" w:rsidR="00130B3E" w:rsidRPr="000B0D60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</w:p>
        </w:tc>
      </w:tr>
      <w:tr w:rsidR="00130B3E" w:rsidRPr="000B0D60" w14:paraId="0BC7AFBF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  <w:tcBorders>
              <w:top w:val="single" w:sz="2" w:space="0" w:color="D9D9D9" w:themeColor="background1" w:themeShade="D9"/>
            </w:tcBorders>
          </w:tcPr>
          <w:p w14:paraId="3092805F" w14:textId="1E39BBE0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Caries</w:t>
            </w:r>
            <w:r w:rsidR="0050369B"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  <w:tcBorders>
              <w:top w:val="single" w:sz="2" w:space="0" w:color="D9D9D9" w:themeColor="background1" w:themeShade="D9"/>
            </w:tcBorders>
          </w:tcPr>
          <w:p w14:paraId="7F539227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12 (34.3)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  <w:tcBorders>
              <w:top w:val="single" w:sz="2" w:space="0" w:color="D9D9D9" w:themeColor="background1" w:themeShade="D9"/>
            </w:tcBorders>
          </w:tcPr>
          <w:p w14:paraId="441AD39C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37 (39.8)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tcBorders>
              <w:top w:val="single" w:sz="2" w:space="0" w:color="D9D9D9" w:themeColor="background1" w:themeShade="D9"/>
            </w:tcBorders>
          </w:tcPr>
          <w:p w14:paraId="5434E1CF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0.71</w:t>
            </w:r>
          </w:p>
        </w:tc>
      </w:tr>
      <w:tr w:rsidR="00130B3E" w:rsidRPr="000B0D60" w14:paraId="55997ECE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06ADFB4C" w14:textId="27E93221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Washable </w:t>
            </w:r>
            <w:r w:rsidR="00EE07B6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p</w:t>
            </w:r>
            <w:r w:rsidR="00EE07B6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laque</w:t>
            </w:r>
            <w:r w:rsidR="0050369B"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5B8E3BF8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29 (82.9)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7A9F7D1F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43 (46.2)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538FFAE8" w14:textId="115A3F9F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&lt;0.001</w:t>
            </w:r>
          </w:p>
        </w:tc>
      </w:tr>
      <w:tr w:rsidR="00130B3E" w:rsidRPr="000B0D60" w14:paraId="3B634043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7CA28D95" w14:textId="77105A31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Xerostomia</w:t>
            </w:r>
            <w:r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031E8ACA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 (0)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45BF0C06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 (0)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4D3D1534" w14:textId="29510AFB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n.e.</w:t>
            </w:r>
          </w:p>
        </w:tc>
      </w:tr>
      <w:tr w:rsidR="00130B3E" w:rsidRPr="000B0D60" w14:paraId="7A6CA2D3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69A5120B" w14:textId="251EF4FC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Candidiasis</w:t>
            </w:r>
            <w:r w:rsidR="0050369B"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7CB229AD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1 (2.9)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59F5D173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 (0)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46710F81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0.27</w:t>
            </w:r>
          </w:p>
        </w:tc>
      </w:tr>
      <w:tr w:rsidR="00130B3E" w:rsidRPr="000B0D60" w14:paraId="58501472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34AF6620" w14:textId="5D7412C3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D</w:t>
            </w:r>
            <w:r w:rsidR="00EE07B6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ecayed </w:t>
            </w:r>
            <w:r w:rsidR="00EE07B6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eeth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47ED9BA3" w14:textId="3B8978AE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0 (0, </w:t>
            </w:r>
            <w:r w:rsidR="00130B3E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01789708" w14:textId="0233290E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0 (0, </w:t>
            </w:r>
            <w:r w:rsidR="00130B3E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2)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0A46C715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0.96</w:t>
            </w:r>
          </w:p>
        </w:tc>
      </w:tr>
      <w:tr w:rsidR="00130B3E" w:rsidRPr="000B0D60" w14:paraId="7F05E1CB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132D3804" w14:textId="5F1D3737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M</w:t>
            </w:r>
            <w:r w:rsidR="00EE07B6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issing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teeth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48CA9E1C" w14:textId="3FFEEC9D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 (0</w:t>
            </w:r>
            <w:r w:rsidR="00FA5DA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, 0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20207BE7" w14:textId="64001AF1" w:rsidR="00130B3E" w:rsidRPr="000B0D60" w:rsidRDefault="00FA5DAF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0 (0, </w:t>
            </w:r>
            <w:r w:rsidR="00130B3E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1)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193E1DB2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0.092</w:t>
            </w:r>
          </w:p>
        </w:tc>
      </w:tr>
      <w:tr w:rsidR="00130B3E" w:rsidRPr="000B0D60" w14:paraId="305D9E81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1FB4286D" w14:textId="1FEE5D11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F</w:t>
            </w:r>
            <w:r w:rsidR="00130B3E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illed teeth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5D7FA4DA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1 (0, 2.8)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04E43570" w14:textId="42D7F952" w:rsidR="00130B3E" w:rsidRPr="000B0D60" w:rsidRDefault="00FA5DAF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2 (0, </w:t>
            </w:r>
            <w:r w:rsidR="00130B3E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5)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41E2AEED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0.10</w:t>
            </w:r>
          </w:p>
        </w:tc>
      </w:tr>
      <w:tr w:rsidR="00130B3E" w:rsidRPr="00B20729" w14:paraId="3A150400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12967DA1" w14:textId="33D7917D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Any mucosal changes</w:t>
            </w:r>
            <w:r w:rsidR="005036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325E36E5" w14:textId="5C35650C" w:rsidR="00130B3E" w:rsidRPr="00B20729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B20729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1 (2.9)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636CCBE0" w14:textId="12F82725" w:rsidR="00130B3E" w:rsidRPr="00B20729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B20729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5 (5.4)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5FD644A9" w14:textId="77777777" w:rsidR="00130B3E" w:rsidRPr="00B20729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B20729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1</w:t>
            </w:r>
          </w:p>
        </w:tc>
      </w:tr>
      <w:tr w:rsidR="00130B3E" w:rsidRPr="00B20729" w14:paraId="0439CE25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53475076" w14:textId="3073CCA5" w:rsidR="00130B3E" w:rsidRPr="00B20729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B20729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Aphthae</w:t>
            </w:r>
            <w:r w:rsidR="0050369B" w:rsidRPr="00B2072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fr-CH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71E69E40" w14:textId="3936423D" w:rsidR="00130B3E" w:rsidRPr="00B20729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B20729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1 (2.9)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3751DFDB" w14:textId="7197E32B" w:rsidR="00130B3E" w:rsidRPr="00B20729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B20729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1 (1.1)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5B05AFE5" w14:textId="77777777" w:rsidR="00130B3E" w:rsidRPr="00B20729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B20729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0.47</w:t>
            </w:r>
          </w:p>
        </w:tc>
      </w:tr>
      <w:tr w:rsidR="00130B3E" w:rsidRPr="00B20729" w14:paraId="2DB0F34C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38A60EC6" w14:textId="45C9F654" w:rsidR="00130B3E" w:rsidRPr="0050369B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Saliva total quantity (ml)</w:t>
            </w:r>
            <w:r w:rsidRPr="005036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fr-CH"/>
              </w:rPr>
              <w:t xml:space="preserve"> </w:t>
            </w:r>
            <w:r w:rsidRPr="005036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fr-CH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559197A6" w14:textId="6AF2CD9F" w:rsidR="00130B3E" w:rsidRPr="00B20729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B20729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5.5 (3.6, 10.2)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4D738D5A" w14:textId="7FC74744" w:rsidR="00130B3E" w:rsidRPr="00B20729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B20729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3.8 (2.3, 5.7)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65028B90" w14:textId="77777777" w:rsidR="00130B3E" w:rsidRPr="00B20729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B20729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0.007</w:t>
            </w:r>
          </w:p>
        </w:tc>
      </w:tr>
      <w:tr w:rsidR="00130B3E" w:rsidRPr="000B0D60" w14:paraId="4ED9FE54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7872783B" w14:textId="0369341F" w:rsidR="00130B3E" w:rsidRPr="0050369B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130B3E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aliva flow rate (ml/min)</w:t>
            </w:r>
            <w:r w:rsidRPr="005036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fr-CH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fr-CH"/>
              </w:rPr>
              <w:t>b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5A7B7687" w14:textId="1B05FB4F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1.3 (0.8)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4D7F0610" w14:textId="4F86C610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0.9 (0.7)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1D1878AB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0.007</w:t>
            </w:r>
          </w:p>
        </w:tc>
      </w:tr>
      <w:tr w:rsidR="00130B3E" w:rsidRPr="000B0D60" w14:paraId="14FAC443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1BFEBDED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Cytokines, pg/ml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16C8E5AC" w14:textId="77777777" w:rsidR="00130B3E" w:rsidRPr="000B0D60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341FB048" w14:textId="77777777" w:rsidR="00130B3E" w:rsidRPr="000B0D60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3EBA87DB" w14:textId="77777777" w:rsidR="00130B3E" w:rsidRPr="000B0D60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</w:p>
        </w:tc>
      </w:tr>
      <w:tr w:rsidR="00130B3E" w:rsidRPr="000B0D60" w14:paraId="7530E6E7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734800CC" w14:textId="2743CA5F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IL-1α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2C5396BC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989 (576, 1407)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1DCA7142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734 (381, 1477)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7A67A4F9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0.39</w:t>
            </w:r>
          </w:p>
        </w:tc>
      </w:tr>
      <w:tr w:rsidR="00130B3E" w:rsidRPr="000B0D60" w14:paraId="0B992A1F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70173542" w14:textId="62C01ABF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IL-1β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4563233B" w14:textId="17D6E45C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23.4 (11.4, 61.1)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074B6AD3" w14:textId="2A03594B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13.2 (7.3, 32.2)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734DD2B4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0.040</w:t>
            </w:r>
          </w:p>
        </w:tc>
      </w:tr>
      <w:tr w:rsidR="00130B3E" w:rsidRPr="000B0D60" w14:paraId="100323E8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0DF19BF1" w14:textId="02B68403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08F81444" w14:textId="5D913336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1.4 (1, 2.2)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302E3285" w14:textId="266696CE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1.5 (0.9, 2)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7754EC88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0.65</w:t>
            </w:r>
          </w:p>
        </w:tc>
      </w:tr>
      <w:tr w:rsidR="00130B3E" w:rsidRPr="000B0D60" w14:paraId="7E33B9EF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6385308E" w14:textId="74834822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07A4970C" w14:textId="40E80775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 (0.6, 1.4)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50436A92" w14:textId="2072E002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0.9 (0.6, 1.3)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455C3A41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0.64</w:t>
            </w:r>
          </w:p>
        </w:tc>
      </w:tr>
      <w:tr w:rsidR="00130B3E" w:rsidRPr="000B0D60" w14:paraId="02F32539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2170FC5D" w14:textId="6B733A2F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IL-6</w:t>
            </w:r>
            <w:r w:rsidR="005036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068E3D0D" w14:textId="720871A8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4.4 (2.3, 23.2)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19C8D738" w14:textId="48FD3E6E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2.6 (1.2, 5.5)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48F53B5C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0.008</w:t>
            </w:r>
          </w:p>
        </w:tc>
      </w:tr>
      <w:tr w:rsidR="00130B3E" w:rsidRPr="000B0D60" w14:paraId="51D82CCB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44E7A54B" w14:textId="1B1F80CB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05BD00D3" w14:textId="56D39BBB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360 (200, 767)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3ED54936" w14:textId="0F0A3405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257 (122, 590)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17667D0D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0.080</w:t>
            </w:r>
          </w:p>
        </w:tc>
      </w:tr>
      <w:tr w:rsidR="00130B3E" w:rsidRPr="000B0D60" w14:paraId="4AFEB743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6D3B561D" w14:textId="229CAC90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IL-10</w:t>
            </w:r>
            <w:r w:rsidR="005036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186385BB" w14:textId="145668AF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10.4 (5.9, 12.2)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3D0E1FB1" w14:textId="51FAC3A9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7 (4.1, 10.6)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61E28B16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0.016</w:t>
            </w:r>
          </w:p>
        </w:tc>
      </w:tr>
      <w:tr w:rsidR="00130B3E" w:rsidRPr="000B0D60" w14:paraId="7C31452D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28C9713D" w14:textId="12ABA3E2" w:rsidR="00130B3E" w:rsidRPr="000B0D60" w:rsidRDefault="0050369B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IP-10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5309FA37" w14:textId="20ACF5C3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77.4 (18.2, 127)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40D0EDA4" w14:textId="265D0465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49.9 (16.8, 92.2)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2A39885E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0.22</w:t>
            </w:r>
          </w:p>
        </w:tc>
      </w:tr>
      <w:tr w:rsidR="00130B3E" w:rsidRPr="000B0D60" w14:paraId="25A6ECFE" w14:textId="77777777" w:rsidTr="0050369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0937D70C" w14:textId="5DBADAC9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TNF-α</w:t>
            </w:r>
            <w:r w:rsidR="005036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3E41990A" w14:textId="612614CB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9 (6.3, 16.1)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7598D884" w14:textId="0CF8A4A3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6.4 (4.2, 12.1)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03B72F86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0.084</w:t>
            </w:r>
          </w:p>
        </w:tc>
      </w:tr>
      <w:tr w:rsidR="00130B3E" w:rsidRPr="000B0D60" w14:paraId="2E086CC5" w14:textId="77777777" w:rsidTr="00503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14:paraId="0FDE806D" w14:textId="64682802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VEGF-A</w:t>
            </w:r>
            <w:r w:rsidR="005036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39" w:type="dxa"/>
          </w:tcPr>
          <w:p w14:paraId="65F19942" w14:textId="18C1A42E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6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(87, 262)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</w:tcPr>
          <w:p w14:paraId="009153A5" w14:textId="57C434BA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163 (91.4, 249)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</w:tcPr>
          <w:p w14:paraId="62428C2C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0.52</w:t>
            </w:r>
          </w:p>
        </w:tc>
      </w:tr>
    </w:tbl>
    <w:p w14:paraId="4E37BEFC" w14:textId="77777777" w:rsidR="0050369B" w:rsidRPr="002D1952" w:rsidRDefault="0050369B" w:rsidP="0050369B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n.e. not estimatable</w:t>
      </w:r>
    </w:p>
    <w:p w14:paraId="4BA6AE40" w14:textId="77777777" w:rsidR="0050369B" w:rsidRDefault="0050369B" w:rsidP="0050369B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E84711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fr-CH"/>
        </w:rPr>
        <w:t xml:space="preserve">a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The values are given as the frequency (and proportion)</w:t>
      </w:r>
    </w:p>
    <w:p w14:paraId="5477ABE2" w14:textId="77777777" w:rsidR="0050369B" w:rsidRPr="00653548" w:rsidRDefault="0050369B" w:rsidP="0050369B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b</w:t>
      </w:r>
      <w:r w:rsidRPr="00E84711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fr-CH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The values are given as</w:t>
      </w:r>
      <w:r w:rsidRPr="0065354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the mean (and the standard deviation)</w:t>
      </w:r>
    </w:p>
    <w:p w14:paraId="14419F61" w14:textId="0E09E6C1" w:rsidR="00130B3E" w:rsidRDefault="0050369B" w:rsidP="0050369B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c</w:t>
      </w:r>
      <w:r w:rsidRPr="002D1952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fr-CH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The values are given as</w:t>
      </w:r>
      <w:r w:rsidRPr="0065354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the median (and the interquartile range)</w:t>
      </w:r>
    </w:p>
    <w:p w14:paraId="73B125E3" w14:textId="1C58F592" w:rsidR="00AC1010" w:rsidRDefault="00AC1010" w:rsidP="00130B3E">
      <w:pPr>
        <w:spacing w:line="360" w:lineRule="auto"/>
        <w:jc w:val="both"/>
        <w:rPr>
          <w:lang w:val="en-US"/>
        </w:rPr>
      </w:pPr>
      <w:r>
        <w:rPr>
          <w:lang w:val="en-US"/>
        </w:rPr>
        <w:br w:type="page"/>
      </w:r>
    </w:p>
    <w:p w14:paraId="49F1262C" w14:textId="77777777" w:rsidR="002913EA" w:rsidRDefault="002913EA" w:rsidP="00130B3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6996B77" w14:textId="32BD85AF" w:rsidR="00B012D7" w:rsidRPr="007568E9" w:rsidRDefault="00E005C9" w:rsidP="007568E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t>Supplementary Table 2</w:t>
      </w:r>
      <w:r w:rsidR="002913EA">
        <w:rPr>
          <w:rFonts w:ascii="Times New Roman" w:hAnsi="Times New Roman" w:cs="Times New Roman"/>
          <w:b/>
          <w:bCs/>
          <w:color w:val="000000"/>
          <w:lang w:val="en-US"/>
        </w:rPr>
        <w:t>.</w:t>
      </w:r>
      <w:r w:rsidR="002913E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B012D7" w:rsidRPr="007568E9">
        <w:rPr>
          <w:rFonts w:ascii="Times New Roman" w:hAnsi="Times New Roman" w:cs="Times New Roman"/>
          <w:b/>
          <w:bCs/>
          <w:color w:val="000000"/>
          <w:lang w:val="en-US"/>
        </w:rPr>
        <w:t>Characteristics, clinical profiles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, and</w:t>
      </w:r>
      <w:r w:rsidR="00B012D7" w:rsidRPr="007568E9">
        <w:rPr>
          <w:rFonts w:ascii="Times New Roman" w:hAnsi="Times New Roman" w:cs="Times New Roman"/>
          <w:b/>
          <w:bCs/>
          <w:color w:val="000000"/>
          <w:lang w:val="en-US"/>
        </w:rPr>
        <w:t xml:space="preserve"> cytokine concentrations in the presence and absence of caries.</w:t>
      </w:r>
    </w:p>
    <w:p w14:paraId="0B750007" w14:textId="77777777" w:rsidR="00130B3E" w:rsidRPr="000B0D60" w:rsidRDefault="00130B3E" w:rsidP="00130B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tbl>
      <w:tblPr>
        <w:tblStyle w:val="TableGridLight1"/>
        <w:tblW w:w="9351" w:type="dxa"/>
        <w:tblLayout w:type="fixed"/>
        <w:tblLook w:val="0000" w:firstRow="0" w:lastRow="0" w:firstColumn="0" w:lastColumn="0" w:noHBand="0" w:noVBand="0"/>
      </w:tblPr>
      <w:tblGrid>
        <w:gridCol w:w="2400"/>
        <w:gridCol w:w="2557"/>
        <w:gridCol w:w="2976"/>
        <w:gridCol w:w="1418"/>
      </w:tblGrid>
      <w:tr w:rsidR="00130B3E" w:rsidRPr="000B0D60" w14:paraId="4A8B7C78" w14:textId="77777777" w:rsidTr="00960E32">
        <w:tc>
          <w:tcPr>
            <w:tcW w:w="2400" w:type="dxa"/>
            <w:shd w:val="clear" w:color="auto" w:fill="D0CECE" w:themeFill="background2" w:themeFillShade="E6"/>
          </w:tcPr>
          <w:p w14:paraId="228EB24F" w14:textId="77777777" w:rsidR="00130B3E" w:rsidRPr="000B0D60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2557" w:type="dxa"/>
            <w:shd w:val="clear" w:color="auto" w:fill="D0CECE" w:themeFill="background2" w:themeFillShade="E6"/>
          </w:tcPr>
          <w:p w14:paraId="575B4927" w14:textId="2BBE622B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 w:rsidRPr="000B0D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Caries</w:t>
            </w:r>
          </w:p>
          <w:p w14:paraId="64124FCE" w14:textId="41C8CC0F" w:rsidR="00130B3E" w:rsidRPr="000B0D60" w:rsidRDefault="00B012D7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n</w:t>
            </w:r>
            <w:r w:rsidR="00130B3E" w:rsidRPr="000B0D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 = 49 (out of 128)</w:t>
            </w:r>
          </w:p>
        </w:tc>
        <w:tc>
          <w:tcPr>
            <w:tcW w:w="2976" w:type="dxa"/>
            <w:shd w:val="clear" w:color="auto" w:fill="D0CECE" w:themeFill="background2" w:themeFillShade="E6"/>
          </w:tcPr>
          <w:p w14:paraId="2D8C8E98" w14:textId="47C49B96" w:rsidR="00130B3E" w:rsidRPr="00F94AF7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4A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No </w:t>
            </w:r>
            <w:r w:rsidR="00D439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  <w:r w:rsidR="00D4391A" w:rsidRPr="00F94A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aries</w:t>
            </w:r>
          </w:p>
          <w:p w14:paraId="04472142" w14:textId="5C91B22A" w:rsidR="00130B3E" w:rsidRPr="00F94AF7" w:rsidRDefault="00B012D7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="00130B3E" w:rsidRPr="00F94A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= 79 (out of 128)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37D391C1" w14:textId="5C6CEBF1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p</w:t>
            </w:r>
            <w:r w:rsidR="00B012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-value</w:t>
            </w:r>
          </w:p>
        </w:tc>
      </w:tr>
      <w:tr w:rsidR="00130B3E" w:rsidRPr="000B0D60" w14:paraId="4973C203" w14:textId="77777777" w:rsidTr="00960E32">
        <w:tc>
          <w:tcPr>
            <w:tcW w:w="2400" w:type="dxa"/>
            <w:shd w:val="clear" w:color="auto" w:fill="auto"/>
          </w:tcPr>
          <w:p w14:paraId="6432DBE3" w14:textId="5799AF94" w:rsidR="00130B3E" w:rsidRPr="000B0D60" w:rsidRDefault="005565FF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Males/</w:t>
            </w:r>
            <w:r w:rsidR="00D2185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Females</w:t>
            </w:r>
            <w:r w:rsidR="00D21850"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tcW w:w="2557" w:type="dxa"/>
            <w:shd w:val="clear" w:color="auto" w:fill="auto"/>
          </w:tcPr>
          <w:p w14:paraId="0E2A7A92" w14:textId="3B3FF41F" w:rsidR="00130B3E" w:rsidRPr="000B0D60" w:rsidRDefault="005565FF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28/</w:t>
            </w:r>
            <w:r w:rsidR="00130B3E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21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57.1/</w:t>
            </w:r>
            <w:r w:rsidR="00130B3E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42.9) </w:t>
            </w:r>
          </w:p>
        </w:tc>
        <w:tc>
          <w:tcPr>
            <w:tcW w:w="2976" w:type="dxa"/>
            <w:shd w:val="clear" w:color="auto" w:fill="auto"/>
          </w:tcPr>
          <w:p w14:paraId="0EACE41F" w14:textId="4372BE72" w:rsidR="00130B3E" w:rsidRPr="000B0D60" w:rsidRDefault="005565FF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37/</w:t>
            </w:r>
            <w:r w:rsidR="00130B3E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42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46.8/</w:t>
            </w:r>
            <w:r w:rsidR="00130B3E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53.2) </w:t>
            </w:r>
          </w:p>
        </w:tc>
        <w:tc>
          <w:tcPr>
            <w:tcW w:w="1418" w:type="dxa"/>
            <w:shd w:val="clear" w:color="auto" w:fill="auto"/>
          </w:tcPr>
          <w:p w14:paraId="19B82BC4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0.34</w:t>
            </w:r>
          </w:p>
        </w:tc>
      </w:tr>
      <w:tr w:rsidR="00130B3E" w:rsidRPr="000B0D60" w14:paraId="5CD8CD77" w14:textId="77777777" w:rsidTr="00960E32">
        <w:tc>
          <w:tcPr>
            <w:tcW w:w="2400" w:type="dxa"/>
          </w:tcPr>
          <w:p w14:paraId="22DAB41D" w14:textId="188BDE61" w:rsidR="00130B3E" w:rsidRPr="000B0D60" w:rsidRDefault="005565FF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Age</w:t>
            </w:r>
            <w:r w:rsidR="00D2185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b</w:t>
            </w:r>
          </w:p>
        </w:tc>
        <w:tc>
          <w:tcPr>
            <w:tcW w:w="2557" w:type="dxa"/>
          </w:tcPr>
          <w:p w14:paraId="3B3C8B49" w14:textId="72D8F0D9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8.8 (3.9) </w:t>
            </w:r>
          </w:p>
        </w:tc>
        <w:tc>
          <w:tcPr>
            <w:tcW w:w="2976" w:type="dxa"/>
          </w:tcPr>
          <w:p w14:paraId="1CB845B1" w14:textId="079CB351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11.9 (4.0) </w:t>
            </w:r>
          </w:p>
        </w:tc>
        <w:tc>
          <w:tcPr>
            <w:tcW w:w="1418" w:type="dxa"/>
          </w:tcPr>
          <w:p w14:paraId="6456466E" w14:textId="2197CEEB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&lt;0.001</w:t>
            </w:r>
          </w:p>
        </w:tc>
      </w:tr>
      <w:tr w:rsidR="00130B3E" w:rsidRPr="000B0D60" w14:paraId="1FB45C98" w14:textId="77777777" w:rsidTr="00960E32">
        <w:tc>
          <w:tcPr>
            <w:tcW w:w="2400" w:type="dxa"/>
          </w:tcPr>
          <w:p w14:paraId="044F3077" w14:textId="0AC29EF6" w:rsidR="00130B3E" w:rsidRPr="00FC5AB3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en-US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Children</w:t>
            </w:r>
            <w:r w:rsid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/</w:t>
            </w:r>
            <w:r w:rsidR="005565F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Adolescents</w:t>
            </w:r>
            <w:r w:rsidR="00FC5AB3"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tcW w:w="2557" w:type="dxa"/>
          </w:tcPr>
          <w:p w14:paraId="6D02FDB9" w14:textId="2D0C05E4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38</w:t>
            </w:r>
            <w:r w:rsidR="005565F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/11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(77.6</w:t>
            </w:r>
            <w:r w:rsidR="005565F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/22.4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) </w:t>
            </w:r>
          </w:p>
        </w:tc>
        <w:tc>
          <w:tcPr>
            <w:tcW w:w="2976" w:type="dxa"/>
          </w:tcPr>
          <w:p w14:paraId="26CCA0C3" w14:textId="6E305B96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39</w:t>
            </w:r>
            <w:r w:rsidR="005565F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/40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(49.4</w:t>
            </w:r>
            <w:r w:rsidR="005565F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/50.6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) </w:t>
            </w:r>
          </w:p>
        </w:tc>
        <w:tc>
          <w:tcPr>
            <w:tcW w:w="1418" w:type="dxa"/>
          </w:tcPr>
          <w:p w14:paraId="13402ABD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0.003</w:t>
            </w:r>
          </w:p>
        </w:tc>
      </w:tr>
      <w:tr w:rsidR="00130B3E" w:rsidRPr="000B0D60" w14:paraId="20ACC506" w14:textId="77777777" w:rsidTr="00960E32">
        <w:tc>
          <w:tcPr>
            <w:tcW w:w="2400" w:type="dxa"/>
          </w:tcPr>
          <w:p w14:paraId="4CA0D7B8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Stomatological and dental findings</w:t>
            </w:r>
          </w:p>
        </w:tc>
        <w:tc>
          <w:tcPr>
            <w:tcW w:w="2557" w:type="dxa"/>
          </w:tcPr>
          <w:p w14:paraId="51809D7C" w14:textId="6807C292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976" w:type="dxa"/>
          </w:tcPr>
          <w:p w14:paraId="4E26909D" w14:textId="0CC044EB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1418" w:type="dxa"/>
          </w:tcPr>
          <w:p w14:paraId="3886A676" w14:textId="77777777" w:rsidR="00130B3E" w:rsidRPr="000B0D60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</w:p>
        </w:tc>
      </w:tr>
      <w:tr w:rsidR="00130B3E" w:rsidRPr="000B0D60" w14:paraId="30CBF8A7" w14:textId="77777777" w:rsidTr="00960E32">
        <w:tc>
          <w:tcPr>
            <w:tcW w:w="2400" w:type="dxa"/>
          </w:tcPr>
          <w:p w14:paraId="1F0F4DF3" w14:textId="6758EED3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Gingivitis</w:t>
            </w:r>
            <w:r w:rsidR="00FC5AB3"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tcW w:w="2557" w:type="dxa"/>
          </w:tcPr>
          <w:p w14:paraId="292E23CB" w14:textId="4783B323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12 (24.5) </w:t>
            </w:r>
          </w:p>
        </w:tc>
        <w:tc>
          <w:tcPr>
            <w:tcW w:w="2976" w:type="dxa"/>
          </w:tcPr>
          <w:p w14:paraId="6A1FE548" w14:textId="227C1764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23 (29.1) </w:t>
            </w:r>
          </w:p>
        </w:tc>
        <w:tc>
          <w:tcPr>
            <w:tcW w:w="1418" w:type="dxa"/>
          </w:tcPr>
          <w:p w14:paraId="64ABE062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0.71</w:t>
            </w:r>
          </w:p>
        </w:tc>
      </w:tr>
      <w:tr w:rsidR="00130B3E" w:rsidRPr="000B0D60" w14:paraId="0E771CA1" w14:textId="77777777" w:rsidTr="00960E32">
        <w:tc>
          <w:tcPr>
            <w:tcW w:w="2400" w:type="dxa"/>
          </w:tcPr>
          <w:p w14:paraId="1C0EEB79" w14:textId="59CEFBFA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Washable Plaque</w:t>
            </w:r>
            <w:r w:rsidR="00FC5AB3"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tcW w:w="2557" w:type="dxa"/>
          </w:tcPr>
          <w:p w14:paraId="036C3B68" w14:textId="0D9A0A5C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38 (77.6) </w:t>
            </w:r>
          </w:p>
        </w:tc>
        <w:tc>
          <w:tcPr>
            <w:tcW w:w="2976" w:type="dxa"/>
          </w:tcPr>
          <w:p w14:paraId="6A2FABF7" w14:textId="698C1348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34 (43) </w:t>
            </w:r>
          </w:p>
        </w:tc>
        <w:tc>
          <w:tcPr>
            <w:tcW w:w="1418" w:type="dxa"/>
          </w:tcPr>
          <w:p w14:paraId="41E522DC" w14:textId="3DCCA346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&lt;0.001</w:t>
            </w:r>
          </w:p>
        </w:tc>
      </w:tr>
      <w:tr w:rsidR="00130B3E" w:rsidRPr="000B0D60" w14:paraId="66ABE16E" w14:textId="77777777" w:rsidTr="00960E32">
        <w:tc>
          <w:tcPr>
            <w:tcW w:w="2400" w:type="dxa"/>
          </w:tcPr>
          <w:p w14:paraId="0A9203A4" w14:textId="0D0CB8A3" w:rsidR="00130B3E" w:rsidRPr="000B0D60" w:rsidRDefault="00FC5AB3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Xerostomia</w:t>
            </w:r>
            <w:r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tcW w:w="2557" w:type="dxa"/>
          </w:tcPr>
          <w:p w14:paraId="1EA25211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 (0)</w:t>
            </w:r>
          </w:p>
        </w:tc>
        <w:tc>
          <w:tcPr>
            <w:tcW w:w="2976" w:type="dxa"/>
          </w:tcPr>
          <w:p w14:paraId="54332573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 (0)</w:t>
            </w:r>
          </w:p>
        </w:tc>
        <w:tc>
          <w:tcPr>
            <w:tcW w:w="1418" w:type="dxa"/>
          </w:tcPr>
          <w:p w14:paraId="49308D5C" w14:textId="1760B15F" w:rsidR="00130B3E" w:rsidRPr="000B0D60" w:rsidRDefault="00E3715C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n.e.</w:t>
            </w:r>
          </w:p>
        </w:tc>
      </w:tr>
      <w:tr w:rsidR="00130B3E" w:rsidRPr="000B0D60" w14:paraId="38DEEF5C" w14:textId="77777777" w:rsidTr="00960E32">
        <w:tc>
          <w:tcPr>
            <w:tcW w:w="2400" w:type="dxa"/>
          </w:tcPr>
          <w:p w14:paraId="6AF41F16" w14:textId="3C1403DB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Candidiasis</w:t>
            </w:r>
            <w:r w:rsidR="00FC5AB3"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tcW w:w="2557" w:type="dxa"/>
          </w:tcPr>
          <w:p w14:paraId="32597EF0" w14:textId="1E6AF6AA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 (2) </w:t>
            </w:r>
          </w:p>
        </w:tc>
        <w:tc>
          <w:tcPr>
            <w:tcW w:w="2976" w:type="dxa"/>
          </w:tcPr>
          <w:p w14:paraId="2E677F0D" w14:textId="0885AC5B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0 (0) </w:t>
            </w:r>
          </w:p>
        </w:tc>
        <w:tc>
          <w:tcPr>
            <w:tcW w:w="1418" w:type="dxa"/>
          </w:tcPr>
          <w:p w14:paraId="5381E299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0.38</w:t>
            </w:r>
          </w:p>
        </w:tc>
      </w:tr>
      <w:tr w:rsidR="00130B3E" w:rsidRPr="000B0D60" w14:paraId="6EF85253" w14:textId="77777777" w:rsidTr="00960E32">
        <w:tc>
          <w:tcPr>
            <w:tcW w:w="2400" w:type="dxa"/>
          </w:tcPr>
          <w:p w14:paraId="5B9165DA" w14:textId="4E290D45" w:rsidR="00130B3E" w:rsidRPr="000B0D60" w:rsidRDefault="00E3715C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D</w:t>
            </w:r>
            <w:r w:rsidR="00D4391A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ecayed </w:t>
            </w:r>
            <w:r w:rsidR="00D4391A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t</w:t>
            </w:r>
            <w:r w:rsidR="00D4391A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eeth</w:t>
            </w:r>
            <w:r w:rsidR="00FC5AB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  <w:r w:rsidR="00D4391A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557" w:type="dxa"/>
          </w:tcPr>
          <w:p w14:paraId="73FD3655" w14:textId="65C00EAD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2 (1,</w:t>
            </w:r>
            <w:r w:rsid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6) </w:t>
            </w:r>
          </w:p>
        </w:tc>
        <w:tc>
          <w:tcPr>
            <w:tcW w:w="2976" w:type="dxa"/>
          </w:tcPr>
          <w:p w14:paraId="541A486C" w14:textId="14000274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 (0,</w:t>
            </w:r>
            <w:r w:rsid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0) </w:t>
            </w:r>
          </w:p>
        </w:tc>
        <w:tc>
          <w:tcPr>
            <w:tcW w:w="1418" w:type="dxa"/>
          </w:tcPr>
          <w:p w14:paraId="0F5946A8" w14:textId="32957033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&lt;0.001</w:t>
            </w:r>
          </w:p>
        </w:tc>
      </w:tr>
      <w:tr w:rsidR="00130B3E" w:rsidRPr="000B0D60" w14:paraId="40EBBFDD" w14:textId="77777777" w:rsidTr="00960E32">
        <w:tc>
          <w:tcPr>
            <w:tcW w:w="2400" w:type="dxa"/>
          </w:tcPr>
          <w:p w14:paraId="477B3C4D" w14:textId="29AB1AFD" w:rsidR="00130B3E" w:rsidRPr="000B0D60" w:rsidRDefault="00E3715C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M</w:t>
            </w:r>
            <w:r w:rsidR="00D4391A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issing </w:t>
            </w:r>
            <w:r w:rsidR="00FC5AB3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teeth</w:t>
            </w:r>
            <w:r w:rsidR="00FC5AB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tcW w:w="2557" w:type="dxa"/>
          </w:tcPr>
          <w:p w14:paraId="5DC54371" w14:textId="45345EBF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 (0,</w:t>
            </w:r>
            <w:r w:rsid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1) </w:t>
            </w:r>
          </w:p>
        </w:tc>
        <w:tc>
          <w:tcPr>
            <w:tcW w:w="2976" w:type="dxa"/>
          </w:tcPr>
          <w:p w14:paraId="73B92E59" w14:textId="0523AD3E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 (0,</w:t>
            </w:r>
            <w:r w:rsid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0) </w:t>
            </w:r>
          </w:p>
        </w:tc>
        <w:tc>
          <w:tcPr>
            <w:tcW w:w="1418" w:type="dxa"/>
          </w:tcPr>
          <w:p w14:paraId="2234068B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0.053</w:t>
            </w:r>
          </w:p>
        </w:tc>
      </w:tr>
      <w:tr w:rsidR="00130B3E" w:rsidRPr="000B0D60" w14:paraId="4E2EC82C" w14:textId="77777777" w:rsidTr="00960E32">
        <w:tc>
          <w:tcPr>
            <w:tcW w:w="2400" w:type="dxa"/>
          </w:tcPr>
          <w:p w14:paraId="2F2C520F" w14:textId="46C2783D" w:rsidR="00130B3E" w:rsidRPr="000B0D60" w:rsidRDefault="00E3715C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F</w:t>
            </w:r>
            <w:r w:rsidR="00D4391A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illed </w:t>
            </w:r>
            <w:r w:rsidR="00FC5AB3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teeth</w:t>
            </w:r>
            <w:r w:rsidR="00FC5AB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tcW w:w="2557" w:type="dxa"/>
          </w:tcPr>
          <w:p w14:paraId="5254DBF2" w14:textId="59AE8D41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2 (0, 4) </w:t>
            </w:r>
          </w:p>
        </w:tc>
        <w:tc>
          <w:tcPr>
            <w:tcW w:w="2976" w:type="dxa"/>
          </w:tcPr>
          <w:p w14:paraId="1C86AC3B" w14:textId="569BFCF9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1 (0,</w:t>
            </w:r>
            <w:r w:rsid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4) </w:t>
            </w:r>
          </w:p>
        </w:tc>
        <w:tc>
          <w:tcPr>
            <w:tcW w:w="1418" w:type="dxa"/>
          </w:tcPr>
          <w:p w14:paraId="758A1AB0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0.36</w:t>
            </w:r>
          </w:p>
        </w:tc>
      </w:tr>
      <w:tr w:rsidR="00130B3E" w:rsidRPr="00E3715C" w14:paraId="662F903D" w14:textId="77777777" w:rsidTr="00960E32">
        <w:tc>
          <w:tcPr>
            <w:tcW w:w="2400" w:type="dxa"/>
          </w:tcPr>
          <w:p w14:paraId="73C23219" w14:textId="7047DAE1" w:rsidR="00130B3E" w:rsidRPr="000B0D60" w:rsidRDefault="00E3715C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Any mucosal changes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tcW w:w="2557" w:type="dxa"/>
          </w:tcPr>
          <w:p w14:paraId="7C08DB6B" w14:textId="48293577" w:rsidR="00130B3E" w:rsidRPr="00E3715C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3 (6.1) </w:t>
            </w:r>
          </w:p>
        </w:tc>
        <w:tc>
          <w:tcPr>
            <w:tcW w:w="2976" w:type="dxa"/>
          </w:tcPr>
          <w:p w14:paraId="7AD69F43" w14:textId="22E7413C" w:rsidR="00130B3E" w:rsidRPr="00E3715C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3 (3.8) </w:t>
            </w:r>
          </w:p>
        </w:tc>
        <w:tc>
          <w:tcPr>
            <w:tcW w:w="1418" w:type="dxa"/>
          </w:tcPr>
          <w:p w14:paraId="16A8D63D" w14:textId="77777777" w:rsidR="00130B3E" w:rsidRPr="00E3715C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0.67</w:t>
            </w:r>
          </w:p>
        </w:tc>
      </w:tr>
      <w:tr w:rsidR="00130B3E" w:rsidRPr="00E3715C" w14:paraId="245476A6" w14:textId="77777777" w:rsidTr="00960E32">
        <w:tc>
          <w:tcPr>
            <w:tcW w:w="2400" w:type="dxa"/>
          </w:tcPr>
          <w:p w14:paraId="49BD6933" w14:textId="2D8BA0A4" w:rsidR="00130B3E" w:rsidRPr="00E3715C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Aphthae</w:t>
            </w:r>
            <w:r w:rsidR="00FC5AB3" w:rsidRPr="006E759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tcW w:w="2557" w:type="dxa"/>
          </w:tcPr>
          <w:p w14:paraId="027998BB" w14:textId="1C0CBEDC" w:rsidR="00130B3E" w:rsidRPr="00E3715C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1 (2</w:t>
            </w:r>
            <w:r w:rsidR="00E75E3A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.0</w:t>
            </w: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) </w:t>
            </w:r>
          </w:p>
        </w:tc>
        <w:tc>
          <w:tcPr>
            <w:tcW w:w="2976" w:type="dxa"/>
          </w:tcPr>
          <w:p w14:paraId="0DE4F130" w14:textId="35A5D0A8" w:rsidR="00130B3E" w:rsidRPr="00E3715C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1 (1.3) </w:t>
            </w:r>
          </w:p>
        </w:tc>
        <w:tc>
          <w:tcPr>
            <w:tcW w:w="1418" w:type="dxa"/>
          </w:tcPr>
          <w:p w14:paraId="23057B35" w14:textId="77777777" w:rsidR="00130B3E" w:rsidRPr="00E3715C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1</w:t>
            </w:r>
          </w:p>
        </w:tc>
      </w:tr>
      <w:tr w:rsidR="00130B3E" w:rsidRPr="00E3715C" w14:paraId="1B305745" w14:textId="77777777" w:rsidTr="00960E32">
        <w:tc>
          <w:tcPr>
            <w:tcW w:w="2400" w:type="dxa"/>
          </w:tcPr>
          <w:p w14:paraId="57588257" w14:textId="683465F8" w:rsidR="00130B3E" w:rsidRPr="00FC5AB3" w:rsidRDefault="00FC5AB3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D4391A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aliva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total quantity (ml)</w:t>
            </w:r>
            <w:r w:rsidRPr="00FC5AB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fr-CH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fr-CH"/>
              </w:rPr>
              <w:t>c</w:t>
            </w:r>
          </w:p>
        </w:tc>
        <w:tc>
          <w:tcPr>
            <w:tcW w:w="2557" w:type="dxa"/>
          </w:tcPr>
          <w:p w14:paraId="798D1ABE" w14:textId="53A61D15" w:rsidR="00130B3E" w:rsidRPr="00E3715C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3.3 (2.4, 6.1) </w:t>
            </w:r>
          </w:p>
        </w:tc>
        <w:tc>
          <w:tcPr>
            <w:tcW w:w="2976" w:type="dxa"/>
          </w:tcPr>
          <w:p w14:paraId="3547F4BE" w14:textId="24F29F43" w:rsidR="00130B3E" w:rsidRPr="00E3715C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4.5 (2.8, 7</w:t>
            </w:r>
            <w:r w:rsidR="00FC5AB3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.0</w:t>
            </w: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) </w:t>
            </w:r>
          </w:p>
        </w:tc>
        <w:tc>
          <w:tcPr>
            <w:tcW w:w="1418" w:type="dxa"/>
          </w:tcPr>
          <w:p w14:paraId="2484F178" w14:textId="77777777" w:rsidR="00130B3E" w:rsidRPr="00E3715C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 w:rsidRPr="00E3715C">
              <w:rPr>
                <w:rFonts w:ascii="Times New Roman" w:hAnsi="Times New Roman" w:cs="Times New Roman"/>
                <w:color w:val="000000"/>
                <w:sz w:val="20"/>
                <w:szCs w:val="20"/>
                <w:lang w:val="fr-CH"/>
              </w:rPr>
              <w:t>0.054</w:t>
            </w:r>
          </w:p>
        </w:tc>
      </w:tr>
      <w:tr w:rsidR="00130B3E" w:rsidRPr="000B0D60" w14:paraId="045DA8B6" w14:textId="77777777" w:rsidTr="00960E32">
        <w:tc>
          <w:tcPr>
            <w:tcW w:w="2400" w:type="dxa"/>
          </w:tcPr>
          <w:p w14:paraId="2890C144" w14:textId="42A0AC2D" w:rsidR="00130B3E" w:rsidRPr="00FC5AB3" w:rsidRDefault="00FC5AB3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fr-CH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D4391A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aliva </w:t>
            </w:r>
            <w:r w:rsidR="00130B3E"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flow rate (ml/min)</w:t>
            </w:r>
            <w:r w:rsidRPr="00FC5AB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fr-CH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fr-CH"/>
              </w:rPr>
              <w:t>b</w:t>
            </w:r>
          </w:p>
        </w:tc>
        <w:tc>
          <w:tcPr>
            <w:tcW w:w="2557" w:type="dxa"/>
          </w:tcPr>
          <w:p w14:paraId="54532751" w14:textId="36A56B9B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0.9 (0.7) </w:t>
            </w:r>
          </w:p>
        </w:tc>
        <w:tc>
          <w:tcPr>
            <w:tcW w:w="2976" w:type="dxa"/>
          </w:tcPr>
          <w:p w14:paraId="1518318F" w14:textId="031DE058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1.1 (0.7) </w:t>
            </w:r>
          </w:p>
        </w:tc>
        <w:tc>
          <w:tcPr>
            <w:tcW w:w="1418" w:type="dxa"/>
          </w:tcPr>
          <w:p w14:paraId="5C31FA56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0.057</w:t>
            </w:r>
          </w:p>
        </w:tc>
      </w:tr>
      <w:tr w:rsidR="00130B3E" w:rsidRPr="000B0D60" w14:paraId="6AF03972" w14:textId="77777777" w:rsidTr="00960E32">
        <w:tc>
          <w:tcPr>
            <w:tcW w:w="2400" w:type="dxa"/>
          </w:tcPr>
          <w:p w14:paraId="181DFE13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de-DE"/>
              </w:rPr>
              <w:t>Cytokines, pg/ml</w:t>
            </w:r>
          </w:p>
        </w:tc>
        <w:tc>
          <w:tcPr>
            <w:tcW w:w="2557" w:type="dxa"/>
          </w:tcPr>
          <w:p w14:paraId="51A8DBF8" w14:textId="77777777" w:rsidR="00130B3E" w:rsidRPr="000B0D60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</w:p>
        </w:tc>
        <w:tc>
          <w:tcPr>
            <w:tcW w:w="2976" w:type="dxa"/>
          </w:tcPr>
          <w:p w14:paraId="560B945B" w14:textId="77777777" w:rsidR="00130B3E" w:rsidRPr="000B0D60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</w:p>
        </w:tc>
        <w:tc>
          <w:tcPr>
            <w:tcW w:w="1418" w:type="dxa"/>
          </w:tcPr>
          <w:p w14:paraId="15474A0B" w14:textId="77777777" w:rsidR="00130B3E" w:rsidRPr="000B0D60" w:rsidRDefault="00130B3E" w:rsidP="00960E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</w:p>
        </w:tc>
      </w:tr>
      <w:tr w:rsidR="00130B3E" w:rsidRPr="000B0D60" w14:paraId="4F3121D4" w14:textId="77777777" w:rsidTr="00960E32">
        <w:tc>
          <w:tcPr>
            <w:tcW w:w="2400" w:type="dxa"/>
          </w:tcPr>
          <w:p w14:paraId="1CD8C620" w14:textId="36FB26A8" w:rsidR="00130B3E" w:rsidRPr="000B0D60" w:rsidRDefault="00576B44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IL-1α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tcW w:w="2557" w:type="dxa"/>
          </w:tcPr>
          <w:p w14:paraId="433568E8" w14:textId="6D2BB12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663 (402, 1445) </w:t>
            </w:r>
          </w:p>
        </w:tc>
        <w:tc>
          <w:tcPr>
            <w:tcW w:w="2976" w:type="dxa"/>
          </w:tcPr>
          <w:p w14:paraId="7306575B" w14:textId="40381F74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803 (404, 1473) </w:t>
            </w:r>
          </w:p>
        </w:tc>
        <w:tc>
          <w:tcPr>
            <w:tcW w:w="1418" w:type="dxa"/>
          </w:tcPr>
          <w:p w14:paraId="55523E69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0.59</w:t>
            </w:r>
          </w:p>
        </w:tc>
      </w:tr>
      <w:tr w:rsidR="00130B3E" w:rsidRPr="000B0D60" w14:paraId="4ED05001" w14:textId="77777777" w:rsidTr="00960E32">
        <w:tc>
          <w:tcPr>
            <w:tcW w:w="2400" w:type="dxa"/>
          </w:tcPr>
          <w:p w14:paraId="2AEB9A22" w14:textId="7B84BE13" w:rsidR="00130B3E" w:rsidRPr="000B0D60" w:rsidRDefault="00576B44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IL-1β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tcW w:w="2557" w:type="dxa"/>
          </w:tcPr>
          <w:p w14:paraId="2B84D535" w14:textId="6AA75A19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14.2 (7.4, 36.6) </w:t>
            </w:r>
          </w:p>
        </w:tc>
        <w:tc>
          <w:tcPr>
            <w:tcW w:w="2976" w:type="dxa"/>
          </w:tcPr>
          <w:p w14:paraId="21F41757" w14:textId="31386E70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18.2 (8.1</w:t>
            </w:r>
            <w:bookmarkStart w:id="0" w:name="_GoBack"/>
            <w:bookmarkEnd w:id="0"/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, 39.7) </w:t>
            </w:r>
          </w:p>
        </w:tc>
        <w:tc>
          <w:tcPr>
            <w:tcW w:w="1418" w:type="dxa"/>
          </w:tcPr>
          <w:p w14:paraId="2C302A37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0.72</w:t>
            </w:r>
          </w:p>
        </w:tc>
      </w:tr>
      <w:tr w:rsidR="00130B3E" w:rsidRPr="000B0D60" w14:paraId="289D17AD" w14:textId="77777777" w:rsidTr="00960E32">
        <w:tc>
          <w:tcPr>
            <w:tcW w:w="2400" w:type="dxa"/>
          </w:tcPr>
          <w:p w14:paraId="289A0FE8" w14:textId="3F83FAA8" w:rsidR="00130B3E" w:rsidRPr="000B0D60" w:rsidRDefault="00576B44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tcW w:w="2557" w:type="dxa"/>
          </w:tcPr>
          <w:p w14:paraId="3960ED15" w14:textId="3ACBAC58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1.3 (0.8, 1.8) </w:t>
            </w:r>
          </w:p>
        </w:tc>
        <w:tc>
          <w:tcPr>
            <w:tcW w:w="2976" w:type="dxa"/>
          </w:tcPr>
          <w:p w14:paraId="56740223" w14:textId="2EBD3246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1.5 (0.9, 2.1) </w:t>
            </w:r>
          </w:p>
        </w:tc>
        <w:tc>
          <w:tcPr>
            <w:tcW w:w="1418" w:type="dxa"/>
          </w:tcPr>
          <w:p w14:paraId="3B82EBCE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0.30</w:t>
            </w:r>
          </w:p>
        </w:tc>
      </w:tr>
      <w:tr w:rsidR="00130B3E" w:rsidRPr="000B0D60" w14:paraId="58C3EC3D" w14:textId="77777777" w:rsidTr="00960E32">
        <w:tc>
          <w:tcPr>
            <w:tcW w:w="2400" w:type="dxa"/>
          </w:tcPr>
          <w:p w14:paraId="2DA21985" w14:textId="7A7B2ECE" w:rsidR="00130B3E" w:rsidRPr="000B0D60" w:rsidRDefault="00576B44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tcW w:w="2557" w:type="dxa"/>
          </w:tcPr>
          <w:p w14:paraId="3EB9DCB5" w14:textId="1839E282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0.8 (0.6, 1.1) </w:t>
            </w:r>
          </w:p>
        </w:tc>
        <w:tc>
          <w:tcPr>
            <w:tcW w:w="2976" w:type="dxa"/>
          </w:tcPr>
          <w:p w14:paraId="7B54D9FA" w14:textId="7FB35450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1.1 (0.6, 1.4) </w:t>
            </w:r>
          </w:p>
        </w:tc>
        <w:tc>
          <w:tcPr>
            <w:tcW w:w="1418" w:type="dxa"/>
          </w:tcPr>
          <w:p w14:paraId="013B3DF1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0.020</w:t>
            </w:r>
          </w:p>
        </w:tc>
      </w:tr>
      <w:tr w:rsidR="00130B3E" w:rsidRPr="000B0D60" w14:paraId="79D23D80" w14:textId="77777777" w:rsidTr="00960E32">
        <w:tc>
          <w:tcPr>
            <w:tcW w:w="2400" w:type="dxa"/>
          </w:tcPr>
          <w:p w14:paraId="6F4AC802" w14:textId="62BF97BC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IL-6</w:t>
            </w:r>
            <w:r w:rsidR="00576B4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tcW w:w="2557" w:type="dxa"/>
          </w:tcPr>
          <w:p w14:paraId="22E7F6F4" w14:textId="1DB67F05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3.1 (1.4, 8.6) </w:t>
            </w:r>
          </w:p>
        </w:tc>
        <w:tc>
          <w:tcPr>
            <w:tcW w:w="2976" w:type="dxa"/>
          </w:tcPr>
          <w:p w14:paraId="37F9BCCB" w14:textId="7D33A354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2.9 (1.4, 7.1) </w:t>
            </w:r>
          </w:p>
        </w:tc>
        <w:tc>
          <w:tcPr>
            <w:tcW w:w="1418" w:type="dxa"/>
          </w:tcPr>
          <w:p w14:paraId="02CC7C89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0.61</w:t>
            </w:r>
          </w:p>
        </w:tc>
      </w:tr>
      <w:tr w:rsidR="00130B3E" w:rsidRPr="000B0D60" w14:paraId="310EB2F2" w14:textId="77777777" w:rsidTr="00960E32">
        <w:tc>
          <w:tcPr>
            <w:tcW w:w="2400" w:type="dxa"/>
          </w:tcPr>
          <w:p w14:paraId="118E5E60" w14:textId="249AA623" w:rsidR="00130B3E" w:rsidRPr="000B0D60" w:rsidRDefault="00576B44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tcW w:w="2557" w:type="dxa"/>
          </w:tcPr>
          <w:p w14:paraId="1DC751A2" w14:textId="461BE5BC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297 (187, 615) </w:t>
            </w:r>
          </w:p>
        </w:tc>
        <w:tc>
          <w:tcPr>
            <w:tcW w:w="2976" w:type="dxa"/>
          </w:tcPr>
          <w:p w14:paraId="029375A5" w14:textId="37494659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265 (132, 585) </w:t>
            </w:r>
          </w:p>
        </w:tc>
        <w:tc>
          <w:tcPr>
            <w:tcW w:w="1418" w:type="dxa"/>
          </w:tcPr>
          <w:p w14:paraId="6E14DA7C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0.30</w:t>
            </w:r>
          </w:p>
        </w:tc>
      </w:tr>
      <w:tr w:rsidR="00130B3E" w:rsidRPr="000B0D60" w14:paraId="25229522" w14:textId="77777777" w:rsidTr="00960E32">
        <w:tc>
          <w:tcPr>
            <w:tcW w:w="2400" w:type="dxa"/>
          </w:tcPr>
          <w:p w14:paraId="1BF3CE0D" w14:textId="5BE45B1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IL-10</w:t>
            </w:r>
            <w:r w:rsidR="00576B4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557" w:type="dxa"/>
          </w:tcPr>
          <w:p w14:paraId="73347DEB" w14:textId="0FF8A62A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8.1 (4.6, 14.2) </w:t>
            </w:r>
          </w:p>
        </w:tc>
        <w:tc>
          <w:tcPr>
            <w:tcW w:w="2976" w:type="dxa"/>
          </w:tcPr>
          <w:p w14:paraId="3FCF9F3A" w14:textId="510B4072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7.3 (3.8, 11.5) </w:t>
            </w:r>
          </w:p>
        </w:tc>
        <w:tc>
          <w:tcPr>
            <w:tcW w:w="1418" w:type="dxa"/>
          </w:tcPr>
          <w:p w14:paraId="1B1C3B7B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0.23</w:t>
            </w:r>
          </w:p>
        </w:tc>
      </w:tr>
      <w:tr w:rsidR="00130B3E" w:rsidRPr="000B0D60" w14:paraId="31032DE0" w14:textId="77777777" w:rsidTr="00960E32">
        <w:tc>
          <w:tcPr>
            <w:tcW w:w="2400" w:type="dxa"/>
          </w:tcPr>
          <w:p w14:paraId="3ABFFCB6" w14:textId="48303D5A" w:rsidR="00130B3E" w:rsidRPr="000B0D60" w:rsidRDefault="00576B44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IP-10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</w:p>
        </w:tc>
        <w:tc>
          <w:tcPr>
            <w:tcW w:w="2557" w:type="dxa"/>
          </w:tcPr>
          <w:p w14:paraId="724EB745" w14:textId="1682C26B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51.2 (14.9, 103) </w:t>
            </w:r>
          </w:p>
        </w:tc>
        <w:tc>
          <w:tcPr>
            <w:tcW w:w="2976" w:type="dxa"/>
          </w:tcPr>
          <w:p w14:paraId="50D9B426" w14:textId="0719FE86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53.5 (19,</w:t>
            </w:r>
            <w:r w:rsidR="00576B44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106) </w:t>
            </w:r>
          </w:p>
        </w:tc>
        <w:tc>
          <w:tcPr>
            <w:tcW w:w="1418" w:type="dxa"/>
          </w:tcPr>
          <w:p w14:paraId="4AE0E6CD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0.90</w:t>
            </w:r>
          </w:p>
        </w:tc>
      </w:tr>
      <w:tr w:rsidR="00130B3E" w:rsidRPr="000B0D60" w14:paraId="7FA8ED21" w14:textId="77777777" w:rsidTr="00960E32">
        <w:tc>
          <w:tcPr>
            <w:tcW w:w="2400" w:type="dxa"/>
          </w:tcPr>
          <w:p w14:paraId="6203B753" w14:textId="7DAE733E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TNF-α</w:t>
            </w:r>
            <w:r w:rsidR="00576B4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557" w:type="dxa"/>
          </w:tcPr>
          <w:p w14:paraId="439CD9E5" w14:textId="33713265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6.7 (3.9, 15.1) </w:t>
            </w:r>
          </w:p>
        </w:tc>
        <w:tc>
          <w:tcPr>
            <w:tcW w:w="2976" w:type="dxa"/>
          </w:tcPr>
          <w:p w14:paraId="736011DC" w14:textId="18A72D4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8.1 (4.5, 12.9) </w:t>
            </w:r>
          </w:p>
        </w:tc>
        <w:tc>
          <w:tcPr>
            <w:tcW w:w="1418" w:type="dxa"/>
          </w:tcPr>
          <w:p w14:paraId="479A25CC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0.40</w:t>
            </w:r>
          </w:p>
        </w:tc>
      </w:tr>
      <w:tr w:rsidR="00130B3E" w:rsidRPr="000B0D60" w14:paraId="0BFE0A2B" w14:textId="77777777" w:rsidTr="00960E32">
        <w:tc>
          <w:tcPr>
            <w:tcW w:w="2400" w:type="dxa"/>
          </w:tcPr>
          <w:p w14:paraId="0E9E0C05" w14:textId="288811A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VEGF-A</w:t>
            </w:r>
            <w:r w:rsidR="00576B44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de-DE"/>
              </w:rPr>
              <w:t>c</w:t>
            </w: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557" w:type="dxa"/>
          </w:tcPr>
          <w:p w14:paraId="603FC733" w14:textId="44BD6FD1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164 (101, 249) </w:t>
            </w:r>
          </w:p>
        </w:tc>
        <w:tc>
          <w:tcPr>
            <w:tcW w:w="2976" w:type="dxa"/>
          </w:tcPr>
          <w:p w14:paraId="09C9CFE4" w14:textId="32776E82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162 (86.1, 257) </w:t>
            </w:r>
          </w:p>
        </w:tc>
        <w:tc>
          <w:tcPr>
            <w:tcW w:w="1418" w:type="dxa"/>
          </w:tcPr>
          <w:p w14:paraId="1E390192" w14:textId="77777777" w:rsidR="00130B3E" w:rsidRPr="000B0D60" w:rsidRDefault="00130B3E" w:rsidP="00960E3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0B0D60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0.74</w:t>
            </w:r>
          </w:p>
        </w:tc>
      </w:tr>
    </w:tbl>
    <w:p w14:paraId="7523E070" w14:textId="77777777" w:rsidR="00D21850" w:rsidRPr="002D1952" w:rsidRDefault="00D21850" w:rsidP="00D21850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n.e. not estimatable</w:t>
      </w:r>
    </w:p>
    <w:p w14:paraId="7C662956" w14:textId="77777777" w:rsidR="00D21850" w:rsidRDefault="00D21850" w:rsidP="00D21850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E84711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fr-CH"/>
        </w:rPr>
        <w:t xml:space="preserve">a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The values are given as the frequency (and proportion)</w:t>
      </w:r>
    </w:p>
    <w:p w14:paraId="764CC3CC" w14:textId="77777777" w:rsidR="00D21850" w:rsidRPr="00653548" w:rsidRDefault="00D21850" w:rsidP="00D21850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b</w:t>
      </w:r>
      <w:r w:rsidRPr="00E84711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fr-CH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The values are given as</w:t>
      </w:r>
      <w:r w:rsidRPr="0065354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the mean (and the standard deviation)</w:t>
      </w:r>
    </w:p>
    <w:p w14:paraId="028AFA1E" w14:textId="520A1317" w:rsidR="00130B3E" w:rsidRPr="00130B3E" w:rsidRDefault="00D21850" w:rsidP="00D21850">
      <w:pPr>
        <w:spacing w:line="360" w:lineRule="auto"/>
        <w:jc w:val="both"/>
        <w:rPr>
          <w:lang w:val="en-US"/>
        </w:rPr>
      </w:pPr>
      <w:r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c</w:t>
      </w:r>
      <w:r w:rsidRPr="002D1952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fr-CH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The values are given as</w:t>
      </w:r>
      <w:r w:rsidRPr="0065354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the median (and the interquartile range)</w:t>
      </w:r>
    </w:p>
    <w:sectPr w:rsidR="00130B3E" w:rsidRPr="00130B3E" w:rsidSect="00F4536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3541F" w16cex:dateUtc="2022-05-21T06:35:00Z"/>
  <w16cex:commentExtensible w16cex:durableId="26335302" w16cex:dateUtc="2022-05-21T06:31:00Z"/>
  <w16cex:commentExtensible w16cex:durableId="26335407" w16cex:dateUtc="2022-05-21T06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E70544" w16cid:durableId="2633541F"/>
  <w16cid:commentId w16cid:paraId="0DBA52E5" w16cid:durableId="26335302"/>
  <w16cid:commentId w16cid:paraId="27E49BE8" w16cid:durableId="2633540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 (Überschriften)">
    <w:altName w:val="Calibri Light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00000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1sDA0NbC0NDaysDRT0lEKTi0uzszPAykwrgUAVQgHpSwAAAA="/>
  </w:docVars>
  <w:rsids>
    <w:rsidRoot w:val="00130B3E"/>
    <w:rsid w:val="001022BF"/>
    <w:rsid w:val="00130B3E"/>
    <w:rsid w:val="00180BD4"/>
    <w:rsid w:val="001F6417"/>
    <w:rsid w:val="0021657D"/>
    <w:rsid w:val="00274972"/>
    <w:rsid w:val="002913EA"/>
    <w:rsid w:val="002B07B1"/>
    <w:rsid w:val="002B7BE2"/>
    <w:rsid w:val="003476EC"/>
    <w:rsid w:val="003B48C8"/>
    <w:rsid w:val="004428A7"/>
    <w:rsid w:val="0050369B"/>
    <w:rsid w:val="005565FF"/>
    <w:rsid w:val="00576B44"/>
    <w:rsid w:val="00640527"/>
    <w:rsid w:val="006415D8"/>
    <w:rsid w:val="00682859"/>
    <w:rsid w:val="00696FC1"/>
    <w:rsid w:val="0072376A"/>
    <w:rsid w:val="00724ADE"/>
    <w:rsid w:val="007568E9"/>
    <w:rsid w:val="007D1083"/>
    <w:rsid w:val="007E3F5A"/>
    <w:rsid w:val="008127B6"/>
    <w:rsid w:val="008722C3"/>
    <w:rsid w:val="008F50A0"/>
    <w:rsid w:val="00A039B4"/>
    <w:rsid w:val="00A62D48"/>
    <w:rsid w:val="00A75A4B"/>
    <w:rsid w:val="00AC1010"/>
    <w:rsid w:val="00AD4D49"/>
    <w:rsid w:val="00B012D7"/>
    <w:rsid w:val="00B20729"/>
    <w:rsid w:val="00BF6E4F"/>
    <w:rsid w:val="00C95289"/>
    <w:rsid w:val="00D15FDE"/>
    <w:rsid w:val="00D21850"/>
    <w:rsid w:val="00D4391A"/>
    <w:rsid w:val="00DA311D"/>
    <w:rsid w:val="00E005C9"/>
    <w:rsid w:val="00E01C0A"/>
    <w:rsid w:val="00E05DCE"/>
    <w:rsid w:val="00E24585"/>
    <w:rsid w:val="00E3715C"/>
    <w:rsid w:val="00E75E3A"/>
    <w:rsid w:val="00EE07B6"/>
    <w:rsid w:val="00F45364"/>
    <w:rsid w:val="00FA5DAF"/>
    <w:rsid w:val="00FC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556527"/>
  <w15:docId w15:val="{A47A2984-293E-654B-AC05-B1EB98F7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 Light" w:eastAsiaTheme="minorHAnsi" w:hAnsi="Calibri Light" w:cs="Calibri Light (Überschriften)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30B3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PlainTable21">
    <w:name w:val="Plain Table 21"/>
    <w:basedOn w:val="NormaleTabelle"/>
    <w:uiPriority w:val="42"/>
    <w:rsid w:val="00130B3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Light1">
    <w:name w:val="Table Grid Light1"/>
    <w:basedOn w:val="NormaleTabelle"/>
    <w:uiPriority w:val="40"/>
    <w:rsid w:val="00130B3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B012D7"/>
  </w:style>
  <w:style w:type="character" w:styleId="Kommentarzeichen">
    <w:name w:val="annotation reference"/>
    <w:basedOn w:val="Absatz-Standardschriftart"/>
    <w:uiPriority w:val="99"/>
    <w:semiHidden/>
    <w:unhideWhenUsed/>
    <w:rsid w:val="00B012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5FDE"/>
    <w:rPr>
      <w:rFonts w:ascii="Times New Roman" w:hAnsi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5FD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12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12D7"/>
    <w:rPr>
      <w:rFonts w:ascii="Times New Roman" w:hAnsi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68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6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Rinderknecht</dc:creator>
  <cp:lastModifiedBy>Urs Simmen</cp:lastModifiedBy>
  <cp:revision>13</cp:revision>
  <dcterms:created xsi:type="dcterms:W3CDTF">2022-06-14T07:01:00Z</dcterms:created>
  <dcterms:modified xsi:type="dcterms:W3CDTF">2022-06-14T07:59:00Z</dcterms:modified>
</cp:coreProperties>
</file>