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222F13" w:rsidTr="00790EED">
        <w:tc>
          <w:tcPr>
            <w:tcW w:w="9576" w:type="dxa"/>
          </w:tcPr>
          <w:p w:rsidR="00222F13" w:rsidRDefault="00222F13" w:rsidP="00790EED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Cs w:val="20"/>
                <w:lang w:val="en-IN"/>
              </w:rPr>
            </w:pPr>
            <w:r>
              <w:rPr>
                <w:b/>
                <w:color w:val="000000"/>
                <w:szCs w:val="20"/>
                <w:lang w:val="en-IN"/>
              </w:rPr>
              <w:t>TABLE 1</w:t>
            </w:r>
          </w:p>
          <w:p w:rsidR="00222F13" w:rsidRPr="00456BA4" w:rsidRDefault="00222F13" w:rsidP="00790EED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Cs w:val="20"/>
                <w:lang w:val="en-IN"/>
              </w:rPr>
            </w:pPr>
            <w:r w:rsidRPr="00456BA4">
              <w:rPr>
                <w:color w:val="000000"/>
                <w:szCs w:val="20"/>
                <w:lang w:val="en-IN"/>
              </w:rPr>
              <w:t>Description of selected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0" w:type="auto"/>
              <w:jc w:val="center"/>
              <w:tblBorders>
                <w:insideH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68"/>
              <w:gridCol w:w="2350"/>
              <w:gridCol w:w="1535"/>
              <w:gridCol w:w="980"/>
              <w:gridCol w:w="844"/>
              <w:gridCol w:w="2667"/>
            </w:tblGrid>
            <w:tr w:rsidR="00222F13" w:rsidRPr="006F6C13" w:rsidTr="00790EED">
              <w:trPr>
                <w:jc w:val="center"/>
              </w:trPr>
              <w:tc>
                <w:tcPr>
                  <w:tcW w:w="944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Distribution</w:t>
                  </w:r>
                </w:p>
              </w:tc>
              <w:tc>
                <w:tcPr>
                  <w:tcW w:w="299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PDF</w:t>
                  </w:r>
                </w:p>
              </w:tc>
              <w:tc>
                <w:tcPr>
                  <w:tcW w:w="184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CDF</w:t>
                  </w:r>
                </w:p>
              </w:tc>
              <w:tc>
                <w:tcPr>
                  <w:tcW w:w="1418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Quantile Function</w:t>
                  </w:r>
                </w:p>
              </w:tc>
              <w:tc>
                <w:tcPr>
                  <w:tcW w:w="85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Parameter</w:t>
                  </w:r>
                </w:p>
              </w:tc>
              <w:tc>
                <w:tcPr>
                  <w:tcW w:w="153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Parameter Estimates</w:t>
                  </w:r>
                </w:p>
              </w:tc>
            </w:tr>
            <w:tr w:rsidR="00222F13" w:rsidRPr="006F6C13" w:rsidTr="00790EED">
              <w:trPr>
                <w:jc w:val="center"/>
              </w:trPr>
              <w:tc>
                <w:tcPr>
                  <w:tcW w:w="944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Gumbel</w:t>
                  </w:r>
                </w:p>
              </w:tc>
              <w:tc>
                <w:tcPr>
                  <w:tcW w:w="299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>
                    <m:r>
                      <w:rPr>
                        <w:rFonts w:ascii="Cambria Math" w:hAnsi="Cambria Math"/>
                        <w:color w:val="000000"/>
                        <w:sz w:val="16"/>
                        <w:szCs w:val="16"/>
                        <w:lang w:val="en-IN"/>
                      </w:rPr>
                      <m:t>ƒ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/>
                        <w:color w:val="000000"/>
                        <w:sz w:val="16"/>
                        <w:szCs w:val="16"/>
                        <w:lang w:val="en-IN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σ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16"/>
                        <w:szCs w:val="16"/>
                        <w:lang w:val="en-IN"/>
                      </w:rPr>
                      <m:t>exp⁡</m:t>
                    </m:r>
                    <m:r>
                      <w:rPr>
                        <w:rFonts w:ascii="Cambria Math" w:hAnsi="Cambria Math"/>
                        <w:color w:val="000000"/>
                        <w:sz w:val="16"/>
                        <w:szCs w:val="16"/>
                        <w:lang w:val="en-IN"/>
                      </w:rPr>
                      <m:t>(-z-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16"/>
                        <w:szCs w:val="16"/>
                        <w:lang w:val="en-IN"/>
                      </w:rPr>
                      <m:t>exp⁡</m:t>
                    </m:r>
                    <m:r>
                      <w:rPr>
                        <w:rFonts w:ascii="Cambria Math" w:hAnsi="Cambria Math"/>
                        <w:color w:val="000000"/>
                        <w:sz w:val="16"/>
                        <w:szCs w:val="16"/>
                        <w:lang w:val="en-IN"/>
                      </w:rPr>
                      <m:t>(-z))</m:t>
                    </m:r>
                  </m:oMath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 xml:space="preserve">, </w:t>
                  </w:r>
                  <m:oMath>
                    <m:r>
                      <w:rPr>
                        <w:rFonts w:ascii="Cambria Math" w:hAnsi="Cambria Math"/>
                        <w:color w:val="000000"/>
                        <w:sz w:val="16"/>
                        <w:szCs w:val="16"/>
                        <w:lang w:val="en-IN"/>
                      </w:rPr>
                      <m:t>z=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x-ξ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σ</m:t>
                        </m:r>
                      </m:den>
                    </m:f>
                  </m:oMath>
                </w:p>
              </w:tc>
              <w:tc>
                <w:tcPr>
                  <w:tcW w:w="184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Ϝ(x)=exp(-exp(-z))</w:t>
                  </w:r>
                </w:p>
              </w:tc>
              <w:tc>
                <w:tcPr>
                  <w:tcW w:w="1418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</m:acc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+K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σ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n-1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85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Location ξ, Scale σ,</w:t>
                  </w:r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acc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6"/>
                                <w:szCs w:val="16"/>
                                <w:lang w:val="en-I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6"/>
                                <w:szCs w:val="16"/>
                                <w:lang w:val="en-IN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6"/>
                                <w:szCs w:val="16"/>
                                <w:lang w:val="en-IN"/>
                              </w:rPr>
                              <m:t>n</m:t>
                            </m:r>
                          </m:sub>
                        </m:sSub>
                      </m:e>
                    </m:acc>
                  </m:oMath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 xml:space="preserve"> and S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bscript"/>
                      <w:lang w:val="en-IN"/>
                    </w:rPr>
                    <w:t>n</w:t>
                  </w: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 xml:space="preserve"> from table</w:t>
                  </w:r>
                </w:p>
              </w:tc>
              <w:tc>
                <w:tcPr>
                  <w:tcW w:w="153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K=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Y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T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-</m:t>
                              </m:r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Y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n</m:t>
                                      </m:r>
                                    </m:sub>
                                  </m:sSub>
                                </m:e>
                              </m:acc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S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n</m:t>
                              </m:r>
                            </m:sub>
                          </m:sSub>
                        </m:den>
                      </m:f>
                    </m:oMath>
                  </m:oMathPara>
                </w:p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=-lnln(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T-1</m:t>
                          </m:r>
                        </m:den>
                      </m:f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)</m:t>
                      </m:r>
                    </m:oMath>
                  </m:oMathPara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ξ =μ</w:t>
                  </w:r>
                </w:p>
              </w:tc>
            </w:tr>
            <w:tr w:rsidR="00222F13" w:rsidRPr="006F6C13" w:rsidTr="00790EED">
              <w:trPr>
                <w:jc w:val="center"/>
              </w:trPr>
              <w:tc>
                <w:tcPr>
                  <w:tcW w:w="944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V. T. Chow</w:t>
                  </w:r>
                </w:p>
              </w:tc>
              <w:tc>
                <w:tcPr>
                  <w:tcW w:w="299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>
                    <m:r>
                      <w:rPr>
                        <w:rFonts w:ascii="Cambria Math" w:hAnsi="Cambria Math"/>
                        <w:color w:val="000000"/>
                        <w:sz w:val="16"/>
                        <w:szCs w:val="16"/>
                        <w:lang w:val="en-IN"/>
                      </w:rPr>
                      <m:t>ƒ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/>
                        <w:color w:val="000000"/>
                        <w:sz w:val="16"/>
                        <w:szCs w:val="16"/>
                        <w:lang w:val="en-IN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σ</m:t>
                        </m:r>
                      </m:den>
                    </m:f>
                    <m:func>
                      <m:funcPr>
                        <m:ctrl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exp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6"/>
                                <w:szCs w:val="16"/>
                                <w:lang w:val="en-IN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6"/>
                                <w:szCs w:val="16"/>
                                <w:lang w:val="en-IN"/>
                              </w:rPr>
                              <m:t>-z-</m:t>
                            </m:r>
                            <m:func>
                              <m:funcPr>
                                <m:ctrlPr>
                                  <w:rPr>
                                    <w:rFonts w:ascii="Cambria Math" w:hAnsi="Cambria Math"/>
                                    <w:color w:val="000000"/>
                                    <w:sz w:val="16"/>
                                    <w:szCs w:val="16"/>
                                    <w:lang w:val="en-IN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00"/>
                                    <w:sz w:val="16"/>
                                    <w:szCs w:val="16"/>
                                    <w:lang w:val="en-IN"/>
                                  </w:rPr>
                                  <m:t>exp</m:t>
                                </m: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6"/>
                                    <w:szCs w:val="16"/>
                                    <w:lang w:val="en-IN"/>
                                  </w:rPr>
                                </m:ctrlPr>
                              </m:fName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6"/>
                                        <w:szCs w:val="16"/>
                                        <w:lang w:val="en-IN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6"/>
                                        <w:szCs w:val="16"/>
                                        <w:lang w:val="en-IN"/>
                                      </w:rPr>
                                      <m:t>-z</m:t>
                                    </m:r>
                                  </m:e>
                                </m:d>
                              </m:e>
                            </m:func>
                          </m:e>
                        </m:d>
                      </m:e>
                    </m:func>
                  </m:oMath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 xml:space="preserve">, </w:t>
                  </w:r>
                  <m:oMath>
                    <m:r>
                      <w:rPr>
                        <w:rFonts w:ascii="Cambria Math" w:hAnsi="Cambria Math"/>
                        <w:color w:val="000000"/>
                        <w:sz w:val="16"/>
                        <w:szCs w:val="16"/>
                        <w:lang w:val="en-IN"/>
                      </w:rPr>
                      <m:t>z=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x-ξ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σ</m:t>
                        </m:r>
                      </m:den>
                    </m:f>
                  </m:oMath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Z=log log (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T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T-1</m:t>
                        </m:r>
                      </m:den>
                    </m:f>
                  </m:oMath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)</w:t>
                  </w:r>
                </w:p>
              </w:tc>
              <w:tc>
                <w:tcPr>
                  <w:tcW w:w="184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Ϝ(x)=exp(-exp(-z))</w:t>
                  </w:r>
                </w:p>
              </w:tc>
              <w:tc>
                <w:tcPr>
                  <w:tcW w:w="1418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=A+BZ</m:t>
                      </m:r>
                    </m:oMath>
                  </m:oMathPara>
                </w:p>
              </w:tc>
              <w:tc>
                <w:tcPr>
                  <w:tcW w:w="85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Constants A and B</w:t>
                  </w:r>
                </w:p>
              </w:tc>
              <w:tc>
                <w:tcPr>
                  <w:tcW w:w="153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A=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nary>
                            <m:naryPr>
                              <m:chr m:val="∑"/>
                              <m:limLoc m:val="undOvr"/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i=1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N</m:t>
                              </m:r>
                            </m:sup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i</m:t>
                                      </m:r>
                                    </m:sub>
                                  </m:sSub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N</m:t>
                                  </m:r>
                                </m:den>
                              </m:f>
                            </m:e>
                          </m:nary>
                        </m:e>
                      </m:d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-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B</m:t>
                          </m:r>
                          <m:nary>
                            <m:naryPr>
                              <m:chr m:val="∑"/>
                              <m:limLoc m:val="undOvr"/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i=1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N</m:t>
                              </m:r>
                            </m:sup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z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i</m:t>
                                      </m:r>
                                    </m:sub>
                                  </m:sSub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N</m:t>
                                  </m:r>
                                </m:den>
                              </m:f>
                            </m:e>
                          </m:nary>
                        </m:e>
                      </m:d>
                    </m:oMath>
                  </m:oMathPara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B=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i=1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N</m:t>
                              </m:r>
                            </m:sup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z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i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i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-</m:t>
                              </m:r>
                              <m:nary>
                                <m:naryPr>
                                  <m:chr m:val="∑"/>
                                  <m:limLoc m:val="undOvr"/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i=1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N</m:t>
                                  </m:r>
                                </m:sup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z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i</m:t>
                                      </m:r>
                                    </m:sub>
                                  </m:sSub>
                                  <m:nary>
                                    <m:naryPr>
                                      <m:chr m:val="∑"/>
                                      <m:limLoc m:val="undOvr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i=1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N</m:t>
                                      </m:r>
                                    </m:sup>
                                    <m:e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color w:val="000000"/>
                                              <w:sz w:val="16"/>
                                              <w:szCs w:val="16"/>
                                              <w:lang w:val="en-IN"/>
                                            </w:rPr>
                                          </m:ctrlPr>
                                        </m:fPr>
                                        <m:num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color w:val="000000"/>
                                                  <w:sz w:val="16"/>
                                                  <w:szCs w:val="16"/>
                                                  <w:lang w:val="en-IN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/>
                                                  <w:sz w:val="16"/>
                                                  <w:szCs w:val="16"/>
                                                  <w:lang w:val="en-IN"/>
                                                </w:rPr>
                                                <m:t>z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/>
                                                  <w:sz w:val="16"/>
                                                  <w:szCs w:val="16"/>
                                                  <w:lang w:val="en-IN"/>
                                                </w:rPr>
                                                <m:t>i</m:t>
                                              </m:r>
                                            </m:sub>
                                          </m:sSub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color w:val="000000"/>
                                              <w:sz w:val="16"/>
                                              <w:szCs w:val="16"/>
                                              <w:lang w:val="en-IN"/>
                                            </w:rPr>
                                            <m:t>N</m:t>
                                          </m:r>
                                        </m:den>
                                      </m:f>
                                    </m:e>
                                  </m:nary>
                                </m:e>
                              </m:nary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i=1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N</m:t>
                              </m:r>
                            </m:sup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z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i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2</m:t>
                                  </m:r>
                                </m:sup>
                              </m:sSup>
                            </m:e>
                          </m:nary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fPr>
                            <m:num>
                              <m:nary>
                                <m:naryPr>
                                  <m:chr m:val="∑"/>
                                  <m:limLoc m:val="undOvr"/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i=1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N</m:t>
                                  </m:r>
                                </m:sup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sSup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color w:val="000000"/>
                                              <w:sz w:val="16"/>
                                              <w:szCs w:val="16"/>
                                              <w:lang w:val="en-IN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/>
                                              <w:sz w:val="16"/>
                                              <w:szCs w:val="16"/>
                                              <w:lang w:val="en-IN"/>
                                            </w:rPr>
                                            <m:t>z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color w:val="000000"/>
                                              <w:sz w:val="16"/>
                                              <w:szCs w:val="16"/>
                                              <w:lang w:val="en-IN"/>
                                            </w:rPr>
                                            <m:t>i</m:t>
                                          </m:r>
                                        </m:sub>
                                      </m:sSub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2</m:t>
                                      </m:r>
                                    </m:sup>
                                  </m:sSup>
                                </m:e>
                              </m:nary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N</m:t>
                              </m:r>
                            </m:den>
                          </m:f>
                        </m:den>
                      </m:f>
                    </m:oMath>
                  </m:oMathPara>
                </w:p>
              </w:tc>
            </w:tr>
            <w:tr w:rsidR="00222F13" w:rsidRPr="006F6C13" w:rsidTr="00790EED">
              <w:trPr>
                <w:trHeight w:val="1754"/>
                <w:jc w:val="center"/>
              </w:trPr>
              <w:tc>
                <w:tcPr>
                  <w:tcW w:w="944" w:type="dxa"/>
                  <w:vAlign w:val="center"/>
                </w:tcPr>
                <w:p w:rsidR="00222F13" w:rsidRPr="00AB5ACB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AB5ACB">
                    <w:rPr>
                      <w:color w:val="000000"/>
                      <w:sz w:val="16"/>
                      <w:szCs w:val="16"/>
                      <w:lang w:val="en-IN"/>
                    </w:rPr>
                    <w:t>LP-III</w:t>
                  </w:r>
                </w:p>
              </w:tc>
              <w:tc>
                <w:tcPr>
                  <w:tcW w:w="2992" w:type="dxa"/>
                  <w:vAlign w:val="center"/>
                </w:tcPr>
                <w:p w:rsidR="00222F13" w:rsidRPr="00AB5ACB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ƒ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α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Г(k)</m:t>
                          </m:r>
                        </m:den>
                      </m:f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Z-ξ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α</m:t>
                                  </m:r>
                                </m:den>
                              </m:f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k-1</m:t>
                          </m:r>
                        </m:sup>
                      </m:sSup>
                      <m:func>
                        <m:funcPr>
                          <m:ctrl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exp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Z</m:t>
                                  </m:r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-ξ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α</m:t>
                                  </m:r>
                                </m:den>
                              </m:f>
                            </m:e>
                          </m:d>
                        </m:e>
                      </m:func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 xml:space="preserve">,  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Z=log(x)</m:t>
                      </m:r>
                    </m:oMath>
                  </m:oMathPara>
                </w:p>
              </w:tc>
              <w:tc>
                <w:tcPr>
                  <w:tcW w:w="184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Ϝ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eqArr>
                            <m:eqArr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eqArr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G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k,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Z-ξ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α</m:t>
                                      </m:r>
                                    </m:den>
                                  </m:f>
                                </m:e>
                              </m:d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, α&gt;0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1-G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k,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Z-ξ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α</m:t>
                                      </m:r>
                                    </m:den>
                                  </m:f>
                                </m:e>
                              </m:d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, α&lt;0</m:t>
                              </m:r>
                            </m:e>
                          </m:eqArr>
                        </m:e>
                      </m:d>
                    </m:oMath>
                  </m:oMathPara>
                </w:p>
              </w:tc>
              <w:tc>
                <w:tcPr>
                  <w:tcW w:w="1418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iCs/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Z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i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Z</m:t>
                          </m:r>
                        </m:e>
                      </m:acc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Z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σ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Z</m:t>
                          </m:r>
                        </m:sub>
                      </m:sSub>
                    </m:oMath>
                  </m:oMathPara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=Antilog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 xml:space="preserve"> Z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85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K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bscript"/>
                      <w:lang w:val="en-IN"/>
                    </w:rPr>
                    <w:t>z</w:t>
                  </w: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Coefficient of Skewness C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bscript"/>
                      <w:lang w:val="en-IN"/>
                    </w:rPr>
                    <w:t>s</w:t>
                  </w:r>
                </w:p>
              </w:tc>
              <w:tc>
                <w:tcPr>
                  <w:tcW w:w="153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K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bscript"/>
                      <w:lang w:val="en-IN"/>
                    </w:rPr>
                    <w:t>z</w:t>
                  </w: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Corresponding to C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bscript"/>
                      <w:lang w:val="en-IN"/>
                    </w:rPr>
                    <w:t>s</w:t>
                  </w: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 xml:space="preserve"> and T</w:t>
                  </w:r>
                </w:p>
              </w:tc>
            </w:tr>
            <w:tr w:rsidR="00222F13" w:rsidRPr="006F6C13" w:rsidTr="00790EED">
              <w:trPr>
                <w:jc w:val="center"/>
              </w:trPr>
              <w:tc>
                <w:tcPr>
                  <w:tcW w:w="944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LN</w:t>
                  </w:r>
                </w:p>
              </w:tc>
              <w:tc>
                <w:tcPr>
                  <w:tcW w:w="2992" w:type="dxa"/>
                  <w:vAlign w:val="center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ƒ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(x-ξ)σ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2π</m:t>
                              </m:r>
                            </m:e>
                          </m:rad>
                        </m:den>
                      </m:f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exp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2</m:t>
                              </m:r>
                            </m:den>
                          </m:f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fPr>
                                    <m:num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color w:val="000000"/>
                                              <w:sz w:val="16"/>
                                              <w:szCs w:val="16"/>
                                              <w:lang w:val="en-IN"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  <w:color w:val="000000"/>
                                              <w:sz w:val="16"/>
                                              <w:szCs w:val="16"/>
                                              <w:lang w:val="en-IN"/>
                                            </w:rPr>
                                            <m:t>log</m:t>
                                          </m:r>
                                        </m:fName>
                                        <m:e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color w:val="000000"/>
                                                  <w:sz w:val="16"/>
                                                  <w:szCs w:val="16"/>
                                                  <w:lang w:val="en-IN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/>
                                                  <w:sz w:val="16"/>
                                                  <w:szCs w:val="16"/>
                                                  <w:lang w:val="en-IN"/>
                                                </w:rPr>
                                                <m:t>x-ξ</m:t>
                                              </m:r>
                                            </m:e>
                                          </m:d>
                                        </m:e>
                                      </m:func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-μ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σ</m:t>
                                      </m:r>
                                    </m:den>
                                  </m:f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</m:oMath>
                  </m:oMathPara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Z=log(x)</w:t>
                  </w:r>
                </w:p>
              </w:tc>
              <w:tc>
                <w:tcPr>
                  <w:tcW w:w="184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Ϝ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=Ф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fPr>
                            <m:num>
                              <m:func>
                                <m:funcPr>
                                  <m:ctrlP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log</m:t>
                                  </m:r>
                                </m:fName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/>
                                          <w:sz w:val="16"/>
                                          <w:szCs w:val="16"/>
                                          <w:lang w:val="en-IN"/>
                                        </w:rPr>
                                        <m:t>x-ξ</m:t>
                                      </m:r>
                                    </m:e>
                                  </m:d>
                                </m:e>
                              </m:func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-μ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σ</m:t>
                              </m:r>
                            </m:den>
                          </m:f>
                        </m:e>
                      </m:d>
                    </m:oMath>
                  </m:oMathPara>
                </w:p>
              </w:tc>
              <w:tc>
                <w:tcPr>
                  <w:tcW w:w="1418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iCs/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Z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i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Z</m:t>
                          </m:r>
                        </m:e>
                      </m:acc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Z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σ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Z</m:t>
                          </m:r>
                        </m:sub>
                      </m:sSub>
                    </m:oMath>
                  </m:oMathPara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=Antilog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 xml:space="preserve"> Z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T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85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K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bscript"/>
                      <w:lang w:val="en-IN"/>
                    </w:rPr>
                    <w:t>z</w:t>
                  </w: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 xml:space="preserve"> Coefficient of Skewness C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bscript"/>
                      <w:lang w:val="en-IN"/>
                    </w:rPr>
                    <w:t xml:space="preserve">s </w:t>
                  </w: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=0</w:t>
                  </w:r>
                </w:p>
              </w:tc>
              <w:tc>
                <w:tcPr>
                  <w:tcW w:w="153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K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bscript"/>
                      <w:lang w:val="en-IN"/>
                    </w:rPr>
                    <w:t>z</w:t>
                  </w: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Corresponding to C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bscript"/>
                      <w:lang w:val="en-IN"/>
                    </w:rPr>
                    <w:t>s</w:t>
                  </w: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 xml:space="preserve"> and T</w:t>
                  </w:r>
                </w:p>
              </w:tc>
            </w:tr>
            <w:tr w:rsidR="00222F13" w:rsidRPr="006F6C13" w:rsidTr="00790EED">
              <w:trPr>
                <w:jc w:val="center"/>
              </w:trPr>
              <w:tc>
                <w:tcPr>
                  <w:tcW w:w="944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E</w:t>
                  </w:r>
                  <w:r>
                    <w:rPr>
                      <w:color w:val="000000"/>
                      <w:sz w:val="16"/>
                      <w:szCs w:val="16"/>
                      <w:lang w:val="en-IN"/>
                    </w:rPr>
                    <w:t>XP</w:t>
                  </w:r>
                </w:p>
              </w:tc>
              <w:tc>
                <w:tcPr>
                  <w:tcW w:w="299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ƒ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α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exp⁡</m:t>
                      </m:r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[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x-ξ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α</m:t>
                          </m:r>
                        </m:den>
                      </m:f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]</m:t>
                      </m:r>
                    </m:oMath>
                  </m:oMathPara>
                </w:p>
              </w:tc>
              <w:tc>
                <w:tcPr>
                  <w:tcW w:w="184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Ϝ(x)=1-exp [-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x-ξ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α</m:t>
                        </m:r>
                      </m:den>
                    </m:f>
                  </m:oMath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]</w:t>
                  </w:r>
                </w:p>
              </w:tc>
              <w:tc>
                <w:tcPr>
                  <w:tcW w:w="1418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T</m:t>
                        </m:r>
                      </m:sub>
                    </m:sSub>
                  </m:oMath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=ξ-αln(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T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T-1</m:t>
                        </m:r>
                      </m:den>
                    </m:f>
                  </m:oMath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)</w:t>
                  </w:r>
                </w:p>
              </w:tc>
              <w:tc>
                <w:tcPr>
                  <w:tcW w:w="85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Location ξ, Scale α,</w:t>
                  </w:r>
                </w:p>
              </w:tc>
              <w:tc>
                <w:tcPr>
                  <w:tcW w:w="153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ξ =μ-α</w:t>
                  </w:r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σ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perscript"/>
                      <w:lang w:val="en-IN"/>
                    </w:rPr>
                    <w:t>2</w:t>
                  </w: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=α</w:t>
                  </w:r>
                  <w:r w:rsidRPr="006F6C13">
                    <w:rPr>
                      <w:color w:val="000000"/>
                      <w:sz w:val="16"/>
                      <w:szCs w:val="16"/>
                      <w:vertAlign w:val="superscript"/>
                      <w:lang w:val="en-IN"/>
                    </w:rPr>
                    <w:t>2</w:t>
                  </w:r>
                </w:p>
              </w:tc>
            </w:tr>
            <w:tr w:rsidR="00222F13" w:rsidRPr="006F6C13" w:rsidTr="00790EED">
              <w:trPr>
                <w:jc w:val="center"/>
              </w:trPr>
              <w:tc>
                <w:tcPr>
                  <w:tcW w:w="944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GEV</w:t>
                  </w:r>
                </w:p>
              </w:tc>
              <w:tc>
                <w:tcPr>
                  <w:tcW w:w="2992" w:type="dxa"/>
                  <w:vAlign w:val="center"/>
                </w:tcPr>
                <w:p w:rsidR="00222F13" w:rsidRPr="00B76446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ƒ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α</m:t>
                          </m:r>
                        </m:den>
                      </m:f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pPr>
                        <m:e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1-kZ</m:t>
                              </m:r>
                            </m:e>
                          </m:d>
                        </m:e>
                        <m:sup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k-1</m:t>
                              </m:r>
                            </m:den>
                          </m:f>
                        </m:sup>
                      </m:sSup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exp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sSupPr>
                            <m:e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1-kZ</m:t>
                                  </m:r>
                                </m:e>
                              </m:d>
                            </m:e>
                            <m:sup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k</m:t>
                                  </m:r>
                                </m:den>
                              </m:f>
                            </m:sup>
                          </m:sSup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,</m:t>
                      </m:r>
                    </m:oMath>
                  </m:oMathPara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z=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x-ξ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σ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184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Ϝ(x)=</m:t>
                      </m:r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exp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sSupPr>
                            <m:e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1-kZ</m:t>
                                  </m:r>
                                </m:e>
                              </m:d>
                            </m:e>
                            <m:sup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/>
                                      <w:sz w:val="16"/>
                                      <w:szCs w:val="16"/>
                                      <w:lang w:val="en-IN"/>
                                    </w:rPr>
                                    <m:t>k</m:t>
                                  </m:r>
                                </m:den>
                              </m:f>
                            </m:sup>
                          </m:sSup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,</m:t>
                      </m:r>
                    </m:oMath>
                  </m:oMathPara>
                </w:p>
              </w:tc>
              <w:tc>
                <w:tcPr>
                  <w:tcW w:w="1418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T</m:t>
                        </m:r>
                      </m:sub>
                    </m:sSub>
                  </m:oMath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=ξ</w:t>
                  </w:r>
                  <w:r>
                    <w:rPr>
                      <w:color w:val="000000"/>
                      <w:sz w:val="16"/>
                      <w:szCs w:val="16"/>
                      <w:lang w:val="en-IN"/>
                    </w:rPr>
                    <w:t>+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α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k</m:t>
                        </m:r>
                      </m:den>
                    </m:f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6"/>
                                <w:szCs w:val="16"/>
                                <w:lang w:val="en-IN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6"/>
                                    <w:szCs w:val="16"/>
                                    <w:lang w:val="en-IN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6"/>
                                    <w:szCs w:val="16"/>
                                    <w:lang w:val="en-IN"/>
                                  </w:rPr>
                                  <m:t>1--ln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6"/>
                                        <w:szCs w:val="16"/>
                                        <w:lang w:val="en-IN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6"/>
                                        <w:szCs w:val="16"/>
                                        <w:lang w:val="en-IN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6"/>
                                        <w:szCs w:val="16"/>
                                        <w:lang w:val="en-IN"/>
                                      </w:rPr>
                                      <m:t>T</m:t>
                                    </m:r>
                                  </m:den>
                                </m:f>
                              </m:e>
                            </m:d>
                          </m:e>
                          <m:sup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6"/>
                                    <w:szCs w:val="16"/>
                                    <w:lang w:val="en-IN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6"/>
                                    <w:szCs w:val="16"/>
                                    <w:lang w:val="en-IN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6"/>
                                    <w:szCs w:val="16"/>
                                    <w:lang w:val="en-IN"/>
                                  </w:rPr>
                                  <m:t>k</m:t>
                                </m:r>
                              </m:den>
                            </m:f>
                          </m:sup>
                        </m:sSup>
                      </m:e>
                    </m:d>
                  </m:oMath>
                </w:p>
              </w:tc>
              <w:tc>
                <w:tcPr>
                  <w:tcW w:w="85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Location ξ, Scale α, Shape k</w:t>
                  </w:r>
                </w:p>
              </w:tc>
              <w:tc>
                <w:tcPr>
                  <w:tcW w:w="1530" w:type="dxa"/>
                  <w:vAlign w:val="center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vertAlign w:val="superscript"/>
                      <w:lang w:val="en-IN"/>
                    </w:rPr>
                  </w:pPr>
                  <w:r>
                    <w:rPr>
                      <w:color w:val="000000"/>
                      <w:sz w:val="16"/>
                      <w:szCs w:val="16"/>
                      <w:lang w:val="en-IN"/>
                    </w:rPr>
                    <w:t>k=</w:t>
                  </w:r>
                  <w:r w:rsidRPr="009E44C9">
                    <w:rPr>
                      <w:color w:val="000000"/>
                      <w:sz w:val="16"/>
                      <w:szCs w:val="16"/>
                      <w:lang w:val="en-IN"/>
                    </w:rPr>
                    <w:t>7.81774</w:t>
                  </w:r>
                  <w:r>
                    <w:rPr>
                      <w:color w:val="000000"/>
                      <w:sz w:val="16"/>
                      <w:szCs w:val="16"/>
                      <w:lang w:val="en-IN"/>
                    </w:rPr>
                    <w:t>0c</w:t>
                  </w:r>
                  <w:r w:rsidRPr="009E44C9">
                    <w:rPr>
                      <w:color w:val="000000"/>
                      <w:sz w:val="16"/>
                      <w:szCs w:val="16"/>
                      <w:lang w:val="en-IN"/>
                    </w:rPr>
                    <w:t>+2.930462</w:t>
                  </w:r>
                  <w:r>
                    <w:rPr>
                      <w:color w:val="000000"/>
                      <w:sz w:val="16"/>
                      <w:szCs w:val="16"/>
                      <w:lang w:val="en-IN"/>
                    </w:rPr>
                    <w:t>c</w:t>
                  </w:r>
                  <w:r w:rsidRPr="009E44C9">
                    <w:rPr>
                      <w:color w:val="000000"/>
                      <w:sz w:val="16"/>
                      <w:szCs w:val="16"/>
                      <w:vertAlign w:val="superscript"/>
                      <w:lang w:val="en-IN"/>
                    </w:rPr>
                    <w:t>2</w:t>
                  </w:r>
                  <w:r w:rsidRPr="009E44C9">
                    <w:rPr>
                      <w:color w:val="000000"/>
                      <w:sz w:val="16"/>
                      <w:szCs w:val="16"/>
                      <w:lang w:val="en-IN"/>
                    </w:rPr>
                    <w:t>+13.641492</w:t>
                  </w:r>
                  <w:r>
                    <w:rPr>
                      <w:color w:val="000000"/>
                      <w:sz w:val="16"/>
                      <w:szCs w:val="16"/>
                      <w:lang w:val="en-IN"/>
                    </w:rPr>
                    <w:t>c</w:t>
                  </w:r>
                  <w:r>
                    <w:rPr>
                      <w:color w:val="000000"/>
                      <w:sz w:val="16"/>
                      <w:szCs w:val="16"/>
                      <w:vertAlign w:val="superscript"/>
                      <w:lang w:val="en-IN"/>
                    </w:rPr>
                    <w:t>3</w:t>
                  </w:r>
                  <w:r w:rsidRPr="009E44C9">
                    <w:rPr>
                      <w:color w:val="000000"/>
                      <w:sz w:val="16"/>
                      <w:szCs w:val="16"/>
                      <w:lang w:val="en-IN"/>
                    </w:rPr>
                    <w:t>+17.206675</w:t>
                  </w:r>
                  <w:r>
                    <w:rPr>
                      <w:color w:val="000000"/>
                      <w:sz w:val="16"/>
                      <w:szCs w:val="16"/>
                      <w:lang w:val="en-IN"/>
                    </w:rPr>
                    <w:t>c</w:t>
                  </w:r>
                  <w:r>
                    <w:rPr>
                      <w:color w:val="000000"/>
                      <w:sz w:val="16"/>
                      <w:szCs w:val="16"/>
                      <w:vertAlign w:val="superscript"/>
                      <w:lang w:val="en-IN"/>
                    </w:rPr>
                    <w:t>4</w:t>
                  </w:r>
                </w:p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vertAlign w:val="superscript"/>
                      <w:lang w:val="en-IN"/>
                    </w:rPr>
                  </w:pPr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vertAlign w:val="superscript"/>
                          <w:lang w:val="en-IN"/>
                        </w:rPr>
                        <m:t>c=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vertAlign w:val="superscript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vertAlign w:val="superscript"/>
                              <w:lang w:val="en-IN"/>
                            </w:rPr>
                            <m:t>2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vertAlign w:val="superscript"/>
                              <w:lang w:val="en-IN"/>
                            </w:rPr>
                            <m:t>3+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vertAlign w:val="superscript"/>
                                  <w:lang w:val="en-I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vertAlign w:val="superscript"/>
                                  <w:lang w:val="en-IN"/>
                                </w:rPr>
                                <m:t>τ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vertAlign w:val="superscript"/>
                                  <w:lang w:val="en-IN"/>
                                </w:rPr>
                                <m:t>3</m:t>
                              </m:r>
                            </m:sub>
                          </m:sSub>
                        </m:den>
                      </m:f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vertAlign w:val="superscript"/>
                          <w:lang w:val="en-IN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vertAlign w:val="superscript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vertAlign w:val="superscript"/>
                              <w:lang w:val="en-IN"/>
                            </w:rPr>
                            <m:t>ln2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vertAlign w:val="superscript"/>
                              <w:lang w:val="en-IN"/>
                            </w:rPr>
                            <m:t>ln3</m:t>
                          </m:r>
                        </m:den>
                      </m:f>
                    </m:oMath>
                  </m:oMathPara>
                </w:p>
              </w:tc>
            </w:tr>
            <w:tr w:rsidR="00222F13" w:rsidRPr="006F6C13" w:rsidTr="00790EED">
              <w:trPr>
                <w:jc w:val="center"/>
              </w:trPr>
              <w:tc>
                <w:tcPr>
                  <w:tcW w:w="944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GP</w:t>
                  </w:r>
                </w:p>
              </w:tc>
              <w:tc>
                <w:tcPr>
                  <w:tcW w:w="299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ƒ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α</m:t>
                          </m:r>
                        </m:den>
                      </m:f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[1-k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x-ξ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α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]</m:t>
                          </m:r>
                        </m:e>
                        <m:sup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k-1</m:t>
                              </m:r>
                            </m:den>
                          </m:f>
                        </m:sup>
                      </m:sSup>
                    </m:oMath>
                  </m:oMathPara>
                </w:p>
              </w:tc>
              <w:tc>
                <w:tcPr>
                  <w:tcW w:w="184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Ϝ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x</m:t>
                              </m:r>
                            </m:e>
                          </m:d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=</m:t>
                          </m:r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1-[1-k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x-ξ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α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]</m:t>
                          </m:r>
                        </m:e>
                        <m:sup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k</m:t>
                              </m:r>
                            </m:den>
                          </m:f>
                        </m:sup>
                      </m:sSup>
                    </m:oMath>
                  </m:oMathPara>
                </w:p>
              </w:tc>
              <w:tc>
                <w:tcPr>
                  <w:tcW w:w="1418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T</m:t>
                        </m:r>
                      </m:sub>
                    </m:sSub>
                  </m:oMath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=ξ+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α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k</m:t>
                        </m:r>
                      </m:den>
                    </m:f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1-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6"/>
                                <w:szCs w:val="16"/>
                                <w:lang w:val="en-IN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6"/>
                                    <w:szCs w:val="16"/>
                                    <w:lang w:val="en-IN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6"/>
                                    <w:szCs w:val="16"/>
                                    <w:lang w:val="en-IN"/>
                                  </w:rPr>
                                  <m:t>1-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6"/>
                                        <w:szCs w:val="16"/>
                                        <w:lang w:val="en-IN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6"/>
                                        <w:szCs w:val="16"/>
                                        <w:lang w:val="en-IN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6"/>
                                        <w:szCs w:val="16"/>
                                        <w:lang w:val="en-IN"/>
                                      </w:rPr>
                                      <m:t>T</m:t>
                                    </m:r>
                                  </m:den>
                                </m:f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/>
                                <w:color w:val="000000"/>
                                <w:sz w:val="16"/>
                                <w:szCs w:val="16"/>
                                <w:lang w:val="en-IN"/>
                              </w:rPr>
                              <m:t>k</m:t>
                            </m:r>
                          </m:sup>
                        </m:sSup>
                      </m:e>
                    </m:d>
                  </m:oMath>
                </w:p>
              </w:tc>
              <w:tc>
                <w:tcPr>
                  <w:tcW w:w="850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Location ξ, Scale α, Shape k</w:t>
                  </w:r>
                </w:p>
              </w:tc>
              <w:tc>
                <w:tcPr>
                  <w:tcW w:w="1530" w:type="dxa"/>
                  <w:vAlign w:val="center"/>
                </w:tcPr>
                <w:p w:rsidR="00222F13" w:rsidRPr="003A6461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=ξ+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α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1+k</m:t>
                          </m:r>
                        </m:den>
                      </m:f>
                    </m:oMath>
                  </m:oMathPara>
                </w:p>
                <w:p w:rsidR="00222F13" w:rsidRPr="003A6461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α</m:t>
                          </m:r>
                        </m:num>
                        <m:den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1+k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2+k</m:t>
                              </m:r>
                            </m:e>
                          </m:d>
                        </m:den>
                      </m:f>
                    </m:oMath>
                  </m:oMathPara>
                </w:p>
                <w:p w:rsidR="00222F13" w:rsidRPr="003A6461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τ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3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(1-k)</m:t>
                          </m:r>
                        </m:num>
                        <m:den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3+k</m:t>
                              </m:r>
                            </m:e>
                          </m:d>
                        </m:den>
                      </m:f>
                    </m:oMath>
                  </m:oMathPara>
                </w:p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</w:p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α=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λ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k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Г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1+k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Г(1-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2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-k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)</m:t>
                          </m:r>
                        </m:den>
                      </m:f>
                    </m:oMath>
                  </m:oMathPara>
                </w:p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</w:p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α(Г(1+k)-1)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k</m:t>
                          </m:r>
                        </m:den>
                      </m:f>
                    </m:oMath>
                  </m:oMathPara>
                </w:p>
                <w:p w:rsidR="00222F13" w:rsidRPr="003A6461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</w:p>
              </w:tc>
            </w:tr>
            <w:tr w:rsidR="00222F13" w:rsidRPr="006F6C13" w:rsidTr="00790EED">
              <w:trPr>
                <w:jc w:val="center"/>
              </w:trPr>
              <w:tc>
                <w:tcPr>
                  <w:tcW w:w="944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lastRenderedPageBreak/>
                    <w:t>Gamma</w:t>
                  </w:r>
                </w:p>
              </w:tc>
              <w:tc>
                <w:tcPr>
                  <w:tcW w:w="299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ƒ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α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β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Г(β)</m:t>
                          </m:r>
                        </m:den>
                      </m:f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(x-ε)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β-1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(x-ε)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α</m:t>
                              </m:r>
                            </m:den>
                          </m:f>
                        </m:sup>
                      </m:sSup>
                    </m:oMath>
                  </m:oMathPara>
                </w:p>
              </w:tc>
              <w:tc>
                <w:tcPr>
                  <w:tcW w:w="1842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Ϝ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x</m:t>
                          </m:r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Г(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x-ε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/>
                                  <w:sz w:val="16"/>
                                  <w:szCs w:val="16"/>
                                  <w:lang w:val="en-IN"/>
                                </w:rPr>
                                <m:t>α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)(β)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Г(β)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1418" w:type="dxa"/>
                  <w:vAlign w:val="center"/>
                </w:tcPr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color w:val="000000"/>
                            <w:sz w:val="16"/>
                            <w:szCs w:val="16"/>
                            <w:lang w:val="en-I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  <w:lang w:val="en-IN"/>
                          </w:rPr>
                          <m:t>T</m:t>
                        </m:r>
                      </m:sub>
                    </m:sSub>
                  </m:oMath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  <w:lang w:val="en-IN"/>
                    </w:rPr>
                    <w:t>ε+αlog(T)</w:t>
                  </w:r>
                </w:p>
              </w:tc>
              <w:tc>
                <w:tcPr>
                  <w:tcW w:w="850" w:type="dxa"/>
                  <w:vAlign w:val="center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 xml:space="preserve">Location </w:t>
                  </w:r>
                  <w:r>
                    <w:rPr>
                      <w:color w:val="000000"/>
                      <w:sz w:val="16"/>
                      <w:szCs w:val="16"/>
                      <w:lang w:val="en-IN"/>
                    </w:rPr>
                    <w:t>ε,</w:t>
                  </w:r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w:r w:rsidRPr="006F6C13">
                    <w:rPr>
                      <w:color w:val="000000"/>
                      <w:sz w:val="16"/>
                      <w:szCs w:val="16"/>
                      <w:lang w:val="en-IN"/>
                    </w:rPr>
                    <w:t xml:space="preserve">Scale α, Shape </w:t>
                  </w:r>
                  <w:r>
                    <w:rPr>
                      <w:color w:val="000000"/>
                      <w:sz w:val="16"/>
                      <w:szCs w:val="16"/>
                      <w:lang w:val="en-IN"/>
                    </w:rPr>
                    <w:t>β</w:t>
                  </w:r>
                </w:p>
              </w:tc>
              <w:tc>
                <w:tcPr>
                  <w:tcW w:w="1530" w:type="dxa"/>
                  <w:vAlign w:val="center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=ε+α</m:t>
                      </m:r>
                    </m:oMath>
                  </m:oMathPara>
                </w:p>
                <w:p w:rsidR="00222F13" w:rsidRPr="006F6C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16"/>
                      <w:szCs w:val="16"/>
                      <w:lang w:val="en-IN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000000"/>
                          <w:sz w:val="16"/>
                          <w:szCs w:val="16"/>
                          <w:lang w:val="en-IN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16"/>
                              <w:szCs w:val="16"/>
                              <w:lang w:val="en-I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α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/>
                              <w:sz w:val="16"/>
                              <w:szCs w:val="16"/>
                              <w:lang w:val="en-IN"/>
                            </w:rPr>
                            <m:t>2</m:t>
                          </m:r>
                        </m:den>
                      </m:f>
                    </m:oMath>
                  </m:oMathPara>
                </w:p>
              </w:tc>
            </w:tr>
          </w:tbl>
          <w:p w:rsidR="00222F13" w:rsidRDefault="00222F13" w:rsidP="00790EED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en-IN"/>
              </w:rPr>
            </w:pPr>
          </w:p>
        </w:tc>
      </w:tr>
    </w:tbl>
    <w:p w:rsidR="00222F13" w:rsidRDefault="00222F13" w:rsidP="00222F13">
      <w:pPr>
        <w:autoSpaceDE w:val="0"/>
        <w:autoSpaceDN w:val="0"/>
        <w:adjustRightInd w:val="0"/>
        <w:jc w:val="center"/>
        <w:rPr>
          <w:color w:val="000000"/>
          <w:lang w:val="en-IN"/>
        </w:rPr>
      </w:pPr>
    </w:p>
    <w:tbl>
      <w:tblPr>
        <w:tblW w:w="0" w:type="auto"/>
        <w:tblInd w:w="959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8381"/>
      </w:tblGrid>
      <w:tr w:rsidR="00222F13" w:rsidTr="00790EED">
        <w:tc>
          <w:tcPr>
            <w:tcW w:w="8381" w:type="dxa"/>
          </w:tcPr>
          <w:p w:rsidR="00222F13" w:rsidRDefault="00222F13" w:rsidP="00790EED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Cs w:val="20"/>
                <w:lang w:val="en-IN"/>
              </w:rPr>
            </w:pPr>
            <w:r>
              <w:rPr>
                <w:b/>
                <w:color w:val="000000"/>
                <w:szCs w:val="20"/>
                <w:lang w:val="en-IN"/>
              </w:rPr>
              <w:t>TABLE 2</w:t>
            </w:r>
          </w:p>
          <w:p w:rsidR="00222F13" w:rsidRPr="00456BA4" w:rsidRDefault="00222F13" w:rsidP="00790EED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Cs w:val="20"/>
                <w:lang w:val="en-IN"/>
              </w:rPr>
            </w:pPr>
            <w:r w:rsidRPr="00456BA4">
              <w:rPr>
                <w:color w:val="000000"/>
                <w:szCs w:val="20"/>
                <w:lang w:val="en-IN"/>
              </w:rPr>
              <w:t>NSE Goodness of fit Ratings for Model calibration</w:t>
            </w:r>
          </w:p>
        </w:tc>
      </w:tr>
      <w:tr w:rsidR="00222F13" w:rsidTr="00790EED">
        <w:tc>
          <w:tcPr>
            <w:tcW w:w="8381" w:type="dxa"/>
          </w:tcPr>
          <w:tbl>
            <w:tblPr>
              <w:tblW w:w="6662" w:type="dxa"/>
              <w:jc w:val="center"/>
              <w:tblBorders>
                <w:insideH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71"/>
              <w:gridCol w:w="1800"/>
              <w:gridCol w:w="3691"/>
            </w:tblGrid>
            <w:tr w:rsidR="00222F13" w:rsidTr="00790EED">
              <w:trPr>
                <w:jc w:val="center"/>
              </w:trPr>
              <w:tc>
                <w:tcPr>
                  <w:tcW w:w="117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NSE Range</w:t>
                  </w:r>
                </w:p>
              </w:tc>
              <w:tc>
                <w:tcPr>
                  <w:tcW w:w="1800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Calibration Rating</w:t>
                  </w:r>
                </w:p>
              </w:tc>
              <w:tc>
                <w:tcPr>
                  <w:tcW w:w="369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Model Application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17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0.5 to 1.0</w:t>
                  </w:r>
                </w:p>
              </w:tc>
              <w:tc>
                <w:tcPr>
                  <w:tcW w:w="1800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Excellent</w:t>
                  </w:r>
                </w:p>
              </w:tc>
              <w:tc>
                <w:tcPr>
                  <w:tcW w:w="369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Planning, Preliminary design, Final Design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17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0.4 to 0.49</w:t>
                  </w:r>
                </w:p>
              </w:tc>
              <w:tc>
                <w:tcPr>
                  <w:tcW w:w="1800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Very Good</w:t>
                  </w:r>
                </w:p>
              </w:tc>
              <w:tc>
                <w:tcPr>
                  <w:tcW w:w="369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Planning, Preliminary design, Final Design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17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0.3 to 0.39</w:t>
                  </w:r>
                </w:p>
              </w:tc>
              <w:tc>
                <w:tcPr>
                  <w:tcW w:w="1800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Good</w:t>
                  </w:r>
                </w:p>
              </w:tc>
              <w:tc>
                <w:tcPr>
                  <w:tcW w:w="369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Planning, Preliminary design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17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0.2 to 0.29</w:t>
                  </w:r>
                </w:p>
              </w:tc>
              <w:tc>
                <w:tcPr>
                  <w:tcW w:w="1800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Fair</w:t>
                  </w:r>
                </w:p>
              </w:tc>
              <w:tc>
                <w:tcPr>
                  <w:tcW w:w="369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Planning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17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&lt;0.2</w:t>
                  </w:r>
                </w:p>
              </w:tc>
              <w:tc>
                <w:tcPr>
                  <w:tcW w:w="1800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Poor</w:t>
                  </w:r>
                </w:p>
              </w:tc>
              <w:tc>
                <w:tcPr>
                  <w:tcW w:w="3691" w:type="dxa"/>
                </w:tcPr>
                <w:p w:rsidR="00222F13" w:rsidRDefault="00222F13" w:rsidP="00790EED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Cs w:val="20"/>
                      <w:lang w:val="en-IN"/>
                    </w:rPr>
                  </w:pPr>
                  <w:r>
                    <w:rPr>
                      <w:color w:val="000000"/>
                      <w:szCs w:val="20"/>
                      <w:lang w:val="en-IN"/>
                    </w:rPr>
                    <w:t>Screening</w:t>
                  </w:r>
                </w:p>
              </w:tc>
            </w:tr>
          </w:tbl>
          <w:p w:rsidR="00222F13" w:rsidRDefault="00222F13" w:rsidP="00790EED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0"/>
                <w:lang w:val="en-IN"/>
              </w:rPr>
            </w:pPr>
          </w:p>
        </w:tc>
      </w:tr>
    </w:tbl>
    <w:p w:rsidR="00222F13" w:rsidRDefault="00222F13" w:rsidP="00222F13">
      <w:pPr>
        <w:autoSpaceDE w:val="0"/>
        <w:autoSpaceDN w:val="0"/>
        <w:adjustRightInd w:val="0"/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3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 </w:t>
            </w:r>
            <w:r w:rsidRPr="00456BA4">
              <w:rPr>
                <w:bCs/>
                <w:szCs w:val="20"/>
              </w:rPr>
              <w:t>Estimation of one day annual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45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90"/>
              <w:gridCol w:w="990"/>
              <w:gridCol w:w="94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94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1187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1516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1805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1338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1205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569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1773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598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1624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1282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1830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2394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1391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1403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447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1854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572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1520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1394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2062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2830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1446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1634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380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1894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565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1438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1698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2748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4117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1460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2075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257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1960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560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1187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2858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3135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4844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1461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2290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220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1978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560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1039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5225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3406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5352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1462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2527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1985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560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935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5232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3615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5744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1463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2622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190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1989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560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854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5240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3785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6063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1463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2721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183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1992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560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788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5248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3928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6332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1463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2824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178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1994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F4232">
                    <w:rPr>
                      <w:color w:val="000000"/>
                      <w:sz w:val="16"/>
                      <w:szCs w:val="16"/>
                    </w:rPr>
                    <w:t>560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732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44A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44AAF">
                    <w:rPr>
                      <w:color w:val="000000"/>
                      <w:sz w:val="16"/>
                      <w:szCs w:val="16"/>
                    </w:rPr>
                    <w:t>47.67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44A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44AAF">
                    <w:rPr>
                      <w:color w:val="000000"/>
                      <w:sz w:val="16"/>
                      <w:szCs w:val="16"/>
                    </w:rPr>
                    <w:t>287.96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44A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44AAF">
                    <w:rPr>
                      <w:color w:val="000000"/>
                      <w:sz w:val="16"/>
                      <w:szCs w:val="16"/>
                    </w:rPr>
                    <w:t>2313.67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44A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44AAF">
                    <w:rPr>
                      <w:color w:val="000000"/>
                      <w:sz w:val="16"/>
                      <w:szCs w:val="16"/>
                    </w:rPr>
                    <w:t>582.98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44A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44AAF">
                    <w:rPr>
                      <w:color w:val="000000"/>
                      <w:sz w:val="16"/>
                      <w:szCs w:val="16"/>
                    </w:rPr>
                    <w:t>30247.62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44A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44AAF">
                    <w:rPr>
                      <w:color w:val="000000"/>
                      <w:sz w:val="16"/>
                      <w:szCs w:val="16"/>
                    </w:rPr>
                    <w:t>910.14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44A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44AAF">
                    <w:rPr>
                      <w:color w:val="000000"/>
                      <w:sz w:val="16"/>
                      <w:szCs w:val="16"/>
                    </w:rPr>
                    <w:t>12855.06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144A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44AAF">
                    <w:rPr>
                      <w:color w:val="000000"/>
                      <w:sz w:val="16"/>
                      <w:szCs w:val="16"/>
                    </w:rPr>
                    <w:t>4069.21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330881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330881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330881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330881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330881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330881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330881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330881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F750C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0.6049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0.9849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0.9430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0.9741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F47B7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0.8909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F47B7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0.9576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F47B7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0.9077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F47B7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0.9212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42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μ=1186.75,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σ=1038.69,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A=-1174.91, B=-3950.76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=3.01,σ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=0.24,C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=-118.18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=3.01,σ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=0.24,C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=1038.69,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=148.06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=901.89,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=1287.58, k=1.26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=-12543.90,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=3695.51, k=4.00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=-836.25,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=2023.00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-Bold" w:hAnsi="Times-Bold" w:cs="Times-Bold"/>
          <w:b/>
          <w:bCs/>
          <w:sz w:val="16"/>
          <w:szCs w:val="16"/>
        </w:rPr>
      </w:pPr>
    </w:p>
    <w:tbl>
      <w:tblPr>
        <w:tblW w:w="0" w:type="auto"/>
        <w:tblBorders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4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456BA4">
              <w:rPr>
                <w:bCs/>
                <w:szCs w:val="20"/>
              </w:rPr>
              <w:t>Estimation of two days annual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45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90"/>
              <w:gridCol w:w="990"/>
              <w:gridCol w:w="94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lastRenderedPageBreak/>
                    <w:t>Return Period (T), Years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94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2199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2966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3516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2609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2374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1195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3340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1230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3126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2331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3529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4663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2691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2732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973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3461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1196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2932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2534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3946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5513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2775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3143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852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3521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1188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2781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3566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5178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8021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2794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3917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630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3613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1183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2312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6817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5873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9436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2795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4289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562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3635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1183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2038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7005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6359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10427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2797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4697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529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3645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1183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1843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7919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6734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11190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2797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4860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509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3650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1183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1692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8833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7039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11811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2797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5028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496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3653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1183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1569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9747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7296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12334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2797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5203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487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3655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1183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07DA0">
                    <w:rPr>
                      <w:sz w:val="16"/>
                      <w:szCs w:val="16"/>
                    </w:rPr>
                    <w:t>1465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507DA0">
                    <w:rPr>
                      <w:rFonts w:ascii="TimesNewRoman" w:hAnsi="TimesNewRoman" w:cs="TimesNewRoman"/>
                      <w:sz w:val="16"/>
                      <w:szCs w:val="16"/>
                    </w:rPr>
                    <w:t>9.35276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507DA0">
                    <w:rPr>
                      <w:rFonts w:ascii="TimesNewRoman" w:hAnsi="TimesNewRoman" w:cs="TimesNewRoman"/>
                      <w:sz w:val="16"/>
                      <w:szCs w:val="16"/>
                    </w:rPr>
                    <w:t>973.691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507DA0">
                    <w:rPr>
                      <w:rFonts w:ascii="TimesNewRoman" w:hAnsi="TimesNewRoman" w:cs="TimesNewRoman"/>
                      <w:sz w:val="16"/>
                      <w:szCs w:val="16"/>
                    </w:rPr>
                    <w:t>3045.6768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507DA0">
                    <w:rPr>
                      <w:rFonts w:ascii="TimesNewRoman" w:hAnsi="TimesNewRoman" w:cs="TimesNewRoman"/>
                      <w:sz w:val="16"/>
                      <w:szCs w:val="16"/>
                    </w:rPr>
                    <w:t>663.2323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507DA0">
                    <w:rPr>
                      <w:rFonts w:ascii="TimesNewRoman" w:hAnsi="TimesNewRoman" w:cs="TimesNewRoman"/>
                      <w:sz w:val="16"/>
                      <w:szCs w:val="16"/>
                    </w:rPr>
                    <w:t>35645.41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507DA0">
                    <w:rPr>
                      <w:rFonts w:ascii="TimesNewRoman" w:hAnsi="TimesNewRoman" w:cs="TimesNewRoman"/>
                      <w:sz w:val="16"/>
                      <w:szCs w:val="16"/>
                    </w:rPr>
                    <w:t>1217.44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507DA0">
                    <w:rPr>
                      <w:rFonts w:ascii="TimesNewRoman" w:hAnsi="TimesNewRoman" w:cs="TimesNewRoman"/>
                      <w:sz w:val="16"/>
                      <w:szCs w:val="16"/>
                    </w:rPr>
                    <w:t>16795.58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507DA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507DA0">
                    <w:rPr>
                      <w:rFonts w:ascii="TimesNewRoman" w:hAnsi="TimesNewRoman" w:cs="TimesNewRoman"/>
                      <w:sz w:val="16"/>
                      <w:szCs w:val="16"/>
                    </w:rPr>
                    <w:t>5471.56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844D8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844D8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44D8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844D8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44D8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844D8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44D8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844D8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44D8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844D8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44D8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844D8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44D8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844D8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44D8C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F750C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0.9166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0.7507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0.5498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0.8243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F47B7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0.0566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F47B7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0.6692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F47B7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0.2201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F47B7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0.3439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Fair</w:t>
                  </w:r>
                </w:p>
              </w:tc>
              <w:tc>
                <w:tcPr>
                  <w:tcW w:w="942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Good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B0F10">
                    <w:rPr>
                      <w:color w:val="000000"/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μ=2374.50,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σ=1865.08,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2288.61, B=-7696.28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=3.</w:t>
                  </w:r>
                  <w:r>
                    <w:rPr>
                      <w:color w:val="000000"/>
                      <w:sz w:val="16"/>
                      <w:szCs w:val="16"/>
                    </w:rPr>
                    <w:t>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1,σ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=0.2</w:t>
                  </w:r>
                  <w:r>
                    <w:rPr>
                      <w:color w:val="000000"/>
                      <w:sz w:val="16"/>
                      <w:szCs w:val="16"/>
                    </w:rPr>
                    <w:t>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=-201.19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=3.</w:t>
                  </w:r>
                  <w:r>
                    <w:rPr>
                      <w:color w:val="000000"/>
                      <w:sz w:val="16"/>
                      <w:szCs w:val="16"/>
                    </w:rPr>
                    <w:t>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1,σ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=0.2</w:t>
                  </w:r>
                  <w:r>
                    <w:rPr>
                      <w:color w:val="000000"/>
                      <w:sz w:val="16"/>
                      <w:szCs w:val="16"/>
                    </w:rPr>
                    <w:t>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=1879.60,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=432.41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=1519.94,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=2551.59, k=1.37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=-27327.28,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=7330.68, k=4.45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=-1557.35,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=3869.37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-Bold" w:hAnsi="Times-Bold" w:cs="Times-Bold"/>
          <w:b/>
          <w:bCs/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5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8E1BC8">
              <w:rPr>
                <w:bCs/>
                <w:szCs w:val="20"/>
              </w:rPr>
              <w:t>Estimation of three days annual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45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90"/>
              <w:gridCol w:w="990"/>
              <w:gridCol w:w="94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42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94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3191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4364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5142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3873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3541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1853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4869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1747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4585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3544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5121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6819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3968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4069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1551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5104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1646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4297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3709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5682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8061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4066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4675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1385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5226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1615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4074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7762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7338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11728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4081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5813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1082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5434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1592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3381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9257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8272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13798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4082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6360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989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5492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1590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2975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12003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8926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15246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4083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6958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943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5518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1590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2687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12046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9430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16362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4083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7197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917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5533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1590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2464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12089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9840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17270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4083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7444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899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5543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1590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2282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12133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10186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18036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4083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7699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886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5550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1590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2128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69.47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1332.72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4721.72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998.40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45003.91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1736.58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28593.30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440BBE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440BBE">
                    <w:rPr>
                      <w:rFonts w:ascii="TimesNewRoman" w:hAnsi="TimesNewRoman" w:cs="TimesNewRoman"/>
                      <w:sz w:val="16"/>
                      <w:szCs w:val="16"/>
                    </w:rPr>
                    <w:t>8450.27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D93F8D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D93F8D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D93F8D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D93F8D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D93F8D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D93F8D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D93F8D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D93F8D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0.8649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0.6785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0.4074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0.7925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-0.2447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0.6042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-0.0927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0.1272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Very Good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42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Poor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lastRenderedPageBreak/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μ=3568.57,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σ=2507.61,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3346.36, B=-11253.61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=3.</w:t>
                  </w:r>
                  <w:r>
                    <w:rPr>
                      <w:color w:val="000000"/>
                      <w:sz w:val="16"/>
                      <w:szCs w:val="16"/>
                    </w:rPr>
                    <w:t>49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=0.2</w:t>
                  </w:r>
                  <w:r>
                    <w:rPr>
                      <w:color w:val="000000"/>
                      <w:sz w:val="16"/>
                      <w:szCs w:val="16"/>
                    </w:rPr>
                    <w:t>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=-242.38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=3.</w:t>
                  </w:r>
                  <w:r>
                    <w:rPr>
                      <w:color w:val="000000"/>
                      <w:sz w:val="16"/>
                      <w:szCs w:val="16"/>
                    </w:rPr>
                    <w:t>49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=0.2</w:t>
                  </w:r>
                  <w:r>
                    <w:rPr>
                      <w:color w:val="000000"/>
                      <w:sz w:val="16"/>
                      <w:szCs w:val="16"/>
                    </w:rPr>
                    <w:t>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=2569.11,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=811.53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=2370.26,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=3543.80, k=1.16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=-29660.61,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=9828.84, k=3.6</w:t>
                  </w:r>
                </w:p>
              </w:tc>
              <w:tc>
                <w:tcPr>
                  <w:tcW w:w="94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=-2302.93,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=5683.68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-Bold" w:hAnsi="Times-Bold" w:cs="Times-Bold"/>
          <w:b/>
          <w:bCs/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TABLE 6 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8E1BC8">
              <w:rPr>
                <w:bCs/>
                <w:szCs w:val="20"/>
              </w:rPr>
              <w:t>Estimation of four days annual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045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9"/>
              <w:gridCol w:w="841"/>
              <w:gridCol w:w="925"/>
              <w:gridCol w:w="1009"/>
              <w:gridCol w:w="925"/>
              <w:gridCol w:w="841"/>
              <w:gridCol w:w="925"/>
              <w:gridCol w:w="925"/>
              <w:gridCol w:w="1009"/>
              <w:gridCol w:w="1016"/>
            </w:tblGrid>
            <w:tr w:rsidR="00222F13" w:rsidTr="00790EED">
              <w:trPr>
                <w:trHeight w:val="211"/>
                <w:jc w:val="center"/>
              </w:trPr>
              <w:tc>
                <w:tcPr>
                  <w:tcW w:w="629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841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09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841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09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16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trHeight w:val="715"/>
                <w:jc w:val="center"/>
              </w:trPr>
              <w:tc>
                <w:tcPr>
                  <w:tcW w:w="629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841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09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841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1009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16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trHeight w:val="172"/>
                <w:jc w:val="center"/>
              </w:trPr>
              <w:tc>
                <w:tcPr>
                  <w:tcW w:w="629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4466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5728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6678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5203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4776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2498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6283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2229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5982</w:t>
                  </w:r>
                </w:p>
              </w:tc>
            </w:tr>
            <w:tr w:rsidR="00222F13" w:rsidTr="00790EED">
              <w:trPr>
                <w:trHeight w:val="172"/>
                <w:jc w:val="center"/>
              </w:trPr>
              <w:tc>
                <w:tcPr>
                  <w:tcW w:w="629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4689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6643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8856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5326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5451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2123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6656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2014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5602</w:t>
                  </w:r>
                </w:p>
              </w:tc>
            </w:tr>
            <w:tr w:rsidR="00222F13" w:rsidTr="00790EED">
              <w:trPr>
                <w:trHeight w:val="172"/>
                <w:jc w:val="center"/>
              </w:trPr>
              <w:tc>
                <w:tcPr>
                  <w:tcW w:w="629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4936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7320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10468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5452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6223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1917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6860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1938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5307</w:t>
                  </w:r>
                </w:p>
              </w:tc>
            </w:tr>
            <w:tr w:rsidR="00222F13" w:rsidTr="00790EED">
              <w:trPr>
                <w:trHeight w:val="185"/>
                <w:jc w:val="center"/>
              </w:trPr>
              <w:tc>
                <w:tcPr>
                  <w:tcW w:w="629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9259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9322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15232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5472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7658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1543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7231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1869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4391</w:t>
                  </w:r>
                </w:p>
              </w:tc>
            </w:tr>
            <w:tr w:rsidR="00222F13" w:rsidTr="00790EED">
              <w:trPr>
                <w:trHeight w:val="172"/>
                <w:jc w:val="center"/>
              </w:trPr>
              <w:tc>
                <w:tcPr>
                  <w:tcW w:w="629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13076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10451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17919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5474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8342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1427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7346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1862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3855</w:t>
                  </w:r>
                </w:p>
              </w:tc>
            </w:tr>
            <w:tr w:rsidR="00222F13" w:rsidTr="00790EED">
              <w:trPr>
                <w:trHeight w:val="172"/>
                <w:jc w:val="center"/>
              </w:trPr>
              <w:tc>
                <w:tcPr>
                  <w:tcW w:w="629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13273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11241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19800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5475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9088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1370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7402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1860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3474</w:t>
                  </w:r>
                </w:p>
              </w:tc>
            </w:tr>
            <w:tr w:rsidR="00222F13" w:rsidTr="00790EED">
              <w:trPr>
                <w:trHeight w:val="185"/>
                <w:jc w:val="center"/>
              </w:trPr>
              <w:tc>
                <w:tcPr>
                  <w:tcW w:w="629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13382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11850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21250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5475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9385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1337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7435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1860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3179</w:t>
                  </w:r>
                </w:p>
              </w:tc>
            </w:tr>
            <w:tr w:rsidR="00222F13" w:rsidTr="00790EED">
              <w:trPr>
                <w:trHeight w:val="172"/>
                <w:jc w:val="center"/>
              </w:trPr>
              <w:tc>
                <w:tcPr>
                  <w:tcW w:w="629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13491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12346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22429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5475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9691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1315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7456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1860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2938</w:t>
                  </w:r>
                </w:p>
              </w:tc>
            </w:tr>
            <w:tr w:rsidR="00222F13" w:rsidTr="00790EED">
              <w:trPr>
                <w:trHeight w:val="172"/>
                <w:jc w:val="center"/>
              </w:trPr>
              <w:tc>
                <w:tcPr>
                  <w:tcW w:w="629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13600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12763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23423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5475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10008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1299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7472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1859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2734</w:t>
                  </w:r>
                </w:p>
              </w:tc>
            </w:tr>
            <w:tr w:rsidR="00222F13" w:rsidTr="00790EED">
              <w:trPr>
                <w:trHeight w:val="185"/>
                <w:jc w:val="center"/>
              </w:trPr>
              <w:tc>
                <w:tcPr>
                  <w:tcW w:w="1469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7.98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2375.63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3890.14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601.41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42532.72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1174.07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33955.24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8240.51</w:t>
                  </w:r>
                </w:p>
              </w:tc>
            </w:tr>
            <w:tr w:rsidR="00222F13" w:rsidTr="00790EED">
              <w:trPr>
                <w:trHeight w:val="344"/>
                <w:jc w:val="center"/>
              </w:trPr>
              <w:tc>
                <w:tcPr>
                  <w:tcW w:w="1469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A44A7B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A44A7B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A44A7B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A44A7B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A44A7B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A44A7B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A44A7B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trHeight w:val="185"/>
                <w:jc w:val="center"/>
              </w:trPr>
              <w:tc>
                <w:tcPr>
                  <w:tcW w:w="1469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0.8971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0.6242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0.6872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0.9157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0.2335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0.8167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0.2943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0.4819</w:t>
                  </w:r>
                </w:p>
              </w:tc>
            </w:tr>
            <w:tr w:rsidR="00222F13" w:rsidTr="00790EED">
              <w:trPr>
                <w:trHeight w:val="172"/>
                <w:jc w:val="center"/>
              </w:trPr>
              <w:tc>
                <w:tcPr>
                  <w:tcW w:w="1469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09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841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Fair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09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Fair</w:t>
                  </w:r>
                </w:p>
              </w:tc>
              <w:tc>
                <w:tcPr>
                  <w:tcW w:w="1016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Very Good</w:t>
                  </w:r>
                </w:p>
              </w:tc>
            </w:tr>
            <w:tr w:rsidR="00222F13" w:rsidTr="00790EED">
              <w:trPr>
                <w:trHeight w:val="172"/>
                <w:jc w:val="center"/>
              </w:trPr>
              <w:tc>
                <w:tcPr>
                  <w:tcW w:w="1469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trHeight w:val="754"/>
                <w:jc w:val="center"/>
              </w:trPr>
              <w:tc>
                <w:tcPr>
                  <w:tcW w:w="1469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μ=4766.95,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σ=3030.23,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4345.84, B=-14615.00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=3.</w:t>
                  </w:r>
                  <w:r>
                    <w:rPr>
                      <w:color w:val="000000"/>
                      <w:sz w:val="16"/>
                      <w:szCs w:val="16"/>
                    </w:rPr>
                    <w:t>62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=0.2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=-471.90</w:t>
                  </w:r>
                </w:p>
              </w:tc>
              <w:tc>
                <w:tcPr>
                  <w:tcW w:w="841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=3.</w:t>
                  </w:r>
                  <w:r>
                    <w:rPr>
                      <w:color w:val="000000"/>
                      <w:sz w:val="16"/>
                      <w:szCs w:val="16"/>
                    </w:rPr>
                    <w:t>62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=0.2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=3183.52,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=1207.09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=3178.47,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=4395.63, k=1.00</w:t>
                  </w:r>
                </w:p>
              </w:tc>
              <w:tc>
                <w:tcPr>
                  <w:tcW w:w="1009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=-30675.68,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=12027.37, k=3.02</w:t>
                  </w:r>
                </w:p>
              </w:tc>
              <w:tc>
                <w:tcPr>
                  <w:tcW w:w="1016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=-3044.45,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=7435.06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7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8E1BC8">
              <w:rPr>
                <w:bCs/>
                <w:szCs w:val="20"/>
              </w:rPr>
              <w:t>Estimation of five days annual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90"/>
              <w:gridCol w:w="1080"/>
              <w:gridCol w:w="900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lastRenderedPageBreak/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5448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7117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8176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6573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6065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3120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7642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2706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7370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5909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8173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10843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6704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6892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2673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8183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2326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6894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6202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8955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12818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6837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7832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2428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8492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2174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6524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14012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11264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18650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6855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9570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1982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9093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2010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5376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14297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12567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21940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6856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10394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1844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9294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1988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4704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14524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13479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24244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6856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11290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1776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9397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1982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4228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14637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14182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26019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6856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11646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1737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9460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1979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3858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14749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14754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27462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6857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12013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1710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9503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1978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3556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14862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15235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28679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6857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12392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1692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9534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1977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3301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1.24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3420.01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3415.08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345.35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43015.08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796.90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42501.32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8393.84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21211">
                    <w:rPr>
                      <w:rFonts w:ascii="TimesNewRoman" w:hAnsi="TimesNewRoman" w:cs="TimesNewRoman"/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21211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FB17B0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FB17B0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FB17B0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FB17B0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FB17B0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FB17B0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</w:pPr>
                  <w:r w:rsidRPr="00FB17B0">
                    <w:rPr>
                      <w:rFonts w:ascii="TimesNewRoman" w:hAnsi="TimesNewRoman" w:cs="TimesNewRoman"/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0.8879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0.4646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0.7407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0.9474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0.2670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0.8731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0.2842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0.5228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Very Good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Fair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Fair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Excellent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μ=6008.50,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σ=3496.62,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5321.13, B=-17895.02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=3.</w:t>
                  </w:r>
                  <w:r>
                    <w:rPr>
                      <w:color w:val="000000"/>
                      <w:sz w:val="16"/>
                      <w:szCs w:val="16"/>
                    </w:rPr>
                    <w:t>73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=0.2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=-762.85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=3.</w:t>
                  </w:r>
                  <w:r>
                    <w:rPr>
                      <w:color w:val="000000"/>
                      <w:sz w:val="16"/>
                      <w:szCs w:val="16"/>
                    </w:rPr>
                    <w:t>73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=0.2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=3794.29,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=1581.73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=3981.57,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=5147.51, k=0.87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=-30887.11,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=14063.74, k=2.56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=-3814.36,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=9190.39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8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8E1BC8">
              <w:rPr>
                <w:bCs/>
                <w:szCs w:val="20"/>
              </w:rPr>
              <w:t>Estimation of one day monthly (June)</w:t>
            </w:r>
            <w:r>
              <w:rPr>
                <w:bCs/>
                <w:szCs w:val="20"/>
              </w:rPr>
              <w:t xml:space="preserve"> </w:t>
            </w:r>
            <w:r w:rsidRPr="008E1BC8">
              <w:rPr>
                <w:bCs/>
                <w:szCs w:val="20"/>
              </w:rPr>
              <w:t>m</w:t>
            </w:r>
            <w:r>
              <w:rPr>
                <w:bCs/>
                <w:szCs w:val="20"/>
              </w:rPr>
              <w:t>a</w:t>
            </w:r>
            <w:r w:rsidRPr="008E1BC8">
              <w:rPr>
                <w:bCs/>
                <w:szCs w:val="20"/>
              </w:rPr>
              <w:t>ximum</w:t>
            </w:r>
            <w:r>
              <w:rPr>
                <w:bCs/>
                <w:szCs w:val="20"/>
              </w:rPr>
              <w:t xml:space="preserve"> </w:t>
            </w:r>
            <w:r w:rsidRPr="008E1BC8">
              <w:rPr>
                <w:bCs/>
                <w:szCs w:val="20"/>
              </w:rPr>
              <w:t>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90"/>
              <w:gridCol w:w="1080"/>
              <w:gridCol w:w="900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75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105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64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104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104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120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106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140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86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114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96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127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119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165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94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122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120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89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156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159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240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96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69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177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181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283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96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247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136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57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196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196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312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96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304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139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49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208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335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96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329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140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43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210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218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354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96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356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141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217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226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369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96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385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0.03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32.49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55.38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19.96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1217.02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9.36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2496.84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DF1AD8">
                    <w:rPr>
                      <w:sz w:val="16"/>
                      <w:szCs w:val="16"/>
                    </w:rPr>
                    <w:t>157.83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bottom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0.9674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-2.5953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-1.3203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-2.1944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-7.2858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0.2106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-8.0486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-4.1251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Fair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Poor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E256C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lastRenderedPageBreak/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μ=69.11,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σ=59.61,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68.77, B=-230.65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1.67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50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=-3.13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1.67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50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=59.61,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=9.50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=64.24,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=62.13, k=0.75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=-445.51,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=208.53, k=2.20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=-66.46,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=135.57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9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8E1BC8">
              <w:rPr>
                <w:bCs/>
                <w:szCs w:val="20"/>
              </w:rPr>
              <w:t>Estimation of two days monthly (June)</w:t>
            </w:r>
            <w:r>
              <w:rPr>
                <w:bCs/>
                <w:szCs w:val="20"/>
              </w:rPr>
              <w:t xml:space="preserve"> </w:t>
            </w:r>
            <w:r w:rsidRPr="008E1BC8">
              <w:rPr>
                <w:bCs/>
                <w:szCs w:val="20"/>
              </w:rPr>
              <w:t>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90"/>
              <w:gridCol w:w="1080"/>
              <w:gridCol w:w="900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117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140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106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84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139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31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138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141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185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118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152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127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167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159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123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166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160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119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211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319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282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176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92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241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241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375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352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182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76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249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262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415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438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185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65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257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278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187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56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265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291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517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272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302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491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561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190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0.16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45.01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74.62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40.70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1589.48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10.63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3580.32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201.89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0.9496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0.5771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0.7606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0.4291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0.1356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0.9320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0.0445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0.4798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Very Good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Very Good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453C0">
                    <w:rPr>
                      <w:sz w:val="16"/>
                      <w:szCs w:val="16"/>
                    </w:rPr>
                    <w:t>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μ=91.86,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σ=79.45,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91.28, B=-306.38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1.78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=-3.29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1.78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=79.45,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=12.42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=85.75,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=82.14, k=0.74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=-587.87,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=277.60, k=2.17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=-89.19,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=181.05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10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8E1BC8">
              <w:rPr>
                <w:bCs/>
                <w:szCs w:val="20"/>
              </w:rPr>
              <w:t>Estimation of three days monthly (June)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90"/>
              <w:gridCol w:w="1080"/>
              <w:gridCol w:w="900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157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119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95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53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152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40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154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159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156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209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126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42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169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142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lastRenderedPageBreak/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184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175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247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188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179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232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359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319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201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103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253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264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422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397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209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86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259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286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467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495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214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74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265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303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501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537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217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65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317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529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583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219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57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329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552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633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221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50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1.05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62.71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69.61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58.31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1317.25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4.50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4276.05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180.24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0.8243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0.0269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0.6608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-0.2859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-0.2945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0.9518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-0.5347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0.2537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Fair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F1FCC">
                    <w:rPr>
                      <w:sz w:val="16"/>
                      <w:szCs w:val="16"/>
                    </w:rPr>
                    <w:t>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μ=103.36,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σ=85.45,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102.66, B=-344.63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=-3.52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=85.45,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=17.90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=93.09,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=87.80, k=0.62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=-530.02,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=290.30, k=1.84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=-97.49,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=200.84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11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8E1BC8">
              <w:rPr>
                <w:bCs/>
                <w:szCs w:val="20"/>
              </w:rPr>
              <w:t>Estimation of four days</w:t>
            </w:r>
            <w:r>
              <w:rPr>
                <w:bCs/>
                <w:szCs w:val="20"/>
              </w:rPr>
              <w:t xml:space="preserve"> </w:t>
            </w:r>
            <w:r w:rsidRPr="008E1BC8">
              <w:rPr>
                <w:bCs/>
                <w:szCs w:val="20"/>
              </w:rPr>
              <w:t>monthly (June)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90"/>
              <w:gridCol w:w="1069"/>
              <w:gridCol w:w="911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11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1069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911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138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166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163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40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164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166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220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141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43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180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24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151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187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141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198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190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140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252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248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379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339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211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109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264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283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446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424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219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91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307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492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529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224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78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295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326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528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575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227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68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319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341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558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625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229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344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353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583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679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230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0.59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59.46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86.46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58.02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1646.19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7.93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4357.63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214.58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0.9725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0.5367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0.7615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0.3495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0.1824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0.9458</w:t>
                  </w:r>
                </w:p>
              </w:tc>
              <w:tc>
                <w:tcPr>
                  <w:tcW w:w="1069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0.0709</w:t>
                  </w:r>
                </w:p>
              </w:tc>
              <w:tc>
                <w:tcPr>
                  <w:tcW w:w="911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0.5054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Good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69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11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Excellent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EA283E">
                    <w:rPr>
                      <w:sz w:val="16"/>
                      <w:szCs w:val="16"/>
                    </w:rPr>
                    <w:t>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μ=109.05,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lastRenderedPageBreak/>
                    <w:t xml:space="preserve">σ=92.63,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lastRenderedPageBreak/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108.29, B=-363.59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1.85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=-3.50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1.85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=92.63,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=16.42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=100.69,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=94.76, k=0.68</w:t>
                  </w:r>
                </w:p>
              </w:tc>
              <w:tc>
                <w:tcPr>
                  <w:tcW w:w="1069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=-619.28,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=316.57, k=1.98</w:t>
                  </w:r>
                </w:p>
              </w:tc>
              <w:tc>
                <w:tcPr>
                  <w:tcW w:w="911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=-104.17,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=213.22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12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8E1BC8">
              <w:rPr>
                <w:bCs/>
                <w:szCs w:val="20"/>
              </w:rPr>
              <w:t>Estimation of five days</w:t>
            </w:r>
            <w:r>
              <w:rPr>
                <w:bCs/>
                <w:szCs w:val="20"/>
              </w:rPr>
              <w:t xml:space="preserve"> </w:t>
            </w:r>
            <w:r w:rsidRPr="008E1BC8">
              <w:rPr>
                <w:bCs/>
                <w:szCs w:val="20"/>
              </w:rPr>
              <w:t>monthly (June)</w:t>
            </w:r>
            <w:r>
              <w:rPr>
                <w:bCs/>
                <w:szCs w:val="20"/>
              </w:rPr>
              <w:t xml:space="preserve"> </w:t>
            </w:r>
            <w:r w:rsidRPr="008E1BC8">
              <w:rPr>
                <w:bCs/>
                <w:szCs w:val="20"/>
              </w:rPr>
              <w:t>maximum</w:t>
            </w:r>
            <w:r>
              <w:rPr>
                <w:bCs/>
                <w:szCs w:val="20"/>
              </w:rPr>
              <w:t xml:space="preserve"> </w:t>
            </w:r>
            <w:r w:rsidRPr="008E1BC8">
              <w:rPr>
                <w:bCs/>
                <w:szCs w:val="20"/>
              </w:rPr>
              <w:t>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175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131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106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57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173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42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173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161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176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138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45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190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159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207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198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275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210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200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253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400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222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115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295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299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471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450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230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96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325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520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561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235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82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354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345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558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610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238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72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361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589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663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240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63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374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616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147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721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241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56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0.00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52.46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121.90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52.04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1976.86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15.47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4611.77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DF1AD8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269.51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56667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566670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0.9933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0.6705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0.7142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0.5164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0.1660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0.9151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0.0741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0.4692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Very Good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E25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8901F5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μ=115.24,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σ=98.17,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114.42, B=-384.20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=-3.64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53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=98.17,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=17.08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=106.51,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=101.18, k=0.70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=-675.34,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=337.00, k=2.05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=-109.64,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=224.88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13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8E1BC8">
              <w:rPr>
                <w:bCs/>
                <w:szCs w:val="20"/>
              </w:rPr>
              <w:t>Estimation of one day monthly (July)</w:t>
            </w:r>
            <w:r>
              <w:rPr>
                <w:bCs/>
                <w:szCs w:val="20"/>
              </w:rPr>
              <w:t xml:space="preserve"> </w:t>
            </w:r>
            <w:r w:rsidRPr="008E1BC8">
              <w:rPr>
                <w:bCs/>
                <w:szCs w:val="20"/>
              </w:rPr>
              <w:t>maximum</w:t>
            </w:r>
            <w:r>
              <w:rPr>
                <w:bCs/>
                <w:szCs w:val="20"/>
              </w:rPr>
              <w:t xml:space="preserve"> </w:t>
            </w:r>
            <w:r w:rsidRPr="008E1BC8">
              <w:rPr>
                <w:bCs/>
                <w:szCs w:val="20"/>
              </w:rPr>
              <w:t>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116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143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53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131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46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253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151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137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123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45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146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229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152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131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40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156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211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187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198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326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133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178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154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202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223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383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133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277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188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120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206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241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424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134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326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194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97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lastRenderedPageBreak/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255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455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134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197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78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242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267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480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134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367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200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63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276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501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134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390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202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51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0.76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66.92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32.17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15.65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752.55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1.81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2479.18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21.70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718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7186C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718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7186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718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7186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718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7186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718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7186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718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7186C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718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7186C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7186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7186C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0.7547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-10.9648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-1.2136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-2.1103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-10.1783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0.7166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-13.2470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-5.2789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Poor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60514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60514">
                    <w:rPr>
                      <w:sz w:val="16"/>
                      <w:szCs w:val="16"/>
                    </w:rPr>
                    <w:t>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μ=93.79,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σ=69.13,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93.19, B=-312.79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38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=-10.85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38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=69.13,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=24.66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=74.39,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=76.20, k=0.48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=-340.36,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=231.48, k=1.47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=-189.82,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=343.71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14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8E1BC8">
              <w:rPr>
                <w:bCs/>
                <w:szCs w:val="20"/>
              </w:rPr>
              <w:t>Estimation of two days monthly (July)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153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148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184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149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127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70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167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62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323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204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175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244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157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161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59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186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41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293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215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194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289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165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204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54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198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269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257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251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420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167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297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228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196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260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284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494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168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346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40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240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154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264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306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546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168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404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39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248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123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276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324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586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168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428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38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253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100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289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338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619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168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453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37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257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81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302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350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646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168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480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37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259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64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1.04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90.30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41.54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17.76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865.51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1.86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2825.00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26.49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0.7627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0.1237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0.8668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0.7987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0.3096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0.9899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0.1016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0.6355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Good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Excellent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005636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05636">
                    <w:rPr>
                      <w:sz w:val="16"/>
                      <w:szCs w:val="16"/>
                    </w:rPr>
                    <w:t>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μ=121.02,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σ=86.64,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120.14, B=-403.44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2.00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37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=-10.85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2.00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37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=86.64,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=34.38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=92.90,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=98.17, k=0.46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=-416.15,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=292.52, k=1.43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=-242.35,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=438.54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TABLE 15 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three days</w:t>
            </w:r>
            <w:r>
              <w:rPr>
                <w:bCs/>
                <w:szCs w:val="20"/>
              </w:rPr>
              <w:t xml:space="preserve"> </w:t>
            </w:r>
            <w:r w:rsidRPr="00110360">
              <w:rPr>
                <w:bCs/>
                <w:szCs w:val="20"/>
              </w:rPr>
              <w:t>monthly (July)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177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174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214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172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147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79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197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70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376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223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205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284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180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188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67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219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340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228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188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240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233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313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297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489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353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266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228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323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576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280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178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393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362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636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484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288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142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396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383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683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514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293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115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399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400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721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545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297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92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402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414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753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579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300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73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0.00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84.24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84.71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13.90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1309.21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8.75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3542.47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53.78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0.9775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0.1803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0.6714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0.8461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-0.1375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0.9266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-0.3860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0.3015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Good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5710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57103">
                    <w:rPr>
                      <w:sz w:val="16"/>
                      <w:szCs w:val="16"/>
                    </w:rPr>
                    <w:t>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μ=140.93,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σ=103.58,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139.84, B=-469.69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2.06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38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=-14.64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2.06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38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=103.58,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=37.34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=111.90,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=115.79, k=0.51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=-522.38,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=347.49, k=1.53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=-283.49,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=511.16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16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four days</w:t>
            </w:r>
            <w:r>
              <w:rPr>
                <w:bCs/>
                <w:szCs w:val="20"/>
              </w:rPr>
              <w:t xml:space="preserve"> </w:t>
            </w:r>
            <w:r w:rsidRPr="00110360">
              <w:rPr>
                <w:bCs/>
                <w:szCs w:val="20"/>
              </w:rPr>
              <w:t>monthly (July)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Observed Rainfall, mm</w:t>
                  </w:r>
                </w:p>
              </w:tc>
              <w:tc>
                <w:tcPr>
                  <w:tcW w:w="990" w:type="dxa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V T Chow</w:t>
                  </w:r>
                </w:p>
              </w:tc>
              <w:tc>
                <w:tcPr>
                  <w:tcW w:w="990" w:type="dxa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LP-III</w:t>
                  </w:r>
                </w:p>
              </w:tc>
              <w:tc>
                <w:tcPr>
                  <w:tcW w:w="900" w:type="dxa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LN</w:t>
                  </w:r>
                </w:p>
              </w:tc>
              <w:tc>
                <w:tcPr>
                  <w:tcW w:w="990" w:type="dxa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EXP</w:t>
                  </w:r>
                </w:p>
              </w:tc>
              <w:tc>
                <w:tcPr>
                  <w:tcW w:w="925" w:type="dxa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190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235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190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214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79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408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235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224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312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198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207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75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239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54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369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242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249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368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207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265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67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254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340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274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323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536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391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54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292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248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364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631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459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308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194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435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394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697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538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317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155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416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748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571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324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126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439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434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790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607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328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101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441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450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825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644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332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81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0.00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94.87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86.21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18.39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1356.87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8.17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3825.09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57.74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lastRenderedPageBreak/>
                    <w:t>NSE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0.9708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0.4542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0.7885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0.8862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0.2680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0.9524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0.0959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0.5380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Very Good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Fair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Excellent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5</w:t>
                  </w:r>
                </w:p>
              </w:tc>
            </w:tr>
            <w:tr w:rsidR="00222F13" w:rsidRPr="00F046AF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F046AF">
                    <w:rPr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F046AF">
                    <w:rPr>
                      <w:color w:val="000000"/>
                      <w:sz w:val="16"/>
                      <w:szCs w:val="16"/>
                    </w:rPr>
                    <w:t>μ=154.42,</w:t>
                  </w:r>
                </w:p>
                <w:p w:rsidR="00222F13" w:rsidRPr="00F046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F046AF">
                    <w:rPr>
                      <w:color w:val="000000"/>
                      <w:sz w:val="16"/>
                      <w:szCs w:val="16"/>
                    </w:rPr>
                    <w:t>σ=111.94, Y</w:t>
                  </w:r>
                  <w:r w:rsidRPr="00F046AF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F046AF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F046AF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F046AF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F046AF">
                    <w:rPr>
                      <w:color w:val="000000"/>
                      <w:sz w:val="16"/>
                      <w:szCs w:val="16"/>
                    </w:rPr>
                    <w:t>A=-153.19, B=-514.59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F046AF">
                    <w:rPr>
                      <w:color w:val="000000"/>
                      <w:sz w:val="16"/>
                      <w:szCs w:val="16"/>
                    </w:rPr>
                    <w:t>=2.10,σ</w:t>
                  </w:r>
                  <w:r w:rsidRPr="00F046AF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F046AF">
                    <w:rPr>
                      <w:color w:val="000000"/>
                      <w:sz w:val="16"/>
                      <w:szCs w:val="16"/>
                    </w:rPr>
                    <w:t>=0.38,C</w:t>
                  </w:r>
                  <w:r w:rsidRPr="00F046AF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F046AF">
                    <w:rPr>
                      <w:color w:val="000000"/>
                      <w:sz w:val="16"/>
                      <w:szCs w:val="16"/>
                    </w:rPr>
                    <w:t>=-15.15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F046AF">
                    <w:rPr>
                      <w:color w:val="000000"/>
                      <w:sz w:val="16"/>
                      <w:szCs w:val="16"/>
                    </w:rPr>
                    <w:t>=2.10,σ</w:t>
                  </w:r>
                  <w:r w:rsidRPr="00F046AF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F046AF">
                    <w:rPr>
                      <w:color w:val="000000"/>
                      <w:sz w:val="16"/>
                      <w:szCs w:val="16"/>
                    </w:rPr>
                    <w:t>=0.38,C</w:t>
                  </w:r>
                  <w:r w:rsidRPr="00F046AF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F046AF">
                    <w:rPr>
                      <w:color w:val="000000"/>
                      <w:sz w:val="16"/>
                      <w:szCs w:val="16"/>
                    </w:rPr>
                    <w:t>=0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F046AF">
                    <w:rPr>
                      <w:color w:val="000000"/>
                      <w:sz w:val="16"/>
                      <w:szCs w:val="16"/>
                    </w:rPr>
                    <w:t>α=111.94, ξ=42.48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F046AF">
                    <w:rPr>
                      <w:color w:val="000000"/>
                      <w:sz w:val="16"/>
                      <w:szCs w:val="16"/>
                    </w:rPr>
                    <w:t>α=120.19, ξ=125.28, k=0.47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F046AF">
                    <w:rPr>
                      <w:color w:val="000000"/>
                      <w:sz w:val="16"/>
                      <w:szCs w:val="16"/>
                    </w:rPr>
                    <w:t>α=-530.61, ξ=371.60, k=1.44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F046AF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F046AF">
                    <w:rPr>
                      <w:color w:val="000000"/>
                      <w:sz w:val="16"/>
                      <w:szCs w:val="16"/>
                    </w:rPr>
                    <w:t>α=-306.40, ε=553.92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17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five days monthly (July)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211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199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198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169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91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225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81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427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326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205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217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77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251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55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387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251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262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386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213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277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70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268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356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299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340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561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408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56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306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259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368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384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660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478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51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321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202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730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560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331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162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471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439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783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595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337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130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473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458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827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632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342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105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7F4232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474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475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863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670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345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83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0.08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93.48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106.63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15.67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1533.65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11.36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3981.62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68.62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0.9702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0.5133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0.7665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0.9109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0.2556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0.9422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0.1008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0.5244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Fair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Excellent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μ=161.65,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σ=118.58,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160.36, B=-538.68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2.12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38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=-15.73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2.12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38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=118.58,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=43.08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=127.94,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=132.42,k=0.50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=-584.66,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=394.61, k=1.51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=-322.53,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=581.35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18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one day monthly (August)maximum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  <w:tcBorders>
              <w:bottom w:val="single" w:sz="4" w:space="0" w:color="auto"/>
            </w:tcBorders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lastRenderedPageBreak/>
                    <w:t>3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63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70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81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49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23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84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157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71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85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108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65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66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90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142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79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97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128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70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89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94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130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121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131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186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71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141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92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185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150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219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72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170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102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70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195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242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72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206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103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55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196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173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259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72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221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103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43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198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182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274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72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238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104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33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199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286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72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255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104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054AE7" w:rsidRDefault="00222F13" w:rsidP="00790EED">
                  <w:pPr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 w:rsidRPr="00054AE7">
                    <w:rPr>
                      <w:color w:val="000000" w:themeColor="text1"/>
                      <w:sz w:val="16"/>
                      <w:szCs w:val="16"/>
                    </w:rPr>
                    <w:t>25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0.08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93.48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106.63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15.67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1533.65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11.36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3981.62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96389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963899">
                    <w:rPr>
                      <w:sz w:val="16"/>
                      <w:szCs w:val="16"/>
                    </w:rPr>
                    <w:t>68.62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0.8716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0.9698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0.9177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0.9933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0.7869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0.9545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0.7941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0.8623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Excellent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37A7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37A7D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μ=53.43,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σ=51.32,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53.24, B=-178.45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1.56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=-3.05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1.56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=51.32,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=2.10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=51.70,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=53.04,k=0.98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=-518.65,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=184.98, k=2.94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=-124.17,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=216.41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  <w:tr w:rsidR="00222F13" w:rsidRPr="00D61B23" w:rsidTr="00790EED">
        <w:tblPrEx>
          <w:tblBorders>
            <w:insideH w:val="none" w:sz="0" w:space="0" w:color="auto"/>
          </w:tblBorders>
        </w:tblPrEx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lastRenderedPageBreak/>
              <w:t>TABLE 19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two days</w:t>
            </w:r>
            <w:r>
              <w:rPr>
                <w:bCs/>
                <w:szCs w:val="20"/>
              </w:rPr>
              <w:t xml:space="preserve"> </w:t>
            </w:r>
            <w:r w:rsidRPr="00110360">
              <w:rPr>
                <w:bCs/>
                <w:szCs w:val="20"/>
              </w:rPr>
              <w:t>monthly (August) maximum rainfall and goodness of fit for theoretical probability distributions</w:t>
            </w:r>
          </w:p>
        </w:tc>
      </w:tr>
      <w:tr w:rsidR="00222F13" w:rsidTr="00790EED">
        <w:tblPrEx>
          <w:tblBorders>
            <w:insideH w:val="none" w:sz="0" w:space="0" w:color="auto"/>
          </w:tblBorders>
        </w:tblPrEx>
        <w:tc>
          <w:tcPr>
            <w:tcW w:w="9576" w:type="dxa"/>
            <w:tcBorders>
              <w:top w:val="single" w:sz="4" w:space="0" w:color="auto"/>
            </w:tcBorders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85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115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85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69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119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223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105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121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152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127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201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109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138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180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126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184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187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140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130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231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214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309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243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252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234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341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295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143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77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271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248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366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317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144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60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290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260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386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340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144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46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310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271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404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98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366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145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0.45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19.19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127.70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2.02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3215.68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34.41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2448.74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68.18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0.9670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0.7100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0.0964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0.9432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-1.2754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0.5017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-1.1551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-0.4744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Poor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3487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34877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lastRenderedPageBreak/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>μ=75.49,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>
                    <w:rPr>
                      <w:color w:val="000000"/>
                      <w:sz w:val="16"/>
                      <w:szCs w:val="16"/>
                    </w:rPr>
                    <w:t xml:space="preserve">σ=73.96, 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Y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=0.5424, S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n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75.08, B=-251.89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1.71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=-3.77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1.71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=73.96,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=1.53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=72.65,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=76.74, k=1.04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=-809.37,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=270.66, k=3.15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=-177.26,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=307.51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TABLE 20 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three days</w:t>
            </w:r>
            <w:r>
              <w:rPr>
                <w:bCs/>
                <w:szCs w:val="20"/>
              </w:rPr>
              <w:t xml:space="preserve"> </w:t>
            </w:r>
            <w:r w:rsidRPr="00110360">
              <w:rPr>
                <w:bCs/>
                <w:szCs w:val="20"/>
              </w:rPr>
              <w:t>monthly (August)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93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97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139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024B3">
                    <w:rPr>
                      <w:color w:val="000000"/>
                      <w:sz w:val="16"/>
                      <w:szCs w:val="16"/>
                    </w:rPr>
                    <w:t>257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112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103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108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148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024B3">
                    <w:rPr>
                      <w:color w:val="000000"/>
                      <w:sz w:val="16"/>
                      <w:szCs w:val="16"/>
                    </w:rPr>
                    <w:t>232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161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209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108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147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153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024B3">
                    <w:rPr>
                      <w:color w:val="000000"/>
                      <w:sz w:val="16"/>
                      <w:szCs w:val="16"/>
                    </w:rPr>
                    <w:t>212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239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219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235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161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024B3">
                    <w:rPr>
                      <w:color w:val="000000"/>
                      <w:sz w:val="16"/>
                      <w:szCs w:val="16"/>
                    </w:rPr>
                    <w:t>149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252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357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286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163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024B3">
                    <w:rPr>
                      <w:color w:val="000000"/>
                      <w:sz w:val="16"/>
                      <w:szCs w:val="16"/>
                    </w:rPr>
                    <w:t>113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302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275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395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165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024B3">
                    <w:rPr>
                      <w:color w:val="000000"/>
                      <w:sz w:val="16"/>
                      <w:szCs w:val="16"/>
                    </w:rPr>
                    <w:t>87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328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292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423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374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165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024B3">
                    <w:rPr>
                      <w:color w:val="000000"/>
                      <w:sz w:val="16"/>
                      <w:szCs w:val="16"/>
                    </w:rPr>
                    <w:t>67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355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307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447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403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166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024B3">
                    <w:rPr>
                      <w:color w:val="000000"/>
                      <w:sz w:val="16"/>
                      <w:szCs w:val="16"/>
                    </w:rPr>
                    <w:t>51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382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319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467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433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166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B024B3">
                    <w:rPr>
                      <w:color w:val="000000"/>
                      <w:sz w:val="16"/>
                      <w:szCs w:val="16"/>
                    </w:rPr>
                    <w:t>37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0.72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19.34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175.56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2.14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4594.52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46.60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2774.34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90.70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0.9568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0.8603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0.3850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0.9757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-0.4256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0.6506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-0.3208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0.0452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Good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Poor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B024B3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B024B3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512F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μ=</w:t>
                  </w:r>
                  <w:r>
                    <w:rPr>
                      <w:sz w:val="16"/>
                      <w:szCs w:val="16"/>
                    </w:rPr>
                    <w:t>87.35</w:t>
                  </w:r>
                  <w:r w:rsidRPr="00C512FD">
                    <w:rPr>
                      <w:sz w:val="16"/>
                      <w:szCs w:val="16"/>
                    </w:rPr>
                    <w:t>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σ=</w:t>
                  </w:r>
                  <w:r>
                    <w:rPr>
                      <w:sz w:val="16"/>
                      <w:szCs w:val="16"/>
                    </w:rPr>
                    <w:t>87.</w:t>
                  </w:r>
                  <w:r w:rsidRPr="00C512FD">
                    <w:rPr>
                      <w:sz w:val="16"/>
                      <w:szCs w:val="16"/>
                    </w:rPr>
                    <w:t>73, Y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=0.5424, S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86.82, B=-291.37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1.77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47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=-4.05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1.77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47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=87.73,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=-0.38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=84.06,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=90.62, k=1.09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=-1016.06,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=321.83, k=3.33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=-206.22,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=355.69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21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four days</w:t>
            </w:r>
            <w:r>
              <w:rPr>
                <w:bCs/>
                <w:szCs w:val="20"/>
              </w:rPr>
              <w:t xml:space="preserve"> </w:t>
            </w:r>
            <w:r w:rsidRPr="00110360">
              <w:rPr>
                <w:bCs/>
                <w:szCs w:val="20"/>
              </w:rPr>
              <w:t>monthly (August)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127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107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154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284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118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157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113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163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255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lastRenderedPageBreak/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179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229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119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169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233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242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244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256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177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165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298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281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393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311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180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125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410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307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377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181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96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414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327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466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405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182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74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343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491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182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56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356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513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469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183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2.68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14.29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235.80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0.16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6743.57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68.88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3361.13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126.26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0.8996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0.9423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0.5487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0.9946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0.0302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0.7233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0.1104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0.3324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Good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203285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203285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512F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μ=</w:t>
                  </w:r>
                  <w:r>
                    <w:rPr>
                      <w:sz w:val="16"/>
                      <w:szCs w:val="16"/>
                    </w:rPr>
                    <w:t>96.07</w:t>
                  </w:r>
                  <w:r w:rsidRPr="00C512FD">
                    <w:rPr>
                      <w:sz w:val="16"/>
                      <w:szCs w:val="16"/>
                    </w:rPr>
                    <w:t>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σ=</w:t>
                  </w:r>
                  <w:r>
                    <w:rPr>
                      <w:sz w:val="16"/>
                      <w:szCs w:val="16"/>
                    </w:rPr>
                    <w:t>98.65</w:t>
                  </w:r>
                  <w:r w:rsidRPr="00C512FD">
                    <w:rPr>
                      <w:sz w:val="16"/>
                      <w:szCs w:val="16"/>
                    </w:rPr>
                    <w:t>, Y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=0.5424, S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95.44, B=-320.37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=-4.40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=98.65,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=-2.59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=93.33,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=100.66, k=1.12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=-1163.36,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=358.98, k=3.42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=-227.23,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=391.96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22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five days monthly (August)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116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155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163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298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166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206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119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127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174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269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243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172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179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246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244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257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354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126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274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190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174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296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417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126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193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132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414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323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126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194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102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431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344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126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195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79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360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522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126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466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195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61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464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375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545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126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501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196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2.51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16.79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244.98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0.59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6288.73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66.38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3405.75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128.16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0.9135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0.9351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0.5476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0.9945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0.0375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0.7312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0.1128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0.3347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Good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5B9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5B92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512F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μ=</w:t>
                  </w:r>
                  <w:r>
                    <w:rPr>
                      <w:sz w:val="16"/>
                      <w:szCs w:val="16"/>
                    </w:rPr>
                    <w:t>96.07</w:t>
                  </w:r>
                  <w:r w:rsidRPr="00C512FD">
                    <w:rPr>
                      <w:sz w:val="16"/>
                      <w:szCs w:val="16"/>
                    </w:rPr>
                    <w:t>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lastRenderedPageBreak/>
                    <w:t>σ=</w:t>
                  </w:r>
                  <w:r>
                    <w:rPr>
                      <w:sz w:val="16"/>
                      <w:szCs w:val="16"/>
                    </w:rPr>
                    <w:t>98.65</w:t>
                  </w:r>
                  <w:r w:rsidRPr="00C512FD">
                    <w:rPr>
                      <w:sz w:val="16"/>
                      <w:szCs w:val="16"/>
                    </w:rPr>
                    <w:t>, Y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=0.5424, S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lastRenderedPageBreak/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101.27, B=-339.96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1.85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=-4.69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1.85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46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=103.36,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=-1.41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=99.76,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=105.21, k=1.08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=-1142.02,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lastRenderedPageBreak/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=368.80, k=3.28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lastRenderedPageBreak/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=-237.91,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=411.95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23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one day monthly (September)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77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93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71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57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96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181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97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77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78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105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163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110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107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109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150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149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174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119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107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183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171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250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212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122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186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277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259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124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65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198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280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51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207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314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302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125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40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327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325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126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30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0.74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15.28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89.02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4.93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2265.45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22.39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3169.18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52.55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0.8740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0.8436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0.5647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0.9176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-0.1718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0.7769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-0.1867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0.2591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Fair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A7307B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A7307B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512F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μ=</w:t>
                  </w:r>
                  <w:r>
                    <w:rPr>
                      <w:sz w:val="16"/>
                      <w:szCs w:val="16"/>
                    </w:rPr>
                    <w:t>61.23</w:t>
                  </w:r>
                  <w:r w:rsidRPr="00C512FD">
                    <w:rPr>
                      <w:sz w:val="16"/>
                      <w:szCs w:val="16"/>
                    </w:rPr>
                    <w:t>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σ=</w:t>
                  </w:r>
                  <w:r>
                    <w:rPr>
                      <w:sz w:val="16"/>
                      <w:szCs w:val="16"/>
                    </w:rPr>
                    <w:t>58.43</w:t>
                  </w:r>
                  <w:r w:rsidRPr="00C512FD">
                    <w:rPr>
                      <w:sz w:val="16"/>
                      <w:szCs w:val="16"/>
                    </w:rPr>
                    <w:t>, Y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=0.5424, S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60.96, B=-204.41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1.62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=-3.94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1.62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48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=58.43,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=2.80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=61.52,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=57.38, k=0.85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=-492.93,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=201.40, k=2.52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=-141.13,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=248.37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22F13" w:rsidRPr="00D61B23" w:rsidTr="00790EED">
        <w:tc>
          <w:tcPr>
            <w:tcW w:w="9576" w:type="dxa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24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two days</w:t>
            </w:r>
            <w:r>
              <w:rPr>
                <w:bCs/>
                <w:szCs w:val="20"/>
              </w:rPr>
              <w:t xml:space="preserve"> </w:t>
            </w:r>
            <w:r w:rsidRPr="00110360">
              <w:rPr>
                <w:bCs/>
                <w:szCs w:val="20"/>
              </w:rPr>
              <w:t>monthly (September)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95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110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127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94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134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251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130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136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168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101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105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145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226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lastRenderedPageBreak/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155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199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109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150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207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211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289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111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241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161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147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260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243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340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111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165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112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265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376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111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366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167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87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282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403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111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396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168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68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351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296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426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111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428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168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53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354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308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445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111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463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169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39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D1999">
                    <w:rPr>
                      <w:rFonts w:ascii="TimesNewRoman" w:hAnsi="TimesNewRoman" w:cs="TimesNewRoman"/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1.97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13.32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172.46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4.59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5582.36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46.03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4819.73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94.11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BB0F10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0.9126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0.9195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0.5229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0.9492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-0.1339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0.7330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-0.0974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0.2663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Fair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BB0F10">
                    <w:rPr>
                      <w:rFonts w:ascii="TimesNewRoman" w:hAnsi="TimesNewRoman" w:cs="TimesNewRoman"/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C74EAC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74EAC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512F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μ=</w:t>
                  </w:r>
                  <w:r>
                    <w:rPr>
                      <w:sz w:val="16"/>
                      <w:szCs w:val="16"/>
                    </w:rPr>
                    <w:t>83.18</w:t>
                  </w:r>
                  <w:r w:rsidRPr="00C512FD">
                    <w:rPr>
                      <w:sz w:val="16"/>
                      <w:szCs w:val="16"/>
                    </w:rPr>
                    <w:t>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σ=</w:t>
                  </w:r>
                  <w:r>
                    <w:rPr>
                      <w:sz w:val="16"/>
                      <w:szCs w:val="16"/>
                    </w:rPr>
                    <w:t>85.15</w:t>
                  </w:r>
                  <w:r w:rsidRPr="00C512FD">
                    <w:rPr>
                      <w:sz w:val="16"/>
                      <w:szCs w:val="16"/>
                    </w:rPr>
                    <w:t>, Y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=0.5424, S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82.69, B=-277.47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1.74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50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=-4.25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1.74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50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=85.15,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=-1.97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=86.48,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=81.77, k=0.96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=-826.14,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=296.54, k=2.87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=-198.24,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=345.39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</w:tbl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p w:rsidR="00222F13" w:rsidRDefault="00222F13" w:rsidP="00222F13">
      <w:pPr>
        <w:jc w:val="center"/>
        <w:rPr>
          <w:rFonts w:ascii="TimesNewRoman" w:hAnsi="TimesNewRoman" w:cs="TimesNewRoman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13"/>
        <w:gridCol w:w="163"/>
      </w:tblGrid>
      <w:tr w:rsidR="00222F13" w:rsidRPr="00D61B23" w:rsidTr="00790EED">
        <w:tc>
          <w:tcPr>
            <w:tcW w:w="9576" w:type="dxa"/>
            <w:gridSpan w:val="2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TABLE 25</w:t>
            </w:r>
          </w:p>
          <w:p w:rsidR="00222F13" w:rsidRPr="00D61B2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three days</w:t>
            </w:r>
            <w:r>
              <w:rPr>
                <w:bCs/>
                <w:szCs w:val="20"/>
              </w:rPr>
              <w:t xml:space="preserve"> </w:t>
            </w:r>
            <w:r w:rsidRPr="00110360">
              <w:rPr>
                <w:bCs/>
                <w:szCs w:val="20"/>
              </w:rPr>
              <w:t>monthly (September) maximum rainfall and goodness of fit for theoretical probability distributions</w:t>
            </w:r>
          </w:p>
        </w:tc>
      </w:tr>
      <w:tr w:rsidR="00222F13" w:rsidTr="00790EED">
        <w:tc>
          <w:tcPr>
            <w:tcW w:w="9576" w:type="dxa"/>
            <w:gridSpan w:val="2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Cs w:val="20"/>
                    </w:rPr>
                  </w:pP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 xml:space="preserve">Observed 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R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ainfall, mm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V T Ch</w:t>
                  </w: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ow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P-III</w:t>
                  </w:r>
                </w:p>
              </w:tc>
              <w:tc>
                <w:tcPr>
                  <w:tcW w:w="90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L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990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E</w:t>
                  </w: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t>XP</w:t>
                  </w:r>
                </w:p>
              </w:tc>
              <w:tc>
                <w:tcPr>
                  <w:tcW w:w="925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3E664C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 w:rsidRPr="003E664C">
                    <w:rPr>
                      <w:rFonts w:ascii="TimesNewRoman" w:hAnsi="TimesNewRoman" w:cs="TimesNewRoman"/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106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128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107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87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156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293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159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114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121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168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264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155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181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230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121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169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174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241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228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248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334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122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284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185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171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323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285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393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122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352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189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130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391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311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435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122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436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191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101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331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467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122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473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192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78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404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348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492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122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513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-1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192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60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054AE7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054AE7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411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362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514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122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556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-1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193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44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1.82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14.97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225.60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7.25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7834.38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56.11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5608.22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109.48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7F4232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3F7259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3F7259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0.9284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0.9065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0.3478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0.9188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-0.4871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0.6448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-0.4197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0.0373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Good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Poor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606B0E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606B0E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TimesNewRoman" w:hAnsi="TimesNewRoman" w:cs="TimesNewRoman"/>
                      <w:sz w:val="16"/>
                      <w:szCs w:val="16"/>
                    </w:rPr>
                  </w:pPr>
                  <w:r>
                    <w:rPr>
                      <w:rFonts w:ascii="TimesNewRoman" w:hAnsi="TimesNewRoman" w:cs="TimesNewRoman"/>
                      <w:sz w:val="16"/>
                      <w:szCs w:val="16"/>
                    </w:rPr>
                    <w:lastRenderedPageBreak/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C512FD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μ=</w:t>
                  </w:r>
                  <w:r>
                    <w:rPr>
                      <w:sz w:val="16"/>
                      <w:szCs w:val="16"/>
                    </w:rPr>
                    <w:t>96.26</w:t>
                  </w:r>
                  <w:r w:rsidRPr="00C512FD">
                    <w:rPr>
                      <w:sz w:val="16"/>
                      <w:szCs w:val="16"/>
                    </w:rPr>
                    <w:t>,</w:t>
                  </w:r>
                </w:p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C512FD">
                    <w:rPr>
                      <w:sz w:val="16"/>
                      <w:szCs w:val="16"/>
                    </w:rPr>
                    <w:t>σ=</w:t>
                  </w:r>
                  <w:r>
                    <w:rPr>
                      <w:sz w:val="16"/>
                      <w:szCs w:val="16"/>
                    </w:rPr>
                    <w:t>100.62</w:t>
                  </w:r>
                  <w:r w:rsidRPr="00C512FD">
                    <w:rPr>
                      <w:sz w:val="16"/>
                      <w:szCs w:val="16"/>
                    </w:rPr>
                    <w:t>, Y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=0.5424, S</w:t>
                  </w:r>
                  <w:r w:rsidRPr="00C512FD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C512FD">
                    <w:rPr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71060D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71060D">
                    <w:rPr>
                      <w:color w:val="000000"/>
                      <w:sz w:val="16"/>
                      <w:szCs w:val="16"/>
                    </w:rPr>
                    <w:t>A=-</w:t>
                  </w:r>
                  <w:r>
                    <w:rPr>
                      <w:color w:val="000000"/>
                      <w:sz w:val="16"/>
                      <w:szCs w:val="16"/>
                    </w:rPr>
                    <w:t>95.63, B=-321.01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1.79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51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>
                    <w:rPr>
                      <w:color w:val="000000"/>
                      <w:sz w:val="16"/>
                      <w:szCs w:val="16"/>
                    </w:rPr>
                    <w:t>=-4.31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1.79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,σ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=0.</w:t>
                  </w:r>
                  <w:r>
                    <w:rPr>
                      <w:color w:val="000000"/>
                      <w:sz w:val="16"/>
                      <w:szCs w:val="16"/>
                    </w:rPr>
                    <w:t>51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,C</w:t>
                  </w:r>
                  <w:r w:rsidRPr="0071060D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71060D">
                    <w:rPr>
                      <w:color w:val="000000"/>
                      <w:sz w:val="16"/>
                      <w:szCs w:val="16"/>
                    </w:rPr>
                    <w:t>=</w:t>
                  </w:r>
                  <w:r>
                    <w:rPr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=100.62,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=-4.37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=100.03,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=96.84, k=1.01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=-1057.28,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ξ</w:t>
                  </w:r>
                  <w:r>
                    <w:rPr>
                      <w:color w:val="000000"/>
                      <w:sz w:val="16"/>
                      <w:szCs w:val="16"/>
                    </w:rPr>
                    <w:t>=357.17, k=3.05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Default="00222F13" w:rsidP="00790EED">
                  <w:pPr>
                    <w:jc w:val="center"/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α</w:t>
                  </w:r>
                  <w:r>
                    <w:rPr>
                      <w:color w:val="000000"/>
                      <w:sz w:val="16"/>
                      <w:szCs w:val="16"/>
                    </w:rPr>
                    <w:t xml:space="preserve">=-232.86, </w:t>
                  </w:r>
                  <w:r>
                    <w:rPr>
                      <w:rFonts w:ascii="Calibri" w:hAnsi="Calibri" w:cs="Calibri"/>
                      <w:color w:val="000000"/>
                      <w:sz w:val="16"/>
                      <w:szCs w:val="16"/>
                    </w:rPr>
                    <w:t>ε</w:t>
                  </w:r>
                  <w:r>
                    <w:rPr>
                      <w:color w:val="000000"/>
                      <w:sz w:val="16"/>
                      <w:szCs w:val="16"/>
                    </w:rPr>
                    <w:t>=403.88</w:t>
                  </w:r>
                </w:p>
              </w:tc>
            </w:tr>
          </w:tbl>
          <w:p w:rsidR="00222F13" w:rsidRDefault="00222F13" w:rsidP="00790EED">
            <w:pPr>
              <w:jc w:val="center"/>
              <w:rPr>
                <w:rFonts w:ascii="Times-Bold" w:hAnsi="Times-Bold" w:cs="Times-Bold"/>
                <w:b/>
                <w:bCs/>
                <w:sz w:val="16"/>
                <w:szCs w:val="16"/>
              </w:rPr>
            </w:pPr>
          </w:p>
        </w:tc>
      </w:tr>
      <w:tr w:rsidR="00222F13" w:rsidRPr="00110360" w:rsidTr="00790EED">
        <w:tc>
          <w:tcPr>
            <w:tcW w:w="9576" w:type="dxa"/>
            <w:gridSpan w:val="2"/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/>
                <w:bCs/>
                <w:szCs w:val="20"/>
              </w:rPr>
              <w:lastRenderedPageBreak/>
              <w:t>TABLE 26</w:t>
            </w:r>
          </w:p>
          <w:p w:rsidR="00222F13" w:rsidRPr="00110360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Cs/>
                <w:szCs w:val="20"/>
              </w:rPr>
              <w:t>Estimation of four days</w:t>
            </w:r>
            <w:r>
              <w:rPr>
                <w:bCs/>
                <w:szCs w:val="20"/>
              </w:rPr>
              <w:t xml:space="preserve"> </w:t>
            </w:r>
            <w:r w:rsidRPr="00110360">
              <w:rPr>
                <w:bCs/>
                <w:szCs w:val="20"/>
              </w:rPr>
              <w:t>monthly (September) maximum rainfall and goodness of fit for theoretical probability distributions</w:t>
            </w:r>
          </w:p>
        </w:tc>
      </w:tr>
      <w:tr w:rsidR="00222F13" w:rsidRPr="00110360" w:rsidTr="00790EED">
        <w:tc>
          <w:tcPr>
            <w:tcW w:w="9576" w:type="dxa"/>
            <w:gridSpan w:val="2"/>
          </w:tcPr>
          <w:tbl>
            <w:tblPr>
              <w:tblW w:w="9493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3"/>
              <w:gridCol w:w="900"/>
              <w:gridCol w:w="990"/>
              <w:gridCol w:w="1080"/>
              <w:gridCol w:w="990"/>
              <w:gridCol w:w="900"/>
              <w:gridCol w:w="990"/>
              <w:gridCol w:w="925"/>
              <w:gridCol w:w="993"/>
              <w:gridCol w:w="1052"/>
            </w:tblGrid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Cs w:val="20"/>
                    </w:rPr>
                  </w:pP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Return Period (T), Years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Observed Rainfall, mm</w:t>
                  </w:r>
                </w:p>
              </w:tc>
              <w:tc>
                <w:tcPr>
                  <w:tcW w:w="990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Gumbel</w:t>
                  </w:r>
                </w:p>
              </w:tc>
              <w:tc>
                <w:tcPr>
                  <w:tcW w:w="1080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V T Chow</w:t>
                  </w:r>
                </w:p>
              </w:tc>
              <w:tc>
                <w:tcPr>
                  <w:tcW w:w="990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LP-III</w:t>
                  </w:r>
                </w:p>
              </w:tc>
              <w:tc>
                <w:tcPr>
                  <w:tcW w:w="900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LN</w:t>
                  </w:r>
                </w:p>
              </w:tc>
              <w:tc>
                <w:tcPr>
                  <w:tcW w:w="990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EXP</w:t>
                  </w:r>
                </w:p>
              </w:tc>
              <w:tc>
                <w:tcPr>
                  <w:tcW w:w="925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GEV</w:t>
                  </w:r>
                </w:p>
              </w:tc>
              <w:tc>
                <w:tcPr>
                  <w:tcW w:w="993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GP</w:t>
                  </w:r>
                </w:p>
              </w:tc>
              <w:tc>
                <w:tcPr>
                  <w:tcW w:w="1052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Gamma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119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138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158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116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93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168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318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148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171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210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123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181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286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175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195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249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131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184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188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262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252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265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362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313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201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186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346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305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426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391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205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142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394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333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470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487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207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110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406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355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505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529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208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86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417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373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533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574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209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66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6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429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387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556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624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210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49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Chi-Square value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1.19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19.59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221.62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13.63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7043.01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51.66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6347.37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103.50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Null Hypothesis Testing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Accept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Reject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Reject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NSE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0.9531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0.9201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0.5955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0.8998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0.0348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0.7936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0.0641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0.3928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Rating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1080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00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0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925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Excellent</w:t>
                  </w:r>
                </w:p>
              </w:tc>
              <w:tc>
                <w:tcPr>
                  <w:tcW w:w="993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Poor</w:t>
                  </w:r>
                </w:p>
              </w:tc>
              <w:tc>
                <w:tcPr>
                  <w:tcW w:w="1052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Good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Rank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6</w:t>
                  </w:r>
                </w:p>
              </w:tc>
            </w:tr>
            <w:tr w:rsidR="00222F13" w:rsidRPr="00110360" w:rsidTr="00790EED">
              <w:trPr>
                <w:jc w:val="center"/>
              </w:trPr>
              <w:tc>
                <w:tcPr>
                  <w:tcW w:w="1573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Parameters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μ=104.15,</w:t>
                  </w:r>
                </w:p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10360">
                    <w:rPr>
                      <w:sz w:val="16"/>
                      <w:szCs w:val="16"/>
                    </w:rPr>
                    <w:t>σ=107.32, Y</w:t>
                  </w:r>
                  <w:r w:rsidRPr="00110360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110360">
                    <w:rPr>
                      <w:sz w:val="16"/>
                      <w:szCs w:val="16"/>
                    </w:rPr>
                    <w:t>=0.5424, S</w:t>
                  </w:r>
                  <w:r w:rsidRPr="00110360">
                    <w:rPr>
                      <w:sz w:val="16"/>
                      <w:szCs w:val="16"/>
                      <w:vertAlign w:val="subscript"/>
                    </w:rPr>
                    <w:t>n</w:t>
                  </w:r>
                  <w:r w:rsidRPr="00110360">
                    <w:rPr>
                      <w:sz w:val="16"/>
                      <w:szCs w:val="16"/>
                    </w:rPr>
                    <w:t>=1.1363</w:t>
                  </w:r>
                </w:p>
              </w:tc>
              <w:tc>
                <w:tcPr>
                  <w:tcW w:w="108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10360">
                    <w:rPr>
                      <w:color w:val="000000"/>
                      <w:sz w:val="16"/>
                      <w:szCs w:val="16"/>
                    </w:rPr>
                    <w:t>A=-103.45, B=-347.29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110360">
                    <w:rPr>
                      <w:color w:val="000000"/>
                      <w:sz w:val="16"/>
                      <w:szCs w:val="16"/>
                    </w:rPr>
                    <w:t>=1.82,σ</w:t>
                  </w:r>
                  <w:r w:rsidRPr="00110360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110360">
                    <w:rPr>
                      <w:color w:val="000000"/>
                      <w:sz w:val="16"/>
                      <w:szCs w:val="16"/>
                    </w:rPr>
                    <w:t>=0.53,C</w:t>
                  </w:r>
                  <w:r w:rsidRPr="00110360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110360">
                    <w:rPr>
                      <w:color w:val="000000"/>
                      <w:sz w:val="16"/>
                      <w:szCs w:val="16"/>
                    </w:rPr>
                    <w:t>=-4.23</w:t>
                  </w:r>
                </w:p>
              </w:tc>
              <w:tc>
                <w:tcPr>
                  <w:tcW w:w="90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6"/>
                            <w:szCs w:val="1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000000"/>
                            <w:sz w:val="16"/>
                            <w:szCs w:val="16"/>
                          </w:rPr>
                          <m:t>Z</m:t>
                        </m:r>
                      </m:e>
                    </m:acc>
                  </m:oMath>
                  <w:r w:rsidRPr="00110360">
                    <w:rPr>
                      <w:color w:val="000000"/>
                      <w:sz w:val="16"/>
                      <w:szCs w:val="16"/>
                    </w:rPr>
                    <w:t>=1.82,σ</w:t>
                  </w:r>
                  <w:r w:rsidRPr="00110360">
                    <w:rPr>
                      <w:color w:val="000000"/>
                      <w:sz w:val="16"/>
                      <w:szCs w:val="16"/>
                      <w:vertAlign w:val="subscript"/>
                    </w:rPr>
                    <w:t>z</w:t>
                  </w:r>
                  <w:r w:rsidRPr="00110360">
                    <w:rPr>
                      <w:color w:val="000000"/>
                      <w:sz w:val="16"/>
                      <w:szCs w:val="16"/>
                    </w:rPr>
                    <w:t>=0.53,C</w:t>
                  </w:r>
                  <w:r w:rsidRPr="00110360">
                    <w:rPr>
                      <w:color w:val="000000"/>
                      <w:sz w:val="16"/>
                      <w:szCs w:val="16"/>
                      <w:vertAlign w:val="subscript"/>
                    </w:rPr>
                    <w:t>S</w:t>
                  </w:r>
                  <w:r w:rsidRPr="00110360">
                    <w:rPr>
                      <w:color w:val="000000"/>
                      <w:sz w:val="16"/>
                      <w:szCs w:val="16"/>
                    </w:rPr>
                    <w:t>=0</w:t>
                  </w:r>
                </w:p>
              </w:tc>
              <w:tc>
                <w:tcPr>
                  <w:tcW w:w="990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10360">
                    <w:rPr>
                      <w:color w:val="000000"/>
                      <w:sz w:val="16"/>
                      <w:szCs w:val="16"/>
                    </w:rPr>
                    <w:t>α=107.32, ξ=-3.17</w:t>
                  </w:r>
                </w:p>
              </w:tc>
              <w:tc>
                <w:tcPr>
                  <w:tcW w:w="92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10360">
                    <w:rPr>
                      <w:color w:val="000000"/>
                      <w:sz w:val="16"/>
                      <w:szCs w:val="16"/>
                    </w:rPr>
                    <w:t>α=107.97, ξ=103.49, k=0.99</w:t>
                  </w:r>
                </w:p>
              </w:tc>
              <w:tc>
                <w:tcPr>
                  <w:tcW w:w="99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10360">
                    <w:rPr>
                      <w:color w:val="000000"/>
                      <w:sz w:val="16"/>
                      <w:szCs w:val="16"/>
                    </w:rPr>
                    <w:t>α=-1097.77, ξ=381.83, k=2.95</w:t>
                  </w:r>
                </w:p>
              </w:tc>
              <w:tc>
                <w:tcPr>
                  <w:tcW w:w="105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110360">
                    <w:rPr>
                      <w:color w:val="000000"/>
                      <w:sz w:val="16"/>
                      <w:szCs w:val="16"/>
                    </w:rPr>
                    <w:t>α=-251.94, ε=437.88</w:t>
                  </w:r>
                </w:p>
              </w:tc>
            </w:tr>
          </w:tbl>
          <w:p w:rsidR="00222F13" w:rsidRPr="00110360" w:rsidRDefault="00222F13" w:rsidP="00790EE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222F13" w:rsidRPr="00110360" w:rsidTr="00790EED">
        <w:tblPrEx>
          <w:tblBorders>
            <w:insideH w:val="none" w:sz="0" w:space="0" w:color="auto"/>
          </w:tblBorders>
        </w:tblPrEx>
        <w:trPr>
          <w:gridAfter w:val="1"/>
          <w:wAfter w:w="163" w:type="dxa"/>
          <w:trHeight w:val="142"/>
        </w:trPr>
        <w:tc>
          <w:tcPr>
            <w:tcW w:w="9413" w:type="dxa"/>
            <w:tcBorders>
              <w:bottom w:val="single" w:sz="4" w:space="0" w:color="auto"/>
            </w:tcBorders>
          </w:tcPr>
          <w:p w:rsidR="00222F13" w:rsidRDefault="00222F13" w:rsidP="00790EED">
            <w:pPr>
              <w:jc w:val="center"/>
              <w:rPr>
                <w:b/>
                <w:bCs/>
                <w:szCs w:val="20"/>
              </w:rPr>
            </w:pPr>
            <w:r w:rsidRPr="00110360">
              <w:rPr>
                <w:b/>
                <w:bCs/>
                <w:szCs w:val="20"/>
              </w:rPr>
              <w:t>TABLE 27</w:t>
            </w:r>
          </w:p>
          <w:p w:rsidR="00222F13" w:rsidRPr="00110360" w:rsidRDefault="00222F13" w:rsidP="00790EED">
            <w:pPr>
              <w:jc w:val="center"/>
              <w:rPr>
                <w:b/>
                <w:bCs/>
                <w:szCs w:val="20"/>
              </w:rPr>
            </w:pPr>
            <w:r>
              <w:rPr>
                <w:bCs/>
                <w:szCs w:val="20"/>
              </w:rPr>
              <w:t>E</w:t>
            </w:r>
            <w:r w:rsidRPr="00110360">
              <w:rPr>
                <w:bCs/>
                <w:szCs w:val="20"/>
              </w:rPr>
              <w:t>stimation of five days</w:t>
            </w:r>
            <w:r>
              <w:rPr>
                <w:bCs/>
                <w:szCs w:val="20"/>
              </w:rPr>
              <w:t xml:space="preserve"> </w:t>
            </w:r>
            <w:r w:rsidRPr="00110360">
              <w:rPr>
                <w:bCs/>
                <w:szCs w:val="20"/>
              </w:rPr>
              <w:t>monthly (September) maximum rainfall and goodness of fit for theoretical probability distributions</w:t>
            </w:r>
          </w:p>
        </w:tc>
      </w:tr>
      <w:tr w:rsidR="00222F13" w:rsidRPr="00110360" w:rsidTr="00790EED">
        <w:tblPrEx>
          <w:tblBorders>
            <w:insideH w:val="none" w:sz="0" w:space="0" w:color="auto"/>
          </w:tblBorders>
        </w:tblPrEx>
        <w:trPr>
          <w:gridAfter w:val="1"/>
          <w:wAfter w:w="163" w:type="dxa"/>
          <w:trHeight w:val="142"/>
        </w:trPr>
        <w:tc>
          <w:tcPr>
            <w:tcW w:w="9413" w:type="dxa"/>
            <w:tcBorders>
              <w:top w:val="single" w:sz="4" w:space="0" w:color="auto"/>
            </w:tcBorders>
          </w:tcPr>
          <w:tbl>
            <w:tblPr>
              <w:tblW w:w="9332" w:type="dxa"/>
              <w:jc w:val="center"/>
              <w:tblBorders>
                <w:insideH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62"/>
              <w:gridCol w:w="885"/>
              <w:gridCol w:w="973"/>
              <w:gridCol w:w="1062"/>
              <w:gridCol w:w="973"/>
              <w:gridCol w:w="885"/>
              <w:gridCol w:w="973"/>
              <w:gridCol w:w="909"/>
              <w:gridCol w:w="976"/>
              <w:gridCol w:w="1034"/>
            </w:tblGrid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Return Period (T), Years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Observed Rainfall, mm</w:t>
                  </w:r>
                </w:p>
              </w:tc>
              <w:tc>
                <w:tcPr>
                  <w:tcW w:w="973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Gumbel</w:t>
                  </w:r>
                </w:p>
              </w:tc>
              <w:tc>
                <w:tcPr>
                  <w:tcW w:w="1062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V T Chow</w:t>
                  </w:r>
                </w:p>
              </w:tc>
              <w:tc>
                <w:tcPr>
                  <w:tcW w:w="973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LP-III</w:t>
                  </w:r>
                </w:p>
              </w:tc>
              <w:tc>
                <w:tcPr>
                  <w:tcW w:w="885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LN</w:t>
                  </w:r>
                </w:p>
              </w:tc>
              <w:tc>
                <w:tcPr>
                  <w:tcW w:w="973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EXP</w:t>
                  </w:r>
                </w:p>
              </w:tc>
              <w:tc>
                <w:tcPr>
                  <w:tcW w:w="909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GEV</w:t>
                  </w:r>
                </w:p>
              </w:tc>
              <w:tc>
                <w:tcPr>
                  <w:tcW w:w="976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GP</w:t>
                  </w:r>
                </w:p>
              </w:tc>
              <w:tc>
                <w:tcPr>
                  <w:tcW w:w="1034" w:type="dxa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Gamma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148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171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124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344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170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183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227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131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141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195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310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214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208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268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138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200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203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284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lastRenderedPageBreak/>
                    <w:t>10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270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283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390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139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345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218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202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358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326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459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139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432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223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154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419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355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508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139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541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226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120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424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378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545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139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589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227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94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430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397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575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139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641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228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72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6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435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412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601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139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698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229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54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1546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Chi-Square value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0.92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24.24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235.52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21.61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6269.59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47.87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7638.26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99.18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1546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Null Hypothesis Testing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Accept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Reject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Reject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Reject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Reject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Reject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Reject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Reject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1546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NSE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0.9603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0.8977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0.6036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0.8351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0.0482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0.8186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0.0555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0.4190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1546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Rating</w:t>
                  </w:r>
                </w:p>
              </w:tc>
              <w:tc>
                <w:tcPr>
                  <w:tcW w:w="973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Excellent</w:t>
                  </w:r>
                </w:p>
              </w:tc>
              <w:tc>
                <w:tcPr>
                  <w:tcW w:w="1062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Excellent</w:t>
                  </w:r>
                </w:p>
              </w:tc>
              <w:tc>
                <w:tcPr>
                  <w:tcW w:w="973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Excellent</w:t>
                  </w:r>
                </w:p>
              </w:tc>
              <w:tc>
                <w:tcPr>
                  <w:tcW w:w="885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Excellent</w:t>
                  </w:r>
                </w:p>
              </w:tc>
              <w:tc>
                <w:tcPr>
                  <w:tcW w:w="973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Poor</w:t>
                  </w:r>
                </w:p>
              </w:tc>
              <w:tc>
                <w:tcPr>
                  <w:tcW w:w="909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Excellent</w:t>
                  </w:r>
                </w:p>
              </w:tc>
              <w:tc>
                <w:tcPr>
                  <w:tcW w:w="976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Poor</w:t>
                  </w:r>
                </w:p>
              </w:tc>
              <w:tc>
                <w:tcPr>
                  <w:tcW w:w="1034" w:type="dxa"/>
                  <w:vAlign w:val="bottom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Very Good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1546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Rank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6</w:t>
                  </w:r>
                </w:p>
              </w:tc>
            </w:tr>
            <w:tr w:rsidR="00222F13" w:rsidRPr="00110360" w:rsidTr="00790EED">
              <w:trPr>
                <w:trHeight w:val="142"/>
                <w:jc w:val="center"/>
              </w:trPr>
              <w:tc>
                <w:tcPr>
                  <w:tcW w:w="1546" w:type="dxa"/>
                  <w:gridSpan w:val="2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Parameters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μ=112.43,</w:t>
                  </w:r>
                </w:p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110360">
                    <w:rPr>
                      <w:sz w:val="18"/>
                      <w:szCs w:val="18"/>
                    </w:rPr>
                    <w:t>σ=113.70, Y</w:t>
                  </w:r>
                  <w:r w:rsidRPr="00110360">
                    <w:rPr>
                      <w:sz w:val="18"/>
                      <w:szCs w:val="18"/>
                      <w:vertAlign w:val="subscript"/>
                    </w:rPr>
                    <w:t>n</w:t>
                  </w:r>
                  <w:r w:rsidRPr="00110360">
                    <w:rPr>
                      <w:sz w:val="18"/>
                      <w:szCs w:val="18"/>
                    </w:rPr>
                    <w:t>=0.5424, S</w:t>
                  </w:r>
                  <w:r w:rsidRPr="00110360">
                    <w:rPr>
                      <w:sz w:val="18"/>
                      <w:szCs w:val="18"/>
                      <w:vertAlign w:val="subscript"/>
                    </w:rPr>
                    <w:t>n</w:t>
                  </w:r>
                  <w:r w:rsidRPr="00110360">
                    <w:rPr>
                      <w:sz w:val="18"/>
                      <w:szCs w:val="18"/>
                    </w:rPr>
                    <w:t>=1.1363</w:t>
                  </w:r>
                </w:p>
              </w:tc>
              <w:tc>
                <w:tcPr>
                  <w:tcW w:w="1062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110360">
                    <w:rPr>
                      <w:color w:val="000000"/>
                      <w:sz w:val="18"/>
                      <w:szCs w:val="18"/>
                    </w:rPr>
                    <w:t>A=-111.64, B=-374.85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8"/>
                            <w:szCs w:val="18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000000"/>
                            <w:sz w:val="18"/>
                            <w:szCs w:val="18"/>
                          </w:rPr>
                          <m:t>Z</m:t>
                        </m:r>
                      </m:e>
                    </m:acc>
                  </m:oMath>
                  <w:r w:rsidRPr="00110360">
                    <w:rPr>
                      <w:color w:val="000000"/>
                      <w:sz w:val="18"/>
                      <w:szCs w:val="18"/>
                    </w:rPr>
                    <w:t>=1.85,σ</w:t>
                  </w:r>
                  <w:r w:rsidRPr="00110360">
                    <w:rPr>
                      <w:color w:val="000000"/>
                      <w:sz w:val="18"/>
                      <w:szCs w:val="18"/>
                      <w:vertAlign w:val="subscript"/>
                    </w:rPr>
                    <w:t>z</w:t>
                  </w:r>
                  <w:r w:rsidRPr="00110360">
                    <w:rPr>
                      <w:color w:val="000000"/>
                      <w:sz w:val="18"/>
                      <w:szCs w:val="18"/>
                    </w:rPr>
                    <w:t>=0.54,C</w:t>
                  </w:r>
                  <w:r w:rsidRPr="00110360">
                    <w:rPr>
                      <w:color w:val="000000"/>
                      <w:sz w:val="18"/>
                      <w:szCs w:val="18"/>
                      <w:vertAlign w:val="subscript"/>
                    </w:rPr>
                    <w:t>S</w:t>
                  </w:r>
                  <w:r w:rsidRPr="00110360">
                    <w:rPr>
                      <w:color w:val="000000"/>
                      <w:sz w:val="18"/>
                      <w:szCs w:val="18"/>
                    </w:rPr>
                    <w:t>=-4.13</w:t>
                  </w:r>
                </w:p>
              </w:tc>
              <w:tc>
                <w:tcPr>
                  <w:tcW w:w="885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m:oMath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8"/>
                            <w:szCs w:val="18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000000"/>
                            <w:sz w:val="18"/>
                            <w:szCs w:val="18"/>
                          </w:rPr>
                          <m:t>Z</m:t>
                        </m:r>
                      </m:e>
                    </m:acc>
                  </m:oMath>
                  <w:r w:rsidRPr="00110360">
                    <w:rPr>
                      <w:color w:val="000000"/>
                      <w:sz w:val="18"/>
                      <w:szCs w:val="18"/>
                    </w:rPr>
                    <w:t>=1.85,σ</w:t>
                  </w:r>
                  <w:r w:rsidRPr="00110360">
                    <w:rPr>
                      <w:color w:val="000000"/>
                      <w:sz w:val="18"/>
                      <w:szCs w:val="18"/>
                      <w:vertAlign w:val="subscript"/>
                    </w:rPr>
                    <w:t>z</w:t>
                  </w:r>
                  <w:r w:rsidRPr="00110360">
                    <w:rPr>
                      <w:color w:val="000000"/>
                      <w:sz w:val="18"/>
                      <w:szCs w:val="18"/>
                    </w:rPr>
                    <w:t>=0.54,C</w:t>
                  </w:r>
                  <w:r w:rsidRPr="00110360">
                    <w:rPr>
                      <w:color w:val="000000"/>
                      <w:sz w:val="18"/>
                      <w:szCs w:val="18"/>
                      <w:vertAlign w:val="subscript"/>
                    </w:rPr>
                    <w:t>S</w:t>
                  </w:r>
                  <w:r w:rsidRPr="00110360">
                    <w:rPr>
                      <w:color w:val="000000"/>
                      <w:sz w:val="18"/>
                      <w:szCs w:val="18"/>
                    </w:rPr>
                    <w:t>=0</w:t>
                  </w:r>
                </w:p>
              </w:tc>
              <w:tc>
                <w:tcPr>
                  <w:tcW w:w="973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110360">
                    <w:rPr>
                      <w:color w:val="000000"/>
                      <w:sz w:val="18"/>
                      <w:szCs w:val="18"/>
                    </w:rPr>
                    <w:t>α=113.70, ξ=-1.27</w:t>
                  </w:r>
                </w:p>
              </w:tc>
              <w:tc>
                <w:tcPr>
                  <w:tcW w:w="909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110360">
                    <w:rPr>
                      <w:color w:val="000000"/>
                      <w:sz w:val="18"/>
                      <w:szCs w:val="18"/>
                    </w:rPr>
                    <w:t>α=116.35, ξ=109.56, k=0.94</w:t>
                  </w:r>
                </w:p>
              </w:tc>
              <w:tc>
                <w:tcPr>
                  <w:tcW w:w="976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110360">
                    <w:rPr>
                      <w:color w:val="000000"/>
                      <w:sz w:val="18"/>
                      <w:szCs w:val="18"/>
                    </w:rPr>
                    <w:t>α=-1108.78, ξ=403.82, k=2.81</w:t>
                  </w:r>
                </w:p>
              </w:tc>
              <w:tc>
                <w:tcPr>
                  <w:tcW w:w="1034" w:type="dxa"/>
                  <w:vAlign w:val="center"/>
                </w:tcPr>
                <w:p w:rsidR="00222F13" w:rsidRPr="00110360" w:rsidRDefault="00222F13" w:rsidP="00790EE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110360">
                    <w:rPr>
                      <w:color w:val="000000"/>
                      <w:sz w:val="18"/>
                      <w:szCs w:val="18"/>
                    </w:rPr>
                    <w:t>α=-271.57, ε=473.38</w:t>
                  </w:r>
                </w:p>
              </w:tc>
            </w:tr>
          </w:tbl>
          <w:p w:rsidR="00222F13" w:rsidRPr="00110360" w:rsidRDefault="00222F13" w:rsidP="00790EED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222F13" w:rsidRPr="00110360" w:rsidTr="00790EED">
        <w:tblPrEx>
          <w:tblBorders>
            <w:insideH w:val="none" w:sz="0" w:space="0" w:color="auto"/>
          </w:tblBorders>
        </w:tblPrEx>
        <w:trPr>
          <w:gridAfter w:val="1"/>
          <w:wAfter w:w="163" w:type="dxa"/>
          <w:trHeight w:val="142"/>
        </w:trPr>
        <w:tc>
          <w:tcPr>
            <w:tcW w:w="9413" w:type="dxa"/>
          </w:tcPr>
          <w:p w:rsidR="00222F13" w:rsidRPr="00110360" w:rsidRDefault="00222F13" w:rsidP="00790EED">
            <w:pPr>
              <w:jc w:val="center"/>
              <w:rPr>
                <w:szCs w:val="20"/>
              </w:rPr>
            </w:pPr>
          </w:p>
        </w:tc>
      </w:tr>
    </w:tbl>
    <w:p w:rsidR="00222F13" w:rsidRDefault="00222F13" w:rsidP="00222F13">
      <w:pPr>
        <w:pStyle w:val="NormalWeb"/>
        <w:spacing w:before="0" w:beforeAutospacing="0" w:after="0" w:afterAutospacing="0"/>
        <w:jc w:val="both"/>
        <w:rPr>
          <w:color w:val="FF0000"/>
          <w:sz w:val="18"/>
          <w:szCs w:val="18"/>
          <w:lang w:val="en-IN"/>
        </w:rPr>
      </w:pPr>
    </w:p>
    <w:p w:rsidR="00E00F83" w:rsidRDefault="00222F13">
      <w:bookmarkStart w:id="0" w:name="_GoBack"/>
      <w:bookmarkEnd w:id="0"/>
    </w:p>
    <w:sectPr w:rsidR="00E00F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avenetica8">
    <w:altName w:val="Symbol"/>
    <w:charset w:val="02"/>
    <w:family w:val="swiss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83" w:usb1="00000000" w:usb2="00000000" w:usb3="00000000" w:csb0="00000009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73FC09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3022B8"/>
    <w:multiLevelType w:val="hybridMultilevel"/>
    <w:tmpl w:val="6890FBEE"/>
    <w:lvl w:ilvl="0" w:tplc="5C9E72EA">
      <w:start w:val="1"/>
      <w:numFmt w:val="bullet"/>
      <w:pStyle w:val="Bulletlis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94403"/>
    <w:multiLevelType w:val="hybridMultilevel"/>
    <w:tmpl w:val="E6ECA0A2"/>
    <w:lvl w:ilvl="0" w:tplc="35A460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95083C"/>
    <w:multiLevelType w:val="hybridMultilevel"/>
    <w:tmpl w:val="3594D5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A082B"/>
    <w:multiLevelType w:val="hybridMultilevel"/>
    <w:tmpl w:val="075E0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21EB8"/>
    <w:multiLevelType w:val="hybridMultilevel"/>
    <w:tmpl w:val="B3626938"/>
    <w:lvl w:ilvl="0" w:tplc="F29A847E">
      <w:start w:val="1"/>
      <w:numFmt w:val="bullet"/>
      <w:pStyle w:val="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7202F4"/>
    <w:multiLevelType w:val="multilevel"/>
    <w:tmpl w:val="F24AB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356CB4"/>
    <w:multiLevelType w:val="hybridMultilevel"/>
    <w:tmpl w:val="54D26288"/>
    <w:lvl w:ilvl="0" w:tplc="0FAEF65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E6530D"/>
    <w:multiLevelType w:val="hybridMultilevel"/>
    <w:tmpl w:val="9C501B22"/>
    <w:lvl w:ilvl="0" w:tplc="23409EE0">
      <w:start w:val="1"/>
      <w:numFmt w:val="bullet"/>
      <w:pStyle w:val="Bullet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AE562A"/>
    <w:multiLevelType w:val="hybridMultilevel"/>
    <w:tmpl w:val="8CB0CD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FD1C07"/>
    <w:multiLevelType w:val="multilevel"/>
    <w:tmpl w:val="BE8EC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1001EA"/>
    <w:multiLevelType w:val="multilevel"/>
    <w:tmpl w:val="3BD49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CE965DB"/>
    <w:multiLevelType w:val="multilevel"/>
    <w:tmpl w:val="9D88F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42B6703"/>
    <w:multiLevelType w:val="hybridMultilevel"/>
    <w:tmpl w:val="AFC0D7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5F5C38"/>
    <w:multiLevelType w:val="multilevel"/>
    <w:tmpl w:val="D6D65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FB6806"/>
    <w:multiLevelType w:val="multilevel"/>
    <w:tmpl w:val="03949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4"/>
  </w:num>
  <w:num w:numId="5">
    <w:abstractNumId w:val="15"/>
  </w:num>
  <w:num w:numId="6">
    <w:abstractNumId w:val="12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13"/>
  </w:num>
  <w:num w:numId="12">
    <w:abstractNumId w:val="8"/>
  </w:num>
  <w:num w:numId="13">
    <w:abstractNumId w:val="1"/>
  </w:num>
  <w:num w:numId="14">
    <w:abstractNumId w:val="0"/>
  </w:num>
  <w:num w:numId="15">
    <w:abstractNumId w:val="7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F13"/>
    <w:rsid w:val="00222F13"/>
    <w:rsid w:val="00486D6F"/>
    <w:rsid w:val="00C101C9"/>
    <w:rsid w:val="00F24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DD45B5-1F32-483D-9A53-95796DC2E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F13"/>
    <w:pPr>
      <w:spacing w:after="0" w:line="360" w:lineRule="auto"/>
      <w:jc w:val="both"/>
    </w:pPr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2F13"/>
    <w:pPr>
      <w:keepNext/>
      <w:spacing w:before="480" w:after="240" w:line="240" w:lineRule="auto"/>
      <w:outlineLvl w:val="0"/>
    </w:pPr>
    <w:rPr>
      <w:rFonts w:cs="Arial"/>
      <w:b/>
      <w:bCs/>
      <w:color w:val="000000"/>
      <w:kern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222F13"/>
    <w:pPr>
      <w:keepNext/>
      <w:spacing w:before="240" w:after="240" w:line="240" w:lineRule="auto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2F13"/>
    <w:pPr>
      <w:keepNext/>
      <w:spacing w:before="240" w:after="240" w:line="240" w:lineRule="auto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link w:val="Heading4Char"/>
    <w:qFormat/>
    <w:rsid w:val="00222F13"/>
    <w:pPr>
      <w:keepNext/>
      <w:outlineLvl w:val="3"/>
    </w:pPr>
    <w:rPr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F13"/>
    <w:rPr>
      <w:rFonts w:ascii="Times New Roman" w:eastAsia="Times New Roman" w:hAnsi="Times New Roman" w:cs="Arial"/>
      <w:b/>
      <w:bCs/>
      <w:color w:val="000000"/>
      <w:kern w:val="32"/>
      <w:sz w:val="20"/>
      <w:szCs w:val="32"/>
      <w:lang w:val="en-GB" w:eastAsia="de-DE"/>
    </w:rPr>
  </w:style>
  <w:style w:type="character" w:customStyle="1" w:styleId="Heading2Char">
    <w:name w:val="Heading 2 Char"/>
    <w:basedOn w:val="DefaultParagraphFont"/>
    <w:link w:val="Heading2"/>
    <w:rsid w:val="00222F13"/>
    <w:rPr>
      <w:rFonts w:ascii="Times New Roman" w:eastAsia="Times New Roman" w:hAnsi="Times New Roman" w:cs="Arial"/>
      <w:b/>
      <w:bCs/>
      <w:iCs/>
      <w:sz w:val="20"/>
      <w:szCs w:val="28"/>
      <w:lang w:val="en-GB" w:eastAsia="de-DE"/>
    </w:rPr>
  </w:style>
  <w:style w:type="character" w:customStyle="1" w:styleId="Heading3Char">
    <w:name w:val="Heading 3 Char"/>
    <w:basedOn w:val="DefaultParagraphFont"/>
    <w:link w:val="Heading3"/>
    <w:uiPriority w:val="9"/>
    <w:rsid w:val="00222F13"/>
    <w:rPr>
      <w:rFonts w:ascii="Times New Roman" w:eastAsia="Times New Roman" w:hAnsi="Times New Roman" w:cs="Arial"/>
      <w:b/>
      <w:bCs/>
      <w:sz w:val="20"/>
      <w:szCs w:val="26"/>
      <w:lang w:val="en-GB" w:eastAsia="de-DE"/>
    </w:rPr>
  </w:style>
  <w:style w:type="character" w:customStyle="1" w:styleId="Heading4Char">
    <w:name w:val="Heading 4 Char"/>
    <w:basedOn w:val="DefaultParagraphFont"/>
    <w:link w:val="Heading4"/>
    <w:rsid w:val="00222F13"/>
    <w:rPr>
      <w:rFonts w:ascii="Times New Roman" w:eastAsia="Times New Roman" w:hAnsi="Times New Roman" w:cs="Times New Roman"/>
      <w:b/>
      <w:bCs/>
      <w:sz w:val="20"/>
      <w:szCs w:val="28"/>
      <w:lang w:val="en-GB" w:eastAsia="de-DE"/>
    </w:rPr>
  </w:style>
  <w:style w:type="paragraph" w:customStyle="1" w:styleId="Betreff">
    <w:name w:val="Betreff"/>
    <w:basedOn w:val="Normal"/>
    <w:next w:val="Normal"/>
    <w:rsid w:val="00222F13"/>
    <w:rPr>
      <w:b/>
    </w:rPr>
  </w:style>
  <w:style w:type="paragraph" w:customStyle="1" w:styleId="Bullets">
    <w:name w:val="Bullets"/>
    <w:basedOn w:val="Normal"/>
    <w:link w:val="BulletsChar"/>
    <w:rsid w:val="00222F13"/>
    <w:pPr>
      <w:numPr>
        <w:numId w:val="1"/>
      </w:numPr>
    </w:pPr>
  </w:style>
  <w:style w:type="character" w:customStyle="1" w:styleId="BulletsChar">
    <w:name w:val="Bullets Char"/>
    <w:link w:val="Bullets"/>
    <w:rsid w:val="00222F13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table" w:customStyle="1" w:styleId="Copernicus">
    <w:name w:val="Copernicus"/>
    <w:basedOn w:val="TableNormal"/>
    <w:rsid w:val="00222F13"/>
    <w:pPr>
      <w:spacing w:after="0" w:line="240" w:lineRule="auto"/>
    </w:pPr>
    <w:rPr>
      <w:rFonts w:ascii="Verdana" w:eastAsia="Times New Roman" w:hAnsi="Verdana" w:cs="Times New Roman"/>
      <w:sz w:val="19"/>
      <w:szCs w:val="20"/>
      <w:lang w:val="en-GB" w:eastAsia="en-GB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cPr>
      <w:shd w:val="clear" w:color="auto" w:fill="auto"/>
      <w:vAlign w:val="center"/>
    </w:tcPr>
    <w:tblStylePr w:type="firstRow">
      <w:pPr>
        <w:jc w:val="left"/>
      </w:pPr>
      <w:rPr>
        <w:rFonts w:ascii="Verdana" w:hAnsi="Verdana"/>
        <w:b/>
        <w:i w:val="0"/>
        <w:sz w:val="19"/>
      </w:rPr>
      <w:tblPr/>
      <w:tcPr>
        <w:shd w:val="clear" w:color="auto" w:fill="BFBFBF"/>
      </w:tcPr>
    </w:tblStylePr>
    <w:tblStylePr w:type="lastRow">
      <w:pPr>
        <w:jc w:val="left"/>
      </w:pPr>
      <w:rPr>
        <w:rFonts w:ascii="Verdana" w:hAnsi="Verdana"/>
        <w:sz w:val="19"/>
      </w:rPr>
    </w:tblStylePr>
    <w:tblStylePr w:type="firstCol">
      <w:rPr>
        <w:rFonts w:ascii="Verdana" w:hAnsi="Verdana"/>
        <w:sz w:val="19"/>
      </w:rPr>
    </w:tblStylePr>
    <w:tblStylePr w:type="lastCol">
      <w:rPr>
        <w:rFonts w:ascii="Verdana" w:hAnsi="Verdana"/>
        <w:sz w:val="19"/>
      </w:rPr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cBorders>
      </w:tcPr>
    </w:tblStylePr>
  </w:style>
  <w:style w:type="paragraph" w:styleId="Header">
    <w:name w:val="header"/>
    <w:basedOn w:val="Normal"/>
    <w:link w:val="HeaderChar"/>
    <w:rsid w:val="00222F1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222F13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character" w:styleId="Hyperlink">
    <w:name w:val="Hyperlink"/>
    <w:uiPriority w:val="99"/>
    <w:rsid w:val="00222F13"/>
    <w:rPr>
      <w:color w:val="0000FF"/>
      <w:u w:val="single"/>
    </w:rPr>
  </w:style>
  <w:style w:type="paragraph" w:customStyle="1" w:styleId="Kontakt">
    <w:name w:val="Kontakt"/>
    <w:basedOn w:val="Normal"/>
    <w:rsid w:val="00222F13"/>
    <w:pPr>
      <w:spacing w:line="160" w:lineRule="exact"/>
    </w:pPr>
    <w:rPr>
      <w:color w:val="808080"/>
      <w:sz w:val="13"/>
    </w:rPr>
  </w:style>
  <w:style w:type="paragraph" w:customStyle="1" w:styleId="Name">
    <w:name w:val="Name"/>
    <w:basedOn w:val="Normal"/>
    <w:rsid w:val="00222F13"/>
    <w:pPr>
      <w:spacing w:before="160" w:after="80"/>
    </w:pPr>
    <w:rPr>
      <w:rFonts w:ascii="Book Antiqua" w:hAnsi="Book Antiqua"/>
      <w:color w:val="808080"/>
      <w:sz w:val="22"/>
    </w:rPr>
  </w:style>
  <w:style w:type="paragraph" w:customStyle="1" w:styleId="CopernicusWordtemplate">
    <w:name w:val="Copernicus_Word_template"/>
    <w:basedOn w:val="Normal"/>
    <w:link w:val="CopernicusWordtemplateChar"/>
    <w:rsid w:val="00222F13"/>
  </w:style>
  <w:style w:type="character" w:customStyle="1" w:styleId="CopernicusWordtemplateChar">
    <w:name w:val="Copernicus_Word_template Char"/>
    <w:basedOn w:val="DefaultParagraphFont"/>
    <w:link w:val="CopernicusWordtemplate"/>
    <w:rsid w:val="00222F13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character" w:styleId="LineNumber">
    <w:name w:val="line number"/>
    <w:basedOn w:val="DefaultParagraphFont"/>
    <w:uiPriority w:val="99"/>
    <w:semiHidden/>
    <w:unhideWhenUsed/>
    <w:rsid w:val="00222F13"/>
  </w:style>
  <w:style w:type="paragraph" w:customStyle="1" w:styleId="MStitle">
    <w:name w:val="MS title"/>
    <w:basedOn w:val="Normal"/>
    <w:link w:val="MStitleChar"/>
    <w:qFormat/>
    <w:rsid w:val="00222F13"/>
    <w:pPr>
      <w:spacing w:before="360" w:line="440" w:lineRule="exact"/>
      <w:contextualSpacing/>
    </w:pPr>
    <w:rPr>
      <w:b/>
      <w:sz w:val="34"/>
    </w:rPr>
  </w:style>
  <w:style w:type="paragraph" w:styleId="ListParagraph">
    <w:name w:val="List Paragraph"/>
    <w:basedOn w:val="Normal"/>
    <w:uiPriority w:val="34"/>
    <w:qFormat/>
    <w:rsid w:val="00222F13"/>
    <w:pPr>
      <w:ind w:left="720"/>
      <w:contextualSpacing/>
    </w:pPr>
  </w:style>
  <w:style w:type="character" w:customStyle="1" w:styleId="MStitleChar">
    <w:name w:val="MS title Char"/>
    <w:basedOn w:val="DefaultParagraphFont"/>
    <w:link w:val="MStitle"/>
    <w:rsid w:val="00222F13"/>
    <w:rPr>
      <w:rFonts w:ascii="Times New Roman" w:eastAsia="Times New Roman" w:hAnsi="Times New Roman" w:cs="Times New Roman"/>
      <w:b/>
      <w:sz w:val="34"/>
      <w:szCs w:val="24"/>
      <w:lang w:val="en-GB" w:eastAsia="de-DE"/>
    </w:rPr>
  </w:style>
  <w:style w:type="paragraph" w:customStyle="1" w:styleId="Affiliation">
    <w:name w:val="Affiliation"/>
    <w:basedOn w:val="Normal"/>
    <w:link w:val="AffiliationChar"/>
    <w:qFormat/>
    <w:rsid w:val="00222F13"/>
    <w:pPr>
      <w:spacing w:before="120" w:line="240" w:lineRule="auto"/>
      <w:contextualSpacing/>
    </w:pPr>
  </w:style>
  <w:style w:type="character" w:styleId="PlaceholderText">
    <w:name w:val="Placeholder Text"/>
    <w:basedOn w:val="DefaultParagraphFont"/>
    <w:uiPriority w:val="99"/>
    <w:semiHidden/>
    <w:rsid w:val="00222F13"/>
    <w:rPr>
      <w:color w:val="808080"/>
    </w:rPr>
  </w:style>
  <w:style w:type="character" w:customStyle="1" w:styleId="AffiliationChar">
    <w:name w:val="Affiliation Char"/>
    <w:basedOn w:val="DefaultParagraphFont"/>
    <w:link w:val="Affiliation"/>
    <w:rsid w:val="00222F13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F1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F13"/>
    <w:rPr>
      <w:rFonts w:ascii="Tahoma" w:eastAsia="Times New Roman" w:hAnsi="Tahoma" w:cs="Tahoma"/>
      <w:sz w:val="16"/>
      <w:szCs w:val="16"/>
      <w:lang w:val="en-GB" w:eastAsia="de-DE"/>
    </w:rPr>
  </w:style>
  <w:style w:type="paragraph" w:customStyle="1" w:styleId="Equation">
    <w:name w:val="Equation"/>
    <w:basedOn w:val="Normal"/>
    <w:link w:val="EquationChar"/>
    <w:rsid w:val="00222F13"/>
    <w:pPr>
      <w:spacing w:before="120" w:after="120"/>
    </w:pPr>
    <w:rPr>
      <w:rFonts w:ascii="Cambria Math" w:hAnsi="Cambria Math"/>
    </w:rPr>
  </w:style>
  <w:style w:type="paragraph" w:styleId="Caption">
    <w:name w:val="caption"/>
    <w:basedOn w:val="Normal"/>
    <w:next w:val="Normal"/>
    <w:uiPriority w:val="35"/>
    <w:unhideWhenUsed/>
    <w:qFormat/>
    <w:rsid w:val="00222F13"/>
    <w:pPr>
      <w:spacing w:after="200" w:line="240" w:lineRule="auto"/>
    </w:pPr>
    <w:rPr>
      <w:b/>
      <w:bCs/>
      <w:sz w:val="18"/>
      <w:szCs w:val="18"/>
    </w:rPr>
  </w:style>
  <w:style w:type="character" w:customStyle="1" w:styleId="EquationChar">
    <w:name w:val="Equation Char"/>
    <w:basedOn w:val="DefaultParagraphFont"/>
    <w:link w:val="Equation"/>
    <w:rsid w:val="00222F13"/>
    <w:rPr>
      <w:rFonts w:ascii="Cambria Math" w:eastAsia="Times New Roman" w:hAnsi="Cambria Math" w:cs="Times New Roman"/>
      <w:sz w:val="20"/>
      <w:szCs w:val="24"/>
      <w:lang w:val="en-GB" w:eastAsia="de-DE"/>
    </w:rPr>
  </w:style>
  <w:style w:type="paragraph" w:styleId="Footer">
    <w:name w:val="footer"/>
    <w:basedOn w:val="Normal"/>
    <w:link w:val="FooterChar"/>
    <w:unhideWhenUsed/>
    <w:rsid w:val="00222F1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222F13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customStyle="1" w:styleId="Correspondence">
    <w:name w:val="Correspondence"/>
    <w:basedOn w:val="Normal"/>
    <w:link w:val="CorrespondenceChar"/>
    <w:qFormat/>
    <w:rsid w:val="00222F13"/>
    <w:pPr>
      <w:spacing w:before="120" w:after="360" w:line="240" w:lineRule="auto"/>
    </w:pPr>
  </w:style>
  <w:style w:type="character" w:customStyle="1" w:styleId="CorrespondenceChar">
    <w:name w:val="Correspondence Char"/>
    <w:basedOn w:val="DefaultParagraphFont"/>
    <w:link w:val="Correspondence"/>
    <w:rsid w:val="00222F13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customStyle="1" w:styleId="Authors">
    <w:name w:val="Authors"/>
    <w:basedOn w:val="Normal"/>
    <w:link w:val="AuthorsChar"/>
    <w:qFormat/>
    <w:rsid w:val="00222F13"/>
    <w:pPr>
      <w:spacing w:before="180" w:line="240" w:lineRule="auto"/>
      <w:contextualSpacing/>
    </w:pPr>
    <w:rPr>
      <w:sz w:val="24"/>
    </w:rPr>
  </w:style>
  <w:style w:type="character" w:customStyle="1" w:styleId="AuthorsChar">
    <w:name w:val="Authors Char"/>
    <w:basedOn w:val="DefaultParagraphFont"/>
    <w:link w:val="Authors"/>
    <w:rsid w:val="00222F13"/>
    <w:rPr>
      <w:rFonts w:ascii="Times New Roman" w:eastAsia="Times New Roman" w:hAnsi="Times New Roman" w:cs="Times New Roman"/>
      <w:sz w:val="24"/>
      <w:szCs w:val="24"/>
      <w:lang w:val="en-GB" w:eastAsia="de-DE"/>
    </w:rPr>
  </w:style>
  <w:style w:type="paragraph" w:customStyle="1" w:styleId="FirstPara">
    <w:name w:val="FirstPara"/>
    <w:aliases w:val="FP"/>
    <w:basedOn w:val="Normal"/>
    <w:next w:val="Normal"/>
    <w:rsid w:val="00222F13"/>
    <w:pPr>
      <w:spacing w:before="120" w:line="240" w:lineRule="atLeast"/>
    </w:pPr>
    <w:rPr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22F13"/>
    <w:pPr>
      <w:spacing w:before="100" w:beforeAutospacing="1" w:after="100" w:afterAutospacing="1" w:line="240" w:lineRule="auto"/>
      <w:jc w:val="left"/>
    </w:pPr>
    <w:rPr>
      <w:sz w:val="24"/>
      <w:lang w:val="en-US" w:eastAsia="en-US"/>
    </w:rPr>
  </w:style>
  <w:style w:type="character" w:styleId="Emphasis">
    <w:name w:val="Emphasis"/>
    <w:basedOn w:val="DefaultParagraphFont"/>
    <w:uiPriority w:val="20"/>
    <w:qFormat/>
    <w:rsid w:val="00222F13"/>
    <w:rPr>
      <w:i/>
      <w:iCs/>
    </w:rPr>
  </w:style>
  <w:style w:type="table" w:styleId="TableGrid">
    <w:name w:val="Table Grid"/>
    <w:basedOn w:val="TableNormal"/>
    <w:uiPriority w:val="59"/>
    <w:rsid w:val="00222F13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222F13"/>
    <w:rPr>
      <w:b/>
      <w:bCs/>
    </w:rPr>
  </w:style>
  <w:style w:type="paragraph" w:customStyle="1" w:styleId="p">
    <w:name w:val="p"/>
    <w:basedOn w:val="Normal"/>
    <w:rsid w:val="00222F13"/>
    <w:pPr>
      <w:spacing w:before="100" w:beforeAutospacing="1" w:after="100" w:afterAutospacing="1" w:line="240" w:lineRule="auto"/>
      <w:jc w:val="left"/>
    </w:pPr>
    <w:rPr>
      <w:sz w:val="24"/>
      <w:lang w:val="en-IN" w:eastAsia="en-IN"/>
    </w:rPr>
  </w:style>
  <w:style w:type="paragraph" w:customStyle="1" w:styleId="Default">
    <w:name w:val="Default"/>
    <w:rsid w:val="00222F1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IN"/>
    </w:rPr>
  </w:style>
  <w:style w:type="character" w:customStyle="1" w:styleId="mi">
    <w:name w:val="mi"/>
    <w:basedOn w:val="DefaultParagraphFont"/>
    <w:rsid w:val="00222F13"/>
  </w:style>
  <w:style w:type="character" w:customStyle="1" w:styleId="mjxassistivemathml">
    <w:name w:val="mjx_assistive_mathml"/>
    <w:basedOn w:val="DefaultParagraphFont"/>
    <w:rsid w:val="00222F13"/>
  </w:style>
  <w:style w:type="character" w:customStyle="1" w:styleId="mn">
    <w:name w:val="mn"/>
    <w:basedOn w:val="DefaultParagraphFont"/>
    <w:rsid w:val="00222F13"/>
  </w:style>
  <w:style w:type="character" w:customStyle="1" w:styleId="mo">
    <w:name w:val="mo"/>
    <w:basedOn w:val="DefaultParagraphFont"/>
    <w:rsid w:val="00222F13"/>
  </w:style>
  <w:style w:type="paragraph" w:customStyle="1" w:styleId="Articletitle">
    <w:name w:val="Articletitle"/>
    <w:basedOn w:val="Normal"/>
    <w:rsid w:val="00222F13"/>
    <w:pPr>
      <w:spacing w:before="540" w:after="680" w:line="480" w:lineRule="exact"/>
      <w:ind w:left="3514"/>
      <w:jc w:val="left"/>
    </w:pPr>
    <w:rPr>
      <w:rFonts w:ascii="Heavenetica8" w:hAnsi="Heavenetica8"/>
      <w:b/>
      <w:sz w:val="44"/>
      <w:lang w:eastAsia="en-US"/>
    </w:rPr>
  </w:style>
  <w:style w:type="paragraph" w:customStyle="1" w:styleId="AuthorName">
    <w:name w:val="AuthorName"/>
    <w:basedOn w:val="Normal"/>
    <w:rsid w:val="00222F13"/>
    <w:pPr>
      <w:widowControl w:val="0"/>
      <w:spacing w:before="240" w:line="240" w:lineRule="exact"/>
      <w:ind w:left="3514"/>
      <w:jc w:val="left"/>
    </w:pPr>
    <w:rPr>
      <w:b/>
      <w:sz w:val="26"/>
      <w:lang w:eastAsia="en-US"/>
    </w:rPr>
  </w:style>
  <w:style w:type="paragraph" w:customStyle="1" w:styleId="Abstract">
    <w:name w:val="Abstract"/>
    <w:basedOn w:val="Normal"/>
    <w:rsid w:val="00222F13"/>
    <w:pPr>
      <w:spacing w:before="460" w:line="200" w:lineRule="exact"/>
      <w:ind w:left="3514"/>
    </w:pPr>
    <w:rPr>
      <w:sz w:val="18"/>
      <w:lang w:eastAsia="en-US"/>
    </w:rPr>
  </w:style>
  <w:style w:type="paragraph" w:customStyle="1" w:styleId="Keyword">
    <w:name w:val="Keyword"/>
    <w:basedOn w:val="Normal"/>
    <w:rsid w:val="00222F13"/>
    <w:pPr>
      <w:spacing w:before="240" w:line="200" w:lineRule="exact"/>
      <w:ind w:left="3514"/>
    </w:pPr>
    <w:rPr>
      <w:sz w:val="18"/>
      <w:lang w:eastAsia="en-US"/>
    </w:rPr>
  </w:style>
  <w:style w:type="paragraph" w:customStyle="1" w:styleId="Reference">
    <w:name w:val="Reference"/>
    <w:basedOn w:val="refNotes"/>
    <w:rsid w:val="00222F13"/>
  </w:style>
  <w:style w:type="paragraph" w:customStyle="1" w:styleId="refNotes">
    <w:name w:val="refNotes"/>
    <w:aliases w:val="REF"/>
    <w:basedOn w:val="FirstPara"/>
    <w:rsid w:val="00222F13"/>
  </w:style>
  <w:style w:type="paragraph" w:customStyle="1" w:styleId="TN">
    <w:name w:val="TN"/>
    <w:basedOn w:val="Source"/>
    <w:rsid w:val="00222F13"/>
    <w:pPr>
      <w:keepLines/>
      <w:tabs>
        <w:tab w:val="left" w:pos="240"/>
      </w:tabs>
      <w:spacing w:before="60" w:line="200" w:lineRule="atLeast"/>
      <w:ind w:left="240" w:right="720" w:hanging="240"/>
      <w:jc w:val="left"/>
    </w:pPr>
    <w:rPr>
      <w:sz w:val="18"/>
    </w:rPr>
  </w:style>
  <w:style w:type="paragraph" w:customStyle="1" w:styleId="Source">
    <w:name w:val="Source"/>
    <w:aliases w:val="SO"/>
    <w:basedOn w:val="FirstPara"/>
    <w:next w:val="FirstPara"/>
    <w:rsid w:val="00222F13"/>
  </w:style>
  <w:style w:type="paragraph" w:customStyle="1" w:styleId="Bulletlist2">
    <w:name w:val="Bulletlist2"/>
    <w:basedOn w:val="Normal"/>
    <w:rsid w:val="00222F13"/>
    <w:pPr>
      <w:numPr>
        <w:numId w:val="13"/>
      </w:numPr>
      <w:spacing w:line="240" w:lineRule="exact"/>
    </w:pPr>
    <w:rPr>
      <w:lang w:eastAsia="en-US"/>
    </w:rPr>
  </w:style>
  <w:style w:type="paragraph" w:customStyle="1" w:styleId="Firstorder">
    <w:name w:val="Firstorder"/>
    <w:basedOn w:val="Normal"/>
    <w:rsid w:val="00222F13"/>
    <w:pPr>
      <w:pBdr>
        <w:top w:val="single" w:sz="2" w:space="4" w:color="auto"/>
        <w:bottom w:val="single" w:sz="2" w:space="4" w:color="auto"/>
      </w:pBdr>
      <w:tabs>
        <w:tab w:val="left" w:pos="360"/>
      </w:tabs>
      <w:spacing w:before="480" w:after="120" w:line="220" w:lineRule="exact"/>
      <w:jc w:val="left"/>
    </w:pPr>
    <w:rPr>
      <w:rFonts w:ascii="Helvetica" w:hAnsi="Helvetica"/>
      <w:b/>
      <w:caps/>
      <w:sz w:val="18"/>
      <w:lang w:eastAsia="en-US"/>
    </w:rPr>
  </w:style>
  <w:style w:type="paragraph" w:customStyle="1" w:styleId="OrderHeading">
    <w:name w:val="OrderHeading"/>
    <w:basedOn w:val="Normal"/>
    <w:rsid w:val="00222F13"/>
    <w:pPr>
      <w:tabs>
        <w:tab w:val="left" w:pos="432"/>
      </w:tabs>
      <w:spacing w:before="360" w:after="140" w:line="220" w:lineRule="exact"/>
      <w:jc w:val="left"/>
    </w:pPr>
    <w:rPr>
      <w:rFonts w:ascii="Helvetica" w:hAnsi="Helvetica"/>
      <w:b/>
      <w:iCs/>
      <w:sz w:val="18"/>
      <w:lang w:eastAsia="en-US"/>
    </w:rPr>
  </w:style>
  <w:style w:type="paragraph" w:customStyle="1" w:styleId="para1">
    <w:name w:val="para1"/>
    <w:basedOn w:val="Normal"/>
    <w:rsid w:val="00222F13"/>
    <w:pPr>
      <w:spacing w:before="120" w:line="240" w:lineRule="exact"/>
    </w:pPr>
    <w:rPr>
      <w:lang w:eastAsia="en-US"/>
    </w:rPr>
  </w:style>
  <w:style w:type="paragraph" w:customStyle="1" w:styleId="para2">
    <w:name w:val="para2"/>
    <w:basedOn w:val="Normal"/>
    <w:rsid w:val="00222F13"/>
    <w:pPr>
      <w:spacing w:line="240" w:lineRule="exact"/>
      <w:ind w:firstLine="144"/>
    </w:pPr>
    <w:rPr>
      <w:lang w:eastAsia="en-US"/>
    </w:rPr>
  </w:style>
  <w:style w:type="paragraph" w:customStyle="1" w:styleId="FigCaption">
    <w:name w:val="FigCaption"/>
    <w:basedOn w:val="Normal"/>
    <w:rsid w:val="00222F13"/>
    <w:pPr>
      <w:spacing w:before="200" w:after="240" w:line="220" w:lineRule="exact"/>
      <w:jc w:val="center"/>
    </w:pPr>
    <w:rPr>
      <w:sz w:val="18"/>
      <w:lang w:eastAsia="en-US"/>
    </w:rPr>
  </w:style>
  <w:style w:type="paragraph" w:customStyle="1" w:styleId="DisplayEquation">
    <w:name w:val="DisplayEquation"/>
    <w:basedOn w:val="Normal"/>
    <w:rsid w:val="00222F13"/>
    <w:pPr>
      <w:tabs>
        <w:tab w:val="right" w:pos="4853"/>
      </w:tabs>
      <w:spacing w:before="240" w:after="240" w:line="240" w:lineRule="auto"/>
      <w:ind w:left="144"/>
      <w:jc w:val="left"/>
    </w:pPr>
    <w:rPr>
      <w:lang w:eastAsia="en-US"/>
    </w:rPr>
  </w:style>
  <w:style w:type="paragraph" w:customStyle="1" w:styleId="Bulletlist">
    <w:name w:val="Bulletlist"/>
    <w:basedOn w:val="Normal"/>
    <w:rsid w:val="00222F13"/>
    <w:pPr>
      <w:numPr>
        <w:numId w:val="12"/>
      </w:numPr>
      <w:spacing w:line="240" w:lineRule="exact"/>
    </w:pPr>
    <w:rPr>
      <w:lang w:eastAsia="en-US"/>
    </w:rPr>
  </w:style>
  <w:style w:type="paragraph" w:customStyle="1" w:styleId="TableCaption">
    <w:name w:val="TableCaption"/>
    <w:basedOn w:val="Normal"/>
    <w:rsid w:val="00222F13"/>
    <w:pPr>
      <w:spacing w:before="240" w:after="120" w:line="220" w:lineRule="exact"/>
      <w:jc w:val="center"/>
    </w:pPr>
    <w:rPr>
      <w:rFonts w:ascii="Helvetica" w:hAnsi="Helvetica"/>
      <w:sz w:val="18"/>
      <w:lang w:eastAsia="en-US"/>
    </w:rPr>
  </w:style>
  <w:style w:type="paragraph" w:customStyle="1" w:styleId="RefList">
    <w:name w:val="RefList"/>
    <w:basedOn w:val="Normal"/>
    <w:rsid w:val="00222F13"/>
    <w:pPr>
      <w:spacing w:line="200" w:lineRule="exact"/>
      <w:ind w:left="288" w:hanging="288"/>
    </w:pPr>
    <w:rPr>
      <w:sz w:val="18"/>
      <w:lang w:eastAsia="en-US"/>
    </w:rPr>
  </w:style>
  <w:style w:type="paragraph" w:customStyle="1" w:styleId="Abstract1">
    <w:name w:val="Abstract1"/>
    <w:basedOn w:val="Normal"/>
    <w:rsid w:val="00222F13"/>
    <w:pPr>
      <w:spacing w:line="200" w:lineRule="exact"/>
      <w:ind w:left="3514" w:firstLine="288"/>
    </w:pPr>
    <w:rPr>
      <w:sz w:val="18"/>
      <w:lang w:eastAsia="en-US"/>
    </w:rPr>
  </w:style>
  <w:style w:type="paragraph" w:customStyle="1" w:styleId="MainText">
    <w:name w:val="MainText"/>
    <w:aliases w:val="MT"/>
    <w:basedOn w:val="FirstPara"/>
    <w:rsid w:val="00222F13"/>
  </w:style>
  <w:style w:type="paragraph" w:customStyle="1" w:styleId="bib">
    <w:name w:val="bib"/>
    <w:basedOn w:val="Abstract"/>
    <w:rsid w:val="00222F13"/>
    <w:pPr>
      <w:spacing w:before="240"/>
    </w:pPr>
  </w:style>
  <w:style w:type="paragraph" w:customStyle="1" w:styleId="thirdorder">
    <w:name w:val="thirdorder"/>
    <w:basedOn w:val="OrderHeading"/>
    <w:rsid w:val="00222F13"/>
    <w:pPr>
      <w:tabs>
        <w:tab w:val="clear" w:pos="432"/>
        <w:tab w:val="left" w:pos="504"/>
      </w:tabs>
      <w:spacing w:before="320" w:after="0"/>
    </w:pPr>
    <w:rPr>
      <w:rFonts w:ascii="Times New Roman" w:hAnsi="Times New Roman"/>
    </w:rPr>
  </w:style>
  <w:style w:type="paragraph" w:customStyle="1" w:styleId="ExampleDefinition">
    <w:name w:val="ExampleDefinition"/>
    <w:basedOn w:val="FirstPara"/>
    <w:rsid w:val="00222F13"/>
  </w:style>
  <w:style w:type="paragraph" w:customStyle="1" w:styleId="TC">
    <w:name w:val="TC"/>
    <w:basedOn w:val="Table"/>
    <w:rsid w:val="00222F13"/>
    <w:pPr>
      <w:spacing w:before="40" w:after="40" w:line="200" w:lineRule="atLeast"/>
      <w:jc w:val="center"/>
    </w:pPr>
    <w:rPr>
      <w:sz w:val="18"/>
    </w:rPr>
  </w:style>
  <w:style w:type="paragraph" w:customStyle="1" w:styleId="Table">
    <w:name w:val="Table"/>
    <w:aliases w:val="TA"/>
    <w:basedOn w:val="FirstPara"/>
    <w:rsid w:val="00222F13"/>
  </w:style>
  <w:style w:type="paragraph" w:customStyle="1" w:styleId="TL">
    <w:name w:val="TL"/>
    <w:basedOn w:val="Table"/>
    <w:rsid w:val="00222F13"/>
    <w:pPr>
      <w:tabs>
        <w:tab w:val="left" w:pos="360"/>
      </w:tabs>
      <w:spacing w:before="40" w:after="40" w:line="200" w:lineRule="atLeast"/>
      <w:jc w:val="left"/>
    </w:pPr>
    <w:rPr>
      <w:sz w:val="18"/>
    </w:rPr>
  </w:style>
  <w:style w:type="paragraph" w:customStyle="1" w:styleId="TD">
    <w:name w:val="TD"/>
    <w:basedOn w:val="TL"/>
    <w:rsid w:val="00222F13"/>
    <w:pPr>
      <w:tabs>
        <w:tab w:val="decimal" w:pos="460"/>
      </w:tabs>
    </w:pPr>
  </w:style>
  <w:style w:type="paragraph" w:customStyle="1" w:styleId="bib1">
    <w:name w:val="bib1"/>
    <w:basedOn w:val="bib"/>
    <w:rsid w:val="00222F13"/>
    <w:pPr>
      <w:spacing w:after="600"/>
    </w:pPr>
  </w:style>
  <w:style w:type="paragraph" w:customStyle="1" w:styleId="Quotation">
    <w:name w:val="Quotation"/>
    <w:basedOn w:val="Normal"/>
    <w:rsid w:val="00222F13"/>
    <w:pPr>
      <w:spacing w:line="240" w:lineRule="auto"/>
      <w:jc w:val="left"/>
    </w:pPr>
    <w:rPr>
      <w:sz w:val="24"/>
      <w:lang w:eastAsia="en-US"/>
    </w:rPr>
  </w:style>
  <w:style w:type="paragraph" w:customStyle="1" w:styleId="quotation0">
    <w:name w:val="quotation"/>
    <w:basedOn w:val="Articletitle"/>
    <w:rsid w:val="00222F13"/>
    <w:pPr>
      <w:spacing w:before="120" w:after="0" w:line="240" w:lineRule="exact"/>
      <w:ind w:left="720" w:right="720"/>
    </w:pPr>
    <w:rPr>
      <w:rFonts w:ascii="Times New Roman" w:hAnsi="Times New Roman"/>
      <w:b w:val="0"/>
      <w:sz w:val="18"/>
    </w:rPr>
  </w:style>
  <w:style w:type="character" w:customStyle="1" w:styleId="BodyTextIndentChar">
    <w:name w:val="Body Text Indent Char"/>
    <w:basedOn w:val="DefaultParagraphFont"/>
    <w:link w:val="BodyTextIndent"/>
    <w:semiHidden/>
    <w:rsid w:val="00222F13"/>
    <w:rPr>
      <w:rFonts w:ascii="Times New Roman" w:eastAsia="Times New Roman" w:hAnsi="Times New Roman"/>
    </w:rPr>
  </w:style>
  <w:style w:type="paragraph" w:styleId="BodyTextIndent">
    <w:name w:val="Body Text Indent"/>
    <w:basedOn w:val="Normal"/>
    <w:link w:val="BodyTextIndentChar"/>
    <w:semiHidden/>
    <w:rsid w:val="00222F13"/>
    <w:pPr>
      <w:ind w:firstLine="720"/>
      <w:jc w:val="left"/>
    </w:pPr>
    <w:rPr>
      <w:rFonts w:cstheme="minorBidi"/>
      <w:sz w:val="22"/>
      <w:szCs w:val="22"/>
      <w:lang w:val="en-US" w:eastAsia="en-US"/>
    </w:rPr>
  </w:style>
  <w:style w:type="character" w:customStyle="1" w:styleId="BodyTextIndentChar1">
    <w:name w:val="Body Text Indent Char1"/>
    <w:basedOn w:val="DefaultParagraphFont"/>
    <w:uiPriority w:val="99"/>
    <w:semiHidden/>
    <w:rsid w:val="00222F13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customStyle="1" w:styleId="2colAdd">
    <w:name w:val="2colAdd"/>
    <w:aliases w:val="2A"/>
    <w:basedOn w:val="FirstPara"/>
    <w:rsid w:val="00222F13"/>
  </w:style>
  <w:style w:type="paragraph" w:customStyle="1" w:styleId="2colMainText">
    <w:name w:val="2colMainText"/>
    <w:aliases w:val="2MT"/>
    <w:basedOn w:val="FirstPara"/>
    <w:rsid w:val="00222F13"/>
  </w:style>
  <w:style w:type="paragraph" w:customStyle="1" w:styleId="2colBullet">
    <w:name w:val="2colBullet"/>
    <w:aliases w:val="2B"/>
    <w:basedOn w:val="2colMainText"/>
    <w:rsid w:val="00222F13"/>
    <w:pPr>
      <w:tabs>
        <w:tab w:val="left" w:pos="180"/>
      </w:tabs>
      <w:spacing w:before="0" w:after="60" w:line="220" w:lineRule="atLeast"/>
      <w:ind w:left="180" w:hanging="180"/>
      <w:jc w:val="left"/>
    </w:pPr>
    <w:rPr>
      <w:sz w:val="18"/>
    </w:rPr>
  </w:style>
  <w:style w:type="paragraph" w:customStyle="1" w:styleId="2colFirstPara">
    <w:name w:val="2colFirstPara"/>
    <w:aliases w:val="2FP"/>
    <w:basedOn w:val="2colMainText"/>
    <w:next w:val="2colMainText"/>
    <w:rsid w:val="00222F13"/>
    <w:pPr>
      <w:spacing w:before="0" w:line="220" w:lineRule="atLeast"/>
      <w:jc w:val="left"/>
    </w:pPr>
    <w:rPr>
      <w:sz w:val="18"/>
    </w:rPr>
  </w:style>
  <w:style w:type="paragraph" w:customStyle="1" w:styleId="2colH1">
    <w:name w:val="2colH1"/>
    <w:aliases w:val="2H1"/>
    <w:basedOn w:val="FirstPara"/>
    <w:rsid w:val="00222F13"/>
  </w:style>
  <w:style w:type="paragraph" w:customStyle="1" w:styleId="2colH2">
    <w:name w:val="2colH2"/>
    <w:aliases w:val="2H2"/>
    <w:basedOn w:val="2colFirstPara"/>
    <w:rsid w:val="00222F13"/>
    <w:pPr>
      <w:tabs>
        <w:tab w:val="left" w:pos="360"/>
      </w:tabs>
      <w:spacing w:after="60" w:line="240" w:lineRule="atLeast"/>
    </w:pPr>
    <w:rPr>
      <w:i/>
      <w:sz w:val="20"/>
    </w:rPr>
  </w:style>
  <w:style w:type="paragraph" w:customStyle="1" w:styleId="AbsKeyBibli">
    <w:name w:val="AbsKeyBibli"/>
    <w:aliases w:val="ABS"/>
    <w:basedOn w:val="FirstPara"/>
    <w:rsid w:val="00222F13"/>
  </w:style>
  <w:style w:type="paragraph" w:customStyle="1" w:styleId="AuthAdds">
    <w:name w:val="AuthAdds"/>
    <w:aliases w:val="ADR"/>
    <w:basedOn w:val="FirstPara"/>
    <w:next w:val="AbsKeyBibli"/>
    <w:rsid w:val="00222F13"/>
  </w:style>
  <w:style w:type="paragraph" w:customStyle="1" w:styleId="AuthNames">
    <w:name w:val="AuthNames"/>
    <w:aliases w:val="AU"/>
    <w:basedOn w:val="FirstPara"/>
    <w:next w:val="AuthAdds"/>
    <w:rsid w:val="00222F13"/>
  </w:style>
  <w:style w:type="paragraph" w:customStyle="1" w:styleId="Bibliography1">
    <w:name w:val="Bibliography1"/>
    <w:aliases w:val="BIB"/>
    <w:basedOn w:val="FirstPara"/>
    <w:rsid w:val="00222F13"/>
  </w:style>
  <w:style w:type="character" w:customStyle="1" w:styleId="BodyTextChar">
    <w:name w:val="Body Text Char"/>
    <w:basedOn w:val="DefaultParagraphFont"/>
    <w:link w:val="BodyText"/>
    <w:semiHidden/>
    <w:rsid w:val="00222F13"/>
    <w:rPr>
      <w:rFonts w:ascii="Times New Roman" w:eastAsia="Times New Roman" w:hAnsi="Times New Roman"/>
    </w:rPr>
  </w:style>
  <w:style w:type="paragraph" w:styleId="BodyText">
    <w:name w:val="Body Text"/>
    <w:basedOn w:val="Normal"/>
    <w:link w:val="BodyTextChar"/>
    <w:semiHidden/>
    <w:rsid w:val="00222F13"/>
    <w:pPr>
      <w:spacing w:line="240" w:lineRule="auto"/>
    </w:pPr>
    <w:rPr>
      <w:rFonts w:cstheme="minorBidi"/>
      <w:sz w:val="22"/>
      <w:szCs w:val="22"/>
      <w:lang w:val="en-US" w:eastAsia="en-US"/>
    </w:rPr>
  </w:style>
  <w:style w:type="character" w:customStyle="1" w:styleId="BodyTextChar1">
    <w:name w:val="Body Text Char1"/>
    <w:basedOn w:val="DefaultParagraphFont"/>
    <w:uiPriority w:val="99"/>
    <w:semiHidden/>
    <w:rsid w:val="00222F13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character" w:customStyle="1" w:styleId="BodyText2Char">
    <w:name w:val="Body Text 2 Char"/>
    <w:basedOn w:val="DefaultParagraphFont"/>
    <w:link w:val="BodyText2"/>
    <w:semiHidden/>
    <w:rsid w:val="00222F13"/>
    <w:rPr>
      <w:rFonts w:ascii="Times New Roman" w:eastAsia="Times New Roman" w:hAnsi="Times New Roman"/>
    </w:rPr>
  </w:style>
  <w:style w:type="paragraph" w:styleId="BodyText2">
    <w:name w:val="Body Text 2"/>
    <w:basedOn w:val="Normal"/>
    <w:link w:val="BodyText2Char"/>
    <w:semiHidden/>
    <w:rsid w:val="00222F13"/>
    <w:pPr>
      <w:spacing w:line="240" w:lineRule="auto"/>
    </w:pPr>
    <w:rPr>
      <w:rFonts w:cstheme="minorBidi"/>
      <w:sz w:val="22"/>
      <w:szCs w:val="22"/>
      <w:lang w:val="en-US" w:eastAsia="en-US"/>
    </w:rPr>
  </w:style>
  <w:style w:type="character" w:customStyle="1" w:styleId="BodyText2Char1">
    <w:name w:val="Body Text 2 Char1"/>
    <w:basedOn w:val="DefaultParagraphFont"/>
    <w:uiPriority w:val="99"/>
    <w:semiHidden/>
    <w:rsid w:val="00222F13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222F13"/>
    <w:rPr>
      <w:rFonts w:ascii="Times New Roman" w:eastAsia="Times New Roman" w:hAnsi="Times New Roman"/>
    </w:rPr>
  </w:style>
  <w:style w:type="paragraph" w:styleId="BodyTextIndent2">
    <w:name w:val="Body Text Indent 2"/>
    <w:basedOn w:val="Normal"/>
    <w:link w:val="BodyTextIndent2Char"/>
    <w:semiHidden/>
    <w:rsid w:val="00222F13"/>
    <w:pPr>
      <w:spacing w:line="240" w:lineRule="auto"/>
      <w:ind w:left="1440" w:hanging="1440"/>
    </w:pPr>
    <w:rPr>
      <w:rFonts w:cstheme="minorBidi"/>
      <w:sz w:val="22"/>
      <w:szCs w:val="22"/>
      <w:lang w:val="en-US" w:eastAsia="en-US"/>
    </w:rPr>
  </w:style>
  <w:style w:type="character" w:customStyle="1" w:styleId="BodyTextIndent2Char1">
    <w:name w:val="Body Text Indent 2 Char1"/>
    <w:basedOn w:val="DefaultParagraphFont"/>
    <w:uiPriority w:val="99"/>
    <w:semiHidden/>
    <w:rsid w:val="00222F13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22F13"/>
    <w:rPr>
      <w:rFonts w:ascii="Times New Roman" w:eastAsia="MS Mincho" w:hAnsi="Times New Roman"/>
      <w:szCs w:val="24"/>
      <w:lang w:eastAsia="ja-JP"/>
    </w:rPr>
  </w:style>
  <w:style w:type="paragraph" w:styleId="BodyTextIndent3">
    <w:name w:val="Body Text Indent 3"/>
    <w:basedOn w:val="Normal"/>
    <w:link w:val="BodyTextIndent3Char"/>
    <w:semiHidden/>
    <w:rsid w:val="00222F13"/>
    <w:pPr>
      <w:spacing w:line="240" w:lineRule="auto"/>
      <w:ind w:left="1440"/>
    </w:pPr>
    <w:rPr>
      <w:rFonts w:eastAsia="MS Mincho" w:cstheme="minorBidi"/>
      <w:sz w:val="22"/>
      <w:lang w:val="en-US" w:eastAsia="ja-JP"/>
    </w:rPr>
  </w:style>
  <w:style w:type="character" w:customStyle="1" w:styleId="BodyTextIndent3Char1">
    <w:name w:val="Body Text Indent 3 Char1"/>
    <w:basedOn w:val="DefaultParagraphFont"/>
    <w:uiPriority w:val="99"/>
    <w:semiHidden/>
    <w:rsid w:val="00222F13"/>
    <w:rPr>
      <w:rFonts w:ascii="Times New Roman" w:eastAsia="Times New Roman" w:hAnsi="Times New Roman" w:cs="Times New Roman"/>
      <w:sz w:val="16"/>
      <w:szCs w:val="16"/>
      <w:lang w:val="en-GB" w:eastAsia="de-DE"/>
    </w:rPr>
  </w:style>
  <w:style w:type="paragraph" w:customStyle="1" w:styleId="ColHead">
    <w:name w:val="ColHead"/>
    <w:aliases w:val="CH"/>
    <w:basedOn w:val="TL"/>
    <w:rsid w:val="00222F13"/>
    <w:pPr>
      <w:jc w:val="center"/>
    </w:pPr>
    <w:rPr>
      <w:i/>
    </w:rPr>
  </w:style>
  <w:style w:type="paragraph" w:customStyle="1" w:styleId="EquationDisp">
    <w:name w:val="EquationDisp"/>
    <w:aliases w:val="EQN"/>
    <w:basedOn w:val="FirstPara"/>
    <w:rsid w:val="00222F13"/>
  </w:style>
  <w:style w:type="paragraph" w:customStyle="1" w:styleId="-FC">
    <w:name w:val="-FC"/>
    <w:basedOn w:val="FirstPara"/>
    <w:rsid w:val="00222F13"/>
  </w:style>
  <w:style w:type="paragraph" w:customStyle="1" w:styleId="FigureCaption">
    <w:name w:val="FigureCaption"/>
    <w:aliases w:val="FC"/>
    <w:basedOn w:val="FirstPara"/>
    <w:rsid w:val="00222F13"/>
  </w:style>
  <w:style w:type="paragraph" w:customStyle="1" w:styleId="fh">
    <w:name w:val="fh"/>
    <w:basedOn w:val="FigureCaption"/>
    <w:rsid w:val="00222F13"/>
    <w:pPr>
      <w:tabs>
        <w:tab w:val="left" w:pos="840"/>
        <w:tab w:val="left" w:pos="1680"/>
      </w:tabs>
      <w:spacing w:before="240" w:after="120" w:line="200" w:lineRule="atLeast"/>
      <w:ind w:left="835" w:hanging="835"/>
      <w:jc w:val="left"/>
    </w:pPr>
    <w:rPr>
      <w:sz w:val="28"/>
    </w:rPr>
  </w:style>
  <w:style w:type="paragraph" w:customStyle="1" w:styleId="-FP">
    <w:name w:val="-FP"/>
    <w:basedOn w:val="FirstPara"/>
    <w:rsid w:val="00222F13"/>
  </w:style>
  <w:style w:type="paragraph" w:customStyle="1" w:styleId="Graphic">
    <w:name w:val="Graphic"/>
    <w:aliases w:val="GR"/>
    <w:basedOn w:val="MainText"/>
    <w:rsid w:val="00222F13"/>
    <w:pPr>
      <w:spacing w:before="0" w:after="240" w:line="240" w:lineRule="auto"/>
    </w:pPr>
  </w:style>
  <w:style w:type="paragraph" w:customStyle="1" w:styleId="HeadL1">
    <w:name w:val="HeadL1"/>
    <w:aliases w:val="H1"/>
    <w:basedOn w:val="FirstPara"/>
    <w:next w:val="FirstPara"/>
    <w:rsid w:val="00222F13"/>
  </w:style>
  <w:style w:type="paragraph" w:customStyle="1" w:styleId="-H1">
    <w:name w:val="-H1"/>
    <w:basedOn w:val="HeadL1"/>
    <w:rsid w:val="00222F13"/>
  </w:style>
  <w:style w:type="paragraph" w:customStyle="1" w:styleId="HeadL2">
    <w:name w:val="HeadL2"/>
    <w:aliases w:val="H2"/>
    <w:basedOn w:val="FirstPara"/>
    <w:next w:val="FirstPara"/>
    <w:rsid w:val="00222F13"/>
  </w:style>
  <w:style w:type="paragraph" w:customStyle="1" w:styleId="-H2">
    <w:name w:val="-H2"/>
    <w:basedOn w:val="HeadL2"/>
    <w:rsid w:val="00222F13"/>
    <w:pPr>
      <w:keepNext/>
      <w:tabs>
        <w:tab w:val="left" w:pos="480"/>
      </w:tabs>
      <w:spacing w:after="60"/>
      <w:ind w:left="480" w:hanging="480"/>
      <w:jc w:val="left"/>
    </w:pPr>
    <w:rPr>
      <w:i/>
      <w:sz w:val="22"/>
    </w:rPr>
  </w:style>
  <w:style w:type="paragraph" w:customStyle="1" w:styleId="Header1">
    <w:name w:val="Header1"/>
    <w:aliases w:val="RH"/>
    <w:basedOn w:val="MainText"/>
    <w:rsid w:val="00222F13"/>
    <w:pPr>
      <w:tabs>
        <w:tab w:val="left" w:pos="720"/>
        <w:tab w:val="right" w:pos="7200"/>
      </w:tabs>
      <w:spacing w:before="0" w:line="240" w:lineRule="auto"/>
      <w:jc w:val="left"/>
    </w:pPr>
    <w:rPr>
      <w:i/>
    </w:rPr>
  </w:style>
  <w:style w:type="paragraph" w:customStyle="1" w:styleId="HeadL3">
    <w:name w:val="HeadL3"/>
    <w:aliases w:val="H3"/>
    <w:basedOn w:val="HeadL2"/>
    <w:next w:val="FirstPara"/>
    <w:rsid w:val="00222F13"/>
    <w:pPr>
      <w:keepNext/>
      <w:tabs>
        <w:tab w:val="left" w:pos="600"/>
      </w:tabs>
      <w:spacing w:before="300"/>
      <w:ind w:left="600" w:hanging="600"/>
      <w:jc w:val="left"/>
    </w:pPr>
    <w:rPr>
      <w:i/>
      <w:sz w:val="22"/>
    </w:rPr>
  </w:style>
  <w:style w:type="paragraph" w:customStyle="1" w:styleId="HTMLBody">
    <w:name w:val="HTML Body"/>
    <w:rsid w:val="00222F13"/>
    <w:pPr>
      <w:spacing w:after="0" w:line="240" w:lineRule="auto"/>
    </w:pPr>
    <w:rPr>
      <w:rFonts w:ascii="Arial" w:eastAsia="Times New Roman" w:hAnsi="Arial" w:cs="Times New Roman"/>
      <w:snapToGrid w:val="0"/>
      <w:sz w:val="20"/>
      <w:szCs w:val="20"/>
    </w:rPr>
  </w:style>
  <w:style w:type="paragraph" w:customStyle="1" w:styleId="hypothesis">
    <w:name w:val="hypothesis"/>
    <w:basedOn w:val="MainText"/>
    <w:next w:val="FirstPara"/>
    <w:rsid w:val="00222F13"/>
    <w:pPr>
      <w:ind w:left="302"/>
    </w:pPr>
    <w:rPr>
      <w:i/>
    </w:rPr>
  </w:style>
  <w:style w:type="paragraph" w:styleId="ListBullet">
    <w:name w:val="List Bullet"/>
    <w:basedOn w:val="Normal"/>
    <w:autoRedefine/>
    <w:semiHidden/>
    <w:rsid w:val="00222F13"/>
    <w:pPr>
      <w:tabs>
        <w:tab w:val="num" w:pos="360"/>
      </w:tabs>
      <w:spacing w:line="240" w:lineRule="auto"/>
      <w:ind w:left="360" w:hanging="360"/>
      <w:jc w:val="left"/>
    </w:pPr>
    <w:rPr>
      <w:rFonts w:ascii="Garamond" w:hAnsi="Garamond"/>
      <w:sz w:val="16"/>
      <w:szCs w:val="20"/>
      <w:lang w:eastAsia="en-US"/>
    </w:rPr>
  </w:style>
  <w:style w:type="paragraph" w:customStyle="1" w:styleId="ListedBullets">
    <w:name w:val="ListedBullets"/>
    <w:aliases w:val="LB"/>
    <w:basedOn w:val="FirstPara"/>
    <w:rsid w:val="00222F13"/>
  </w:style>
  <w:style w:type="paragraph" w:customStyle="1" w:styleId="ListedNos">
    <w:name w:val="ListedNos"/>
    <w:aliases w:val="LN"/>
    <w:basedOn w:val="ListedBullets"/>
    <w:rsid w:val="00222F13"/>
  </w:style>
  <w:style w:type="paragraph" w:customStyle="1" w:styleId="ListUnNod">
    <w:name w:val="ListUnNod"/>
    <w:aliases w:val="LU"/>
    <w:basedOn w:val="ListedBullets"/>
    <w:rsid w:val="00222F13"/>
  </w:style>
  <w:style w:type="paragraph" w:customStyle="1" w:styleId="ListSubsid">
    <w:name w:val="ListSubsid"/>
    <w:aliases w:val="LS"/>
    <w:basedOn w:val="ListUnNod"/>
    <w:rsid w:val="00222F13"/>
    <w:pPr>
      <w:keepLines/>
      <w:tabs>
        <w:tab w:val="num" w:pos="360"/>
        <w:tab w:val="left" w:pos="960"/>
      </w:tabs>
      <w:spacing w:before="60"/>
      <w:ind w:left="960" w:hanging="480"/>
      <w:jc w:val="left"/>
    </w:pPr>
  </w:style>
  <w:style w:type="paragraph" w:customStyle="1" w:styleId="MTDisplayEquation">
    <w:name w:val="MTDisplayEquation"/>
    <w:basedOn w:val="Normal"/>
    <w:rsid w:val="00222F13"/>
    <w:pPr>
      <w:tabs>
        <w:tab w:val="center" w:pos="3600"/>
        <w:tab w:val="right" w:pos="7200"/>
      </w:tabs>
      <w:spacing w:line="240" w:lineRule="auto"/>
    </w:pPr>
    <w:rPr>
      <w:rFonts w:eastAsia="MS Mincho"/>
      <w:i/>
      <w:lang w:eastAsia="ja-JP"/>
    </w:rPr>
  </w:style>
  <w:style w:type="paragraph" w:customStyle="1" w:styleId="PaperTitle">
    <w:name w:val="PaperTitle"/>
    <w:aliases w:val="PT"/>
    <w:basedOn w:val="FirstPara"/>
    <w:next w:val="AuthNames"/>
    <w:rsid w:val="00222F13"/>
  </w:style>
  <w:style w:type="character" w:customStyle="1" w:styleId="PlainTextChar">
    <w:name w:val="Plain Text Char"/>
    <w:basedOn w:val="DefaultParagraphFont"/>
    <w:link w:val="PlainText"/>
    <w:semiHidden/>
    <w:rsid w:val="00222F13"/>
    <w:rPr>
      <w:rFonts w:ascii="Courier New" w:eastAsia="Times New Roman" w:hAnsi="Courier New"/>
      <w:lang w:eastAsia="ja-JP"/>
    </w:rPr>
  </w:style>
  <w:style w:type="paragraph" w:styleId="PlainText">
    <w:name w:val="Plain Text"/>
    <w:basedOn w:val="Normal"/>
    <w:link w:val="PlainTextChar"/>
    <w:semiHidden/>
    <w:rsid w:val="00222F13"/>
    <w:pPr>
      <w:spacing w:line="240" w:lineRule="auto"/>
      <w:jc w:val="left"/>
    </w:pPr>
    <w:rPr>
      <w:rFonts w:ascii="Courier New" w:hAnsi="Courier New" w:cstheme="minorBidi"/>
      <w:sz w:val="22"/>
      <w:szCs w:val="22"/>
      <w:lang w:val="en-US" w:eastAsia="ja-JP"/>
    </w:rPr>
  </w:style>
  <w:style w:type="character" w:customStyle="1" w:styleId="PlainTextChar1">
    <w:name w:val="Plain Text Char1"/>
    <w:basedOn w:val="DefaultParagraphFont"/>
    <w:uiPriority w:val="99"/>
    <w:semiHidden/>
    <w:rsid w:val="00222F13"/>
    <w:rPr>
      <w:rFonts w:ascii="Consolas" w:eastAsia="Times New Roman" w:hAnsi="Consolas" w:cs="Times New Roman"/>
      <w:sz w:val="21"/>
      <w:szCs w:val="21"/>
      <w:lang w:val="en-GB" w:eastAsia="de-DE"/>
    </w:rPr>
  </w:style>
  <w:style w:type="paragraph" w:customStyle="1" w:styleId="QuotationDisp">
    <w:name w:val="QuotationDisp"/>
    <w:aliases w:val="QU"/>
    <w:basedOn w:val="FirstPara"/>
    <w:rsid w:val="00222F13"/>
  </w:style>
  <w:style w:type="paragraph" w:customStyle="1" w:styleId="reference0">
    <w:name w:val="reference"/>
    <w:basedOn w:val="PaperTitle"/>
    <w:rsid w:val="00222F13"/>
    <w:pPr>
      <w:pBdr>
        <w:top w:val="single" w:sz="12" w:space="4" w:color="auto"/>
        <w:bottom w:val="single" w:sz="12" w:space="4" w:color="auto"/>
      </w:pBdr>
      <w:spacing w:before="0" w:after="240" w:line="320" w:lineRule="atLeast"/>
      <w:ind w:left="3096"/>
      <w:jc w:val="left"/>
    </w:pPr>
    <w:rPr>
      <w:rFonts w:ascii="Arial" w:hAnsi="Arial"/>
      <w:b/>
      <w:sz w:val="28"/>
    </w:rPr>
  </w:style>
  <w:style w:type="paragraph" w:customStyle="1" w:styleId="Rule">
    <w:name w:val="Rule"/>
    <w:aliases w:val="RU"/>
    <w:basedOn w:val="AbsKeyBibli"/>
    <w:next w:val="HeadL1"/>
    <w:rsid w:val="00222F13"/>
    <w:pPr>
      <w:widowControl w:val="0"/>
      <w:pBdr>
        <w:bottom w:val="single" w:sz="12" w:space="0" w:color="auto"/>
      </w:pBdr>
      <w:tabs>
        <w:tab w:val="left" w:pos="960"/>
      </w:tabs>
      <w:spacing w:before="0" w:line="240" w:lineRule="auto"/>
    </w:pPr>
    <w:rPr>
      <w:sz w:val="12"/>
    </w:rPr>
  </w:style>
  <w:style w:type="paragraph" w:customStyle="1" w:styleId="TH">
    <w:name w:val="TH"/>
    <w:basedOn w:val="FirstPara"/>
    <w:next w:val="MainText"/>
    <w:rsid w:val="00222F13"/>
  </w:style>
  <w:style w:type="paragraph" w:customStyle="1" w:styleId="Theorempreposition">
    <w:name w:val="Theorempreposition"/>
    <w:basedOn w:val="Normal"/>
    <w:rsid w:val="00222F13"/>
    <w:pPr>
      <w:keepNext/>
      <w:tabs>
        <w:tab w:val="left" w:pos="1161"/>
      </w:tabs>
      <w:spacing w:before="240" w:line="240" w:lineRule="atLeast"/>
    </w:pPr>
    <w:rPr>
      <w:i/>
      <w:lang w:eastAsia="en-US"/>
    </w:rPr>
  </w:style>
  <w:style w:type="paragraph" w:customStyle="1" w:styleId="TR">
    <w:name w:val="TR"/>
    <w:basedOn w:val="Table"/>
    <w:rsid w:val="00222F13"/>
    <w:pPr>
      <w:spacing w:before="40" w:after="40" w:line="200" w:lineRule="atLeast"/>
      <w:ind w:right="120"/>
      <w:jc w:val="right"/>
    </w:pPr>
    <w:rPr>
      <w:sz w:val="18"/>
    </w:rPr>
  </w:style>
  <w:style w:type="character" w:customStyle="1" w:styleId="Fort">
    <w:name w:val="Fort"/>
    <w:rsid w:val="00222F13"/>
    <w:rPr>
      <w:b/>
    </w:rPr>
  </w:style>
  <w:style w:type="character" w:customStyle="1" w:styleId="h">
    <w:name w:val="h"/>
    <w:basedOn w:val="DefaultParagraphFont"/>
    <w:rsid w:val="00222F13"/>
  </w:style>
  <w:style w:type="character" w:customStyle="1" w:styleId="CommentTextChar">
    <w:name w:val="Comment Text Char"/>
    <w:basedOn w:val="DefaultParagraphFont"/>
    <w:link w:val="CommentText"/>
    <w:semiHidden/>
    <w:rsid w:val="00222F13"/>
    <w:rPr>
      <w:rFonts w:ascii="Times New Roman" w:eastAsia="Times New Roman" w:hAnsi="Times New Roman"/>
    </w:rPr>
  </w:style>
  <w:style w:type="paragraph" w:styleId="CommentText">
    <w:name w:val="annotation text"/>
    <w:basedOn w:val="Normal"/>
    <w:link w:val="CommentTextChar"/>
    <w:semiHidden/>
    <w:rsid w:val="00222F13"/>
    <w:pPr>
      <w:widowControl w:val="0"/>
      <w:autoSpaceDE w:val="0"/>
      <w:autoSpaceDN w:val="0"/>
      <w:adjustRightInd w:val="0"/>
      <w:spacing w:line="240" w:lineRule="auto"/>
      <w:jc w:val="left"/>
    </w:pPr>
    <w:rPr>
      <w:rFonts w:cstheme="minorBidi"/>
      <w:sz w:val="22"/>
      <w:szCs w:val="22"/>
      <w:lang w:val="en-US" w:eastAsia="en-US"/>
    </w:rPr>
  </w:style>
  <w:style w:type="character" w:customStyle="1" w:styleId="CommentTextChar1">
    <w:name w:val="Comment Text Char1"/>
    <w:basedOn w:val="DefaultParagraphFont"/>
    <w:uiPriority w:val="99"/>
    <w:semiHidden/>
    <w:rsid w:val="00222F13"/>
    <w:rPr>
      <w:rFonts w:ascii="Times New Roman" w:eastAsia="Times New Roman" w:hAnsi="Times New Roman" w:cs="Times New Roman"/>
      <w:sz w:val="20"/>
      <w:szCs w:val="20"/>
      <w:lang w:val="en-GB" w:eastAsia="de-DE"/>
    </w:rPr>
  </w:style>
  <w:style w:type="character" w:customStyle="1" w:styleId="CommentSubjectChar">
    <w:name w:val="Comment Subject Char"/>
    <w:basedOn w:val="CommentTextChar"/>
    <w:link w:val="CommentSubject"/>
    <w:semiHidden/>
    <w:rsid w:val="00222F13"/>
    <w:rPr>
      <w:rFonts w:ascii="Times New Roman" w:eastAsia="Times New Roman" w:hAnsi="Times New Roman"/>
      <w:b/>
      <w:bCs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22F13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222F13"/>
    <w:rPr>
      <w:rFonts w:ascii="Times New Roman" w:eastAsia="Times New Roman" w:hAnsi="Times New Roman" w:cs="Times New Roman"/>
      <w:b/>
      <w:bCs/>
      <w:sz w:val="20"/>
      <w:szCs w:val="20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18</Pages>
  <Words>4459</Words>
  <Characters>25419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29819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Jyoti Dhivar</dc:creator>
  <cp:keywords/>
  <dc:description/>
  <cp:lastModifiedBy>Jyoti Dhivar</cp:lastModifiedBy>
  <cp:revision>1</cp:revision>
  <dcterms:created xsi:type="dcterms:W3CDTF">2022-06-30T09:11:00Z</dcterms:created>
  <dcterms:modified xsi:type="dcterms:W3CDTF">2022-06-30T09:19:00Z</dcterms:modified>
</cp:coreProperties>
</file>