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6DC3D8" w14:textId="77777777" w:rsidR="00CC62FF" w:rsidRPr="00FB53E1" w:rsidRDefault="00CC62FF" w:rsidP="00CC62FF">
      <w:pPr>
        <w:spacing w:line="480" w:lineRule="auto"/>
        <w:rPr>
          <w:rFonts w:ascii="Times New Roman" w:eastAsia="SimSun" w:hAnsi="Times New Roman" w:cs="Times New Roman"/>
          <w:b/>
          <w:bCs/>
          <w:sz w:val="24"/>
          <w:szCs w:val="24"/>
        </w:rPr>
      </w:pPr>
      <w:r w:rsidRPr="00FB53E1">
        <w:rPr>
          <w:rFonts w:ascii="Times New Roman" w:eastAsia="SimSun" w:hAnsi="Times New Roman" w:cs="Times New Roman" w:hint="eastAsia"/>
          <w:b/>
          <w:bCs/>
          <w:sz w:val="24"/>
          <w:szCs w:val="24"/>
        </w:rPr>
        <w:t>Method</w:t>
      </w:r>
    </w:p>
    <w:p w14:paraId="17FEE739" w14:textId="77777777" w:rsidR="00CC62FF" w:rsidRPr="00FB53E1" w:rsidRDefault="00CC62FF" w:rsidP="00CC62FF">
      <w:pPr>
        <w:spacing w:line="480" w:lineRule="auto"/>
        <w:rPr>
          <w:rFonts w:ascii="Times New Roman" w:eastAsia="SimSun" w:hAnsi="Times New Roman" w:cs="Times New Roman"/>
          <w:b/>
          <w:bCs/>
          <w:sz w:val="24"/>
          <w:szCs w:val="24"/>
        </w:rPr>
      </w:pPr>
      <w:r w:rsidRPr="00FB53E1">
        <w:rPr>
          <w:rFonts w:ascii="Times New Roman" w:eastAsia="SimSun" w:hAnsi="Times New Roman" w:cs="Times New Roman" w:hint="eastAsia"/>
          <w:b/>
          <w:bCs/>
          <w:sz w:val="24"/>
          <w:szCs w:val="24"/>
        </w:rPr>
        <w:t>Data</w:t>
      </w:r>
      <w:r w:rsidRPr="00FB53E1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 </w:t>
      </w:r>
      <w:r w:rsidRPr="00FB53E1">
        <w:rPr>
          <w:rFonts w:ascii="Times New Roman" w:eastAsia="SimSun" w:hAnsi="Times New Roman" w:cs="Times New Roman" w:hint="eastAsia"/>
          <w:b/>
          <w:bCs/>
          <w:sz w:val="24"/>
          <w:szCs w:val="24"/>
        </w:rPr>
        <w:t>collection</w:t>
      </w:r>
    </w:p>
    <w:p w14:paraId="28F94090" w14:textId="77777777" w:rsidR="00CC62FF" w:rsidRDefault="00CC62FF" w:rsidP="00CC62FF">
      <w:pPr>
        <w:spacing w:line="480" w:lineRule="auto"/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>The p</w:t>
      </w:r>
      <w:r w:rsidRPr="00FB53E1">
        <w:rPr>
          <w:rFonts w:ascii="Times New Roman" w:eastAsia="SimSun" w:hAnsi="Times New Roman" w:cs="Times New Roman"/>
          <w:sz w:val="24"/>
          <w:szCs w:val="24"/>
        </w:rPr>
        <w:t xml:space="preserve">ublic medical databases PubMed and Embase were searched for AD clinical trials </w:t>
      </w:r>
      <w:r>
        <w:rPr>
          <w:rFonts w:ascii="Times New Roman" w:eastAsia="SimSun" w:hAnsi="Times New Roman" w:cs="Times New Roman"/>
          <w:sz w:val="24"/>
          <w:szCs w:val="24"/>
        </w:rPr>
        <w:t>on</w:t>
      </w:r>
      <w:r w:rsidRPr="00FB53E1">
        <w:rPr>
          <w:rFonts w:ascii="Times New Roman" w:eastAsia="SimSun" w:hAnsi="Times New Roman" w:cs="Times New Roman"/>
          <w:sz w:val="24"/>
          <w:szCs w:val="24"/>
        </w:rPr>
        <w:t xml:space="preserve"> July 13</w:t>
      </w:r>
      <w:r w:rsidRPr="00CF1D9D">
        <w:rPr>
          <w:rFonts w:ascii="Times New Roman" w:eastAsia="SimSu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SimSun" w:hAnsi="Times New Roman" w:cs="Times New Roman"/>
          <w:sz w:val="24"/>
          <w:szCs w:val="24"/>
        </w:rPr>
        <w:t>,</w:t>
      </w:r>
      <w:r w:rsidRPr="00FB53E1">
        <w:rPr>
          <w:rFonts w:ascii="Times New Roman" w:eastAsia="SimSun" w:hAnsi="Times New Roman" w:cs="Times New Roman"/>
          <w:sz w:val="24"/>
          <w:szCs w:val="24"/>
        </w:rPr>
        <w:t xml:space="preserve"> 2019.</w:t>
      </w: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FB53E1">
        <w:rPr>
          <w:rFonts w:ascii="Times New Roman" w:eastAsia="SimSun" w:hAnsi="Times New Roman" w:cs="Times New Roman"/>
          <w:sz w:val="24"/>
          <w:szCs w:val="24"/>
        </w:rPr>
        <w:t>Key items were</w:t>
      </w:r>
      <w:r>
        <w:rPr>
          <w:rFonts w:ascii="Times New Roman" w:eastAsia="SimSun" w:hAnsi="Times New Roman" w:cs="Times New Roman"/>
          <w:sz w:val="24"/>
          <w:szCs w:val="24"/>
        </w:rPr>
        <w:t xml:space="preserve"> classified as</w:t>
      </w:r>
      <w:r w:rsidRPr="00FB53E1">
        <w:rPr>
          <w:rFonts w:ascii="Times New Roman" w:eastAsia="SimSun" w:hAnsi="Times New Roman" w:cs="Times New Roman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</w:rPr>
        <w:t>“</w:t>
      </w:r>
      <w:r w:rsidRPr="00FB53E1">
        <w:rPr>
          <w:rFonts w:ascii="Times New Roman" w:eastAsia="SimSun" w:hAnsi="Times New Roman" w:cs="Times New Roman"/>
          <w:sz w:val="24"/>
          <w:szCs w:val="24"/>
        </w:rPr>
        <w:t>Alzheimer's disease,</w:t>
      </w:r>
      <w:r>
        <w:rPr>
          <w:rFonts w:ascii="Times New Roman" w:eastAsia="SimSun" w:hAnsi="Times New Roman" w:cs="Times New Roman"/>
          <w:sz w:val="24"/>
          <w:szCs w:val="24"/>
        </w:rPr>
        <w:t>”</w:t>
      </w:r>
      <w:r w:rsidRPr="00FB53E1">
        <w:rPr>
          <w:rFonts w:ascii="Times New Roman" w:eastAsia="SimSun" w:hAnsi="Times New Roman" w:cs="Times New Roman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</w:rPr>
        <w:t>“</w:t>
      </w:r>
      <w:r w:rsidRPr="00FB53E1">
        <w:rPr>
          <w:rFonts w:ascii="Times New Roman" w:eastAsia="SimSun" w:hAnsi="Times New Roman" w:cs="Times New Roman"/>
          <w:sz w:val="24"/>
          <w:szCs w:val="24"/>
        </w:rPr>
        <w:t>clinical trial,</w:t>
      </w:r>
      <w:r>
        <w:rPr>
          <w:rFonts w:ascii="Times New Roman" w:eastAsia="SimSun" w:hAnsi="Times New Roman" w:cs="Times New Roman"/>
          <w:sz w:val="24"/>
          <w:szCs w:val="24"/>
        </w:rPr>
        <w:t>”</w:t>
      </w:r>
      <w:r w:rsidRPr="00FB53E1">
        <w:rPr>
          <w:rFonts w:ascii="Times New Roman" w:eastAsia="SimSun" w:hAnsi="Times New Roman" w:cs="Times New Roman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</w:rPr>
        <w:t>“</w:t>
      </w:r>
      <w:r w:rsidRPr="00FB53E1">
        <w:rPr>
          <w:rFonts w:ascii="Times New Roman" w:eastAsia="SimSun" w:hAnsi="Times New Roman" w:cs="Times New Roman"/>
          <w:sz w:val="24"/>
          <w:szCs w:val="24"/>
        </w:rPr>
        <w:t>placebo</w:t>
      </w:r>
      <w:r>
        <w:rPr>
          <w:rFonts w:ascii="Times New Roman" w:eastAsia="SimSun" w:hAnsi="Times New Roman" w:cs="Times New Roman"/>
          <w:sz w:val="24"/>
          <w:szCs w:val="24"/>
        </w:rPr>
        <w:t>,”</w:t>
      </w:r>
      <w:r w:rsidRPr="00FB53E1">
        <w:rPr>
          <w:rFonts w:ascii="Times New Roman" w:eastAsia="SimSun" w:hAnsi="Times New Roman" w:cs="Times New Roman"/>
          <w:sz w:val="24"/>
          <w:szCs w:val="24"/>
        </w:rPr>
        <w:t xml:space="preserve"> and </w:t>
      </w:r>
      <w:r w:rsidRPr="00383671">
        <w:rPr>
          <w:rFonts w:ascii="Times New Roman" w:eastAsia="SimSun" w:hAnsi="Times New Roman" w:cs="Times New Roman"/>
          <w:sz w:val="24"/>
          <w:szCs w:val="24"/>
          <w:highlight w:val="yellow"/>
        </w:rPr>
        <w:t>“ADAS-cog”.</w:t>
      </w: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DE5030">
        <w:rPr>
          <w:rFonts w:ascii="Times New Roman" w:eastAsia="SimSun" w:hAnsi="Times New Roman" w:cs="Times New Roman"/>
          <w:sz w:val="24"/>
          <w:szCs w:val="24"/>
          <w:highlight w:val="yellow"/>
        </w:rPr>
        <w:t>Detailed information about the search strategy is provided in the supplementary materials.</w:t>
      </w: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</w:p>
    <w:p w14:paraId="7D2E9965" w14:textId="77777777" w:rsidR="00CC62FF" w:rsidRDefault="00CC62FF" w:rsidP="00CC62FF">
      <w:pPr>
        <w:spacing w:line="480" w:lineRule="auto"/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  <w:r w:rsidRPr="00BD2961">
        <w:rPr>
          <w:rFonts w:ascii="Times New Roman" w:eastAsia="SimSun" w:hAnsi="Times New Roman" w:cs="Times New Roman"/>
          <w:sz w:val="24"/>
          <w:szCs w:val="24"/>
        </w:rPr>
        <w:t>Only clinical trials satisfying the following criteria were included</w:t>
      </w:r>
      <w:r>
        <w:rPr>
          <w:rFonts w:ascii="Times New Roman" w:eastAsia="SimSun" w:hAnsi="Times New Roman" w:cs="Times New Roman"/>
          <w:sz w:val="24"/>
          <w:szCs w:val="24"/>
        </w:rPr>
        <w:t xml:space="preserve"> in the analysis</w:t>
      </w:r>
      <w:r w:rsidRPr="00BD2961">
        <w:rPr>
          <w:rFonts w:ascii="Times New Roman" w:eastAsia="SimSun" w:hAnsi="Times New Roman" w:cs="Times New Roman"/>
          <w:sz w:val="24"/>
          <w:szCs w:val="24"/>
        </w:rPr>
        <w:t xml:space="preserve">: (1) </w:t>
      </w:r>
      <w:r>
        <w:rPr>
          <w:rFonts w:ascii="Times New Roman" w:eastAsia="SimSun" w:hAnsi="Times New Roman" w:cs="Times New Roman"/>
          <w:sz w:val="24"/>
          <w:szCs w:val="24"/>
        </w:rPr>
        <w:t xml:space="preserve">enrolled </w:t>
      </w:r>
      <w:r w:rsidRPr="00BD2961">
        <w:rPr>
          <w:rFonts w:ascii="Times New Roman" w:eastAsia="SimSun" w:hAnsi="Times New Roman" w:cs="Times New Roman"/>
          <w:sz w:val="24"/>
          <w:szCs w:val="24"/>
        </w:rPr>
        <w:t xml:space="preserve">subjects must be diagnosed with dementia caused </w:t>
      </w:r>
      <w:r w:rsidRPr="00383671">
        <w:rPr>
          <w:rFonts w:ascii="Times New Roman" w:eastAsia="SimSun" w:hAnsi="Times New Roman" w:cs="Times New Roman"/>
          <w:sz w:val="24"/>
          <w:szCs w:val="24"/>
          <w:highlight w:val="yellow"/>
        </w:rPr>
        <w:t>by AD,</w:t>
      </w:r>
      <w:r w:rsidRPr="00BD2961">
        <w:rPr>
          <w:rFonts w:ascii="Times New Roman" w:eastAsia="SimSun" w:hAnsi="Times New Roman" w:cs="Times New Roman"/>
          <w:sz w:val="24"/>
          <w:szCs w:val="24"/>
        </w:rPr>
        <w:t xml:space="preserve"> (2) </w:t>
      </w:r>
      <w:r>
        <w:rPr>
          <w:rFonts w:ascii="Times New Roman" w:eastAsia="SimSun" w:hAnsi="Times New Roman" w:cs="Times New Roman"/>
          <w:sz w:val="24"/>
          <w:szCs w:val="24"/>
        </w:rPr>
        <w:t xml:space="preserve">trials must </w:t>
      </w:r>
      <w:r w:rsidRPr="00BD2961">
        <w:rPr>
          <w:rFonts w:ascii="Times New Roman" w:eastAsia="SimSun" w:hAnsi="Times New Roman" w:cs="Times New Roman"/>
          <w:sz w:val="24"/>
          <w:szCs w:val="24"/>
        </w:rPr>
        <w:t>us</w:t>
      </w:r>
      <w:r>
        <w:rPr>
          <w:rFonts w:ascii="Times New Roman" w:eastAsia="SimSun" w:hAnsi="Times New Roman" w:cs="Times New Roman"/>
          <w:sz w:val="24"/>
          <w:szCs w:val="24"/>
        </w:rPr>
        <w:t>e</w:t>
      </w:r>
      <w:r w:rsidRPr="00BD2961">
        <w:rPr>
          <w:rFonts w:ascii="Times New Roman" w:eastAsia="SimSun" w:hAnsi="Times New Roman" w:cs="Times New Roman"/>
          <w:sz w:val="24"/>
          <w:szCs w:val="24"/>
        </w:rPr>
        <w:t xml:space="preserve"> parallel design and blind methods with placebo as </w:t>
      </w:r>
      <w:r>
        <w:rPr>
          <w:rFonts w:ascii="Times New Roman" w:eastAsia="SimSun" w:hAnsi="Times New Roman" w:cs="Times New Roman"/>
          <w:sz w:val="24"/>
          <w:szCs w:val="24"/>
        </w:rPr>
        <w:t>the control group,</w:t>
      </w:r>
      <w:r w:rsidRPr="00BD2961">
        <w:rPr>
          <w:rFonts w:ascii="Times New Roman" w:eastAsia="SimSun" w:hAnsi="Times New Roman" w:cs="Times New Roman"/>
          <w:sz w:val="24"/>
          <w:szCs w:val="24"/>
        </w:rPr>
        <w:t xml:space="preserve"> (3) </w:t>
      </w:r>
      <w:r>
        <w:rPr>
          <w:rFonts w:ascii="Times New Roman" w:eastAsia="SimSun" w:hAnsi="Times New Roman" w:cs="Times New Roman"/>
          <w:sz w:val="24"/>
          <w:szCs w:val="24"/>
        </w:rPr>
        <w:t>trials must report</w:t>
      </w:r>
      <w:r w:rsidRPr="00BD2961">
        <w:rPr>
          <w:rFonts w:ascii="Times New Roman" w:eastAsia="SimSun" w:hAnsi="Times New Roman" w:cs="Times New Roman"/>
          <w:sz w:val="24"/>
          <w:szCs w:val="24"/>
        </w:rPr>
        <w:t xml:space="preserve"> 11 items </w:t>
      </w:r>
      <w:r>
        <w:rPr>
          <w:rFonts w:ascii="Times New Roman" w:eastAsia="SimSun" w:hAnsi="Times New Roman" w:cs="Times New Roman"/>
          <w:sz w:val="24"/>
          <w:szCs w:val="24"/>
        </w:rPr>
        <w:t>on the ADAS-cog scale as</w:t>
      </w:r>
      <w:r w:rsidRPr="00BD2961">
        <w:rPr>
          <w:rFonts w:ascii="Times New Roman" w:eastAsia="SimSun" w:hAnsi="Times New Roman" w:cs="Times New Roman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</w:rPr>
        <w:t xml:space="preserve">the primary or secondary </w:t>
      </w:r>
      <w:r w:rsidRPr="00BD2961">
        <w:rPr>
          <w:rFonts w:ascii="Times New Roman" w:eastAsia="SimSun" w:hAnsi="Times New Roman" w:cs="Times New Roman"/>
          <w:sz w:val="24"/>
          <w:szCs w:val="24"/>
        </w:rPr>
        <w:t>outcome</w:t>
      </w:r>
      <w:r>
        <w:rPr>
          <w:rFonts w:ascii="Times New Roman" w:eastAsia="SimSun" w:hAnsi="Times New Roman" w:cs="Times New Roman"/>
          <w:sz w:val="24"/>
          <w:szCs w:val="24"/>
        </w:rPr>
        <w:t>,</w:t>
      </w:r>
      <w:r w:rsidRPr="00BD2961">
        <w:rPr>
          <w:rFonts w:ascii="Times New Roman" w:eastAsia="SimSun" w:hAnsi="Times New Roman" w:cs="Times New Roman"/>
          <w:sz w:val="24"/>
          <w:szCs w:val="24"/>
        </w:rPr>
        <w:t xml:space="preserve"> (4) </w:t>
      </w:r>
      <w:r>
        <w:rPr>
          <w:rFonts w:ascii="Times New Roman" w:eastAsia="SimSun" w:hAnsi="Times New Roman" w:cs="Times New Roman"/>
          <w:sz w:val="24"/>
          <w:szCs w:val="24"/>
        </w:rPr>
        <w:t>the s</w:t>
      </w:r>
      <w:r w:rsidRPr="00BD2961">
        <w:rPr>
          <w:rFonts w:ascii="Times New Roman" w:eastAsia="SimSun" w:hAnsi="Times New Roman" w:cs="Times New Roman"/>
          <w:sz w:val="24"/>
          <w:szCs w:val="24"/>
        </w:rPr>
        <w:t>ample size of the placebo group should be greater than ten</w:t>
      </w:r>
      <w:r>
        <w:rPr>
          <w:rFonts w:ascii="Times New Roman" w:eastAsia="SimSun" w:hAnsi="Times New Roman" w:cs="Times New Roman"/>
          <w:sz w:val="24"/>
          <w:szCs w:val="24"/>
        </w:rPr>
        <w:t>, and</w:t>
      </w:r>
      <w:r w:rsidRPr="00BD2961">
        <w:rPr>
          <w:rFonts w:ascii="Times New Roman" w:eastAsia="SimSun" w:hAnsi="Times New Roman" w:cs="Times New Roman"/>
          <w:sz w:val="24"/>
          <w:szCs w:val="24"/>
        </w:rPr>
        <w:t xml:space="preserve"> (5) </w:t>
      </w:r>
      <w:r>
        <w:rPr>
          <w:rFonts w:ascii="Times New Roman" w:eastAsia="SimSun" w:hAnsi="Times New Roman" w:cs="Times New Roman"/>
          <w:sz w:val="24"/>
          <w:szCs w:val="24"/>
        </w:rPr>
        <w:t>t</w:t>
      </w:r>
      <w:r w:rsidRPr="00BD2961">
        <w:rPr>
          <w:rFonts w:ascii="Times New Roman" w:eastAsia="SimSun" w:hAnsi="Times New Roman" w:cs="Times New Roman"/>
          <w:sz w:val="24"/>
          <w:szCs w:val="24"/>
        </w:rPr>
        <w:t xml:space="preserve">he language </w:t>
      </w:r>
      <w:r>
        <w:rPr>
          <w:rFonts w:ascii="Times New Roman" w:eastAsia="SimSun" w:hAnsi="Times New Roman" w:cs="Times New Roman"/>
          <w:sz w:val="24"/>
          <w:szCs w:val="24"/>
        </w:rPr>
        <w:t xml:space="preserve">of the publication </w:t>
      </w:r>
      <w:r w:rsidRPr="00BD2961">
        <w:rPr>
          <w:rFonts w:ascii="Times New Roman" w:eastAsia="SimSun" w:hAnsi="Times New Roman" w:cs="Times New Roman"/>
          <w:sz w:val="24"/>
          <w:szCs w:val="24"/>
        </w:rPr>
        <w:t>must be English.</w:t>
      </w: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</w:p>
    <w:p w14:paraId="7FBFA3A9" w14:textId="77777777" w:rsidR="00CC62FF" w:rsidRPr="00FD1F60" w:rsidRDefault="00CC62FF" w:rsidP="00CC62FF">
      <w:pPr>
        <w:spacing w:line="480" w:lineRule="auto"/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>T</w:t>
      </w:r>
      <w:r w:rsidRPr="00691E18">
        <w:rPr>
          <w:rFonts w:ascii="Times New Roman" w:eastAsia="SimSun" w:hAnsi="Times New Roman" w:cs="Times New Roman"/>
          <w:sz w:val="24"/>
          <w:szCs w:val="24"/>
        </w:rPr>
        <w:t>he following information</w:t>
      </w:r>
      <w:r>
        <w:rPr>
          <w:rFonts w:ascii="Times New Roman" w:eastAsia="SimSun" w:hAnsi="Times New Roman" w:cs="Times New Roman"/>
          <w:sz w:val="24"/>
          <w:szCs w:val="24"/>
        </w:rPr>
        <w:t xml:space="preserve"> was extracted from the placebo group of the included AD studies to generate a database: </w:t>
      </w:r>
    </w:p>
    <w:p w14:paraId="75F680DA" w14:textId="77777777" w:rsidR="00CC62FF" w:rsidRDefault="00CC62FF" w:rsidP="00CC62FF">
      <w:pPr>
        <w:spacing w:line="480" w:lineRule="auto"/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 xml:space="preserve">(1) Characteristics of the publication and trial design, including title, main author, published year, clinical trial registration number, </w:t>
      </w:r>
      <w:r w:rsidRPr="00691E18">
        <w:rPr>
          <w:rFonts w:ascii="Times New Roman" w:eastAsia="SimSun" w:hAnsi="Times New Roman" w:cs="Times New Roman"/>
          <w:sz w:val="24"/>
          <w:szCs w:val="24"/>
        </w:rPr>
        <w:t>geographic</w:t>
      </w: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>
        <w:rPr>
          <w:rFonts w:ascii="Times New Roman" w:eastAsia="SimSun" w:hAnsi="Times New Roman" w:cs="Times New Roman" w:hint="eastAsia"/>
          <w:sz w:val="24"/>
          <w:szCs w:val="24"/>
        </w:rPr>
        <w:t>region</w:t>
      </w:r>
      <w:r>
        <w:rPr>
          <w:rFonts w:ascii="Times New Roman" w:eastAsia="SimSun" w:hAnsi="Times New Roman" w:cs="Times New Roman"/>
          <w:sz w:val="24"/>
          <w:szCs w:val="24"/>
        </w:rPr>
        <w:t>, trial length, randomized sample size, completed numbers, number of study sites, name of the test drug, whether subjects were allowed administration of standard background therapy (CHEIs or/and memantine) before entering and during the trial, and whether the study used add-on design.</w:t>
      </w:r>
    </w:p>
    <w:p w14:paraId="0CBA3225" w14:textId="77777777" w:rsidR="00CC62FF" w:rsidRPr="00FD1F60" w:rsidRDefault="00CC62FF" w:rsidP="00CC62FF">
      <w:pPr>
        <w:spacing w:line="480" w:lineRule="auto"/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  <w:r w:rsidRPr="006E05B6">
        <w:rPr>
          <w:rFonts w:ascii="Times New Roman" w:eastAsia="SimSun" w:hAnsi="Times New Roman" w:cs="Times New Roman"/>
          <w:sz w:val="24"/>
          <w:szCs w:val="24"/>
          <w:highlight w:val="yellow"/>
        </w:rPr>
        <w:t>(2)</w:t>
      </w:r>
      <w:r w:rsidRPr="00691E18">
        <w:rPr>
          <w:rFonts w:ascii="Times New Roman" w:eastAsia="SimSun" w:hAnsi="Times New Roman" w:cs="Times New Roman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</w:rPr>
        <w:t>Baseline d</w:t>
      </w:r>
      <w:r w:rsidRPr="00691E18">
        <w:rPr>
          <w:rFonts w:ascii="Times New Roman" w:eastAsia="SimSun" w:hAnsi="Times New Roman" w:cs="Times New Roman"/>
          <w:sz w:val="24"/>
          <w:szCs w:val="24"/>
        </w:rPr>
        <w:t xml:space="preserve">emographic </w:t>
      </w:r>
      <w:r>
        <w:rPr>
          <w:rFonts w:ascii="Times New Roman" w:eastAsia="SimSun" w:hAnsi="Times New Roman" w:cs="Times New Roman"/>
          <w:sz w:val="24"/>
          <w:szCs w:val="24"/>
        </w:rPr>
        <w:t>information such as</w:t>
      </w:r>
      <w:r w:rsidRPr="00691E18">
        <w:rPr>
          <w:rFonts w:ascii="Times New Roman" w:eastAsia="SimSun" w:hAnsi="Times New Roman" w:cs="Times New Roman"/>
          <w:sz w:val="24"/>
          <w:szCs w:val="24"/>
        </w:rPr>
        <w:t xml:space="preserve"> stage of disease, age, proportion of males, proportion of </w:t>
      </w:r>
      <w:r w:rsidRPr="00FA3AB4">
        <w:rPr>
          <w:rFonts w:ascii="Times New Roman" w:eastAsia="SimSun" w:hAnsi="Times New Roman" w:cs="Times New Roman"/>
          <w:sz w:val="24"/>
          <w:szCs w:val="24"/>
        </w:rPr>
        <w:t>white</w:t>
      </w:r>
      <w:r>
        <w:rPr>
          <w:rFonts w:ascii="Times New Roman" w:eastAsia="SimSun" w:hAnsi="Times New Roman" w:cs="Times New Roman"/>
          <w:sz w:val="24"/>
          <w:szCs w:val="24"/>
        </w:rPr>
        <w:t>s</w:t>
      </w:r>
      <w:r w:rsidRPr="00691E18">
        <w:rPr>
          <w:rFonts w:ascii="Times New Roman" w:eastAsia="SimSun" w:hAnsi="Times New Roman" w:cs="Times New Roman"/>
          <w:sz w:val="24"/>
          <w:szCs w:val="24"/>
        </w:rPr>
        <w:t>, proportion of</w:t>
      </w:r>
      <w:r>
        <w:rPr>
          <w:rFonts w:ascii="Times New Roman" w:eastAsia="SimSun" w:hAnsi="Times New Roman" w:cs="Times New Roman"/>
          <w:sz w:val="24"/>
          <w:szCs w:val="24"/>
        </w:rPr>
        <w:t xml:space="preserve"> patients with </w:t>
      </w:r>
      <w:r w:rsidRPr="00691E18">
        <w:rPr>
          <w:rFonts w:ascii="Times New Roman" w:eastAsia="SimSun" w:hAnsi="Times New Roman" w:cs="Times New Roman"/>
          <w:sz w:val="24"/>
          <w:szCs w:val="24"/>
        </w:rPr>
        <w:t xml:space="preserve">background </w:t>
      </w:r>
      <w:r>
        <w:rPr>
          <w:rFonts w:ascii="Times New Roman" w:eastAsia="SimSun" w:hAnsi="Times New Roman" w:cs="Times New Roman"/>
          <w:sz w:val="24"/>
          <w:szCs w:val="24"/>
        </w:rPr>
        <w:t>therapy</w:t>
      </w:r>
      <w:r w:rsidRPr="00691E18">
        <w:rPr>
          <w:rFonts w:ascii="Times New Roman" w:eastAsia="SimSun" w:hAnsi="Times New Roman" w:cs="Times New Roman"/>
          <w:sz w:val="24"/>
          <w:szCs w:val="24"/>
        </w:rPr>
        <w:t xml:space="preserve"> during </w:t>
      </w:r>
      <w:r>
        <w:rPr>
          <w:rFonts w:ascii="Times New Roman" w:eastAsia="SimSun" w:hAnsi="Times New Roman" w:cs="Times New Roman"/>
          <w:sz w:val="24"/>
          <w:szCs w:val="24"/>
        </w:rPr>
        <w:t>the trial</w:t>
      </w:r>
      <w:r w:rsidRPr="00691E18">
        <w:rPr>
          <w:rFonts w:ascii="Times New Roman" w:eastAsia="SimSun" w:hAnsi="Times New Roman" w:cs="Times New Roman"/>
          <w:sz w:val="24"/>
          <w:szCs w:val="24"/>
        </w:rPr>
        <w:t>, proportion of APO</w:t>
      </w:r>
      <w:r w:rsidRPr="00376FC9">
        <w:rPr>
          <w:rFonts w:ascii="Times New Roman" w:eastAsia="SimSun" w:hAnsi="Times New Roman" w:cs="Times New Roman"/>
          <w:sz w:val="24"/>
          <w:szCs w:val="24"/>
        </w:rPr>
        <w:t>E</w:t>
      </w: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bookmarkStart w:id="0" w:name="_Hlk27121397"/>
      <w:r w:rsidRPr="00376FC9">
        <w:rPr>
          <w:rFonts w:ascii="Times New Roman" w:eastAsia="SimSun" w:hAnsi="Times New Roman" w:cs="Times New Roman"/>
          <w:sz w:val="24"/>
          <w:szCs w:val="24"/>
        </w:rPr>
        <w:t>ε</w:t>
      </w:r>
      <w:r w:rsidRPr="00691E18">
        <w:rPr>
          <w:rFonts w:ascii="Times New Roman" w:eastAsia="SimSun" w:hAnsi="Times New Roman" w:cs="Times New Roman"/>
          <w:sz w:val="24"/>
          <w:szCs w:val="24"/>
        </w:rPr>
        <w:t>4</w:t>
      </w:r>
      <w:bookmarkEnd w:id="0"/>
      <w:r w:rsidRPr="00691E18">
        <w:rPr>
          <w:rFonts w:ascii="Times New Roman" w:eastAsia="SimSun" w:hAnsi="Times New Roman" w:cs="Times New Roman"/>
          <w:sz w:val="24"/>
          <w:szCs w:val="24"/>
        </w:rPr>
        <w:t xml:space="preserve"> carriers, ADAS-cog sc</w:t>
      </w:r>
      <w:r>
        <w:rPr>
          <w:rFonts w:ascii="Times New Roman" w:eastAsia="SimSun" w:hAnsi="Times New Roman" w:cs="Times New Roman"/>
          <w:sz w:val="24"/>
          <w:szCs w:val="24"/>
        </w:rPr>
        <w:t>ore</w:t>
      </w:r>
      <w:r w:rsidRPr="00691E18">
        <w:rPr>
          <w:rFonts w:ascii="Times New Roman" w:eastAsia="SimSun" w:hAnsi="Times New Roman" w:cs="Times New Roman"/>
          <w:sz w:val="24"/>
          <w:szCs w:val="24"/>
        </w:rPr>
        <w:t>,</w:t>
      </w:r>
      <w:bookmarkStart w:id="1" w:name="_Hlk35071485"/>
      <w:r w:rsidRPr="00691E18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FE1A6E">
        <w:rPr>
          <w:rFonts w:ascii="Times New Roman" w:eastAsia="SimSun" w:hAnsi="Times New Roman" w:cs="Times New Roman"/>
          <w:sz w:val="24"/>
          <w:szCs w:val="24"/>
        </w:rPr>
        <w:t>Mini-mental State Examination</w:t>
      </w:r>
      <w:r>
        <w:rPr>
          <w:rFonts w:ascii="Times New Roman" w:eastAsia="SimSun" w:hAnsi="Times New Roman" w:cs="Times New Roman"/>
          <w:sz w:val="24"/>
          <w:szCs w:val="24"/>
        </w:rPr>
        <w:t xml:space="preserve"> (MMSE)</w:t>
      </w:r>
      <w:r w:rsidRPr="00691E18">
        <w:rPr>
          <w:rFonts w:ascii="Times New Roman" w:eastAsia="SimSun" w:hAnsi="Times New Roman" w:cs="Times New Roman"/>
          <w:sz w:val="24"/>
          <w:szCs w:val="24"/>
        </w:rPr>
        <w:t xml:space="preserve"> s</w:t>
      </w:r>
      <w:r>
        <w:rPr>
          <w:rFonts w:ascii="Times New Roman" w:eastAsia="SimSun" w:hAnsi="Times New Roman" w:cs="Times New Roman"/>
          <w:sz w:val="24"/>
          <w:szCs w:val="24"/>
        </w:rPr>
        <w:t>core</w:t>
      </w:r>
      <w:r w:rsidRPr="00691E18">
        <w:rPr>
          <w:rFonts w:ascii="Times New Roman" w:eastAsia="SimSun" w:hAnsi="Times New Roman" w:cs="Times New Roman"/>
          <w:sz w:val="24"/>
          <w:szCs w:val="24"/>
        </w:rPr>
        <w:t xml:space="preserve">, </w:t>
      </w:r>
      <w:r w:rsidRPr="00934318">
        <w:rPr>
          <w:rFonts w:ascii="Times New Roman" w:eastAsia="SimSun" w:hAnsi="Times New Roman" w:cs="Times New Roman"/>
          <w:sz w:val="24"/>
          <w:szCs w:val="24"/>
        </w:rPr>
        <w:t>neuropsychiatric</w:t>
      </w:r>
      <w:r>
        <w:rPr>
          <w:rFonts w:ascii="Times New Roman" w:eastAsia="SimSun" w:hAnsi="Times New Roman" w:cs="Times New Roman" w:hint="eastAsia"/>
          <w:sz w:val="24"/>
          <w:szCs w:val="24"/>
        </w:rPr>
        <w:t xml:space="preserve"> </w:t>
      </w:r>
      <w:r w:rsidRPr="00934318">
        <w:rPr>
          <w:rFonts w:ascii="Times New Roman" w:eastAsia="SimSun" w:hAnsi="Times New Roman" w:cs="Times New Roman"/>
          <w:sz w:val="24"/>
          <w:szCs w:val="24"/>
        </w:rPr>
        <w:t xml:space="preserve">inventory </w:t>
      </w:r>
      <w:r>
        <w:rPr>
          <w:rFonts w:ascii="Times New Roman" w:eastAsia="SimSun" w:hAnsi="Times New Roman" w:cs="Times New Roman"/>
          <w:sz w:val="24"/>
          <w:szCs w:val="24"/>
        </w:rPr>
        <w:t>(</w:t>
      </w:r>
      <w:r w:rsidRPr="00691E18">
        <w:rPr>
          <w:rFonts w:ascii="Times New Roman" w:eastAsia="SimSun" w:hAnsi="Times New Roman" w:cs="Times New Roman"/>
          <w:sz w:val="24"/>
          <w:szCs w:val="24"/>
        </w:rPr>
        <w:t>NPI</w:t>
      </w:r>
      <w:r>
        <w:rPr>
          <w:rFonts w:ascii="Times New Roman" w:eastAsia="SimSun" w:hAnsi="Times New Roman" w:cs="Times New Roman"/>
          <w:sz w:val="24"/>
          <w:szCs w:val="24"/>
        </w:rPr>
        <w:t>)</w:t>
      </w:r>
      <w:bookmarkEnd w:id="1"/>
      <w:r w:rsidRPr="00691E18">
        <w:rPr>
          <w:rFonts w:ascii="Times New Roman" w:eastAsia="SimSun" w:hAnsi="Times New Roman" w:cs="Times New Roman"/>
          <w:sz w:val="24"/>
          <w:szCs w:val="24"/>
        </w:rPr>
        <w:t xml:space="preserve"> s</w:t>
      </w:r>
      <w:r>
        <w:rPr>
          <w:rFonts w:ascii="Times New Roman" w:eastAsia="SimSun" w:hAnsi="Times New Roman" w:cs="Times New Roman"/>
          <w:sz w:val="24"/>
          <w:szCs w:val="24"/>
        </w:rPr>
        <w:t>core</w:t>
      </w:r>
      <w:r w:rsidRPr="00691E18">
        <w:rPr>
          <w:rFonts w:ascii="Times New Roman" w:eastAsia="SimSun" w:hAnsi="Times New Roman" w:cs="Times New Roman"/>
          <w:sz w:val="24"/>
          <w:szCs w:val="24"/>
        </w:rPr>
        <w:t>, AD</w:t>
      </w:r>
      <w:r>
        <w:rPr>
          <w:rFonts w:ascii="Times New Roman" w:eastAsia="SimSun" w:hAnsi="Times New Roman" w:cs="Times New Roman"/>
          <w:sz w:val="24"/>
          <w:szCs w:val="24"/>
        </w:rPr>
        <w:t xml:space="preserve"> duration</w:t>
      </w:r>
      <w:r w:rsidRPr="00691E18">
        <w:rPr>
          <w:rFonts w:ascii="Times New Roman" w:eastAsia="SimSun" w:hAnsi="Times New Roman" w:cs="Times New Roman"/>
          <w:sz w:val="24"/>
          <w:szCs w:val="24"/>
        </w:rPr>
        <w:t xml:space="preserve">, </w:t>
      </w:r>
      <w:r>
        <w:rPr>
          <w:rFonts w:ascii="Times New Roman" w:eastAsia="SimSun" w:hAnsi="Times New Roman" w:cs="Times New Roman"/>
          <w:sz w:val="24"/>
          <w:szCs w:val="24"/>
        </w:rPr>
        <w:t xml:space="preserve">and length of education. </w:t>
      </w:r>
    </w:p>
    <w:p w14:paraId="5E226E29" w14:textId="77777777" w:rsidR="00CC62FF" w:rsidRDefault="00CC62FF" w:rsidP="00CC62FF">
      <w:pPr>
        <w:spacing w:line="480" w:lineRule="auto"/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  <w:r w:rsidRPr="006E05B6">
        <w:rPr>
          <w:rFonts w:ascii="Times New Roman" w:eastAsia="SimSun" w:hAnsi="Times New Roman" w:cs="Times New Roman"/>
          <w:sz w:val="24"/>
          <w:szCs w:val="24"/>
          <w:highlight w:val="yellow"/>
        </w:rPr>
        <w:t>(3)</w:t>
      </w:r>
      <w:r w:rsidRPr="00691E18">
        <w:rPr>
          <w:rFonts w:ascii="Times New Roman" w:eastAsia="SimSun" w:hAnsi="Times New Roman" w:cs="Times New Roman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</w:rPr>
        <w:t xml:space="preserve">Primary outcomes: </w:t>
      </w:r>
      <w:r w:rsidRPr="00691E18">
        <w:rPr>
          <w:rFonts w:ascii="Times New Roman" w:eastAsia="SimSun" w:hAnsi="Times New Roman" w:cs="Times New Roman"/>
          <w:sz w:val="24"/>
          <w:szCs w:val="24"/>
        </w:rPr>
        <w:t xml:space="preserve">mean </w:t>
      </w:r>
      <w:r>
        <w:rPr>
          <w:rFonts w:ascii="Times New Roman" w:eastAsia="SimSun" w:hAnsi="Times New Roman" w:cs="Times New Roman"/>
          <w:sz w:val="24"/>
          <w:szCs w:val="24"/>
        </w:rPr>
        <w:t>change from baseline</w:t>
      </w:r>
      <w:r w:rsidRPr="00691E18">
        <w:rPr>
          <w:rFonts w:ascii="Times New Roman" w:eastAsia="SimSun" w:hAnsi="Times New Roman" w:cs="Times New Roman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</w:rPr>
        <w:t>in</w:t>
      </w:r>
      <w:r w:rsidRPr="00691E18">
        <w:rPr>
          <w:rFonts w:ascii="Times New Roman" w:eastAsia="SimSun" w:hAnsi="Times New Roman" w:cs="Times New Roman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</w:rPr>
        <w:t>the ADAS</w:t>
      </w:r>
      <w:r w:rsidRPr="00691E18">
        <w:rPr>
          <w:rFonts w:ascii="Times New Roman" w:eastAsia="SimSun" w:hAnsi="Times New Roman" w:cs="Times New Roman"/>
          <w:sz w:val="24"/>
          <w:szCs w:val="24"/>
        </w:rPr>
        <w:t>-cog score</w:t>
      </w:r>
      <w:r>
        <w:rPr>
          <w:rFonts w:ascii="Times New Roman" w:eastAsia="SimSun" w:hAnsi="Times New Roman" w:cs="Times New Roman"/>
          <w:sz w:val="24"/>
          <w:szCs w:val="24"/>
        </w:rPr>
        <w:t xml:space="preserve"> at each reported </w:t>
      </w:r>
      <w:r>
        <w:rPr>
          <w:rFonts w:ascii="Times New Roman" w:eastAsia="SimSun" w:hAnsi="Times New Roman" w:cs="Times New Roman"/>
          <w:sz w:val="24"/>
          <w:szCs w:val="24"/>
        </w:rPr>
        <w:lastRenderedPageBreak/>
        <w:t>time point, the corresponding sample size and analyzed dataset (i</w:t>
      </w:r>
      <w:r w:rsidRPr="00B45EF9">
        <w:rPr>
          <w:rFonts w:ascii="Times New Roman" w:eastAsia="SimSun" w:hAnsi="Times New Roman" w:cs="Times New Roman"/>
          <w:sz w:val="24"/>
          <w:szCs w:val="24"/>
        </w:rPr>
        <w:t>ntention</w:t>
      </w: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B45EF9">
        <w:rPr>
          <w:rFonts w:ascii="Times New Roman" w:eastAsia="SimSun" w:hAnsi="Times New Roman" w:cs="Times New Roman"/>
          <w:sz w:val="24"/>
          <w:szCs w:val="24"/>
        </w:rPr>
        <w:t>to</w:t>
      </w: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B45EF9">
        <w:rPr>
          <w:rFonts w:ascii="Times New Roman" w:eastAsia="SimSun" w:hAnsi="Times New Roman" w:cs="Times New Roman"/>
          <w:sz w:val="24"/>
          <w:szCs w:val="24"/>
        </w:rPr>
        <w:t>treat</w:t>
      </w:r>
      <w:r>
        <w:rPr>
          <w:rFonts w:ascii="Times New Roman" w:eastAsia="SimSun" w:hAnsi="Times New Roman" w:cs="Times New Roman"/>
          <w:sz w:val="24"/>
          <w:szCs w:val="24"/>
        </w:rPr>
        <w:t xml:space="preserve">, </w:t>
      </w:r>
      <w:r w:rsidRPr="00B45EF9">
        <w:rPr>
          <w:rFonts w:ascii="Times New Roman" w:eastAsia="SimSun" w:hAnsi="Times New Roman" w:cs="Times New Roman"/>
          <w:sz w:val="24"/>
          <w:szCs w:val="24"/>
        </w:rPr>
        <w:t>per protocol</w:t>
      </w:r>
      <w:r>
        <w:rPr>
          <w:rFonts w:ascii="Times New Roman" w:eastAsia="SimSun" w:hAnsi="Times New Roman" w:cs="Times New Roman"/>
          <w:sz w:val="24"/>
          <w:szCs w:val="24"/>
        </w:rPr>
        <w:t xml:space="preserve"> dataset, etc.), imputation method of missing data (observed case OC or last observation carry forward LOCF).</w:t>
      </w:r>
      <w:r w:rsidRPr="00A43DEA">
        <w:rPr>
          <w:rFonts w:ascii="Times New Roman" w:eastAsia="SimSun" w:hAnsi="Times New Roman" w:cs="Times New Roman"/>
          <w:sz w:val="24"/>
          <w:szCs w:val="24"/>
        </w:rPr>
        <w:t xml:space="preserve"> OC data were</w:t>
      </w:r>
      <w:r>
        <w:rPr>
          <w:rFonts w:ascii="Times New Roman" w:eastAsia="SimSun" w:hAnsi="Times New Roman" w:cs="Times New Roman"/>
          <w:sz w:val="24"/>
          <w:szCs w:val="24"/>
        </w:rPr>
        <w:t xml:space="preserve"> extracted prior to </w:t>
      </w:r>
      <w:r w:rsidRPr="00A43DEA">
        <w:rPr>
          <w:rFonts w:ascii="Times New Roman" w:eastAsia="SimSun" w:hAnsi="Times New Roman" w:cs="Times New Roman"/>
          <w:sz w:val="24"/>
          <w:szCs w:val="24"/>
        </w:rPr>
        <w:t>LOCF</w:t>
      </w:r>
      <w:r>
        <w:rPr>
          <w:rFonts w:ascii="Times New Roman" w:eastAsia="SimSun" w:hAnsi="Times New Roman" w:cs="Times New Roman"/>
          <w:sz w:val="24"/>
          <w:szCs w:val="24"/>
        </w:rPr>
        <w:t xml:space="preserve"> data i</w:t>
      </w:r>
      <w:r w:rsidRPr="00A43DEA">
        <w:rPr>
          <w:rFonts w:ascii="Times New Roman" w:eastAsia="SimSun" w:hAnsi="Times New Roman" w:cs="Times New Roman"/>
          <w:sz w:val="24"/>
          <w:szCs w:val="24"/>
        </w:rPr>
        <w:t xml:space="preserve">f </w:t>
      </w:r>
      <w:r>
        <w:rPr>
          <w:rFonts w:ascii="Times New Roman" w:eastAsia="SimSun" w:hAnsi="Times New Roman" w:cs="Times New Roman"/>
          <w:sz w:val="24"/>
          <w:szCs w:val="24"/>
        </w:rPr>
        <w:t>both were reported</w:t>
      </w:r>
      <w:r w:rsidRPr="00A43DEA">
        <w:rPr>
          <w:rFonts w:ascii="Times New Roman" w:eastAsia="SimSun" w:hAnsi="Times New Roman" w:cs="Times New Roman"/>
          <w:sz w:val="24"/>
          <w:szCs w:val="24"/>
        </w:rPr>
        <w:t>.</w:t>
      </w:r>
      <w:r w:rsidRPr="00691E18">
        <w:rPr>
          <w:rFonts w:ascii="Times New Roman" w:eastAsia="SimSun" w:hAnsi="Times New Roman" w:cs="Times New Roman"/>
          <w:sz w:val="24"/>
          <w:szCs w:val="24"/>
        </w:rPr>
        <w:t xml:space="preserve"> </w:t>
      </w:r>
      <w:proofErr w:type="spellStart"/>
      <w:r w:rsidRPr="00691E18">
        <w:rPr>
          <w:rFonts w:ascii="Times New Roman" w:eastAsia="SimSun" w:hAnsi="Times New Roman" w:cs="Times New Roman"/>
          <w:sz w:val="24"/>
          <w:szCs w:val="24"/>
        </w:rPr>
        <w:t>GetData</w:t>
      </w:r>
      <w:proofErr w:type="spellEnd"/>
      <w:r w:rsidRPr="00691E18">
        <w:rPr>
          <w:rFonts w:ascii="Times New Roman" w:eastAsia="SimSun" w:hAnsi="Times New Roman" w:cs="Times New Roman"/>
          <w:sz w:val="24"/>
          <w:szCs w:val="24"/>
        </w:rPr>
        <w:t xml:space="preserve"> Graph Digitizer </w:t>
      </w:r>
      <w:r>
        <w:rPr>
          <w:rFonts w:ascii="Times New Roman" w:eastAsia="SimSun" w:hAnsi="Times New Roman" w:cs="Times New Roman"/>
          <w:sz w:val="24"/>
          <w:szCs w:val="24"/>
        </w:rPr>
        <w:t>(</w:t>
      </w:r>
      <w:r w:rsidRPr="00691E18">
        <w:rPr>
          <w:rFonts w:ascii="Times New Roman" w:eastAsia="SimSun" w:hAnsi="Times New Roman" w:cs="Times New Roman"/>
          <w:sz w:val="24"/>
          <w:szCs w:val="24"/>
        </w:rPr>
        <w:t>version 2.26.0.20</w:t>
      </w:r>
      <w:r>
        <w:rPr>
          <w:rFonts w:ascii="Times New Roman" w:eastAsia="SimSun" w:hAnsi="Times New Roman" w:cs="Times New Roman"/>
          <w:sz w:val="24"/>
          <w:szCs w:val="24"/>
        </w:rPr>
        <w:t xml:space="preserve">) was used to read longitudinal </w:t>
      </w:r>
      <w:r w:rsidRPr="00691E18">
        <w:rPr>
          <w:rFonts w:ascii="Times New Roman" w:eastAsia="SimSun" w:hAnsi="Times New Roman" w:cs="Times New Roman"/>
          <w:sz w:val="24"/>
          <w:szCs w:val="24"/>
        </w:rPr>
        <w:t>data</w:t>
      </w:r>
      <w:r>
        <w:rPr>
          <w:rFonts w:ascii="Times New Roman" w:eastAsia="SimSun" w:hAnsi="Times New Roman" w:cs="Times New Roman"/>
          <w:sz w:val="24"/>
          <w:szCs w:val="24"/>
        </w:rPr>
        <w:t xml:space="preserve"> if </w:t>
      </w:r>
      <w:r w:rsidRPr="00691E18">
        <w:rPr>
          <w:rFonts w:ascii="Times New Roman" w:eastAsia="SimSun" w:hAnsi="Times New Roman" w:cs="Times New Roman"/>
          <w:sz w:val="24"/>
          <w:szCs w:val="24"/>
        </w:rPr>
        <w:t>presented graphically.</w:t>
      </w:r>
    </w:p>
    <w:p w14:paraId="69E907FD" w14:textId="77777777" w:rsidR="00CC62FF" w:rsidRDefault="00CC62FF" w:rsidP="00CC62FF">
      <w:pPr>
        <w:spacing w:line="480" w:lineRule="auto"/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</w:pPr>
    </w:p>
    <w:p w14:paraId="2BE460BC" w14:textId="77777777" w:rsidR="00CC62FF" w:rsidRPr="0080398D" w:rsidRDefault="00CC62FF" w:rsidP="00CC62FF">
      <w:pPr>
        <w:spacing w:line="480" w:lineRule="auto"/>
        <w:rPr>
          <w:rFonts w:ascii="Times New Roman" w:eastAsia="SimSun" w:hAnsi="Times New Roman" w:cs="Times New Roman"/>
          <w:b/>
          <w:bCs/>
          <w:sz w:val="24"/>
          <w:szCs w:val="24"/>
        </w:rPr>
      </w:pPr>
      <w:r w:rsidRPr="0080398D">
        <w:rPr>
          <w:rFonts w:ascii="Times New Roman" w:eastAsia="SimSun" w:hAnsi="Times New Roman" w:cs="Times New Roman"/>
          <w:b/>
          <w:bCs/>
          <w:sz w:val="24"/>
          <w:szCs w:val="24"/>
        </w:rPr>
        <w:t>Disease progression model</w:t>
      </w:r>
    </w:p>
    <w:p w14:paraId="735FCE61" w14:textId="77777777" w:rsidR="00CC62FF" w:rsidRPr="0080398D" w:rsidRDefault="00CC62FF" w:rsidP="00CC62FF">
      <w:pPr>
        <w:spacing w:line="480" w:lineRule="auto"/>
        <w:rPr>
          <w:rFonts w:ascii="Times New Roman" w:eastAsia="SimSun" w:hAnsi="Times New Roman" w:cs="Times New Roman"/>
          <w:b/>
          <w:bCs/>
          <w:sz w:val="24"/>
          <w:szCs w:val="24"/>
        </w:rPr>
      </w:pPr>
      <w:r w:rsidRPr="0080398D">
        <w:rPr>
          <w:rFonts w:ascii="Times New Roman" w:eastAsia="SimSun" w:hAnsi="Times New Roman" w:cs="Times New Roman"/>
          <w:b/>
          <w:bCs/>
          <w:sz w:val="24"/>
          <w:szCs w:val="24"/>
        </w:rPr>
        <w:t>Basic model</w:t>
      </w:r>
    </w:p>
    <w:p w14:paraId="3D7D6762" w14:textId="77777777" w:rsidR="00CC62FF" w:rsidRPr="0080398D" w:rsidRDefault="00CC62FF" w:rsidP="00CC62FF">
      <w:pPr>
        <w:spacing w:line="480" w:lineRule="auto"/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  <w:r w:rsidRPr="0080398D">
        <w:rPr>
          <w:rFonts w:ascii="Times New Roman" w:eastAsia="SimSun" w:hAnsi="Times New Roman" w:cs="Times New Roman"/>
          <w:sz w:val="24"/>
          <w:szCs w:val="24"/>
        </w:rPr>
        <w:t xml:space="preserve">NONMEN 7.3 (Level 1.0, ICON Development Solutions, USA) was used to fit </w:t>
      </w:r>
      <w:r>
        <w:rPr>
          <w:rFonts w:ascii="Times New Roman" w:eastAsia="SimSun" w:hAnsi="Times New Roman" w:cs="Times New Roman"/>
          <w:sz w:val="24"/>
          <w:szCs w:val="24"/>
        </w:rPr>
        <w:t>the time course of AD placebo response data</w:t>
      </w:r>
      <w:r w:rsidRPr="0080398D">
        <w:rPr>
          <w:rFonts w:ascii="Times New Roman" w:eastAsia="SimSun" w:hAnsi="Times New Roman" w:cs="Times New Roman"/>
          <w:sz w:val="24"/>
          <w:szCs w:val="24"/>
        </w:rPr>
        <w:t>.</w:t>
      </w:r>
      <w:r>
        <w:rPr>
          <w:rFonts w:ascii="Times New Roman" w:eastAsia="SimSun" w:hAnsi="Times New Roman" w:cs="Times New Roman"/>
          <w:sz w:val="24"/>
          <w:szCs w:val="24"/>
        </w:rPr>
        <w:t xml:space="preserve"> Mo</w:t>
      </w:r>
      <w:r w:rsidRPr="0080398D">
        <w:rPr>
          <w:rFonts w:ascii="Times New Roman" w:eastAsia="SimSun" w:hAnsi="Times New Roman" w:cs="Times New Roman"/>
          <w:sz w:val="24"/>
          <w:szCs w:val="24"/>
        </w:rPr>
        <w:t>del parameter</w:t>
      </w:r>
      <w:r>
        <w:rPr>
          <w:rFonts w:ascii="Times New Roman" w:eastAsia="SimSun" w:hAnsi="Times New Roman" w:cs="Times New Roman"/>
          <w:sz w:val="24"/>
          <w:szCs w:val="24"/>
        </w:rPr>
        <w:t>s were</w:t>
      </w:r>
      <w:r w:rsidRPr="0080398D">
        <w:rPr>
          <w:rFonts w:ascii="Times New Roman" w:eastAsia="SimSun" w:hAnsi="Times New Roman" w:cs="Times New Roman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</w:rPr>
        <w:t xml:space="preserve">estimated by the </w:t>
      </w:r>
      <w:r w:rsidRPr="007832CA">
        <w:rPr>
          <w:rFonts w:ascii="Times New Roman" w:eastAsia="SimSun" w:hAnsi="Times New Roman" w:cs="Times New Roman"/>
          <w:sz w:val="24"/>
          <w:szCs w:val="24"/>
        </w:rPr>
        <w:t>first-order conditional estimation</w:t>
      </w:r>
      <w:r>
        <w:rPr>
          <w:rFonts w:ascii="Times New Roman" w:eastAsia="SimSu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</w:rPr>
        <w:t xml:space="preserve">method </w:t>
      </w:r>
      <w:r w:rsidRPr="007832CA">
        <w:rPr>
          <w:rFonts w:ascii="Times New Roman" w:eastAsia="SimSun" w:hAnsi="Times New Roman" w:cs="Times New Roman"/>
          <w:sz w:val="24"/>
          <w:szCs w:val="24"/>
        </w:rPr>
        <w:t>with interaction</w:t>
      </w:r>
      <w:r>
        <w:rPr>
          <w:rFonts w:ascii="Times New Roman" w:eastAsia="SimSun" w:hAnsi="Times New Roman" w:cs="Times New Roman"/>
          <w:sz w:val="24"/>
          <w:szCs w:val="24"/>
        </w:rPr>
        <w:t xml:space="preserve"> (FOCE-I)</w:t>
      </w:r>
      <w:r w:rsidRPr="0080398D">
        <w:rPr>
          <w:rFonts w:ascii="Times New Roman" w:eastAsia="SimSun" w:hAnsi="Times New Roman" w:cs="Times New Roman"/>
          <w:sz w:val="24"/>
          <w:szCs w:val="24"/>
        </w:rPr>
        <w:t>.</w:t>
      </w: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</w:p>
    <w:p w14:paraId="0EF3F618" w14:textId="77777777" w:rsidR="00CC62FF" w:rsidRPr="0002331B" w:rsidRDefault="00CC62FF" w:rsidP="00CC62FF">
      <w:pPr>
        <w:spacing w:line="480" w:lineRule="auto"/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  <w:r w:rsidRPr="003B3375">
        <w:rPr>
          <w:rFonts w:ascii="Times New Roman" w:eastAsia="SimSun" w:hAnsi="Times New Roman" w:cs="Times New Roman"/>
          <w:sz w:val="24"/>
          <w:szCs w:val="24"/>
          <w:highlight w:val="yellow"/>
        </w:rPr>
        <w:t xml:space="preserve">Placebo response, which consisted of both disease progression and the theoretical placebo effect, was defined as the mean change in ADAS-cog from baseline in the placebo group </w:t>
      </w:r>
      <w:r>
        <w:rPr>
          <w:rFonts w:ascii="Times New Roman" w:eastAsia="SimSun" w:hAnsi="Times New Roman" w:cs="Times New Roman"/>
          <w:noProof/>
          <w:sz w:val="24"/>
          <w:szCs w:val="24"/>
        </w:rPr>
        <w:t>[11, 19, 25].</w:t>
      </w: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80398D">
        <w:rPr>
          <w:rFonts w:ascii="Times New Roman" w:eastAsia="SimSun" w:hAnsi="Times New Roman" w:cs="Times New Roman"/>
          <w:sz w:val="24"/>
          <w:szCs w:val="24"/>
        </w:rPr>
        <w:t xml:space="preserve">Disease progression </w:t>
      </w:r>
      <w:r>
        <w:rPr>
          <w:rFonts w:ascii="Times New Roman" w:eastAsia="SimSun" w:hAnsi="Times New Roman" w:cs="Times New Roman"/>
          <w:sz w:val="24"/>
          <w:szCs w:val="24"/>
        </w:rPr>
        <w:t>refers</w:t>
      </w:r>
      <w:r w:rsidRPr="0080398D">
        <w:rPr>
          <w:rFonts w:ascii="Times New Roman" w:eastAsia="SimSun" w:hAnsi="Times New Roman" w:cs="Times New Roman"/>
          <w:sz w:val="24"/>
          <w:szCs w:val="24"/>
        </w:rPr>
        <w:t xml:space="preserve"> to </w:t>
      </w:r>
      <w:r>
        <w:rPr>
          <w:rFonts w:ascii="Times New Roman" w:eastAsia="SimSun" w:hAnsi="Times New Roman" w:cs="Times New Roman"/>
          <w:sz w:val="24"/>
          <w:szCs w:val="24"/>
        </w:rPr>
        <w:t>the natural change</w:t>
      </w:r>
      <w:r w:rsidRPr="0080398D">
        <w:rPr>
          <w:rFonts w:ascii="Times New Roman" w:eastAsia="SimSun" w:hAnsi="Times New Roman" w:cs="Times New Roman"/>
          <w:sz w:val="24"/>
          <w:szCs w:val="24"/>
        </w:rPr>
        <w:t xml:space="preserve"> of cognitive function </w:t>
      </w:r>
      <w:r>
        <w:rPr>
          <w:rFonts w:ascii="Times New Roman" w:eastAsia="SimSun" w:hAnsi="Times New Roman" w:cs="Times New Roman"/>
          <w:sz w:val="24"/>
          <w:szCs w:val="24"/>
        </w:rPr>
        <w:t>for</w:t>
      </w:r>
      <w:r w:rsidRPr="0080398D">
        <w:rPr>
          <w:rFonts w:ascii="Times New Roman" w:eastAsia="SimSun" w:hAnsi="Times New Roman" w:cs="Times New Roman"/>
          <w:sz w:val="24"/>
          <w:szCs w:val="24"/>
        </w:rPr>
        <w:t xml:space="preserve"> AD subjects without </w:t>
      </w:r>
      <w:r>
        <w:rPr>
          <w:rFonts w:ascii="Times New Roman" w:eastAsia="SimSun" w:hAnsi="Times New Roman" w:cs="Times New Roman"/>
          <w:sz w:val="24"/>
          <w:szCs w:val="24"/>
        </w:rPr>
        <w:t xml:space="preserve">any </w:t>
      </w:r>
      <w:r w:rsidRPr="0080398D">
        <w:rPr>
          <w:rFonts w:ascii="Times New Roman" w:eastAsia="SimSun" w:hAnsi="Times New Roman" w:cs="Times New Roman"/>
          <w:sz w:val="24"/>
          <w:szCs w:val="24"/>
        </w:rPr>
        <w:t xml:space="preserve">intervention, while the </w:t>
      </w:r>
      <w:r>
        <w:rPr>
          <w:rFonts w:ascii="Times New Roman" w:eastAsia="SimSun" w:hAnsi="Times New Roman" w:cs="Times New Roman"/>
          <w:sz w:val="24"/>
          <w:szCs w:val="24"/>
        </w:rPr>
        <w:t xml:space="preserve">component of the </w:t>
      </w:r>
      <w:r w:rsidRPr="0080398D">
        <w:rPr>
          <w:rFonts w:ascii="Times New Roman" w:eastAsia="SimSun" w:hAnsi="Times New Roman" w:cs="Times New Roman"/>
          <w:sz w:val="24"/>
          <w:szCs w:val="24"/>
        </w:rPr>
        <w:t>placebo effect</w:t>
      </w:r>
      <w:r>
        <w:rPr>
          <w:rFonts w:ascii="Times New Roman" w:eastAsia="SimSun" w:hAnsi="Times New Roman" w:cs="Times New Roman"/>
          <w:sz w:val="24"/>
          <w:szCs w:val="24"/>
        </w:rPr>
        <w:t xml:space="preserve"> typically describes</w:t>
      </w:r>
      <w:r w:rsidRPr="0080398D">
        <w:rPr>
          <w:rFonts w:ascii="Times New Roman" w:eastAsia="SimSun" w:hAnsi="Times New Roman" w:cs="Times New Roman"/>
          <w:sz w:val="24"/>
          <w:szCs w:val="24"/>
        </w:rPr>
        <w:t xml:space="preserve"> the temporary improvement </w:t>
      </w:r>
      <w:r>
        <w:rPr>
          <w:rFonts w:ascii="Times New Roman" w:eastAsia="SimSun" w:hAnsi="Times New Roman" w:cs="Times New Roman"/>
          <w:sz w:val="24"/>
          <w:szCs w:val="24"/>
        </w:rPr>
        <w:t xml:space="preserve">due to the subjects’ expectations </w:t>
      </w:r>
      <w:r w:rsidRPr="0080398D">
        <w:rPr>
          <w:rFonts w:ascii="Times New Roman" w:eastAsia="SimSun" w:hAnsi="Times New Roman" w:cs="Times New Roman"/>
          <w:sz w:val="24"/>
          <w:szCs w:val="24"/>
        </w:rPr>
        <w:t>after enter</w:t>
      </w:r>
      <w:r>
        <w:rPr>
          <w:rFonts w:ascii="Times New Roman" w:eastAsia="SimSun" w:hAnsi="Times New Roman" w:cs="Times New Roman"/>
          <w:sz w:val="24"/>
          <w:szCs w:val="24"/>
        </w:rPr>
        <w:t>ing</w:t>
      </w:r>
      <w:r w:rsidRPr="0080398D">
        <w:rPr>
          <w:rFonts w:ascii="Times New Roman" w:eastAsia="SimSun" w:hAnsi="Times New Roman" w:cs="Times New Roman"/>
          <w:sz w:val="24"/>
          <w:szCs w:val="24"/>
        </w:rPr>
        <w:t xml:space="preserve"> the study.</w:t>
      </w: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80398D">
        <w:rPr>
          <w:rFonts w:ascii="Times New Roman" w:eastAsia="SimSun" w:hAnsi="Times New Roman" w:cs="Times New Roman"/>
          <w:sz w:val="24"/>
          <w:szCs w:val="24"/>
        </w:rPr>
        <w:t xml:space="preserve">The structural model of the placebo response </w:t>
      </w:r>
      <w:r>
        <w:rPr>
          <w:rFonts w:ascii="Times New Roman" w:eastAsia="SimSun" w:hAnsi="Times New Roman" w:cs="Times New Roman"/>
          <w:sz w:val="24"/>
          <w:szCs w:val="24"/>
        </w:rPr>
        <w:t>is</w:t>
      </w:r>
      <w:r w:rsidRPr="0080398D">
        <w:rPr>
          <w:rFonts w:ascii="Times New Roman" w:eastAsia="SimSun" w:hAnsi="Times New Roman" w:cs="Times New Roman"/>
          <w:sz w:val="24"/>
          <w:szCs w:val="24"/>
        </w:rPr>
        <w:t xml:space="preserve"> shown in </w:t>
      </w:r>
      <w:r>
        <w:rPr>
          <w:rFonts w:ascii="Times New Roman" w:eastAsia="SimSun" w:hAnsi="Times New Roman" w:cs="Times New Roman"/>
          <w:sz w:val="24"/>
          <w:szCs w:val="24"/>
        </w:rPr>
        <w:t>Equation</w:t>
      </w:r>
      <w:r w:rsidRPr="0080398D">
        <w:rPr>
          <w:rFonts w:ascii="Times New Roman" w:eastAsia="SimSun" w:hAnsi="Times New Roman" w:cs="Times New Roman"/>
          <w:sz w:val="24"/>
          <w:szCs w:val="24"/>
        </w:rPr>
        <w:t xml:space="preserve"> 1, where </w:t>
      </w:r>
      <w:r w:rsidRPr="00AD4FDD">
        <w:rPr>
          <w:rFonts w:ascii="Times New Roman" w:eastAsia="SimSun" w:hAnsi="Times New Roman" w:cs="Times New Roman"/>
          <w:sz w:val="24"/>
          <w:szCs w:val="24"/>
        </w:rPr>
        <w:t>α</w:t>
      </w:r>
      <w:r>
        <w:rPr>
          <w:rFonts w:ascii="Times New Roman" w:eastAsia="SimSun" w:hAnsi="Times New Roman" w:cs="Times New Roman"/>
          <w:sz w:val="24"/>
          <w:szCs w:val="24"/>
        </w:rPr>
        <w:t xml:space="preserve"> is</w:t>
      </w:r>
      <w:r w:rsidRPr="0080398D">
        <w:rPr>
          <w:rFonts w:ascii="Times New Roman" w:eastAsia="SimSun" w:hAnsi="Times New Roman" w:cs="Times New Roman"/>
          <w:sz w:val="24"/>
          <w:szCs w:val="24"/>
        </w:rPr>
        <w:t xml:space="preserve"> the slope parameter used to de</w:t>
      </w:r>
      <w:r>
        <w:rPr>
          <w:rFonts w:ascii="Times New Roman" w:eastAsia="SimSun" w:hAnsi="Times New Roman" w:cs="Times New Roman"/>
          <w:sz w:val="24"/>
          <w:szCs w:val="24"/>
        </w:rPr>
        <w:t>fine</w:t>
      </w:r>
      <w:r w:rsidRPr="0080398D">
        <w:rPr>
          <w:rFonts w:ascii="Times New Roman" w:eastAsia="SimSun" w:hAnsi="Times New Roman" w:cs="Times New Roman"/>
          <w:sz w:val="24"/>
          <w:szCs w:val="24"/>
        </w:rPr>
        <w:t xml:space="preserve"> the rate of </w:t>
      </w:r>
      <w:r>
        <w:rPr>
          <w:rFonts w:ascii="Times New Roman" w:eastAsia="SimSun" w:hAnsi="Times New Roman" w:cs="Times New Roman"/>
          <w:sz w:val="24"/>
          <w:szCs w:val="24"/>
        </w:rPr>
        <w:t xml:space="preserve">linear </w:t>
      </w:r>
      <w:r w:rsidRPr="0080398D">
        <w:rPr>
          <w:rFonts w:ascii="Times New Roman" w:eastAsia="SimSun" w:hAnsi="Times New Roman" w:cs="Times New Roman"/>
          <w:sz w:val="24"/>
          <w:szCs w:val="24"/>
        </w:rPr>
        <w:t xml:space="preserve">disease progression and </w:t>
      </w:r>
      <m:oMath>
        <m:r>
          <m:rPr>
            <m:sty m:val="p"/>
          </m:rPr>
          <w:rPr>
            <w:rFonts w:ascii="Cambria Math" w:eastAsia="MTMI" w:hAnsi="Cambria Math" w:cs="Times New Roman"/>
            <w:color w:val="000000"/>
            <w:kern w:val="0"/>
            <w:sz w:val="24"/>
            <w:szCs w:val="24"/>
          </w:rPr>
          <m:t>Pbo(t)</m:t>
        </m:r>
      </m:oMath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</w:rPr>
        <w:t>is</w:t>
      </w:r>
      <w:r w:rsidRPr="0080398D">
        <w:rPr>
          <w:rFonts w:ascii="Times New Roman" w:eastAsia="SimSun" w:hAnsi="Times New Roman" w:cs="Times New Roman"/>
          <w:sz w:val="24"/>
          <w:szCs w:val="24"/>
        </w:rPr>
        <w:t xml:space="preserve"> the</w:t>
      </w:r>
      <w:r>
        <w:rPr>
          <w:rFonts w:ascii="Times New Roman" w:eastAsia="SimSun" w:hAnsi="Times New Roman" w:cs="Times New Roman"/>
          <w:sz w:val="24"/>
          <w:szCs w:val="24"/>
        </w:rPr>
        <w:t xml:space="preserve"> time course</w:t>
      </w:r>
      <w:r w:rsidRPr="0080398D">
        <w:rPr>
          <w:rFonts w:ascii="Times New Roman" w:eastAsia="SimSun" w:hAnsi="Times New Roman" w:cs="Times New Roman"/>
          <w:sz w:val="24"/>
          <w:szCs w:val="24"/>
        </w:rPr>
        <w:t xml:space="preserve"> of the placebo effect.</w:t>
      </w:r>
    </w:p>
    <w:p w14:paraId="4034A1E1" w14:textId="77777777" w:rsidR="00CC62FF" w:rsidRPr="0080398D" w:rsidRDefault="00CC62FF" w:rsidP="00CC62FF">
      <w:pPr>
        <w:spacing w:line="480" w:lineRule="auto"/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</w:p>
    <w:p w14:paraId="3E330031" w14:textId="77777777" w:rsidR="00CC62FF" w:rsidRPr="0080398D" w:rsidRDefault="00CC62FF" w:rsidP="00CC62FF">
      <w:pPr>
        <w:spacing w:line="480" w:lineRule="auto"/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</w:pPr>
      <m:oMath>
        <m:r>
          <m:rPr>
            <m:sty m:val="p"/>
          </m:rPr>
          <w:rPr>
            <w:rFonts w:ascii="Cambria Math" w:eastAsia="MTMI" w:hAnsi="Cambria Math" w:cs="Times New Roman"/>
            <w:color w:val="000000"/>
            <w:kern w:val="0"/>
            <w:sz w:val="24"/>
            <w:szCs w:val="24"/>
          </w:rPr>
          <m:t xml:space="preserve">S(t) </m:t>
        </m:r>
        <m:r>
          <m:rPr>
            <m:sty m:val="p"/>
          </m:rPr>
          <w:rPr>
            <w:rFonts w:ascii="Cambria Math" w:eastAsia="MTSY" w:hAnsi="Cambria Math" w:cs="Times New Roman"/>
            <w:color w:val="000000"/>
            <w:kern w:val="0"/>
            <w:sz w:val="24"/>
            <w:szCs w:val="24"/>
          </w:rPr>
          <m:t xml:space="preserve">= </m:t>
        </m:r>
        <m:r>
          <m:rPr>
            <m:sty m:val="p"/>
          </m:rPr>
          <w:rPr>
            <w:rFonts w:ascii="Cambria Math" w:eastAsia="MTMI" w:hAnsi="Cambria Math" w:cs="Times New Roman"/>
            <w:color w:val="000000"/>
            <w:kern w:val="0"/>
            <w:sz w:val="24"/>
            <w:szCs w:val="24"/>
          </w:rPr>
          <m:t xml:space="preserve">α </m:t>
        </m:r>
        <m:r>
          <m:rPr>
            <m:sty m:val="p"/>
          </m:rPr>
          <w:rPr>
            <w:rFonts w:ascii="Cambria Math" w:eastAsia="SimSun" w:hAnsi="Cambria Math" w:cs="Times New Roman"/>
            <w:sz w:val="24"/>
            <w:szCs w:val="24"/>
          </w:rPr>
          <m:t>×</m:t>
        </m:r>
        <m:r>
          <m:rPr>
            <m:sty m:val="p"/>
          </m:rPr>
          <w:rPr>
            <w:rFonts w:ascii="Cambria Math" w:eastAsia="MTSY" w:hAnsi="Cambria Math" w:cs="Times New Roman"/>
            <w:color w:val="000000"/>
            <w:kern w:val="0"/>
            <w:sz w:val="24"/>
            <w:szCs w:val="24"/>
          </w:rPr>
          <m:t xml:space="preserve"> </m:t>
        </m:r>
        <m:r>
          <m:rPr>
            <m:sty m:val="p"/>
          </m:rPr>
          <w:rPr>
            <w:rFonts w:ascii="Cambria Math" w:eastAsia="MTMI" w:hAnsi="Cambria Math" w:cs="Times New Roman"/>
            <w:color w:val="000000"/>
            <w:kern w:val="0"/>
            <w:sz w:val="24"/>
            <w:szCs w:val="24"/>
          </w:rPr>
          <m:t xml:space="preserve">t </m:t>
        </m:r>
        <m:r>
          <m:rPr>
            <m:sty m:val="p"/>
          </m:rPr>
          <w:rPr>
            <w:rFonts w:ascii="Cambria Math" w:eastAsia="MTSY" w:hAnsi="Cambria Math" w:cs="Times New Roman"/>
            <w:color w:val="000000"/>
            <w:kern w:val="0"/>
            <w:sz w:val="24"/>
            <w:szCs w:val="24"/>
          </w:rPr>
          <m:t xml:space="preserve">+ </m:t>
        </m:r>
        <w:bookmarkStart w:id="2" w:name="_Hlk25148583"/>
        <m:r>
          <m:rPr>
            <m:sty m:val="p"/>
          </m:rPr>
          <w:rPr>
            <w:rFonts w:ascii="Cambria Math" w:eastAsia="MTMI" w:hAnsi="Cambria Math" w:cs="Times New Roman"/>
            <w:color w:val="000000"/>
            <w:kern w:val="0"/>
            <w:sz w:val="24"/>
            <w:szCs w:val="24"/>
          </w:rPr>
          <m:t>Pbo(t)</m:t>
        </m:r>
      </m:oMath>
      <w:bookmarkEnd w:id="2"/>
      <w:r w:rsidRPr="0080398D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  <w:lang w:val="en-GB"/>
        </w:rPr>
        <w:t>(</w:t>
      </w:r>
      <w:r w:rsidRPr="001D59F0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1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)</w:t>
      </w:r>
    </w:p>
    <w:p w14:paraId="459B2E45" w14:textId="77777777" w:rsidR="00CC62FF" w:rsidRDefault="00CC62FF" w:rsidP="00CC62FF">
      <w:pPr>
        <w:spacing w:line="480" w:lineRule="auto"/>
        <w:rPr>
          <w:rFonts w:ascii="Times New Roman" w:eastAsia="SimSun" w:hAnsi="Times New Roman" w:cs="Times New Roman"/>
          <w:iCs/>
          <w:sz w:val="24"/>
          <w:szCs w:val="24"/>
        </w:rPr>
      </w:pPr>
    </w:p>
    <w:p w14:paraId="6D4AD811" w14:textId="77777777" w:rsidR="00CC62FF" w:rsidRPr="00E508B4" w:rsidRDefault="00CC62FF" w:rsidP="00CC62FF">
      <w:pPr>
        <w:spacing w:line="480" w:lineRule="auto"/>
        <w:ind w:firstLineChars="200" w:firstLine="480"/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</w:pPr>
      <w:r w:rsidRPr="0080398D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The mathematical expression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of the placebo effect models is</w:t>
      </w:r>
      <w:r w:rsidRPr="0080398D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shown in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equations</w:t>
      </w:r>
      <w:r w:rsidRPr="0080398D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2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, where </w:t>
      </w:r>
      <w:r w:rsidRPr="006E7702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β</w:t>
      </w:r>
      <w:r w:rsidRPr="0080398D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represents</w:t>
      </w:r>
      <w:r w:rsidRPr="0080398D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the </w:t>
      </w:r>
      <w:r w:rsidRPr="005B709B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maximum </w:t>
      </w:r>
      <w:r w:rsidRPr="0080398D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extent of the placebo effect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and </w:t>
      </w:r>
      <w:bookmarkStart w:id="3" w:name="_Hlk37580794"/>
      <m:oMath>
        <m:sSub>
          <m:sSubPr>
            <m:ctrlPr>
              <w:rPr>
                <w:rFonts w:ascii="Cambria Math" w:eastAsia="SimSun" w:hAnsi="Cambria Math" w:cs="Times New Roman"/>
                <w:iCs/>
                <w:color w:val="000000"/>
                <w:kern w:val="0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="SimSun" w:hAnsi="Cambria Math" w:cs="Times New Roman"/>
                <w:color w:val="000000"/>
                <w:kern w:val="0"/>
                <w:sz w:val="24"/>
                <w:szCs w:val="24"/>
              </w:rPr>
              <m:t>ET</m:t>
            </m:r>
          </m:e>
          <m:sub>
            <m:r>
              <m:rPr>
                <m:sty m:val="p"/>
              </m:rPr>
              <w:rPr>
                <w:rFonts w:ascii="Cambria Math" w:eastAsia="SimSun" w:hAnsi="Cambria Math" w:cs="Times New Roman"/>
                <w:color w:val="000000"/>
                <w:kern w:val="0"/>
                <w:sz w:val="24"/>
                <w:szCs w:val="24"/>
              </w:rPr>
              <m:t>50</m:t>
            </m:r>
          </m:sub>
        </m:sSub>
      </m:oMath>
      <w:bookmarkEnd w:id="3"/>
      <w:r w:rsidRPr="0080398D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is </w:t>
      </w:r>
      <w:r w:rsidRPr="0080398D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the time required to reach half of the </w:t>
      </w:r>
      <w:bookmarkStart w:id="4" w:name="_Hlk26970355"/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maximum </w:t>
      </w:r>
      <w:bookmarkEnd w:id="4"/>
      <w:r w:rsidRPr="0080398D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placebo effec</w:t>
      </w:r>
      <w:r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>t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. </w:t>
      </w:r>
      <w:r w:rsidRPr="00E508B4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  <w:highlight w:val="yellow"/>
        </w:rPr>
        <w:t xml:space="preserve">Besides, sigmoid Emax, inverse Bateman, and an exponential model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  <w:highlight w:val="yellow"/>
        </w:rPr>
        <w:lastRenderedPageBreak/>
        <w:t>are</w:t>
      </w:r>
      <w:r w:rsidRPr="00E508B4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  <w:highlight w:val="yellow"/>
        </w:rPr>
        <w:t xml:space="preserve"> also explored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  <w:highlight w:val="yellow"/>
        </w:rPr>
        <w:t xml:space="preserve">to describe the longitudinal placebo effect </w:t>
      </w:r>
      <w:r w:rsidRPr="00E508B4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  <w:highlight w:val="yellow"/>
        </w:rPr>
        <w:t>if possible.</w:t>
      </w:r>
    </w:p>
    <w:p w14:paraId="6B4FFD8F" w14:textId="77777777" w:rsidR="00CC62FF" w:rsidRPr="0080398D" w:rsidRDefault="00CC62FF" w:rsidP="00CC62FF">
      <w:pPr>
        <w:spacing w:line="480" w:lineRule="auto"/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</w:pPr>
    </w:p>
    <w:p w14:paraId="76BF3AAD" w14:textId="77777777" w:rsidR="00CC62FF" w:rsidRPr="00CF1D9D" w:rsidRDefault="00CC62FF" w:rsidP="00CC62FF">
      <w:pPr>
        <w:spacing w:line="480" w:lineRule="auto"/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  <w:lang w:val="en-GB"/>
        </w:rPr>
      </w:pPr>
      <w:bookmarkStart w:id="5" w:name="_Hlk25149614"/>
      <m:oMath>
        <m:r>
          <m:rPr>
            <m:sty m:val="p"/>
          </m:rPr>
          <w:rPr>
            <w:rFonts w:ascii="Cambria Math" w:eastAsia="MTMI" w:hAnsi="Cambria Math" w:cs="Times New Roman"/>
            <w:color w:val="000000"/>
            <w:kern w:val="0"/>
            <w:sz w:val="24"/>
            <w:szCs w:val="24"/>
          </w:rPr>
          <m:t>Pbo</m:t>
        </m:r>
        <m:d>
          <m:dPr>
            <m:ctrlPr>
              <w:rPr>
                <w:rFonts w:ascii="Cambria Math" w:eastAsia="MTMI" w:hAnsi="Cambria Math" w:cs="Times New Roman"/>
                <w:iCs/>
                <w:color w:val="000000"/>
                <w:kern w:val="0"/>
                <w:sz w:val="24"/>
                <w:szCs w:val="24"/>
              </w:rPr>
            </m:ctrlPr>
          </m:dPr>
          <m:e>
            <m:r>
              <m:rPr>
                <m:sty m:val="p"/>
              </m:rPr>
              <w:rPr>
                <w:rFonts w:ascii="Cambria Math" w:eastAsia="MTMI" w:hAnsi="Cambria Math" w:cs="Times New Roman"/>
                <w:color w:val="000000"/>
                <w:kern w:val="0"/>
                <w:sz w:val="24"/>
                <w:szCs w:val="24"/>
              </w:rPr>
              <m:t>t</m:t>
            </m:r>
          </m:e>
        </m:d>
        <m:r>
          <m:rPr>
            <m:sty m:val="p"/>
          </m:rPr>
          <w:rPr>
            <w:rFonts w:ascii="Cambria Math" w:eastAsia="SimSun" w:hAnsi="Cambria Math" w:cs="Times New Roman"/>
            <w:color w:val="000000"/>
            <w:kern w:val="0"/>
            <w:sz w:val="24"/>
            <w:szCs w:val="24"/>
          </w:rPr>
          <m:t>=</m:t>
        </m:r>
        <m:f>
          <m:fPr>
            <m:ctrlPr>
              <w:rPr>
                <w:rFonts w:ascii="Cambria Math" w:eastAsia="SimSun" w:hAnsi="Cambria Math" w:cs="Times New Roman"/>
                <w:iCs/>
                <w:color w:val="000000"/>
                <w:kern w:val="0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eastAsia="SimSun" w:hAnsi="Cambria Math" w:cs="Times New Roman"/>
                <w:color w:val="000000"/>
                <w:kern w:val="0"/>
                <w:sz w:val="24"/>
                <w:szCs w:val="24"/>
              </w:rPr>
              <m:t>β×t</m:t>
            </m:r>
          </m:num>
          <m:den>
            <m:sSub>
              <m:sSubPr>
                <m:ctrlPr>
                  <w:rPr>
                    <w:rFonts w:ascii="Cambria Math" w:eastAsia="SimSun" w:hAnsi="Cambria Math" w:cs="Times New Roman"/>
                    <w:iCs/>
                    <w:color w:val="000000"/>
                    <w:kern w:val="0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SimSun" w:hAnsi="Cambria Math" w:cs="Times New Roman"/>
                    <w:color w:val="000000"/>
                    <w:kern w:val="0"/>
                    <w:sz w:val="24"/>
                    <w:szCs w:val="24"/>
                  </w:rPr>
                  <m:t>ET</m:t>
                </m:r>
              </m:e>
              <m:sub>
                <m:r>
                  <m:rPr>
                    <m:sty m:val="p"/>
                  </m:rPr>
                  <w:rPr>
                    <w:rFonts w:ascii="Cambria Math" w:eastAsia="SimSun" w:hAnsi="Cambria Math" w:cs="Times New Roman"/>
                    <w:color w:val="000000"/>
                    <w:kern w:val="0"/>
                    <w:sz w:val="24"/>
                    <w:szCs w:val="24"/>
                  </w:rPr>
                  <m:t>50</m:t>
                </m:r>
              </m:sub>
            </m:sSub>
            <m:r>
              <m:rPr>
                <m:sty m:val="p"/>
              </m:rPr>
              <w:rPr>
                <w:rFonts w:ascii="Cambria Math" w:eastAsia="SimSun" w:hAnsi="Cambria Math" w:cs="Times New Roman"/>
                <w:color w:val="000000"/>
                <w:kern w:val="0"/>
                <w:sz w:val="24"/>
                <w:szCs w:val="24"/>
              </w:rPr>
              <m:t>+t</m:t>
            </m:r>
          </m:den>
        </m:f>
      </m:oMath>
      <w:bookmarkEnd w:id="5"/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  <w:lang w:val="en-GB"/>
        </w:rPr>
        <w:t xml:space="preserve"> (</w:t>
      </w:r>
      <w:r w:rsidRPr="0080398D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2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  <w:lang w:val="en-GB"/>
        </w:rPr>
        <w:t>)</w:t>
      </w:r>
    </w:p>
    <w:p w14:paraId="213AF610" w14:textId="77777777" w:rsidR="00CC62FF" w:rsidRPr="0080398D" w:rsidRDefault="00CC62FF" w:rsidP="00CC62FF">
      <w:pPr>
        <w:spacing w:line="480" w:lineRule="auto"/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</w:pPr>
    </w:p>
    <w:p w14:paraId="6DFE76FC" w14:textId="77777777" w:rsidR="00CC62FF" w:rsidRDefault="00CC62FF" w:rsidP="00CC62FF">
      <w:pPr>
        <w:spacing w:line="480" w:lineRule="auto"/>
        <w:ind w:firstLineChars="200" w:firstLine="480"/>
        <w:rPr>
          <w:rFonts w:ascii="Times New Roman" w:eastAsia="SimSun" w:hAnsi="Times New Roman" w:cs="Times New Roman"/>
          <w:iCs/>
          <w:sz w:val="24"/>
          <w:szCs w:val="24"/>
        </w:rPr>
      </w:pPr>
      <w:bookmarkStart w:id="6" w:name="_Hlk26973865"/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In AD trials, the disease status of cognitive function might</w:t>
      </w:r>
      <w:r w:rsidRPr="000106BF">
        <w:t xml:space="preserve">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either worsen or improve for different subjects. In addition, the nocebo effect may also affect cognitive function. Hence, inter-study variability for </w:t>
      </w:r>
      <w:r w:rsidRPr="00C80330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α and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</w:t>
      </w:r>
      <w:r w:rsidRPr="00C80330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β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>w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as modeled using a proportional error model to allow individual parameter estimates to be either positive or negative </w:t>
      </w:r>
      <w:r w:rsidRPr="00E508B4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  <w:highlight w:val="yellow"/>
        </w:rPr>
        <w:t>(Equation 3)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. For other structure model parameters, an exponential error model was used because their values were always positive </w:t>
      </w:r>
      <w:r w:rsidRPr="00E508B4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  <w:highlight w:val="yellow"/>
        </w:rPr>
        <w:t>(Equation 4).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</w:t>
      </w:r>
      <w:r w:rsidRPr="00E508B4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  <w:highlight w:val="yellow"/>
        </w:rPr>
        <w:t>In equations 3 and 4,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</w:t>
      </w:r>
      <w:bookmarkStart w:id="7" w:name="_Hlk26975180"/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P</w:t>
      </w:r>
      <w:r w:rsidRPr="00C96B5A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  <w:vertAlign w:val="subscript"/>
        </w:rPr>
        <w:t>i</w:t>
      </w:r>
      <w:bookmarkEnd w:id="7"/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is the individual parameter estimate of the</w:t>
      </w:r>
      <w:bookmarkStart w:id="8" w:name="_Hlk26975153"/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i</w:t>
      </w:r>
      <w:r w:rsidRPr="00D1134C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  <w:vertAlign w:val="superscript"/>
        </w:rPr>
        <w:t>th</w:t>
      </w:r>
      <w:proofErr w:type="spellEnd"/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study</w:t>
      </w:r>
      <w:bookmarkEnd w:id="8"/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and </w:t>
      </w:r>
      <w:bookmarkStart w:id="9" w:name="_Hlk26975193"/>
      <w:proofErr w:type="spellStart"/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P</w:t>
      </w:r>
      <w:r w:rsidRPr="00D1134C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  <w:vertAlign w:val="subscript"/>
        </w:rPr>
        <w:t>pop</w:t>
      </w:r>
      <w:bookmarkEnd w:id="9"/>
      <w:proofErr w:type="spellEnd"/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is the population parameter estimate. </w:t>
      </w:r>
      <w:bookmarkStart w:id="10" w:name="_Hlk28332293"/>
      <w:proofErr w:type="spellStart"/>
      <w:r w:rsidRPr="0080398D">
        <w:rPr>
          <w:rFonts w:ascii="Times New Roman" w:eastAsia="SimSun" w:hAnsi="Times New Roman" w:cs="Times New Roman"/>
          <w:iCs/>
          <w:sz w:val="24"/>
          <w:szCs w:val="24"/>
        </w:rPr>
        <w:t>η</w:t>
      </w:r>
      <w:r w:rsidRPr="0080398D">
        <w:rPr>
          <w:rFonts w:ascii="Times New Roman" w:eastAsia="SimSun" w:hAnsi="Times New Roman" w:cs="Times New Roman"/>
          <w:iCs/>
          <w:sz w:val="24"/>
          <w:szCs w:val="24"/>
          <w:vertAlign w:val="subscript"/>
        </w:rPr>
        <w:t>i</w:t>
      </w:r>
      <w:bookmarkEnd w:id="10"/>
      <w:proofErr w:type="spellEnd"/>
      <w:r>
        <w:rPr>
          <w:rFonts w:ascii="Times New Roman" w:eastAsia="SimSun" w:hAnsi="Times New Roman" w:cs="Times New Roman"/>
          <w:iCs/>
          <w:sz w:val="24"/>
          <w:szCs w:val="24"/>
          <w:vertAlign w:val="subscript"/>
        </w:rPr>
        <w:t xml:space="preserve"> 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is the random effect for the </w:t>
      </w:r>
      <w:proofErr w:type="spellStart"/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i</w:t>
      </w:r>
      <w:r w:rsidRPr="00D1134C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  <w:vertAlign w:val="superscript"/>
        </w:rPr>
        <w:t>th</w:t>
      </w:r>
      <w:proofErr w:type="spellEnd"/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study to characterize the deviation between P</w:t>
      </w:r>
      <w:r w:rsidRPr="00C96B5A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  <w:vertAlign w:val="subscript"/>
        </w:rPr>
        <w:t>i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  <w:vertAlign w:val="subscript"/>
        </w:rPr>
        <w:t xml:space="preserve">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and </w:t>
      </w:r>
      <w:proofErr w:type="spellStart"/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P</w:t>
      </w:r>
      <w:r w:rsidRPr="00D1134C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  <w:vertAlign w:val="subscript"/>
        </w:rPr>
        <w:t>pop</w:t>
      </w:r>
      <w:proofErr w:type="spellEnd"/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, which was assumed to follow a normal distribution </w:t>
      </w:r>
      <w:bookmarkStart w:id="11" w:name="_Hlk27036147"/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with a mean of 0 and variance of </w:t>
      </w:r>
      <w:r w:rsidRPr="00F825A5">
        <w:rPr>
          <w:rFonts w:ascii="Times New Roman" w:hAnsi="Times New Roman" w:cs="Times New Roman"/>
          <w:color w:val="000000" w:themeColor="text1"/>
          <w:sz w:val="24"/>
          <w:szCs w:val="24"/>
        </w:rPr>
        <w:t>ω</w:t>
      </w:r>
      <w:r w:rsidRPr="00F825A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bookmarkEnd w:id="11"/>
      <w:r w:rsidRPr="003B3375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.</w:t>
      </w:r>
      <w:bookmarkEnd w:id="6"/>
      <w:r w:rsidRPr="003B3375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  <w:highlight w:val="yellow"/>
        </w:rPr>
        <w:t xml:space="preserve"> </w:t>
      </w:r>
      <w:r w:rsidRPr="003B3375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>The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residual error </w:t>
      </w:r>
      <w:bookmarkStart w:id="12" w:name="_Hlk27038177"/>
      <w:r w:rsidRPr="0068213C">
        <w:rPr>
          <w:rFonts w:ascii="Times New Roman" w:eastAsia="SimSun" w:hAnsi="Times New Roman" w:cs="Times New Roman"/>
          <w:iCs/>
          <w:sz w:val="24"/>
          <w:szCs w:val="24"/>
        </w:rPr>
        <w:t>ε</w:t>
      </w:r>
      <w:bookmarkEnd w:id="12"/>
      <w:r>
        <w:rPr>
          <w:rFonts w:ascii="Times New Roman" w:eastAsia="SimSun" w:hAnsi="Times New Roman" w:cs="Times New Roman"/>
          <w:iCs/>
          <w:sz w:val="24"/>
          <w:szCs w:val="24"/>
        </w:rPr>
        <w:t xml:space="preserve"> between the measured observation Y and the individual prediction F was modeled using </w:t>
      </w:r>
      <w:r w:rsidRPr="00F10B50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>an additive model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and then </w:t>
      </w:r>
      <w:r w:rsidRPr="0080398D">
        <w:rPr>
          <w:rFonts w:ascii="Times New Roman" w:eastAsia="SimSun" w:hAnsi="Times New Roman" w:cs="Times New Roman"/>
          <w:iCs/>
          <w:sz w:val="24"/>
          <w:szCs w:val="24"/>
        </w:rPr>
        <w:t xml:space="preserve">weighted by 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the inverse of the square root of the corresponding </w:t>
      </w:r>
      <w:r w:rsidRPr="0080398D">
        <w:rPr>
          <w:rFonts w:ascii="Times New Roman" w:eastAsia="SimSun" w:hAnsi="Times New Roman" w:cs="Times New Roman"/>
          <w:iCs/>
          <w:sz w:val="24"/>
          <w:szCs w:val="24"/>
        </w:rPr>
        <w:t xml:space="preserve">sample 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size N </w:t>
      </w:r>
      <w:r w:rsidRPr="00E508B4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>(Equation 5)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. </w:t>
      </w:r>
      <w:r w:rsidRPr="007B60F1">
        <w:rPr>
          <w:rFonts w:ascii="Times New Roman" w:eastAsia="SimSun" w:hAnsi="Times New Roman" w:cs="Times New Roman"/>
          <w:iCs/>
          <w:sz w:val="24"/>
          <w:szCs w:val="24"/>
        </w:rPr>
        <w:t xml:space="preserve">ε 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was assumed to be normally distributed, </w:t>
      </w:r>
      <w:r w:rsidRPr="002207D7">
        <w:rPr>
          <w:rFonts w:ascii="Times New Roman" w:eastAsia="SimSun" w:hAnsi="Times New Roman" w:cs="Times New Roman"/>
          <w:iCs/>
          <w:sz w:val="24"/>
          <w:szCs w:val="24"/>
        </w:rPr>
        <w:t xml:space="preserve">with </w:t>
      </w:r>
      <w:r>
        <w:rPr>
          <w:rFonts w:ascii="Times New Roman" w:eastAsia="SimSun" w:hAnsi="Times New Roman" w:cs="Times New Roman"/>
          <w:iCs/>
          <w:sz w:val="24"/>
          <w:szCs w:val="24"/>
        </w:rPr>
        <w:t>a mean of 0 and variance of δ</w:t>
      </w:r>
      <w:r w:rsidRPr="002207D7">
        <w:rPr>
          <w:rFonts w:ascii="Times New Roman" w:eastAsia="SimSun" w:hAnsi="Times New Roman" w:cs="Times New Roman"/>
          <w:iCs/>
          <w:sz w:val="24"/>
          <w:szCs w:val="24"/>
          <w:vertAlign w:val="superscript"/>
        </w:rPr>
        <w:t>2</w:t>
      </w:r>
      <w:r w:rsidRPr="0068213C">
        <w:rPr>
          <w:rFonts w:ascii="Times New Roman" w:eastAsia="SimSun" w:hAnsi="Times New Roman" w:cs="Times New Roman"/>
          <w:iCs/>
          <w:sz w:val="24"/>
          <w:szCs w:val="24"/>
        </w:rPr>
        <w:t>.</w:t>
      </w:r>
    </w:p>
    <w:p w14:paraId="5627A412" w14:textId="77777777" w:rsidR="00CC62FF" w:rsidRPr="00CC2D7D" w:rsidRDefault="00CC62FF" w:rsidP="00CC62FF">
      <w:pPr>
        <w:spacing w:line="480" w:lineRule="auto"/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</w:pPr>
    </w:p>
    <w:bookmarkStart w:id="13" w:name="_Hlk25151500"/>
    <w:p w14:paraId="49CE3090" w14:textId="77777777" w:rsidR="00CC62FF" w:rsidRPr="00CF1D9D" w:rsidRDefault="00CC62FF" w:rsidP="00CC62FF">
      <w:pPr>
        <w:tabs>
          <w:tab w:val="left" w:pos="1155"/>
        </w:tabs>
        <w:adjustRightInd w:val="0"/>
        <w:snapToGrid w:val="0"/>
        <w:spacing w:line="480" w:lineRule="auto"/>
        <w:jc w:val="left"/>
        <w:rPr>
          <w:rFonts w:ascii="Times New Roman" w:eastAsia="SimSun" w:hAnsi="Times New Roman" w:cs="Times New Roman"/>
          <w:iCs/>
          <w:sz w:val="24"/>
          <w:szCs w:val="24"/>
          <w:lang w:val="en-GB"/>
        </w:rPr>
      </w:pPr>
      <m:oMath>
        <m:sSub>
          <m:sSubPr>
            <m:ctrlPr>
              <w:rPr>
                <w:rFonts w:ascii="Cambria Math" w:eastAsia="SimSun" w:hAnsi="Cambria Math" w:cs="Times New Roman"/>
                <w:iCs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="SimSun" w:hAnsi="Cambria Math" w:cs="Times New Roman"/>
                <w:sz w:val="24"/>
                <w:szCs w:val="24"/>
              </w:rPr>
              <m:t>P</m:t>
            </m:r>
          </m:e>
          <m:sub>
            <m:r>
              <m:rPr>
                <m:sty m:val="p"/>
              </m:rPr>
              <w:rPr>
                <w:rFonts w:ascii="Cambria Math" w:eastAsia="SimSun" w:hAnsi="Cambria Math" w:cs="Times New Roman"/>
                <w:sz w:val="24"/>
                <w:szCs w:val="24"/>
              </w:rPr>
              <m:t>i</m:t>
            </m:r>
          </m:sub>
        </m:sSub>
        <w:bookmarkEnd w:id="13"/>
        <m:r>
          <m:rPr>
            <m:sty m:val="p"/>
          </m:rPr>
          <w:rPr>
            <w:rFonts w:ascii="Cambria Math" w:eastAsia="SimSun" w:hAnsi="Cambria Math" w:cs="Times New Roman"/>
            <w:sz w:val="24"/>
            <w:szCs w:val="24"/>
          </w:rPr>
          <m:t>=</m:t>
        </m:r>
        <w:bookmarkStart w:id="14" w:name="_Hlk25151530"/>
        <m:sSub>
          <m:sSubPr>
            <m:ctrlPr>
              <w:rPr>
                <w:rFonts w:ascii="Cambria Math" w:eastAsia="SimSun" w:hAnsi="Cambria Math" w:cs="Times New Roman"/>
                <w:iCs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="SimSun" w:hAnsi="Cambria Math" w:cs="Times New Roman"/>
                <w:sz w:val="24"/>
                <w:szCs w:val="24"/>
              </w:rPr>
              <m:t>P</m:t>
            </m:r>
          </m:e>
          <m:sub>
            <m:r>
              <m:rPr>
                <m:sty m:val="p"/>
              </m:rPr>
              <w:rPr>
                <w:rFonts w:ascii="Cambria Math" w:eastAsia="SimSun" w:hAnsi="Cambria Math" w:cs="Times New Roman"/>
                <w:sz w:val="24"/>
                <w:szCs w:val="24"/>
              </w:rPr>
              <m:t>pop</m:t>
            </m:r>
          </m:sub>
        </m:sSub>
        <w:bookmarkEnd w:id="14"/>
        <m:r>
          <m:rPr>
            <m:sty m:val="p"/>
          </m:rPr>
          <w:rPr>
            <w:rFonts w:ascii="Cambria Math" w:eastAsia="SimSun" w:hAnsi="Cambria Math" w:cs="Times New Roman"/>
            <w:sz w:val="24"/>
            <w:szCs w:val="24"/>
          </w:rPr>
          <m:t>×(1+</m:t>
        </m:r>
        <m:sSub>
          <m:sSubPr>
            <m:ctrlPr>
              <w:rPr>
                <w:rFonts w:ascii="Cambria Math" w:eastAsia="SimSun" w:hAnsi="Cambria Math" w:cs="Times New Roman"/>
                <w:iCs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="SimSun" w:hAnsi="Cambria Math" w:cs="Times New Roman"/>
                <w:sz w:val="24"/>
                <w:szCs w:val="24"/>
              </w:rPr>
              <m:t>η</m:t>
            </m:r>
          </m:e>
          <m:sub>
            <m:r>
              <m:rPr>
                <m:sty m:val="p"/>
              </m:rPr>
              <w:rPr>
                <w:rFonts w:ascii="Cambria Math" w:eastAsia="SimSun" w:hAnsi="Cambria Math" w:cs="Times New Roman"/>
                <w:sz w:val="24"/>
                <w:szCs w:val="24"/>
              </w:rPr>
              <m:t>i</m:t>
            </m:r>
          </m:sub>
        </m:sSub>
        <m:r>
          <m:rPr>
            <m:sty m:val="p"/>
          </m:rPr>
          <w:rPr>
            <w:rFonts w:ascii="Cambria Math" w:eastAsia="SimSun" w:hAnsi="Cambria Math" w:cs="Times New Roman"/>
            <w:sz w:val="24"/>
            <w:szCs w:val="24"/>
          </w:rPr>
          <m:t>)</m:t>
        </m:r>
      </m:oMath>
      <w:r w:rsidRPr="0080398D"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sz w:val="24"/>
          <w:szCs w:val="24"/>
        </w:rPr>
        <w:t>(3</w:t>
      </w:r>
      <w:r>
        <w:rPr>
          <w:rFonts w:ascii="Times New Roman" w:eastAsia="SimSun" w:hAnsi="Times New Roman" w:cs="Times New Roman"/>
          <w:iCs/>
          <w:sz w:val="24"/>
          <w:szCs w:val="24"/>
          <w:lang w:val="en-GB"/>
        </w:rPr>
        <w:t>)</w:t>
      </w:r>
    </w:p>
    <w:p w14:paraId="0629DEFB" w14:textId="77777777" w:rsidR="00CC62FF" w:rsidRPr="0080398D" w:rsidRDefault="00CC62FF" w:rsidP="00CC62FF">
      <w:pPr>
        <w:tabs>
          <w:tab w:val="left" w:pos="1155"/>
        </w:tabs>
        <w:adjustRightInd w:val="0"/>
        <w:snapToGrid w:val="0"/>
        <w:spacing w:line="480" w:lineRule="auto"/>
        <w:jc w:val="left"/>
        <w:rPr>
          <w:rFonts w:ascii="Times New Roman" w:eastAsia="SimSun" w:hAnsi="Times New Roman" w:cs="Times New Roman"/>
          <w:iCs/>
          <w:sz w:val="24"/>
          <w:szCs w:val="24"/>
        </w:rPr>
      </w:pPr>
    </w:p>
    <w:p w14:paraId="0F5BEE6C" w14:textId="77777777" w:rsidR="00CC62FF" w:rsidRPr="0080398D" w:rsidRDefault="00CC62FF" w:rsidP="00CC62FF">
      <w:pPr>
        <w:tabs>
          <w:tab w:val="left" w:pos="1155"/>
        </w:tabs>
        <w:adjustRightInd w:val="0"/>
        <w:snapToGrid w:val="0"/>
        <w:spacing w:line="480" w:lineRule="auto"/>
        <w:jc w:val="left"/>
        <w:rPr>
          <w:rFonts w:ascii="Times New Roman" w:eastAsia="SimSu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SimSun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="SimSun" w:hAnsi="Cambria Math" w:cs="Times New Roman"/>
                <w:sz w:val="24"/>
                <w:szCs w:val="24"/>
              </w:rPr>
              <m:t>P</m:t>
            </m:r>
          </m:e>
          <m:sub>
            <m:r>
              <m:rPr>
                <m:sty m:val="p"/>
              </m:rPr>
              <w:rPr>
                <w:rFonts w:ascii="Cambria Math" w:eastAsia="SimSun" w:hAnsi="Cambria Math" w:cs="Times New Roman"/>
                <w:sz w:val="24"/>
                <w:szCs w:val="24"/>
              </w:rPr>
              <m:t>i</m:t>
            </m:r>
          </m:sub>
        </m:sSub>
        <m:r>
          <m:rPr>
            <m:sty m:val="p"/>
          </m:rPr>
          <w:rPr>
            <w:rFonts w:ascii="Cambria Math" w:eastAsia="SimSun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eastAsia="SimSun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="SimSun" w:hAnsi="Cambria Math" w:cs="Times New Roman"/>
                <w:sz w:val="24"/>
                <w:szCs w:val="24"/>
              </w:rPr>
              <m:t>P</m:t>
            </m:r>
          </m:e>
          <m:sub>
            <m:r>
              <m:rPr>
                <m:sty m:val="p"/>
              </m:rPr>
              <w:rPr>
                <w:rFonts w:ascii="Cambria Math" w:eastAsia="SimSun" w:hAnsi="Cambria Math" w:cs="Times New Roman"/>
                <w:sz w:val="24"/>
                <w:szCs w:val="24"/>
              </w:rPr>
              <m:t>pop</m:t>
            </m:r>
          </m:sub>
        </m:sSub>
        <m:r>
          <m:rPr>
            <m:sty m:val="p"/>
          </m:rPr>
          <w:rPr>
            <w:rFonts w:ascii="Cambria Math" w:eastAsia="SimSun" w:hAnsi="Cambria Math" w:cs="Times New Roman"/>
            <w:sz w:val="24"/>
            <w:szCs w:val="24"/>
          </w:rPr>
          <m:t>×</m:t>
        </m:r>
        <m:sSup>
          <m:sSupPr>
            <m:ctrlPr>
              <w:rPr>
                <w:rFonts w:ascii="Cambria Math" w:eastAsia="SimSun" w:hAnsi="Cambria Math" w:cs="Times New Roman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="SimSun" w:hAnsi="Cambria Math" w:cs="Times New Roman"/>
                <w:sz w:val="24"/>
                <w:szCs w:val="24"/>
              </w:rPr>
              <m:t>e</m:t>
            </m:r>
          </m:e>
          <m:sup>
            <m:sSub>
              <m:sSubPr>
                <m:ctrlPr>
                  <w:rPr>
                    <w:rFonts w:ascii="Cambria Math" w:eastAsia="SimSun" w:hAnsi="Cambria Math" w:cs="Times New Roman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SimSun" w:hAnsi="Cambria Math" w:cs="Times New Roman"/>
                    <w:sz w:val="24"/>
                    <w:szCs w:val="24"/>
                  </w:rPr>
                  <m:t>η</m:t>
                </m:r>
              </m:e>
              <m:sub>
                <m:r>
                  <m:rPr>
                    <m:sty m:val="p"/>
                  </m:rPr>
                  <w:rPr>
                    <w:rFonts w:ascii="Cambria Math" w:eastAsia="SimSun" w:hAnsi="Cambria Math" w:cs="Times New Roman"/>
                    <w:sz w:val="24"/>
                    <w:szCs w:val="24"/>
                  </w:rPr>
                  <m:t>i</m:t>
                </m:r>
              </m:sub>
            </m:sSub>
          </m:sup>
        </m:sSup>
      </m:oMath>
      <w:r w:rsidRPr="0080398D">
        <w:rPr>
          <w:rFonts w:ascii="Times New Roman" w:eastAsia="SimSun" w:hAnsi="Times New Roman" w:cs="Times New Roman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  <w:lang w:val="en-GB"/>
        </w:rPr>
        <w:t>(</w:t>
      </w:r>
      <w:r>
        <w:rPr>
          <w:rFonts w:ascii="Times New Roman" w:eastAsia="SimSun" w:hAnsi="Times New Roman" w:cs="Times New Roman"/>
          <w:sz w:val="24"/>
          <w:szCs w:val="24"/>
        </w:rPr>
        <w:t>4)</w:t>
      </w:r>
    </w:p>
    <w:p w14:paraId="54D6514B" w14:textId="77777777" w:rsidR="00CC62FF" w:rsidRPr="0080398D" w:rsidRDefault="00CC62FF" w:rsidP="00CC62FF">
      <w:pPr>
        <w:tabs>
          <w:tab w:val="left" w:pos="1155"/>
        </w:tabs>
        <w:adjustRightInd w:val="0"/>
        <w:snapToGrid w:val="0"/>
        <w:spacing w:line="480" w:lineRule="auto"/>
        <w:jc w:val="left"/>
        <w:rPr>
          <w:rFonts w:ascii="Times New Roman" w:eastAsia="SimSun" w:hAnsi="Times New Roman" w:cs="Times New Roman"/>
          <w:sz w:val="24"/>
          <w:szCs w:val="24"/>
        </w:rPr>
      </w:pPr>
    </w:p>
    <w:p w14:paraId="3CF97C98" w14:textId="77777777" w:rsidR="00CC62FF" w:rsidRPr="0080398D" w:rsidRDefault="00CC62FF" w:rsidP="00CC62FF">
      <w:pPr>
        <w:tabs>
          <w:tab w:val="left" w:pos="1155"/>
        </w:tabs>
        <w:adjustRightInd w:val="0"/>
        <w:snapToGrid w:val="0"/>
        <w:spacing w:line="480" w:lineRule="auto"/>
        <w:jc w:val="left"/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</w:pPr>
      <m:oMath>
        <m:r>
          <m:rPr>
            <m:sty m:val="p"/>
          </m:rPr>
          <w:rPr>
            <w:rFonts w:ascii="Cambria Math" w:eastAsia="MTMI" w:hAnsi="Cambria Math" w:cs="Times New Roman"/>
            <w:color w:val="000000"/>
            <w:kern w:val="0"/>
            <w:sz w:val="24"/>
            <w:szCs w:val="24"/>
          </w:rPr>
          <m:t xml:space="preserve">Y </m:t>
        </m:r>
        <m:r>
          <m:rPr>
            <m:sty m:val="p"/>
          </m:rPr>
          <w:rPr>
            <w:rFonts w:ascii="Cambria Math" w:eastAsia="MTSY" w:hAnsi="Cambria Math" w:cs="Times New Roman"/>
            <w:color w:val="000000"/>
            <w:kern w:val="0"/>
            <w:sz w:val="24"/>
            <w:szCs w:val="24"/>
          </w:rPr>
          <m:t xml:space="preserve">=F+ </m:t>
        </m:r>
        <m:f>
          <m:fPr>
            <m:ctrlPr>
              <w:rPr>
                <w:rFonts w:ascii="Cambria Math" w:eastAsia="MTSY" w:hAnsi="Cambria Math" w:cs="Times New Roman"/>
                <w:iCs/>
                <w:color w:val="000000"/>
                <w:kern w:val="0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eastAsia="MTMI" w:hAnsi="Cambria Math" w:cs="Times New Roman"/>
                <w:color w:val="000000"/>
                <w:kern w:val="0"/>
                <w:sz w:val="24"/>
                <w:szCs w:val="24"/>
              </w:rPr>
              <m:t>ε</m:t>
            </m:r>
          </m:num>
          <m:den>
            <m:rad>
              <m:radPr>
                <m:degHide m:val="1"/>
                <m:ctrlPr>
                  <w:rPr>
                    <w:rFonts w:ascii="Cambria Math" w:eastAsia="SimSun" w:hAnsi="Cambria Math" w:cs="Times New Roman"/>
                    <w:iCs/>
                    <w:color w:val="000000"/>
                    <w:kern w:val="0"/>
                    <w:sz w:val="24"/>
                    <w:szCs w:val="24"/>
                  </w:rPr>
                </m:ctrlPr>
              </m:radPr>
              <m:deg/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/>
                    <w:kern w:val="0"/>
                    <w:sz w:val="24"/>
                    <w:szCs w:val="24"/>
                  </w:rPr>
                  <m:t>N</m:t>
                </m:r>
              </m:e>
            </m:rad>
            <m:r>
              <m:rPr>
                <m:sty m:val="p"/>
              </m:rPr>
              <w:rPr>
                <w:rFonts w:ascii="Cambria Math" w:eastAsia="MTMI" w:hAnsi="Cambria Math" w:cs="Times New Roman"/>
                <w:color w:val="000000"/>
                <w:kern w:val="0"/>
                <w:sz w:val="24"/>
                <w:szCs w:val="24"/>
              </w:rPr>
              <m:t xml:space="preserve"> </m:t>
            </m:r>
          </m:den>
        </m:f>
      </m:oMath>
      <w:r w:rsidRPr="0080398D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  <w:lang w:val="en-GB"/>
        </w:rPr>
        <w:t>(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5)</w:t>
      </w:r>
    </w:p>
    <w:p w14:paraId="4A2D9E99" w14:textId="77777777" w:rsidR="00CC62FF" w:rsidRDefault="00CC62FF" w:rsidP="00CC62FF">
      <w:pPr>
        <w:tabs>
          <w:tab w:val="left" w:pos="1155"/>
        </w:tabs>
        <w:adjustRightInd w:val="0"/>
        <w:snapToGrid w:val="0"/>
        <w:spacing w:line="480" w:lineRule="auto"/>
        <w:rPr>
          <w:rFonts w:ascii="Times New Roman" w:eastAsia="SimSun" w:hAnsi="Times New Roman" w:cs="Times New Roman"/>
          <w:iCs/>
          <w:sz w:val="24"/>
          <w:szCs w:val="24"/>
        </w:rPr>
      </w:pPr>
    </w:p>
    <w:p w14:paraId="532A2315" w14:textId="77777777" w:rsidR="00CC62FF" w:rsidRPr="004660A3" w:rsidRDefault="00CC62FF" w:rsidP="00CC62FF">
      <w:pPr>
        <w:tabs>
          <w:tab w:val="left" w:pos="1155"/>
        </w:tabs>
        <w:adjustRightInd w:val="0"/>
        <w:snapToGrid w:val="0"/>
        <w:spacing w:line="480" w:lineRule="auto"/>
        <w:rPr>
          <w:rFonts w:ascii="Times New Roman" w:eastAsia="SimSun" w:hAnsi="Times New Roman" w:cs="Times New Roman"/>
          <w:b/>
          <w:bCs/>
          <w:iCs/>
          <w:sz w:val="24"/>
          <w:szCs w:val="24"/>
        </w:rPr>
      </w:pPr>
      <w:r w:rsidRPr="004660A3">
        <w:rPr>
          <w:rFonts w:ascii="Times New Roman" w:eastAsia="SimSun" w:hAnsi="Times New Roman" w:cs="Times New Roman"/>
          <w:b/>
          <w:bCs/>
          <w:iCs/>
          <w:sz w:val="24"/>
          <w:szCs w:val="24"/>
        </w:rPr>
        <w:lastRenderedPageBreak/>
        <w:t>Covariate screening</w:t>
      </w:r>
    </w:p>
    <w:p w14:paraId="1290ABC2" w14:textId="77777777" w:rsidR="00CC62FF" w:rsidRDefault="00CC62FF" w:rsidP="00CC62FF">
      <w:pPr>
        <w:tabs>
          <w:tab w:val="left" w:pos="1155"/>
        </w:tabs>
        <w:adjustRightInd w:val="0"/>
        <w:snapToGrid w:val="0"/>
        <w:spacing w:line="480" w:lineRule="auto"/>
        <w:ind w:firstLineChars="200" w:firstLine="480"/>
        <w:rPr>
          <w:rFonts w:ascii="Times New Roman" w:eastAsia="SimSun" w:hAnsi="Times New Roman" w:cs="Times New Roman"/>
          <w:iCs/>
          <w:sz w:val="24"/>
          <w:szCs w:val="24"/>
        </w:rPr>
      </w:pPr>
      <w:r w:rsidRPr="00BB3B5F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 xml:space="preserve">The correlation between the inter-study variability of basic model parameters and the candidate covariates was explored after </w:t>
      </w:r>
      <w:r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>establishment</w:t>
      </w:r>
      <w:r w:rsidRPr="00BB3B5F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 xml:space="preserve"> of the basic model.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The </w:t>
      </w:r>
      <w:r w:rsidRPr="00A02FC6">
        <w:rPr>
          <w:rFonts w:ascii="Times New Roman" w:eastAsia="SimSun" w:hAnsi="Times New Roman" w:cs="Times New Roman"/>
          <w:iCs/>
          <w:sz w:val="24"/>
          <w:szCs w:val="24"/>
        </w:rPr>
        <w:t>dichotomous</w:t>
      </w:r>
      <w:r w:rsidRPr="00103149"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sz w:val="24"/>
          <w:szCs w:val="24"/>
        </w:rPr>
        <w:t>covariates, such as whether using add-on design, were tested on the structure model parameters by introducing indication variables 0 and 1.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</w:t>
      </w:r>
      <w:r w:rsidRPr="00DE5030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>Continuous covariates were</w:t>
      </w:r>
      <w:r w:rsidRPr="004660A3"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sz w:val="24"/>
          <w:szCs w:val="24"/>
        </w:rPr>
        <w:t>tested</w:t>
      </w:r>
      <w:r w:rsidRPr="004660A3"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sz w:val="24"/>
          <w:szCs w:val="24"/>
        </w:rPr>
        <w:t>using</w:t>
      </w:r>
      <w:r w:rsidRPr="004660A3"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sz w:val="24"/>
          <w:szCs w:val="24"/>
        </w:rPr>
        <w:t>a linear equation or power function after normalization of the median value. In particular, the c</w:t>
      </w:r>
      <w:r w:rsidRPr="004660A3">
        <w:rPr>
          <w:rFonts w:ascii="Times New Roman" w:eastAsia="SimSun" w:hAnsi="Times New Roman" w:cs="Times New Roman"/>
          <w:iCs/>
          <w:sz w:val="24"/>
          <w:szCs w:val="24"/>
        </w:rPr>
        <w:t xml:space="preserve">eiling effect of </w:t>
      </w:r>
      <w:r>
        <w:rPr>
          <w:rFonts w:ascii="Times New Roman" w:eastAsia="SimSun" w:hAnsi="Times New Roman" w:cs="Times New Roman"/>
          <w:iCs/>
          <w:sz w:val="24"/>
          <w:szCs w:val="24"/>
        </w:rPr>
        <w:t>the ADAS-cog</w:t>
      </w:r>
      <w:r w:rsidRPr="004660A3">
        <w:rPr>
          <w:rFonts w:ascii="Times New Roman" w:eastAsia="SimSun" w:hAnsi="Times New Roman" w:cs="Times New Roman"/>
          <w:iCs/>
          <w:sz w:val="24"/>
          <w:szCs w:val="24"/>
        </w:rPr>
        <w:t xml:space="preserve"> scale </w:t>
      </w:r>
      <w:r>
        <w:rPr>
          <w:rFonts w:ascii="Times New Roman" w:eastAsia="SimSun" w:hAnsi="Times New Roman" w:cs="Times New Roman"/>
          <w:iCs/>
          <w:sz w:val="24"/>
          <w:szCs w:val="24"/>
        </w:rPr>
        <w:t>should</w:t>
      </w:r>
      <w:r w:rsidRPr="004660A3">
        <w:rPr>
          <w:rFonts w:ascii="Times New Roman" w:eastAsia="SimSun" w:hAnsi="Times New Roman" w:cs="Times New Roman"/>
          <w:iCs/>
          <w:sz w:val="24"/>
          <w:szCs w:val="24"/>
        </w:rPr>
        <w:t xml:space="preserve"> be </w:t>
      </w:r>
      <w:r>
        <w:rPr>
          <w:rFonts w:ascii="Times New Roman" w:eastAsia="SimSun" w:hAnsi="Times New Roman" w:cs="Times New Roman"/>
          <w:iCs/>
          <w:sz w:val="24"/>
          <w:szCs w:val="24"/>
        </w:rPr>
        <w:t>noted</w:t>
      </w:r>
      <w:r w:rsidRPr="004660A3">
        <w:rPr>
          <w:rFonts w:ascii="Times New Roman" w:eastAsia="SimSun" w:hAnsi="Times New Roman" w:cs="Times New Roman"/>
          <w:iCs/>
          <w:sz w:val="24"/>
          <w:szCs w:val="24"/>
        </w:rPr>
        <w:t xml:space="preserve"> when examining 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the baseline ADAS-cog effect </w:t>
      </w:r>
      <w:r w:rsidRPr="004660A3">
        <w:rPr>
          <w:rFonts w:ascii="Times New Roman" w:eastAsia="SimSun" w:hAnsi="Times New Roman" w:cs="Times New Roman"/>
          <w:iCs/>
          <w:sz w:val="24"/>
          <w:szCs w:val="24"/>
        </w:rPr>
        <w:t>on the rate of disease progression.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 w:rsidRPr="004660A3">
        <w:rPr>
          <w:rFonts w:ascii="Times New Roman" w:eastAsia="SimSun" w:hAnsi="Times New Roman" w:cs="Times New Roman"/>
          <w:iCs/>
          <w:sz w:val="24"/>
          <w:szCs w:val="24"/>
        </w:rPr>
        <w:t>Wh</w:t>
      </w:r>
      <w:r>
        <w:rPr>
          <w:rFonts w:ascii="Times New Roman" w:eastAsia="SimSun" w:hAnsi="Times New Roman" w:cs="Times New Roman"/>
          <w:iCs/>
          <w:sz w:val="24"/>
          <w:szCs w:val="24"/>
        </w:rPr>
        <w:t>en</w:t>
      </w:r>
      <w:r w:rsidRPr="004660A3">
        <w:rPr>
          <w:rFonts w:ascii="Times New Roman" w:eastAsia="SimSun" w:hAnsi="Times New Roman" w:cs="Times New Roman"/>
          <w:iCs/>
          <w:sz w:val="24"/>
          <w:szCs w:val="24"/>
        </w:rPr>
        <w:t xml:space="preserve"> possible, the inverse </w:t>
      </w:r>
      <w:r>
        <w:rPr>
          <w:rFonts w:ascii="Times New Roman" w:eastAsia="SimSun" w:hAnsi="Times New Roman" w:cs="Times New Roman"/>
          <w:iCs/>
          <w:sz w:val="24"/>
          <w:szCs w:val="24"/>
        </w:rPr>
        <w:t>U</w:t>
      </w:r>
      <w:r w:rsidRPr="004660A3">
        <w:rPr>
          <w:rFonts w:ascii="Times New Roman" w:eastAsia="SimSun" w:hAnsi="Times New Roman" w:cs="Times New Roman"/>
          <w:iCs/>
          <w:sz w:val="24"/>
          <w:szCs w:val="24"/>
        </w:rPr>
        <w:t>-</w:t>
      </w:r>
      <w:r>
        <w:rPr>
          <w:rFonts w:ascii="Times New Roman" w:eastAsia="SimSun" w:hAnsi="Times New Roman" w:cs="Times New Roman"/>
          <w:iCs/>
          <w:sz w:val="24"/>
          <w:szCs w:val="24"/>
        </w:rPr>
        <w:t>type</w:t>
      </w:r>
      <w:r w:rsidRPr="004660A3"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sz w:val="24"/>
          <w:szCs w:val="24"/>
        </w:rPr>
        <w:t>function</w:t>
      </w:r>
      <w:r w:rsidRPr="004660A3"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sz w:val="24"/>
          <w:szCs w:val="24"/>
        </w:rPr>
        <w:t>was</w:t>
      </w:r>
      <w:r w:rsidRPr="004660A3"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sz w:val="24"/>
          <w:szCs w:val="24"/>
        </w:rPr>
        <w:t>used</w:t>
      </w:r>
      <w:r w:rsidRPr="004660A3">
        <w:rPr>
          <w:rFonts w:ascii="Times New Roman" w:eastAsia="SimSun" w:hAnsi="Times New Roman" w:cs="Times New Roman"/>
          <w:iCs/>
          <w:sz w:val="24"/>
          <w:szCs w:val="24"/>
        </w:rPr>
        <w:t xml:space="preserve"> to describe the nonlinear relationship between </w:t>
      </w:r>
      <w:r>
        <w:rPr>
          <w:rFonts w:ascii="Times New Roman" w:eastAsia="SimSun" w:hAnsi="Times New Roman" w:cs="Times New Roman"/>
          <w:iCs/>
          <w:sz w:val="24"/>
          <w:szCs w:val="24"/>
        </w:rPr>
        <w:t>ADAS-cog effect and the rate of disease progression</w:t>
      </w:r>
      <w:r w:rsidRPr="00097EA2">
        <w:t xml:space="preserve"> </w:t>
      </w:r>
      <w:r>
        <w:rPr>
          <w:rFonts w:ascii="Times New Roman" w:eastAsia="SimSun" w:hAnsi="Times New Roman" w:cs="Times New Roman"/>
          <w:iCs/>
          <w:noProof/>
          <w:sz w:val="24"/>
          <w:szCs w:val="24"/>
        </w:rPr>
        <w:t>[13, 16]</w:t>
      </w:r>
      <w:r w:rsidRPr="004660A3">
        <w:rPr>
          <w:rFonts w:ascii="Times New Roman" w:eastAsia="SimSun" w:hAnsi="Times New Roman" w:cs="Times New Roman"/>
          <w:iCs/>
          <w:sz w:val="24"/>
          <w:szCs w:val="24"/>
        </w:rPr>
        <w:t xml:space="preserve">, as shown in </w:t>
      </w:r>
      <w:r w:rsidRPr="00E508B4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>Equation 6,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where</w:t>
      </w:r>
      <w:r w:rsidRPr="004660A3"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bookmarkStart w:id="15" w:name="_Hlk28335304"/>
      <w:r w:rsidRPr="00EA669B">
        <w:rPr>
          <w:rFonts w:ascii="Times New Roman" w:eastAsia="SimSun" w:hAnsi="Times New Roman" w:cs="Times New Roman"/>
          <w:iCs/>
          <w:sz w:val="24"/>
          <w:szCs w:val="24"/>
        </w:rPr>
        <w:t>α</w:t>
      </w:r>
      <w:bookmarkEnd w:id="15"/>
      <w:r w:rsidRPr="00EA669B">
        <w:rPr>
          <w:rFonts w:ascii="Times New Roman" w:eastAsia="SimSun" w:hAnsi="Times New Roman" w:cs="Times New Roman" w:hint="eastAsia"/>
          <w:iCs/>
          <w:sz w:val="24"/>
          <w:szCs w:val="24"/>
          <w:vertAlign w:val="subscript"/>
        </w:rPr>
        <w:t>typical</w:t>
      </w:r>
      <w:r>
        <w:rPr>
          <w:rFonts w:ascii="Times New Roman" w:eastAsia="SimSun" w:hAnsi="Times New Roman" w:cs="Times New Roman"/>
          <w:iCs/>
          <w:sz w:val="24"/>
          <w:szCs w:val="24"/>
          <w:vertAlign w:val="subscript"/>
        </w:rPr>
        <w:t xml:space="preserve"> 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>is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>the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typical population estimate of </w:t>
      </w:r>
      <w:r w:rsidRPr="00EA669B">
        <w:rPr>
          <w:rFonts w:ascii="Times New Roman" w:eastAsia="SimSun" w:hAnsi="Times New Roman" w:cs="Times New Roman"/>
          <w:iCs/>
          <w:sz w:val="24"/>
          <w:szCs w:val="24"/>
        </w:rPr>
        <w:t>α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, </w:t>
      </w:r>
      <w:proofErr w:type="spellStart"/>
      <w:r>
        <w:rPr>
          <w:rFonts w:ascii="Times New Roman" w:eastAsia="SimSun" w:hAnsi="Times New Roman" w:cs="Times New Roman"/>
          <w:sz w:val="24"/>
          <w:szCs w:val="24"/>
        </w:rPr>
        <w:t>ADAS</w:t>
      </w:r>
      <w:r w:rsidRPr="00285D39">
        <w:rPr>
          <w:rFonts w:ascii="Times New Roman" w:eastAsia="SimSun" w:hAnsi="Times New Roman" w:cs="Times New Roman"/>
          <w:sz w:val="24"/>
          <w:szCs w:val="24"/>
          <w:vertAlign w:val="subscript"/>
        </w:rPr>
        <w:t>baseline</w:t>
      </w:r>
      <w:proofErr w:type="spellEnd"/>
      <w:r w:rsidRPr="004660A3"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sz w:val="24"/>
          <w:szCs w:val="24"/>
        </w:rPr>
        <w:t>is</w:t>
      </w:r>
      <w:r w:rsidRPr="004660A3">
        <w:rPr>
          <w:rFonts w:ascii="Times New Roman" w:eastAsia="SimSun" w:hAnsi="Times New Roman" w:cs="Times New Roman"/>
          <w:iCs/>
          <w:sz w:val="24"/>
          <w:szCs w:val="24"/>
        </w:rPr>
        <w:t xml:space="preserve"> the bas</w:t>
      </w:r>
      <w:r>
        <w:rPr>
          <w:rFonts w:ascii="Times New Roman" w:eastAsia="SimSun" w:hAnsi="Times New Roman" w:cs="Times New Roman"/>
          <w:iCs/>
          <w:sz w:val="24"/>
          <w:szCs w:val="24"/>
        </w:rPr>
        <w:t>eline ADAS-cog score</w:t>
      </w:r>
      <w:r w:rsidRPr="004660A3">
        <w:rPr>
          <w:rFonts w:ascii="Times New Roman" w:eastAsia="SimSun" w:hAnsi="Times New Roman" w:cs="Times New Roman"/>
          <w:iCs/>
          <w:sz w:val="24"/>
          <w:szCs w:val="24"/>
        </w:rPr>
        <w:t>,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SimSun" w:hAnsi="Times New Roman" w:cs="Times New Roman"/>
          <w:sz w:val="24"/>
          <w:szCs w:val="24"/>
        </w:rPr>
        <w:t>ADAS</w:t>
      </w:r>
      <w:r w:rsidRPr="00360D09">
        <w:rPr>
          <w:rFonts w:ascii="Times New Roman" w:eastAsia="SimSun" w:hAnsi="Times New Roman" w:cs="Times New Roman" w:hint="eastAsia"/>
          <w:sz w:val="24"/>
          <w:szCs w:val="24"/>
          <w:vertAlign w:val="subscript"/>
        </w:rPr>
        <w:t>median</w:t>
      </w:r>
      <w:proofErr w:type="spellEnd"/>
      <w:r w:rsidRPr="004660A3"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is </w:t>
      </w:r>
      <w:r w:rsidRPr="004660A3">
        <w:rPr>
          <w:rFonts w:ascii="Times New Roman" w:eastAsia="SimSun" w:hAnsi="Times New Roman" w:cs="Times New Roman"/>
          <w:iCs/>
          <w:sz w:val="24"/>
          <w:szCs w:val="24"/>
        </w:rPr>
        <w:t xml:space="preserve">the median </w:t>
      </w:r>
      <w:r>
        <w:rPr>
          <w:rFonts w:ascii="Times New Roman" w:eastAsia="SimSun" w:hAnsi="Times New Roman" w:cs="Times New Roman"/>
          <w:iCs/>
          <w:sz w:val="24"/>
          <w:szCs w:val="24"/>
        </w:rPr>
        <w:t>value among the included studies</w:t>
      </w:r>
      <w:r w:rsidRPr="004660A3">
        <w:rPr>
          <w:rFonts w:ascii="Times New Roman" w:eastAsia="SimSun" w:hAnsi="Times New Roman" w:cs="Times New Roman"/>
          <w:iCs/>
          <w:sz w:val="24"/>
          <w:szCs w:val="24"/>
        </w:rPr>
        <w:t>, and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 w:rsidRPr="00A96181">
        <w:rPr>
          <w:rFonts w:ascii="Times New Roman" w:eastAsia="SimSun" w:hAnsi="Times New Roman" w:cs="Times New Roman"/>
          <w:iCs/>
          <w:sz w:val="24"/>
          <w:szCs w:val="24"/>
        </w:rPr>
        <w:t>θ</w:t>
      </w:r>
      <w:r w:rsidRPr="004660A3"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sz w:val="24"/>
          <w:szCs w:val="24"/>
        </w:rPr>
        <w:t>is</w:t>
      </w:r>
      <w:r w:rsidRPr="004660A3">
        <w:rPr>
          <w:rFonts w:ascii="Times New Roman" w:eastAsia="SimSun" w:hAnsi="Times New Roman" w:cs="Times New Roman"/>
          <w:iCs/>
          <w:sz w:val="24"/>
          <w:szCs w:val="24"/>
        </w:rPr>
        <w:t xml:space="preserve"> the </w:t>
      </w:r>
      <w:r>
        <w:rPr>
          <w:rFonts w:ascii="Times New Roman" w:eastAsia="SimSun" w:hAnsi="Times New Roman" w:cs="Times New Roman"/>
          <w:iCs/>
          <w:sz w:val="24"/>
          <w:szCs w:val="24"/>
        </w:rPr>
        <w:t>correction factor</w:t>
      </w:r>
      <w:r w:rsidRPr="004660A3"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to </w:t>
      </w:r>
      <w:r w:rsidRPr="004660A3">
        <w:rPr>
          <w:rFonts w:ascii="Times New Roman" w:eastAsia="SimSun" w:hAnsi="Times New Roman" w:cs="Times New Roman"/>
          <w:iCs/>
          <w:sz w:val="24"/>
          <w:szCs w:val="24"/>
        </w:rPr>
        <w:t>control the shape of the curve.</w:t>
      </w:r>
    </w:p>
    <w:p w14:paraId="5319DDC2" w14:textId="77777777" w:rsidR="00CC62FF" w:rsidRDefault="00CC62FF" w:rsidP="00CC62FF">
      <w:pPr>
        <w:tabs>
          <w:tab w:val="left" w:pos="1155"/>
        </w:tabs>
        <w:adjustRightInd w:val="0"/>
        <w:snapToGrid w:val="0"/>
        <w:spacing w:line="480" w:lineRule="auto"/>
        <w:rPr>
          <w:rFonts w:ascii="Times New Roman" w:eastAsia="SimSun" w:hAnsi="Times New Roman" w:cs="Times New Roman"/>
          <w:iCs/>
          <w:sz w:val="24"/>
          <w:szCs w:val="24"/>
        </w:rPr>
      </w:pPr>
    </w:p>
    <w:p w14:paraId="225D42BB" w14:textId="77777777" w:rsidR="00CC62FF" w:rsidRPr="00CF1D9D" w:rsidRDefault="00CC62FF" w:rsidP="00CC62FF">
      <w:pPr>
        <w:tabs>
          <w:tab w:val="left" w:pos="1155"/>
        </w:tabs>
        <w:adjustRightInd w:val="0"/>
        <w:snapToGrid w:val="0"/>
        <w:spacing w:line="480" w:lineRule="auto"/>
        <w:jc w:val="left"/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  <w:lang w:val="en-GB"/>
        </w:rPr>
      </w:pPr>
      <m:oMath>
        <m:r>
          <m:rPr>
            <m:sty m:val="p"/>
          </m:rPr>
          <w:rPr>
            <w:rFonts w:ascii="Cambria Math" w:eastAsia="SimSun" w:hAnsi="Cambria Math" w:cs="Times New Roman"/>
            <w:color w:val="000000"/>
            <w:kern w:val="0"/>
            <w:sz w:val="24"/>
            <w:szCs w:val="24"/>
          </w:rPr>
          <m:t>α</m:t>
        </m:r>
        <m:r>
          <m:rPr>
            <m:sty m:val="p"/>
          </m:rPr>
          <w:rPr>
            <w:rFonts w:ascii="Cambria Math" w:eastAsia="MTMI" w:hAnsi="Cambria Math" w:cs="Times New Roman"/>
            <w:color w:val="000000"/>
            <w:kern w:val="0"/>
            <w:sz w:val="24"/>
            <w:szCs w:val="24"/>
          </w:rPr>
          <m:t xml:space="preserve"> </m:t>
        </m:r>
        <m:r>
          <m:rPr>
            <m:sty m:val="p"/>
          </m:rPr>
          <w:rPr>
            <w:rFonts w:ascii="Cambria Math" w:eastAsia="MTSY" w:hAnsi="Cambria Math" w:cs="Times New Roman"/>
            <w:color w:val="000000"/>
            <w:kern w:val="0"/>
            <w:sz w:val="24"/>
            <w:szCs w:val="24"/>
          </w:rPr>
          <m:t>=</m:t>
        </m:r>
        <m:sSub>
          <m:sSubPr>
            <m:ctrlPr>
              <w:rPr>
                <w:rFonts w:ascii="Cambria Math" w:eastAsia="MTSY" w:hAnsi="Cambria Math" w:cs="Times New Roman"/>
                <w:color w:val="000000"/>
                <w:kern w:val="0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/>
                <w:kern w:val="0"/>
                <w:sz w:val="24"/>
                <w:szCs w:val="24"/>
              </w:rPr>
              <m:t>α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/>
                <w:kern w:val="0"/>
                <w:sz w:val="24"/>
                <w:szCs w:val="24"/>
              </w:rPr>
              <m:t>typical</m:t>
            </m:r>
          </m:sub>
        </m:sSub>
        <m:r>
          <m:rPr>
            <m:sty m:val="p"/>
          </m:rPr>
          <w:rPr>
            <w:rFonts w:ascii="Cambria Math" w:eastAsia="SimSun" w:hAnsi="Cambria Math" w:cs="Times New Roman"/>
            <w:color w:val="000000"/>
            <w:kern w:val="0"/>
            <w:sz w:val="24"/>
            <w:szCs w:val="24"/>
          </w:rPr>
          <m:t>×</m:t>
        </m:r>
        <m:sSup>
          <m:sSupPr>
            <m:ctrlPr>
              <w:rPr>
                <w:rFonts w:ascii="Cambria Math" w:eastAsia="SimSun" w:hAnsi="Cambria Math" w:cs="Times New Roman"/>
                <w:color w:val="000000"/>
                <w:kern w:val="0"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eastAsia="SimSun" w:hAnsi="Cambria Math" w:cs="Times New Roman"/>
                    <w:color w:val="000000"/>
                    <w:kern w:val="0"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eastAsia="SimSun" w:hAnsi="Cambria Math" w:cs="Times New Roman"/>
                        <w:color w:val="000000"/>
                        <w:kern w:val="0"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SimSun" w:hAnsi="Cambria Math" w:cs="Times New Roman"/>
                            <w:color w:val="000000"/>
                            <w:kern w:val="0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 w:cs="Times New Roman"/>
                            <w:color w:val="000000"/>
                            <w:kern w:val="0"/>
                            <w:sz w:val="24"/>
                            <w:szCs w:val="24"/>
                          </w:rPr>
                          <m:t>ADAS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 w:cs="Times New Roman"/>
                            <w:color w:val="000000"/>
                            <w:kern w:val="0"/>
                            <w:sz w:val="24"/>
                            <w:szCs w:val="24"/>
                          </w:rPr>
                          <m:t>baseline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="SimSun" w:hAnsi="Cambria Math" w:cs="Times New Roman"/>
                            <w:color w:val="000000"/>
                            <w:kern w:val="0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 w:cs="Times New Roman"/>
                            <w:color w:val="000000"/>
                            <w:kern w:val="0"/>
                            <w:sz w:val="24"/>
                            <w:szCs w:val="24"/>
                          </w:rPr>
                          <m:t>ADAS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 w:cs="Times New Roman"/>
                            <w:color w:val="000000"/>
                            <w:kern w:val="0"/>
                            <w:sz w:val="24"/>
                            <w:szCs w:val="24"/>
                          </w:rPr>
                          <m:t>median</m:t>
                        </m:r>
                      </m:sub>
                    </m:sSub>
                  </m:den>
                </m:f>
                <m:r>
                  <m:rPr>
                    <m:sty m:val="p"/>
                  </m:rPr>
                  <w:rPr>
                    <w:rFonts w:ascii="Cambria Math" w:eastAsia="SimSun" w:hAnsi="Cambria Math" w:cs="Times New Roman"/>
                    <w:color w:val="000000"/>
                    <w:kern w:val="0"/>
                    <w:sz w:val="24"/>
                    <w:szCs w:val="24"/>
                  </w:rPr>
                  <m:t>×</m:t>
                </m:r>
                <m:f>
                  <m:fPr>
                    <m:ctrlPr>
                      <w:rPr>
                        <w:rFonts w:ascii="Cambria Math" w:eastAsia="SimSun" w:hAnsi="Cambria Math" w:cs="Times New Roman"/>
                        <w:color w:val="000000"/>
                        <w:kern w:val="0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SimSun" w:hAnsi="Cambria Math" w:cs="Times New Roman"/>
                        <w:color w:val="000000"/>
                        <w:kern w:val="0"/>
                        <w:sz w:val="24"/>
                        <w:szCs w:val="24"/>
                      </w:rPr>
                      <m:t>70</m:t>
                    </m:r>
                    <m:r>
                      <m:rPr>
                        <m:sty m:val="p"/>
                      </m:rPr>
                      <w:rPr>
                        <w:rFonts w:ascii="Cambria Math" w:eastAsia="Microsoft YaHei" w:hAnsi="Cambria Math" w:cs="Times New Roman"/>
                        <w:color w:val="000000"/>
                        <w:kern w:val="0"/>
                        <w:sz w:val="24"/>
                        <w:szCs w:val="24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eastAsia="SimSun" w:hAnsi="Cambria Math" w:cs="Times New Roman"/>
                            <w:color w:val="000000"/>
                            <w:kern w:val="0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 w:cs="Times New Roman"/>
                            <w:color w:val="000000"/>
                            <w:kern w:val="0"/>
                            <w:sz w:val="24"/>
                            <w:szCs w:val="24"/>
                          </w:rPr>
                          <m:t>ADAS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 w:cs="Times New Roman"/>
                            <w:color w:val="000000"/>
                            <w:kern w:val="0"/>
                            <w:sz w:val="24"/>
                            <w:szCs w:val="24"/>
                          </w:rPr>
                          <m:t>baseline</m:t>
                        </m:r>
                      </m:sub>
                    </m:sSub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SimSun" w:hAnsi="Cambria Math" w:cs="Times New Roman"/>
                        <w:color w:val="000000"/>
                        <w:kern w:val="0"/>
                        <w:sz w:val="24"/>
                        <w:szCs w:val="24"/>
                      </w:rPr>
                      <m:t>70</m:t>
                    </m:r>
                    <m:r>
                      <m:rPr>
                        <m:sty m:val="p"/>
                      </m:rPr>
                      <w:rPr>
                        <w:rFonts w:ascii="Cambria Math" w:eastAsia="Microsoft YaHei" w:hAnsi="Cambria Math" w:cs="Times New Roman"/>
                        <w:color w:val="000000"/>
                        <w:kern w:val="0"/>
                        <w:sz w:val="24"/>
                        <w:szCs w:val="24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eastAsia="SimSun" w:hAnsi="Cambria Math" w:cs="Times New Roman"/>
                            <w:color w:val="000000"/>
                            <w:kern w:val="0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 w:cs="Times New Roman"/>
                            <w:color w:val="000000"/>
                            <w:kern w:val="0"/>
                            <w:sz w:val="24"/>
                            <w:szCs w:val="24"/>
                          </w:rPr>
                          <m:t>ADAS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 w:cs="Times New Roman"/>
                            <w:color w:val="000000"/>
                            <w:kern w:val="0"/>
                            <w:sz w:val="24"/>
                            <w:szCs w:val="24"/>
                          </w:rPr>
                          <m:t>median</m:t>
                        </m:r>
                      </m:sub>
                    </m:sSub>
                  </m:den>
                </m:f>
              </m:e>
            </m:d>
          </m:e>
          <m:sup>
            <m:r>
              <m:rPr>
                <m:sty m:val="p"/>
              </m:rPr>
              <w:rPr>
                <w:rFonts w:ascii="Cambria Math" w:eastAsia="SimSun" w:hAnsi="Cambria Math" w:cs="Times New Roman"/>
                <w:color w:val="000000"/>
                <w:kern w:val="0"/>
                <w:sz w:val="24"/>
                <w:szCs w:val="24"/>
              </w:rPr>
              <m:t>θ</m:t>
            </m:r>
          </m:sup>
        </m:sSup>
      </m:oMath>
      <w:r w:rsidRPr="0080398D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  <w:lang w:val="en-GB"/>
        </w:rPr>
        <w:t>(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6)</w:t>
      </w:r>
    </w:p>
    <w:p w14:paraId="6ED5BEF2" w14:textId="77777777" w:rsidR="00CC62FF" w:rsidRDefault="00CC62FF" w:rsidP="00CC62FF">
      <w:pPr>
        <w:tabs>
          <w:tab w:val="left" w:pos="1155"/>
        </w:tabs>
        <w:adjustRightInd w:val="0"/>
        <w:snapToGrid w:val="0"/>
        <w:spacing w:line="480" w:lineRule="auto"/>
        <w:rPr>
          <w:rFonts w:ascii="Times New Roman" w:eastAsia="SimSun" w:hAnsi="Times New Roman" w:cs="Times New Roman"/>
          <w:iCs/>
          <w:sz w:val="24"/>
          <w:szCs w:val="24"/>
        </w:rPr>
      </w:pPr>
    </w:p>
    <w:p w14:paraId="190B40E7" w14:textId="77777777" w:rsidR="00CC62FF" w:rsidRDefault="00CC62FF" w:rsidP="00CC62FF">
      <w:pPr>
        <w:tabs>
          <w:tab w:val="left" w:pos="1155"/>
        </w:tabs>
        <w:adjustRightInd w:val="0"/>
        <w:snapToGrid w:val="0"/>
        <w:spacing w:line="480" w:lineRule="auto"/>
        <w:ind w:firstLineChars="200" w:firstLine="480"/>
        <w:rPr>
          <w:rFonts w:ascii="Times New Roman" w:eastAsia="SimSun" w:hAnsi="Times New Roman" w:cs="Times New Roman"/>
          <w:iCs/>
          <w:sz w:val="24"/>
          <w:szCs w:val="24"/>
        </w:rPr>
      </w:pPr>
      <w:r>
        <w:rPr>
          <w:rFonts w:ascii="Times New Roman" w:eastAsia="SimSun" w:hAnsi="Times New Roman" w:cs="Times New Roman"/>
          <w:iCs/>
          <w:sz w:val="24"/>
          <w:szCs w:val="24"/>
        </w:rPr>
        <w:t xml:space="preserve">Covariate screening was performed in a </w:t>
      </w:r>
      <w:r w:rsidRPr="003B3375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>stepwise manner.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Evaluation of the covariate was based on the change value in the objective function value (OFV) using the likelihood ratio test method, decrease in inter-study variability,</w:t>
      </w:r>
      <w:r w:rsidRPr="00A37672"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and </w:t>
      </w:r>
      <w:r w:rsidRPr="00600DF6">
        <w:rPr>
          <w:rFonts w:ascii="Times New Roman" w:eastAsia="SimSun" w:hAnsi="Times New Roman" w:cs="Times New Roman"/>
          <w:iCs/>
          <w:sz w:val="24"/>
          <w:szCs w:val="24"/>
        </w:rPr>
        <w:t>p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rior knowledge of </w:t>
      </w:r>
      <w:r w:rsidRPr="009D6868">
        <w:rPr>
          <w:rFonts w:ascii="Times New Roman" w:eastAsia="SimSun" w:hAnsi="Times New Roman" w:cs="Times New Roman"/>
          <w:iCs/>
          <w:sz w:val="24"/>
          <w:szCs w:val="24"/>
        </w:rPr>
        <w:t>plausibility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. </w:t>
      </w:r>
      <w:r w:rsidRPr="005F559A">
        <w:rPr>
          <w:rFonts w:ascii="Times New Roman" w:eastAsia="SimSun" w:hAnsi="Times New Roman" w:cs="Times New Roman"/>
          <w:iCs/>
          <w:sz w:val="24"/>
          <w:szCs w:val="24"/>
        </w:rPr>
        <w:t xml:space="preserve">In 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the forward </w:t>
      </w:r>
      <w:r w:rsidRPr="001D5DCF">
        <w:rPr>
          <w:rFonts w:ascii="Times New Roman" w:eastAsia="SimSun" w:hAnsi="Times New Roman" w:cs="Times New Roman"/>
          <w:iCs/>
          <w:sz w:val="24"/>
          <w:szCs w:val="24"/>
        </w:rPr>
        <w:t xml:space="preserve">inclusion </w:t>
      </w:r>
      <w:r w:rsidRPr="005F559A">
        <w:rPr>
          <w:rFonts w:ascii="Times New Roman" w:eastAsia="SimSun" w:hAnsi="Times New Roman" w:cs="Times New Roman"/>
          <w:iCs/>
          <w:sz w:val="24"/>
          <w:szCs w:val="24"/>
        </w:rPr>
        <w:t xml:space="preserve">step, a </w:t>
      </w:r>
      <w:r>
        <w:rPr>
          <w:rFonts w:ascii="Times New Roman" w:eastAsia="SimSun" w:hAnsi="Times New Roman" w:cs="Times New Roman"/>
          <w:iCs/>
          <w:sz w:val="24"/>
          <w:szCs w:val="24"/>
        </w:rPr>
        <w:t>reduction</w:t>
      </w:r>
      <w:r w:rsidRPr="005F559A">
        <w:rPr>
          <w:rFonts w:ascii="Times New Roman" w:eastAsia="SimSun" w:hAnsi="Times New Roman" w:cs="Times New Roman"/>
          <w:iCs/>
          <w:sz w:val="24"/>
          <w:szCs w:val="24"/>
        </w:rPr>
        <w:t xml:space="preserve"> in OFV of more than 3.84 points (</w:t>
      </w:r>
      <w:bookmarkStart w:id="16" w:name="_Hlk27053602"/>
      <w:r w:rsidRPr="001C6009"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</w:rPr>
        <w:t>χ</w:t>
      </w:r>
      <w:r w:rsidRPr="001C6009"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  <w:vertAlign w:val="superscript"/>
        </w:rPr>
        <w:t>2</w:t>
      </w:r>
      <w:r w:rsidRPr="001C6009"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</w:rPr>
        <w:t xml:space="preserve">, </w:t>
      </w:r>
      <w:r w:rsidRPr="001C6009">
        <w:rPr>
          <w:rFonts w:ascii="Times New Roman" w:eastAsia="CswnjlAdvTT50a2f13e.I+03" w:hAnsi="Times New Roman" w:cs="Times New Roman"/>
          <w:color w:val="000000" w:themeColor="text1"/>
          <w:kern w:val="0"/>
          <w:sz w:val="24"/>
          <w:szCs w:val="24"/>
        </w:rPr>
        <w:t xml:space="preserve">P </w:t>
      </w:r>
      <w:r w:rsidRPr="001C6009"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</w:rPr>
        <w:t>&lt; 0.05, df = 1</w:t>
      </w:r>
      <w:bookmarkEnd w:id="16"/>
      <w:r w:rsidRPr="005F559A">
        <w:rPr>
          <w:rFonts w:ascii="Times New Roman" w:eastAsia="SimSun" w:hAnsi="Times New Roman" w:cs="Times New Roman"/>
          <w:iCs/>
          <w:sz w:val="24"/>
          <w:szCs w:val="24"/>
        </w:rPr>
        <w:t xml:space="preserve">) was used </w:t>
      </w:r>
      <w:r>
        <w:rPr>
          <w:rFonts w:ascii="Times New Roman" w:eastAsia="SimSun" w:hAnsi="Times New Roman" w:cs="Times New Roman"/>
          <w:iCs/>
          <w:sz w:val="24"/>
          <w:szCs w:val="24"/>
        </w:rPr>
        <w:t>as the criterion</w:t>
      </w:r>
      <w:r w:rsidRPr="005F559A">
        <w:rPr>
          <w:rFonts w:ascii="Times New Roman" w:eastAsia="SimSun" w:hAnsi="Times New Roman" w:cs="Times New Roman"/>
          <w:iCs/>
          <w:sz w:val="24"/>
          <w:szCs w:val="24"/>
        </w:rPr>
        <w:t xml:space="preserve">. Upon establishing the full model, 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the </w:t>
      </w:r>
      <w:r w:rsidRPr="005F559A">
        <w:rPr>
          <w:rFonts w:ascii="Times New Roman" w:eastAsia="SimSun" w:hAnsi="Times New Roman" w:cs="Times New Roman"/>
          <w:iCs/>
          <w:sz w:val="24"/>
          <w:szCs w:val="24"/>
        </w:rPr>
        <w:t>inclu</w:t>
      </w:r>
      <w:r>
        <w:rPr>
          <w:rFonts w:ascii="Times New Roman" w:eastAsia="SimSun" w:hAnsi="Times New Roman" w:cs="Times New Roman"/>
          <w:iCs/>
          <w:sz w:val="24"/>
          <w:szCs w:val="24"/>
        </w:rPr>
        <w:t>ded</w:t>
      </w:r>
      <w:r w:rsidRPr="005F559A">
        <w:rPr>
          <w:rFonts w:ascii="Times New Roman" w:eastAsia="SimSun" w:hAnsi="Times New Roman" w:cs="Times New Roman"/>
          <w:iCs/>
          <w:sz w:val="24"/>
          <w:szCs w:val="24"/>
        </w:rPr>
        <w:t xml:space="preserve"> covariate</w:t>
      </w:r>
      <w:r>
        <w:rPr>
          <w:rFonts w:ascii="Times New Roman" w:eastAsia="SimSun" w:hAnsi="Times New Roman" w:cs="Times New Roman"/>
          <w:iCs/>
          <w:sz w:val="24"/>
          <w:szCs w:val="24"/>
        </w:rPr>
        <w:t>s</w:t>
      </w:r>
      <w:r w:rsidRPr="005F559A">
        <w:rPr>
          <w:rFonts w:ascii="Times New Roman" w:eastAsia="SimSun" w:hAnsi="Times New Roman" w:cs="Times New Roman"/>
          <w:iCs/>
          <w:sz w:val="24"/>
          <w:szCs w:val="24"/>
        </w:rPr>
        <w:t xml:space="preserve"> w</w:t>
      </w:r>
      <w:r>
        <w:rPr>
          <w:rFonts w:ascii="Times New Roman" w:eastAsia="SimSun" w:hAnsi="Times New Roman" w:cs="Times New Roman"/>
          <w:iCs/>
          <w:sz w:val="24"/>
          <w:szCs w:val="24"/>
        </w:rPr>
        <w:t>ere</w:t>
      </w:r>
      <w:r w:rsidRPr="005F559A"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sz w:val="24"/>
          <w:szCs w:val="24"/>
        </w:rPr>
        <w:t>removed</w:t>
      </w:r>
      <w:r w:rsidRPr="005F559A"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 w:rsidRPr="00F46BC5">
        <w:rPr>
          <w:rFonts w:ascii="Times New Roman" w:eastAsia="SimSun" w:hAnsi="Times New Roman" w:cs="Times New Roman"/>
          <w:iCs/>
          <w:sz w:val="24"/>
          <w:szCs w:val="24"/>
        </w:rPr>
        <w:t>successively</w:t>
      </w:r>
      <w:r w:rsidRPr="005F559A">
        <w:rPr>
          <w:rFonts w:ascii="Times New Roman" w:eastAsia="SimSun" w:hAnsi="Times New Roman" w:cs="Times New Roman"/>
          <w:iCs/>
          <w:sz w:val="24"/>
          <w:szCs w:val="24"/>
        </w:rPr>
        <w:t xml:space="preserve"> to </w:t>
      </w:r>
      <w:r>
        <w:rPr>
          <w:rFonts w:ascii="Times New Roman" w:eastAsia="SimSun" w:hAnsi="Times New Roman" w:cs="Times New Roman"/>
          <w:iCs/>
          <w:sz w:val="24"/>
          <w:szCs w:val="24"/>
        </w:rPr>
        <w:t>evaluate their necessity</w:t>
      </w:r>
      <w:r w:rsidRPr="005F559A">
        <w:rPr>
          <w:rFonts w:ascii="Times New Roman" w:eastAsia="SimSun" w:hAnsi="Times New Roman" w:cs="Times New Roman"/>
          <w:iCs/>
          <w:sz w:val="24"/>
          <w:szCs w:val="24"/>
        </w:rPr>
        <w:t>. An increase in OFV of more than 6.64 (</w:t>
      </w:r>
      <w:r w:rsidRPr="001C6009"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</w:rPr>
        <w:t>χ</w:t>
      </w:r>
      <w:r w:rsidRPr="001C6009"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  <w:vertAlign w:val="superscript"/>
        </w:rPr>
        <w:t>2</w:t>
      </w:r>
      <w:r w:rsidRPr="001C6009"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</w:rPr>
        <w:t xml:space="preserve">, </w:t>
      </w:r>
      <w:r w:rsidRPr="001C6009">
        <w:rPr>
          <w:rFonts w:ascii="Times New Roman" w:eastAsia="CswnjlAdvTT50a2f13e.I+03" w:hAnsi="Times New Roman" w:cs="Times New Roman"/>
          <w:color w:val="000000" w:themeColor="text1"/>
          <w:kern w:val="0"/>
          <w:sz w:val="24"/>
          <w:szCs w:val="24"/>
        </w:rPr>
        <w:t xml:space="preserve">P </w:t>
      </w:r>
      <w:r w:rsidRPr="001C6009"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</w:rPr>
        <w:t>&lt; 0.0</w:t>
      </w:r>
      <w:r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</w:rPr>
        <w:t>1</w:t>
      </w:r>
      <w:r w:rsidRPr="001C6009"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</w:rPr>
        <w:t>, df = 1</w:t>
      </w:r>
      <w:r w:rsidRPr="005F559A">
        <w:rPr>
          <w:rFonts w:ascii="Times New Roman" w:eastAsia="SimSun" w:hAnsi="Times New Roman" w:cs="Times New Roman"/>
          <w:iCs/>
          <w:sz w:val="24"/>
          <w:szCs w:val="24"/>
        </w:rPr>
        <w:t>) was considered s</w:t>
      </w:r>
      <w:r>
        <w:rPr>
          <w:rFonts w:ascii="Times New Roman" w:eastAsia="SimSun" w:hAnsi="Times New Roman" w:cs="Times New Roman"/>
          <w:iCs/>
          <w:sz w:val="24"/>
          <w:szCs w:val="24"/>
        </w:rPr>
        <w:t>tatistically significant</w:t>
      </w:r>
      <w:r w:rsidRPr="005F559A">
        <w:rPr>
          <w:rFonts w:ascii="Times New Roman" w:eastAsia="SimSun" w:hAnsi="Times New Roman" w:cs="Times New Roman"/>
          <w:iCs/>
          <w:sz w:val="24"/>
          <w:szCs w:val="24"/>
        </w:rPr>
        <w:t xml:space="preserve"> to retain this covariate in the final model.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</w:p>
    <w:p w14:paraId="5FC5A27A" w14:textId="77777777" w:rsidR="00CC62FF" w:rsidRDefault="00CC62FF" w:rsidP="00CC62FF">
      <w:pPr>
        <w:tabs>
          <w:tab w:val="left" w:pos="1155"/>
        </w:tabs>
        <w:adjustRightInd w:val="0"/>
        <w:snapToGrid w:val="0"/>
        <w:spacing w:line="480" w:lineRule="auto"/>
        <w:rPr>
          <w:rFonts w:ascii="Times New Roman" w:eastAsia="SimSun" w:hAnsi="Times New Roman" w:cs="Times New Roman"/>
          <w:iCs/>
          <w:sz w:val="24"/>
          <w:szCs w:val="24"/>
        </w:rPr>
      </w:pPr>
    </w:p>
    <w:p w14:paraId="3BF703E1" w14:textId="77777777" w:rsidR="00CC62FF" w:rsidRPr="0041271B" w:rsidRDefault="00CC62FF" w:rsidP="00CC62FF">
      <w:pPr>
        <w:tabs>
          <w:tab w:val="left" w:pos="1155"/>
        </w:tabs>
        <w:adjustRightInd w:val="0"/>
        <w:snapToGrid w:val="0"/>
        <w:spacing w:line="480" w:lineRule="auto"/>
        <w:rPr>
          <w:rFonts w:ascii="Times New Roman" w:eastAsia="SimSun" w:hAnsi="Times New Roman" w:cs="Times New Roman"/>
          <w:b/>
          <w:bCs/>
          <w:iCs/>
          <w:sz w:val="24"/>
          <w:szCs w:val="24"/>
        </w:rPr>
      </w:pPr>
      <w:r w:rsidRPr="0041271B">
        <w:rPr>
          <w:rFonts w:ascii="Times New Roman" w:eastAsia="SimSun" w:hAnsi="Times New Roman" w:cs="Times New Roman"/>
          <w:b/>
          <w:bCs/>
          <w:iCs/>
          <w:sz w:val="24"/>
          <w:szCs w:val="24"/>
        </w:rPr>
        <w:lastRenderedPageBreak/>
        <w:t>Model evaluation</w:t>
      </w:r>
    </w:p>
    <w:p w14:paraId="0E5C9540" w14:textId="77777777" w:rsidR="00CC62FF" w:rsidRDefault="00CC62FF" w:rsidP="00CC62FF">
      <w:pPr>
        <w:tabs>
          <w:tab w:val="left" w:pos="1155"/>
        </w:tabs>
        <w:adjustRightInd w:val="0"/>
        <w:snapToGrid w:val="0"/>
        <w:spacing w:line="480" w:lineRule="auto"/>
        <w:ind w:firstLineChars="200" w:firstLine="480"/>
        <w:rPr>
          <w:rFonts w:ascii="Times New Roman" w:eastAsia="SimSun" w:hAnsi="Times New Roman" w:cs="Times New Roman"/>
          <w:iCs/>
          <w:sz w:val="24"/>
          <w:szCs w:val="24"/>
        </w:rPr>
      </w:pPr>
      <w:r>
        <w:rPr>
          <w:rFonts w:ascii="Times New Roman" w:eastAsia="SimSun" w:hAnsi="Times New Roman" w:cs="Times New Roman"/>
          <w:iCs/>
          <w:sz w:val="24"/>
          <w:szCs w:val="24"/>
        </w:rPr>
        <w:t>T</w:t>
      </w:r>
      <w:r w:rsidRPr="000E6374">
        <w:rPr>
          <w:rFonts w:ascii="Times New Roman" w:eastAsia="SimSun" w:hAnsi="Times New Roman" w:cs="Times New Roman"/>
          <w:iCs/>
          <w:sz w:val="24"/>
          <w:szCs w:val="24"/>
        </w:rPr>
        <w:t>hree methods were used to evaluate the model quality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as follows</w:t>
      </w:r>
      <w:r w:rsidRPr="00097EA2">
        <w:t xml:space="preserve"> </w:t>
      </w:r>
      <w:r>
        <w:rPr>
          <w:rFonts w:ascii="Times New Roman" w:eastAsia="SimSun" w:hAnsi="Times New Roman" w:cs="Times New Roman"/>
          <w:iCs/>
          <w:noProof/>
          <w:sz w:val="24"/>
          <w:szCs w:val="24"/>
        </w:rPr>
        <w:t>[26]</w:t>
      </w:r>
      <w:r>
        <w:rPr>
          <w:rFonts w:ascii="Times New Roman" w:eastAsia="SimSun" w:hAnsi="Times New Roman" w:cs="Times New Roman"/>
          <w:iCs/>
          <w:sz w:val="24"/>
          <w:szCs w:val="24"/>
        </w:rPr>
        <w:t>.</w:t>
      </w:r>
      <w:r w:rsidRPr="000E6374"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sz w:val="24"/>
          <w:szCs w:val="24"/>
        </w:rPr>
        <w:t>(1) T</w:t>
      </w:r>
      <w:r w:rsidRPr="0041271B">
        <w:rPr>
          <w:rFonts w:ascii="Times New Roman" w:eastAsia="SimSun" w:hAnsi="Times New Roman" w:cs="Times New Roman"/>
          <w:iCs/>
          <w:sz w:val="24"/>
          <w:szCs w:val="24"/>
        </w:rPr>
        <w:t>he diagnostic graph</w:t>
      </w:r>
      <w:r>
        <w:rPr>
          <w:rFonts w:ascii="Times New Roman" w:eastAsia="SimSun" w:hAnsi="Times New Roman" w:cs="Times New Roman"/>
          <w:iCs/>
          <w:sz w:val="24"/>
          <w:szCs w:val="24"/>
        </w:rPr>
        <w:t>s were</w:t>
      </w:r>
      <w:r w:rsidRPr="0041271B">
        <w:rPr>
          <w:rFonts w:ascii="Times New Roman" w:eastAsia="SimSun" w:hAnsi="Times New Roman" w:cs="Times New Roman"/>
          <w:iCs/>
          <w:sz w:val="24"/>
          <w:szCs w:val="24"/>
        </w:rPr>
        <w:t xml:space="preserve"> used to </w:t>
      </w:r>
      <w:r>
        <w:rPr>
          <w:rFonts w:ascii="Times New Roman" w:eastAsia="SimSun" w:hAnsi="Times New Roman" w:cs="Times New Roman"/>
          <w:iCs/>
          <w:sz w:val="24"/>
          <w:szCs w:val="24"/>
        </w:rPr>
        <w:t>assess</w:t>
      </w:r>
      <w:r w:rsidRPr="0041271B">
        <w:rPr>
          <w:rFonts w:ascii="Times New Roman" w:eastAsia="SimSun" w:hAnsi="Times New Roman" w:cs="Times New Roman"/>
          <w:iCs/>
          <w:sz w:val="24"/>
          <w:szCs w:val="24"/>
        </w:rPr>
        <w:t xml:space="preserve"> the consistency between the 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model prediction </w:t>
      </w:r>
      <w:r w:rsidRPr="0041271B">
        <w:rPr>
          <w:rFonts w:ascii="Times New Roman" w:eastAsia="SimSun" w:hAnsi="Times New Roman" w:cs="Times New Roman"/>
          <w:iCs/>
          <w:sz w:val="24"/>
          <w:szCs w:val="24"/>
        </w:rPr>
        <w:t>and the observ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ation and </w:t>
      </w:r>
      <w:r w:rsidRPr="00112260">
        <w:rPr>
          <w:rFonts w:ascii="Times New Roman" w:eastAsia="SimSun" w:hAnsi="Times New Roman" w:cs="Times New Roman"/>
          <w:iCs/>
          <w:sz w:val="24"/>
          <w:szCs w:val="24"/>
        </w:rPr>
        <w:t>inspect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the randomness of the residual error distribution</w:t>
      </w:r>
      <w:r w:rsidRPr="0041271B">
        <w:rPr>
          <w:rFonts w:ascii="Times New Roman" w:eastAsia="SimSun" w:hAnsi="Times New Roman" w:cs="Times New Roman"/>
          <w:iCs/>
          <w:sz w:val="24"/>
          <w:szCs w:val="24"/>
        </w:rPr>
        <w:t>.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(2) A </w:t>
      </w:r>
      <w:r w:rsidRPr="00CB68D9">
        <w:rPr>
          <w:rFonts w:ascii="Times New Roman" w:eastAsia="SimSun" w:hAnsi="Times New Roman" w:cs="Times New Roman"/>
          <w:iCs/>
          <w:sz w:val="24"/>
          <w:szCs w:val="24"/>
        </w:rPr>
        <w:t>non-parametric bootstrap method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was used </w:t>
      </w:r>
      <w:bookmarkStart w:id="17" w:name="_Hlk27057788"/>
      <w:r>
        <w:rPr>
          <w:rFonts w:ascii="Times New Roman" w:eastAsia="SimSun" w:hAnsi="Times New Roman" w:cs="Times New Roman"/>
          <w:iCs/>
          <w:sz w:val="24"/>
          <w:szCs w:val="24"/>
        </w:rPr>
        <w:t xml:space="preserve">to </w:t>
      </w:r>
      <w:bookmarkEnd w:id="17"/>
      <w:r>
        <w:rPr>
          <w:rFonts w:ascii="Times New Roman" w:eastAsia="SimSun" w:hAnsi="Times New Roman" w:cs="Times New Roman"/>
          <w:iCs/>
          <w:sz w:val="24"/>
          <w:szCs w:val="24"/>
        </w:rPr>
        <w:t xml:space="preserve">generate </w:t>
      </w:r>
      <w:r w:rsidRPr="00CB68D9">
        <w:rPr>
          <w:rFonts w:ascii="Times New Roman" w:eastAsia="SimSun" w:hAnsi="Times New Roman" w:cs="Times New Roman"/>
          <w:iCs/>
          <w:sz w:val="24"/>
          <w:szCs w:val="24"/>
        </w:rPr>
        <w:t>1</w:t>
      </w:r>
      <w:r>
        <w:rPr>
          <w:rFonts w:ascii="Times New Roman" w:eastAsia="SimSun" w:hAnsi="Times New Roman" w:cs="Times New Roman"/>
          <w:iCs/>
          <w:sz w:val="24"/>
          <w:szCs w:val="24"/>
        </w:rPr>
        <w:t>,</w:t>
      </w:r>
      <w:r w:rsidRPr="00CB68D9">
        <w:rPr>
          <w:rFonts w:ascii="Times New Roman" w:eastAsia="SimSun" w:hAnsi="Times New Roman" w:cs="Times New Roman"/>
          <w:iCs/>
          <w:sz w:val="24"/>
          <w:szCs w:val="24"/>
        </w:rPr>
        <w:t xml:space="preserve">000 new datasets by random sampling </w:t>
      </w:r>
      <w:r>
        <w:rPr>
          <w:rFonts w:ascii="Times New Roman" w:eastAsia="SimSun" w:hAnsi="Times New Roman" w:cs="Times New Roman"/>
          <w:iCs/>
          <w:sz w:val="24"/>
          <w:szCs w:val="24"/>
        </w:rPr>
        <w:t>with replacement from</w:t>
      </w:r>
      <w:r w:rsidRPr="00CB68D9">
        <w:rPr>
          <w:rFonts w:ascii="Times New Roman" w:eastAsia="SimSun" w:hAnsi="Times New Roman" w:cs="Times New Roman"/>
          <w:iCs/>
          <w:sz w:val="24"/>
          <w:szCs w:val="24"/>
        </w:rPr>
        <w:t xml:space="preserve"> the original dataset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 w:rsidRPr="00CB68D9">
        <w:rPr>
          <w:rFonts w:ascii="Times New Roman" w:eastAsia="SimSun" w:hAnsi="Times New Roman" w:cs="Times New Roman"/>
          <w:iCs/>
          <w:sz w:val="24"/>
          <w:szCs w:val="24"/>
        </w:rPr>
        <w:t xml:space="preserve">and using </w:t>
      </w:r>
      <w:r>
        <w:rPr>
          <w:rFonts w:ascii="Times New Roman" w:eastAsia="SimSun" w:hAnsi="Times New Roman" w:cs="Times New Roman"/>
          <w:iCs/>
          <w:sz w:val="24"/>
          <w:szCs w:val="24"/>
        </w:rPr>
        <w:t>the identical</w:t>
      </w:r>
      <w:r w:rsidRPr="00CB68D9">
        <w:rPr>
          <w:rFonts w:ascii="Times New Roman" w:eastAsia="SimSun" w:hAnsi="Times New Roman" w:cs="Times New Roman"/>
          <w:iCs/>
          <w:sz w:val="24"/>
          <w:szCs w:val="24"/>
        </w:rPr>
        <w:t xml:space="preserve"> model structure to 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>fit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>and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re-estimate the model parameters. </w:t>
      </w:r>
      <w:r w:rsidRPr="00CB68D9">
        <w:rPr>
          <w:rFonts w:ascii="Times New Roman" w:eastAsia="SimSun" w:hAnsi="Times New Roman" w:cs="Times New Roman"/>
          <w:iCs/>
          <w:sz w:val="24"/>
          <w:szCs w:val="24"/>
        </w:rPr>
        <w:t>The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</w:t>
      </w:r>
      <w:r w:rsidRPr="00CB68D9">
        <w:rPr>
          <w:rFonts w:ascii="Times New Roman" w:eastAsia="SimSun" w:hAnsi="Times New Roman" w:cs="Times New Roman"/>
          <w:iCs/>
          <w:sz w:val="24"/>
          <w:szCs w:val="24"/>
        </w:rPr>
        <w:t xml:space="preserve">final model parameter estimates 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and their </w:t>
      </w:r>
      <w:r w:rsidRPr="00CB68D9">
        <w:rPr>
          <w:rFonts w:ascii="Times New Roman" w:eastAsia="SimSun" w:hAnsi="Times New Roman" w:cs="Times New Roman"/>
          <w:iCs/>
          <w:sz w:val="24"/>
          <w:szCs w:val="24"/>
        </w:rPr>
        <w:t>9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5 </w:t>
      </w:r>
      <w:r w:rsidRPr="00CB68D9">
        <w:rPr>
          <w:rFonts w:ascii="Times New Roman" w:eastAsia="SimSun" w:hAnsi="Times New Roman" w:cs="Times New Roman"/>
          <w:iCs/>
          <w:sz w:val="24"/>
          <w:szCs w:val="24"/>
        </w:rPr>
        <w:t xml:space="preserve">% </w:t>
      </w:r>
      <w:r w:rsidRPr="00F90951">
        <w:rPr>
          <w:rFonts w:ascii="Times New Roman" w:eastAsia="SimSun" w:hAnsi="Times New Roman" w:cs="Times New Roman"/>
          <w:iCs/>
          <w:sz w:val="24"/>
          <w:szCs w:val="24"/>
        </w:rPr>
        <w:t>confidence interval</w:t>
      </w:r>
      <w:r>
        <w:rPr>
          <w:rFonts w:ascii="Times New Roman" w:eastAsia="SimSun" w:hAnsi="Times New Roman" w:cs="Times New Roman"/>
          <w:iCs/>
          <w:sz w:val="24"/>
          <w:szCs w:val="24"/>
        </w:rPr>
        <w:t>s</w:t>
      </w:r>
      <w:r w:rsidRPr="00CB68D9"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>(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CI) </w:t>
      </w:r>
      <w:r w:rsidRPr="00CB68D9">
        <w:rPr>
          <w:rFonts w:ascii="Times New Roman" w:eastAsia="SimSun" w:hAnsi="Times New Roman" w:cs="Times New Roman"/>
          <w:iCs/>
          <w:sz w:val="24"/>
          <w:szCs w:val="24"/>
        </w:rPr>
        <w:t xml:space="preserve">were 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then </w:t>
      </w:r>
      <w:r w:rsidRPr="00CB68D9">
        <w:rPr>
          <w:rFonts w:ascii="Times New Roman" w:eastAsia="SimSun" w:hAnsi="Times New Roman" w:cs="Times New Roman"/>
          <w:iCs/>
          <w:sz w:val="24"/>
          <w:szCs w:val="24"/>
        </w:rPr>
        <w:t>compared with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</w:t>
      </w:r>
      <w:r w:rsidRPr="00CB68D9">
        <w:rPr>
          <w:rFonts w:ascii="Times New Roman" w:eastAsia="SimSun" w:hAnsi="Times New Roman" w:cs="Times New Roman"/>
          <w:iCs/>
          <w:sz w:val="24"/>
          <w:szCs w:val="24"/>
        </w:rPr>
        <w:t xml:space="preserve">the median and 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95 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>%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quantile </w:t>
      </w:r>
      <w:r w:rsidRPr="00CB68D9">
        <w:rPr>
          <w:rFonts w:ascii="Times New Roman" w:eastAsia="SimSun" w:hAnsi="Times New Roman" w:cs="Times New Roman"/>
          <w:iCs/>
          <w:sz w:val="24"/>
          <w:szCs w:val="24"/>
        </w:rPr>
        <w:t>of the bootstrap replicates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to verify the </w:t>
      </w:r>
      <w:r w:rsidRPr="00DE5030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>precision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and stability of the final model estimation.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sz w:val="24"/>
          <w:szCs w:val="24"/>
        </w:rPr>
        <w:t>(3) Monte Carlo simulations were performed on 1,000 template dataset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>s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based on the final model parameter estimates. Through</w:t>
      </w:r>
      <w:r w:rsidRPr="006F2710"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a visual predictive check, the median and the 95 % prediction interval of the simulated time course of ADAS-cog were plotted and overlapped with the observed data to qualify the predictive performance of the </w:t>
      </w:r>
      <w:r w:rsidRPr="00DE5030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>final model.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</w:t>
      </w:r>
    </w:p>
    <w:p w14:paraId="10D668CF" w14:textId="77777777" w:rsidR="00CC62FF" w:rsidRDefault="00CC62FF" w:rsidP="00CC62FF">
      <w:pPr>
        <w:tabs>
          <w:tab w:val="left" w:pos="1155"/>
        </w:tabs>
        <w:adjustRightInd w:val="0"/>
        <w:snapToGrid w:val="0"/>
        <w:spacing w:line="480" w:lineRule="auto"/>
        <w:rPr>
          <w:rFonts w:ascii="Times New Roman" w:eastAsia="SimSun" w:hAnsi="Times New Roman" w:cs="Times New Roman"/>
          <w:iCs/>
          <w:sz w:val="24"/>
          <w:szCs w:val="24"/>
        </w:rPr>
      </w:pPr>
    </w:p>
    <w:p w14:paraId="0C7F754A" w14:textId="77777777" w:rsidR="00CC62FF" w:rsidRPr="001D3797" w:rsidRDefault="00CC62FF" w:rsidP="00CC62FF">
      <w:pPr>
        <w:tabs>
          <w:tab w:val="left" w:pos="1155"/>
        </w:tabs>
        <w:adjustRightInd w:val="0"/>
        <w:snapToGrid w:val="0"/>
        <w:spacing w:line="480" w:lineRule="auto"/>
        <w:rPr>
          <w:rFonts w:ascii="Times New Roman" w:eastAsia="SimSun" w:hAnsi="Times New Roman" w:cs="Times New Roman"/>
          <w:b/>
          <w:bCs/>
          <w:iCs/>
          <w:sz w:val="24"/>
          <w:szCs w:val="24"/>
        </w:rPr>
      </w:pPr>
      <w:r w:rsidRPr="001D3797">
        <w:rPr>
          <w:rFonts w:ascii="Times New Roman" w:eastAsia="SimSun" w:hAnsi="Times New Roman" w:cs="Times New Roman"/>
          <w:b/>
          <w:bCs/>
          <w:iCs/>
          <w:sz w:val="24"/>
          <w:szCs w:val="24"/>
        </w:rPr>
        <w:t>Subgroup analys</w:t>
      </w:r>
      <w:r>
        <w:rPr>
          <w:rFonts w:ascii="Times New Roman" w:eastAsia="SimSun" w:hAnsi="Times New Roman" w:cs="Times New Roman" w:hint="eastAsia"/>
          <w:b/>
          <w:bCs/>
          <w:iCs/>
          <w:sz w:val="24"/>
          <w:szCs w:val="24"/>
        </w:rPr>
        <w:t>e</w:t>
      </w:r>
      <w:r w:rsidRPr="001D3797">
        <w:rPr>
          <w:rFonts w:ascii="Times New Roman" w:eastAsia="SimSun" w:hAnsi="Times New Roman" w:cs="Times New Roman"/>
          <w:b/>
          <w:bCs/>
          <w:iCs/>
          <w:sz w:val="24"/>
          <w:szCs w:val="24"/>
        </w:rPr>
        <w:t>s</w:t>
      </w:r>
    </w:p>
    <w:p w14:paraId="10C3522E" w14:textId="77777777" w:rsidR="00CC62FF" w:rsidRDefault="00CC62FF" w:rsidP="00CC62FF">
      <w:pPr>
        <w:tabs>
          <w:tab w:val="left" w:pos="1155"/>
        </w:tabs>
        <w:adjustRightInd w:val="0"/>
        <w:snapToGrid w:val="0"/>
        <w:spacing w:line="480" w:lineRule="auto"/>
        <w:ind w:firstLineChars="200" w:firstLine="480"/>
      </w:pPr>
      <w:r>
        <w:rPr>
          <w:rFonts w:ascii="Times New Roman" w:eastAsia="SimSun" w:hAnsi="Times New Roman" w:cs="Times New Roman"/>
          <w:iCs/>
          <w:sz w:val="24"/>
          <w:szCs w:val="24"/>
        </w:rPr>
        <w:t>We</w:t>
      </w:r>
      <w:r w:rsidRPr="004A5361">
        <w:rPr>
          <w:rFonts w:ascii="Times New Roman" w:eastAsia="SimSun" w:hAnsi="Times New Roman" w:cs="Times New Roman"/>
          <w:iCs/>
          <w:sz w:val="24"/>
          <w:szCs w:val="24"/>
        </w:rPr>
        <w:t xml:space="preserve"> conduct</w:t>
      </w:r>
      <w:r>
        <w:rPr>
          <w:rFonts w:ascii="Times New Roman" w:eastAsia="SimSun" w:hAnsi="Times New Roman" w:cs="Times New Roman"/>
          <w:iCs/>
          <w:sz w:val="24"/>
          <w:szCs w:val="24"/>
        </w:rPr>
        <w:t>ed</w:t>
      </w:r>
      <w:r w:rsidRPr="004A5361">
        <w:rPr>
          <w:rFonts w:ascii="Times New Roman" w:eastAsia="SimSun" w:hAnsi="Times New Roman" w:cs="Times New Roman"/>
          <w:iCs/>
          <w:sz w:val="24"/>
          <w:szCs w:val="24"/>
        </w:rPr>
        <w:t xml:space="preserve"> subgroup analyses </w:t>
      </w:r>
      <w:r w:rsidRPr="004A5361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of </w:t>
      </w:r>
      <w:r w:rsidRPr="004A5361">
        <w:rPr>
          <w:rFonts w:ascii="Times New Roman" w:eastAsia="SimSun" w:hAnsi="Times New Roman" w:cs="Times New Roman"/>
          <w:sz w:val="24"/>
          <w:szCs w:val="24"/>
        </w:rPr>
        <w:t>disease progression</w:t>
      </w:r>
      <w:r w:rsidRPr="004A5361">
        <w:rPr>
          <w:rFonts w:ascii="Times New Roman" w:eastAsia="SimSun" w:hAnsi="Times New Roman" w:cs="Times New Roman" w:hint="eastAsia"/>
          <w:sz w:val="24"/>
          <w:szCs w:val="24"/>
        </w:rPr>
        <w:t xml:space="preserve"> rate (</w:t>
      </w:r>
      <w:r w:rsidRPr="004A5361">
        <w:rPr>
          <w:rFonts w:ascii="Times New Roman" w:eastAsia="SimSun" w:hAnsi="Times New Roman" w:cs="Times New Roman"/>
          <w:iCs/>
          <w:sz w:val="24"/>
          <w:szCs w:val="24"/>
        </w:rPr>
        <w:t>α</w:t>
      </w:r>
      <w:r w:rsidRPr="004A5361">
        <w:rPr>
          <w:rFonts w:ascii="Times New Roman" w:eastAsia="SimSun" w:hAnsi="Times New Roman" w:cs="Times New Roman" w:hint="eastAsia"/>
          <w:sz w:val="24"/>
          <w:szCs w:val="24"/>
        </w:rPr>
        <w:t>)</w:t>
      </w:r>
      <w:r w:rsidRPr="004A5361"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 w:rsidRPr="004A5361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and </w:t>
      </w:r>
      <w:r w:rsidRPr="004A5361">
        <w:rPr>
          <w:rFonts w:ascii="Times New Roman" w:eastAsia="SimSun" w:hAnsi="Times New Roman" w:cs="Times New Roman"/>
          <w:iCs/>
          <w:sz w:val="24"/>
          <w:szCs w:val="24"/>
        </w:rPr>
        <w:t xml:space="preserve">maximum placebo effect (β) </w:t>
      </w:r>
      <w:proofErr w:type="gramStart"/>
      <w:r>
        <w:rPr>
          <w:rFonts w:ascii="Times New Roman" w:eastAsia="SimSun" w:hAnsi="Times New Roman" w:cs="Times New Roman"/>
          <w:iCs/>
          <w:sz w:val="24"/>
          <w:szCs w:val="24"/>
        </w:rPr>
        <w:t>with regard to</w:t>
      </w:r>
      <w:proofErr w:type="gramEnd"/>
      <w:r w:rsidRPr="004A5361">
        <w:rPr>
          <w:rFonts w:ascii="Times New Roman" w:eastAsia="SimSun" w:hAnsi="Times New Roman" w:cs="Times New Roman"/>
          <w:iCs/>
          <w:sz w:val="24"/>
          <w:szCs w:val="24"/>
        </w:rPr>
        <w:t xml:space="preserve"> geographic </w:t>
      </w:r>
      <w:r w:rsidRPr="004A5361">
        <w:rPr>
          <w:rFonts w:ascii="Times New Roman" w:eastAsia="SimSun" w:hAnsi="Times New Roman" w:cs="Times New Roman" w:hint="eastAsia"/>
          <w:iCs/>
          <w:sz w:val="24"/>
          <w:szCs w:val="24"/>
        </w:rPr>
        <w:t>region</w:t>
      </w:r>
      <w:r w:rsidRPr="004A5361">
        <w:rPr>
          <w:rFonts w:ascii="Times New Roman" w:eastAsia="SimSun" w:hAnsi="Times New Roman" w:cs="Times New Roman"/>
          <w:iCs/>
          <w:sz w:val="24"/>
          <w:szCs w:val="24"/>
        </w:rPr>
        <w:t>s, trial design</w:t>
      </w:r>
      <w:r w:rsidRPr="004A5361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(</w:t>
      </w:r>
      <w:r w:rsidRPr="004A5361">
        <w:rPr>
          <w:rFonts w:ascii="Times New Roman" w:eastAsia="SimSun" w:hAnsi="Times New Roman" w:cs="Times New Roman"/>
          <w:sz w:val="24"/>
          <w:szCs w:val="24"/>
        </w:rPr>
        <w:t>add-on design</w:t>
      </w:r>
      <w:r w:rsidRPr="004A5361">
        <w:rPr>
          <w:rFonts w:ascii="Times New Roman" w:eastAsia="SimSun" w:hAnsi="Times New Roman" w:cs="Times New Roman" w:hint="eastAsia"/>
          <w:sz w:val="24"/>
          <w:szCs w:val="24"/>
        </w:rPr>
        <w:t xml:space="preserve"> or not</w:t>
      </w:r>
      <w:r w:rsidRPr="004A5361">
        <w:rPr>
          <w:rFonts w:ascii="Times New Roman" w:eastAsia="SimSun" w:hAnsi="Times New Roman" w:cs="Times New Roman" w:hint="eastAsia"/>
          <w:iCs/>
          <w:sz w:val="24"/>
          <w:szCs w:val="24"/>
        </w:rPr>
        <w:t>)</w:t>
      </w:r>
      <w:r>
        <w:rPr>
          <w:rFonts w:ascii="Times New Roman" w:eastAsia="SimSun" w:hAnsi="Times New Roman" w:cs="Times New Roman"/>
          <w:iCs/>
          <w:sz w:val="24"/>
          <w:szCs w:val="24"/>
        </w:rPr>
        <w:t>,</w:t>
      </w:r>
      <w:r w:rsidRPr="004A5361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and</w:t>
      </w:r>
      <w:r w:rsidRPr="004A5361">
        <w:rPr>
          <w:rFonts w:ascii="Times New Roman" w:eastAsia="SimSun" w:hAnsi="Times New Roman" w:cs="Times New Roman"/>
          <w:iCs/>
          <w:sz w:val="24"/>
          <w:szCs w:val="24"/>
        </w:rPr>
        <w:t xml:space="preserve"> publication year </w:t>
      </w:r>
      <w:r w:rsidRPr="004A5361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(before or after 2008). </w:t>
      </w:r>
      <w:r w:rsidRPr="004A5361">
        <w:rPr>
          <w:rFonts w:ascii="Times New Roman" w:eastAsia="SimSun" w:hAnsi="Times New Roman" w:cs="Times New Roman"/>
          <w:iCs/>
          <w:sz w:val="24"/>
          <w:szCs w:val="24"/>
        </w:rPr>
        <w:t>The analysis method include</w:t>
      </w:r>
      <w:r>
        <w:rPr>
          <w:rFonts w:ascii="Times New Roman" w:eastAsia="SimSun" w:hAnsi="Times New Roman" w:cs="Times New Roman"/>
          <w:iCs/>
          <w:sz w:val="24"/>
          <w:szCs w:val="24"/>
        </w:rPr>
        <w:t>d</w:t>
      </w:r>
      <w:r w:rsidRPr="004A5361">
        <w:rPr>
          <w:rFonts w:ascii="Times New Roman" w:eastAsia="SimSun" w:hAnsi="Times New Roman" w:cs="Times New Roman"/>
          <w:iCs/>
          <w:sz w:val="24"/>
          <w:szCs w:val="24"/>
        </w:rPr>
        <w:t xml:space="preserve"> two main steps. </w:t>
      </w:r>
      <w:r>
        <w:rPr>
          <w:rFonts w:ascii="Times New Roman" w:eastAsia="SimSun" w:hAnsi="Times New Roman" w:cs="Times New Roman"/>
          <w:iCs/>
          <w:sz w:val="24"/>
          <w:szCs w:val="24"/>
        </w:rPr>
        <w:t>T</w:t>
      </w:r>
      <w:r w:rsidRPr="004A5361">
        <w:rPr>
          <w:rFonts w:ascii="Times New Roman" w:eastAsia="SimSun" w:hAnsi="Times New Roman" w:cs="Times New Roman"/>
          <w:iCs/>
          <w:sz w:val="24"/>
          <w:szCs w:val="24"/>
        </w:rPr>
        <w:t>he</w:t>
      </w:r>
      <w:r w:rsidRPr="004A5361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f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irst step </w:t>
      </w:r>
      <w:r>
        <w:rPr>
          <w:rFonts w:ascii="Times New Roman" w:eastAsia="SimSun" w:hAnsi="Times New Roman" w:cs="Times New Roman"/>
          <w:iCs/>
          <w:sz w:val="24"/>
          <w:szCs w:val="24"/>
        </w:rPr>
        <w:t>wa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s to </w:t>
      </w:r>
      <w:r w:rsidRPr="002323AA">
        <w:rPr>
          <w:rFonts w:ascii="Times New Roman" w:eastAsia="SimSun" w:hAnsi="Times New Roman" w:cs="Times New Roman"/>
          <w:iCs/>
          <w:sz w:val="24"/>
          <w:szCs w:val="24"/>
        </w:rPr>
        <w:t>obtain the estimated values of</w:t>
      </w:r>
      <w:r w:rsidRPr="002323AA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</w:t>
      </w:r>
      <w:r w:rsidRPr="002323AA">
        <w:rPr>
          <w:rFonts w:ascii="Times New Roman" w:eastAsia="SimSun" w:hAnsi="Times New Roman" w:cs="Times New Roman"/>
          <w:iCs/>
          <w:sz w:val="24"/>
          <w:szCs w:val="24"/>
        </w:rPr>
        <w:t>model parameters and their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</w:t>
      </w:r>
      <w:r w:rsidRPr="00586329">
        <w:rPr>
          <w:rFonts w:ascii="Times New Roman" w:eastAsia="SimSun" w:hAnsi="Times New Roman" w:cs="Times New Roman"/>
          <w:iCs/>
          <w:sz w:val="24"/>
          <w:szCs w:val="24"/>
        </w:rPr>
        <w:t>standard error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>s</w:t>
      </w:r>
      <w:r w:rsidRPr="001D3797">
        <w:rPr>
          <w:rFonts w:ascii="Times New Roman" w:eastAsia="SimSun" w:hAnsi="Times New Roman" w:cs="Times New Roman"/>
          <w:iCs/>
          <w:sz w:val="24"/>
          <w:szCs w:val="24"/>
        </w:rPr>
        <w:t xml:space="preserve"> of eac</w:t>
      </w:r>
      <w:r w:rsidRPr="00DE5030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>h study</w:t>
      </w:r>
      <w:r>
        <w:t xml:space="preserve"> </w:t>
      </w:r>
      <w:r>
        <w:rPr>
          <w:rFonts w:ascii="Times New Roman" w:eastAsia="SimSun" w:hAnsi="Times New Roman" w:cs="Times New Roman"/>
          <w:iCs/>
          <w:noProof/>
          <w:sz w:val="24"/>
          <w:szCs w:val="24"/>
        </w:rPr>
        <w:t>[27]</w:t>
      </w:r>
      <w:r w:rsidRPr="00DE5030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>.</w:t>
      </w:r>
      <w:r w:rsidRPr="00DE5030">
        <w:rPr>
          <w:rFonts w:ascii="Times New Roman" w:eastAsia="SimSun" w:hAnsi="Times New Roman" w:cs="Times New Roman" w:hint="eastAsia"/>
          <w:iCs/>
          <w:sz w:val="24"/>
          <w:szCs w:val="24"/>
          <w:highlight w:val="yellow"/>
        </w:rPr>
        <w:t xml:space="preserve"> T</w:t>
      </w:r>
      <w:r w:rsidRPr="00DE5030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 xml:space="preserve">he </w:t>
      </w:r>
      <w:r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 xml:space="preserve">original </w:t>
      </w:r>
      <w:r w:rsidRPr="00DE5030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>i</w:t>
      </w:r>
      <w:r w:rsidRPr="00586329">
        <w:rPr>
          <w:rFonts w:ascii="Times New Roman" w:eastAsia="SimSun" w:hAnsi="Times New Roman" w:cs="Times New Roman"/>
          <w:iCs/>
          <w:sz w:val="24"/>
          <w:szCs w:val="24"/>
        </w:rPr>
        <w:t>ndividual estimate</w:t>
      </w:r>
      <w:r>
        <w:rPr>
          <w:rFonts w:ascii="Times New Roman" w:eastAsia="SimSun" w:hAnsi="Times New Roman" w:cs="Times New Roman"/>
          <w:iCs/>
          <w:sz w:val="24"/>
          <w:szCs w:val="24"/>
        </w:rPr>
        <w:t>s</w:t>
      </w:r>
      <w:r w:rsidRPr="00586329">
        <w:rPr>
          <w:rFonts w:ascii="Times New Roman" w:eastAsia="SimSun" w:hAnsi="Times New Roman" w:cs="Times New Roman"/>
          <w:iCs/>
          <w:sz w:val="24"/>
          <w:szCs w:val="24"/>
        </w:rPr>
        <w:t xml:space="preserve"> of </w:t>
      </w:r>
      <w:r w:rsidRPr="002323AA">
        <w:rPr>
          <w:rFonts w:ascii="Times New Roman" w:eastAsia="SimSun" w:hAnsi="Times New Roman" w:cs="Times New Roman"/>
          <w:iCs/>
          <w:sz w:val="24"/>
          <w:szCs w:val="24"/>
        </w:rPr>
        <w:t>model parameters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 w:rsidRPr="00735E63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>w</w:t>
      </w:r>
      <w:r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>ere</w:t>
      </w:r>
      <w:r w:rsidRPr="00735E63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 xml:space="preserve"> then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 w:rsidRPr="00586329">
        <w:rPr>
          <w:rFonts w:ascii="Times New Roman" w:eastAsia="SimSun" w:hAnsi="Times New Roman" w:cs="Times New Roman"/>
          <w:iCs/>
          <w:sz w:val="24"/>
          <w:szCs w:val="24"/>
        </w:rPr>
        <w:t>adjusted by inverse calculation of covariate functions, which aimed to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deduce</w:t>
      </w:r>
      <w:r w:rsidRPr="00586329">
        <w:rPr>
          <w:rFonts w:ascii="Times New Roman" w:eastAsia="SimSun" w:hAnsi="Times New Roman" w:cs="Times New Roman"/>
          <w:iCs/>
          <w:sz w:val="24"/>
          <w:szCs w:val="24"/>
        </w:rPr>
        <w:t xml:space="preserve"> the </w:t>
      </w:r>
      <w:r>
        <w:rPr>
          <w:rFonts w:ascii="Times New Roman" w:eastAsia="SimSun" w:hAnsi="Times New Roman" w:cs="Times New Roman"/>
          <w:iCs/>
          <w:sz w:val="24"/>
          <w:szCs w:val="24"/>
        </w:rPr>
        <w:t>varying degrees</w:t>
      </w:r>
      <w:r w:rsidRPr="00586329">
        <w:rPr>
          <w:rFonts w:ascii="Times New Roman" w:eastAsia="SimSun" w:hAnsi="Times New Roman" w:cs="Times New Roman"/>
          <w:iCs/>
          <w:sz w:val="24"/>
          <w:szCs w:val="24"/>
        </w:rPr>
        <w:t xml:space="preserve"> of covariate impact across 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different </w:t>
      </w:r>
      <w:r w:rsidRPr="00586329">
        <w:rPr>
          <w:rFonts w:ascii="Times New Roman" w:eastAsia="SimSun" w:hAnsi="Times New Roman" w:cs="Times New Roman"/>
          <w:iCs/>
          <w:sz w:val="24"/>
          <w:szCs w:val="24"/>
        </w:rPr>
        <w:t>studies</w:t>
      </w:r>
      <w:r w:rsidRPr="00097EA2">
        <w:t xml:space="preserve"> </w:t>
      </w:r>
      <w:r>
        <w:rPr>
          <w:rFonts w:ascii="Times New Roman" w:eastAsia="SimSun" w:hAnsi="Times New Roman" w:cs="Times New Roman"/>
          <w:iCs/>
          <w:noProof/>
          <w:sz w:val="24"/>
          <w:szCs w:val="24"/>
        </w:rPr>
        <w:t>[28, 29]</w:t>
      </w:r>
      <w:r w:rsidRPr="00586329">
        <w:rPr>
          <w:rFonts w:ascii="Times New Roman" w:eastAsia="SimSun" w:hAnsi="Times New Roman" w:cs="Times New Roman"/>
          <w:iCs/>
          <w:sz w:val="24"/>
          <w:szCs w:val="24"/>
        </w:rPr>
        <w:t>.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</w:t>
      </w:r>
      <w:r w:rsidRPr="001D3797">
        <w:rPr>
          <w:rFonts w:ascii="Times New Roman" w:eastAsia="SimSun" w:hAnsi="Times New Roman" w:cs="Times New Roman"/>
          <w:iCs/>
          <w:sz w:val="24"/>
          <w:szCs w:val="24"/>
        </w:rPr>
        <w:t>In the second step,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t</w:t>
      </w:r>
      <w:r w:rsidRPr="00586329">
        <w:rPr>
          <w:rFonts w:ascii="Times New Roman" w:eastAsia="SimSun" w:hAnsi="Times New Roman" w:cs="Times New Roman"/>
          <w:iCs/>
          <w:sz w:val="24"/>
          <w:szCs w:val="24"/>
        </w:rPr>
        <w:t xml:space="preserve">he estimated </w:t>
      </w:r>
      <w:r w:rsidRPr="002323AA">
        <w:rPr>
          <w:rFonts w:ascii="Times New Roman" w:eastAsia="SimSun" w:hAnsi="Times New Roman" w:cs="Times New Roman"/>
          <w:iCs/>
          <w:sz w:val="24"/>
          <w:szCs w:val="24"/>
        </w:rPr>
        <w:t>model parameters</w:t>
      </w:r>
      <w:r w:rsidRPr="00586329">
        <w:rPr>
          <w:rFonts w:ascii="Times New Roman" w:eastAsia="SimSun" w:hAnsi="Times New Roman" w:cs="Times New Roman"/>
          <w:iCs/>
          <w:sz w:val="24"/>
          <w:szCs w:val="24"/>
        </w:rPr>
        <w:t xml:space="preserve"> were pooled under these predefined subgroups using </w:t>
      </w:r>
      <w:r>
        <w:rPr>
          <w:rFonts w:ascii="Times New Roman" w:eastAsia="SimSun" w:hAnsi="Times New Roman" w:cs="Times New Roman"/>
          <w:iCs/>
          <w:sz w:val="24"/>
          <w:szCs w:val="24"/>
        </w:rPr>
        <w:t>a random effect meta-analysis of a single mean</w:t>
      </w:r>
      <w:r w:rsidRPr="00586329">
        <w:rPr>
          <w:rFonts w:ascii="Times New Roman" w:eastAsia="SimSun" w:hAnsi="Times New Roman" w:cs="Times New Roman"/>
          <w:iCs/>
          <w:sz w:val="24"/>
          <w:szCs w:val="24"/>
        </w:rPr>
        <w:t xml:space="preserve"> to obtain the overall mean and the </w:t>
      </w:r>
      <w:r w:rsidRPr="003B3375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>95 % CI.</w:t>
      </w:r>
      <w:r w:rsidRPr="00586329">
        <w:t xml:space="preserve"> </w:t>
      </w:r>
    </w:p>
    <w:p w14:paraId="6B491A54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TMI">
    <w:altName w:val="Cambria"/>
    <w:panose1 w:val="00000000000000000000"/>
    <w:charset w:val="00"/>
    <w:family w:val="roman"/>
    <w:notTrueType/>
    <w:pitch w:val="default"/>
  </w:font>
  <w:font w:name="MTSY">
    <w:altName w:val="Cambria"/>
    <w:panose1 w:val="00000000000000000000"/>
    <w:charset w:val="00"/>
    <w:family w:val="roman"/>
    <w:notTrueType/>
    <w:pitch w:val="default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swnjlAdvTT50a2f13e.I+03">
    <w:altName w:val="Microsoft YaHei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2FF"/>
    <w:rsid w:val="00CC62FF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F3FEC5"/>
  <w15:chartTrackingRefBased/>
  <w15:docId w15:val="{05B4030E-41F3-4B54-9B0D-3087706E2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62FF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1236</Words>
  <Characters>7049</Characters>
  <Application>Microsoft Office Word</Application>
  <DocSecurity>0</DocSecurity>
  <Lines>58</Lines>
  <Paragraphs>16</Paragraphs>
  <ScaleCrop>false</ScaleCrop>
  <Company/>
  <LinksUpToDate>false</LinksUpToDate>
  <CharactersWithSpaces>8269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2020-05-07T01:16:00Z</dcterms:created>
  <dcterms:modified xsi:type="dcterms:W3CDTF">2020-05-07T01:16:00Z</dcterms:modified>
</cp:coreProperties>
</file>