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39B16" w14:textId="77777777" w:rsidR="005B7A15" w:rsidRDefault="005B7A15" w:rsidP="005B7A15">
      <w:pPr>
        <w:pStyle w:val="Heading1"/>
        <w:spacing w:before="0" w:after="0"/>
        <w:contextualSpacing/>
      </w:pPr>
      <w:r>
        <w:t>Supplementary Information</w:t>
      </w:r>
    </w:p>
    <w:p w14:paraId="3F816FA9" w14:textId="77777777" w:rsidR="005B7A15" w:rsidRDefault="005B7A15" w:rsidP="005B7A15">
      <w:r>
        <w:t>Grain size, n</w:t>
      </w:r>
      <w:r w:rsidRPr="00A338EA">
        <w:t>utrient, chemical and microbiological testing methods</w:t>
      </w:r>
      <w:r>
        <w:t xml:space="preserve"> used in the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B7A15" w14:paraId="42CC5722" w14:textId="77777777" w:rsidTr="00E35E4B">
        <w:tc>
          <w:tcPr>
            <w:tcW w:w="3005" w:type="dxa"/>
          </w:tcPr>
          <w:p w14:paraId="63A589F9" w14:textId="77777777" w:rsidR="005B7A15" w:rsidRDefault="005B7A15" w:rsidP="00E35E4B">
            <w:pPr>
              <w:spacing w:after="0" w:line="240" w:lineRule="auto"/>
              <w:jc w:val="center"/>
            </w:pPr>
            <w:r>
              <w:t>Test</w:t>
            </w:r>
          </w:p>
        </w:tc>
        <w:tc>
          <w:tcPr>
            <w:tcW w:w="3005" w:type="dxa"/>
          </w:tcPr>
          <w:p w14:paraId="60AAFEA8" w14:textId="77777777" w:rsidR="005B7A15" w:rsidRDefault="005B7A15" w:rsidP="00E35E4B">
            <w:pPr>
              <w:spacing w:after="0" w:line="240" w:lineRule="auto"/>
              <w:jc w:val="center"/>
            </w:pPr>
            <w:r>
              <w:t>Method</w:t>
            </w:r>
          </w:p>
        </w:tc>
        <w:tc>
          <w:tcPr>
            <w:tcW w:w="3006" w:type="dxa"/>
          </w:tcPr>
          <w:p w14:paraId="1AF84DC6" w14:textId="77777777" w:rsidR="005B7A15" w:rsidRDefault="005B7A15" w:rsidP="00E35E4B">
            <w:pPr>
              <w:spacing w:after="0" w:line="240" w:lineRule="auto"/>
              <w:jc w:val="center"/>
            </w:pPr>
            <w:r>
              <w:t>Limit of detection</w:t>
            </w:r>
          </w:p>
        </w:tc>
      </w:tr>
      <w:tr w:rsidR="005B7A15" w14:paraId="710C0654" w14:textId="77777777" w:rsidTr="00E35E4B">
        <w:tc>
          <w:tcPr>
            <w:tcW w:w="3005" w:type="dxa"/>
          </w:tcPr>
          <w:p w14:paraId="343781A7" w14:textId="77777777" w:rsidR="005B7A15" w:rsidRDefault="005B7A15" w:rsidP="00E35E4B">
            <w:pPr>
              <w:spacing w:after="0" w:line="240" w:lineRule="auto"/>
            </w:pPr>
            <w:r>
              <w:t>Dry matter for grainsize samples (sieved)</w:t>
            </w:r>
          </w:p>
        </w:tc>
        <w:tc>
          <w:tcPr>
            <w:tcW w:w="3005" w:type="dxa"/>
          </w:tcPr>
          <w:p w14:paraId="5075B663" w14:textId="77777777" w:rsidR="005B7A15" w:rsidRDefault="005B7A15" w:rsidP="00E35E4B">
            <w:pPr>
              <w:spacing w:after="0" w:line="240" w:lineRule="auto"/>
            </w:pPr>
            <w:r>
              <w:t>Drying for 16 h at 103°C, gravimetry (free water removed before analysis).</w:t>
            </w:r>
          </w:p>
        </w:tc>
        <w:tc>
          <w:tcPr>
            <w:tcW w:w="3006" w:type="dxa"/>
          </w:tcPr>
          <w:p w14:paraId="4EE2E22F" w14:textId="77777777" w:rsidR="005B7A15" w:rsidRDefault="005B7A15" w:rsidP="00E35E4B">
            <w:pPr>
              <w:spacing w:after="0" w:line="240" w:lineRule="auto"/>
            </w:pPr>
            <w:r w:rsidRPr="00F419ED">
              <w:t>0.10 g/100</w:t>
            </w:r>
            <w:r>
              <w:t xml:space="preserve"> </w:t>
            </w:r>
            <w:r w:rsidRPr="00F419ED">
              <w:t xml:space="preserve">g </w:t>
            </w:r>
          </w:p>
        </w:tc>
      </w:tr>
      <w:tr w:rsidR="005B7A15" w14:paraId="7F6C2506" w14:textId="77777777" w:rsidTr="00E35E4B">
        <w:tc>
          <w:tcPr>
            <w:tcW w:w="3005" w:type="dxa"/>
          </w:tcPr>
          <w:p w14:paraId="755BBBE0" w14:textId="77777777" w:rsidR="005B7A15" w:rsidRDefault="005B7A15" w:rsidP="00E35E4B">
            <w:pPr>
              <w:spacing w:after="0" w:line="240" w:lineRule="auto"/>
            </w:pPr>
            <w:r>
              <w:t>Grain size profile (f</w:t>
            </w:r>
            <w:r w:rsidRPr="00BA6664">
              <w:t xml:space="preserve">raction </w:t>
            </w:r>
            <w:r>
              <w:t xml:space="preserve">≥ </w:t>
            </w:r>
            <w:r w:rsidRPr="00BA6664">
              <w:t>2 mm</w:t>
            </w:r>
            <w:r>
              <w:t>)</w:t>
            </w:r>
          </w:p>
        </w:tc>
        <w:tc>
          <w:tcPr>
            <w:tcW w:w="3005" w:type="dxa"/>
          </w:tcPr>
          <w:p w14:paraId="5B4367DA" w14:textId="77777777" w:rsidR="005B7A15" w:rsidRDefault="005B7A15" w:rsidP="00E35E4B">
            <w:pPr>
              <w:spacing w:after="0" w:line="240" w:lineRule="auto"/>
            </w:pPr>
            <w:r>
              <w:t>Wet sieving with dispersant, as received, 2.00 mm sieve, gravimetry.</w:t>
            </w:r>
          </w:p>
        </w:tc>
        <w:tc>
          <w:tcPr>
            <w:tcW w:w="3006" w:type="dxa"/>
          </w:tcPr>
          <w:p w14:paraId="43F3EA31" w14:textId="77777777" w:rsidR="005B7A15" w:rsidRPr="00F419ED" w:rsidRDefault="005B7A15" w:rsidP="00E35E4B">
            <w:pPr>
              <w:spacing w:after="0" w:line="240" w:lineRule="auto"/>
            </w:pPr>
            <w:r w:rsidRPr="009E40E9">
              <w:t>0.1 g/100</w:t>
            </w:r>
            <w:r>
              <w:t xml:space="preserve"> </w:t>
            </w:r>
            <w:r w:rsidRPr="009E40E9">
              <w:t xml:space="preserve">g dry </w:t>
            </w:r>
            <w:r>
              <w:t>weight</w:t>
            </w:r>
          </w:p>
        </w:tc>
      </w:tr>
      <w:tr w:rsidR="005B7A15" w14:paraId="38B6B079" w14:textId="77777777" w:rsidTr="00E35E4B">
        <w:tc>
          <w:tcPr>
            <w:tcW w:w="3005" w:type="dxa"/>
          </w:tcPr>
          <w:p w14:paraId="72D56577" w14:textId="77777777" w:rsidR="005B7A15" w:rsidRDefault="005B7A15" w:rsidP="00E35E4B">
            <w:pPr>
              <w:spacing w:after="0" w:line="240" w:lineRule="auto"/>
            </w:pPr>
            <w:r w:rsidRPr="009E40E9">
              <w:t xml:space="preserve">Fraction &lt; 2 mm, </w:t>
            </w:r>
            <w:r>
              <w:t>≥</w:t>
            </w:r>
            <w:r w:rsidRPr="009E40E9">
              <w:t xml:space="preserve"> 63 </w:t>
            </w:r>
            <w:proofErr w:type="spellStart"/>
            <w:r w:rsidRPr="009E40E9">
              <w:t>μm</w:t>
            </w:r>
            <w:proofErr w:type="spellEnd"/>
          </w:p>
        </w:tc>
        <w:tc>
          <w:tcPr>
            <w:tcW w:w="3005" w:type="dxa"/>
          </w:tcPr>
          <w:p w14:paraId="7FA28408" w14:textId="77777777" w:rsidR="005B7A15" w:rsidRDefault="005B7A15" w:rsidP="00E35E4B">
            <w:pPr>
              <w:spacing w:after="0" w:line="240" w:lineRule="auto"/>
            </w:pPr>
            <w:r>
              <w:t xml:space="preserve">Wet sieving using dispersant, as received, 2.00 mm and 63 </w:t>
            </w:r>
            <w:proofErr w:type="spellStart"/>
            <w:r>
              <w:t>μm</w:t>
            </w:r>
            <w:proofErr w:type="spellEnd"/>
            <w:r>
              <w:t xml:space="preserve"> sieves, gravimetry (calculation by difference).</w:t>
            </w:r>
          </w:p>
        </w:tc>
        <w:tc>
          <w:tcPr>
            <w:tcW w:w="3006" w:type="dxa"/>
          </w:tcPr>
          <w:p w14:paraId="18B02636" w14:textId="77777777" w:rsidR="005B7A15" w:rsidRPr="009E40E9" w:rsidRDefault="005B7A15" w:rsidP="00E35E4B">
            <w:pPr>
              <w:spacing w:after="0" w:line="240" w:lineRule="auto"/>
            </w:pPr>
            <w:r w:rsidRPr="0099676A">
              <w:t>0.1 g/100</w:t>
            </w:r>
            <w:r>
              <w:t xml:space="preserve"> </w:t>
            </w:r>
            <w:r w:rsidRPr="0099676A">
              <w:t xml:space="preserve">g </w:t>
            </w:r>
            <w:r w:rsidRPr="009E40E9">
              <w:t xml:space="preserve">dry </w:t>
            </w:r>
            <w:r>
              <w:t>weight</w:t>
            </w:r>
          </w:p>
        </w:tc>
      </w:tr>
      <w:tr w:rsidR="005B7A15" w14:paraId="68066E6B" w14:textId="77777777" w:rsidTr="00E35E4B">
        <w:tc>
          <w:tcPr>
            <w:tcW w:w="3005" w:type="dxa"/>
          </w:tcPr>
          <w:p w14:paraId="539CD70A" w14:textId="77777777" w:rsidR="005B7A15" w:rsidRPr="009E40E9" w:rsidRDefault="005B7A15" w:rsidP="00E35E4B">
            <w:pPr>
              <w:spacing w:after="0" w:line="240" w:lineRule="auto"/>
            </w:pPr>
            <w:r w:rsidRPr="00E8747A">
              <w:t xml:space="preserve">Fraction &lt; 63 </w:t>
            </w:r>
            <w:proofErr w:type="spellStart"/>
            <w:r w:rsidRPr="00E8747A">
              <w:t>μm</w:t>
            </w:r>
            <w:proofErr w:type="spellEnd"/>
          </w:p>
        </w:tc>
        <w:tc>
          <w:tcPr>
            <w:tcW w:w="3005" w:type="dxa"/>
          </w:tcPr>
          <w:p w14:paraId="42F2869B" w14:textId="77777777" w:rsidR="005B7A15" w:rsidRDefault="005B7A15" w:rsidP="00E35E4B">
            <w:pPr>
              <w:spacing w:after="0" w:line="240" w:lineRule="auto"/>
            </w:pPr>
            <w:r>
              <w:t xml:space="preserve">Wet sieving with dispersant, as received, 63 </w:t>
            </w:r>
            <w:proofErr w:type="spellStart"/>
            <w:r>
              <w:t>μm</w:t>
            </w:r>
            <w:proofErr w:type="spellEnd"/>
            <w:r>
              <w:t xml:space="preserve"> sieve, gravimetry (calculation by difference).</w:t>
            </w:r>
          </w:p>
        </w:tc>
        <w:tc>
          <w:tcPr>
            <w:tcW w:w="3006" w:type="dxa"/>
          </w:tcPr>
          <w:p w14:paraId="6D22B854" w14:textId="77777777" w:rsidR="005B7A15" w:rsidRPr="0099676A" w:rsidRDefault="005B7A15" w:rsidP="00E35E4B">
            <w:pPr>
              <w:spacing w:after="0" w:line="240" w:lineRule="auto"/>
            </w:pPr>
            <w:r w:rsidRPr="00E8747A">
              <w:t>0.1 g/100</w:t>
            </w:r>
            <w:r>
              <w:t xml:space="preserve"> </w:t>
            </w:r>
            <w:r w:rsidRPr="00E8747A">
              <w:t xml:space="preserve">g </w:t>
            </w:r>
            <w:r w:rsidRPr="009E40E9">
              <w:t xml:space="preserve">dry </w:t>
            </w:r>
            <w:r>
              <w:t>weight</w:t>
            </w:r>
          </w:p>
        </w:tc>
      </w:tr>
      <w:tr w:rsidR="005B7A15" w14:paraId="7FE9ADA4" w14:textId="77777777" w:rsidTr="00E35E4B">
        <w:tc>
          <w:tcPr>
            <w:tcW w:w="3005" w:type="dxa"/>
          </w:tcPr>
          <w:p w14:paraId="59C6DB1B" w14:textId="77777777" w:rsidR="005B7A15" w:rsidRDefault="005B7A15" w:rsidP="00E35E4B">
            <w:pPr>
              <w:spacing w:after="0" w:line="240" w:lineRule="auto"/>
            </w:pPr>
            <w:r w:rsidRPr="00F419ED">
              <w:t xml:space="preserve">Total </w:t>
            </w:r>
            <w:r>
              <w:t>n</w:t>
            </w:r>
            <w:r w:rsidRPr="00F419ED">
              <w:t>itrogen</w:t>
            </w:r>
          </w:p>
        </w:tc>
        <w:tc>
          <w:tcPr>
            <w:tcW w:w="3005" w:type="dxa"/>
          </w:tcPr>
          <w:p w14:paraId="3CD08BA7" w14:textId="77777777" w:rsidR="005B7A15" w:rsidRDefault="005B7A15" w:rsidP="00E35E4B">
            <w:pPr>
              <w:spacing w:after="0" w:line="240" w:lineRule="auto"/>
            </w:pPr>
            <w:r>
              <w:t>Catalytic combustion (900°C, O</w:t>
            </w:r>
            <w:r w:rsidRPr="002D1567">
              <w:rPr>
                <w:vertAlign w:val="subscript"/>
              </w:rPr>
              <w:t>2</w:t>
            </w:r>
            <w:r>
              <w:t>), separation, thermal conductivity detector [</w:t>
            </w:r>
            <w:proofErr w:type="spellStart"/>
            <w:r>
              <w:t>Elementar</w:t>
            </w:r>
            <w:proofErr w:type="spellEnd"/>
            <w:r>
              <w:t xml:space="preserve"> </w:t>
            </w:r>
            <w:proofErr w:type="spellStart"/>
            <w:r>
              <w:t>Analyser</w:t>
            </w:r>
            <w:proofErr w:type="spellEnd"/>
            <w:r>
              <w:t>].</w:t>
            </w:r>
          </w:p>
        </w:tc>
        <w:tc>
          <w:tcPr>
            <w:tcW w:w="3006" w:type="dxa"/>
          </w:tcPr>
          <w:p w14:paraId="278A4E46" w14:textId="77777777" w:rsidR="005B7A15" w:rsidRDefault="005B7A15" w:rsidP="00E35E4B">
            <w:pPr>
              <w:spacing w:after="0" w:line="240" w:lineRule="auto"/>
            </w:pPr>
            <w:r w:rsidRPr="008B75E9">
              <w:t>0.02 g/100</w:t>
            </w:r>
            <w:r>
              <w:t xml:space="preserve"> </w:t>
            </w:r>
            <w:r w:rsidRPr="008B75E9">
              <w:t xml:space="preserve">g </w:t>
            </w:r>
            <w:r w:rsidRPr="009E40E9">
              <w:t xml:space="preserve">dry </w:t>
            </w:r>
            <w:r>
              <w:t>weight</w:t>
            </w:r>
          </w:p>
        </w:tc>
      </w:tr>
      <w:tr w:rsidR="005B7A15" w14:paraId="655C25C3" w14:textId="77777777" w:rsidTr="00E35E4B">
        <w:tc>
          <w:tcPr>
            <w:tcW w:w="3005" w:type="dxa"/>
          </w:tcPr>
          <w:p w14:paraId="42B76117" w14:textId="77777777" w:rsidR="005B7A15" w:rsidRDefault="005B7A15" w:rsidP="00E35E4B">
            <w:pPr>
              <w:spacing w:after="0" w:line="240" w:lineRule="auto"/>
            </w:pPr>
            <w:r>
              <w:t>Arsenic/trace metals (As, Cd, Cr, Cu, Ni, Pb, Zn, Hg)</w:t>
            </w:r>
          </w:p>
        </w:tc>
        <w:tc>
          <w:tcPr>
            <w:tcW w:w="3005" w:type="dxa"/>
          </w:tcPr>
          <w:p w14:paraId="10149A95" w14:textId="77777777" w:rsidR="005B7A15" w:rsidRDefault="005B7A15" w:rsidP="00E35E4B">
            <w:pPr>
              <w:spacing w:after="0" w:line="240" w:lineRule="auto"/>
            </w:pPr>
            <w:r>
              <w:t>Dried sample, &lt;2 mm fraction. Nitric/Hydrochloric acid digestion, ICP-MS, trace level.</w:t>
            </w:r>
          </w:p>
        </w:tc>
        <w:tc>
          <w:tcPr>
            <w:tcW w:w="3006" w:type="dxa"/>
          </w:tcPr>
          <w:p w14:paraId="017AF6D6" w14:textId="77777777" w:rsidR="005B7A15" w:rsidRDefault="005B7A15" w:rsidP="00E35E4B">
            <w:pPr>
              <w:spacing w:after="0" w:line="240" w:lineRule="auto"/>
            </w:pPr>
            <w:r w:rsidRPr="00B36A90">
              <w:t>0.010</w:t>
            </w:r>
            <w:r>
              <w:t>–0</w:t>
            </w:r>
            <w:r w:rsidRPr="00B36A90">
              <w:t xml:space="preserve">.4 mg/kg </w:t>
            </w:r>
            <w:r w:rsidRPr="009E40E9">
              <w:t xml:space="preserve">dry </w:t>
            </w:r>
            <w:r>
              <w:t>weight</w:t>
            </w:r>
          </w:p>
        </w:tc>
      </w:tr>
      <w:tr w:rsidR="005B7A15" w14:paraId="7F2A7B4E" w14:textId="77777777" w:rsidTr="00E35E4B">
        <w:tc>
          <w:tcPr>
            <w:tcW w:w="3005" w:type="dxa"/>
          </w:tcPr>
          <w:p w14:paraId="1B21A89F" w14:textId="77777777" w:rsidR="005B7A15" w:rsidRPr="002D1567" w:rsidRDefault="005B7A15" w:rsidP="00E35E4B">
            <w:pPr>
              <w:spacing w:after="0" w:line="240" w:lineRule="auto"/>
              <w:rPr>
                <w:i/>
                <w:iCs/>
              </w:rPr>
            </w:pPr>
            <w:r w:rsidRPr="002D1567">
              <w:rPr>
                <w:i/>
                <w:iCs/>
              </w:rPr>
              <w:t>E. coli</w:t>
            </w:r>
          </w:p>
        </w:tc>
        <w:tc>
          <w:tcPr>
            <w:tcW w:w="3005" w:type="dxa"/>
          </w:tcPr>
          <w:p w14:paraId="754EA796" w14:textId="77777777" w:rsidR="005B7A15" w:rsidRDefault="005B7A15" w:rsidP="00E35E4B">
            <w:pPr>
              <w:spacing w:after="0" w:line="240" w:lineRule="auto"/>
            </w:pPr>
            <w:r>
              <w:t>APHA 5</w:t>
            </w:r>
            <w:r w:rsidRPr="002D1567">
              <w:rPr>
                <w:vertAlign w:val="superscript"/>
              </w:rPr>
              <w:t>th</w:t>
            </w:r>
            <w:r>
              <w:t xml:space="preserve"> Edition, Chapter 9, 2015.</w:t>
            </w:r>
          </w:p>
        </w:tc>
        <w:tc>
          <w:tcPr>
            <w:tcW w:w="3006" w:type="dxa"/>
          </w:tcPr>
          <w:p w14:paraId="65801ECD" w14:textId="77777777" w:rsidR="005B7A15" w:rsidRDefault="005B7A15" w:rsidP="00E35E4B">
            <w:pPr>
              <w:spacing w:after="0" w:line="240" w:lineRule="auto"/>
            </w:pPr>
            <w:r>
              <w:t>&lt;30 MPN/100 g</w:t>
            </w:r>
          </w:p>
        </w:tc>
      </w:tr>
      <w:tr w:rsidR="005B7A15" w14:paraId="2017328E" w14:textId="77777777" w:rsidTr="00E35E4B">
        <w:tc>
          <w:tcPr>
            <w:tcW w:w="3005" w:type="dxa"/>
          </w:tcPr>
          <w:p w14:paraId="1BC96190" w14:textId="77777777" w:rsidR="005B7A15" w:rsidRDefault="005B7A15" w:rsidP="00E35E4B">
            <w:pPr>
              <w:spacing w:after="0" w:line="240" w:lineRule="auto"/>
            </w:pPr>
            <w:r>
              <w:t>Presumptive enterococci</w:t>
            </w:r>
          </w:p>
        </w:tc>
        <w:tc>
          <w:tcPr>
            <w:tcW w:w="3005" w:type="dxa"/>
          </w:tcPr>
          <w:p w14:paraId="17B09F77" w14:textId="77777777" w:rsidR="005B7A15" w:rsidRDefault="005B7A15" w:rsidP="00E35E4B">
            <w:pPr>
              <w:spacing w:after="0" w:line="240" w:lineRule="auto"/>
            </w:pPr>
            <w:r>
              <w:t>APHA 4</w:t>
            </w:r>
            <w:r w:rsidRPr="002D1567">
              <w:rPr>
                <w:vertAlign w:val="superscript"/>
              </w:rPr>
              <w:t>th</w:t>
            </w:r>
            <w:r>
              <w:t xml:space="preserve"> Edition, 2001.</w:t>
            </w:r>
          </w:p>
        </w:tc>
        <w:tc>
          <w:tcPr>
            <w:tcW w:w="3006" w:type="dxa"/>
          </w:tcPr>
          <w:p w14:paraId="6DE25D03" w14:textId="77777777" w:rsidR="005B7A15" w:rsidRDefault="005B7A15" w:rsidP="00E35E4B">
            <w:pPr>
              <w:spacing w:after="0" w:line="240" w:lineRule="auto"/>
            </w:pPr>
            <w:r w:rsidRPr="00227895">
              <w:t>&lt;30 MPN/100 g</w:t>
            </w:r>
          </w:p>
        </w:tc>
      </w:tr>
    </w:tbl>
    <w:p w14:paraId="34FB2BCE" w14:textId="77777777" w:rsidR="005B7A15" w:rsidRDefault="005B7A15" w:rsidP="005B7A15"/>
    <w:p w14:paraId="10A25C19" w14:textId="77777777" w:rsidR="00736271" w:rsidRDefault="005B7A15"/>
    <w:sectPr w:rsidR="00736271" w:rsidSect="005B7A1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A15"/>
    <w:rsid w:val="005B7A15"/>
    <w:rsid w:val="00BA5F64"/>
    <w:rsid w:val="00F6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2C168"/>
  <w15:chartTrackingRefBased/>
  <w15:docId w15:val="{EE8E6E26-149C-4C2A-9D96-8AFD0197A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A15"/>
    <w:pPr>
      <w:suppressAutoHyphens/>
      <w:spacing w:after="240" w:line="360" w:lineRule="auto"/>
      <w:jc w:val="both"/>
    </w:pPr>
    <w:rPr>
      <w:rFonts w:ascii="Times New Roman" w:eastAsia="Times New Roman" w:hAnsi="Times New Roman" w:cs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B7A15"/>
    <w:pPr>
      <w:keepNext/>
      <w:spacing w:before="240"/>
      <w:outlineLvl w:val="0"/>
    </w:pPr>
    <w:rPr>
      <w:rFonts w:cs="Arial"/>
      <w:b/>
      <w:bCs/>
      <w:spacing w:val="-10"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B7A15"/>
    <w:rPr>
      <w:rFonts w:ascii="Times New Roman" w:eastAsia="Times New Roman" w:hAnsi="Times New Roman" w:cs="Arial"/>
      <w:b/>
      <w:bCs/>
      <w:spacing w:val="-10"/>
      <w:kern w:val="32"/>
      <w:sz w:val="24"/>
      <w:szCs w:val="32"/>
      <w:lang w:val="en-US"/>
    </w:rPr>
  </w:style>
  <w:style w:type="table" w:styleId="TableGrid">
    <w:name w:val="Table Grid"/>
    <w:basedOn w:val="TableNormal"/>
    <w:uiPriority w:val="59"/>
    <w:rsid w:val="005B7A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B7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Campos</dc:creator>
  <cp:keywords/>
  <dc:description/>
  <cp:lastModifiedBy>Carlos Campos</cp:lastModifiedBy>
  <cp:revision>1</cp:revision>
  <dcterms:created xsi:type="dcterms:W3CDTF">2021-05-11T21:35:00Z</dcterms:created>
  <dcterms:modified xsi:type="dcterms:W3CDTF">2021-05-11T21:37:00Z</dcterms:modified>
</cp:coreProperties>
</file>