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theme/themeOverride1.xml" ContentType="application/vnd.openxmlformats-officedocument.themeOverride+xml"/>
  <Override PartName="/word/drawings/drawing1.xml" ContentType="application/vnd.openxmlformats-officedocument.drawingml.chartshap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9566322" w14:textId="3E3A59D9" w:rsidR="005C7115" w:rsidRPr="00F616CF" w:rsidRDefault="005C7115" w:rsidP="003C6521">
      <w:pPr>
        <w:pStyle w:val="paragraph"/>
        <w:spacing w:before="0" w:beforeAutospacing="0" w:after="0" w:afterAutospacing="0"/>
        <w:jc w:val="center"/>
        <w:textAlignment w:val="baseline"/>
        <w:rPr>
          <w:sz w:val="40"/>
          <w:szCs w:val="40"/>
          <w:lang w:val="en-US"/>
        </w:rPr>
      </w:pPr>
      <w:r w:rsidRPr="00F616CF">
        <w:rPr>
          <w:rStyle w:val="normaltextrun"/>
          <w:rFonts w:eastAsiaTheme="majorEastAsia"/>
          <w:sz w:val="40"/>
          <w:szCs w:val="40"/>
          <w:lang w:val="en-US"/>
        </w:rPr>
        <w:t>Re</w:t>
      </w:r>
      <w:r w:rsidR="003C6521" w:rsidRPr="00F616CF">
        <w:rPr>
          <w:rStyle w:val="normaltextrun"/>
          <w:rFonts w:eastAsiaTheme="majorEastAsia"/>
          <w:sz w:val="40"/>
          <w:szCs w:val="40"/>
          <w:lang w:val="en-US"/>
        </w:rPr>
        <w:t>manufacturing</w:t>
      </w:r>
      <w:r w:rsidRPr="00F616CF">
        <w:rPr>
          <w:rStyle w:val="normaltextrun"/>
          <w:rFonts w:eastAsiaTheme="majorEastAsia"/>
          <w:sz w:val="40"/>
          <w:szCs w:val="40"/>
          <w:lang w:val="en-US"/>
        </w:rPr>
        <w:t xml:space="preserve"> Perovskite Solar Cells and Modules</w:t>
      </w:r>
      <w:r w:rsidR="00E16366" w:rsidRPr="00F616CF">
        <w:rPr>
          <w:rStyle w:val="normaltextrun"/>
          <w:rFonts w:eastAsiaTheme="majorEastAsia"/>
          <w:sz w:val="40"/>
          <w:szCs w:val="40"/>
          <w:lang w:val="en-US"/>
        </w:rPr>
        <w:t xml:space="preserve"> </w:t>
      </w:r>
      <w:r w:rsidRPr="00F616CF">
        <w:rPr>
          <w:rStyle w:val="normaltextrun"/>
          <w:rFonts w:eastAsiaTheme="majorEastAsia"/>
          <w:sz w:val="40"/>
          <w:szCs w:val="40"/>
          <w:lang w:val="en-US"/>
        </w:rPr>
        <w:t>– a Holistic Case Study</w:t>
      </w:r>
    </w:p>
    <w:p w14:paraId="05B8E60A" w14:textId="0241AC84" w:rsidR="00323338" w:rsidRPr="00F616CF" w:rsidRDefault="00323338" w:rsidP="008C134D">
      <w:pPr>
        <w:spacing w:line="360" w:lineRule="auto"/>
        <w:jc w:val="both"/>
        <w:rPr>
          <w:rFonts w:ascii="Times New Roman" w:hAnsi="Times New Roman" w:cs="Times New Roman"/>
          <w:sz w:val="24"/>
          <w:szCs w:val="24"/>
          <w:lang w:val="en-US"/>
        </w:rPr>
      </w:pPr>
    </w:p>
    <w:p w14:paraId="4276E6A2" w14:textId="77777777" w:rsidR="00E16366" w:rsidRPr="00F616CF" w:rsidRDefault="6173E6AF" w:rsidP="008C134D">
      <w:pPr>
        <w:spacing w:line="360" w:lineRule="auto"/>
        <w:jc w:val="both"/>
        <w:rPr>
          <w:rStyle w:val="normaltextrun"/>
          <w:rFonts w:ascii="Times New Roman" w:hAnsi="Times New Roman" w:cs="Times New Roman"/>
          <w:color w:val="000000"/>
          <w:sz w:val="24"/>
          <w:szCs w:val="24"/>
          <w:shd w:val="clear" w:color="auto" w:fill="FFFFFF"/>
          <w:lang w:val="en-US"/>
        </w:rPr>
      </w:pPr>
      <w:r w:rsidRPr="00F616CF">
        <w:rPr>
          <w:rStyle w:val="normaltextrun"/>
          <w:rFonts w:ascii="Times New Roman" w:hAnsi="Times New Roman" w:cs="Times New Roman"/>
          <w:color w:val="000000"/>
          <w:sz w:val="24"/>
          <w:szCs w:val="24"/>
          <w:shd w:val="clear" w:color="auto" w:fill="FFFFFF"/>
          <w:lang w:val="en-US"/>
        </w:rPr>
        <w:t>Dmitry Bogachuk</w:t>
      </w:r>
      <w:r w:rsidR="00E16366" w:rsidRPr="00F616CF">
        <w:rPr>
          <w:rFonts w:ascii="Times New Roman" w:hAnsi="Times New Roman" w:cs="Times New Roman"/>
          <w:lang w:val="en-US"/>
        </w:rPr>
        <w:t>*</w:t>
      </w:r>
      <w:r w:rsidR="00E16366" w:rsidRPr="00F616CF">
        <w:rPr>
          <w:rFonts w:ascii="Times New Roman" w:hAnsi="Times New Roman" w:cs="Times New Roman"/>
          <w:vertAlign w:val="superscript"/>
          <w:lang w:val="en-US"/>
        </w:rPr>
        <w:t>†</w:t>
      </w:r>
      <w:r w:rsidRPr="00F616CF">
        <w:rPr>
          <w:rStyle w:val="normaltextrun"/>
          <w:rFonts w:ascii="Times New Roman" w:hAnsi="Times New Roman" w:cs="Times New Roman"/>
          <w:color w:val="000000"/>
          <w:sz w:val="24"/>
          <w:szCs w:val="24"/>
          <w:shd w:val="clear" w:color="auto" w:fill="FFFFFF"/>
          <w:lang w:val="en-US"/>
        </w:rPr>
        <w:t xml:space="preserve">, Peter van der </w:t>
      </w:r>
      <w:proofErr w:type="spellStart"/>
      <w:r w:rsidRPr="00F616CF">
        <w:rPr>
          <w:rStyle w:val="normaltextrun"/>
          <w:rFonts w:ascii="Times New Roman" w:hAnsi="Times New Roman" w:cs="Times New Roman"/>
          <w:color w:val="000000"/>
          <w:sz w:val="24"/>
          <w:szCs w:val="24"/>
          <w:shd w:val="clear" w:color="auto" w:fill="FFFFFF"/>
          <w:lang w:val="en-US"/>
        </w:rPr>
        <w:t>Windt</w:t>
      </w:r>
      <w:proofErr w:type="spellEnd"/>
      <w:r w:rsidR="00E16366" w:rsidRPr="00F616CF">
        <w:rPr>
          <w:rFonts w:ascii="Times New Roman" w:hAnsi="Times New Roman" w:cs="Times New Roman"/>
          <w:vertAlign w:val="superscript"/>
          <w:lang w:val="en-US"/>
        </w:rPr>
        <w:t>†</w:t>
      </w:r>
      <w:r w:rsidRPr="00F616CF">
        <w:rPr>
          <w:rStyle w:val="normaltextrun"/>
          <w:rFonts w:ascii="Times New Roman" w:hAnsi="Times New Roman" w:cs="Times New Roman"/>
          <w:color w:val="000000"/>
          <w:sz w:val="24"/>
          <w:szCs w:val="24"/>
          <w:shd w:val="clear" w:color="auto" w:fill="FFFFFF"/>
          <w:lang w:val="en-US"/>
        </w:rPr>
        <w:t xml:space="preserve">, Lukas Wagner, David Martineau, Stephanie </w:t>
      </w:r>
      <w:proofErr w:type="spellStart"/>
      <w:r w:rsidRPr="00F616CF">
        <w:rPr>
          <w:rStyle w:val="normaltextrun"/>
          <w:rFonts w:ascii="Times New Roman" w:hAnsi="Times New Roman" w:cs="Times New Roman"/>
          <w:color w:val="000000"/>
          <w:sz w:val="24"/>
          <w:szCs w:val="24"/>
          <w:shd w:val="clear" w:color="auto" w:fill="FFFFFF"/>
          <w:lang w:val="en-US"/>
        </w:rPr>
        <w:t>Narbey</w:t>
      </w:r>
      <w:proofErr w:type="spellEnd"/>
      <w:r w:rsidRPr="00F616CF">
        <w:rPr>
          <w:rStyle w:val="normaltextrun"/>
          <w:rFonts w:ascii="Times New Roman" w:hAnsi="Times New Roman" w:cs="Times New Roman"/>
          <w:color w:val="000000"/>
          <w:sz w:val="24"/>
          <w:szCs w:val="24"/>
          <w:shd w:val="clear" w:color="auto" w:fill="FFFFFF"/>
          <w:lang w:val="en-US"/>
        </w:rPr>
        <w:t xml:space="preserve">, Anand Verma, Jaekeun Lim, Salma </w:t>
      </w:r>
      <w:proofErr w:type="spellStart"/>
      <w:r w:rsidRPr="00F616CF">
        <w:rPr>
          <w:rStyle w:val="normaltextrun"/>
          <w:rFonts w:ascii="Times New Roman" w:hAnsi="Times New Roman" w:cs="Times New Roman"/>
          <w:color w:val="000000"/>
          <w:sz w:val="24"/>
          <w:szCs w:val="24"/>
          <w:shd w:val="clear" w:color="auto" w:fill="FFFFFF"/>
          <w:lang w:val="en-US"/>
        </w:rPr>
        <w:t>Zouhair</w:t>
      </w:r>
      <w:proofErr w:type="spellEnd"/>
      <w:r w:rsidRPr="00F616CF">
        <w:rPr>
          <w:rStyle w:val="normaltextrun"/>
          <w:rFonts w:ascii="Times New Roman" w:hAnsi="Times New Roman" w:cs="Times New Roman"/>
          <w:color w:val="000000"/>
          <w:sz w:val="24"/>
          <w:szCs w:val="24"/>
          <w:shd w:val="clear" w:color="auto" w:fill="FFFFFF"/>
          <w:lang w:val="en-US"/>
        </w:rPr>
        <w:t xml:space="preserve">, Markus </w:t>
      </w:r>
      <w:proofErr w:type="spellStart"/>
      <w:r w:rsidRPr="00F616CF">
        <w:rPr>
          <w:rStyle w:val="normaltextrun"/>
          <w:rFonts w:ascii="Times New Roman" w:hAnsi="Times New Roman" w:cs="Times New Roman"/>
          <w:color w:val="000000"/>
          <w:sz w:val="24"/>
          <w:szCs w:val="24"/>
          <w:shd w:val="clear" w:color="auto" w:fill="FFFFFF"/>
          <w:lang w:val="en-US"/>
        </w:rPr>
        <w:t>Kohlstädt</w:t>
      </w:r>
      <w:proofErr w:type="spellEnd"/>
      <w:r w:rsidRPr="00F616CF">
        <w:rPr>
          <w:rStyle w:val="normaltextrun"/>
          <w:rFonts w:ascii="Times New Roman" w:hAnsi="Times New Roman" w:cs="Times New Roman"/>
          <w:color w:val="000000"/>
          <w:sz w:val="24"/>
          <w:szCs w:val="24"/>
          <w:shd w:val="clear" w:color="auto" w:fill="FFFFFF"/>
          <w:lang w:val="en-US"/>
        </w:rPr>
        <w:t xml:space="preserve">, Andreas </w:t>
      </w:r>
      <w:proofErr w:type="spellStart"/>
      <w:r w:rsidRPr="00F616CF">
        <w:rPr>
          <w:rStyle w:val="normaltextrun"/>
          <w:rFonts w:ascii="Times New Roman" w:hAnsi="Times New Roman" w:cs="Times New Roman"/>
          <w:color w:val="000000"/>
          <w:sz w:val="24"/>
          <w:szCs w:val="24"/>
          <w:shd w:val="clear" w:color="auto" w:fill="FFFFFF"/>
          <w:lang w:val="en-US"/>
        </w:rPr>
        <w:t>Hinsch</w:t>
      </w:r>
      <w:proofErr w:type="spellEnd"/>
      <w:r w:rsidRPr="00F616CF">
        <w:rPr>
          <w:rStyle w:val="normaltextrun"/>
          <w:rFonts w:ascii="Times New Roman" w:hAnsi="Times New Roman" w:cs="Times New Roman"/>
          <w:color w:val="000000"/>
          <w:sz w:val="24"/>
          <w:szCs w:val="24"/>
          <w:shd w:val="clear" w:color="auto" w:fill="FFFFFF"/>
          <w:lang w:val="en-US"/>
        </w:rPr>
        <w:t xml:space="preserve">, Samuel D. </w:t>
      </w:r>
      <w:proofErr w:type="spellStart"/>
      <w:r w:rsidRPr="00F616CF">
        <w:rPr>
          <w:rStyle w:val="normaltextrun"/>
          <w:rFonts w:ascii="Times New Roman" w:hAnsi="Times New Roman" w:cs="Times New Roman"/>
          <w:color w:val="000000"/>
          <w:sz w:val="24"/>
          <w:szCs w:val="24"/>
          <w:shd w:val="clear" w:color="auto" w:fill="FFFFFF"/>
          <w:lang w:val="en-US"/>
        </w:rPr>
        <w:t>Stranks</w:t>
      </w:r>
      <w:proofErr w:type="spellEnd"/>
      <w:r w:rsidRPr="00F616CF">
        <w:rPr>
          <w:rStyle w:val="normaltextrun"/>
          <w:rFonts w:ascii="Times New Roman" w:hAnsi="Times New Roman" w:cs="Times New Roman"/>
          <w:color w:val="000000"/>
          <w:sz w:val="24"/>
          <w:szCs w:val="24"/>
          <w:shd w:val="clear" w:color="auto" w:fill="FFFFFF"/>
          <w:lang w:val="en-US"/>
        </w:rPr>
        <w:t xml:space="preserve">, </w:t>
      </w:r>
      <w:proofErr w:type="spellStart"/>
      <w:r w:rsidR="7A7C17FD" w:rsidRPr="00F616CF">
        <w:rPr>
          <w:rStyle w:val="normaltextrun"/>
          <w:rFonts w:ascii="Times New Roman" w:hAnsi="Times New Roman" w:cs="Times New Roman"/>
          <w:color w:val="000000"/>
          <w:sz w:val="24"/>
          <w:szCs w:val="24"/>
          <w:shd w:val="clear" w:color="auto" w:fill="FFFFFF"/>
          <w:lang w:val="en-US"/>
        </w:rPr>
        <w:t>Uli</w:t>
      </w:r>
      <w:proofErr w:type="spellEnd"/>
      <w:r w:rsidR="7A7C17FD" w:rsidRPr="00F616CF">
        <w:rPr>
          <w:rStyle w:val="normaltextrun"/>
          <w:rFonts w:ascii="Times New Roman" w:hAnsi="Times New Roman" w:cs="Times New Roman"/>
          <w:color w:val="000000"/>
          <w:sz w:val="24"/>
          <w:szCs w:val="24"/>
          <w:shd w:val="clear" w:color="auto" w:fill="FFFFFF"/>
          <w:lang w:val="en-US"/>
        </w:rPr>
        <w:t xml:space="preserve"> </w:t>
      </w:r>
      <w:proofErr w:type="spellStart"/>
      <w:r w:rsidR="7A7C17FD" w:rsidRPr="00F616CF">
        <w:rPr>
          <w:rStyle w:val="normaltextrun"/>
          <w:rFonts w:ascii="Times New Roman" w:hAnsi="Times New Roman" w:cs="Times New Roman"/>
          <w:color w:val="000000"/>
          <w:sz w:val="24"/>
          <w:szCs w:val="24"/>
          <w:shd w:val="clear" w:color="auto" w:fill="FFFFFF"/>
          <w:lang w:val="en-US"/>
        </w:rPr>
        <w:t>Würfel</w:t>
      </w:r>
      <w:proofErr w:type="spellEnd"/>
      <w:r w:rsidR="7A7C17FD" w:rsidRPr="00F616CF">
        <w:rPr>
          <w:rStyle w:val="normaltextrun"/>
          <w:rFonts w:ascii="Times New Roman" w:hAnsi="Times New Roman" w:cs="Times New Roman"/>
          <w:color w:val="000000"/>
          <w:sz w:val="24"/>
          <w:szCs w:val="24"/>
          <w:shd w:val="clear" w:color="auto" w:fill="FFFFFF"/>
          <w:lang w:val="en-US"/>
        </w:rPr>
        <w:t xml:space="preserve">, </w:t>
      </w:r>
      <w:r w:rsidRPr="00F616CF">
        <w:rPr>
          <w:rStyle w:val="normaltextrun"/>
          <w:rFonts w:ascii="Times New Roman" w:hAnsi="Times New Roman" w:cs="Times New Roman"/>
          <w:color w:val="000000"/>
          <w:sz w:val="24"/>
          <w:szCs w:val="24"/>
          <w:shd w:val="clear" w:color="auto" w:fill="FFFFFF"/>
          <w:lang w:val="en-US"/>
        </w:rPr>
        <w:t xml:space="preserve">Stefan </w:t>
      </w:r>
      <w:proofErr w:type="spellStart"/>
      <w:r w:rsidRPr="00F616CF">
        <w:rPr>
          <w:rStyle w:val="normaltextrun"/>
          <w:rFonts w:ascii="Times New Roman" w:hAnsi="Times New Roman" w:cs="Times New Roman"/>
          <w:color w:val="000000"/>
          <w:sz w:val="24"/>
          <w:szCs w:val="24"/>
          <w:shd w:val="clear" w:color="auto" w:fill="FFFFFF"/>
          <w:lang w:val="en-US"/>
        </w:rPr>
        <w:t>Glunz</w:t>
      </w:r>
      <w:proofErr w:type="spellEnd"/>
      <w:r w:rsidR="00E16366" w:rsidRPr="00F616CF">
        <w:rPr>
          <w:rStyle w:val="normaltextrun"/>
          <w:rFonts w:ascii="Times New Roman" w:hAnsi="Times New Roman" w:cs="Times New Roman"/>
          <w:color w:val="000000"/>
          <w:sz w:val="24"/>
          <w:szCs w:val="24"/>
          <w:shd w:val="clear" w:color="auto" w:fill="FFFFFF"/>
          <w:lang w:val="en-US"/>
        </w:rPr>
        <w:t>*</w:t>
      </w:r>
    </w:p>
    <w:p w14:paraId="0AE75614" w14:textId="5147D3D5" w:rsidR="00E16366" w:rsidRPr="00F616CF" w:rsidRDefault="00E16366" w:rsidP="00E16366">
      <w:pPr>
        <w:rPr>
          <w:rFonts w:ascii="Times New Roman" w:hAnsi="Times New Roman" w:cs="Times New Roman"/>
          <w:lang w:val="en-US"/>
        </w:rPr>
      </w:pPr>
      <w:r w:rsidRPr="00F616CF">
        <w:rPr>
          <w:rFonts w:ascii="Times New Roman" w:hAnsi="Times New Roman" w:cs="Times New Roman"/>
          <w:vertAlign w:val="superscript"/>
          <w:lang w:val="en-US"/>
        </w:rPr>
        <w:t xml:space="preserve">† </w:t>
      </w:r>
      <w:r w:rsidRPr="00F616CF">
        <w:rPr>
          <w:rFonts w:ascii="Times New Roman" w:hAnsi="Times New Roman" w:cs="Times New Roman"/>
          <w:lang w:val="en-US"/>
        </w:rPr>
        <w:t>T</w:t>
      </w:r>
      <w:r w:rsidRPr="00F616CF">
        <w:rPr>
          <w:rFonts w:ascii="Times New Roman" w:hAnsi="Times New Roman" w:cs="Times New Roman"/>
          <w:lang w:val="en-US"/>
        </w:rPr>
        <w:t>hese authors contributed equally to this work</w:t>
      </w:r>
    </w:p>
    <w:p w14:paraId="7CE414D7" w14:textId="6718571D" w:rsidR="00E16366" w:rsidRPr="00F616CF" w:rsidRDefault="00E16366" w:rsidP="00E16366">
      <w:pPr>
        <w:rPr>
          <w:rFonts w:ascii="Times New Roman" w:hAnsi="Times New Roman" w:cs="Times New Roman"/>
          <w:lang w:val="en-US"/>
        </w:rPr>
      </w:pPr>
      <w:r w:rsidRPr="00F616CF">
        <w:rPr>
          <w:rFonts w:ascii="Times New Roman" w:hAnsi="Times New Roman" w:cs="Times New Roman"/>
          <w:lang w:val="en-US"/>
        </w:rPr>
        <w:t>*</w:t>
      </w:r>
      <w:r w:rsidRPr="00F616CF">
        <w:rPr>
          <w:rFonts w:ascii="Times New Roman" w:hAnsi="Times New Roman" w:cs="Times New Roman"/>
          <w:lang w:val="en-US"/>
        </w:rPr>
        <w:t>C</w:t>
      </w:r>
      <w:r w:rsidRPr="00F616CF">
        <w:rPr>
          <w:rFonts w:ascii="Times New Roman" w:hAnsi="Times New Roman" w:cs="Times New Roman"/>
          <w:lang w:val="en-US"/>
        </w:rPr>
        <w:t>orresponding authors</w:t>
      </w:r>
    </w:p>
    <w:p w14:paraId="2C83F09D" w14:textId="2EFD3214" w:rsidR="005C7115" w:rsidRPr="00F616CF" w:rsidRDefault="6173E6AF" w:rsidP="008C134D">
      <w:pPr>
        <w:spacing w:line="360" w:lineRule="auto"/>
        <w:jc w:val="both"/>
        <w:rPr>
          <w:rFonts w:ascii="Times New Roman" w:hAnsi="Times New Roman" w:cs="Times New Roman"/>
          <w:sz w:val="24"/>
          <w:szCs w:val="24"/>
          <w:lang w:val="en-US"/>
        </w:rPr>
      </w:pPr>
      <w:r w:rsidRPr="00F616CF">
        <w:rPr>
          <w:rStyle w:val="normaltextrun"/>
          <w:rFonts w:ascii="Times New Roman" w:hAnsi="Times New Roman" w:cs="Times New Roman"/>
          <w:color w:val="000000"/>
          <w:sz w:val="24"/>
          <w:szCs w:val="24"/>
          <w:shd w:val="clear" w:color="auto" w:fill="FFFFFF"/>
          <w:lang w:val="en-US"/>
        </w:rPr>
        <w:t xml:space="preserve"> </w:t>
      </w:r>
    </w:p>
    <w:p w14:paraId="45287B32" w14:textId="77777777" w:rsidR="005C7115" w:rsidRPr="00F616CF" w:rsidRDefault="005C7115" w:rsidP="008C134D">
      <w:pPr>
        <w:spacing w:line="360" w:lineRule="auto"/>
        <w:jc w:val="both"/>
        <w:rPr>
          <w:rFonts w:ascii="Times New Roman" w:hAnsi="Times New Roman" w:cs="Times New Roman"/>
          <w:sz w:val="24"/>
          <w:szCs w:val="24"/>
          <w:lang w:val="en-US"/>
        </w:rPr>
      </w:pPr>
    </w:p>
    <w:p w14:paraId="14505088" w14:textId="70ED2A67" w:rsidR="00916567" w:rsidRPr="00F616CF" w:rsidRDefault="00323338" w:rsidP="005C7AAF">
      <w:pPr>
        <w:spacing w:line="360" w:lineRule="auto"/>
        <w:jc w:val="center"/>
        <w:rPr>
          <w:rFonts w:ascii="Times New Roman" w:hAnsi="Times New Roman" w:cs="Times New Roman"/>
          <w:b/>
          <w:bCs/>
          <w:sz w:val="28"/>
          <w:szCs w:val="28"/>
          <w:lang w:val="en-US"/>
        </w:rPr>
      </w:pPr>
      <w:r w:rsidRPr="00F616CF">
        <w:rPr>
          <w:rFonts w:ascii="Times New Roman" w:hAnsi="Times New Roman" w:cs="Times New Roman"/>
          <w:b/>
          <w:bCs/>
          <w:sz w:val="28"/>
          <w:szCs w:val="28"/>
          <w:lang w:val="en-US"/>
        </w:rPr>
        <w:t>Supporting Information</w:t>
      </w:r>
    </w:p>
    <w:p w14:paraId="25F6D323" w14:textId="3959B072" w:rsidR="00323338" w:rsidRPr="00F616CF" w:rsidRDefault="00323338" w:rsidP="008C134D">
      <w:pPr>
        <w:spacing w:line="360" w:lineRule="auto"/>
        <w:jc w:val="both"/>
        <w:rPr>
          <w:rFonts w:ascii="Times New Roman" w:hAnsi="Times New Roman" w:cs="Times New Roman"/>
          <w:sz w:val="24"/>
          <w:szCs w:val="24"/>
          <w:lang w:val="en-US"/>
        </w:rPr>
      </w:pPr>
    </w:p>
    <w:p w14:paraId="138D16A5" w14:textId="42ABCCBF" w:rsidR="00323338" w:rsidRPr="00F616CF" w:rsidRDefault="00323338" w:rsidP="008C134D">
      <w:pPr>
        <w:spacing w:line="360" w:lineRule="auto"/>
        <w:jc w:val="both"/>
        <w:rPr>
          <w:rFonts w:ascii="Times New Roman" w:hAnsi="Times New Roman" w:cs="Times New Roman"/>
          <w:sz w:val="24"/>
          <w:szCs w:val="24"/>
          <w:lang w:val="en-US"/>
        </w:rPr>
      </w:pPr>
    </w:p>
    <w:p w14:paraId="72580002" w14:textId="4E3D373D" w:rsidR="00323338" w:rsidRPr="00F616CF" w:rsidRDefault="00323338" w:rsidP="008C134D">
      <w:pPr>
        <w:spacing w:line="360" w:lineRule="auto"/>
        <w:jc w:val="both"/>
        <w:rPr>
          <w:rFonts w:ascii="Times New Roman" w:hAnsi="Times New Roman" w:cs="Times New Roman"/>
          <w:sz w:val="24"/>
          <w:szCs w:val="24"/>
          <w:lang w:val="en-US"/>
        </w:rPr>
      </w:pPr>
    </w:p>
    <w:p w14:paraId="70E12A17" w14:textId="1F0E2427" w:rsidR="00323338" w:rsidRPr="00F616CF" w:rsidRDefault="00323338" w:rsidP="008C134D">
      <w:pPr>
        <w:spacing w:line="360" w:lineRule="auto"/>
        <w:jc w:val="both"/>
        <w:rPr>
          <w:rFonts w:ascii="Times New Roman" w:hAnsi="Times New Roman" w:cs="Times New Roman"/>
          <w:sz w:val="24"/>
          <w:szCs w:val="24"/>
          <w:lang w:val="en-US"/>
        </w:rPr>
      </w:pPr>
    </w:p>
    <w:p w14:paraId="2577A367" w14:textId="75DBD857" w:rsidR="00323338" w:rsidRPr="00F616CF" w:rsidRDefault="00323338" w:rsidP="008C134D">
      <w:pPr>
        <w:spacing w:line="360" w:lineRule="auto"/>
        <w:jc w:val="both"/>
        <w:rPr>
          <w:rFonts w:ascii="Times New Roman" w:hAnsi="Times New Roman" w:cs="Times New Roman"/>
          <w:sz w:val="24"/>
          <w:szCs w:val="24"/>
          <w:lang w:val="en-US"/>
        </w:rPr>
      </w:pPr>
      <w:r w:rsidRPr="00F616CF">
        <w:rPr>
          <w:rFonts w:ascii="Times New Roman" w:hAnsi="Times New Roman" w:cs="Times New Roman"/>
          <w:sz w:val="24"/>
          <w:szCs w:val="24"/>
          <w:lang w:val="en-US"/>
        </w:rPr>
        <w:br w:type="page"/>
      </w:r>
    </w:p>
    <w:p w14:paraId="7446B60D" w14:textId="62053F7F" w:rsidR="00574492" w:rsidRPr="00F616CF" w:rsidRDefault="00574492" w:rsidP="00574492">
      <w:pPr>
        <w:pStyle w:val="Heading1"/>
        <w:rPr>
          <w:lang w:val="en-US"/>
        </w:rPr>
      </w:pPr>
      <w:r w:rsidRPr="00F616CF">
        <w:rPr>
          <w:lang w:val="en-US"/>
        </w:rPr>
        <w:lastRenderedPageBreak/>
        <w:t>Supplementary Note 1</w:t>
      </w:r>
    </w:p>
    <w:p w14:paraId="7E61C738" w14:textId="0824B89E" w:rsidR="00574492" w:rsidRPr="00F616CF" w:rsidRDefault="00574492" w:rsidP="000F46AD">
      <w:pPr>
        <w:spacing w:line="360" w:lineRule="auto"/>
        <w:jc w:val="both"/>
        <w:rPr>
          <w:rFonts w:ascii="Times New Roman" w:hAnsi="Times New Roman" w:cs="Times New Roman"/>
          <w:sz w:val="24"/>
          <w:szCs w:val="24"/>
          <w:lang w:val="en-US"/>
        </w:rPr>
      </w:pPr>
    </w:p>
    <w:p w14:paraId="03CB2FE3" w14:textId="6EF045A4" w:rsidR="00574492" w:rsidRPr="00F616CF" w:rsidRDefault="00793866" w:rsidP="000F46AD">
      <w:pPr>
        <w:spacing w:line="360" w:lineRule="auto"/>
        <w:jc w:val="both"/>
        <w:rPr>
          <w:rFonts w:ascii="Times New Roman" w:hAnsi="Times New Roman" w:cs="Times New Roman"/>
          <w:sz w:val="24"/>
          <w:szCs w:val="24"/>
          <w:lang w:val="en-US"/>
        </w:rPr>
      </w:pPr>
      <w:r w:rsidRPr="00F616CF">
        <w:rPr>
          <w:rFonts w:ascii="Times New Roman" w:hAnsi="Times New Roman" w:cs="Times New Roman"/>
          <w:lang w:val="en-US"/>
        </w:rPr>
        <w:t xml:space="preserve">Due to the early stages of technological readiness of PSCs, there is no scientific consensus on how (encapsulated) PSMs should look like. The aim of the PV module encapsulation is to impede moisture and oxygen ingress, provide high light transmission (when it is at the front side), a good mechanical adhesion to the substrate and a high resistance to degradation. Ideally, the encapsulation should also allow for easy recycling. </w:t>
      </w:r>
      <w:r w:rsidR="00574492" w:rsidRPr="00F616CF">
        <w:rPr>
          <w:rFonts w:ascii="Times New Roman" w:hAnsi="Times New Roman" w:cs="Times New Roman"/>
          <w:lang w:val="en-US"/>
        </w:rPr>
        <w:t>Even though polymer-film encapsulation has shown promising results in keeping water and moisture out of PSCs, the technique is largely unproven on larger scales, so only encapsulation with a glass back-sheet is considered in our study.</w:t>
      </w:r>
      <w:sdt>
        <w:sdtPr>
          <w:rPr>
            <w:rFonts w:ascii="Times New Roman" w:hAnsi="Times New Roman" w:cs="Times New Roman"/>
            <w:lang w:val="en-US"/>
          </w:rPr>
          <w:alias w:val="To edit, see citavi.com/edit"/>
          <w:tag w:val="CitaviPlaceholder#8a42c16c-4320-408f-803f-675a397a1ca5"/>
          <w:id w:val="1721101887"/>
          <w:placeholder>
            <w:docPart w:val="018741EE4ABD4482849B15FB5475844E"/>
          </w:placeholder>
        </w:sdtPr>
        <w:sdtContent>
          <w:r w:rsidR="00574492" w:rsidRPr="00F616CF">
            <w:rPr>
              <w:rFonts w:ascii="Times New Roman" w:hAnsi="Times New Roman" w:cs="Times New Roman"/>
              <w:noProof/>
              <w:lang w:val="en-US"/>
            </w:rPr>
            <w:fldChar w:fldCharType="begin"/>
          </w:r>
          <w:r w:rsidR="00574492" w:rsidRPr="00F616CF">
            <w:rPr>
              <w:rFonts w:ascii="Times New Roman" w:hAnsi="Times New Roman" w:cs="Times New Roman"/>
              <w:noProof/>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MxOTYzMzM1LTQ2YzQtNDRkMi05MTNhLTU2NzA5YWUxOTg1ZCIsIlJhbmdlTGVuZ3RoIjoyLCJSZWZlcmVuY2VJZCI6IjZmZTY3Y2NhLTNkZjEtNDgwNC05MTc4LWM0MjU0MTBkNjAwOS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}</w:instrText>
          </w:r>
          <w:r w:rsidR="00574492" w:rsidRPr="00F616CF">
            <w:rPr>
              <w:rFonts w:ascii="Times New Roman" w:hAnsi="Times New Roman" w:cs="Times New Roman"/>
              <w:noProof/>
              <w:lang w:val="en-US"/>
            </w:rPr>
            <w:fldChar w:fldCharType="separate"/>
          </w:r>
          <w:r w:rsidR="00574492" w:rsidRPr="00F616CF">
            <w:rPr>
              <w:rFonts w:ascii="Times New Roman" w:hAnsi="Times New Roman" w:cs="Times New Roman"/>
              <w:noProof/>
              <w:vertAlign w:val="superscript"/>
              <w:lang w:val="en-US"/>
            </w:rPr>
            <w:t>24</w:t>
          </w:r>
          <w:r w:rsidR="00574492" w:rsidRPr="00F616CF">
            <w:rPr>
              <w:rFonts w:ascii="Times New Roman" w:hAnsi="Times New Roman" w:cs="Times New Roman"/>
              <w:noProof/>
              <w:lang w:val="en-US"/>
            </w:rPr>
            <w:fldChar w:fldCharType="end"/>
          </w:r>
        </w:sdtContent>
      </w:sdt>
      <w:r w:rsidR="00574492" w:rsidRPr="00F616CF">
        <w:rPr>
          <w:rFonts w:ascii="Times New Roman" w:hAnsi="Times New Roman" w:cs="Times New Roman"/>
          <w:lang w:val="en-US"/>
        </w:rPr>
        <w:t xml:space="preserve"> Although ethylene-vinyl acetate (EVA) is traditionally used as encapsulant in PV modules, a byproduct of EVA decomposition is acetic acid, which degrades the perovskite absorber layer.</w:t>
      </w:r>
      <w:sdt>
        <w:sdtPr>
          <w:rPr>
            <w:rFonts w:ascii="Times New Roman" w:hAnsi="Times New Roman" w:cs="Times New Roman"/>
            <w:lang w:val="en-US"/>
          </w:rPr>
          <w:alias w:val="To edit, see citavi.com/edit"/>
          <w:tag w:val="CitaviPlaceholder#f58caaa0-8dba-4ef4-9765-bbbe1a203b2c"/>
          <w:id w:val="1839444121"/>
          <w:placeholder>
            <w:docPart w:val="018741EE4ABD4482849B15FB5475844E"/>
          </w:placeholder>
        </w:sdtPr>
        <w:sdtContent>
          <w:r w:rsidR="00574492" w:rsidRPr="00F616CF">
            <w:rPr>
              <w:rFonts w:ascii="Times New Roman" w:hAnsi="Times New Roman" w:cs="Times New Roman"/>
              <w:noProof/>
              <w:lang w:val="en-US"/>
            </w:rPr>
            <w:fldChar w:fldCharType="begin"/>
          </w:r>
          <w:r w:rsidR="00574492" w:rsidRPr="00F616CF">
            <w:rPr>
              <w:rFonts w:ascii="Times New Roman" w:hAnsi="Times New Roman" w:cs="Times New Roman"/>
              <w:noProof/>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mM5ZjkzNzhmLTA2N2MtNDVmZC05MWQxLWNkZjQxNjY1MDczYyIsIlJhbmdlTGVuZ3RoIjoyLCJSZWZlcmVuY2VJZCI6ImZlYjdlOGM3LWI2MzAtNDczMS1hNzlmLTUzY2I0NWZjYjViOC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}</w:instrText>
          </w:r>
          <w:r w:rsidR="00574492" w:rsidRPr="00F616CF">
            <w:rPr>
              <w:rFonts w:ascii="Times New Roman" w:hAnsi="Times New Roman" w:cs="Times New Roman"/>
              <w:noProof/>
              <w:lang w:val="en-US"/>
            </w:rPr>
            <w:fldChar w:fldCharType="separate"/>
          </w:r>
          <w:r w:rsidR="00574492" w:rsidRPr="00F616CF">
            <w:rPr>
              <w:rFonts w:ascii="Times New Roman" w:hAnsi="Times New Roman" w:cs="Times New Roman"/>
              <w:noProof/>
              <w:vertAlign w:val="superscript"/>
              <w:lang w:val="en-US"/>
            </w:rPr>
            <w:t>25–27</w:t>
          </w:r>
          <w:r w:rsidR="00574492" w:rsidRPr="00F616CF">
            <w:rPr>
              <w:rFonts w:ascii="Times New Roman" w:hAnsi="Times New Roman" w:cs="Times New Roman"/>
              <w:noProof/>
              <w:lang w:val="en-US"/>
            </w:rPr>
            <w:fldChar w:fldCharType="end"/>
          </w:r>
        </w:sdtContent>
      </w:sdt>
      <w:r w:rsidR="00574492" w:rsidRPr="00F616CF">
        <w:rPr>
          <w:rFonts w:ascii="Times New Roman" w:hAnsi="Times New Roman" w:cs="Times New Roman"/>
          <w:lang w:val="en-US"/>
        </w:rPr>
        <w:t xml:space="preserve"> The most notable alternatives, with good moisture protection, are ionomers and </w:t>
      </w:r>
      <w:bookmarkStart w:id="0" w:name="_Hlk106346145"/>
      <w:r w:rsidR="00574492" w:rsidRPr="00F616CF">
        <w:rPr>
          <w:rFonts w:ascii="Times New Roman" w:hAnsi="Times New Roman" w:cs="Times New Roman"/>
          <w:lang w:val="en-US"/>
        </w:rPr>
        <w:t>thermoplastic olefins</w:t>
      </w:r>
      <w:bookmarkEnd w:id="0"/>
      <w:r w:rsidR="00574492" w:rsidRPr="00F616CF">
        <w:rPr>
          <w:rFonts w:ascii="Times New Roman" w:hAnsi="Times New Roman" w:cs="Times New Roman"/>
          <w:lang w:val="en-US"/>
        </w:rPr>
        <w:t xml:space="preserve"> (TPO), of which the latter offer better adhesion and superior transmittance.</w:t>
      </w:r>
      <w:sdt>
        <w:sdtPr>
          <w:rPr>
            <w:rFonts w:ascii="Times New Roman" w:hAnsi="Times New Roman" w:cs="Times New Roman"/>
            <w:lang w:val="en-US"/>
          </w:rPr>
          <w:alias w:val="To edit, see citavi.com/edit"/>
          <w:tag w:val="CitaviPlaceholder#a2f1c924-bf36-498b-b461-e3c13f741b60"/>
          <w:id w:val="764049969"/>
          <w:placeholder>
            <w:docPart w:val="18A84BCAF9F045E6A55A1C573542F162"/>
          </w:placeholder>
        </w:sdtPr>
        <w:sdtContent>
          <w:r w:rsidR="00574492" w:rsidRPr="00F616CF">
            <w:rPr>
              <w:rFonts w:ascii="Times New Roman" w:hAnsi="Times New Roman" w:cs="Times New Roman"/>
              <w:noProof/>
              <w:lang w:val="en-US"/>
            </w:rPr>
            <w:fldChar w:fldCharType="begin"/>
          </w:r>
          <w:r w:rsidR="00574492" w:rsidRPr="00F616CF">
            <w:rPr>
              <w:rFonts w:ascii="Times New Roman" w:hAnsi="Times New Roman" w:cs="Times New Roman"/>
              <w:noProof/>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A1YzNhNzlmLTI2ODUtNDQ0Mi1iNTIzLWYxY2ZmZDBmYTE4MCIsIlJhbmdlTGVuZ3RoIjoyLCJSZWZlcmVuY2VJZCI6IjRmNzhjZDE1LTFhY2MtNDdhYy1hMTdkLTY5MDc2OWU2YjEyYS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}</w:instrText>
          </w:r>
          <w:r w:rsidR="00574492" w:rsidRPr="00F616CF">
            <w:rPr>
              <w:rFonts w:ascii="Times New Roman" w:hAnsi="Times New Roman" w:cs="Times New Roman"/>
              <w:noProof/>
              <w:lang w:val="en-US"/>
            </w:rPr>
            <w:fldChar w:fldCharType="separate"/>
          </w:r>
          <w:r w:rsidR="00574492" w:rsidRPr="00F616CF">
            <w:rPr>
              <w:rFonts w:ascii="Times New Roman" w:hAnsi="Times New Roman" w:cs="Times New Roman"/>
              <w:noProof/>
              <w:vertAlign w:val="superscript"/>
              <w:lang w:val="en-US"/>
            </w:rPr>
            <w:t>26,28</w:t>
          </w:r>
          <w:r w:rsidR="00574492" w:rsidRPr="00F616CF">
            <w:rPr>
              <w:rFonts w:ascii="Times New Roman" w:hAnsi="Times New Roman" w:cs="Times New Roman"/>
              <w:noProof/>
              <w:lang w:val="en-US"/>
            </w:rPr>
            <w:fldChar w:fldCharType="end"/>
          </w:r>
        </w:sdtContent>
      </w:sdt>
      <w:r w:rsidR="00574492" w:rsidRPr="00F616CF">
        <w:rPr>
          <w:rFonts w:ascii="Times New Roman" w:hAnsi="Times New Roman" w:cs="Times New Roman"/>
          <w:lang w:val="en-US"/>
        </w:rPr>
        <w:t xml:space="preserve"> Additionally, contrary to EVA which forms adhesion via cross-linking bonds, TPOs contain thermo-reversible bonds between the encapsulant and glass which can be broken upon thermal treatment. In theory, modules equipped with TPO encapsulants should therefore also be easier to remanufacture than modules with EVA.</w:t>
      </w:r>
      <w:sdt>
        <w:sdtPr>
          <w:rPr>
            <w:rFonts w:ascii="Times New Roman" w:hAnsi="Times New Roman" w:cs="Times New Roman"/>
            <w:lang w:val="en-US"/>
          </w:rPr>
          <w:alias w:val="To edit, see citavi.com/edit"/>
          <w:tag w:val="CitaviPlaceholder#6f56e941-bd2b-4d44-9c2b-63565c20de37"/>
          <w:id w:val="1687043656"/>
          <w:placeholder>
            <w:docPart w:val="18A84BCAF9F045E6A55A1C573542F162"/>
          </w:placeholder>
        </w:sdtPr>
        <w:sdtContent>
          <w:r w:rsidR="00574492" w:rsidRPr="00F616CF">
            <w:rPr>
              <w:rFonts w:ascii="Times New Roman" w:hAnsi="Times New Roman" w:cs="Times New Roman"/>
              <w:noProof/>
              <w:lang w:val="en-US"/>
            </w:rPr>
            <w:fldChar w:fldCharType="begin"/>
          </w:r>
          <w:r w:rsidR="00574492" w:rsidRPr="00F616CF">
            <w:rPr>
              <w:rFonts w:ascii="Times New Roman" w:hAnsi="Times New Roman" w:cs="Times New Roman"/>
              <w:noProof/>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mYyM2I3N2FhLTJkOGItNDdiYi1hNjMzLTg4YjJjODcyMWE0MiIsIlJhbmdlTGVuZ3RoIjoyLCJSZWZlcmVuY2VJZCI6IjFkYjg1MzZlLTI4ZDktNDYwYi04MDgwLWVjZWEwZmUzZTZhYi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}</w:instrText>
          </w:r>
          <w:r w:rsidR="00574492" w:rsidRPr="00F616CF">
            <w:rPr>
              <w:rFonts w:ascii="Times New Roman" w:hAnsi="Times New Roman" w:cs="Times New Roman"/>
              <w:noProof/>
              <w:lang w:val="en-US"/>
            </w:rPr>
            <w:fldChar w:fldCharType="separate"/>
          </w:r>
          <w:r w:rsidR="00574492" w:rsidRPr="00F616CF">
            <w:rPr>
              <w:rFonts w:ascii="Times New Roman" w:hAnsi="Times New Roman" w:cs="Times New Roman"/>
              <w:noProof/>
              <w:vertAlign w:val="superscript"/>
              <w:lang w:val="en-US"/>
            </w:rPr>
            <w:t>28</w:t>
          </w:r>
          <w:r w:rsidR="00574492" w:rsidRPr="00F616CF">
            <w:rPr>
              <w:rFonts w:ascii="Times New Roman" w:hAnsi="Times New Roman" w:cs="Times New Roman"/>
              <w:noProof/>
              <w:lang w:val="en-US"/>
            </w:rPr>
            <w:fldChar w:fldCharType="end"/>
          </w:r>
        </w:sdtContent>
      </w:sdt>
      <w:r w:rsidR="00574492" w:rsidRPr="00F616CF">
        <w:rPr>
          <w:rFonts w:ascii="Times New Roman" w:hAnsi="Times New Roman" w:cs="Times New Roman"/>
          <w:lang w:val="en-US"/>
        </w:rPr>
        <w:t xml:space="preserve"> In addition to the TPO, an edge seal is required to retard moisture ingress from the sides, for which a </w:t>
      </w:r>
      <w:bookmarkStart w:id="1" w:name="_Hlk106346162"/>
      <w:r w:rsidR="00574492" w:rsidRPr="00F616CF">
        <w:rPr>
          <w:rFonts w:ascii="Times New Roman" w:hAnsi="Times New Roman" w:cs="Times New Roman"/>
          <w:lang w:val="en-US"/>
        </w:rPr>
        <w:t>polyisobutylene</w:t>
      </w:r>
      <w:bookmarkEnd w:id="1"/>
      <w:r w:rsidR="00574492" w:rsidRPr="00F616CF">
        <w:rPr>
          <w:rFonts w:ascii="Times New Roman" w:hAnsi="Times New Roman" w:cs="Times New Roman"/>
          <w:lang w:val="en-US"/>
        </w:rPr>
        <w:t xml:space="preserve"> (PIB)-based edge seal with desiccant is used in this study. Alternative edge seals exist, but PIB-based edge seals have been traditionally used in other PV technologies and provide superior moisture and oxygen ingress protection.</w:t>
      </w:r>
      <w:sdt>
        <w:sdtPr>
          <w:rPr>
            <w:rFonts w:ascii="Times New Roman" w:hAnsi="Times New Roman" w:cs="Times New Roman"/>
            <w:lang w:val="en-US"/>
          </w:rPr>
          <w:alias w:val="To edit, see citavi.com/edit"/>
          <w:tag w:val="CitaviPlaceholder#63193e4e-d348-4efe-a54e-41f518df9153"/>
          <w:id w:val="2073833687"/>
          <w:placeholder>
            <w:docPart w:val="18A84BCAF9F045E6A55A1C573542F162"/>
          </w:placeholder>
        </w:sdtPr>
        <w:sdtContent>
          <w:r w:rsidR="00574492" w:rsidRPr="00F616CF">
            <w:rPr>
              <w:rFonts w:ascii="Times New Roman" w:hAnsi="Times New Roman" w:cs="Times New Roman"/>
              <w:noProof/>
              <w:lang w:val="en-US"/>
            </w:rPr>
            <w:fldChar w:fldCharType="begin"/>
          </w:r>
          <w:r w:rsidR="00574492" w:rsidRPr="00F616CF">
            <w:rPr>
              <w:rFonts w:ascii="Times New Roman" w:hAnsi="Times New Roman" w:cs="Times New Roman"/>
              <w:noProof/>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ExMjk2OTNjLWQyYTQtNGIzOS05MGRmLWE3ODVkM2VmMjUyMCIsIlJhbmdlTGVuZ3RoIjoyLCJSZWZlcmVuY2VJZCI6IjZjYjNmOTU1LTRhMmItNGVjMC1hN2JmLTlhZTJmMmRjNGJhNy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}</w:instrText>
          </w:r>
          <w:r w:rsidR="00574492" w:rsidRPr="00F616CF">
            <w:rPr>
              <w:rFonts w:ascii="Times New Roman" w:hAnsi="Times New Roman" w:cs="Times New Roman"/>
              <w:noProof/>
              <w:lang w:val="en-US"/>
            </w:rPr>
            <w:fldChar w:fldCharType="separate"/>
          </w:r>
          <w:r w:rsidR="00574492" w:rsidRPr="00F616CF">
            <w:rPr>
              <w:rFonts w:ascii="Times New Roman" w:hAnsi="Times New Roman" w:cs="Times New Roman"/>
              <w:noProof/>
              <w:vertAlign w:val="superscript"/>
              <w:lang w:val="en-US"/>
            </w:rPr>
            <w:t>29–32</w:t>
          </w:r>
          <w:r w:rsidR="00574492" w:rsidRPr="00F616CF">
            <w:rPr>
              <w:rFonts w:ascii="Times New Roman" w:hAnsi="Times New Roman" w:cs="Times New Roman"/>
              <w:noProof/>
              <w:lang w:val="en-US"/>
            </w:rPr>
            <w:fldChar w:fldCharType="end"/>
          </w:r>
        </w:sdtContent>
      </w:sdt>
    </w:p>
    <w:p w14:paraId="6DA47180" w14:textId="77777777" w:rsidR="00574492" w:rsidRPr="00F616CF" w:rsidRDefault="00574492" w:rsidP="000F46AD">
      <w:pPr>
        <w:spacing w:line="360" w:lineRule="auto"/>
        <w:jc w:val="both"/>
        <w:rPr>
          <w:rFonts w:ascii="Times New Roman" w:hAnsi="Times New Roman" w:cs="Times New Roman"/>
          <w:sz w:val="24"/>
          <w:szCs w:val="24"/>
          <w:lang w:val="en-US"/>
        </w:rPr>
      </w:pPr>
    </w:p>
    <w:p w14:paraId="0E077081" w14:textId="0AAC3129" w:rsidR="00F17EB6" w:rsidRPr="00F616CF" w:rsidRDefault="00D63A5E" w:rsidP="008C134D">
      <w:pPr>
        <w:spacing w:line="360" w:lineRule="auto"/>
        <w:jc w:val="both"/>
        <w:rPr>
          <w:rFonts w:ascii="Times New Roman" w:hAnsi="Times New Roman" w:cs="Times New Roman"/>
          <w:sz w:val="24"/>
          <w:szCs w:val="24"/>
          <w:lang w:val="en-US"/>
        </w:rPr>
      </w:pPr>
      <w:r w:rsidRPr="00F616CF">
        <w:rPr>
          <w:rFonts w:ascii="Times New Roman" w:hAnsi="Times New Roman" w:cs="Times New Roman"/>
          <w:noProof/>
          <w:sz w:val="24"/>
          <w:szCs w:val="24"/>
        </w:rPr>
        <w:lastRenderedPageBreak/>
        <mc:AlternateContent>
          <mc:Choice Requires="wps">
            <w:drawing>
              <wp:anchor distT="0" distB="0" distL="114300" distR="114300" simplePos="0" relativeHeight="251658242" behindDoc="0" locked="0" layoutInCell="1" allowOverlap="1" wp14:anchorId="4C38A9ED" wp14:editId="7FC08249">
                <wp:simplePos x="0" y="0"/>
                <wp:positionH relativeFrom="column">
                  <wp:posOffset>-1270</wp:posOffset>
                </wp:positionH>
                <wp:positionV relativeFrom="paragraph">
                  <wp:posOffset>5085080</wp:posOffset>
                </wp:positionV>
                <wp:extent cx="5761990" cy="635"/>
                <wp:effectExtent l="0" t="0" r="0" b="0"/>
                <wp:wrapSquare wrapText="bothSides"/>
                <wp:docPr id="13" name="Text Box 13"/>
                <wp:cNvGraphicFramePr/>
                <a:graphic xmlns:a="http://schemas.openxmlformats.org/drawingml/2006/main">
                  <a:graphicData uri="http://schemas.microsoft.com/office/word/2010/wordprocessingShape">
                    <wps:wsp>
                      <wps:cNvSpPr txBox="1"/>
                      <wps:spPr>
                        <a:xfrm>
                          <a:off x="0" y="0"/>
                          <a:ext cx="5761990" cy="635"/>
                        </a:xfrm>
                        <a:prstGeom prst="rect">
                          <a:avLst/>
                        </a:prstGeom>
                        <a:solidFill>
                          <a:prstClr val="white"/>
                        </a:solidFill>
                        <a:ln>
                          <a:noFill/>
                        </a:ln>
                      </wps:spPr>
                      <wps:txbx>
                        <w:txbxContent>
                          <w:p w14:paraId="4B29D8CA" w14:textId="7A243645" w:rsidR="00D63A5E" w:rsidRPr="00B652D8" w:rsidRDefault="00D63A5E" w:rsidP="00D63A5E">
                            <w:pPr>
                              <w:pStyle w:val="Caption"/>
                              <w:rPr>
                                <w:rFonts w:ascii="Times New Roman" w:hAnsi="Times New Roman" w:cs="Times New Roman"/>
                                <w:noProof/>
                                <w:sz w:val="40"/>
                                <w:szCs w:val="40"/>
                                <w:lang w:val="en-US"/>
                              </w:rPr>
                            </w:pPr>
                            <w:r w:rsidRPr="00D63A5E">
                              <w:rPr>
                                <w:lang w:val="en-US"/>
                              </w:rPr>
                              <w:t xml:space="preserve">Figure S </w:t>
                            </w:r>
                            <w:r>
                              <w:fldChar w:fldCharType="begin"/>
                            </w:r>
                            <w:r w:rsidRPr="00D63A5E">
                              <w:rPr>
                                <w:lang w:val="en-US"/>
                              </w:rPr>
                              <w:instrText xml:space="preserve"> SEQ Figure_S \* ARABIC </w:instrText>
                            </w:r>
                            <w:r>
                              <w:fldChar w:fldCharType="separate"/>
                            </w:r>
                            <w:r w:rsidR="00BC0002">
                              <w:rPr>
                                <w:noProof/>
                                <w:lang w:val="en-US"/>
                              </w:rPr>
                              <w:t>1</w:t>
                            </w:r>
                            <w:r>
                              <w:fldChar w:fldCharType="end"/>
                            </w:r>
                            <w:r w:rsidRPr="00D63A5E">
                              <w:rPr>
                                <w:lang w:val="en-US"/>
                              </w:rPr>
                              <w:t>:</w:t>
                            </w:r>
                            <w:r w:rsidRPr="00B652D8">
                              <w:rPr>
                                <w:lang w:val="en-US"/>
                              </w:rPr>
                              <w:t xml:space="preserve"> Open-circuit voltage (</w:t>
                            </w:r>
                            <w:proofErr w:type="spellStart"/>
                            <w:r w:rsidRPr="00B652D8">
                              <w:rPr>
                                <w:lang w:val="en-US"/>
                              </w:rPr>
                              <w:t>V</w:t>
                            </w:r>
                            <w:r w:rsidRPr="00B652D8">
                              <w:rPr>
                                <w:vertAlign w:val="subscript"/>
                                <w:lang w:val="en-US"/>
                              </w:rPr>
                              <w:t>oc</w:t>
                            </w:r>
                            <w:proofErr w:type="spellEnd"/>
                            <w:r w:rsidRPr="00B652D8">
                              <w:rPr>
                                <w:lang w:val="en-US"/>
                              </w:rPr>
                              <w:t>), Short-circuit current (</w:t>
                            </w:r>
                            <w:proofErr w:type="spellStart"/>
                            <w:r w:rsidRPr="00B652D8">
                              <w:rPr>
                                <w:lang w:val="en-US"/>
                              </w:rPr>
                              <w:t>J</w:t>
                            </w:r>
                            <w:r w:rsidRPr="00B652D8">
                              <w:rPr>
                                <w:vertAlign w:val="subscript"/>
                                <w:lang w:val="en-US"/>
                              </w:rPr>
                              <w:t>sc</w:t>
                            </w:r>
                            <w:proofErr w:type="spellEnd"/>
                            <w:r w:rsidRPr="00B652D8">
                              <w:rPr>
                                <w:lang w:val="en-US"/>
                              </w:rPr>
                              <w:t xml:space="preserve">) and </w:t>
                            </w:r>
                            <w:r>
                              <w:rPr>
                                <w:lang w:val="en-US"/>
                              </w:rPr>
                              <w:t>f</w:t>
                            </w:r>
                            <w:r w:rsidRPr="00B652D8">
                              <w:rPr>
                                <w:lang w:val="en-US"/>
                              </w:rPr>
                              <w:t xml:space="preserve">ill </w:t>
                            </w:r>
                            <w:r>
                              <w:rPr>
                                <w:lang w:val="en-US"/>
                              </w:rPr>
                              <w:t>f</w:t>
                            </w:r>
                            <w:r w:rsidRPr="00B652D8">
                              <w:rPr>
                                <w:lang w:val="en-US"/>
                              </w:rPr>
                              <w:t>actor (FF) of manufactured devices before and after encapsulation</w:t>
                            </w:r>
                            <w:r>
                              <w:rPr>
                                <w:lang w:val="en-US"/>
                              </w:rPr>
                              <w:t xml:space="preserve"> (</w:t>
                            </w:r>
                            <w:proofErr w:type="gramStart"/>
                            <w:r>
                              <w:rPr>
                                <w:lang w:val="en-US"/>
                              </w:rPr>
                              <w:t>i.e.</w:t>
                            </w:r>
                            <w:proofErr w:type="gramEnd"/>
                            <w:r>
                              <w:rPr>
                                <w:lang w:val="en-US"/>
                              </w:rPr>
                              <w:t xml:space="preserve"> same devices), obtained from forward and reverse J-V sweeps</w:t>
                            </w:r>
                          </w:p>
                          <w:p w14:paraId="38FC0AAB" w14:textId="1F6EA11D" w:rsidR="00D63A5E" w:rsidRPr="00831438" w:rsidRDefault="00D63A5E" w:rsidP="00D63A5E">
                            <w:pPr>
                              <w:pStyle w:val="Caption"/>
                              <w:rPr>
                                <w:rFonts w:ascii="Times New Roman" w:hAnsi="Times New Roman" w:cs="Times New Roman"/>
                                <w:noProof/>
                                <w:sz w:val="24"/>
                                <w:szCs w:val="24"/>
                                <w:lang w:val="en-US"/>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type w14:anchorId="4C38A9ED" id="_x0000_t202" coordsize="21600,21600" o:spt="202" path="m,l,21600r21600,l21600,xe">
                <v:stroke joinstyle="miter"/>
                <v:path gradientshapeok="t" o:connecttype="rect"/>
              </v:shapetype>
              <v:shape id="Text Box 13" o:spid="_x0000_s1026" type="#_x0000_t202" style="position:absolute;left:0;text-align:left;margin-left:-.1pt;margin-top:400.4pt;width:453.7pt;height:.05pt;z-index:25165824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" stroked="f">
                <v:textbox style="mso-fit-shape-to-text:t" inset="0,0,0,0">
                  <w:txbxContent>
                    <w:p w14:paraId="4B29D8CA" w14:textId="7A243645" w:rsidR="00D63A5E" w:rsidRPr="00B652D8" w:rsidRDefault="00D63A5E" w:rsidP="00D63A5E">
                      <w:pPr>
                        <w:pStyle w:val="Caption"/>
                        <w:rPr>
                          <w:rFonts w:ascii="Times New Roman" w:hAnsi="Times New Roman" w:cs="Times New Roman"/>
                          <w:noProof/>
                          <w:sz w:val="40"/>
                          <w:szCs w:val="40"/>
                          <w:lang w:val="en-US"/>
                        </w:rPr>
                      </w:pPr>
                      <w:r w:rsidRPr="00D63A5E">
                        <w:rPr>
                          <w:lang w:val="en-US"/>
                        </w:rPr>
                        <w:t xml:space="preserve">Figure S </w:t>
                      </w:r>
                      <w:r>
                        <w:fldChar w:fldCharType="begin"/>
                      </w:r>
                      <w:r w:rsidRPr="00D63A5E">
                        <w:rPr>
                          <w:lang w:val="en-US"/>
                        </w:rPr>
                        <w:instrText xml:space="preserve"> SEQ Figure_S \* ARABIC </w:instrText>
                      </w:r>
                      <w:r>
                        <w:fldChar w:fldCharType="separate"/>
                      </w:r>
                      <w:r w:rsidR="00BC0002">
                        <w:rPr>
                          <w:noProof/>
                          <w:lang w:val="en-US"/>
                        </w:rPr>
                        <w:t>1</w:t>
                      </w:r>
                      <w:r>
                        <w:fldChar w:fldCharType="end"/>
                      </w:r>
                      <w:r w:rsidRPr="00D63A5E">
                        <w:rPr>
                          <w:lang w:val="en-US"/>
                        </w:rPr>
                        <w:t>:</w:t>
                      </w:r>
                      <w:r w:rsidRPr="00B652D8">
                        <w:rPr>
                          <w:lang w:val="en-US"/>
                        </w:rPr>
                        <w:t xml:space="preserve"> Open-circuit voltage (</w:t>
                      </w:r>
                      <w:proofErr w:type="spellStart"/>
                      <w:r w:rsidRPr="00B652D8">
                        <w:rPr>
                          <w:lang w:val="en-US"/>
                        </w:rPr>
                        <w:t>V</w:t>
                      </w:r>
                      <w:r w:rsidRPr="00B652D8">
                        <w:rPr>
                          <w:vertAlign w:val="subscript"/>
                          <w:lang w:val="en-US"/>
                        </w:rPr>
                        <w:t>oc</w:t>
                      </w:r>
                      <w:proofErr w:type="spellEnd"/>
                      <w:r w:rsidRPr="00B652D8">
                        <w:rPr>
                          <w:lang w:val="en-US"/>
                        </w:rPr>
                        <w:t>), Short-circuit current (</w:t>
                      </w:r>
                      <w:proofErr w:type="spellStart"/>
                      <w:r w:rsidRPr="00B652D8">
                        <w:rPr>
                          <w:lang w:val="en-US"/>
                        </w:rPr>
                        <w:t>J</w:t>
                      </w:r>
                      <w:r w:rsidRPr="00B652D8">
                        <w:rPr>
                          <w:vertAlign w:val="subscript"/>
                          <w:lang w:val="en-US"/>
                        </w:rPr>
                        <w:t>sc</w:t>
                      </w:r>
                      <w:proofErr w:type="spellEnd"/>
                      <w:r w:rsidRPr="00B652D8">
                        <w:rPr>
                          <w:lang w:val="en-US"/>
                        </w:rPr>
                        <w:t xml:space="preserve">) and </w:t>
                      </w:r>
                      <w:r>
                        <w:rPr>
                          <w:lang w:val="en-US"/>
                        </w:rPr>
                        <w:t>f</w:t>
                      </w:r>
                      <w:r w:rsidRPr="00B652D8">
                        <w:rPr>
                          <w:lang w:val="en-US"/>
                        </w:rPr>
                        <w:t xml:space="preserve">ill </w:t>
                      </w:r>
                      <w:r>
                        <w:rPr>
                          <w:lang w:val="en-US"/>
                        </w:rPr>
                        <w:t>f</w:t>
                      </w:r>
                      <w:r w:rsidRPr="00B652D8">
                        <w:rPr>
                          <w:lang w:val="en-US"/>
                        </w:rPr>
                        <w:t>actor (FF) of manufactured devices before and after encapsulation</w:t>
                      </w:r>
                      <w:r>
                        <w:rPr>
                          <w:lang w:val="en-US"/>
                        </w:rPr>
                        <w:t xml:space="preserve"> (</w:t>
                      </w:r>
                      <w:proofErr w:type="gramStart"/>
                      <w:r>
                        <w:rPr>
                          <w:lang w:val="en-US"/>
                        </w:rPr>
                        <w:t>i.e.</w:t>
                      </w:r>
                      <w:proofErr w:type="gramEnd"/>
                      <w:r>
                        <w:rPr>
                          <w:lang w:val="en-US"/>
                        </w:rPr>
                        <w:t xml:space="preserve"> same devices), obtained from forward and reverse J-V sweeps</w:t>
                      </w:r>
                    </w:p>
                    <w:p w14:paraId="38FC0AAB" w14:textId="1F6EA11D" w:rsidR="00D63A5E" w:rsidRPr="00831438" w:rsidRDefault="00D63A5E" w:rsidP="00D63A5E">
                      <w:pPr>
                        <w:pStyle w:val="Caption"/>
                        <w:rPr>
                          <w:rFonts w:ascii="Times New Roman" w:hAnsi="Times New Roman" w:cs="Times New Roman"/>
                          <w:noProof/>
                          <w:sz w:val="24"/>
                          <w:szCs w:val="24"/>
                          <w:lang w:val="en-US"/>
                        </w:rPr>
                      </w:pPr>
                    </w:p>
                  </w:txbxContent>
                </v:textbox>
                <w10:wrap type="square"/>
              </v:shape>
            </w:pict>
          </mc:Fallback>
        </mc:AlternateContent>
      </w:r>
      <w:r w:rsidRPr="00F616CF">
        <w:rPr>
          <w:rFonts w:ascii="Times New Roman" w:hAnsi="Times New Roman" w:cs="Times New Roman"/>
          <w:noProof/>
          <w:sz w:val="24"/>
          <w:szCs w:val="24"/>
          <w:lang w:val="en-US"/>
        </w:rPr>
        <mc:AlternateContent>
          <mc:Choice Requires="wpg">
            <w:drawing>
              <wp:anchor distT="0" distB="0" distL="114300" distR="114300" simplePos="0" relativeHeight="251658241" behindDoc="0" locked="0" layoutInCell="1" allowOverlap="1" wp14:anchorId="41129126" wp14:editId="12AB7FA6">
                <wp:simplePos x="0" y="0"/>
                <wp:positionH relativeFrom="margin">
                  <wp:posOffset>-1270</wp:posOffset>
                </wp:positionH>
                <wp:positionV relativeFrom="paragraph">
                  <wp:posOffset>160655</wp:posOffset>
                </wp:positionV>
                <wp:extent cx="5762088" cy="4867422"/>
                <wp:effectExtent l="0" t="0" r="0" b="9525"/>
                <wp:wrapSquare wrapText="bothSides"/>
                <wp:docPr id="7" name="Group 7"/>
                <wp:cNvGraphicFramePr/>
                <a:graphic xmlns:a="http://schemas.openxmlformats.org/drawingml/2006/main">
                  <a:graphicData uri="http://schemas.microsoft.com/office/word/2010/wordprocessingGroup">
                    <wpg:wgp>
                      <wpg:cNvGrpSpPr/>
                      <wpg:grpSpPr>
                        <a:xfrm>
                          <a:off x="0" y="0"/>
                          <a:ext cx="5762088" cy="4867422"/>
                          <a:chOff x="0" y="0"/>
                          <a:chExt cx="5762088" cy="4867422"/>
                        </a:xfrm>
                      </wpg:grpSpPr>
                      <pic:pic xmlns:pic="http://schemas.openxmlformats.org/drawingml/2006/picture">
                        <pic:nvPicPr>
                          <pic:cNvPr id="5" name="Picture 5"/>
                          <pic:cNvPicPr>
                            <a:picLocks noChangeAspect="1"/>
                          </pic:cNvPicPr>
                        </pic:nvPicPr>
                        <pic:blipFill>
                          <a:blip r:embed="rId11" cstate="print">
                            <a:extLst>
                              <a:ext uri="{28A0092B-C50C-407E-A947-70E740481C1C}">
                                <a14:useLocalDpi xmlns:a14="http://schemas.microsoft.com/office/drawing/2010/main" val="0"/>
                              </a:ext>
                            </a:extLst>
                          </a:blip>
                          <a:stretch>
                            <a:fillRect/>
                          </a:stretch>
                        </pic:blipFill>
                        <pic:spPr>
                          <a:xfrm>
                            <a:off x="2940148" y="7034"/>
                            <a:ext cx="2821940" cy="2341880"/>
                          </a:xfrm>
                          <a:prstGeom prst="rect">
                            <a:avLst/>
                          </a:prstGeom>
                        </pic:spPr>
                      </pic:pic>
                      <pic:pic xmlns:pic="http://schemas.openxmlformats.org/drawingml/2006/picture">
                        <pic:nvPicPr>
                          <pic:cNvPr id="4" name="Picture 4"/>
                          <pic:cNvPicPr>
                            <a:picLocks noChangeAspect="1"/>
                          </pic:cNvPicPr>
                        </pic:nvPicPr>
                        <pic:blipFill>
                          <a:blip r:embed="rId12" cstate="print">
                            <a:extLst>
                              <a:ext uri="{28A0092B-C50C-407E-A947-70E740481C1C}">
                                <a14:useLocalDpi xmlns:a14="http://schemas.microsoft.com/office/drawing/2010/main" val="0"/>
                              </a:ext>
                            </a:extLst>
                          </a:blip>
                          <a:stretch>
                            <a:fillRect/>
                          </a:stretch>
                        </pic:blipFill>
                        <pic:spPr>
                          <a:xfrm>
                            <a:off x="0" y="0"/>
                            <a:ext cx="2894330" cy="2327910"/>
                          </a:xfrm>
                          <a:prstGeom prst="rect">
                            <a:avLst/>
                          </a:prstGeom>
                        </pic:spPr>
                      </pic:pic>
                      <pic:pic xmlns:pic="http://schemas.openxmlformats.org/drawingml/2006/picture">
                        <pic:nvPicPr>
                          <pic:cNvPr id="6" name="Picture 6"/>
                          <pic:cNvPicPr>
                            <a:picLocks noChangeAspect="1"/>
                          </pic:cNvPicPr>
                        </pic:nvPicPr>
                        <pic:blipFill>
                          <a:blip r:embed="rId13" cstate="print">
                            <a:extLst>
                              <a:ext uri="{28A0092B-C50C-407E-A947-70E740481C1C}">
                                <a14:useLocalDpi xmlns:a14="http://schemas.microsoft.com/office/drawing/2010/main" val="0"/>
                              </a:ext>
                            </a:extLst>
                          </a:blip>
                          <a:stretch>
                            <a:fillRect/>
                          </a:stretch>
                        </pic:blipFill>
                        <pic:spPr>
                          <a:xfrm>
                            <a:off x="1434905" y="2489982"/>
                            <a:ext cx="2890520" cy="2377440"/>
                          </a:xfrm>
                          <a:prstGeom prst="rect">
                            <a:avLst/>
                          </a:prstGeom>
                        </pic:spPr>
                      </pic:pic>
                    </wpg:wgp>
                  </a:graphicData>
                </a:graphic>
              </wp:anchor>
            </w:drawing>
          </mc:Choice>
          <mc:Fallback xmlns:arto="http://schemas.microsoft.com/office/word/2006/arto" xmlns:c="http://schemas.openxmlformats.org/drawingml/2006/chart" xmlns:a16="http://schemas.microsoft.com/office/drawing/2014/main" xmlns:a14="http://schemas.microsoft.com/office/drawing/2010/main" xmlns:pic="http://schemas.openxmlformats.org/drawingml/2006/picture" xmlns:a="http://schemas.openxmlformats.org/drawingml/2006/main">
            <w:pict w14:anchorId="702248A9">
              <v:group id="Group 7" style="position:absolute;margin-left:-.1pt;margin-top:12.65pt;width:453.7pt;height:383.25pt;z-index:251669504;mso-position-horizontal-relative:margin" coordsize="57620,48674" o:spid="_x0000_s1026" w14:anchorId="2DD4334A"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">
                <v:shapetype id="_x0000_t75" coordsize="21600,21600" filled="f" stroked="f" o:spt="75" o:preferrelative="t" path="m@4@5l@4@11@9@11@9@5xe">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gradientshapeok="t" o:connecttype="rect" o:extrusionok="f"/>
                  <o:lock v:ext="edit" aspectratio="t"/>
                </v:shapetype>
                <v:shape id="Picture 5" style="position:absolute;left:29401;top:70;width:28219;height:23419;visibility:visible;mso-wrap-style:square" o:spid="_x0000_s1027"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">
                  <v:imagedata o:title="" r:id="rId18"/>
                </v:shape>
                <v:shape id="Picture 4" style="position:absolute;width:28943;height:23279;visibility:visible;mso-wrap-style:square" o:spid="_x0000_s1028"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">
                  <v:imagedata o:title="" r:id="rId19"/>
                </v:shape>
                <v:shape id="Picture 6" style="position:absolute;left:14349;top:24899;width:28905;height:23775;visibility:visible;mso-wrap-style:square" o:spid="_x0000_s1029"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">
                  <v:imagedata o:title="" r:id="rId20"/>
                </v:shape>
                <w10:wrap type="square" anchorx="margin"/>
              </v:group>
            </w:pict>
          </mc:Fallback>
        </mc:AlternateContent>
      </w:r>
    </w:p>
    <w:p w14:paraId="4776BEA8" w14:textId="42198BD7" w:rsidR="00F17EB6" w:rsidRPr="00F616CF" w:rsidRDefault="00F17EB6" w:rsidP="008C134D">
      <w:pPr>
        <w:spacing w:line="360" w:lineRule="auto"/>
        <w:jc w:val="both"/>
        <w:rPr>
          <w:rFonts w:ascii="Times New Roman" w:hAnsi="Times New Roman" w:cs="Times New Roman"/>
          <w:sz w:val="24"/>
          <w:szCs w:val="24"/>
          <w:lang w:val="en-US"/>
        </w:rPr>
      </w:pPr>
    </w:p>
    <w:p w14:paraId="27ED3B75" w14:textId="6E5B3AEB" w:rsidR="00F17EB6" w:rsidRPr="00F616CF" w:rsidRDefault="00F17EB6" w:rsidP="008C134D">
      <w:pPr>
        <w:spacing w:line="360" w:lineRule="auto"/>
        <w:jc w:val="both"/>
        <w:rPr>
          <w:rFonts w:ascii="Times New Roman" w:hAnsi="Times New Roman" w:cs="Times New Roman"/>
          <w:sz w:val="24"/>
          <w:szCs w:val="24"/>
          <w:lang w:val="en-US"/>
        </w:rPr>
      </w:pPr>
    </w:p>
    <w:p w14:paraId="25C72B50" w14:textId="54D24B8C" w:rsidR="00323338" w:rsidRPr="00F616CF" w:rsidRDefault="00323338" w:rsidP="008C134D">
      <w:pPr>
        <w:spacing w:line="360" w:lineRule="auto"/>
        <w:jc w:val="both"/>
        <w:rPr>
          <w:rFonts w:ascii="Times New Roman" w:hAnsi="Times New Roman" w:cs="Times New Roman"/>
          <w:sz w:val="24"/>
          <w:szCs w:val="24"/>
          <w:lang w:val="en-US"/>
        </w:rPr>
      </w:pPr>
    </w:p>
    <w:p w14:paraId="36BD77B4" w14:textId="2D5DED8A" w:rsidR="00B652D8" w:rsidRPr="00F616CF" w:rsidRDefault="00B652D8" w:rsidP="008C134D">
      <w:pPr>
        <w:spacing w:line="360" w:lineRule="auto"/>
        <w:jc w:val="both"/>
        <w:rPr>
          <w:rFonts w:ascii="Times New Roman" w:hAnsi="Times New Roman" w:cs="Times New Roman"/>
          <w:sz w:val="24"/>
          <w:szCs w:val="24"/>
          <w:lang w:val="en-US"/>
        </w:rPr>
      </w:pPr>
    </w:p>
    <w:p w14:paraId="3AE3EEAB" w14:textId="5DB133C5" w:rsidR="00B652D8" w:rsidRPr="00F616CF" w:rsidRDefault="00B652D8" w:rsidP="008C134D">
      <w:pPr>
        <w:spacing w:line="360" w:lineRule="auto"/>
        <w:jc w:val="both"/>
        <w:rPr>
          <w:rFonts w:ascii="Times New Roman" w:hAnsi="Times New Roman" w:cs="Times New Roman"/>
          <w:sz w:val="24"/>
          <w:szCs w:val="24"/>
          <w:lang w:val="en-US"/>
        </w:rPr>
      </w:pPr>
    </w:p>
    <w:p w14:paraId="3FF44F9F" w14:textId="2754F1B5" w:rsidR="00B652D8" w:rsidRPr="00F616CF" w:rsidRDefault="00B652D8" w:rsidP="008C134D">
      <w:pPr>
        <w:spacing w:line="360" w:lineRule="auto"/>
        <w:jc w:val="both"/>
        <w:rPr>
          <w:rFonts w:ascii="Times New Roman" w:hAnsi="Times New Roman" w:cs="Times New Roman"/>
          <w:noProof/>
          <w:sz w:val="24"/>
          <w:szCs w:val="24"/>
          <w:lang w:val="en-US"/>
        </w:rPr>
      </w:pPr>
    </w:p>
    <w:p w14:paraId="19D7B873" w14:textId="03CBE5AE" w:rsidR="00772779" w:rsidRPr="00F616CF" w:rsidRDefault="00772779" w:rsidP="008C134D">
      <w:pPr>
        <w:spacing w:line="360" w:lineRule="auto"/>
        <w:jc w:val="both"/>
        <w:rPr>
          <w:rFonts w:ascii="Times New Roman" w:hAnsi="Times New Roman" w:cs="Times New Roman"/>
          <w:sz w:val="24"/>
          <w:szCs w:val="24"/>
          <w:lang w:val="en-US"/>
        </w:rPr>
      </w:pPr>
    </w:p>
    <w:p w14:paraId="098CAC34" w14:textId="5C0A196A" w:rsidR="00772779" w:rsidRPr="00F616CF" w:rsidRDefault="00772779" w:rsidP="008C134D">
      <w:pPr>
        <w:spacing w:line="360" w:lineRule="auto"/>
        <w:jc w:val="both"/>
        <w:rPr>
          <w:rFonts w:ascii="Times New Roman" w:hAnsi="Times New Roman" w:cs="Times New Roman"/>
          <w:sz w:val="24"/>
          <w:szCs w:val="24"/>
          <w:lang w:val="en-US"/>
        </w:rPr>
      </w:pPr>
    </w:p>
    <w:p w14:paraId="0A7DF132" w14:textId="7AD92C58" w:rsidR="003D4288" w:rsidRPr="00F616CF" w:rsidRDefault="003D4288" w:rsidP="00136B45">
      <w:pPr>
        <w:pStyle w:val="Heading1"/>
        <w:jc w:val="both"/>
        <w:rPr>
          <w:rFonts w:ascii="Times New Roman" w:hAnsi="Times New Roman" w:cs="Times New Roman"/>
          <w:sz w:val="24"/>
          <w:szCs w:val="24"/>
          <w:lang w:val="en-US"/>
        </w:rPr>
      </w:pPr>
      <w:r w:rsidRPr="00F616CF">
        <w:rPr>
          <w:rFonts w:ascii="Times New Roman" w:hAnsi="Times New Roman" w:cs="Times New Roman"/>
          <w:sz w:val="24"/>
          <w:szCs w:val="24"/>
          <w:lang w:val="en-US"/>
        </w:rPr>
        <w:t>Life Cycle Assessment</w:t>
      </w:r>
    </w:p>
    <w:p w14:paraId="6D6AED93" w14:textId="1997FE79" w:rsidR="00192977" w:rsidRPr="00F616CF" w:rsidRDefault="00192977" w:rsidP="008C134D">
      <w:pPr>
        <w:autoSpaceDE w:val="0"/>
        <w:autoSpaceDN w:val="0"/>
        <w:adjustRightInd w:val="0"/>
        <w:spacing w:after="0" w:line="360" w:lineRule="auto"/>
        <w:jc w:val="both"/>
        <w:rPr>
          <w:rFonts w:ascii="Times New Roman" w:hAnsi="Times New Roman" w:cs="Times New Roman"/>
          <w:sz w:val="24"/>
          <w:szCs w:val="24"/>
          <w:lang w:val="en-US"/>
        </w:rPr>
      </w:pPr>
    </w:p>
    <w:p w14:paraId="2C95D26B" w14:textId="2A085F9A" w:rsidR="005A2613" w:rsidRPr="00F616CF" w:rsidRDefault="2F1285A7" w:rsidP="008C134D">
      <w:pPr>
        <w:autoSpaceDE w:val="0"/>
        <w:autoSpaceDN w:val="0"/>
        <w:adjustRightInd w:val="0"/>
        <w:spacing w:after="0" w:line="360" w:lineRule="auto"/>
        <w:jc w:val="both"/>
        <w:rPr>
          <w:rFonts w:ascii="Times New Roman" w:eastAsia="CIDFont+F1" w:hAnsi="Times New Roman" w:cs="Times New Roman"/>
          <w:sz w:val="24"/>
          <w:szCs w:val="24"/>
          <w:lang w:val="en-US"/>
        </w:rPr>
      </w:pPr>
      <w:proofErr w:type="gramStart"/>
      <w:r w:rsidRPr="00F616CF">
        <w:rPr>
          <w:rFonts w:ascii="Times New Roman" w:eastAsia="CIDFont+F1" w:hAnsi="Times New Roman" w:cs="Times New Roman"/>
          <w:sz w:val="24"/>
          <w:szCs w:val="24"/>
          <w:lang w:val="en-US"/>
        </w:rPr>
        <w:t>In order to</w:t>
      </w:r>
      <w:proofErr w:type="gramEnd"/>
      <w:r w:rsidRPr="00F616CF">
        <w:rPr>
          <w:rFonts w:ascii="Times New Roman" w:eastAsia="CIDFont+F1" w:hAnsi="Times New Roman" w:cs="Times New Roman"/>
          <w:sz w:val="24"/>
          <w:szCs w:val="24"/>
          <w:lang w:val="en-US"/>
        </w:rPr>
        <w:t xml:space="preserve"> </w:t>
      </w:r>
      <w:r w:rsidR="7225E7A5" w:rsidRPr="00F616CF">
        <w:rPr>
          <w:rFonts w:ascii="Times New Roman" w:eastAsia="CIDFont+F1" w:hAnsi="Times New Roman" w:cs="Times New Roman"/>
          <w:sz w:val="24"/>
          <w:szCs w:val="24"/>
          <w:lang w:val="en-US"/>
        </w:rPr>
        <w:t xml:space="preserve">accurately report the environmental impacts of </w:t>
      </w:r>
      <w:r w:rsidR="77E9C13A" w:rsidRPr="00F616CF">
        <w:rPr>
          <w:rFonts w:ascii="Times New Roman" w:eastAsia="CIDFont+F1" w:hAnsi="Times New Roman" w:cs="Times New Roman"/>
          <w:sz w:val="24"/>
          <w:szCs w:val="24"/>
          <w:lang w:val="en-US"/>
        </w:rPr>
        <w:t>perovskite solar module (</w:t>
      </w:r>
      <w:r w:rsidR="7225E7A5" w:rsidRPr="00F616CF">
        <w:rPr>
          <w:rFonts w:ascii="Times New Roman" w:eastAsia="CIDFont+F1" w:hAnsi="Times New Roman" w:cs="Times New Roman"/>
          <w:sz w:val="24"/>
          <w:szCs w:val="24"/>
          <w:lang w:val="en-US"/>
        </w:rPr>
        <w:t>PSM</w:t>
      </w:r>
      <w:r w:rsidR="77E9C13A" w:rsidRPr="00F616CF">
        <w:rPr>
          <w:rFonts w:ascii="Times New Roman" w:eastAsia="CIDFont+F1" w:hAnsi="Times New Roman" w:cs="Times New Roman"/>
          <w:sz w:val="24"/>
          <w:szCs w:val="24"/>
          <w:lang w:val="en-US"/>
        </w:rPr>
        <w:t>)</w:t>
      </w:r>
      <w:r w:rsidR="7225E7A5" w:rsidRPr="00F616CF">
        <w:rPr>
          <w:rFonts w:ascii="Times New Roman" w:eastAsia="CIDFont+F1" w:hAnsi="Times New Roman" w:cs="Times New Roman"/>
          <w:sz w:val="24"/>
          <w:szCs w:val="24"/>
          <w:lang w:val="en-US"/>
        </w:rPr>
        <w:t xml:space="preserve"> production</w:t>
      </w:r>
      <w:r w:rsidR="008E5BED" w:rsidRPr="00F616CF">
        <w:rPr>
          <w:rFonts w:ascii="Times New Roman" w:eastAsia="CIDFont+F1" w:hAnsi="Times New Roman" w:cs="Times New Roman"/>
          <w:sz w:val="24"/>
          <w:szCs w:val="24"/>
          <w:lang w:val="en-US"/>
        </w:rPr>
        <w:t>,</w:t>
      </w:r>
      <w:r w:rsidR="7225E7A5" w:rsidRPr="00F616CF">
        <w:rPr>
          <w:rFonts w:ascii="Times New Roman" w:eastAsia="CIDFont+F1" w:hAnsi="Times New Roman" w:cs="Times New Roman"/>
          <w:sz w:val="24"/>
          <w:szCs w:val="24"/>
          <w:lang w:val="en-US"/>
        </w:rPr>
        <w:t xml:space="preserve"> recycling</w:t>
      </w:r>
      <w:r w:rsidR="008E5BED" w:rsidRPr="00F616CF">
        <w:rPr>
          <w:rFonts w:ascii="Times New Roman" w:eastAsia="CIDFont+F1" w:hAnsi="Times New Roman" w:cs="Times New Roman"/>
          <w:sz w:val="24"/>
          <w:szCs w:val="24"/>
          <w:lang w:val="en-US"/>
        </w:rPr>
        <w:t xml:space="preserve"> and remanufacturing</w:t>
      </w:r>
      <w:r w:rsidR="7225E7A5" w:rsidRPr="00F616CF">
        <w:rPr>
          <w:rFonts w:ascii="Times New Roman" w:eastAsia="CIDFont+F1" w:hAnsi="Times New Roman" w:cs="Times New Roman"/>
          <w:sz w:val="24"/>
          <w:szCs w:val="24"/>
          <w:lang w:val="en-US"/>
        </w:rPr>
        <w:t xml:space="preserve">, </w:t>
      </w:r>
      <w:r w:rsidR="1150B52A" w:rsidRPr="00F616CF">
        <w:rPr>
          <w:rFonts w:ascii="Times New Roman" w:eastAsia="CIDFont+F1" w:hAnsi="Times New Roman" w:cs="Times New Roman"/>
          <w:sz w:val="24"/>
          <w:szCs w:val="24"/>
          <w:lang w:val="en-US"/>
        </w:rPr>
        <w:t xml:space="preserve">an ex-ante (predictive) </w:t>
      </w:r>
      <w:r w:rsidR="631896E2" w:rsidRPr="00F616CF">
        <w:rPr>
          <w:rFonts w:ascii="Times New Roman" w:eastAsia="CIDFont+F1" w:hAnsi="Times New Roman" w:cs="Times New Roman"/>
          <w:sz w:val="24"/>
          <w:szCs w:val="24"/>
          <w:lang w:val="en-US"/>
        </w:rPr>
        <w:t xml:space="preserve">life cycle assessment (LCA) </w:t>
      </w:r>
      <w:r w:rsidR="1150B52A" w:rsidRPr="00F616CF">
        <w:rPr>
          <w:rFonts w:ascii="Times New Roman" w:eastAsia="CIDFont+F1" w:hAnsi="Times New Roman" w:cs="Times New Roman"/>
          <w:sz w:val="24"/>
          <w:szCs w:val="24"/>
          <w:lang w:val="en-US"/>
        </w:rPr>
        <w:t>is conducted</w:t>
      </w:r>
      <w:r w:rsidR="7225E7A5" w:rsidRPr="00F616CF">
        <w:rPr>
          <w:rFonts w:ascii="Times New Roman" w:eastAsia="CIDFont+F1" w:hAnsi="Times New Roman" w:cs="Times New Roman"/>
          <w:sz w:val="24"/>
          <w:szCs w:val="24"/>
          <w:lang w:val="en-US"/>
        </w:rPr>
        <w:t xml:space="preserve"> in this paper. This LCA is</w:t>
      </w:r>
      <w:r w:rsidR="1150B52A" w:rsidRPr="00F616CF">
        <w:rPr>
          <w:rFonts w:ascii="Times New Roman" w:eastAsia="CIDFont+F1" w:hAnsi="Times New Roman" w:cs="Times New Roman"/>
          <w:sz w:val="24"/>
          <w:szCs w:val="24"/>
          <w:lang w:val="en-US"/>
        </w:rPr>
        <w:t xml:space="preserve"> </w:t>
      </w:r>
      <w:r w:rsidR="78D6E889" w:rsidRPr="00F616CF">
        <w:rPr>
          <w:rFonts w:ascii="Times New Roman" w:eastAsia="CIDFont+F1" w:hAnsi="Times New Roman" w:cs="Times New Roman"/>
          <w:sz w:val="24"/>
          <w:szCs w:val="24"/>
          <w:lang w:val="en-US"/>
        </w:rPr>
        <w:t xml:space="preserve">based on </w:t>
      </w:r>
      <w:r w:rsidR="1670A7B4" w:rsidRPr="00F616CF">
        <w:rPr>
          <w:rFonts w:ascii="Times New Roman" w:eastAsia="CIDFont+F1" w:hAnsi="Times New Roman" w:cs="Times New Roman"/>
          <w:sz w:val="24"/>
          <w:szCs w:val="24"/>
          <w:lang w:val="en-US"/>
        </w:rPr>
        <w:t xml:space="preserve">the </w:t>
      </w:r>
      <w:r w:rsidR="77E9C13A" w:rsidRPr="00F616CF">
        <w:rPr>
          <w:rFonts w:ascii="Times New Roman" w:eastAsia="CIDFont+F1" w:hAnsi="Times New Roman" w:cs="Times New Roman"/>
          <w:sz w:val="24"/>
          <w:szCs w:val="24"/>
          <w:lang w:val="en-US"/>
        </w:rPr>
        <w:t xml:space="preserve">PSM </w:t>
      </w:r>
      <w:r w:rsidR="1670A7B4" w:rsidRPr="00F616CF">
        <w:rPr>
          <w:rFonts w:ascii="Times New Roman" w:eastAsia="CIDFont+F1" w:hAnsi="Times New Roman" w:cs="Times New Roman"/>
          <w:sz w:val="24"/>
          <w:szCs w:val="24"/>
          <w:lang w:val="en-US"/>
        </w:rPr>
        <w:t xml:space="preserve">production process as done at </w:t>
      </w:r>
      <w:proofErr w:type="spellStart"/>
      <w:r w:rsidR="1670A7B4" w:rsidRPr="00F616CF">
        <w:rPr>
          <w:rFonts w:ascii="Times New Roman" w:eastAsia="CIDFont+F1" w:hAnsi="Times New Roman" w:cs="Times New Roman"/>
          <w:sz w:val="24"/>
          <w:szCs w:val="24"/>
          <w:lang w:val="en-US"/>
        </w:rPr>
        <w:t>Solaronix</w:t>
      </w:r>
      <w:proofErr w:type="spellEnd"/>
      <w:r w:rsidR="00F43A97" w:rsidRPr="00F616CF">
        <w:rPr>
          <w:rFonts w:ascii="Times New Roman" w:eastAsia="CIDFont+F1" w:hAnsi="Times New Roman" w:cs="Times New Roman"/>
          <w:sz w:val="24"/>
          <w:szCs w:val="24"/>
          <w:lang w:val="en-US"/>
        </w:rPr>
        <w:t xml:space="preserve"> SA</w:t>
      </w:r>
      <w:r w:rsidR="1670A7B4" w:rsidRPr="00F616CF">
        <w:rPr>
          <w:rFonts w:ascii="Times New Roman" w:eastAsia="CIDFont+F1" w:hAnsi="Times New Roman" w:cs="Times New Roman"/>
          <w:sz w:val="24"/>
          <w:szCs w:val="24"/>
          <w:lang w:val="en-US"/>
        </w:rPr>
        <w:t xml:space="preserve"> (</w:t>
      </w:r>
      <w:r w:rsidR="77E9C13A" w:rsidRPr="00F616CF">
        <w:rPr>
          <w:rFonts w:ascii="Times New Roman" w:eastAsia="CIDFont+F1" w:hAnsi="Times New Roman" w:cs="Times New Roman"/>
          <w:sz w:val="24"/>
          <w:szCs w:val="24"/>
          <w:lang w:val="en-US"/>
        </w:rPr>
        <w:t>described above</w:t>
      </w:r>
      <w:r w:rsidR="1670A7B4" w:rsidRPr="00F616CF">
        <w:rPr>
          <w:rFonts w:ascii="Times New Roman" w:eastAsia="CIDFont+F1" w:hAnsi="Times New Roman" w:cs="Times New Roman"/>
          <w:b/>
          <w:bCs/>
          <w:sz w:val="24"/>
          <w:szCs w:val="24"/>
          <w:lang w:val="en-US"/>
        </w:rPr>
        <w:t>)</w:t>
      </w:r>
      <w:r w:rsidR="1670A7B4" w:rsidRPr="00F616CF">
        <w:rPr>
          <w:rFonts w:ascii="Times New Roman" w:eastAsia="CIDFont+F1" w:hAnsi="Times New Roman" w:cs="Times New Roman"/>
          <w:sz w:val="24"/>
          <w:szCs w:val="24"/>
          <w:lang w:val="en-US"/>
        </w:rPr>
        <w:t>. As this production process is currently only done at small scales</w:t>
      </w:r>
      <w:r w:rsidR="77E9C13A" w:rsidRPr="00F616CF">
        <w:rPr>
          <w:rFonts w:ascii="Times New Roman" w:eastAsia="CIDFont+F1" w:hAnsi="Times New Roman" w:cs="Times New Roman"/>
          <w:sz w:val="24"/>
          <w:szCs w:val="24"/>
          <w:lang w:val="en-US"/>
        </w:rPr>
        <w:t xml:space="preserve"> (10x10</w:t>
      </w:r>
      <w:r w:rsidR="008E5BED" w:rsidRPr="00F616CF">
        <w:rPr>
          <w:rFonts w:ascii="Times New Roman" w:eastAsia="CIDFont+F1" w:hAnsi="Times New Roman" w:cs="Times New Roman"/>
          <w:sz w:val="24"/>
          <w:szCs w:val="24"/>
          <w:lang w:val="en-US"/>
        </w:rPr>
        <w:t xml:space="preserve"> </w:t>
      </w:r>
      <w:r w:rsidR="77E9C13A" w:rsidRPr="00F616CF">
        <w:rPr>
          <w:rFonts w:ascii="Times New Roman" w:eastAsia="CIDFont+F1" w:hAnsi="Times New Roman" w:cs="Times New Roman"/>
          <w:sz w:val="24"/>
          <w:szCs w:val="24"/>
          <w:lang w:val="en-US"/>
        </w:rPr>
        <w:t>cm</w:t>
      </w:r>
      <w:r w:rsidR="77E9C13A" w:rsidRPr="00F616CF">
        <w:rPr>
          <w:rFonts w:ascii="Times New Roman" w:eastAsia="CIDFont+F1" w:hAnsi="Times New Roman" w:cs="Times New Roman"/>
          <w:sz w:val="24"/>
          <w:szCs w:val="24"/>
          <w:vertAlign w:val="superscript"/>
          <w:lang w:val="en-US"/>
        </w:rPr>
        <w:t>2</w:t>
      </w:r>
      <w:r w:rsidR="77E9C13A" w:rsidRPr="00F616CF">
        <w:rPr>
          <w:rFonts w:ascii="Times New Roman" w:eastAsia="CIDFont+F1" w:hAnsi="Times New Roman" w:cs="Times New Roman"/>
          <w:sz w:val="24"/>
          <w:szCs w:val="24"/>
          <w:lang w:val="en-US"/>
        </w:rPr>
        <w:t xml:space="preserve"> modules)</w:t>
      </w:r>
      <w:r w:rsidR="1670A7B4" w:rsidRPr="00F616CF">
        <w:rPr>
          <w:rFonts w:ascii="Times New Roman" w:eastAsia="CIDFont+F1" w:hAnsi="Times New Roman" w:cs="Times New Roman"/>
          <w:sz w:val="24"/>
          <w:szCs w:val="24"/>
          <w:lang w:val="en-US"/>
        </w:rPr>
        <w:t xml:space="preserve">, however, the material and energy flows used for the LCA presented here are based on a </w:t>
      </w:r>
      <w:r w:rsidR="78D6E889" w:rsidRPr="00F616CF">
        <w:rPr>
          <w:rFonts w:ascii="Times New Roman" w:eastAsia="CIDFont+F1" w:hAnsi="Times New Roman" w:cs="Times New Roman"/>
          <w:sz w:val="24"/>
          <w:szCs w:val="24"/>
          <w:lang w:val="en-US"/>
        </w:rPr>
        <w:t xml:space="preserve">conceptual model of </w:t>
      </w:r>
      <w:r w:rsidR="1F406EEE" w:rsidRPr="00F616CF">
        <w:rPr>
          <w:rFonts w:ascii="Times New Roman" w:eastAsia="CIDFont+F1" w:hAnsi="Times New Roman" w:cs="Times New Roman"/>
          <w:sz w:val="24"/>
          <w:szCs w:val="24"/>
          <w:lang w:val="en-US"/>
        </w:rPr>
        <w:t>industrial</w:t>
      </w:r>
      <w:r w:rsidR="1C6BE5D3" w:rsidRPr="00F616CF">
        <w:rPr>
          <w:rFonts w:ascii="Times New Roman" w:eastAsia="CIDFont+F1" w:hAnsi="Times New Roman" w:cs="Times New Roman"/>
          <w:sz w:val="24"/>
          <w:szCs w:val="24"/>
          <w:lang w:val="en-US"/>
        </w:rPr>
        <w:t xml:space="preserve"> production of PSMs</w:t>
      </w:r>
      <w:r w:rsidR="3FB241D2" w:rsidRPr="00F616CF">
        <w:rPr>
          <w:rFonts w:ascii="Times New Roman" w:eastAsia="CIDFont+F1" w:hAnsi="Times New Roman" w:cs="Times New Roman"/>
          <w:sz w:val="24"/>
          <w:szCs w:val="24"/>
          <w:lang w:val="en-US"/>
        </w:rPr>
        <w:t>, predominantly comprising data on machinery used for other PV production systems (</w:t>
      </w:r>
      <w:proofErr w:type="gramStart"/>
      <w:r w:rsidR="3FB241D2" w:rsidRPr="00F616CF">
        <w:rPr>
          <w:rFonts w:ascii="Times New Roman" w:eastAsia="CIDFont+F1" w:hAnsi="Times New Roman" w:cs="Times New Roman"/>
          <w:sz w:val="24"/>
          <w:szCs w:val="24"/>
          <w:lang w:val="en-US"/>
        </w:rPr>
        <w:t>e.g.</w:t>
      </w:r>
      <w:proofErr w:type="gramEnd"/>
      <w:r w:rsidR="3FB241D2" w:rsidRPr="00F616CF">
        <w:rPr>
          <w:rFonts w:ascii="Times New Roman" w:eastAsia="CIDFont+F1" w:hAnsi="Times New Roman" w:cs="Times New Roman"/>
          <w:sz w:val="24"/>
          <w:szCs w:val="24"/>
          <w:lang w:val="en-US"/>
        </w:rPr>
        <w:t xml:space="preserve"> </w:t>
      </w:r>
      <w:proofErr w:type="spellStart"/>
      <w:r w:rsidR="3FB241D2" w:rsidRPr="00F616CF">
        <w:rPr>
          <w:rFonts w:ascii="Times New Roman" w:eastAsia="CIDFont+F1" w:hAnsi="Times New Roman" w:cs="Times New Roman"/>
          <w:sz w:val="24"/>
          <w:szCs w:val="24"/>
          <w:lang w:val="en-US"/>
        </w:rPr>
        <w:t>CdTe</w:t>
      </w:r>
      <w:proofErr w:type="spellEnd"/>
      <w:r w:rsidR="3FB241D2" w:rsidRPr="00F616CF">
        <w:rPr>
          <w:rFonts w:ascii="Times New Roman" w:eastAsia="CIDFont+F1" w:hAnsi="Times New Roman" w:cs="Times New Roman"/>
          <w:sz w:val="24"/>
          <w:szCs w:val="24"/>
          <w:lang w:val="en-US"/>
        </w:rPr>
        <w:t xml:space="preserve"> and c-Si). Correspondingly, the presented data </w:t>
      </w:r>
      <w:r w:rsidR="3EC2AE33" w:rsidRPr="00F616CF">
        <w:rPr>
          <w:rFonts w:ascii="Times New Roman" w:eastAsia="CIDFont+F1" w:hAnsi="Times New Roman" w:cs="Times New Roman"/>
          <w:sz w:val="24"/>
          <w:szCs w:val="24"/>
          <w:lang w:val="en-US"/>
        </w:rPr>
        <w:t>rely on</w:t>
      </w:r>
      <w:r w:rsidR="215343FE" w:rsidRPr="00F616CF">
        <w:rPr>
          <w:rFonts w:ascii="Times New Roman" w:eastAsia="CIDFont+F1" w:hAnsi="Times New Roman" w:cs="Times New Roman"/>
          <w:sz w:val="24"/>
          <w:szCs w:val="24"/>
          <w:lang w:val="en-US"/>
        </w:rPr>
        <w:t xml:space="preserve"> some assumptions about </w:t>
      </w:r>
      <w:r w:rsidR="08937A99" w:rsidRPr="00F616CF">
        <w:rPr>
          <w:rFonts w:ascii="Times New Roman" w:eastAsia="CIDFont+F1" w:hAnsi="Times New Roman" w:cs="Times New Roman"/>
          <w:sz w:val="24"/>
          <w:szCs w:val="24"/>
          <w:lang w:val="en-US"/>
        </w:rPr>
        <w:t>energy and material use</w:t>
      </w:r>
      <w:r w:rsidR="77E9C13A" w:rsidRPr="00F616CF">
        <w:rPr>
          <w:rFonts w:ascii="Times New Roman" w:eastAsia="CIDFont+F1" w:hAnsi="Times New Roman" w:cs="Times New Roman"/>
          <w:sz w:val="24"/>
          <w:szCs w:val="24"/>
          <w:lang w:val="en-US"/>
        </w:rPr>
        <w:t xml:space="preserve">, </w:t>
      </w:r>
      <w:r w:rsidR="77E9C13A" w:rsidRPr="00F616CF">
        <w:rPr>
          <w:rFonts w:ascii="Times New Roman" w:eastAsia="CIDFont+F1" w:hAnsi="Times New Roman" w:cs="Times New Roman"/>
          <w:color w:val="000000" w:themeColor="text1"/>
          <w:sz w:val="24"/>
          <w:szCs w:val="24"/>
          <w:lang w:val="en-US"/>
        </w:rPr>
        <w:t>explained in</w:t>
      </w:r>
      <w:r w:rsidR="004752C5" w:rsidRPr="00F616CF">
        <w:rPr>
          <w:rFonts w:ascii="Times New Roman" w:eastAsia="CIDFont+F1" w:hAnsi="Times New Roman" w:cs="Times New Roman"/>
          <w:color w:val="000000" w:themeColor="text1"/>
          <w:sz w:val="24"/>
          <w:szCs w:val="24"/>
          <w:lang w:val="en-US"/>
        </w:rPr>
        <w:t xml:space="preserve"> section</w:t>
      </w:r>
      <w:r w:rsidR="77E9C13A" w:rsidRPr="00F616CF">
        <w:rPr>
          <w:rFonts w:ascii="Times New Roman" w:eastAsia="CIDFont+F1" w:hAnsi="Times New Roman" w:cs="Times New Roman"/>
          <w:color w:val="000000" w:themeColor="text1"/>
          <w:sz w:val="24"/>
          <w:szCs w:val="24"/>
          <w:lang w:val="en-US"/>
        </w:rPr>
        <w:t xml:space="preserve"> </w:t>
      </w:r>
      <w:r w:rsidR="008E5BED" w:rsidRPr="00F616CF">
        <w:rPr>
          <w:rFonts w:ascii="Times New Roman" w:eastAsia="CIDFont+F1" w:hAnsi="Times New Roman" w:cs="Times New Roman"/>
          <w:color w:val="000000" w:themeColor="text1"/>
          <w:sz w:val="24"/>
          <w:szCs w:val="24"/>
          <w:lang w:val="en-US"/>
        </w:rPr>
        <w:t>1.</w:t>
      </w:r>
      <w:r w:rsidR="77E9C13A" w:rsidRPr="00F616CF">
        <w:rPr>
          <w:rFonts w:ascii="Times New Roman" w:eastAsia="CIDFont+F1" w:hAnsi="Times New Roman" w:cs="Times New Roman"/>
          <w:color w:val="000000" w:themeColor="text1"/>
          <w:sz w:val="24"/>
          <w:szCs w:val="24"/>
          <w:lang w:val="en-US"/>
        </w:rPr>
        <w:t>4</w:t>
      </w:r>
      <w:r w:rsidR="004752C5" w:rsidRPr="00F616CF">
        <w:rPr>
          <w:rFonts w:ascii="Times New Roman" w:eastAsia="CIDFont+F1" w:hAnsi="Times New Roman" w:cs="Times New Roman"/>
          <w:color w:val="000000" w:themeColor="text1"/>
          <w:sz w:val="24"/>
          <w:szCs w:val="24"/>
          <w:lang w:val="en-US"/>
        </w:rPr>
        <w:t>.</w:t>
      </w:r>
      <w:r w:rsidR="77E9C13A" w:rsidRPr="00F616CF">
        <w:rPr>
          <w:rFonts w:ascii="Times New Roman" w:eastAsia="CIDFont+F1" w:hAnsi="Times New Roman" w:cs="Times New Roman"/>
          <w:color w:val="000000" w:themeColor="text1"/>
          <w:sz w:val="24"/>
          <w:szCs w:val="24"/>
          <w:lang w:val="en-US"/>
        </w:rPr>
        <w:t xml:space="preserve"> </w:t>
      </w:r>
      <w:r w:rsidR="08937A99" w:rsidRPr="00F616CF">
        <w:rPr>
          <w:rFonts w:ascii="Times New Roman" w:eastAsia="CIDFont+F1" w:hAnsi="Times New Roman" w:cs="Times New Roman"/>
          <w:color w:val="000000" w:themeColor="text1"/>
          <w:sz w:val="24"/>
          <w:szCs w:val="24"/>
          <w:lang w:val="en-US"/>
        </w:rPr>
        <w:t xml:space="preserve">Still, </w:t>
      </w:r>
      <w:r w:rsidR="08937A99" w:rsidRPr="00F616CF">
        <w:rPr>
          <w:rFonts w:ascii="Times New Roman" w:eastAsia="CIDFont+F1" w:hAnsi="Times New Roman" w:cs="Times New Roman"/>
          <w:sz w:val="24"/>
          <w:szCs w:val="24"/>
          <w:lang w:val="en-US"/>
        </w:rPr>
        <w:t>this is</w:t>
      </w:r>
      <w:r w:rsidR="63B2ECD8" w:rsidRPr="00F616CF">
        <w:rPr>
          <w:rFonts w:ascii="Times New Roman" w:eastAsia="CIDFont+F1" w:hAnsi="Times New Roman" w:cs="Times New Roman"/>
          <w:sz w:val="24"/>
          <w:szCs w:val="24"/>
          <w:lang w:val="en-US"/>
        </w:rPr>
        <w:t xml:space="preserve"> assumed to </w:t>
      </w:r>
      <w:proofErr w:type="gramStart"/>
      <w:r w:rsidR="63B2ECD8" w:rsidRPr="00F616CF">
        <w:rPr>
          <w:rFonts w:ascii="Times New Roman" w:eastAsia="CIDFont+F1" w:hAnsi="Times New Roman" w:cs="Times New Roman"/>
          <w:sz w:val="24"/>
          <w:szCs w:val="24"/>
          <w:lang w:val="en-US"/>
        </w:rPr>
        <w:t xml:space="preserve">more accurately depict </w:t>
      </w:r>
      <w:r w:rsidR="79C1EABC" w:rsidRPr="00F616CF">
        <w:rPr>
          <w:rFonts w:ascii="Times New Roman" w:eastAsia="CIDFont+F1" w:hAnsi="Times New Roman" w:cs="Times New Roman"/>
          <w:sz w:val="24"/>
          <w:szCs w:val="24"/>
          <w:lang w:val="en-US"/>
        </w:rPr>
        <w:t xml:space="preserve">environmental impacts </w:t>
      </w:r>
      <w:r w:rsidR="63B2ECD8" w:rsidRPr="00F616CF">
        <w:rPr>
          <w:rFonts w:ascii="Times New Roman" w:eastAsia="CIDFont+F1" w:hAnsi="Times New Roman" w:cs="Times New Roman"/>
          <w:sz w:val="24"/>
          <w:szCs w:val="24"/>
          <w:lang w:val="en-US"/>
        </w:rPr>
        <w:t xml:space="preserve">of </w:t>
      </w:r>
      <w:r w:rsidR="42E38ABA" w:rsidRPr="00F616CF">
        <w:rPr>
          <w:rFonts w:ascii="Times New Roman" w:eastAsia="CIDFont+F1" w:hAnsi="Times New Roman" w:cs="Times New Roman"/>
          <w:sz w:val="24"/>
          <w:szCs w:val="24"/>
          <w:lang w:val="en-US"/>
        </w:rPr>
        <w:t xml:space="preserve">PSM </w:t>
      </w:r>
      <w:r w:rsidR="00853B91" w:rsidRPr="00F616CF">
        <w:rPr>
          <w:rFonts w:ascii="Times New Roman" w:eastAsia="CIDFont+F1" w:hAnsi="Times New Roman" w:cs="Times New Roman"/>
          <w:sz w:val="24"/>
          <w:szCs w:val="24"/>
          <w:lang w:val="en-US"/>
        </w:rPr>
        <w:t>recycling</w:t>
      </w:r>
      <w:proofErr w:type="gramEnd"/>
      <w:r w:rsidR="00853B91" w:rsidRPr="00F616CF">
        <w:rPr>
          <w:rFonts w:ascii="Times New Roman" w:eastAsia="CIDFont+F1" w:hAnsi="Times New Roman" w:cs="Times New Roman"/>
          <w:sz w:val="24"/>
          <w:szCs w:val="24"/>
          <w:lang w:val="en-US"/>
        </w:rPr>
        <w:t xml:space="preserve"> and </w:t>
      </w:r>
      <w:r w:rsidR="42E38ABA" w:rsidRPr="00F616CF">
        <w:rPr>
          <w:rFonts w:ascii="Times New Roman" w:eastAsia="CIDFont+F1" w:hAnsi="Times New Roman" w:cs="Times New Roman"/>
          <w:sz w:val="24"/>
          <w:szCs w:val="24"/>
          <w:lang w:val="en-US"/>
        </w:rPr>
        <w:t>re</w:t>
      </w:r>
      <w:r w:rsidR="008E5BED" w:rsidRPr="00F616CF">
        <w:rPr>
          <w:rFonts w:ascii="Times New Roman" w:eastAsia="CIDFont+F1" w:hAnsi="Times New Roman" w:cs="Times New Roman"/>
          <w:sz w:val="24"/>
          <w:szCs w:val="24"/>
          <w:lang w:val="en-US"/>
        </w:rPr>
        <w:t>manufacturing</w:t>
      </w:r>
      <w:r w:rsidR="31023D2C" w:rsidRPr="00F616CF">
        <w:rPr>
          <w:rFonts w:ascii="Times New Roman" w:eastAsia="CIDFont+F1" w:hAnsi="Times New Roman" w:cs="Times New Roman"/>
          <w:sz w:val="24"/>
          <w:szCs w:val="24"/>
          <w:lang w:val="en-US"/>
        </w:rPr>
        <w:t xml:space="preserve"> in a </w:t>
      </w:r>
      <w:r w:rsidR="77E9C13A" w:rsidRPr="00F616CF">
        <w:rPr>
          <w:rFonts w:ascii="Times New Roman" w:eastAsia="CIDFont+F1" w:hAnsi="Times New Roman" w:cs="Times New Roman"/>
          <w:sz w:val="24"/>
          <w:szCs w:val="24"/>
          <w:lang w:val="en-US"/>
        </w:rPr>
        <w:t>real-life</w:t>
      </w:r>
      <w:r w:rsidR="31023D2C" w:rsidRPr="00F616CF">
        <w:rPr>
          <w:rFonts w:ascii="Times New Roman" w:eastAsia="CIDFont+F1" w:hAnsi="Times New Roman" w:cs="Times New Roman"/>
          <w:sz w:val="24"/>
          <w:szCs w:val="24"/>
          <w:lang w:val="en-US"/>
        </w:rPr>
        <w:t xml:space="preserve"> setting, as</w:t>
      </w:r>
      <w:r w:rsidR="7988578A" w:rsidRPr="00F616CF">
        <w:rPr>
          <w:rFonts w:ascii="Times New Roman" w:eastAsia="CIDFont+F1" w:hAnsi="Times New Roman" w:cs="Times New Roman"/>
          <w:sz w:val="24"/>
          <w:szCs w:val="24"/>
          <w:lang w:val="en-US"/>
        </w:rPr>
        <w:t xml:space="preserve"> </w:t>
      </w:r>
      <w:r w:rsidR="6E3E5B23" w:rsidRPr="00F616CF">
        <w:rPr>
          <w:rFonts w:ascii="Times New Roman" w:eastAsia="CIDFont+F1" w:hAnsi="Times New Roman" w:cs="Times New Roman"/>
          <w:sz w:val="24"/>
          <w:szCs w:val="24"/>
          <w:lang w:val="en-US"/>
        </w:rPr>
        <w:t xml:space="preserve">sufficient </w:t>
      </w:r>
      <w:r w:rsidR="104531CF" w:rsidRPr="00F616CF">
        <w:rPr>
          <w:rFonts w:ascii="Times New Roman" w:eastAsia="CIDFont+F1" w:hAnsi="Times New Roman" w:cs="Times New Roman"/>
          <w:sz w:val="24"/>
          <w:szCs w:val="24"/>
          <w:lang w:val="en-US"/>
        </w:rPr>
        <w:t>waste</w:t>
      </w:r>
      <w:r w:rsidR="6E3E5B23" w:rsidRPr="00F616CF">
        <w:rPr>
          <w:rFonts w:ascii="Times New Roman" w:eastAsia="CIDFont+F1" w:hAnsi="Times New Roman" w:cs="Times New Roman"/>
          <w:sz w:val="24"/>
          <w:szCs w:val="24"/>
          <w:lang w:val="en-US"/>
        </w:rPr>
        <w:t xml:space="preserve"> streams </w:t>
      </w:r>
      <w:r w:rsidR="104531CF" w:rsidRPr="00F616CF">
        <w:rPr>
          <w:rFonts w:ascii="Times New Roman" w:eastAsia="CIDFont+F1" w:hAnsi="Times New Roman" w:cs="Times New Roman"/>
          <w:sz w:val="24"/>
          <w:szCs w:val="24"/>
          <w:lang w:val="en-US"/>
        </w:rPr>
        <w:t xml:space="preserve">for viable </w:t>
      </w:r>
      <w:r w:rsidR="00853B91" w:rsidRPr="00F616CF">
        <w:rPr>
          <w:rFonts w:ascii="Times New Roman" w:eastAsia="CIDFont+F1" w:hAnsi="Times New Roman" w:cs="Times New Roman"/>
          <w:sz w:val="24"/>
          <w:szCs w:val="24"/>
          <w:lang w:val="en-US"/>
        </w:rPr>
        <w:t xml:space="preserve">recycling and </w:t>
      </w:r>
      <w:r w:rsidR="104531CF" w:rsidRPr="00F616CF">
        <w:rPr>
          <w:rFonts w:ascii="Times New Roman" w:eastAsia="CIDFont+F1" w:hAnsi="Times New Roman" w:cs="Times New Roman"/>
          <w:sz w:val="24"/>
          <w:szCs w:val="24"/>
          <w:lang w:val="en-US"/>
        </w:rPr>
        <w:t>re</w:t>
      </w:r>
      <w:r w:rsidR="008E5BED" w:rsidRPr="00F616CF">
        <w:rPr>
          <w:rFonts w:ascii="Times New Roman" w:eastAsia="CIDFont+F1" w:hAnsi="Times New Roman" w:cs="Times New Roman"/>
          <w:sz w:val="24"/>
          <w:szCs w:val="24"/>
          <w:lang w:val="en-US"/>
        </w:rPr>
        <w:t>manufacturing</w:t>
      </w:r>
      <w:r w:rsidR="104531CF" w:rsidRPr="00F616CF">
        <w:rPr>
          <w:rFonts w:ascii="Times New Roman" w:eastAsia="CIDFont+F1" w:hAnsi="Times New Roman" w:cs="Times New Roman"/>
          <w:sz w:val="24"/>
          <w:szCs w:val="24"/>
          <w:lang w:val="en-US"/>
        </w:rPr>
        <w:t xml:space="preserve"> practices </w:t>
      </w:r>
      <w:r w:rsidR="6E3E5B23" w:rsidRPr="00F616CF">
        <w:rPr>
          <w:rFonts w:ascii="Times New Roman" w:eastAsia="CIDFont+F1" w:hAnsi="Times New Roman" w:cs="Times New Roman"/>
          <w:sz w:val="24"/>
          <w:szCs w:val="24"/>
          <w:lang w:val="en-US"/>
        </w:rPr>
        <w:t xml:space="preserve">can only be achieved </w:t>
      </w:r>
      <w:r w:rsidR="104531CF" w:rsidRPr="00F616CF">
        <w:rPr>
          <w:rFonts w:ascii="Times New Roman" w:eastAsia="CIDFont+F1" w:hAnsi="Times New Roman" w:cs="Times New Roman"/>
          <w:sz w:val="24"/>
          <w:szCs w:val="24"/>
          <w:lang w:val="en-US"/>
        </w:rPr>
        <w:t xml:space="preserve">upon </w:t>
      </w:r>
      <w:r w:rsidR="6E3E5B23" w:rsidRPr="00F616CF">
        <w:rPr>
          <w:rFonts w:ascii="Times New Roman" w:eastAsia="CIDFont+F1" w:hAnsi="Times New Roman" w:cs="Times New Roman"/>
          <w:sz w:val="24"/>
          <w:szCs w:val="24"/>
          <w:lang w:val="en-US"/>
        </w:rPr>
        <w:t xml:space="preserve">industrial production. </w:t>
      </w:r>
      <w:r w:rsidR="104531CF" w:rsidRPr="00F616CF">
        <w:rPr>
          <w:rFonts w:ascii="Times New Roman" w:eastAsia="CIDFont+F1" w:hAnsi="Times New Roman" w:cs="Times New Roman"/>
          <w:sz w:val="24"/>
          <w:szCs w:val="24"/>
          <w:lang w:val="en-US"/>
        </w:rPr>
        <w:t>Further</w:t>
      </w:r>
      <w:r w:rsidR="6E3E5B23" w:rsidRPr="00F616CF">
        <w:rPr>
          <w:rFonts w:ascii="Times New Roman" w:eastAsia="CIDFont+F1" w:hAnsi="Times New Roman" w:cs="Times New Roman"/>
          <w:sz w:val="24"/>
          <w:szCs w:val="24"/>
          <w:lang w:val="en-US"/>
        </w:rPr>
        <w:t xml:space="preserve">, PSM LCAs based on lab-scale production </w:t>
      </w:r>
      <w:r w:rsidR="104531CF" w:rsidRPr="00F616CF">
        <w:rPr>
          <w:rFonts w:ascii="Times New Roman" w:eastAsia="CIDFont+F1" w:hAnsi="Times New Roman" w:cs="Times New Roman"/>
          <w:sz w:val="24"/>
          <w:szCs w:val="24"/>
          <w:lang w:val="en-US"/>
        </w:rPr>
        <w:t>are often based on the linear extrapolation of energy and material flows of lab-scale processes  (e.g. spin coating), which are not viable for industrial production and have high energy and material losses.</w:t>
      </w:r>
      <w:r w:rsidR="7AE6CE84" w:rsidRPr="00F616CF">
        <w:rPr>
          <w:rFonts w:ascii="Times New Roman" w:eastAsia="CIDFont+F1" w:hAnsi="Times New Roman" w:cs="Times New Roman"/>
          <w:sz w:val="24"/>
          <w:szCs w:val="24"/>
          <w:lang w:val="en-US"/>
        </w:rPr>
        <w:t xml:space="preserve"> </w:t>
      </w:r>
      <w:sdt>
        <w:sdtPr>
          <w:rPr>
            <w:rFonts w:ascii="Times New Roman" w:eastAsia="CIDFont+F1" w:hAnsi="Times New Roman" w:cs="Times New Roman"/>
            <w:sz w:val="24"/>
            <w:szCs w:val="24"/>
            <w:lang w:val="en-US"/>
          </w:rPr>
          <w:alias w:val="To edit, see citavi.com/edit"/>
          <w:tag w:val="CitaviPlaceholder#66689b4a-e7ee-4618-b0f2-f237424ce517"/>
          <w:id w:val="1979957679"/>
          <w:placeholder>
            <w:docPart w:val="DefaultPlaceholder_-1854013440"/>
          </w:placeholder>
        </w:sdtPr>
        <w:sdtEndPr/>
        <w:sdtContent>
          <w:r w:rsidRPr="00F616CF">
            <w:rPr>
              <w:rFonts w:ascii="Times New Roman" w:eastAsia="CIDFont+F1" w:hAnsi="Times New Roman" w:cs="Times New Roman"/>
              <w:noProof/>
              <w:sz w:val="24"/>
              <w:szCs w:val="24"/>
              <w:lang w:val="en-US"/>
            </w:rPr>
            <w:fldChar w:fldCharType="begin"/>
          </w:r>
          <w:r w:rsidR="0033583E" w:rsidRPr="00F616CF">
            <w:rPr>
              <w:rFonts w:ascii="Times New Roman" w:eastAsia="CIDFont+F1" w:hAnsi="Times New Roman" w:cs="Times New Roman"/>
              <w:noProof/>
              <w:sz w:val="24"/>
              <w:szCs w:val="24"/>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k1YTYzMzIwLTQ4MTItNDlkMy04YmM4LTc3M2EzMTEwNDVhZCIsIlJhbmdlTGVuZ3RoIjoxLCJSZWZlcmVuY2VJZCI6IjcwMmFiNDA1LTIyN2MtNGRlMy04MGQyLWY2OTQwODExYjkwNy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}</w:instrText>
          </w:r>
          <w:r w:rsidRPr="00F616CF">
            <w:rPr>
              <w:rFonts w:ascii="Times New Roman" w:eastAsia="CIDFont+F1" w:hAnsi="Times New Roman" w:cs="Times New Roman"/>
              <w:noProof/>
              <w:sz w:val="24"/>
              <w:szCs w:val="24"/>
              <w:lang w:val="en-US"/>
            </w:rPr>
            <w:fldChar w:fldCharType="separate"/>
          </w:r>
          <w:r w:rsidR="00DB7551" w:rsidRPr="00F616CF">
            <w:rPr>
              <w:rFonts w:ascii="Times New Roman" w:eastAsia="CIDFont+F1" w:hAnsi="Times New Roman" w:cs="Times New Roman"/>
              <w:noProof/>
              <w:sz w:val="24"/>
              <w:szCs w:val="24"/>
              <w:vertAlign w:val="superscript"/>
              <w:lang w:val="en-US"/>
            </w:rPr>
            <w:t>1,2</w:t>
          </w:r>
          <w:r w:rsidRPr="00F616CF">
            <w:rPr>
              <w:rFonts w:ascii="Times New Roman" w:eastAsia="CIDFont+F1" w:hAnsi="Times New Roman" w:cs="Times New Roman"/>
              <w:noProof/>
              <w:sz w:val="24"/>
              <w:szCs w:val="24"/>
              <w:lang w:val="en-US"/>
            </w:rPr>
            <w:fldChar w:fldCharType="end"/>
          </w:r>
        </w:sdtContent>
      </w:sdt>
      <w:r w:rsidR="104531CF" w:rsidRPr="00F616CF">
        <w:rPr>
          <w:rFonts w:ascii="Times New Roman" w:eastAsia="CIDFont+F1" w:hAnsi="Times New Roman" w:cs="Times New Roman"/>
          <w:sz w:val="24"/>
          <w:szCs w:val="24"/>
          <w:lang w:val="en-US"/>
        </w:rPr>
        <w:t xml:space="preserve"> </w:t>
      </w:r>
    </w:p>
    <w:p w14:paraId="246F1683" w14:textId="77777777" w:rsidR="00D63A5E" w:rsidRPr="00F616CF" w:rsidRDefault="00D63A5E" w:rsidP="008C134D">
      <w:pPr>
        <w:autoSpaceDE w:val="0"/>
        <w:autoSpaceDN w:val="0"/>
        <w:adjustRightInd w:val="0"/>
        <w:spacing w:after="0" w:line="360" w:lineRule="auto"/>
        <w:jc w:val="both"/>
        <w:rPr>
          <w:rFonts w:ascii="Times New Roman" w:eastAsia="CIDFont+F1" w:hAnsi="Times New Roman" w:cs="Times New Roman"/>
          <w:sz w:val="24"/>
          <w:szCs w:val="24"/>
          <w:lang w:val="en-US"/>
        </w:rPr>
      </w:pPr>
    </w:p>
    <w:p w14:paraId="78EDF97F" w14:textId="3766CF19" w:rsidR="00441067" w:rsidRPr="00F616CF" w:rsidRDefault="00441067" w:rsidP="008C134D">
      <w:pPr>
        <w:pStyle w:val="Heading2"/>
        <w:numPr>
          <w:ilvl w:val="1"/>
          <w:numId w:val="5"/>
        </w:numPr>
        <w:jc w:val="both"/>
        <w:rPr>
          <w:rFonts w:ascii="Times New Roman" w:hAnsi="Times New Roman" w:cs="Times New Roman"/>
          <w:sz w:val="24"/>
          <w:szCs w:val="24"/>
          <w:lang w:val="en-US"/>
        </w:rPr>
      </w:pPr>
      <w:r w:rsidRPr="00F616CF">
        <w:rPr>
          <w:rFonts w:ascii="Times New Roman" w:hAnsi="Times New Roman" w:cs="Times New Roman"/>
          <w:sz w:val="24"/>
          <w:szCs w:val="24"/>
          <w:lang w:val="en-US"/>
        </w:rPr>
        <w:t>Scope definition</w:t>
      </w:r>
    </w:p>
    <w:p w14:paraId="775B2D81" w14:textId="77777777" w:rsidR="002117C0" w:rsidRPr="00F616CF" w:rsidRDefault="002117C0" w:rsidP="008C134D">
      <w:pPr>
        <w:autoSpaceDE w:val="0"/>
        <w:autoSpaceDN w:val="0"/>
        <w:adjustRightInd w:val="0"/>
        <w:spacing w:after="0" w:line="360" w:lineRule="auto"/>
        <w:jc w:val="both"/>
        <w:rPr>
          <w:rFonts w:ascii="Times New Roman" w:eastAsia="CIDFont+F1" w:hAnsi="Times New Roman" w:cs="Times New Roman"/>
          <w:sz w:val="24"/>
          <w:szCs w:val="24"/>
          <w:lang w:val="en-US"/>
        </w:rPr>
      </w:pPr>
    </w:p>
    <w:p w14:paraId="7567A850" w14:textId="779926B3" w:rsidR="00515C5E" w:rsidRPr="00F616CF" w:rsidRDefault="00772779" w:rsidP="008C134D">
      <w:pPr>
        <w:autoSpaceDE w:val="0"/>
        <w:autoSpaceDN w:val="0"/>
        <w:adjustRightInd w:val="0"/>
        <w:spacing w:after="0" w:line="360" w:lineRule="auto"/>
        <w:jc w:val="both"/>
        <w:rPr>
          <w:rFonts w:ascii="Times New Roman" w:eastAsia="CIDFont+F1" w:hAnsi="Times New Roman" w:cs="Times New Roman"/>
          <w:sz w:val="24"/>
          <w:szCs w:val="24"/>
          <w:lang w:val="en-US"/>
        </w:rPr>
      </w:pPr>
      <w:r w:rsidRPr="00F616CF">
        <w:rPr>
          <w:rFonts w:ascii="Times New Roman" w:eastAsia="CIDFont+F1" w:hAnsi="Times New Roman" w:cs="Times New Roman"/>
          <w:sz w:val="24"/>
          <w:szCs w:val="24"/>
          <w:lang w:val="en-US"/>
        </w:rPr>
        <w:t xml:space="preserve">The </w:t>
      </w:r>
      <w:r w:rsidR="00ED1104" w:rsidRPr="00F616CF">
        <w:rPr>
          <w:rFonts w:ascii="Times New Roman" w:eastAsia="CIDFont+F1" w:hAnsi="Times New Roman" w:cs="Times New Roman"/>
          <w:sz w:val="24"/>
          <w:szCs w:val="24"/>
          <w:lang w:val="en-US"/>
        </w:rPr>
        <w:t xml:space="preserve">life cycle assessment </w:t>
      </w:r>
      <w:r w:rsidR="00E30913" w:rsidRPr="00F616CF">
        <w:rPr>
          <w:rFonts w:ascii="Times New Roman" w:eastAsia="CIDFont+F1" w:hAnsi="Times New Roman" w:cs="Times New Roman"/>
          <w:sz w:val="24"/>
          <w:szCs w:val="24"/>
          <w:lang w:val="en-US"/>
        </w:rPr>
        <w:t xml:space="preserve">conducted in this paper </w:t>
      </w:r>
      <w:r w:rsidR="005C1F05" w:rsidRPr="00F616CF">
        <w:rPr>
          <w:rFonts w:ascii="Times New Roman" w:eastAsia="CIDFont+F1" w:hAnsi="Times New Roman" w:cs="Times New Roman"/>
          <w:sz w:val="24"/>
          <w:szCs w:val="24"/>
          <w:lang w:val="en-US"/>
        </w:rPr>
        <w:t>follows the LCA guidelines provided by the IEA PVPS</w:t>
      </w:r>
      <w:r w:rsidR="00CE7285" w:rsidRPr="00F616CF">
        <w:rPr>
          <w:rFonts w:ascii="Times New Roman" w:eastAsia="CIDFont+F1" w:hAnsi="Times New Roman" w:cs="Times New Roman"/>
          <w:sz w:val="24"/>
          <w:szCs w:val="24"/>
          <w:lang w:val="en-US"/>
        </w:rPr>
        <w:t>.</w:t>
      </w:r>
      <w:sdt>
        <w:sdtPr>
          <w:rPr>
            <w:rFonts w:ascii="Times New Roman" w:eastAsia="CIDFont+F1" w:hAnsi="Times New Roman" w:cs="Times New Roman"/>
            <w:sz w:val="24"/>
            <w:szCs w:val="24"/>
            <w:lang w:val="en-US"/>
          </w:rPr>
          <w:alias w:val="To edit, see citavi.com/edit"/>
          <w:tag w:val="CitaviPlaceholder#e2f7ec89-36d2-4e9f-94d3-88e81ab0185e"/>
          <w:id w:val="-803770755"/>
          <w:placeholder>
            <w:docPart w:val="DefaultPlaceholder_-1854013440"/>
          </w:placeholder>
        </w:sdtPr>
        <w:sdtEndPr/>
        <w:sdtContent>
          <w:r w:rsidR="002117C0" w:rsidRPr="00F616CF">
            <w:rPr>
              <w:rFonts w:ascii="Times New Roman" w:eastAsia="CIDFont+F1" w:hAnsi="Times New Roman" w:cs="Times New Roman"/>
              <w:noProof/>
              <w:sz w:val="24"/>
              <w:szCs w:val="24"/>
              <w:lang w:val="en-US"/>
            </w:rPr>
            <w:fldChar w:fldCharType="begin"/>
          </w:r>
          <w:r w:rsidR="00DB7551" w:rsidRPr="00F616CF">
            <w:rPr>
              <w:rFonts w:ascii="Times New Roman" w:eastAsia="CIDFont+F1" w:hAnsi="Times New Roman" w:cs="Times New Roman"/>
              <w:noProof/>
              <w:sz w:val="24"/>
              <w:szCs w:val="24"/>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mJlNzQzNDNlLWM1YzktNGI2MC05ZDYxLWQxNDQxNWYyNjhmNyIsIlJhbmdlTGVuZ3RoIjoxLCJSZWZlcmVuY2VJZCI6ImIyMGM4Zjc4LWRiYWEtNGE5NS05YjkwLTE2NzQ1ZDVhMWI3MS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}</w:instrText>
          </w:r>
          <w:r w:rsidR="002117C0" w:rsidRPr="00F616CF">
            <w:rPr>
              <w:rFonts w:ascii="Times New Roman" w:eastAsia="CIDFont+F1" w:hAnsi="Times New Roman" w:cs="Times New Roman"/>
              <w:noProof/>
              <w:sz w:val="24"/>
              <w:szCs w:val="24"/>
              <w:lang w:val="en-US"/>
            </w:rPr>
            <w:fldChar w:fldCharType="separate"/>
          </w:r>
          <w:r w:rsidR="00DB7551" w:rsidRPr="00F616CF">
            <w:rPr>
              <w:rFonts w:ascii="Times New Roman" w:eastAsia="CIDFont+F1" w:hAnsi="Times New Roman" w:cs="Times New Roman"/>
              <w:noProof/>
              <w:sz w:val="24"/>
              <w:szCs w:val="24"/>
              <w:vertAlign w:val="superscript"/>
              <w:lang w:val="en-US"/>
            </w:rPr>
            <w:t>3</w:t>
          </w:r>
          <w:r w:rsidR="002117C0" w:rsidRPr="00F616CF">
            <w:rPr>
              <w:rFonts w:ascii="Times New Roman" w:eastAsia="CIDFont+F1" w:hAnsi="Times New Roman" w:cs="Times New Roman"/>
              <w:noProof/>
              <w:sz w:val="24"/>
              <w:szCs w:val="24"/>
              <w:lang w:val="en-US"/>
            </w:rPr>
            <w:fldChar w:fldCharType="end"/>
          </w:r>
        </w:sdtContent>
      </w:sdt>
      <w:r w:rsidR="00CE7285" w:rsidRPr="00F616CF">
        <w:rPr>
          <w:rFonts w:ascii="Times New Roman" w:eastAsia="CIDFont+F1" w:hAnsi="Times New Roman" w:cs="Times New Roman"/>
          <w:sz w:val="24"/>
          <w:szCs w:val="24"/>
          <w:lang w:val="en-US"/>
        </w:rPr>
        <w:t xml:space="preserve"> </w:t>
      </w:r>
      <w:r w:rsidR="00311AEF" w:rsidRPr="00F616CF">
        <w:rPr>
          <w:rFonts w:ascii="Times New Roman" w:eastAsia="CIDFont+F1" w:hAnsi="Times New Roman" w:cs="Times New Roman"/>
          <w:sz w:val="24"/>
          <w:szCs w:val="24"/>
          <w:lang w:val="en-US"/>
        </w:rPr>
        <w:t xml:space="preserve">It is a </w:t>
      </w:r>
      <w:r w:rsidR="00ED1104" w:rsidRPr="00F616CF">
        <w:rPr>
          <w:rFonts w:ascii="Times New Roman" w:eastAsia="CIDFont+F1" w:hAnsi="Times New Roman" w:cs="Times New Roman"/>
          <w:sz w:val="24"/>
          <w:szCs w:val="24"/>
          <w:lang w:val="en-US"/>
        </w:rPr>
        <w:t>3</w:t>
      </w:r>
      <w:r w:rsidR="00ED1104" w:rsidRPr="00F616CF">
        <w:rPr>
          <w:rFonts w:ascii="Times New Roman" w:eastAsia="CIDFont+F1" w:hAnsi="Times New Roman" w:cs="Times New Roman"/>
          <w:sz w:val="24"/>
          <w:szCs w:val="24"/>
          <w:vertAlign w:val="superscript"/>
          <w:lang w:val="en-US"/>
        </w:rPr>
        <w:t>rd</w:t>
      </w:r>
      <w:r w:rsidR="00ED1104" w:rsidRPr="00F616CF">
        <w:rPr>
          <w:rFonts w:ascii="Times New Roman" w:eastAsia="CIDFont+F1" w:hAnsi="Times New Roman" w:cs="Times New Roman"/>
          <w:sz w:val="24"/>
          <w:szCs w:val="24"/>
          <w:lang w:val="en-US"/>
        </w:rPr>
        <w:t xml:space="preserve"> </w:t>
      </w:r>
      <w:r w:rsidRPr="00F616CF">
        <w:rPr>
          <w:rFonts w:ascii="Times New Roman" w:eastAsia="CIDFont+F1" w:hAnsi="Times New Roman" w:cs="Times New Roman"/>
          <w:sz w:val="24"/>
          <w:szCs w:val="24"/>
          <w:lang w:val="en-US"/>
        </w:rPr>
        <w:t xml:space="preserve">order LCA, where all processing and transport during the life cycle (from raw material extraction to </w:t>
      </w:r>
      <w:proofErr w:type="spellStart"/>
      <w:r w:rsidRPr="00F616CF">
        <w:rPr>
          <w:rFonts w:ascii="Times New Roman" w:eastAsia="CIDFont+F1" w:hAnsi="Times New Roman" w:cs="Times New Roman"/>
          <w:sz w:val="24"/>
          <w:szCs w:val="24"/>
          <w:lang w:val="en-US"/>
        </w:rPr>
        <w:t>EoL</w:t>
      </w:r>
      <w:proofErr w:type="spellEnd"/>
      <w:r w:rsidRPr="00F616CF">
        <w:rPr>
          <w:rFonts w:ascii="Times New Roman" w:eastAsia="CIDFont+F1" w:hAnsi="Times New Roman" w:cs="Times New Roman"/>
          <w:sz w:val="24"/>
          <w:szCs w:val="24"/>
          <w:lang w:val="en-US"/>
        </w:rPr>
        <w:t xml:space="preserve">) is considered, </w:t>
      </w:r>
      <w:r w:rsidR="00ED1104" w:rsidRPr="00F616CF">
        <w:rPr>
          <w:rFonts w:ascii="Times New Roman" w:eastAsia="CIDFont+F1" w:hAnsi="Times New Roman" w:cs="Times New Roman"/>
          <w:sz w:val="24"/>
          <w:szCs w:val="24"/>
          <w:lang w:val="en-US"/>
        </w:rPr>
        <w:t>including capital</w:t>
      </w:r>
      <w:r w:rsidRPr="00F616CF">
        <w:rPr>
          <w:rFonts w:ascii="Times New Roman" w:eastAsia="CIDFont+F1" w:hAnsi="Times New Roman" w:cs="Times New Roman"/>
          <w:sz w:val="24"/>
          <w:szCs w:val="24"/>
          <w:lang w:val="en-US"/>
        </w:rPr>
        <w:t xml:space="preserve"> equipment and infrastructure.</w:t>
      </w:r>
      <w:sdt>
        <w:sdtPr>
          <w:rPr>
            <w:rFonts w:ascii="Times New Roman" w:eastAsia="CIDFont+F1" w:hAnsi="Times New Roman" w:cs="Times New Roman"/>
            <w:sz w:val="24"/>
            <w:szCs w:val="24"/>
            <w:lang w:val="en-US"/>
          </w:rPr>
          <w:alias w:val="To edit, see citavi.com/edit"/>
          <w:tag w:val="CitaviPlaceholder#7cb686d9-6bc7-4e8b-9c2c-f3c06e30bc71"/>
          <w:id w:val="1060060552"/>
          <w:placeholder>
            <w:docPart w:val="DefaultPlaceholder_-1854013440"/>
          </w:placeholder>
        </w:sdtPr>
        <w:sdtEndPr/>
        <w:sdtContent>
          <w:r w:rsidR="002117C0" w:rsidRPr="00F616CF">
            <w:rPr>
              <w:rFonts w:ascii="Times New Roman" w:eastAsia="CIDFont+F1" w:hAnsi="Times New Roman" w:cs="Times New Roman"/>
              <w:noProof/>
              <w:sz w:val="24"/>
              <w:szCs w:val="24"/>
              <w:lang w:val="en-US"/>
            </w:rPr>
            <w:fldChar w:fldCharType="begin"/>
          </w:r>
          <w:r w:rsidR="00DB7551" w:rsidRPr="00F616CF">
            <w:rPr>
              <w:rFonts w:ascii="Times New Roman" w:eastAsia="CIDFont+F1" w:hAnsi="Times New Roman" w:cs="Times New Roman"/>
              <w:noProof/>
              <w:sz w:val="24"/>
              <w:szCs w:val="24"/>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UxOWRjZDgyLThiYTQtNDQzNC1hZGZiLTQ0NjdlNDcxNGUzYiIsIlJhbmdlTGVuZ3RoIjoxLCJSZWZlcmVuY2VJZCI6ImQ3OTVhMTFkLThiMGYtNDI5NC1hYzUyLTcyNTBiODFjMTdkMC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}</w:instrText>
          </w:r>
          <w:r w:rsidR="002117C0" w:rsidRPr="00F616CF">
            <w:rPr>
              <w:rFonts w:ascii="Times New Roman" w:eastAsia="CIDFont+F1" w:hAnsi="Times New Roman" w:cs="Times New Roman"/>
              <w:noProof/>
              <w:sz w:val="24"/>
              <w:szCs w:val="24"/>
              <w:lang w:val="en-US"/>
            </w:rPr>
            <w:fldChar w:fldCharType="separate"/>
          </w:r>
          <w:r w:rsidR="00DB7551" w:rsidRPr="00F616CF">
            <w:rPr>
              <w:rFonts w:ascii="Times New Roman" w:eastAsia="CIDFont+F1" w:hAnsi="Times New Roman" w:cs="Times New Roman"/>
              <w:noProof/>
              <w:sz w:val="24"/>
              <w:szCs w:val="24"/>
              <w:vertAlign w:val="superscript"/>
              <w:lang w:val="en-US"/>
            </w:rPr>
            <w:t>4</w:t>
          </w:r>
          <w:r w:rsidR="002117C0" w:rsidRPr="00F616CF">
            <w:rPr>
              <w:rFonts w:ascii="Times New Roman" w:eastAsia="CIDFont+F1" w:hAnsi="Times New Roman" w:cs="Times New Roman"/>
              <w:noProof/>
              <w:sz w:val="24"/>
              <w:szCs w:val="24"/>
              <w:lang w:val="en-US"/>
            </w:rPr>
            <w:fldChar w:fldCharType="end"/>
          </w:r>
        </w:sdtContent>
      </w:sdt>
      <w:r w:rsidRPr="00F616CF">
        <w:rPr>
          <w:rFonts w:ascii="Times New Roman" w:eastAsia="CIDFont+F1" w:hAnsi="Times New Roman" w:cs="Times New Roman"/>
          <w:sz w:val="24"/>
          <w:szCs w:val="24"/>
          <w:lang w:val="en-US"/>
        </w:rPr>
        <w:t xml:space="preserve"> A schematic of the reference system and its boundaries can be seen in </w:t>
      </w:r>
      <w:r w:rsidR="000127BC" w:rsidRPr="00F616CF">
        <w:rPr>
          <w:rFonts w:ascii="Times New Roman" w:eastAsia="CIDFont+F1" w:hAnsi="Times New Roman" w:cs="Times New Roman"/>
          <w:sz w:val="24"/>
          <w:szCs w:val="24"/>
          <w:lang w:val="en-US"/>
        </w:rPr>
        <w:t>the Fig.</w:t>
      </w:r>
      <w:r w:rsidRPr="00F616CF">
        <w:rPr>
          <w:rFonts w:ascii="Times New Roman" w:eastAsia="CIDFont+F1" w:hAnsi="Times New Roman" w:cs="Times New Roman"/>
          <w:sz w:val="24"/>
          <w:szCs w:val="24"/>
          <w:lang w:val="en-US"/>
        </w:rPr>
        <w:t xml:space="preserve"> </w:t>
      </w:r>
      <w:r w:rsidR="00ED1104" w:rsidRPr="00F616CF">
        <w:rPr>
          <w:rFonts w:ascii="Times New Roman" w:eastAsia="CIDFont+F1" w:hAnsi="Times New Roman" w:cs="Times New Roman"/>
          <w:sz w:val="24"/>
          <w:szCs w:val="24"/>
          <w:lang w:val="en-US"/>
        </w:rPr>
        <w:t>S</w:t>
      </w:r>
      <w:r w:rsidR="000127BC" w:rsidRPr="00F616CF">
        <w:rPr>
          <w:rFonts w:ascii="Times New Roman" w:eastAsia="CIDFont+F1" w:hAnsi="Times New Roman" w:cs="Times New Roman"/>
          <w:sz w:val="24"/>
          <w:szCs w:val="24"/>
          <w:lang w:val="en-US"/>
        </w:rPr>
        <w:t>2</w:t>
      </w:r>
      <w:r w:rsidR="00832A28" w:rsidRPr="00F616CF">
        <w:rPr>
          <w:rFonts w:ascii="Times New Roman" w:eastAsia="CIDFont+F1" w:hAnsi="Times New Roman" w:cs="Times New Roman"/>
          <w:sz w:val="24"/>
          <w:szCs w:val="24"/>
          <w:lang w:val="en-US"/>
        </w:rPr>
        <w:t>.</w:t>
      </w:r>
    </w:p>
    <w:p w14:paraId="0A2F7D82" w14:textId="77777777" w:rsidR="00D63A5E" w:rsidRPr="00F616CF" w:rsidRDefault="00832A28" w:rsidP="008C134D">
      <w:pPr>
        <w:keepNext/>
        <w:autoSpaceDE w:val="0"/>
        <w:autoSpaceDN w:val="0"/>
        <w:adjustRightInd w:val="0"/>
        <w:spacing w:after="0" w:line="360" w:lineRule="auto"/>
        <w:jc w:val="both"/>
        <w:rPr>
          <w:rFonts w:ascii="Times New Roman" w:hAnsi="Times New Roman" w:cs="Times New Roman"/>
          <w:sz w:val="24"/>
          <w:szCs w:val="24"/>
        </w:rPr>
      </w:pPr>
      <w:r w:rsidRPr="00F616CF">
        <w:rPr>
          <w:rFonts w:ascii="Times New Roman" w:eastAsia="CIDFont+F1" w:hAnsi="Times New Roman" w:cs="Times New Roman"/>
          <w:noProof/>
          <w:sz w:val="24"/>
          <w:szCs w:val="24"/>
          <w:lang w:val="en-US"/>
        </w:rPr>
        <w:lastRenderedPageBreak/>
        <w:drawing>
          <wp:inline distT="0" distB="0" distL="0" distR="0" wp14:anchorId="2802B84E" wp14:editId="489CA783">
            <wp:extent cx="5619750" cy="5143500"/>
            <wp:effectExtent l="0" t="0" r="0" b="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619750" cy="5143500"/>
                    </a:xfrm>
                    <a:prstGeom prst="rect">
                      <a:avLst/>
                    </a:prstGeom>
                    <a:noFill/>
                    <a:ln>
                      <a:noFill/>
                    </a:ln>
                  </pic:spPr>
                </pic:pic>
              </a:graphicData>
            </a:graphic>
          </wp:inline>
        </w:drawing>
      </w:r>
    </w:p>
    <w:p w14:paraId="08F05F00" w14:textId="00088223" w:rsidR="00D63A5E" w:rsidRPr="00F616CF" w:rsidRDefault="00D63A5E" w:rsidP="008C134D">
      <w:pPr>
        <w:pStyle w:val="Caption"/>
        <w:jc w:val="both"/>
        <w:rPr>
          <w:rFonts w:ascii="Times New Roman" w:eastAsia="CIDFont+F1" w:hAnsi="Times New Roman" w:cs="Times New Roman"/>
          <w:sz w:val="24"/>
          <w:szCs w:val="24"/>
          <w:lang w:val="en-US"/>
        </w:rPr>
      </w:pPr>
      <w:r w:rsidRPr="00F616CF">
        <w:rPr>
          <w:rFonts w:ascii="Times New Roman" w:hAnsi="Times New Roman" w:cs="Times New Roman"/>
          <w:sz w:val="24"/>
          <w:szCs w:val="24"/>
          <w:lang w:val="en-US"/>
        </w:rPr>
        <w:t xml:space="preserve">Figure S </w:t>
      </w:r>
      <w:r w:rsidRPr="00F616CF">
        <w:rPr>
          <w:rFonts w:ascii="Times New Roman" w:hAnsi="Times New Roman" w:cs="Times New Roman"/>
          <w:sz w:val="24"/>
          <w:szCs w:val="24"/>
        </w:rPr>
        <w:fldChar w:fldCharType="begin"/>
      </w:r>
      <w:r w:rsidRPr="00F616CF">
        <w:rPr>
          <w:rFonts w:ascii="Times New Roman" w:hAnsi="Times New Roman" w:cs="Times New Roman"/>
          <w:sz w:val="24"/>
          <w:szCs w:val="24"/>
          <w:lang w:val="en-US"/>
        </w:rPr>
        <w:instrText xml:space="preserve"> SEQ Figure_S \* ARABIC </w:instrText>
      </w:r>
      <w:r w:rsidRPr="00F616CF">
        <w:rPr>
          <w:rFonts w:ascii="Times New Roman" w:hAnsi="Times New Roman" w:cs="Times New Roman"/>
          <w:sz w:val="24"/>
          <w:szCs w:val="24"/>
        </w:rPr>
        <w:fldChar w:fldCharType="separate"/>
      </w:r>
      <w:r w:rsidR="00BC0002" w:rsidRPr="00F616CF">
        <w:rPr>
          <w:rFonts w:ascii="Times New Roman" w:hAnsi="Times New Roman" w:cs="Times New Roman"/>
          <w:noProof/>
          <w:sz w:val="24"/>
          <w:szCs w:val="24"/>
          <w:lang w:val="en-US"/>
        </w:rPr>
        <w:t>2</w:t>
      </w:r>
      <w:r w:rsidRPr="00F616CF">
        <w:rPr>
          <w:rFonts w:ascii="Times New Roman" w:hAnsi="Times New Roman" w:cs="Times New Roman"/>
          <w:sz w:val="24"/>
          <w:szCs w:val="24"/>
        </w:rPr>
        <w:fldChar w:fldCharType="end"/>
      </w:r>
      <w:r w:rsidRPr="00F616CF">
        <w:rPr>
          <w:rFonts w:ascii="Times New Roman" w:hAnsi="Times New Roman" w:cs="Times New Roman"/>
          <w:sz w:val="24"/>
          <w:szCs w:val="24"/>
          <w:lang w:val="en-US"/>
        </w:rPr>
        <w:t>: Defined boundaries of system considered in the life cycle assessment (LCA)</w:t>
      </w:r>
    </w:p>
    <w:p w14:paraId="3A475E9D" w14:textId="77777777" w:rsidR="00515C5E" w:rsidRPr="00F616CF" w:rsidRDefault="00515C5E" w:rsidP="008C134D">
      <w:pPr>
        <w:autoSpaceDE w:val="0"/>
        <w:autoSpaceDN w:val="0"/>
        <w:adjustRightInd w:val="0"/>
        <w:spacing w:after="0" w:line="360" w:lineRule="auto"/>
        <w:jc w:val="both"/>
        <w:rPr>
          <w:rFonts w:ascii="Times New Roman" w:eastAsia="CIDFont+F1" w:hAnsi="Times New Roman" w:cs="Times New Roman"/>
          <w:sz w:val="24"/>
          <w:szCs w:val="24"/>
          <w:lang w:val="en-US"/>
        </w:rPr>
      </w:pPr>
    </w:p>
    <w:p w14:paraId="4036E5C7" w14:textId="0CB85CCF" w:rsidR="00772779" w:rsidRPr="00F616CF" w:rsidRDefault="00772779" w:rsidP="008C134D">
      <w:pPr>
        <w:autoSpaceDE w:val="0"/>
        <w:autoSpaceDN w:val="0"/>
        <w:adjustRightInd w:val="0"/>
        <w:spacing w:after="0" w:line="360" w:lineRule="auto"/>
        <w:jc w:val="both"/>
        <w:rPr>
          <w:rFonts w:ascii="Times New Roman" w:hAnsi="Times New Roman" w:cs="Times New Roman"/>
          <w:sz w:val="24"/>
          <w:szCs w:val="24"/>
          <w:lang w:val="en-US"/>
        </w:rPr>
      </w:pPr>
      <w:r w:rsidRPr="00F616CF">
        <w:rPr>
          <w:rFonts w:ascii="Times New Roman" w:eastAsia="CIDFont+F1" w:hAnsi="Times New Roman" w:cs="Times New Roman"/>
          <w:sz w:val="24"/>
          <w:szCs w:val="24"/>
          <w:lang w:val="en-US"/>
        </w:rPr>
        <w:t>For the capital goods used in the production of PSMs in this study, data from other technologies (</w:t>
      </w:r>
      <w:proofErr w:type="gramStart"/>
      <w:r w:rsidRPr="00F616CF">
        <w:rPr>
          <w:rFonts w:ascii="Times New Roman" w:eastAsia="CIDFont+F1" w:hAnsi="Times New Roman" w:cs="Times New Roman"/>
          <w:sz w:val="24"/>
          <w:szCs w:val="24"/>
          <w:lang w:val="en-US"/>
        </w:rPr>
        <w:t>e.g.</w:t>
      </w:r>
      <w:proofErr w:type="gramEnd"/>
      <w:r w:rsidRPr="00F616CF">
        <w:rPr>
          <w:rFonts w:ascii="Times New Roman" w:eastAsia="CIDFont+F1" w:hAnsi="Times New Roman" w:cs="Times New Roman"/>
          <w:sz w:val="24"/>
          <w:szCs w:val="24"/>
          <w:lang w:val="en-US"/>
        </w:rPr>
        <w:t xml:space="preserve"> inventory data for a c-Si plant) are used, as no data exist for PSM production. This means that data on </w:t>
      </w:r>
      <w:r w:rsidR="00D75060" w:rsidRPr="00F616CF">
        <w:rPr>
          <w:rFonts w:ascii="Times New Roman" w:eastAsia="CIDFont+F1" w:hAnsi="Times New Roman" w:cs="Times New Roman"/>
          <w:sz w:val="24"/>
          <w:szCs w:val="24"/>
          <w:lang w:val="en-US"/>
        </w:rPr>
        <w:t xml:space="preserve">the production of </w:t>
      </w:r>
      <w:r w:rsidRPr="00F616CF">
        <w:rPr>
          <w:rFonts w:ascii="Times New Roman" w:eastAsia="CIDFont+F1" w:hAnsi="Times New Roman" w:cs="Times New Roman"/>
          <w:sz w:val="24"/>
          <w:szCs w:val="24"/>
          <w:lang w:val="en-US"/>
        </w:rPr>
        <w:t>specific machinery (these are not the same for different PV systems) may not be entirely accurate, but such inputs are generally found to be negligible in PV LCAs.</w:t>
      </w:r>
      <w:sdt>
        <w:sdtPr>
          <w:rPr>
            <w:rFonts w:ascii="Times New Roman" w:eastAsia="CIDFont+F1" w:hAnsi="Times New Roman" w:cs="Times New Roman"/>
            <w:sz w:val="24"/>
            <w:szCs w:val="24"/>
            <w:lang w:val="en-US"/>
          </w:rPr>
          <w:alias w:val="To edit, see citavi.com/edit"/>
          <w:tag w:val="CitaviPlaceholder#83daddb1-6561-4692-af6d-ab3aef6c09ec"/>
          <w:id w:val="64920281"/>
          <w:placeholder>
            <w:docPart w:val="DefaultPlaceholder_-1854013440"/>
          </w:placeholder>
        </w:sdtPr>
        <w:sdtEndPr/>
        <w:sdtContent>
          <w:r w:rsidR="00D63A5E" w:rsidRPr="00F616CF">
            <w:rPr>
              <w:rFonts w:ascii="Times New Roman" w:eastAsia="CIDFont+F1" w:hAnsi="Times New Roman" w:cs="Times New Roman"/>
              <w:noProof/>
              <w:sz w:val="24"/>
              <w:szCs w:val="24"/>
              <w:lang w:val="en-US"/>
            </w:rPr>
            <w:fldChar w:fldCharType="begin"/>
          </w:r>
          <w:r w:rsidR="0033583E" w:rsidRPr="00F616CF">
            <w:rPr>
              <w:rFonts w:ascii="Times New Roman" w:eastAsia="CIDFont+F1" w:hAnsi="Times New Roman" w:cs="Times New Roman"/>
              <w:noProof/>
              <w:sz w:val="24"/>
              <w:szCs w:val="24"/>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IxNGVmMzFjLTViNmQtNDJkNy05YWViLTg1MDAwOTdlOGE2NSIsIlJhbmdlTGVuZ3RoIjoxLCJSZWZlcmVuY2VJZCI6IjY3YTQzY2VjLTg1ZWEtNDFjNS1iN2ZhLWQzN2ZkMDcyN2U5NC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}</w:instrText>
          </w:r>
          <w:r w:rsidR="00D63A5E" w:rsidRPr="00F616CF">
            <w:rPr>
              <w:rFonts w:ascii="Times New Roman" w:eastAsia="CIDFont+F1" w:hAnsi="Times New Roman" w:cs="Times New Roman"/>
              <w:noProof/>
              <w:sz w:val="24"/>
              <w:szCs w:val="24"/>
              <w:lang w:val="en-US"/>
            </w:rPr>
            <w:fldChar w:fldCharType="separate"/>
          </w:r>
          <w:r w:rsidR="00DB7551" w:rsidRPr="00F616CF">
            <w:rPr>
              <w:rFonts w:ascii="Times New Roman" w:eastAsia="CIDFont+F1" w:hAnsi="Times New Roman" w:cs="Times New Roman"/>
              <w:noProof/>
              <w:sz w:val="24"/>
              <w:szCs w:val="24"/>
              <w:vertAlign w:val="superscript"/>
              <w:lang w:val="en-US"/>
            </w:rPr>
            <w:t>5,6</w:t>
          </w:r>
          <w:r w:rsidR="00D63A5E" w:rsidRPr="00F616CF">
            <w:rPr>
              <w:rFonts w:ascii="Times New Roman" w:eastAsia="CIDFont+F1" w:hAnsi="Times New Roman" w:cs="Times New Roman"/>
              <w:noProof/>
              <w:sz w:val="24"/>
              <w:szCs w:val="24"/>
              <w:lang w:val="en-US"/>
            </w:rPr>
            <w:fldChar w:fldCharType="end"/>
          </w:r>
        </w:sdtContent>
      </w:sdt>
      <w:r w:rsidR="00D63A5E" w:rsidRPr="00F616CF">
        <w:rPr>
          <w:rFonts w:ascii="Times New Roman" w:eastAsia="CIDFont+F1" w:hAnsi="Times New Roman" w:cs="Times New Roman"/>
          <w:sz w:val="24"/>
          <w:szCs w:val="24"/>
          <w:lang w:val="en-US"/>
        </w:rPr>
        <w:t xml:space="preserve"> </w:t>
      </w:r>
      <w:r w:rsidRPr="00F616CF">
        <w:rPr>
          <w:rFonts w:ascii="Times New Roman" w:eastAsia="CIDFont+F1" w:hAnsi="Times New Roman" w:cs="Times New Roman"/>
          <w:sz w:val="24"/>
          <w:szCs w:val="24"/>
          <w:lang w:val="en-US"/>
        </w:rPr>
        <w:t xml:space="preserve"> Transport is considered here as it can contribute significantly to the overall environmental</w:t>
      </w:r>
      <w:r w:rsidR="00ED1104" w:rsidRPr="00F616CF">
        <w:rPr>
          <w:rFonts w:ascii="Times New Roman" w:eastAsia="CIDFont+F1" w:hAnsi="Times New Roman" w:cs="Times New Roman"/>
          <w:sz w:val="24"/>
          <w:szCs w:val="24"/>
          <w:lang w:val="en-US"/>
        </w:rPr>
        <w:t xml:space="preserve"> </w:t>
      </w:r>
      <w:r w:rsidRPr="00F616CF">
        <w:rPr>
          <w:rFonts w:ascii="Times New Roman" w:eastAsia="CIDFont+F1" w:hAnsi="Times New Roman" w:cs="Times New Roman"/>
          <w:sz w:val="24"/>
          <w:szCs w:val="24"/>
          <w:lang w:val="en-US"/>
        </w:rPr>
        <w:t xml:space="preserve">impacts of a system. It may be especially important to differentiate between </w:t>
      </w:r>
      <w:proofErr w:type="spellStart"/>
      <w:r w:rsidRPr="00F616CF">
        <w:rPr>
          <w:rFonts w:ascii="Times New Roman" w:eastAsia="CIDFont+F1" w:hAnsi="Times New Roman" w:cs="Times New Roman"/>
          <w:sz w:val="24"/>
          <w:szCs w:val="24"/>
          <w:lang w:val="en-US"/>
        </w:rPr>
        <w:t>EoL</w:t>
      </w:r>
      <w:proofErr w:type="spellEnd"/>
      <w:r w:rsidRPr="00F616CF">
        <w:rPr>
          <w:rFonts w:ascii="Times New Roman" w:eastAsia="CIDFont+F1" w:hAnsi="Times New Roman" w:cs="Times New Roman"/>
          <w:sz w:val="24"/>
          <w:szCs w:val="24"/>
          <w:lang w:val="en-US"/>
        </w:rPr>
        <w:t xml:space="preserve"> scenarios, as recycling</w:t>
      </w:r>
      <w:r w:rsidR="00381AAE" w:rsidRPr="00F616CF">
        <w:rPr>
          <w:rFonts w:ascii="Times New Roman" w:eastAsia="CIDFont+F1" w:hAnsi="Times New Roman" w:cs="Times New Roman"/>
          <w:sz w:val="24"/>
          <w:szCs w:val="24"/>
          <w:lang w:val="en-US"/>
        </w:rPr>
        <w:t xml:space="preserve"> or remanufacturing</w:t>
      </w:r>
      <w:r w:rsidR="00ED1104" w:rsidRPr="00F616CF">
        <w:rPr>
          <w:rFonts w:ascii="Times New Roman" w:eastAsia="CIDFont+F1" w:hAnsi="Times New Roman" w:cs="Times New Roman"/>
          <w:sz w:val="24"/>
          <w:szCs w:val="24"/>
          <w:lang w:val="en-US"/>
        </w:rPr>
        <w:t xml:space="preserve"> </w:t>
      </w:r>
      <w:r w:rsidRPr="00F616CF">
        <w:rPr>
          <w:rFonts w:ascii="Times New Roman" w:eastAsia="CIDFont+F1" w:hAnsi="Times New Roman" w:cs="Times New Roman"/>
          <w:sz w:val="24"/>
          <w:szCs w:val="24"/>
          <w:lang w:val="en-US"/>
        </w:rPr>
        <w:t>facilities are usually less abundant than incineration or landfill locations, and the extra distance</w:t>
      </w:r>
      <w:r w:rsidR="00ED1104" w:rsidRPr="00F616CF">
        <w:rPr>
          <w:rFonts w:ascii="Times New Roman" w:eastAsia="CIDFont+F1" w:hAnsi="Times New Roman" w:cs="Times New Roman"/>
          <w:sz w:val="24"/>
          <w:szCs w:val="24"/>
          <w:lang w:val="en-US"/>
        </w:rPr>
        <w:t xml:space="preserve"> </w:t>
      </w:r>
      <w:r w:rsidRPr="00F616CF">
        <w:rPr>
          <w:rFonts w:ascii="Times New Roman" w:eastAsia="CIDFont+F1" w:hAnsi="Times New Roman" w:cs="Times New Roman"/>
          <w:sz w:val="24"/>
          <w:szCs w:val="24"/>
          <w:lang w:val="en-US"/>
        </w:rPr>
        <w:t>travelled is often found to be one of the critical parameters for the environmental viability of recycling.</w:t>
      </w:r>
      <w:sdt>
        <w:sdtPr>
          <w:rPr>
            <w:rFonts w:ascii="Times New Roman" w:eastAsia="CIDFont+F1" w:hAnsi="Times New Roman" w:cs="Times New Roman"/>
            <w:sz w:val="24"/>
            <w:szCs w:val="24"/>
            <w:lang w:val="en-US"/>
          </w:rPr>
          <w:alias w:val="To edit, see citavi.com/edit"/>
          <w:tag w:val="CitaviPlaceholder#0d366996-799d-401a-b3ad-4006f606dc21"/>
          <w:id w:val="-746418531"/>
          <w:placeholder>
            <w:docPart w:val="DefaultPlaceholder_-1854013440"/>
          </w:placeholder>
        </w:sdtPr>
        <w:sdtEndPr/>
        <w:sdtContent>
          <w:r w:rsidR="00D63A5E" w:rsidRPr="00F616CF">
            <w:rPr>
              <w:rFonts w:ascii="Times New Roman" w:eastAsia="CIDFont+F1" w:hAnsi="Times New Roman" w:cs="Times New Roman"/>
              <w:noProof/>
              <w:sz w:val="24"/>
              <w:szCs w:val="24"/>
              <w:lang w:val="en-US"/>
            </w:rPr>
            <w:fldChar w:fldCharType="begin"/>
          </w:r>
          <w:r w:rsidR="0033583E" w:rsidRPr="00F616CF">
            <w:rPr>
              <w:rFonts w:ascii="Times New Roman" w:eastAsia="CIDFont+F1" w:hAnsi="Times New Roman" w:cs="Times New Roman"/>
              <w:noProof/>
              <w:sz w:val="24"/>
              <w:szCs w:val="24"/>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U5ZGJlOWMyLTM2MmItNDQ3Ni04NmU0LTU0Y2JiOTQ2ZTE5MiIsIlJhbmdlTGVuZ3RoIjoxLCJSZWZlcmVuY2VJZCI6Ijk1MmI3ODdkLWZiOTAtNGQ4OC1hMjIwLWFjNGQ5YjJmNTVhNi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}</w:instrText>
          </w:r>
          <w:r w:rsidR="00D63A5E" w:rsidRPr="00F616CF">
            <w:rPr>
              <w:rFonts w:ascii="Times New Roman" w:eastAsia="CIDFont+F1" w:hAnsi="Times New Roman" w:cs="Times New Roman"/>
              <w:noProof/>
              <w:sz w:val="24"/>
              <w:szCs w:val="24"/>
              <w:lang w:val="en-US"/>
            </w:rPr>
            <w:fldChar w:fldCharType="separate"/>
          </w:r>
          <w:r w:rsidR="00DB7551" w:rsidRPr="00F616CF">
            <w:rPr>
              <w:rFonts w:ascii="Times New Roman" w:eastAsia="CIDFont+F1" w:hAnsi="Times New Roman" w:cs="Times New Roman"/>
              <w:noProof/>
              <w:sz w:val="24"/>
              <w:szCs w:val="24"/>
              <w:vertAlign w:val="superscript"/>
              <w:lang w:val="en-US"/>
            </w:rPr>
            <w:t>7,8</w:t>
          </w:r>
          <w:r w:rsidR="00D63A5E" w:rsidRPr="00F616CF">
            <w:rPr>
              <w:rFonts w:ascii="Times New Roman" w:eastAsia="CIDFont+F1" w:hAnsi="Times New Roman" w:cs="Times New Roman"/>
              <w:noProof/>
              <w:sz w:val="24"/>
              <w:szCs w:val="24"/>
              <w:lang w:val="en-US"/>
            </w:rPr>
            <w:fldChar w:fldCharType="end"/>
          </w:r>
        </w:sdtContent>
      </w:sdt>
      <w:r w:rsidR="000127BC" w:rsidRPr="00F616CF">
        <w:rPr>
          <w:rFonts w:ascii="Times New Roman" w:eastAsia="CIDFont+F1" w:hAnsi="Times New Roman" w:cs="Times New Roman"/>
          <w:sz w:val="24"/>
          <w:szCs w:val="24"/>
          <w:lang w:val="en-US"/>
        </w:rPr>
        <w:t xml:space="preserve"> </w:t>
      </w:r>
    </w:p>
    <w:p w14:paraId="6D731077" w14:textId="65F1FD46" w:rsidR="00ED1104" w:rsidRPr="00F616CF" w:rsidRDefault="00ED1104" w:rsidP="008C134D">
      <w:pPr>
        <w:autoSpaceDE w:val="0"/>
        <w:autoSpaceDN w:val="0"/>
        <w:adjustRightInd w:val="0"/>
        <w:spacing w:after="0" w:line="360" w:lineRule="auto"/>
        <w:jc w:val="both"/>
        <w:rPr>
          <w:rFonts w:ascii="Times New Roman" w:eastAsia="CIDFont+F1" w:hAnsi="Times New Roman" w:cs="Times New Roman"/>
          <w:sz w:val="24"/>
          <w:szCs w:val="24"/>
          <w:lang w:val="en-US"/>
        </w:rPr>
      </w:pPr>
      <w:r w:rsidRPr="00F616CF">
        <w:rPr>
          <w:rFonts w:ascii="Times New Roman" w:eastAsia="CIDFont+F1" w:hAnsi="Times New Roman" w:cs="Times New Roman"/>
          <w:sz w:val="24"/>
          <w:szCs w:val="24"/>
          <w:lang w:val="en-US"/>
        </w:rPr>
        <w:t>For the use phase, only the generated energy (adjusted for solar irradiance when compared) is considered, as generally no significant impacts from operation and maintenance are observed</w:t>
      </w:r>
      <w:r w:rsidR="001F5B26" w:rsidRPr="00F616CF">
        <w:rPr>
          <w:rFonts w:ascii="Times New Roman" w:eastAsia="CIDFont+F1" w:hAnsi="Times New Roman" w:cs="Times New Roman"/>
          <w:sz w:val="24"/>
          <w:szCs w:val="24"/>
          <w:lang w:val="en-US"/>
        </w:rPr>
        <w:t>.</w:t>
      </w:r>
      <w:r w:rsidRPr="00F616CF">
        <w:rPr>
          <w:rFonts w:ascii="Times New Roman" w:eastAsia="CIDFont+F1" w:hAnsi="Times New Roman" w:cs="Times New Roman"/>
          <w:sz w:val="24"/>
          <w:szCs w:val="24"/>
          <w:lang w:val="en-US"/>
        </w:rPr>
        <w:t xml:space="preserve"> </w:t>
      </w:r>
      <w:sdt>
        <w:sdtPr>
          <w:rPr>
            <w:rFonts w:ascii="Times New Roman" w:eastAsia="CIDFont+F1" w:hAnsi="Times New Roman" w:cs="Times New Roman"/>
            <w:sz w:val="24"/>
            <w:szCs w:val="24"/>
            <w:lang w:val="en-US"/>
          </w:rPr>
          <w:alias w:val="To edit, see citavi.com/edit"/>
          <w:tag w:val="CitaviPlaceholder#e9c1a49f-8ade-48fe-9f6f-b3748eda6eda"/>
          <w:id w:val="1724023445"/>
          <w:placeholder>
            <w:docPart w:val="DefaultPlaceholder_-1854013440"/>
          </w:placeholder>
        </w:sdtPr>
        <w:sdtEndPr/>
        <w:sdtContent>
          <w:r w:rsidR="0026471B" w:rsidRPr="00F616CF">
            <w:rPr>
              <w:rFonts w:ascii="Times New Roman" w:eastAsia="CIDFont+F1" w:hAnsi="Times New Roman" w:cs="Times New Roman"/>
              <w:noProof/>
              <w:sz w:val="24"/>
              <w:szCs w:val="24"/>
              <w:lang w:val="en-US"/>
            </w:rPr>
            <w:fldChar w:fldCharType="begin"/>
          </w:r>
          <w:r w:rsidR="0033583E" w:rsidRPr="00F616CF">
            <w:rPr>
              <w:rFonts w:ascii="Times New Roman" w:eastAsia="CIDFont+F1" w:hAnsi="Times New Roman" w:cs="Times New Roman"/>
              <w:noProof/>
              <w:sz w:val="24"/>
              <w:szCs w:val="24"/>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mU3ZmRkMDcyLTU5MzYtNDUwMS1hYzM5LTNlYzY1NDc3ZTA3YSIsIlJhbmdlTGVuZ3RoIjoxLCJSZWZlcmVuY2VJZCI6Ijk1MmI3ODdkLWZiOTAtNGQ4OC1hMjIwLWFjNGQ5YjJmNTVhNi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}</w:instrText>
          </w:r>
          <w:r w:rsidR="0026471B" w:rsidRPr="00F616CF">
            <w:rPr>
              <w:rFonts w:ascii="Times New Roman" w:eastAsia="CIDFont+F1" w:hAnsi="Times New Roman" w:cs="Times New Roman"/>
              <w:noProof/>
              <w:sz w:val="24"/>
              <w:szCs w:val="24"/>
              <w:lang w:val="en-US"/>
            </w:rPr>
            <w:fldChar w:fldCharType="separate"/>
          </w:r>
          <w:r w:rsidR="00DB7551" w:rsidRPr="00F616CF">
            <w:rPr>
              <w:rFonts w:ascii="Times New Roman" w:eastAsia="CIDFont+F1" w:hAnsi="Times New Roman" w:cs="Times New Roman"/>
              <w:noProof/>
              <w:sz w:val="24"/>
              <w:szCs w:val="24"/>
              <w:vertAlign w:val="superscript"/>
              <w:lang w:val="en-US"/>
            </w:rPr>
            <w:t>7,9–11</w:t>
          </w:r>
          <w:r w:rsidR="0026471B" w:rsidRPr="00F616CF">
            <w:rPr>
              <w:rFonts w:ascii="Times New Roman" w:eastAsia="CIDFont+F1" w:hAnsi="Times New Roman" w:cs="Times New Roman"/>
              <w:noProof/>
              <w:sz w:val="24"/>
              <w:szCs w:val="24"/>
              <w:lang w:val="en-US"/>
            </w:rPr>
            <w:fldChar w:fldCharType="end"/>
          </w:r>
        </w:sdtContent>
      </w:sdt>
      <w:r w:rsidRPr="00F616CF">
        <w:rPr>
          <w:rFonts w:ascii="Times New Roman" w:eastAsia="CIDFont+F1" w:hAnsi="Times New Roman" w:cs="Times New Roman"/>
          <w:sz w:val="24"/>
          <w:szCs w:val="24"/>
          <w:lang w:val="en-US"/>
        </w:rPr>
        <w:t xml:space="preserve"> For PSMs specifically, there are concerns of (toxic) lead iodide (PbI</w:t>
      </w:r>
      <w:r w:rsidRPr="00F616CF">
        <w:rPr>
          <w:rFonts w:ascii="Times New Roman" w:eastAsia="CIDFont+F1" w:hAnsi="Times New Roman" w:cs="Times New Roman"/>
          <w:sz w:val="24"/>
          <w:szCs w:val="24"/>
          <w:vertAlign w:val="subscript"/>
          <w:lang w:val="en-US"/>
        </w:rPr>
        <w:t>2</w:t>
      </w:r>
      <w:r w:rsidRPr="00F616CF">
        <w:rPr>
          <w:rFonts w:ascii="Times New Roman" w:eastAsia="CIDFont+F1" w:hAnsi="Times New Roman" w:cs="Times New Roman"/>
          <w:sz w:val="24"/>
          <w:szCs w:val="24"/>
          <w:lang w:val="en-US"/>
        </w:rPr>
        <w:t xml:space="preserve">) leakage during the </w:t>
      </w:r>
      <w:r w:rsidRPr="00F616CF">
        <w:rPr>
          <w:rFonts w:ascii="Times New Roman" w:eastAsia="CIDFont+F1" w:hAnsi="Times New Roman" w:cs="Times New Roman"/>
          <w:sz w:val="24"/>
          <w:szCs w:val="24"/>
          <w:lang w:val="en-US"/>
        </w:rPr>
        <w:lastRenderedPageBreak/>
        <w:t>use phase, but possible impacts have been found to not show up in LCAs, even when it is assumed that all PbI</w:t>
      </w:r>
      <w:r w:rsidRPr="00F616CF">
        <w:rPr>
          <w:rFonts w:ascii="Times New Roman" w:eastAsia="CIDFont+F1" w:hAnsi="Times New Roman" w:cs="Times New Roman"/>
          <w:sz w:val="24"/>
          <w:szCs w:val="24"/>
          <w:vertAlign w:val="subscript"/>
          <w:lang w:val="en-US"/>
        </w:rPr>
        <w:t>2</w:t>
      </w:r>
      <w:r w:rsidRPr="00F616CF">
        <w:rPr>
          <w:rFonts w:ascii="Times New Roman" w:eastAsia="CIDFont+F1" w:hAnsi="Times New Roman" w:cs="Times New Roman"/>
          <w:sz w:val="24"/>
          <w:szCs w:val="24"/>
          <w:lang w:val="en-US"/>
        </w:rPr>
        <w:t xml:space="preserve"> leaks into the soil (or water) during the lifetime.</w:t>
      </w:r>
      <w:sdt>
        <w:sdtPr>
          <w:rPr>
            <w:rFonts w:ascii="Times New Roman" w:eastAsia="CIDFont+F1" w:hAnsi="Times New Roman" w:cs="Times New Roman"/>
            <w:sz w:val="24"/>
            <w:szCs w:val="24"/>
            <w:lang w:val="en-US"/>
          </w:rPr>
          <w:alias w:val="To edit, see citavi.com/edit"/>
          <w:tag w:val="CitaviPlaceholder#a3552415-ad6f-490e-b84d-b680c09ba899"/>
          <w:id w:val="68615805"/>
          <w:placeholder>
            <w:docPart w:val="DefaultPlaceholder_-1854013440"/>
          </w:placeholder>
        </w:sdtPr>
        <w:sdtEndPr/>
        <w:sdtContent>
          <w:r w:rsidR="0026471B" w:rsidRPr="00F616CF">
            <w:rPr>
              <w:rFonts w:ascii="Times New Roman" w:eastAsia="CIDFont+F1" w:hAnsi="Times New Roman" w:cs="Times New Roman"/>
              <w:noProof/>
              <w:sz w:val="24"/>
              <w:szCs w:val="24"/>
              <w:lang w:val="en-US"/>
            </w:rPr>
            <w:fldChar w:fldCharType="begin"/>
          </w:r>
          <w:r w:rsidR="00DB7551" w:rsidRPr="00F616CF">
            <w:rPr>
              <w:rFonts w:ascii="Times New Roman" w:eastAsia="CIDFont+F1" w:hAnsi="Times New Roman" w:cs="Times New Roman"/>
              <w:noProof/>
              <w:sz w:val="24"/>
              <w:szCs w:val="24"/>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mY0NmVjYzBkLTYxODYtNDdlMi1hYmFlLTE1NjI5MDA4MWMzNCIsIlJhbmdlTGVuZ3RoIjoyLCJSZWZlcmVuY2VJZCI6IjBmOGRhNGYzLTllYzMtNDcwYi04ZTNiLTdiNzMwMWM5YjdiYi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}</w:instrText>
          </w:r>
          <w:r w:rsidR="0026471B" w:rsidRPr="00F616CF">
            <w:rPr>
              <w:rFonts w:ascii="Times New Roman" w:eastAsia="CIDFont+F1" w:hAnsi="Times New Roman" w:cs="Times New Roman"/>
              <w:noProof/>
              <w:sz w:val="24"/>
              <w:szCs w:val="24"/>
              <w:lang w:val="en-US"/>
            </w:rPr>
            <w:fldChar w:fldCharType="separate"/>
          </w:r>
          <w:r w:rsidR="00DB7551" w:rsidRPr="00F616CF">
            <w:rPr>
              <w:rFonts w:ascii="Times New Roman" w:eastAsia="CIDFont+F1" w:hAnsi="Times New Roman" w:cs="Times New Roman"/>
              <w:noProof/>
              <w:sz w:val="24"/>
              <w:szCs w:val="24"/>
              <w:vertAlign w:val="superscript"/>
              <w:lang w:val="en-US"/>
            </w:rPr>
            <w:t>12</w:t>
          </w:r>
          <w:r w:rsidR="0026471B" w:rsidRPr="00F616CF">
            <w:rPr>
              <w:rFonts w:ascii="Times New Roman" w:eastAsia="CIDFont+F1" w:hAnsi="Times New Roman" w:cs="Times New Roman"/>
              <w:noProof/>
              <w:sz w:val="24"/>
              <w:szCs w:val="24"/>
              <w:lang w:val="en-US"/>
            </w:rPr>
            <w:fldChar w:fldCharType="end"/>
          </w:r>
        </w:sdtContent>
      </w:sdt>
      <w:r w:rsidRPr="00F616CF">
        <w:rPr>
          <w:rFonts w:ascii="Times New Roman" w:eastAsia="CIDFont+F1" w:hAnsi="Times New Roman" w:cs="Times New Roman"/>
          <w:sz w:val="24"/>
          <w:szCs w:val="24"/>
          <w:lang w:val="en-US"/>
        </w:rPr>
        <w:t xml:space="preserve"> Balance of System (</w:t>
      </w:r>
      <w:proofErr w:type="spellStart"/>
      <w:r w:rsidRPr="00F616CF">
        <w:rPr>
          <w:rFonts w:ascii="Times New Roman" w:eastAsia="CIDFont+F1" w:hAnsi="Times New Roman" w:cs="Times New Roman"/>
          <w:sz w:val="24"/>
          <w:szCs w:val="24"/>
          <w:lang w:val="en-US"/>
        </w:rPr>
        <w:t>BoS</w:t>
      </w:r>
      <w:proofErr w:type="spellEnd"/>
      <w:r w:rsidRPr="00F616CF">
        <w:rPr>
          <w:rFonts w:ascii="Times New Roman" w:eastAsia="CIDFont+F1" w:hAnsi="Times New Roman" w:cs="Times New Roman"/>
          <w:sz w:val="24"/>
          <w:szCs w:val="24"/>
          <w:lang w:val="en-US"/>
        </w:rPr>
        <w:t xml:space="preserve">), e.g. inverters, cabling and mounting (in this </w:t>
      </w:r>
      <w:r w:rsidR="0026471B" w:rsidRPr="00F616CF">
        <w:rPr>
          <w:rFonts w:ascii="Times New Roman" w:eastAsia="CIDFont+F1" w:hAnsi="Times New Roman" w:cs="Times New Roman"/>
          <w:sz w:val="24"/>
          <w:szCs w:val="24"/>
          <w:lang w:val="en-US"/>
        </w:rPr>
        <w:t>work:</w:t>
      </w:r>
      <w:r w:rsidRPr="00F616CF">
        <w:rPr>
          <w:rFonts w:ascii="Times New Roman" w:eastAsia="CIDFont+F1" w:hAnsi="Times New Roman" w:cs="Times New Roman"/>
          <w:sz w:val="24"/>
          <w:szCs w:val="24"/>
          <w:lang w:val="en-US"/>
        </w:rPr>
        <w:t xml:space="preserve"> slanted-mount) systems</w:t>
      </w:r>
      <w:r w:rsidR="00B709DE" w:rsidRPr="00F616CF">
        <w:rPr>
          <w:rFonts w:ascii="Times New Roman" w:eastAsia="CIDFont+F1" w:hAnsi="Times New Roman" w:cs="Times New Roman"/>
          <w:sz w:val="24"/>
          <w:szCs w:val="24"/>
          <w:lang w:val="en-US"/>
        </w:rPr>
        <w:t xml:space="preserve"> are </w:t>
      </w:r>
      <w:r w:rsidRPr="00F616CF">
        <w:rPr>
          <w:rFonts w:ascii="Times New Roman" w:eastAsia="CIDFont+F1" w:hAnsi="Times New Roman" w:cs="Times New Roman"/>
          <w:sz w:val="24"/>
          <w:szCs w:val="24"/>
          <w:lang w:val="en-US"/>
        </w:rPr>
        <w:t xml:space="preserve">also included in this study, as they often have a significant contribution to the overall environmental impacts </w:t>
      </w:r>
      <w:r w:rsidR="00B709DE" w:rsidRPr="00F616CF">
        <w:rPr>
          <w:rFonts w:ascii="Times New Roman" w:eastAsia="CIDFont+F1" w:hAnsi="Times New Roman" w:cs="Times New Roman"/>
          <w:sz w:val="24"/>
          <w:szCs w:val="24"/>
          <w:lang w:val="en-US"/>
        </w:rPr>
        <w:t>of PV systems</w:t>
      </w:r>
      <w:r w:rsidR="0026471B" w:rsidRPr="00F616CF">
        <w:rPr>
          <w:rStyle w:val="CommentReference"/>
          <w:rFonts w:ascii="Times New Roman" w:hAnsi="Times New Roman" w:cs="Times New Roman"/>
          <w:sz w:val="24"/>
          <w:szCs w:val="24"/>
          <w:lang w:val="en-US"/>
        </w:rPr>
        <w:t>.</w:t>
      </w:r>
      <w:sdt>
        <w:sdtPr>
          <w:rPr>
            <w:rFonts w:ascii="Times New Roman" w:eastAsia="CIDFont+F1" w:hAnsi="Times New Roman" w:cs="Times New Roman"/>
            <w:sz w:val="24"/>
            <w:szCs w:val="24"/>
            <w:lang w:val="en-US"/>
          </w:rPr>
          <w:alias w:val="To edit, see citavi.com/edit"/>
          <w:tag w:val="CitaviPlaceholder#efac6ae7-12af-45ff-9f11-5b4ec0dc4641"/>
          <w:id w:val="-601186515"/>
          <w:placeholder>
            <w:docPart w:val="DefaultPlaceholder_-1854013440"/>
          </w:placeholder>
        </w:sdtPr>
        <w:sdtEndPr/>
        <w:sdtContent>
          <w:r w:rsidR="0026471B" w:rsidRPr="00F616CF">
            <w:rPr>
              <w:rFonts w:ascii="Times New Roman" w:eastAsia="CIDFont+F1" w:hAnsi="Times New Roman" w:cs="Times New Roman"/>
              <w:noProof/>
              <w:sz w:val="24"/>
              <w:szCs w:val="24"/>
              <w:lang w:val="en-US"/>
            </w:rPr>
            <w:fldChar w:fldCharType="begin"/>
          </w:r>
          <w:r w:rsidR="00DB7551" w:rsidRPr="00F616CF">
            <w:rPr>
              <w:rFonts w:ascii="Times New Roman" w:eastAsia="CIDFont+F1" w:hAnsi="Times New Roman" w:cs="Times New Roman"/>
              <w:noProof/>
              <w:sz w:val="24"/>
              <w:szCs w:val="24"/>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mMzMmUyMDVlLTc5N2EtNGIzZC1iZmQ2LWJkMGNiYTE0ZDI2NCIsIlJhbmdlTGVuZ3RoIjoxLCJSZWZlcmVuY2VJZCI6ImIyMGM4Zjc4LWRiYWEtNGE5NS05YjkwLTE2NzQ1ZDVhMWI3MS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}</w:instrText>
          </w:r>
          <w:r w:rsidR="0026471B" w:rsidRPr="00F616CF">
            <w:rPr>
              <w:rFonts w:ascii="Times New Roman" w:eastAsia="CIDFont+F1" w:hAnsi="Times New Roman" w:cs="Times New Roman"/>
              <w:noProof/>
              <w:sz w:val="24"/>
              <w:szCs w:val="24"/>
              <w:lang w:val="en-US"/>
            </w:rPr>
            <w:fldChar w:fldCharType="separate"/>
          </w:r>
          <w:r w:rsidR="00DB7551" w:rsidRPr="00F616CF">
            <w:rPr>
              <w:rFonts w:ascii="Times New Roman" w:eastAsia="CIDFont+F1" w:hAnsi="Times New Roman" w:cs="Times New Roman"/>
              <w:noProof/>
              <w:sz w:val="24"/>
              <w:szCs w:val="24"/>
              <w:vertAlign w:val="superscript"/>
              <w:lang w:val="en-US"/>
            </w:rPr>
            <w:t>3</w:t>
          </w:r>
          <w:r w:rsidR="0026471B" w:rsidRPr="00F616CF">
            <w:rPr>
              <w:rFonts w:ascii="Times New Roman" w:eastAsia="CIDFont+F1" w:hAnsi="Times New Roman" w:cs="Times New Roman"/>
              <w:noProof/>
              <w:sz w:val="24"/>
              <w:szCs w:val="24"/>
              <w:lang w:val="en-US"/>
            </w:rPr>
            <w:fldChar w:fldCharType="end"/>
          </w:r>
        </w:sdtContent>
      </w:sdt>
      <w:r w:rsidRPr="00F616CF">
        <w:rPr>
          <w:rFonts w:ascii="Times New Roman" w:eastAsia="CIDFont+F1" w:hAnsi="Times New Roman" w:cs="Times New Roman"/>
          <w:sz w:val="24"/>
          <w:szCs w:val="24"/>
          <w:lang w:val="en-US"/>
        </w:rPr>
        <w:t xml:space="preserve"> </w:t>
      </w:r>
      <w:r w:rsidR="00067C1B" w:rsidRPr="00F616CF">
        <w:rPr>
          <w:rFonts w:ascii="Times New Roman" w:eastAsia="CIDFont+F1" w:hAnsi="Times New Roman" w:cs="Times New Roman"/>
          <w:sz w:val="24"/>
          <w:szCs w:val="24"/>
          <w:lang w:val="en-US"/>
        </w:rPr>
        <w:t xml:space="preserve">To stress the effects of PSM recycling, however, the environmental impact comparison of PSMs with and without recycling will also be shown without the impacts of </w:t>
      </w:r>
      <w:proofErr w:type="spellStart"/>
      <w:r w:rsidR="00067C1B" w:rsidRPr="00F616CF">
        <w:rPr>
          <w:rFonts w:ascii="Times New Roman" w:eastAsia="CIDFont+F1" w:hAnsi="Times New Roman" w:cs="Times New Roman"/>
          <w:sz w:val="24"/>
          <w:szCs w:val="24"/>
          <w:lang w:val="en-US"/>
        </w:rPr>
        <w:t>BoS</w:t>
      </w:r>
      <w:proofErr w:type="spellEnd"/>
      <w:r w:rsidR="00067C1B" w:rsidRPr="00F616CF">
        <w:rPr>
          <w:rFonts w:ascii="Times New Roman" w:eastAsia="CIDFont+F1" w:hAnsi="Times New Roman" w:cs="Times New Roman"/>
          <w:sz w:val="24"/>
          <w:szCs w:val="24"/>
          <w:lang w:val="en-US"/>
        </w:rPr>
        <w:t xml:space="preserve">. </w:t>
      </w:r>
      <w:proofErr w:type="spellStart"/>
      <w:r w:rsidRPr="00F616CF">
        <w:rPr>
          <w:rFonts w:ascii="Times New Roman" w:eastAsia="CIDFont+F1" w:hAnsi="Times New Roman" w:cs="Times New Roman"/>
          <w:sz w:val="24"/>
          <w:szCs w:val="24"/>
          <w:lang w:val="en-US"/>
        </w:rPr>
        <w:t>EoL</w:t>
      </w:r>
      <w:proofErr w:type="spellEnd"/>
      <w:r w:rsidRPr="00F616CF">
        <w:rPr>
          <w:rFonts w:ascii="Times New Roman" w:eastAsia="CIDFont+F1" w:hAnsi="Times New Roman" w:cs="Times New Roman"/>
          <w:sz w:val="24"/>
          <w:szCs w:val="24"/>
          <w:lang w:val="en-US"/>
        </w:rPr>
        <w:t xml:space="preserve"> of </w:t>
      </w:r>
      <w:proofErr w:type="spellStart"/>
      <w:r w:rsidRPr="00F616CF">
        <w:rPr>
          <w:rFonts w:ascii="Times New Roman" w:eastAsia="CIDFont+F1" w:hAnsi="Times New Roman" w:cs="Times New Roman"/>
          <w:sz w:val="24"/>
          <w:szCs w:val="24"/>
          <w:lang w:val="en-US"/>
        </w:rPr>
        <w:t>BoS</w:t>
      </w:r>
      <w:proofErr w:type="spellEnd"/>
      <w:r w:rsidRPr="00F616CF">
        <w:rPr>
          <w:rFonts w:ascii="Times New Roman" w:eastAsia="CIDFont+F1" w:hAnsi="Times New Roman" w:cs="Times New Roman"/>
          <w:sz w:val="24"/>
          <w:szCs w:val="24"/>
          <w:lang w:val="en-US"/>
        </w:rPr>
        <w:t xml:space="preserve"> parts</w:t>
      </w:r>
      <w:r w:rsidR="00CA092A" w:rsidRPr="00F616CF">
        <w:rPr>
          <w:rFonts w:ascii="Times New Roman" w:eastAsia="CIDFont+F1" w:hAnsi="Times New Roman" w:cs="Times New Roman"/>
          <w:sz w:val="24"/>
          <w:szCs w:val="24"/>
          <w:lang w:val="en-US"/>
        </w:rPr>
        <w:t xml:space="preserve"> were</w:t>
      </w:r>
      <w:r w:rsidRPr="00F616CF">
        <w:rPr>
          <w:rFonts w:ascii="Times New Roman" w:eastAsia="CIDFont+F1" w:hAnsi="Times New Roman" w:cs="Times New Roman"/>
          <w:sz w:val="24"/>
          <w:szCs w:val="24"/>
          <w:lang w:val="en-US"/>
        </w:rPr>
        <w:t xml:space="preserve"> not considered, as these are removed from the module before </w:t>
      </w:r>
      <w:proofErr w:type="spellStart"/>
      <w:r w:rsidRPr="00F616CF">
        <w:rPr>
          <w:rFonts w:ascii="Times New Roman" w:eastAsia="CIDFont+F1" w:hAnsi="Times New Roman" w:cs="Times New Roman"/>
          <w:sz w:val="24"/>
          <w:szCs w:val="24"/>
          <w:lang w:val="en-US"/>
        </w:rPr>
        <w:t>EoL</w:t>
      </w:r>
      <w:proofErr w:type="spellEnd"/>
      <w:r w:rsidRPr="00F616CF">
        <w:rPr>
          <w:rFonts w:ascii="Times New Roman" w:eastAsia="CIDFont+F1" w:hAnsi="Times New Roman" w:cs="Times New Roman"/>
          <w:sz w:val="24"/>
          <w:szCs w:val="24"/>
          <w:lang w:val="en-US"/>
        </w:rPr>
        <w:t xml:space="preserve"> treatment of PV modules and have separate waste streams</w:t>
      </w:r>
      <w:sdt>
        <w:sdtPr>
          <w:rPr>
            <w:rFonts w:ascii="Times New Roman" w:eastAsia="CIDFont+F1" w:hAnsi="Times New Roman" w:cs="Times New Roman"/>
            <w:sz w:val="24"/>
            <w:szCs w:val="24"/>
            <w:lang w:val="en-US"/>
          </w:rPr>
          <w:alias w:val="To edit, see citavi.com/edit"/>
          <w:tag w:val="CitaviPlaceholder#d1b32151-a444-4d92-8a7b-156145f32224"/>
          <w:id w:val="1035162716"/>
          <w:placeholder>
            <w:docPart w:val="DefaultPlaceholder_-1854013440"/>
          </w:placeholder>
        </w:sdtPr>
        <w:sdtEndPr/>
        <w:sdtContent>
          <w:r w:rsidR="0026471B" w:rsidRPr="00F616CF">
            <w:rPr>
              <w:rFonts w:ascii="Times New Roman" w:eastAsia="CIDFont+F1" w:hAnsi="Times New Roman" w:cs="Times New Roman"/>
              <w:noProof/>
              <w:sz w:val="24"/>
              <w:szCs w:val="24"/>
              <w:lang w:val="en-US"/>
            </w:rPr>
            <w:fldChar w:fldCharType="begin"/>
          </w:r>
          <w:r w:rsidR="0033583E" w:rsidRPr="00F616CF">
            <w:rPr>
              <w:rFonts w:ascii="Times New Roman" w:eastAsia="CIDFont+F1" w:hAnsi="Times New Roman" w:cs="Times New Roman"/>
              <w:noProof/>
              <w:sz w:val="24"/>
              <w:szCs w:val="24"/>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gwMjRmODJlLWUxM2UtNGY3NS1iZmY1LTM5NGIxZDg2MGYxYiIsIlJhbmdlTGVuZ3RoIjoyLCJSZWZlcmVuY2VJZCI6IjI4NzJkNWQ1LWQ2MjQtNDJhNS1hODJmLTIwOGI0OTljNjViYy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}</w:instrText>
          </w:r>
          <w:r w:rsidR="0026471B" w:rsidRPr="00F616CF">
            <w:rPr>
              <w:rFonts w:ascii="Times New Roman" w:eastAsia="CIDFont+F1" w:hAnsi="Times New Roman" w:cs="Times New Roman"/>
              <w:noProof/>
              <w:sz w:val="24"/>
              <w:szCs w:val="24"/>
              <w:lang w:val="en-US"/>
            </w:rPr>
            <w:fldChar w:fldCharType="separate"/>
          </w:r>
          <w:r w:rsidR="00DB7551" w:rsidRPr="00F616CF">
            <w:rPr>
              <w:rFonts w:ascii="Times New Roman" w:eastAsia="CIDFont+F1" w:hAnsi="Times New Roman" w:cs="Times New Roman"/>
              <w:noProof/>
              <w:sz w:val="24"/>
              <w:szCs w:val="24"/>
              <w:vertAlign w:val="superscript"/>
              <w:lang w:val="en-US"/>
            </w:rPr>
            <w:t>13</w:t>
          </w:r>
          <w:r w:rsidR="0026471B" w:rsidRPr="00F616CF">
            <w:rPr>
              <w:rFonts w:ascii="Times New Roman" w:eastAsia="CIDFont+F1" w:hAnsi="Times New Roman" w:cs="Times New Roman"/>
              <w:noProof/>
              <w:sz w:val="24"/>
              <w:szCs w:val="24"/>
              <w:lang w:val="en-US"/>
            </w:rPr>
            <w:fldChar w:fldCharType="end"/>
          </w:r>
        </w:sdtContent>
      </w:sdt>
      <w:r w:rsidRPr="00F616CF">
        <w:rPr>
          <w:rFonts w:ascii="Times New Roman" w:eastAsia="CIDFont+F1" w:hAnsi="Times New Roman" w:cs="Times New Roman"/>
          <w:sz w:val="24"/>
          <w:szCs w:val="24"/>
          <w:lang w:val="en-US"/>
        </w:rPr>
        <w:t xml:space="preserve"> that are considered out</w:t>
      </w:r>
      <w:r w:rsidR="00CA092A" w:rsidRPr="00F616CF">
        <w:rPr>
          <w:rFonts w:ascii="Times New Roman" w:eastAsia="CIDFont+F1" w:hAnsi="Times New Roman" w:cs="Times New Roman"/>
          <w:sz w:val="24"/>
          <w:szCs w:val="24"/>
          <w:lang w:val="en-US"/>
        </w:rPr>
        <w:t>side</w:t>
      </w:r>
      <w:r w:rsidRPr="00F616CF">
        <w:rPr>
          <w:rFonts w:ascii="Times New Roman" w:eastAsia="CIDFont+F1" w:hAnsi="Times New Roman" w:cs="Times New Roman"/>
          <w:sz w:val="24"/>
          <w:szCs w:val="24"/>
          <w:lang w:val="en-US"/>
        </w:rPr>
        <w:t xml:space="preserve"> of scope for PSM </w:t>
      </w:r>
      <w:proofErr w:type="spellStart"/>
      <w:r w:rsidRPr="00F616CF">
        <w:rPr>
          <w:rFonts w:ascii="Times New Roman" w:eastAsia="CIDFont+F1" w:hAnsi="Times New Roman" w:cs="Times New Roman"/>
          <w:sz w:val="24"/>
          <w:szCs w:val="24"/>
          <w:lang w:val="en-US"/>
        </w:rPr>
        <w:t>EoL</w:t>
      </w:r>
      <w:proofErr w:type="spellEnd"/>
      <w:r w:rsidRPr="00F616CF">
        <w:rPr>
          <w:rFonts w:ascii="Times New Roman" w:eastAsia="CIDFont+F1" w:hAnsi="Times New Roman" w:cs="Times New Roman"/>
          <w:sz w:val="24"/>
          <w:szCs w:val="24"/>
          <w:lang w:val="en-US"/>
        </w:rPr>
        <w:t>.</w:t>
      </w:r>
    </w:p>
    <w:p w14:paraId="24B16FB1" w14:textId="4616ABCC" w:rsidR="00067C1B" w:rsidRPr="00F616CF" w:rsidRDefault="00067C1B" w:rsidP="008C134D">
      <w:pPr>
        <w:autoSpaceDE w:val="0"/>
        <w:autoSpaceDN w:val="0"/>
        <w:adjustRightInd w:val="0"/>
        <w:spacing w:after="0" w:line="360" w:lineRule="auto"/>
        <w:jc w:val="both"/>
        <w:rPr>
          <w:rFonts w:ascii="Times New Roman" w:eastAsia="CIDFont+F1" w:hAnsi="Times New Roman" w:cs="Times New Roman"/>
          <w:sz w:val="24"/>
          <w:szCs w:val="24"/>
          <w:lang w:val="en-US"/>
        </w:rPr>
      </w:pPr>
    </w:p>
    <w:p w14:paraId="6EC98A6C" w14:textId="24378C5C" w:rsidR="00067C1B" w:rsidRPr="00F616CF" w:rsidRDefault="00067C1B" w:rsidP="008C134D">
      <w:pPr>
        <w:pStyle w:val="Heading2"/>
        <w:numPr>
          <w:ilvl w:val="1"/>
          <w:numId w:val="5"/>
        </w:numPr>
        <w:jc w:val="both"/>
        <w:rPr>
          <w:rFonts w:ascii="Times New Roman" w:hAnsi="Times New Roman" w:cs="Times New Roman"/>
          <w:sz w:val="24"/>
          <w:szCs w:val="24"/>
          <w:lang w:val="en-US"/>
        </w:rPr>
      </w:pPr>
      <w:r w:rsidRPr="00F616CF">
        <w:rPr>
          <w:rFonts w:ascii="Times New Roman" w:hAnsi="Times New Roman" w:cs="Times New Roman"/>
          <w:sz w:val="24"/>
          <w:szCs w:val="24"/>
          <w:lang w:val="en-US"/>
        </w:rPr>
        <w:t>Functional unit</w:t>
      </w:r>
    </w:p>
    <w:p w14:paraId="452BA961" w14:textId="77777777" w:rsidR="0026471B" w:rsidRPr="00F616CF" w:rsidRDefault="0026471B" w:rsidP="008C134D">
      <w:pPr>
        <w:autoSpaceDE w:val="0"/>
        <w:autoSpaceDN w:val="0"/>
        <w:adjustRightInd w:val="0"/>
        <w:spacing w:after="0" w:line="360" w:lineRule="auto"/>
        <w:jc w:val="both"/>
        <w:rPr>
          <w:rFonts w:ascii="Times New Roman" w:eastAsia="CIDFont+F1" w:hAnsi="Times New Roman" w:cs="Times New Roman"/>
          <w:sz w:val="24"/>
          <w:szCs w:val="24"/>
          <w:lang w:val="en-GB"/>
        </w:rPr>
      </w:pPr>
    </w:p>
    <w:p w14:paraId="2F374865" w14:textId="67315B0A" w:rsidR="00067C1B" w:rsidRPr="00F616CF" w:rsidRDefault="00AD2E12" w:rsidP="008C134D">
      <w:pPr>
        <w:autoSpaceDE w:val="0"/>
        <w:autoSpaceDN w:val="0"/>
        <w:adjustRightInd w:val="0"/>
        <w:spacing w:after="0" w:line="360" w:lineRule="auto"/>
        <w:jc w:val="both"/>
        <w:rPr>
          <w:rFonts w:ascii="Times New Roman" w:eastAsia="CIDFont+F1" w:hAnsi="Times New Roman" w:cs="Times New Roman"/>
          <w:sz w:val="24"/>
          <w:szCs w:val="24"/>
          <w:lang w:val="en-GB"/>
        </w:rPr>
      </w:pPr>
      <w:r w:rsidRPr="00F616CF">
        <w:rPr>
          <w:rFonts w:ascii="Times New Roman" w:eastAsia="CIDFont+F1" w:hAnsi="Times New Roman" w:cs="Times New Roman"/>
          <w:sz w:val="24"/>
          <w:szCs w:val="24"/>
          <w:lang w:val="en-GB"/>
        </w:rPr>
        <w:t xml:space="preserve">As the future lifetime of PSMs (and how recycling would affect this) is </w:t>
      </w:r>
      <w:r w:rsidR="0026471B" w:rsidRPr="00F616CF">
        <w:rPr>
          <w:rFonts w:ascii="Times New Roman" w:eastAsia="CIDFont+F1" w:hAnsi="Times New Roman" w:cs="Times New Roman"/>
          <w:sz w:val="24"/>
          <w:szCs w:val="24"/>
          <w:lang w:val="en-GB"/>
        </w:rPr>
        <w:t xml:space="preserve">currently </w:t>
      </w:r>
      <w:r w:rsidRPr="00F616CF">
        <w:rPr>
          <w:rFonts w:ascii="Times New Roman" w:eastAsia="CIDFont+F1" w:hAnsi="Times New Roman" w:cs="Times New Roman"/>
          <w:sz w:val="24"/>
          <w:szCs w:val="24"/>
          <w:lang w:val="en-GB"/>
        </w:rPr>
        <w:t xml:space="preserve">uncertain, </w:t>
      </w:r>
      <w:r w:rsidR="00067C1B" w:rsidRPr="00F616CF">
        <w:rPr>
          <w:rFonts w:ascii="Times New Roman" w:eastAsia="CIDFont+F1" w:hAnsi="Times New Roman" w:cs="Times New Roman"/>
          <w:sz w:val="24"/>
          <w:szCs w:val="24"/>
          <w:lang w:val="en-GB"/>
        </w:rPr>
        <w:t xml:space="preserve">the results </w:t>
      </w:r>
      <w:r w:rsidRPr="00F616CF">
        <w:rPr>
          <w:rFonts w:ascii="Times New Roman" w:eastAsia="CIDFont+F1" w:hAnsi="Times New Roman" w:cs="Times New Roman"/>
          <w:sz w:val="24"/>
          <w:szCs w:val="24"/>
          <w:lang w:val="en-GB"/>
        </w:rPr>
        <w:t xml:space="preserve">here </w:t>
      </w:r>
      <w:r w:rsidR="00067C1B" w:rsidRPr="00F616CF">
        <w:rPr>
          <w:rFonts w:ascii="Times New Roman" w:eastAsia="CIDFont+F1" w:hAnsi="Times New Roman" w:cs="Times New Roman"/>
          <w:sz w:val="24"/>
          <w:szCs w:val="24"/>
          <w:lang w:val="en-GB"/>
        </w:rPr>
        <w:t xml:space="preserve">are </w:t>
      </w:r>
      <w:r w:rsidRPr="00F616CF">
        <w:rPr>
          <w:rFonts w:ascii="Times New Roman" w:eastAsia="CIDFont+F1" w:hAnsi="Times New Roman" w:cs="Times New Roman"/>
          <w:sz w:val="24"/>
          <w:szCs w:val="24"/>
          <w:lang w:val="en-GB"/>
        </w:rPr>
        <w:t xml:space="preserve">mainly </w:t>
      </w:r>
      <w:r w:rsidR="00067C1B" w:rsidRPr="00F616CF">
        <w:rPr>
          <w:rFonts w:ascii="Times New Roman" w:eastAsia="CIDFont+F1" w:hAnsi="Times New Roman" w:cs="Times New Roman"/>
          <w:sz w:val="24"/>
          <w:szCs w:val="24"/>
          <w:lang w:val="en-GB"/>
        </w:rPr>
        <w:t>reported per</w:t>
      </w:r>
      <w:r w:rsidRPr="00F616CF">
        <w:rPr>
          <w:rFonts w:ascii="Times New Roman" w:eastAsia="CIDFont+F1" w:hAnsi="Times New Roman" w:cs="Times New Roman"/>
          <w:sz w:val="24"/>
          <w:szCs w:val="24"/>
          <w:lang w:val="en-GB"/>
        </w:rPr>
        <w:t xml:space="preserve"> kilowatt peak (</w:t>
      </w:r>
      <w:proofErr w:type="spellStart"/>
      <w:r w:rsidR="00344B0D" w:rsidRPr="00F616CF">
        <w:rPr>
          <w:rFonts w:ascii="Times New Roman" w:eastAsia="CIDFont+F1" w:hAnsi="Times New Roman" w:cs="Times New Roman"/>
          <w:sz w:val="24"/>
          <w:szCs w:val="24"/>
          <w:lang w:val="en-GB"/>
        </w:rPr>
        <w:t>k</w:t>
      </w:r>
      <w:r w:rsidR="00067C1B" w:rsidRPr="00F616CF">
        <w:rPr>
          <w:rFonts w:ascii="Times New Roman" w:eastAsia="CIDFont+F1" w:hAnsi="Times New Roman" w:cs="Times New Roman"/>
          <w:sz w:val="24"/>
          <w:szCs w:val="24"/>
          <w:lang w:val="en-GB"/>
        </w:rPr>
        <w:t>Wp</w:t>
      </w:r>
      <w:proofErr w:type="spellEnd"/>
      <w:r w:rsidRPr="00F616CF">
        <w:rPr>
          <w:rFonts w:ascii="Times New Roman" w:eastAsia="CIDFont+F1" w:hAnsi="Times New Roman" w:cs="Times New Roman"/>
          <w:sz w:val="24"/>
          <w:szCs w:val="24"/>
          <w:lang w:val="en-GB"/>
        </w:rPr>
        <w:t>) in the main text</w:t>
      </w:r>
      <w:r w:rsidR="00067C1B" w:rsidRPr="00F616CF">
        <w:rPr>
          <w:rFonts w:ascii="Times New Roman" w:eastAsia="CIDFont+F1" w:hAnsi="Times New Roman" w:cs="Times New Roman"/>
          <w:sz w:val="24"/>
          <w:szCs w:val="24"/>
          <w:lang w:val="en-GB"/>
        </w:rPr>
        <w:t xml:space="preserve">. </w:t>
      </w:r>
      <w:r w:rsidRPr="00F616CF">
        <w:rPr>
          <w:rFonts w:ascii="Times New Roman" w:eastAsia="CIDFont+F1" w:hAnsi="Times New Roman" w:cs="Times New Roman"/>
          <w:sz w:val="24"/>
          <w:szCs w:val="24"/>
          <w:lang w:val="en-GB"/>
        </w:rPr>
        <w:t xml:space="preserve"> </w:t>
      </w:r>
      <w:r w:rsidR="00C811BB" w:rsidRPr="00F616CF">
        <w:rPr>
          <w:rFonts w:ascii="Times New Roman" w:eastAsia="CIDFont+F1" w:hAnsi="Times New Roman" w:cs="Times New Roman"/>
          <w:sz w:val="24"/>
          <w:szCs w:val="24"/>
          <w:lang w:val="en-GB"/>
        </w:rPr>
        <w:t xml:space="preserve">Still, for comparison with other technologies, </w:t>
      </w:r>
      <w:r w:rsidR="00344B0D" w:rsidRPr="00F616CF">
        <w:rPr>
          <w:rFonts w:ascii="Times New Roman" w:eastAsia="CIDFont+F1" w:hAnsi="Times New Roman" w:cs="Times New Roman"/>
          <w:sz w:val="24"/>
          <w:szCs w:val="24"/>
          <w:lang w:val="en-GB"/>
        </w:rPr>
        <w:t>1 kWh should ideally be used</w:t>
      </w:r>
      <w:r w:rsidR="00C811BB" w:rsidRPr="00F616CF">
        <w:rPr>
          <w:rFonts w:ascii="Times New Roman" w:eastAsia="CIDFont+F1" w:hAnsi="Times New Roman" w:cs="Times New Roman"/>
          <w:sz w:val="24"/>
          <w:szCs w:val="24"/>
          <w:lang w:val="en-GB"/>
        </w:rPr>
        <w:t xml:space="preserve"> </w:t>
      </w:r>
      <w:r w:rsidR="00344B0D" w:rsidRPr="00F616CF">
        <w:rPr>
          <w:rFonts w:ascii="Times New Roman" w:eastAsia="CIDFont+F1" w:hAnsi="Times New Roman" w:cs="Times New Roman"/>
          <w:sz w:val="24"/>
          <w:szCs w:val="24"/>
          <w:lang w:val="en-GB"/>
        </w:rPr>
        <w:t>as the functional unit</w:t>
      </w:r>
      <w:r w:rsidR="00067C1B" w:rsidRPr="00F616CF">
        <w:rPr>
          <w:rFonts w:ascii="Times New Roman" w:eastAsia="CIDFont+F1" w:hAnsi="Times New Roman" w:cs="Times New Roman"/>
          <w:sz w:val="24"/>
          <w:szCs w:val="24"/>
          <w:lang w:val="en-GB"/>
        </w:rPr>
        <w:t>.</w:t>
      </w:r>
      <w:sdt>
        <w:sdtPr>
          <w:rPr>
            <w:rFonts w:ascii="Times New Roman" w:eastAsia="CIDFont+F1" w:hAnsi="Times New Roman" w:cs="Times New Roman"/>
            <w:sz w:val="24"/>
            <w:szCs w:val="24"/>
            <w:lang w:val="en-GB"/>
          </w:rPr>
          <w:alias w:val="To edit, see citavi.com/edit"/>
          <w:tag w:val="CitaviPlaceholder#11a102d8-34b0-475f-a17a-933b16bb876d"/>
          <w:id w:val="-1663311001"/>
          <w:placeholder>
            <w:docPart w:val="DefaultPlaceholder_-1854013440"/>
          </w:placeholder>
        </w:sdtPr>
        <w:sdtEndPr/>
        <w:sdtContent>
          <w:r w:rsidR="0026471B" w:rsidRPr="00F616CF">
            <w:rPr>
              <w:rFonts w:ascii="Times New Roman" w:eastAsia="CIDFont+F1" w:hAnsi="Times New Roman" w:cs="Times New Roman"/>
              <w:noProof/>
              <w:sz w:val="24"/>
              <w:szCs w:val="24"/>
              <w:lang w:val="en-GB"/>
            </w:rPr>
            <w:fldChar w:fldCharType="begin"/>
          </w:r>
          <w:r w:rsidR="00DB7551" w:rsidRPr="00F616CF">
            <w:rPr>
              <w:rFonts w:ascii="Times New Roman" w:eastAsia="CIDFont+F1" w:hAnsi="Times New Roman" w:cs="Times New Roman"/>
              <w:noProof/>
              <w:sz w:val="24"/>
              <w:szCs w:val="24"/>
              <w:lang w:val="en-GB"/>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E1ZjJjYjkwLTE3NTQtNDg3Ni04ZDc0LWQzMGUyMzA0N2I4OSIsIlJhbmdlTGVuZ3RoIjoxLCJSZWZlcmVuY2VJZCI6ImIyMGM4Zjc4LWRiYWEtNGE5NS05YjkwLTE2NzQ1ZDVhMWI3MS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}</w:instrText>
          </w:r>
          <w:r w:rsidR="0026471B" w:rsidRPr="00F616CF">
            <w:rPr>
              <w:rFonts w:ascii="Times New Roman" w:eastAsia="CIDFont+F1" w:hAnsi="Times New Roman" w:cs="Times New Roman"/>
              <w:noProof/>
              <w:sz w:val="24"/>
              <w:szCs w:val="24"/>
              <w:lang w:val="en-GB"/>
            </w:rPr>
            <w:fldChar w:fldCharType="separate"/>
          </w:r>
          <w:r w:rsidR="00DB7551" w:rsidRPr="00F616CF">
            <w:rPr>
              <w:rFonts w:ascii="Times New Roman" w:eastAsia="CIDFont+F1" w:hAnsi="Times New Roman" w:cs="Times New Roman"/>
              <w:noProof/>
              <w:sz w:val="24"/>
              <w:szCs w:val="24"/>
              <w:vertAlign w:val="superscript"/>
              <w:lang w:val="en-GB"/>
            </w:rPr>
            <w:t>3</w:t>
          </w:r>
          <w:r w:rsidR="0026471B" w:rsidRPr="00F616CF">
            <w:rPr>
              <w:rFonts w:ascii="Times New Roman" w:eastAsia="CIDFont+F1" w:hAnsi="Times New Roman" w:cs="Times New Roman"/>
              <w:noProof/>
              <w:sz w:val="24"/>
              <w:szCs w:val="24"/>
              <w:lang w:val="en-GB"/>
            </w:rPr>
            <w:fldChar w:fldCharType="end"/>
          </w:r>
        </w:sdtContent>
      </w:sdt>
      <w:r w:rsidR="00067C1B" w:rsidRPr="00F616CF">
        <w:rPr>
          <w:rFonts w:ascii="Times New Roman" w:eastAsia="CIDFont+F1" w:hAnsi="Times New Roman" w:cs="Times New Roman"/>
          <w:sz w:val="24"/>
          <w:szCs w:val="24"/>
          <w:lang w:val="en-GB"/>
        </w:rPr>
        <w:t xml:space="preserve"> </w:t>
      </w:r>
      <w:r w:rsidR="00344B0D" w:rsidRPr="00F616CF">
        <w:rPr>
          <w:rFonts w:ascii="Times New Roman" w:eastAsia="CIDFont+F1" w:hAnsi="Times New Roman" w:cs="Times New Roman"/>
          <w:sz w:val="24"/>
          <w:szCs w:val="24"/>
          <w:lang w:val="en-GB"/>
        </w:rPr>
        <w:t xml:space="preserve">Correspondingly, </w:t>
      </w:r>
      <w:r w:rsidR="00067C1B" w:rsidRPr="00F616CF">
        <w:rPr>
          <w:rFonts w:ascii="Times New Roman" w:eastAsia="CIDFont+F1" w:hAnsi="Times New Roman" w:cs="Times New Roman"/>
          <w:sz w:val="24"/>
          <w:szCs w:val="24"/>
          <w:lang w:val="en-GB"/>
        </w:rPr>
        <w:t xml:space="preserve">the </w:t>
      </w:r>
      <w:r w:rsidR="00344B0D" w:rsidRPr="00F616CF">
        <w:rPr>
          <w:rFonts w:ascii="Times New Roman" w:eastAsia="CIDFont+F1" w:hAnsi="Times New Roman" w:cs="Times New Roman"/>
          <w:sz w:val="24"/>
          <w:szCs w:val="24"/>
          <w:lang w:val="en-GB"/>
        </w:rPr>
        <w:t xml:space="preserve">impacts are also reported per </w:t>
      </w:r>
      <w:r w:rsidR="00067C1B" w:rsidRPr="00F616CF">
        <w:rPr>
          <w:rFonts w:ascii="Times New Roman" w:eastAsia="CIDFont+F1" w:hAnsi="Times New Roman" w:cs="Times New Roman"/>
          <w:sz w:val="24"/>
          <w:szCs w:val="24"/>
          <w:lang w:val="en-GB"/>
        </w:rPr>
        <w:t xml:space="preserve">production of 1 kWh of </w:t>
      </w:r>
      <w:r w:rsidR="00344B0D" w:rsidRPr="00F616CF">
        <w:rPr>
          <w:rFonts w:ascii="Times New Roman" w:eastAsia="CIDFont+F1" w:hAnsi="Times New Roman" w:cs="Times New Roman"/>
          <w:sz w:val="24"/>
          <w:szCs w:val="24"/>
          <w:lang w:val="en-GB"/>
        </w:rPr>
        <w:t>al</w:t>
      </w:r>
      <w:r w:rsidR="00067C1B" w:rsidRPr="00F616CF">
        <w:rPr>
          <w:rFonts w:ascii="Times New Roman" w:eastAsia="CIDFont+F1" w:hAnsi="Times New Roman" w:cs="Times New Roman"/>
          <w:sz w:val="24"/>
          <w:szCs w:val="24"/>
          <w:lang w:val="en-GB"/>
        </w:rPr>
        <w:t>ternating</w:t>
      </w:r>
      <w:r w:rsidR="00344B0D" w:rsidRPr="00F616CF">
        <w:rPr>
          <w:rFonts w:ascii="Times New Roman" w:eastAsia="CIDFont+F1" w:hAnsi="Times New Roman" w:cs="Times New Roman"/>
          <w:sz w:val="24"/>
          <w:szCs w:val="24"/>
          <w:lang w:val="en-GB"/>
        </w:rPr>
        <w:t xml:space="preserve"> c</w:t>
      </w:r>
      <w:r w:rsidR="00067C1B" w:rsidRPr="00F616CF">
        <w:rPr>
          <w:rFonts w:ascii="Times New Roman" w:eastAsia="CIDFont+F1" w:hAnsi="Times New Roman" w:cs="Times New Roman"/>
          <w:sz w:val="24"/>
          <w:szCs w:val="24"/>
          <w:lang w:val="en-GB"/>
        </w:rPr>
        <w:t>urrent (AC) electricity</w:t>
      </w:r>
      <w:r w:rsidR="00344B0D" w:rsidRPr="00F616CF">
        <w:rPr>
          <w:rFonts w:ascii="Times New Roman" w:eastAsia="CIDFont+F1" w:hAnsi="Times New Roman" w:cs="Times New Roman"/>
          <w:sz w:val="24"/>
          <w:szCs w:val="24"/>
          <w:lang w:val="en-GB"/>
        </w:rPr>
        <w:t xml:space="preserve"> with different estimates for the lifetimes and efficiencies of </w:t>
      </w:r>
      <w:r w:rsidR="00F31AE2" w:rsidRPr="00F616CF">
        <w:rPr>
          <w:rFonts w:ascii="Times New Roman" w:eastAsia="CIDFont+F1" w:hAnsi="Times New Roman" w:cs="Times New Roman"/>
          <w:sz w:val="24"/>
          <w:szCs w:val="24"/>
          <w:lang w:val="en-GB"/>
        </w:rPr>
        <w:t xml:space="preserve">recycled, </w:t>
      </w:r>
      <w:r w:rsidR="00344B0D" w:rsidRPr="00F616CF">
        <w:rPr>
          <w:rFonts w:ascii="Times New Roman" w:eastAsia="CIDFont+F1" w:hAnsi="Times New Roman" w:cs="Times New Roman"/>
          <w:sz w:val="24"/>
          <w:szCs w:val="24"/>
          <w:lang w:val="en-GB"/>
        </w:rPr>
        <w:t>re</w:t>
      </w:r>
      <w:r w:rsidR="00F31AE2" w:rsidRPr="00F616CF">
        <w:rPr>
          <w:rFonts w:ascii="Times New Roman" w:eastAsia="CIDFont+F1" w:hAnsi="Times New Roman" w:cs="Times New Roman"/>
          <w:sz w:val="24"/>
          <w:szCs w:val="24"/>
          <w:lang w:val="en-GB"/>
        </w:rPr>
        <w:t>manufactured</w:t>
      </w:r>
      <w:r w:rsidR="00344B0D" w:rsidRPr="00F616CF">
        <w:rPr>
          <w:rFonts w:ascii="Times New Roman" w:eastAsia="CIDFont+F1" w:hAnsi="Times New Roman" w:cs="Times New Roman"/>
          <w:sz w:val="24"/>
          <w:szCs w:val="24"/>
          <w:lang w:val="en-GB"/>
        </w:rPr>
        <w:t xml:space="preserve"> and virgin devices. </w:t>
      </w:r>
    </w:p>
    <w:p w14:paraId="4261968E" w14:textId="34D9A738" w:rsidR="00C811BB" w:rsidRPr="00F616CF" w:rsidRDefault="00C811BB" w:rsidP="008C134D">
      <w:pPr>
        <w:autoSpaceDE w:val="0"/>
        <w:autoSpaceDN w:val="0"/>
        <w:adjustRightInd w:val="0"/>
        <w:spacing w:after="0" w:line="360" w:lineRule="auto"/>
        <w:jc w:val="both"/>
        <w:rPr>
          <w:rFonts w:ascii="Times New Roman" w:eastAsia="CIDFont+F1" w:hAnsi="Times New Roman" w:cs="Times New Roman"/>
          <w:sz w:val="24"/>
          <w:szCs w:val="24"/>
          <w:lang w:val="en-GB"/>
        </w:rPr>
      </w:pPr>
    </w:p>
    <w:p w14:paraId="1CF0DCD2" w14:textId="09AD2E6A" w:rsidR="00C811BB" w:rsidRPr="00F616CF" w:rsidRDefault="00C811BB" w:rsidP="008C134D">
      <w:pPr>
        <w:pStyle w:val="Heading2"/>
        <w:numPr>
          <w:ilvl w:val="1"/>
          <w:numId w:val="5"/>
        </w:numPr>
        <w:jc w:val="both"/>
        <w:rPr>
          <w:rFonts w:ascii="Times New Roman" w:hAnsi="Times New Roman" w:cs="Times New Roman"/>
          <w:sz w:val="24"/>
          <w:szCs w:val="24"/>
          <w:lang w:val="en-US"/>
        </w:rPr>
      </w:pPr>
      <w:r w:rsidRPr="00F616CF">
        <w:rPr>
          <w:rFonts w:ascii="Times New Roman" w:hAnsi="Times New Roman" w:cs="Times New Roman"/>
          <w:sz w:val="24"/>
          <w:szCs w:val="24"/>
          <w:lang w:val="en-GB"/>
        </w:rPr>
        <w:t>Indicators</w:t>
      </w:r>
    </w:p>
    <w:p w14:paraId="058350E4" w14:textId="77777777" w:rsidR="0026471B" w:rsidRPr="00F616CF" w:rsidRDefault="0026471B" w:rsidP="008C134D">
      <w:pPr>
        <w:autoSpaceDE w:val="0"/>
        <w:autoSpaceDN w:val="0"/>
        <w:adjustRightInd w:val="0"/>
        <w:spacing w:after="0" w:line="360" w:lineRule="auto"/>
        <w:jc w:val="both"/>
        <w:rPr>
          <w:rFonts w:ascii="Times New Roman" w:eastAsia="CIDFont+F1" w:hAnsi="Times New Roman" w:cs="Times New Roman"/>
          <w:sz w:val="24"/>
          <w:szCs w:val="24"/>
          <w:lang w:val="en-US"/>
        </w:rPr>
      </w:pPr>
    </w:p>
    <w:p w14:paraId="7B19ECF9" w14:textId="0207EFB3" w:rsidR="00D91142" w:rsidRPr="00F616CF" w:rsidRDefault="009A4209" w:rsidP="008C134D">
      <w:pPr>
        <w:autoSpaceDE w:val="0"/>
        <w:autoSpaceDN w:val="0"/>
        <w:adjustRightInd w:val="0"/>
        <w:spacing w:after="0" w:line="360" w:lineRule="auto"/>
        <w:jc w:val="both"/>
        <w:rPr>
          <w:rFonts w:ascii="Times New Roman" w:eastAsia="CIDFont+F1" w:hAnsi="Times New Roman" w:cs="Times New Roman"/>
          <w:sz w:val="24"/>
          <w:szCs w:val="24"/>
          <w:lang w:val="en-US"/>
        </w:rPr>
      </w:pPr>
      <w:r w:rsidRPr="00F616CF">
        <w:rPr>
          <w:rFonts w:ascii="Times New Roman" w:eastAsia="CIDFont+F1" w:hAnsi="Times New Roman" w:cs="Times New Roman"/>
          <w:sz w:val="24"/>
          <w:szCs w:val="24"/>
          <w:lang w:val="en-US"/>
        </w:rPr>
        <w:t>The environmental profile typically</w:t>
      </w:r>
      <w:r w:rsidR="00D91142" w:rsidRPr="00F616CF">
        <w:rPr>
          <w:rFonts w:ascii="Times New Roman" w:eastAsia="CIDFont+F1" w:hAnsi="Times New Roman" w:cs="Times New Roman"/>
          <w:sz w:val="24"/>
          <w:szCs w:val="24"/>
          <w:lang w:val="en-US"/>
        </w:rPr>
        <w:t xml:space="preserve"> </w:t>
      </w:r>
      <w:r w:rsidRPr="00F616CF">
        <w:rPr>
          <w:rFonts w:ascii="Times New Roman" w:eastAsia="CIDFont+F1" w:hAnsi="Times New Roman" w:cs="Times New Roman"/>
          <w:sz w:val="24"/>
          <w:szCs w:val="24"/>
          <w:lang w:val="en-US"/>
        </w:rPr>
        <w:t>includes</w:t>
      </w:r>
      <w:r w:rsidR="00D91142" w:rsidRPr="00F616CF">
        <w:rPr>
          <w:rFonts w:ascii="Times New Roman" w:eastAsia="CIDFont+F1" w:hAnsi="Times New Roman" w:cs="Times New Roman"/>
          <w:sz w:val="24"/>
          <w:szCs w:val="24"/>
          <w:lang w:val="en-US"/>
        </w:rPr>
        <w:t xml:space="preserve"> </w:t>
      </w:r>
      <w:proofErr w:type="gramStart"/>
      <w:r w:rsidR="00D91142" w:rsidRPr="00F616CF">
        <w:rPr>
          <w:rFonts w:ascii="Times New Roman" w:eastAsia="CIDFont+F1" w:hAnsi="Times New Roman" w:cs="Times New Roman"/>
          <w:sz w:val="24"/>
          <w:szCs w:val="24"/>
          <w:lang w:val="en-US"/>
        </w:rPr>
        <w:t>a number of</w:t>
      </w:r>
      <w:proofErr w:type="gramEnd"/>
      <w:r w:rsidR="00D91142" w:rsidRPr="00F616CF">
        <w:rPr>
          <w:rFonts w:ascii="Times New Roman" w:eastAsia="CIDFont+F1" w:hAnsi="Times New Roman" w:cs="Times New Roman"/>
          <w:sz w:val="24"/>
          <w:szCs w:val="24"/>
          <w:lang w:val="en-US"/>
        </w:rPr>
        <w:t xml:space="preserve"> different indicators, namely:</w:t>
      </w:r>
    </w:p>
    <w:p w14:paraId="191F2547" w14:textId="5689A6DA" w:rsidR="00D91142" w:rsidRPr="00F616CF" w:rsidRDefault="00D91142" w:rsidP="008C134D">
      <w:pPr>
        <w:pStyle w:val="ListParagraph"/>
        <w:numPr>
          <w:ilvl w:val="0"/>
          <w:numId w:val="4"/>
        </w:numPr>
        <w:autoSpaceDE w:val="0"/>
        <w:autoSpaceDN w:val="0"/>
        <w:adjustRightInd w:val="0"/>
        <w:spacing w:after="0" w:line="360" w:lineRule="auto"/>
        <w:jc w:val="both"/>
        <w:rPr>
          <w:rFonts w:ascii="Times New Roman" w:eastAsia="CIDFont+F1" w:hAnsi="Times New Roman" w:cs="Times New Roman"/>
          <w:sz w:val="24"/>
          <w:szCs w:val="24"/>
          <w:lang w:val="en-US"/>
        </w:rPr>
      </w:pPr>
      <w:r w:rsidRPr="00F616CF">
        <w:rPr>
          <w:rFonts w:ascii="Times New Roman" w:eastAsia="CIDFont+F1" w:hAnsi="Times New Roman" w:cs="Times New Roman"/>
          <w:sz w:val="24"/>
          <w:szCs w:val="24"/>
          <w:lang w:val="en-US"/>
        </w:rPr>
        <w:t>Global warming potential (GWP)</w:t>
      </w:r>
    </w:p>
    <w:p w14:paraId="79D2E4CA" w14:textId="446D6F62" w:rsidR="00D91142" w:rsidRPr="00F616CF" w:rsidRDefault="00D91142" w:rsidP="008C134D">
      <w:pPr>
        <w:pStyle w:val="ListParagraph"/>
        <w:numPr>
          <w:ilvl w:val="0"/>
          <w:numId w:val="4"/>
        </w:numPr>
        <w:autoSpaceDE w:val="0"/>
        <w:autoSpaceDN w:val="0"/>
        <w:adjustRightInd w:val="0"/>
        <w:spacing w:after="0" w:line="360" w:lineRule="auto"/>
        <w:jc w:val="both"/>
        <w:rPr>
          <w:rFonts w:ascii="Times New Roman" w:eastAsia="CIDFont+F1" w:hAnsi="Times New Roman" w:cs="Times New Roman"/>
          <w:sz w:val="24"/>
          <w:szCs w:val="24"/>
          <w:lang w:val="en-US"/>
        </w:rPr>
      </w:pPr>
      <w:r w:rsidRPr="00F616CF">
        <w:rPr>
          <w:rFonts w:ascii="Times New Roman" w:eastAsia="CIDFont+F1" w:hAnsi="Times New Roman" w:cs="Times New Roman"/>
          <w:sz w:val="24"/>
          <w:szCs w:val="24"/>
          <w:lang w:val="en-US"/>
        </w:rPr>
        <w:t>Ozone depletion potential (ODP)</w:t>
      </w:r>
    </w:p>
    <w:p w14:paraId="3556E9DB" w14:textId="60F33DB7" w:rsidR="00D91142" w:rsidRPr="00F616CF" w:rsidRDefault="00D91142" w:rsidP="008C134D">
      <w:pPr>
        <w:pStyle w:val="ListParagraph"/>
        <w:numPr>
          <w:ilvl w:val="0"/>
          <w:numId w:val="4"/>
        </w:numPr>
        <w:autoSpaceDE w:val="0"/>
        <w:autoSpaceDN w:val="0"/>
        <w:adjustRightInd w:val="0"/>
        <w:spacing w:after="0" w:line="360" w:lineRule="auto"/>
        <w:jc w:val="both"/>
        <w:rPr>
          <w:rFonts w:ascii="Times New Roman" w:eastAsia="CIDFont+F1" w:hAnsi="Times New Roman" w:cs="Times New Roman"/>
          <w:sz w:val="24"/>
          <w:szCs w:val="24"/>
          <w:lang w:val="en-US"/>
        </w:rPr>
      </w:pPr>
      <w:r w:rsidRPr="00F616CF">
        <w:rPr>
          <w:rFonts w:ascii="Times New Roman" w:eastAsia="CIDFont+F1" w:hAnsi="Times New Roman" w:cs="Times New Roman"/>
          <w:sz w:val="24"/>
          <w:szCs w:val="24"/>
          <w:lang w:val="en-US"/>
        </w:rPr>
        <w:t>Ionizing radiation potential (IRP)</w:t>
      </w:r>
    </w:p>
    <w:p w14:paraId="6E937A42" w14:textId="0EF56335" w:rsidR="00D91142" w:rsidRPr="00F616CF" w:rsidRDefault="00D91142" w:rsidP="008C134D">
      <w:pPr>
        <w:pStyle w:val="ListParagraph"/>
        <w:numPr>
          <w:ilvl w:val="0"/>
          <w:numId w:val="4"/>
        </w:numPr>
        <w:autoSpaceDE w:val="0"/>
        <w:autoSpaceDN w:val="0"/>
        <w:adjustRightInd w:val="0"/>
        <w:spacing w:after="0" w:line="360" w:lineRule="auto"/>
        <w:jc w:val="both"/>
        <w:rPr>
          <w:rFonts w:ascii="Times New Roman" w:eastAsia="CIDFont+F1" w:hAnsi="Times New Roman" w:cs="Times New Roman"/>
          <w:sz w:val="24"/>
          <w:szCs w:val="24"/>
          <w:lang w:val="en-US"/>
        </w:rPr>
      </w:pPr>
      <w:r w:rsidRPr="00F616CF">
        <w:rPr>
          <w:rFonts w:ascii="Times New Roman" w:eastAsia="CIDFont+F1" w:hAnsi="Times New Roman" w:cs="Times New Roman"/>
          <w:sz w:val="24"/>
          <w:szCs w:val="24"/>
          <w:lang w:val="en-US"/>
        </w:rPr>
        <w:t>Ozone formation potential (OFP)</w:t>
      </w:r>
    </w:p>
    <w:p w14:paraId="76EBB0A2" w14:textId="1836FF62" w:rsidR="00D91142" w:rsidRPr="00F616CF" w:rsidRDefault="00D91142" w:rsidP="008C134D">
      <w:pPr>
        <w:pStyle w:val="ListParagraph"/>
        <w:numPr>
          <w:ilvl w:val="0"/>
          <w:numId w:val="4"/>
        </w:numPr>
        <w:autoSpaceDE w:val="0"/>
        <w:autoSpaceDN w:val="0"/>
        <w:adjustRightInd w:val="0"/>
        <w:spacing w:after="0" w:line="360" w:lineRule="auto"/>
        <w:jc w:val="both"/>
        <w:rPr>
          <w:rFonts w:ascii="Times New Roman" w:eastAsia="CIDFont+F1" w:hAnsi="Times New Roman" w:cs="Times New Roman"/>
          <w:sz w:val="24"/>
          <w:szCs w:val="24"/>
          <w:lang w:val="en-US"/>
        </w:rPr>
      </w:pPr>
      <w:r w:rsidRPr="00F616CF">
        <w:rPr>
          <w:rFonts w:ascii="Times New Roman" w:eastAsia="CIDFont+F1" w:hAnsi="Times New Roman" w:cs="Times New Roman"/>
          <w:sz w:val="24"/>
          <w:szCs w:val="24"/>
          <w:lang w:val="en-US"/>
        </w:rPr>
        <w:t>Fine particulate matter formation potential (PMFP)</w:t>
      </w:r>
    </w:p>
    <w:p w14:paraId="10EFFED0" w14:textId="6514AB57" w:rsidR="00D91142" w:rsidRPr="00F616CF" w:rsidRDefault="00D91142" w:rsidP="008C134D">
      <w:pPr>
        <w:pStyle w:val="ListParagraph"/>
        <w:numPr>
          <w:ilvl w:val="0"/>
          <w:numId w:val="4"/>
        </w:numPr>
        <w:autoSpaceDE w:val="0"/>
        <w:autoSpaceDN w:val="0"/>
        <w:adjustRightInd w:val="0"/>
        <w:spacing w:after="0" w:line="360" w:lineRule="auto"/>
        <w:jc w:val="both"/>
        <w:rPr>
          <w:rFonts w:ascii="Times New Roman" w:eastAsia="CIDFont+F1" w:hAnsi="Times New Roman" w:cs="Times New Roman"/>
          <w:sz w:val="24"/>
          <w:szCs w:val="24"/>
          <w:lang w:val="en-US"/>
        </w:rPr>
      </w:pPr>
      <w:r w:rsidRPr="00F616CF">
        <w:rPr>
          <w:rFonts w:ascii="Times New Roman" w:eastAsia="CIDFont+F1" w:hAnsi="Times New Roman" w:cs="Times New Roman"/>
          <w:sz w:val="24"/>
          <w:szCs w:val="24"/>
          <w:lang w:val="en-US"/>
        </w:rPr>
        <w:t>Terrestrial acidification potential (TAP)</w:t>
      </w:r>
    </w:p>
    <w:p w14:paraId="64FE07FD" w14:textId="673C9263" w:rsidR="00D91142" w:rsidRPr="00F616CF" w:rsidRDefault="00D91142" w:rsidP="008C134D">
      <w:pPr>
        <w:pStyle w:val="ListParagraph"/>
        <w:numPr>
          <w:ilvl w:val="0"/>
          <w:numId w:val="4"/>
        </w:numPr>
        <w:autoSpaceDE w:val="0"/>
        <w:autoSpaceDN w:val="0"/>
        <w:adjustRightInd w:val="0"/>
        <w:spacing w:after="0" w:line="360" w:lineRule="auto"/>
        <w:jc w:val="both"/>
        <w:rPr>
          <w:rFonts w:ascii="Times New Roman" w:eastAsia="CIDFont+F1" w:hAnsi="Times New Roman" w:cs="Times New Roman"/>
          <w:sz w:val="24"/>
          <w:szCs w:val="24"/>
          <w:lang w:val="en-US"/>
        </w:rPr>
      </w:pPr>
      <w:r w:rsidRPr="00F616CF">
        <w:rPr>
          <w:rFonts w:ascii="Times New Roman" w:eastAsia="CIDFont+F1" w:hAnsi="Times New Roman" w:cs="Times New Roman"/>
          <w:sz w:val="24"/>
          <w:szCs w:val="24"/>
          <w:lang w:val="en-US"/>
        </w:rPr>
        <w:t>Freshwater eutrophication potential (FEP)</w:t>
      </w:r>
    </w:p>
    <w:p w14:paraId="19C8C14D" w14:textId="1294A149" w:rsidR="00D91142" w:rsidRPr="00F616CF" w:rsidRDefault="00D91142" w:rsidP="008C134D">
      <w:pPr>
        <w:pStyle w:val="ListParagraph"/>
        <w:numPr>
          <w:ilvl w:val="0"/>
          <w:numId w:val="4"/>
        </w:numPr>
        <w:autoSpaceDE w:val="0"/>
        <w:autoSpaceDN w:val="0"/>
        <w:adjustRightInd w:val="0"/>
        <w:spacing w:after="0" w:line="360" w:lineRule="auto"/>
        <w:jc w:val="both"/>
        <w:rPr>
          <w:rFonts w:ascii="Times New Roman" w:eastAsia="CIDFont+F1" w:hAnsi="Times New Roman" w:cs="Times New Roman"/>
          <w:sz w:val="24"/>
          <w:szCs w:val="24"/>
          <w:lang w:val="en-US"/>
        </w:rPr>
      </w:pPr>
      <w:r w:rsidRPr="00F616CF">
        <w:rPr>
          <w:rFonts w:ascii="Times New Roman" w:eastAsia="CIDFont+F1" w:hAnsi="Times New Roman" w:cs="Times New Roman"/>
          <w:sz w:val="24"/>
          <w:szCs w:val="24"/>
          <w:lang w:val="en-US"/>
        </w:rPr>
        <w:t>Marine eutrophication potential (MEP)</w:t>
      </w:r>
    </w:p>
    <w:p w14:paraId="6AFC3094" w14:textId="01FE5CDD" w:rsidR="00D91142" w:rsidRPr="00F616CF" w:rsidRDefault="00D91142" w:rsidP="008C134D">
      <w:pPr>
        <w:pStyle w:val="ListParagraph"/>
        <w:numPr>
          <w:ilvl w:val="0"/>
          <w:numId w:val="4"/>
        </w:numPr>
        <w:autoSpaceDE w:val="0"/>
        <w:autoSpaceDN w:val="0"/>
        <w:adjustRightInd w:val="0"/>
        <w:spacing w:after="0" w:line="360" w:lineRule="auto"/>
        <w:jc w:val="both"/>
        <w:rPr>
          <w:rFonts w:ascii="Times New Roman" w:eastAsia="CIDFont+F1" w:hAnsi="Times New Roman" w:cs="Times New Roman"/>
          <w:sz w:val="24"/>
          <w:szCs w:val="24"/>
          <w:lang w:val="en-US"/>
        </w:rPr>
      </w:pPr>
      <w:r w:rsidRPr="00F616CF">
        <w:rPr>
          <w:rFonts w:ascii="Times New Roman" w:eastAsia="CIDFont+F1" w:hAnsi="Times New Roman" w:cs="Times New Roman"/>
          <w:sz w:val="24"/>
          <w:szCs w:val="24"/>
          <w:lang w:val="en-US"/>
        </w:rPr>
        <w:t>Terrestrial ecotoxicity potential (TEP)</w:t>
      </w:r>
    </w:p>
    <w:p w14:paraId="26F38B04" w14:textId="1FD28A94" w:rsidR="00D91142" w:rsidRPr="00F616CF" w:rsidRDefault="00D91142" w:rsidP="008C134D">
      <w:pPr>
        <w:pStyle w:val="ListParagraph"/>
        <w:numPr>
          <w:ilvl w:val="0"/>
          <w:numId w:val="4"/>
        </w:numPr>
        <w:autoSpaceDE w:val="0"/>
        <w:autoSpaceDN w:val="0"/>
        <w:adjustRightInd w:val="0"/>
        <w:spacing w:after="0" w:line="360" w:lineRule="auto"/>
        <w:jc w:val="both"/>
        <w:rPr>
          <w:rFonts w:ascii="Times New Roman" w:eastAsia="CIDFont+F1" w:hAnsi="Times New Roman" w:cs="Times New Roman"/>
          <w:sz w:val="24"/>
          <w:szCs w:val="24"/>
          <w:lang w:val="en-US"/>
        </w:rPr>
      </w:pPr>
      <w:r w:rsidRPr="00F616CF">
        <w:rPr>
          <w:rFonts w:ascii="Times New Roman" w:eastAsia="CIDFont+F1" w:hAnsi="Times New Roman" w:cs="Times New Roman"/>
          <w:sz w:val="24"/>
          <w:szCs w:val="24"/>
          <w:lang w:val="en-US"/>
        </w:rPr>
        <w:t>Marine ecotoxicity potential (MEP)</w:t>
      </w:r>
    </w:p>
    <w:p w14:paraId="3517277D" w14:textId="75AE7879" w:rsidR="00D91142" w:rsidRPr="00F616CF" w:rsidRDefault="00D91142" w:rsidP="008C134D">
      <w:pPr>
        <w:pStyle w:val="ListParagraph"/>
        <w:numPr>
          <w:ilvl w:val="0"/>
          <w:numId w:val="4"/>
        </w:numPr>
        <w:autoSpaceDE w:val="0"/>
        <w:autoSpaceDN w:val="0"/>
        <w:adjustRightInd w:val="0"/>
        <w:spacing w:after="0" w:line="360" w:lineRule="auto"/>
        <w:jc w:val="both"/>
        <w:rPr>
          <w:rFonts w:ascii="Times New Roman" w:eastAsia="CIDFont+F1" w:hAnsi="Times New Roman" w:cs="Times New Roman"/>
          <w:sz w:val="24"/>
          <w:szCs w:val="24"/>
          <w:lang w:val="en-US"/>
        </w:rPr>
      </w:pPr>
      <w:r w:rsidRPr="00F616CF">
        <w:rPr>
          <w:rFonts w:ascii="Times New Roman" w:eastAsia="CIDFont+F1" w:hAnsi="Times New Roman" w:cs="Times New Roman"/>
          <w:sz w:val="24"/>
          <w:szCs w:val="24"/>
          <w:lang w:val="en-US"/>
        </w:rPr>
        <w:t>Abiotic depletion potential (ADP)</w:t>
      </w:r>
    </w:p>
    <w:p w14:paraId="6D4CDE46" w14:textId="6568BB16" w:rsidR="00D91142" w:rsidRPr="00F616CF" w:rsidRDefault="00D91142" w:rsidP="008C134D">
      <w:pPr>
        <w:pStyle w:val="ListParagraph"/>
        <w:numPr>
          <w:ilvl w:val="0"/>
          <w:numId w:val="4"/>
        </w:numPr>
        <w:autoSpaceDE w:val="0"/>
        <w:autoSpaceDN w:val="0"/>
        <w:adjustRightInd w:val="0"/>
        <w:spacing w:after="0" w:line="360" w:lineRule="auto"/>
        <w:jc w:val="both"/>
        <w:rPr>
          <w:rFonts w:ascii="Times New Roman" w:eastAsia="CIDFont+F1" w:hAnsi="Times New Roman" w:cs="Times New Roman"/>
          <w:sz w:val="24"/>
          <w:szCs w:val="24"/>
          <w:lang w:val="en-US"/>
        </w:rPr>
      </w:pPr>
      <w:r w:rsidRPr="00F616CF">
        <w:rPr>
          <w:rFonts w:ascii="Times New Roman" w:eastAsia="CIDFont+F1" w:hAnsi="Times New Roman" w:cs="Times New Roman"/>
          <w:sz w:val="24"/>
          <w:szCs w:val="24"/>
          <w:lang w:val="en-US"/>
        </w:rPr>
        <w:t>Abiotic depletion potential – fossil fuels (ADPF)</w:t>
      </w:r>
    </w:p>
    <w:p w14:paraId="4150B5D0" w14:textId="558C7A09" w:rsidR="00D91142" w:rsidRPr="00F616CF" w:rsidRDefault="00D91142" w:rsidP="008C134D">
      <w:pPr>
        <w:pStyle w:val="ListParagraph"/>
        <w:numPr>
          <w:ilvl w:val="0"/>
          <w:numId w:val="4"/>
        </w:numPr>
        <w:autoSpaceDE w:val="0"/>
        <w:autoSpaceDN w:val="0"/>
        <w:adjustRightInd w:val="0"/>
        <w:spacing w:after="0" w:line="360" w:lineRule="auto"/>
        <w:jc w:val="both"/>
        <w:rPr>
          <w:rFonts w:ascii="Times New Roman" w:eastAsia="CIDFont+F1" w:hAnsi="Times New Roman" w:cs="Times New Roman"/>
          <w:sz w:val="24"/>
          <w:szCs w:val="24"/>
          <w:lang w:val="en-US"/>
        </w:rPr>
      </w:pPr>
      <w:r w:rsidRPr="00F616CF">
        <w:rPr>
          <w:rFonts w:ascii="Times New Roman" w:eastAsia="CIDFont+F1" w:hAnsi="Times New Roman" w:cs="Times New Roman"/>
          <w:sz w:val="24"/>
          <w:szCs w:val="24"/>
          <w:lang w:val="en-US"/>
        </w:rPr>
        <w:lastRenderedPageBreak/>
        <w:t>Human toxicity potential, cancer (</w:t>
      </w:r>
      <w:proofErr w:type="spellStart"/>
      <w:r w:rsidRPr="00F616CF">
        <w:rPr>
          <w:rFonts w:ascii="Times New Roman" w:eastAsia="CIDFont+F1" w:hAnsi="Times New Roman" w:cs="Times New Roman"/>
          <w:sz w:val="24"/>
          <w:szCs w:val="24"/>
          <w:lang w:val="en-US"/>
        </w:rPr>
        <w:t>HTPc</w:t>
      </w:r>
      <w:proofErr w:type="spellEnd"/>
      <w:r w:rsidRPr="00F616CF">
        <w:rPr>
          <w:rFonts w:ascii="Times New Roman" w:eastAsia="CIDFont+F1" w:hAnsi="Times New Roman" w:cs="Times New Roman"/>
          <w:sz w:val="24"/>
          <w:szCs w:val="24"/>
          <w:lang w:val="en-US"/>
        </w:rPr>
        <w:t>)</w:t>
      </w:r>
    </w:p>
    <w:p w14:paraId="714BFECD" w14:textId="1036FC17" w:rsidR="00D91142" w:rsidRPr="00F616CF" w:rsidRDefault="00D91142" w:rsidP="008C134D">
      <w:pPr>
        <w:pStyle w:val="ListParagraph"/>
        <w:numPr>
          <w:ilvl w:val="0"/>
          <w:numId w:val="4"/>
        </w:numPr>
        <w:autoSpaceDE w:val="0"/>
        <w:autoSpaceDN w:val="0"/>
        <w:adjustRightInd w:val="0"/>
        <w:spacing w:after="0" w:line="360" w:lineRule="auto"/>
        <w:jc w:val="both"/>
        <w:rPr>
          <w:rFonts w:ascii="Times New Roman" w:eastAsia="CIDFont+F1" w:hAnsi="Times New Roman" w:cs="Times New Roman"/>
          <w:sz w:val="24"/>
          <w:szCs w:val="24"/>
          <w:lang w:val="en-US"/>
        </w:rPr>
      </w:pPr>
      <w:r w:rsidRPr="00F616CF">
        <w:rPr>
          <w:rFonts w:ascii="Times New Roman" w:eastAsia="CIDFont+F1" w:hAnsi="Times New Roman" w:cs="Times New Roman"/>
          <w:sz w:val="24"/>
          <w:szCs w:val="24"/>
          <w:lang w:val="en-US"/>
        </w:rPr>
        <w:t>Human toxicity potential, non-cancer (</w:t>
      </w:r>
      <w:proofErr w:type="spellStart"/>
      <w:r w:rsidRPr="00F616CF">
        <w:rPr>
          <w:rFonts w:ascii="Times New Roman" w:eastAsia="CIDFont+F1" w:hAnsi="Times New Roman" w:cs="Times New Roman"/>
          <w:sz w:val="24"/>
          <w:szCs w:val="24"/>
          <w:lang w:val="en-US"/>
        </w:rPr>
        <w:t>HTPnc</w:t>
      </w:r>
      <w:proofErr w:type="spellEnd"/>
      <w:r w:rsidRPr="00F616CF">
        <w:rPr>
          <w:rFonts w:ascii="Times New Roman" w:eastAsia="CIDFont+F1" w:hAnsi="Times New Roman" w:cs="Times New Roman"/>
          <w:sz w:val="24"/>
          <w:szCs w:val="24"/>
          <w:lang w:val="en-US"/>
        </w:rPr>
        <w:t>)</w:t>
      </w:r>
    </w:p>
    <w:p w14:paraId="09327F58" w14:textId="018511E8" w:rsidR="00D91142" w:rsidRPr="00F616CF" w:rsidRDefault="00D91142" w:rsidP="008C134D">
      <w:pPr>
        <w:pStyle w:val="ListParagraph"/>
        <w:numPr>
          <w:ilvl w:val="0"/>
          <w:numId w:val="4"/>
        </w:numPr>
        <w:autoSpaceDE w:val="0"/>
        <w:autoSpaceDN w:val="0"/>
        <w:adjustRightInd w:val="0"/>
        <w:spacing w:after="0" w:line="360" w:lineRule="auto"/>
        <w:jc w:val="both"/>
        <w:rPr>
          <w:rFonts w:ascii="Times New Roman" w:eastAsia="CIDFont+F1" w:hAnsi="Times New Roman" w:cs="Times New Roman"/>
          <w:sz w:val="24"/>
          <w:szCs w:val="24"/>
          <w:lang w:val="en-US"/>
        </w:rPr>
      </w:pPr>
      <w:r w:rsidRPr="00F616CF">
        <w:rPr>
          <w:rFonts w:ascii="Times New Roman" w:eastAsia="CIDFont+F1" w:hAnsi="Times New Roman" w:cs="Times New Roman"/>
          <w:sz w:val="24"/>
          <w:szCs w:val="24"/>
          <w:lang w:val="en-US"/>
        </w:rPr>
        <w:t>Freshwater ecotoxicity potential (FETP)</w:t>
      </w:r>
    </w:p>
    <w:p w14:paraId="2F7A6268" w14:textId="093C0D86" w:rsidR="00D91142" w:rsidRPr="00F616CF" w:rsidRDefault="00D91142" w:rsidP="008C134D">
      <w:pPr>
        <w:autoSpaceDE w:val="0"/>
        <w:autoSpaceDN w:val="0"/>
        <w:adjustRightInd w:val="0"/>
        <w:spacing w:after="0" w:line="360" w:lineRule="auto"/>
        <w:jc w:val="both"/>
        <w:rPr>
          <w:rFonts w:ascii="Times New Roman" w:eastAsia="CIDFont+F1" w:hAnsi="Times New Roman" w:cs="Times New Roman"/>
          <w:sz w:val="24"/>
          <w:szCs w:val="24"/>
          <w:lang w:val="en-US"/>
        </w:rPr>
      </w:pPr>
    </w:p>
    <w:p w14:paraId="5979D356" w14:textId="3E666705" w:rsidR="006E37BA" w:rsidRPr="00F616CF" w:rsidRDefault="008C134D" w:rsidP="008C134D">
      <w:pPr>
        <w:pStyle w:val="Heading2"/>
        <w:numPr>
          <w:ilvl w:val="1"/>
          <w:numId w:val="5"/>
        </w:numPr>
        <w:rPr>
          <w:rFonts w:ascii="Times New Roman" w:hAnsi="Times New Roman" w:cs="Times New Roman"/>
          <w:sz w:val="24"/>
          <w:szCs w:val="24"/>
        </w:rPr>
      </w:pPr>
      <w:r w:rsidRPr="00F616CF">
        <w:rPr>
          <w:rFonts w:ascii="Times New Roman" w:hAnsi="Times New Roman" w:cs="Times New Roman"/>
          <w:sz w:val="24"/>
          <w:szCs w:val="24"/>
          <w:lang w:val="en-US"/>
        </w:rPr>
        <w:t>Assumptions</w:t>
      </w:r>
    </w:p>
    <w:p w14:paraId="447C3CEC" w14:textId="77777777" w:rsidR="008C134D" w:rsidRPr="00F616CF" w:rsidRDefault="008C134D" w:rsidP="008C134D">
      <w:pPr>
        <w:spacing w:after="0" w:line="240" w:lineRule="auto"/>
        <w:jc w:val="both"/>
        <w:textAlignment w:val="baseline"/>
        <w:rPr>
          <w:rFonts w:ascii="Times New Roman" w:eastAsia="Times New Roman" w:hAnsi="Times New Roman" w:cs="Times New Roman"/>
          <w:b/>
          <w:bCs/>
          <w:color w:val="000000"/>
          <w:sz w:val="24"/>
          <w:szCs w:val="24"/>
          <w:lang w:val="en-GB"/>
        </w:rPr>
      </w:pPr>
    </w:p>
    <w:p w14:paraId="31AD770A" w14:textId="7CEE33BB" w:rsidR="006E37BA" w:rsidRPr="00F616CF" w:rsidRDefault="006E37BA" w:rsidP="008C134D">
      <w:pPr>
        <w:spacing w:after="0" w:line="360" w:lineRule="auto"/>
        <w:jc w:val="both"/>
        <w:textAlignment w:val="baseline"/>
        <w:rPr>
          <w:rFonts w:ascii="Times New Roman" w:eastAsia="Times New Roman" w:hAnsi="Times New Roman" w:cs="Times New Roman"/>
          <w:color w:val="000000"/>
          <w:sz w:val="24"/>
          <w:szCs w:val="24"/>
        </w:rPr>
      </w:pPr>
      <w:r w:rsidRPr="00F616CF">
        <w:rPr>
          <w:rFonts w:ascii="Times New Roman" w:eastAsia="Times New Roman" w:hAnsi="Times New Roman" w:cs="Times New Roman"/>
          <w:b/>
          <w:bCs/>
          <w:color w:val="000000"/>
          <w:sz w:val="24"/>
          <w:szCs w:val="24"/>
          <w:lang w:val="en-GB"/>
        </w:rPr>
        <w:t>Location and year</w:t>
      </w:r>
      <w:r w:rsidRPr="00F616CF">
        <w:rPr>
          <w:rFonts w:ascii="Times New Roman" w:eastAsia="Times New Roman" w:hAnsi="Times New Roman" w:cs="Times New Roman"/>
          <w:color w:val="000000"/>
          <w:sz w:val="24"/>
          <w:szCs w:val="24"/>
        </w:rPr>
        <w:t> </w:t>
      </w:r>
    </w:p>
    <w:p w14:paraId="59438797" w14:textId="77777777" w:rsidR="008C134D" w:rsidRPr="00F616CF" w:rsidRDefault="008C134D" w:rsidP="008C134D">
      <w:pPr>
        <w:spacing w:after="0" w:line="360" w:lineRule="auto"/>
        <w:jc w:val="both"/>
        <w:textAlignment w:val="baseline"/>
        <w:rPr>
          <w:rFonts w:ascii="Times New Roman" w:eastAsia="Times New Roman" w:hAnsi="Times New Roman" w:cs="Times New Roman"/>
          <w:color w:val="243F60"/>
          <w:sz w:val="24"/>
          <w:szCs w:val="24"/>
        </w:rPr>
      </w:pPr>
    </w:p>
    <w:p w14:paraId="66BC960B" w14:textId="22A458AE" w:rsidR="006E37BA" w:rsidRPr="00F616CF" w:rsidRDefault="006E37BA" w:rsidP="008C134D">
      <w:pPr>
        <w:spacing w:after="0" w:line="360" w:lineRule="auto"/>
        <w:jc w:val="both"/>
        <w:textAlignment w:val="baseline"/>
        <w:rPr>
          <w:rFonts w:ascii="Times New Roman" w:eastAsia="Times New Roman" w:hAnsi="Times New Roman" w:cs="Times New Roman"/>
          <w:color w:val="243F60"/>
          <w:sz w:val="24"/>
          <w:szCs w:val="24"/>
          <w:lang w:val="en-US"/>
        </w:rPr>
      </w:pPr>
      <w:r w:rsidRPr="00F616CF">
        <w:rPr>
          <w:rFonts w:ascii="Times New Roman" w:eastAsia="Times New Roman" w:hAnsi="Times New Roman" w:cs="Times New Roman"/>
          <w:color w:val="000000"/>
          <w:sz w:val="24"/>
          <w:szCs w:val="24"/>
          <w:lang w:val="en-GB"/>
        </w:rPr>
        <w:t xml:space="preserve">The (theoretical) location of this study is Fraunhofer ISE in Freiburg </w:t>
      </w:r>
      <w:proofErr w:type="spellStart"/>
      <w:r w:rsidRPr="00F616CF">
        <w:rPr>
          <w:rFonts w:ascii="Times New Roman" w:eastAsia="Times New Roman" w:hAnsi="Times New Roman" w:cs="Times New Roman"/>
          <w:color w:val="000000"/>
          <w:sz w:val="24"/>
          <w:szCs w:val="24"/>
          <w:lang w:val="en-GB"/>
        </w:rPr>
        <w:t>im</w:t>
      </w:r>
      <w:proofErr w:type="spellEnd"/>
      <w:r w:rsidRPr="00F616CF">
        <w:rPr>
          <w:rFonts w:ascii="Times New Roman" w:eastAsia="Times New Roman" w:hAnsi="Times New Roman" w:cs="Times New Roman"/>
          <w:color w:val="000000"/>
          <w:sz w:val="24"/>
          <w:szCs w:val="24"/>
          <w:lang w:val="en-GB"/>
        </w:rPr>
        <w:t xml:space="preserve"> Breisgau (Germany). Thus, the production of PSMs is assumed to take place in Freiburg </w:t>
      </w:r>
      <w:proofErr w:type="spellStart"/>
      <w:r w:rsidRPr="00F616CF">
        <w:rPr>
          <w:rFonts w:ascii="Times New Roman" w:eastAsia="Times New Roman" w:hAnsi="Times New Roman" w:cs="Times New Roman"/>
          <w:color w:val="000000"/>
          <w:sz w:val="24"/>
          <w:szCs w:val="24"/>
          <w:lang w:val="en-GB"/>
        </w:rPr>
        <w:t>im</w:t>
      </w:r>
      <w:proofErr w:type="spellEnd"/>
      <w:r w:rsidRPr="00F616CF">
        <w:rPr>
          <w:rFonts w:ascii="Times New Roman" w:eastAsia="Times New Roman" w:hAnsi="Times New Roman" w:cs="Times New Roman"/>
          <w:color w:val="000000"/>
          <w:sz w:val="24"/>
          <w:szCs w:val="24"/>
          <w:lang w:val="en-GB"/>
        </w:rPr>
        <w:t xml:space="preserve"> Breisgau. Correspondingly, the background processes (</w:t>
      </w:r>
      <w:proofErr w:type="gramStart"/>
      <w:r w:rsidRPr="00F616CF">
        <w:rPr>
          <w:rFonts w:ascii="Times New Roman" w:eastAsia="Times New Roman" w:hAnsi="Times New Roman" w:cs="Times New Roman"/>
          <w:color w:val="000000"/>
          <w:sz w:val="24"/>
          <w:szCs w:val="24"/>
          <w:lang w:val="en-GB"/>
        </w:rPr>
        <w:t>e.g.</w:t>
      </w:r>
      <w:proofErr w:type="gramEnd"/>
      <w:r w:rsidRPr="00F616CF">
        <w:rPr>
          <w:rFonts w:ascii="Times New Roman" w:eastAsia="Times New Roman" w:hAnsi="Times New Roman" w:cs="Times New Roman"/>
          <w:color w:val="000000"/>
          <w:sz w:val="24"/>
          <w:szCs w:val="24"/>
          <w:lang w:val="en-GB"/>
        </w:rPr>
        <w:t xml:space="preserve"> electricity mix and chemicals produced) are modelled using regional, e.g. Germany or Europe (RER) LCI data, unless the production site is known to be somewhere else. When not available, global market processes were used. Additionally, the solar irradiance of Freiburg </w:t>
      </w:r>
      <w:proofErr w:type="spellStart"/>
      <w:r w:rsidRPr="00F616CF">
        <w:rPr>
          <w:rFonts w:ascii="Times New Roman" w:eastAsia="Times New Roman" w:hAnsi="Times New Roman" w:cs="Times New Roman"/>
          <w:color w:val="000000"/>
          <w:sz w:val="24"/>
          <w:szCs w:val="24"/>
          <w:lang w:val="en-GB"/>
        </w:rPr>
        <w:t>im</w:t>
      </w:r>
      <w:proofErr w:type="spellEnd"/>
      <w:r w:rsidRPr="00F616CF">
        <w:rPr>
          <w:rFonts w:ascii="Times New Roman" w:eastAsia="Times New Roman" w:hAnsi="Times New Roman" w:cs="Times New Roman"/>
          <w:color w:val="000000"/>
          <w:sz w:val="24"/>
          <w:szCs w:val="24"/>
          <w:lang w:val="en-GB"/>
        </w:rPr>
        <w:t xml:space="preserve"> Breisgau (1429.2 kWh/m</w:t>
      </w:r>
      <w:r w:rsidRPr="00F616CF">
        <w:rPr>
          <w:rFonts w:ascii="Times New Roman" w:eastAsia="Times New Roman" w:hAnsi="Times New Roman" w:cs="Times New Roman"/>
          <w:color w:val="000000"/>
          <w:sz w:val="24"/>
          <w:szCs w:val="24"/>
          <w:vertAlign w:val="superscript"/>
          <w:lang w:val="en-GB"/>
        </w:rPr>
        <w:t>2</w:t>
      </w:r>
      <w:r w:rsidRPr="00F616CF">
        <w:rPr>
          <w:rFonts w:ascii="Times New Roman" w:eastAsia="Times New Roman" w:hAnsi="Times New Roman" w:cs="Times New Roman"/>
          <w:color w:val="000000"/>
          <w:sz w:val="24"/>
          <w:szCs w:val="24"/>
          <w:lang w:val="en-GB"/>
        </w:rPr>
        <w:t>/y, based on an optimal tilt</w:t>
      </w:r>
      <w:sdt>
        <w:sdtPr>
          <w:rPr>
            <w:rFonts w:ascii="Times New Roman" w:eastAsia="Times New Roman" w:hAnsi="Times New Roman" w:cs="Times New Roman"/>
            <w:color w:val="000000"/>
            <w:sz w:val="24"/>
            <w:szCs w:val="24"/>
            <w:lang w:val="en-GB"/>
          </w:rPr>
          <w:alias w:val="To edit, see citavi.com/edit"/>
          <w:tag w:val="CitaviPlaceholder#ad84fc7d-18fa-4025-8f8f-5d26dadfe6bc"/>
          <w:id w:val="45416302"/>
          <w:placeholder>
            <w:docPart w:val="DefaultPlaceholder_-1854013440"/>
          </w:placeholder>
        </w:sdtPr>
        <w:sdtEndPr/>
        <w:sdtContent>
          <w:r w:rsidR="001F5B26" w:rsidRPr="00F616CF">
            <w:rPr>
              <w:rFonts w:ascii="Times New Roman" w:eastAsia="Times New Roman" w:hAnsi="Times New Roman" w:cs="Times New Roman"/>
              <w:noProof/>
              <w:color w:val="000000"/>
              <w:sz w:val="24"/>
              <w:szCs w:val="24"/>
              <w:lang w:val="en-GB"/>
            </w:rPr>
            <w:fldChar w:fldCharType="begin"/>
          </w:r>
          <w:r w:rsidR="00DB7551" w:rsidRPr="00F616CF">
            <w:rPr>
              <w:rFonts w:ascii="Times New Roman" w:eastAsia="Times New Roman" w:hAnsi="Times New Roman" w:cs="Times New Roman"/>
              <w:noProof/>
              <w:color w:val="000000"/>
              <w:sz w:val="24"/>
              <w:szCs w:val="24"/>
              <w:lang w:val="en-GB"/>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JjNDM1YzlkLWQ4NzMtNDdkNC1iYzBjLWZmYTkwOGQxMWJhYSIsIlJhbmdlTGVuZ3RoIjoyLCJSZWZlcmVuY2VJZCI6IjYzMzc3ZGQ0LWVjZTktNDZkYS1hM2E1LTA1MzkzZTI2MmVjMy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}</w:instrText>
          </w:r>
          <w:r w:rsidR="001F5B26" w:rsidRPr="00F616CF">
            <w:rPr>
              <w:rFonts w:ascii="Times New Roman" w:eastAsia="Times New Roman" w:hAnsi="Times New Roman" w:cs="Times New Roman"/>
              <w:noProof/>
              <w:color w:val="000000"/>
              <w:sz w:val="24"/>
              <w:szCs w:val="24"/>
              <w:lang w:val="en-GB"/>
            </w:rPr>
            <w:fldChar w:fldCharType="separate"/>
          </w:r>
          <w:r w:rsidR="00DB7551" w:rsidRPr="00F616CF">
            <w:rPr>
              <w:rFonts w:ascii="Times New Roman" w:eastAsia="Times New Roman" w:hAnsi="Times New Roman" w:cs="Times New Roman"/>
              <w:noProof/>
              <w:color w:val="000000"/>
              <w:sz w:val="24"/>
              <w:szCs w:val="24"/>
              <w:vertAlign w:val="superscript"/>
              <w:lang w:val="en-GB"/>
            </w:rPr>
            <w:t>14</w:t>
          </w:r>
          <w:r w:rsidR="001F5B26" w:rsidRPr="00F616CF">
            <w:rPr>
              <w:rFonts w:ascii="Times New Roman" w:eastAsia="Times New Roman" w:hAnsi="Times New Roman" w:cs="Times New Roman"/>
              <w:noProof/>
              <w:color w:val="000000"/>
              <w:sz w:val="24"/>
              <w:szCs w:val="24"/>
              <w:lang w:val="en-GB"/>
            </w:rPr>
            <w:fldChar w:fldCharType="end"/>
          </w:r>
        </w:sdtContent>
      </w:sdt>
      <w:r w:rsidRPr="00F616CF">
        <w:rPr>
          <w:rFonts w:ascii="Times New Roman" w:eastAsia="Times New Roman" w:hAnsi="Times New Roman" w:cs="Times New Roman"/>
          <w:color w:val="000000"/>
          <w:sz w:val="24"/>
          <w:szCs w:val="24"/>
          <w:lang w:val="en-GB"/>
        </w:rPr>
        <w:t>) was used to calculate the energy yield. The background data used are from the year 2021 (or as recent as possible), as determining the environmental impacts of PSM production with current background processes (instead of a future electricity mix) allows for more accurate comparison to reference PV technologies.</w:t>
      </w:r>
      <w:r w:rsidRPr="00F616CF">
        <w:rPr>
          <w:rFonts w:ascii="Times New Roman" w:eastAsia="Times New Roman" w:hAnsi="Times New Roman" w:cs="Times New Roman"/>
          <w:color w:val="000000"/>
          <w:sz w:val="24"/>
          <w:szCs w:val="24"/>
          <w:lang w:val="en-US"/>
        </w:rPr>
        <w:t> </w:t>
      </w:r>
    </w:p>
    <w:p w14:paraId="6BD514E9" w14:textId="77777777" w:rsidR="006E37BA" w:rsidRPr="00F616CF" w:rsidRDefault="006E37BA" w:rsidP="008C134D">
      <w:pPr>
        <w:spacing w:after="0" w:line="360" w:lineRule="auto"/>
        <w:jc w:val="both"/>
        <w:textAlignment w:val="baseline"/>
        <w:rPr>
          <w:rFonts w:ascii="Times New Roman" w:eastAsia="Times New Roman" w:hAnsi="Times New Roman" w:cs="Times New Roman"/>
          <w:sz w:val="24"/>
          <w:szCs w:val="24"/>
          <w:lang w:val="en-US"/>
        </w:rPr>
      </w:pPr>
      <w:r w:rsidRPr="00F616CF">
        <w:rPr>
          <w:rFonts w:ascii="Times New Roman" w:eastAsia="Times New Roman" w:hAnsi="Times New Roman" w:cs="Times New Roman"/>
          <w:sz w:val="24"/>
          <w:szCs w:val="24"/>
          <w:lang w:val="en-US"/>
        </w:rPr>
        <w:t> </w:t>
      </w:r>
    </w:p>
    <w:p w14:paraId="68902494" w14:textId="1E84C328" w:rsidR="006E37BA" w:rsidRPr="00F616CF" w:rsidRDefault="006E37BA" w:rsidP="008C134D">
      <w:pPr>
        <w:spacing w:after="0" w:line="360" w:lineRule="auto"/>
        <w:jc w:val="both"/>
        <w:textAlignment w:val="baseline"/>
        <w:rPr>
          <w:rFonts w:ascii="Times New Roman" w:eastAsia="Times New Roman" w:hAnsi="Times New Roman" w:cs="Times New Roman"/>
          <w:color w:val="000000"/>
          <w:sz w:val="24"/>
          <w:szCs w:val="24"/>
          <w:lang w:val="en-US"/>
        </w:rPr>
      </w:pPr>
      <w:r w:rsidRPr="00F616CF">
        <w:rPr>
          <w:rFonts w:ascii="Times New Roman" w:eastAsia="Times New Roman" w:hAnsi="Times New Roman" w:cs="Times New Roman"/>
          <w:b/>
          <w:bCs/>
          <w:color w:val="000000"/>
          <w:sz w:val="24"/>
          <w:szCs w:val="24"/>
          <w:lang w:val="en-GB"/>
        </w:rPr>
        <w:t>System performance</w:t>
      </w:r>
      <w:r w:rsidRPr="00F616CF">
        <w:rPr>
          <w:rFonts w:ascii="Times New Roman" w:eastAsia="Times New Roman" w:hAnsi="Times New Roman" w:cs="Times New Roman"/>
          <w:color w:val="000000"/>
          <w:sz w:val="24"/>
          <w:szCs w:val="24"/>
          <w:lang w:val="en-US"/>
        </w:rPr>
        <w:t> </w:t>
      </w:r>
    </w:p>
    <w:p w14:paraId="663F9871" w14:textId="24830269" w:rsidR="009A79C0" w:rsidRPr="00F616CF" w:rsidRDefault="009A79C0" w:rsidP="008C134D">
      <w:pPr>
        <w:spacing w:after="0" w:line="360" w:lineRule="auto"/>
        <w:jc w:val="both"/>
        <w:textAlignment w:val="baseline"/>
        <w:rPr>
          <w:rFonts w:ascii="Times New Roman" w:eastAsia="Times New Roman" w:hAnsi="Times New Roman" w:cs="Times New Roman"/>
          <w:color w:val="000000"/>
          <w:sz w:val="24"/>
          <w:szCs w:val="24"/>
          <w:lang w:val="en-US"/>
        </w:rPr>
      </w:pPr>
    </w:p>
    <w:p w14:paraId="6E47EED5" w14:textId="77777777" w:rsidR="009A79C0" w:rsidRPr="00F616CF" w:rsidRDefault="009A79C0" w:rsidP="009A79C0">
      <w:pPr>
        <w:keepNext/>
        <w:spacing w:after="0" w:line="360" w:lineRule="auto"/>
        <w:jc w:val="both"/>
        <w:textAlignment w:val="baseline"/>
        <w:rPr>
          <w:rFonts w:ascii="Times New Roman" w:hAnsi="Times New Roman" w:cs="Times New Roman"/>
          <w:sz w:val="24"/>
          <w:szCs w:val="24"/>
        </w:rPr>
      </w:pPr>
      <w:r w:rsidRPr="00F616CF">
        <w:rPr>
          <w:rFonts w:ascii="Times New Roman" w:hAnsi="Times New Roman" w:cs="Times New Roman"/>
          <w:noProof/>
          <w:sz w:val="24"/>
          <w:szCs w:val="24"/>
        </w:rPr>
        <w:lastRenderedPageBreak/>
        <w:drawing>
          <wp:inline distT="0" distB="0" distL="0" distR="0" wp14:anchorId="1815A943" wp14:editId="71CE3AC4">
            <wp:extent cx="5760720" cy="2940685"/>
            <wp:effectExtent l="0" t="0" r="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5760720" cy="2940685"/>
                    </a:xfrm>
                    <a:prstGeom prst="rect">
                      <a:avLst/>
                    </a:prstGeom>
                  </pic:spPr>
                </pic:pic>
              </a:graphicData>
            </a:graphic>
          </wp:inline>
        </w:drawing>
      </w:r>
    </w:p>
    <w:p w14:paraId="51004558" w14:textId="1D997B37" w:rsidR="009A79C0" w:rsidRPr="00F616CF" w:rsidRDefault="009A79C0" w:rsidP="009A79C0">
      <w:pPr>
        <w:pStyle w:val="Caption"/>
        <w:jc w:val="both"/>
        <w:rPr>
          <w:rFonts w:ascii="Times New Roman" w:eastAsia="Times New Roman" w:hAnsi="Times New Roman" w:cs="Times New Roman"/>
          <w:color w:val="365F91"/>
          <w:sz w:val="24"/>
          <w:szCs w:val="24"/>
          <w:lang w:val="en-US"/>
        </w:rPr>
      </w:pPr>
      <w:r w:rsidRPr="00F616CF">
        <w:rPr>
          <w:rFonts w:ascii="Times New Roman" w:hAnsi="Times New Roman" w:cs="Times New Roman"/>
          <w:sz w:val="24"/>
          <w:szCs w:val="24"/>
          <w:lang w:val="en-US"/>
        </w:rPr>
        <w:t xml:space="preserve">Figure S </w:t>
      </w:r>
      <w:r w:rsidRPr="00F616CF">
        <w:rPr>
          <w:rFonts w:ascii="Times New Roman" w:hAnsi="Times New Roman" w:cs="Times New Roman"/>
          <w:sz w:val="24"/>
          <w:szCs w:val="24"/>
        </w:rPr>
        <w:fldChar w:fldCharType="begin"/>
      </w:r>
      <w:r w:rsidRPr="00F616CF">
        <w:rPr>
          <w:rFonts w:ascii="Times New Roman" w:hAnsi="Times New Roman" w:cs="Times New Roman"/>
          <w:sz w:val="24"/>
          <w:szCs w:val="24"/>
          <w:lang w:val="en-US"/>
        </w:rPr>
        <w:instrText xml:space="preserve"> SEQ Figure_S \* ARABIC </w:instrText>
      </w:r>
      <w:r w:rsidRPr="00F616CF">
        <w:rPr>
          <w:rFonts w:ascii="Times New Roman" w:hAnsi="Times New Roman" w:cs="Times New Roman"/>
          <w:sz w:val="24"/>
          <w:szCs w:val="24"/>
        </w:rPr>
        <w:fldChar w:fldCharType="separate"/>
      </w:r>
      <w:r w:rsidR="00BC0002" w:rsidRPr="00F616CF">
        <w:rPr>
          <w:rFonts w:ascii="Times New Roman" w:hAnsi="Times New Roman" w:cs="Times New Roman"/>
          <w:noProof/>
          <w:sz w:val="24"/>
          <w:szCs w:val="24"/>
          <w:lang w:val="en-US"/>
        </w:rPr>
        <w:t>3</w:t>
      </w:r>
      <w:r w:rsidRPr="00F616CF">
        <w:rPr>
          <w:rFonts w:ascii="Times New Roman" w:hAnsi="Times New Roman" w:cs="Times New Roman"/>
          <w:sz w:val="24"/>
          <w:szCs w:val="24"/>
        </w:rPr>
        <w:fldChar w:fldCharType="end"/>
      </w:r>
      <w:r w:rsidRPr="00F616CF">
        <w:rPr>
          <w:rFonts w:ascii="Times New Roman" w:hAnsi="Times New Roman" w:cs="Times New Roman"/>
          <w:sz w:val="24"/>
          <w:szCs w:val="24"/>
          <w:lang w:val="en-US"/>
        </w:rPr>
        <w:t>: (a) Photograph of a perovskite solar module encapsulated with TPO and PIB, having a JV-characteristics depicted in (b) with a PCE of 13.2% and 12% in reverse and forward scans respectively.</w:t>
      </w:r>
    </w:p>
    <w:p w14:paraId="7CD83E5E" w14:textId="77777777" w:rsidR="006E37BA" w:rsidRPr="00F616CF" w:rsidRDefault="006E37BA" w:rsidP="008C134D">
      <w:pPr>
        <w:spacing w:after="0" w:line="360" w:lineRule="auto"/>
        <w:jc w:val="both"/>
        <w:textAlignment w:val="baseline"/>
        <w:rPr>
          <w:rFonts w:ascii="Times New Roman" w:eastAsia="Times New Roman" w:hAnsi="Times New Roman" w:cs="Times New Roman"/>
          <w:color w:val="365F91"/>
          <w:sz w:val="24"/>
          <w:szCs w:val="24"/>
          <w:lang w:val="en-US"/>
        </w:rPr>
      </w:pPr>
      <w:r w:rsidRPr="00F616CF">
        <w:rPr>
          <w:rFonts w:ascii="Times New Roman" w:eastAsia="Times New Roman" w:hAnsi="Times New Roman" w:cs="Times New Roman"/>
          <w:color w:val="000000"/>
          <w:sz w:val="24"/>
          <w:szCs w:val="24"/>
          <w:lang w:val="en-US"/>
        </w:rPr>
        <w:t> </w:t>
      </w:r>
    </w:p>
    <w:p w14:paraId="0EDD9EFA" w14:textId="0C9ED0F4" w:rsidR="006E37BA" w:rsidRPr="00F616CF" w:rsidRDefault="3B24C090" w:rsidP="5D07F16A">
      <w:pPr>
        <w:spacing w:after="0" w:line="360" w:lineRule="auto"/>
        <w:jc w:val="both"/>
        <w:textAlignment w:val="baseline"/>
        <w:rPr>
          <w:rFonts w:ascii="Times New Roman" w:eastAsia="Calibri" w:hAnsi="Times New Roman" w:cs="Times New Roman"/>
          <w:sz w:val="24"/>
          <w:szCs w:val="24"/>
          <w:lang w:val="en-GB"/>
        </w:rPr>
      </w:pPr>
      <w:r w:rsidRPr="00F616CF">
        <w:rPr>
          <w:rFonts w:ascii="Times New Roman" w:eastAsia="Times New Roman" w:hAnsi="Times New Roman" w:cs="Times New Roman"/>
          <w:color w:val="000000" w:themeColor="text1"/>
          <w:sz w:val="24"/>
          <w:szCs w:val="24"/>
          <w:lang w:val="en-GB"/>
        </w:rPr>
        <w:t>The PCE used for virgin (non-re</w:t>
      </w:r>
      <w:r w:rsidR="00F31AE2" w:rsidRPr="00F616CF">
        <w:rPr>
          <w:rFonts w:ascii="Times New Roman" w:eastAsia="Times New Roman" w:hAnsi="Times New Roman" w:cs="Times New Roman"/>
          <w:color w:val="000000" w:themeColor="text1"/>
          <w:sz w:val="24"/>
          <w:szCs w:val="24"/>
          <w:lang w:val="en-GB"/>
        </w:rPr>
        <w:t>manufactured</w:t>
      </w:r>
      <w:r w:rsidRPr="00F616CF">
        <w:rPr>
          <w:rFonts w:ascii="Times New Roman" w:eastAsia="Times New Roman" w:hAnsi="Times New Roman" w:cs="Times New Roman"/>
          <w:color w:val="000000" w:themeColor="text1"/>
          <w:sz w:val="24"/>
          <w:szCs w:val="24"/>
          <w:lang w:val="en-GB"/>
        </w:rPr>
        <w:t xml:space="preserve">) </w:t>
      </w:r>
      <w:r w:rsidR="00F31AE2" w:rsidRPr="00F616CF">
        <w:rPr>
          <w:rFonts w:ascii="Times New Roman" w:eastAsia="Times New Roman" w:hAnsi="Times New Roman" w:cs="Times New Roman"/>
          <w:color w:val="000000" w:themeColor="text1"/>
          <w:sz w:val="24"/>
          <w:szCs w:val="24"/>
          <w:lang w:val="en-GB"/>
        </w:rPr>
        <w:t>C</w:t>
      </w:r>
      <w:r w:rsidRPr="00F616CF">
        <w:rPr>
          <w:rFonts w:ascii="Times New Roman" w:eastAsia="Times New Roman" w:hAnsi="Times New Roman" w:cs="Times New Roman"/>
          <w:color w:val="000000" w:themeColor="text1"/>
          <w:sz w:val="24"/>
          <w:szCs w:val="24"/>
          <w:lang w:val="en-GB"/>
        </w:rPr>
        <w:t>PSMs</w:t>
      </w:r>
      <w:r w:rsidR="009D0DC3" w:rsidRPr="00F616CF">
        <w:rPr>
          <w:rFonts w:ascii="Times New Roman" w:eastAsia="Times New Roman" w:hAnsi="Times New Roman" w:cs="Times New Roman"/>
          <w:color w:val="000000" w:themeColor="text1"/>
          <w:sz w:val="24"/>
          <w:szCs w:val="24"/>
          <w:lang w:val="en-GB"/>
        </w:rPr>
        <w:t xml:space="preserve"> </w:t>
      </w:r>
      <w:r w:rsidR="00F31AE2" w:rsidRPr="00F616CF">
        <w:rPr>
          <w:rFonts w:ascii="Times New Roman" w:eastAsia="Times New Roman" w:hAnsi="Times New Roman" w:cs="Times New Roman"/>
          <w:color w:val="000000" w:themeColor="text1"/>
          <w:sz w:val="24"/>
          <w:szCs w:val="24"/>
          <w:lang w:val="en-GB"/>
        </w:rPr>
        <w:t>produc</w:t>
      </w:r>
      <w:r w:rsidR="009D0DC3" w:rsidRPr="00F616CF">
        <w:rPr>
          <w:rFonts w:ascii="Times New Roman" w:eastAsia="Times New Roman" w:hAnsi="Times New Roman" w:cs="Times New Roman"/>
          <w:color w:val="000000" w:themeColor="text1"/>
          <w:sz w:val="24"/>
          <w:szCs w:val="24"/>
          <w:lang w:val="en-GB"/>
        </w:rPr>
        <w:t xml:space="preserve">ed by </w:t>
      </w:r>
      <w:proofErr w:type="spellStart"/>
      <w:r w:rsidR="009D0DC3" w:rsidRPr="00F616CF">
        <w:rPr>
          <w:rFonts w:ascii="Times New Roman" w:eastAsia="Times New Roman" w:hAnsi="Times New Roman" w:cs="Times New Roman"/>
          <w:color w:val="000000" w:themeColor="text1"/>
          <w:sz w:val="24"/>
          <w:szCs w:val="24"/>
          <w:lang w:val="en-GB"/>
        </w:rPr>
        <w:t>Solaronix</w:t>
      </w:r>
      <w:proofErr w:type="spellEnd"/>
      <w:r w:rsidR="009D0DC3" w:rsidRPr="00F616CF">
        <w:rPr>
          <w:rFonts w:ascii="Times New Roman" w:eastAsia="Times New Roman" w:hAnsi="Times New Roman" w:cs="Times New Roman"/>
          <w:color w:val="000000" w:themeColor="text1"/>
          <w:sz w:val="24"/>
          <w:szCs w:val="24"/>
          <w:lang w:val="en-GB"/>
        </w:rPr>
        <w:t xml:space="preserve"> SA</w:t>
      </w:r>
      <w:r w:rsidRPr="00F616CF">
        <w:rPr>
          <w:rFonts w:ascii="Times New Roman" w:eastAsia="Times New Roman" w:hAnsi="Times New Roman" w:cs="Times New Roman"/>
          <w:color w:val="000000" w:themeColor="text1"/>
          <w:sz w:val="24"/>
          <w:szCs w:val="24"/>
          <w:lang w:val="en-GB"/>
        </w:rPr>
        <w:t xml:space="preserve"> in this study</w:t>
      </w:r>
      <w:r w:rsidR="009D0DC3" w:rsidRPr="00F616CF">
        <w:rPr>
          <w:rFonts w:ascii="Times New Roman" w:eastAsia="Times New Roman" w:hAnsi="Times New Roman" w:cs="Times New Roman"/>
          <w:color w:val="000000" w:themeColor="text1"/>
          <w:sz w:val="24"/>
          <w:szCs w:val="24"/>
          <w:lang w:val="en-GB"/>
        </w:rPr>
        <w:t xml:space="preserve"> is</w:t>
      </w:r>
      <w:r w:rsidRPr="00F616CF">
        <w:rPr>
          <w:rFonts w:ascii="Times New Roman" w:eastAsia="Times New Roman" w:hAnsi="Times New Roman" w:cs="Times New Roman"/>
          <w:color w:val="000000" w:themeColor="text1"/>
          <w:sz w:val="24"/>
          <w:szCs w:val="24"/>
          <w:lang w:val="en-GB"/>
        </w:rPr>
        <w:t xml:space="preserve"> 13.2%, as obtained from</w:t>
      </w:r>
      <w:r w:rsidR="009D0DC3" w:rsidRPr="00F616CF">
        <w:rPr>
          <w:rFonts w:ascii="Times New Roman" w:eastAsia="Times New Roman" w:hAnsi="Times New Roman" w:cs="Times New Roman"/>
          <w:color w:val="000000" w:themeColor="text1"/>
          <w:sz w:val="24"/>
          <w:szCs w:val="24"/>
          <w:lang w:val="en-GB"/>
        </w:rPr>
        <w:t xml:space="preserve"> the JV-</w:t>
      </w:r>
      <w:r w:rsidRPr="00F616CF">
        <w:rPr>
          <w:rFonts w:ascii="Times New Roman" w:eastAsia="Times New Roman" w:hAnsi="Times New Roman" w:cs="Times New Roman"/>
          <w:color w:val="000000" w:themeColor="text1"/>
          <w:sz w:val="24"/>
          <w:szCs w:val="24"/>
          <w:lang w:val="en-GB"/>
        </w:rPr>
        <w:t>measurements</w:t>
      </w:r>
      <w:r w:rsidR="009D0DC3" w:rsidRPr="00F616CF">
        <w:rPr>
          <w:rFonts w:ascii="Times New Roman" w:eastAsia="Times New Roman" w:hAnsi="Times New Roman" w:cs="Times New Roman"/>
          <w:color w:val="000000" w:themeColor="text1"/>
          <w:sz w:val="24"/>
          <w:szCs w:val="24"/>
          <w:lang w:val="en-GB"/>
        </w:rPr>
        <w:t xml:space="preserve"> (Fig. S14)</w:t>
      </w:r>
      <w:r w:rsidRPr="00F616CF">
        <w:rPr>
          <w:rFonts w:ascii="Times New Roman" w:eastAsia="Times New Roman" w:hAnsi="Times New Roman" w:cs="Times New Roman"/>
          <w:color w:val="000000" w:themeColor="text1"/>
          <w:sz w:val="24"/>
          <w:szCs w:val="24"/>
          <w:lang w:val="en-GB"/>
        </w:rPr>
        <w:t>. As the production system is based on a conceptual model of industrial PSM production, the lifetime should reflect that of a product viable for market introduction. Here, we estimate a lifetime of 15 years for the reference module, which is thought to be a lifetime at which PSM power generation can be cost-competitive with other PV technologies.</w:t>
      </w:r>
      <w:sdt>
        <w:sdtPr>
          <w:rPr>
            <w:rFonts w:ascii="Times New Roman" w:eastAsia="Times New Roman" w:hAnsi="Times New Roman" w:cs="Times New Roman"/>
            <w:color w:val="000000" w:themeColor="text1"/>
            <w:sz w:val="24"/>
            <w:szCs w:val="24"/>
            <w:lang w:val="en-GB"/>
          </w:rPr>
          <w:alias w:val="To edit, see citavi.com/edit"/>
          <w:tag w:val="CitaviPlaceholder#f49cfabf-2b12-415d-96b5-c7d12b70910a"/>
          <w:id w:val="603001960"/>
          <w:placeholder>
            <w:docPart w:val="DefaultPlaceholder_-1854013440"/>
          </w:placeholder>
        </w:sdtPr>
        <w:sdtEndPr/>
        <w:sdtContent>
          <w:r w:rsidRPr="00F616CF">
            <w:rPr>
              <w:rFonts w:ascii="Times New Roman" w:eastAsia="Times New Roman" w:hAnsi="Times New Roman" w:cs="Times New Roman"/>
              <w:noProof/>
              <w:color w:val="000000" w:themeColor="text1"/>
              <w:sz w:val="24"/>
              <w:szCs w:val="24"/>
              <w:lang w:val="en-GB"/>
            </w:rPr>
            <w:fldChar w:fldCharType="begin"/>
          </w:r>
          <w:r w:rsidR="0033583E" w:rsidRPr="00F616CF">
            <w:rPr>
              <w:rFonts w:ascii="Times New Roman" w:eastAsia="Times New Roman" w:hAnsi="Times New Roman" w:cs="Times New Roman"/>
              <w:noProof/>
              <w:color w:val="000000" w:themeColor="text1"/>
              <w:sz w:val="24"/>
              <w:szCs w:val="24"/>
              <w:lang w:val="en-GB"/>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dmYTIwZGUwLWIzYzMtNDVlMS1iYzdlLTg1MmUxMDMxY2ZlYiIsIlJhbmdlTGVuZ3RoIjoyLCJSZWZlcmVuY2VJZCI6ImVmOWQ4YmZmLWU4ZTUtNDkxMy1iYzFjLWQ1NGI5MDFhNGE2Ny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}</w:instrText>
          </w:r>
          <w:r w:rsidRPr="00F616CF">
            <w:rPr>
              <w:rFonts w:ascii="Times New Roman" w:eastAsia="Times New Roman" w:hAnsi="Times New Roman" w:cs="Times New Roman"/>
              <w:noProof/>
              <w:color w:val="000000" w:themeColor="text1"/>
              <w:sz w:val="24"/>
              <w:szCs w:val="24"/>
              <w:lang w:val="en-GB"/>
            </w:rPr>
            <w:fldChar w:fldCharType="separate"/>
          </w:r>
          <w:r w:rsidR="00DB7551" w:rsidRPr="00F616CF">
            <w:rPr>
              <w:rFonts w:ascii="Times New Roman" w:eastAsia="Times New Roman" w:hAnsi="Times New Roman" w:cs="Times New Roman"/>
              <w:noProof/>
              <w:color w:val="000000" w:themeColor="text1"/>
              <w:sz w:val="24"/>
              <w:szCs w:val="24"/>
              <w:vertAlign w:val="superscript"/>
              <w:lang w:val="en-GB"/>
            </w:rPr>
            <w:t>15–17</w:t>
          </w:r>
          <w:r w:rsidRPr="00F616CF">
            <w:rPr>
              <w:rFonts w:ascii="Times New Roman" w:eastAsia="Times New Roman" w:hAnsi="Times New Roman" w:cs="Times New Roman"/>
              <w:noProof/>
              <w:color w:val="000000" w:themeColor="text1"/>
              <w:sz w:val="24"/>
              <w:szCs w:val="24"/>
              <w:lang w:val="en-GB"/>
            </w:rPr>
            <w:fldChar w:fldCharType="end"/>
          </w:r>
        </w:sdtContent>
      </w:sdt>
      <w:r w:rsidRPr="00F616CF">
        <w:rPr>
          <w:rFonts w:ascii="Times New Roman" w:eastAsia="Times New Roman" w:hAnsi="Times New Roman" w:cs="Times New Roman"/>
          <w:color w:val="000000" w:themeColor="text1"/>
          <w:sz w:val="24"/>
          <w:szCs w:val="24"/>
          <w:lang w:val="en-GB"/>
        </w:rPr>
        <w:t xml:space="preserve"> The PSM is considered to be monolithically interconnected (through laser scribing) with an active area or Geometric Fill Factor (GFF) of 88.7% (leading to a total module efficiency of 11.71%).</w:t>
      </w:r>
      <w:r w:rsidR="00F31AE2" w:rsidRPr="00F616CF">
        <w:rPr>
          <w:rFonts w:ascii="Times New Roman" w:eastAsia="Times New Roman" w:hAnsi="Times New Roman" w:cs="Times New Roman"/>
          <w:color w:val="000000" w:themeColor="text1"/>
          <w:sz w:val="24"/>
          <w:szCs w:val="24"/>
          <w:lang w:val="en-GB"/>
        </w:rPr>
        <w:t xml:space="preserve"> Although the CPSM manufactured in this work (Fig. S3) have a </w:t>
      </w:r>
      <w:r w:rsidR="00B242E0" w:rsidRPr="00F616CF">
        <w:rPr>
          <w:rFonts w:ascii="Times New Roman" w:eastAsia="Times New Roman" w:hAnsi="Times New Roman" w:cs="Times New Roman"/>
          <w:color w:val="000000" w:themeColor="text1"/>
          <w:sz w:val="24"/>
          <w:szCs w:val="24"/>
          <w:lang w:val="en-GB"/>
        </w:rPr>
        <w:t>G</w:t>
      </w:r>
      <w:r w:rsidR="00F31AE2" w:rsidRPr="00F616CF">
        <w:rPr>
          <w:rFonts w:ascii="Times New Roman" w:eastAsia="Times New Roman" w:hAnsi="Times New Roman" w:cs="Times New Roman"/>
          <w:color w:val="000000" w:themeColor="text1"/>
          <w:sz w:val="24"/>
          <w:szCs w:val="24"/>
          <w:lang w:val="en-GB"/>
        </w:rPr>
        <w:t xml:space="preserve">FF of 93.4%, we expect this value to be lower with an increase in </w:t>
      </w:r>
      <w:r w:rsidR="00B242E0" w:rsidRPr="00F616CF">
        <w:rPr>
          <w:rFonts w:ascii="Times New Roman" w:eastAsia="Times New Roman" w:hAnsi="Times New Roman" w:cs="Times New Roman"/>
          <w:color w:val="000000" w:themeColor="text1"/>
          <w:sz w:val="24"/>
          <w:szCs w:val="24"/>
          <w:lang w:val="en-GB"/>
        </w:rPr>
        <w:t>device area. Therefore the G</w:t>
      </w:r>
      <w:r w:rsidR="5D07F16A" w:rsidRPr="00F616CF">
        <w:rPr>
          <w:rFonts w:ascii="Times New Roman" w:eastAsia="Calibri" w:hAnsi="Times New Roman" w:cs="Times New Roman"/>
          <w:sz w:val="24"/>
          <w:szCs w:val="24"/>
          <w:lang w:val="en-GB"/>
        </w:rPr>
        <w:t>FF</w:t>
      </w:r>
      <w:r w:rsidR="00B242E0" w:rsidRPr="00F616CF">
        <w:rPr>
          <w:rFonts w:ascii="Times New Roman" w:eastAsia="Calibri" w:hAnsi="Times New Roman" w:cs="Times New Roman"/>
          <w:sz w:val="24"/>
          <w:szCs w:val="24"/>
          <w:lang w:val="en-GB"/>
        </w:rPr>
        <w:t xml:space="preserve"> used in the LCA</w:t>
      </w:r>
      <w:r w:rsidR="5D07F16A" w:rsidRPr="00F616CF">
        <w:rPr>
          <w:rFonts w:ascii="Times New Roman" w:eastAsia="Calibri" w:hAnsi="Times New Roman" w:cs="Times New Roman"/>
          <w:sz w:val="24"/>
          <w:szCs w:val="24"/>
          <w:lang w:val="en-GB"/>
        </w:rPr>
        <w:t xml:space="preserve"> is based on the assumption that industrially produced modules will have a cell width of 4.9 mm (for n-i-p architectures with 10 Ω sheet resistance), which is found to achieve a good balance between geometrical losses (dead area) and resistive losses (series resistance goes up when the cell area is increased).</w:t>
      </w:r>
      <w:sdt>
        <w:sdtPr>
          <w:rPr>
            <w:rFonts w:ascii="Times New Roman" w:eastAsia="Calibri" w:hAnsi="Times New Roman" w:cs="Times New Roman"/>
            <w:sz w:val="24"/>
            <w:szCs w:val="24"/>
            <w:lang w:val="en-GB"/>
          </w:rPr>
          <w:alias w:val="To edit, see citavi.com/edit"/>
          <w:tag w:val="CitaviPlaceholder#d44342eb-fac0-4f2c-8189-4a766f460a55"/>
          <w:id w:val="1198745324"/>
          <w:placeholder>
            <w:docPart w:val="DefaultPlaceholder_-1854013440"/>
          </w:placeholder>
        </w:sdtPr>
        <w:sdtEndPr/>
        <w:sdtContent>
          <w:r w:rsidR="009D0DC3" w:rsidRPr="00F616CF">
            <w:rPr>
              <w:rFonts w:ascii="Times New Roman" w:eastAsia="Calibri" w:hAnsi="Times New Roman" w:cs="Times New Roman"/>
              <w:noProof/>
              <w:sz w:val="24"/>
              <w:szCs w:val="24"/>
              <w:lang w:val="en-GB"/>
            </w:rPr>
            <w:fldChar w:fldCharType="begin"/>
          </w:r>
          <w:r w:rsidR="0033583E" w:rsidRPr="00F616CF">
            <w:rPr>
              <w:rFonts w:ascii="Times New Roman" w:eastAsia="Calibri" w:hAnsi="Times New Roman" w:cs="Times New Roman"/>
              <w:noProof/>
              <w:sz w:val="24"/>
              <w:szCs w:val="24"/>
              <w:lang w:val="en-GB"/>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k1MTgyMjgzLWNhZGItNGJmMy04YmY2LTE1ZTYzNmFmYzM0OSIsIlJhbmdlTGVuZ3RoIjoyLCJSZWZlcmVuY2VJZCI6ImUyMGIyMjE2LTA4YTItNDk2NC1iODE1LTZmNDFmZWFiYTdiNC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}</w:instrText>
          </w:r>
          <w:r w:rsidR="009D0DC3" w:rsidRPr="00F616CF">
            <w:rPr>
              <w:rFonts w:ascii="Times New Roman" w:eastAsia="Calibri" w:hAnsi="Times New Roman" w:cs="Times New Roman"/>
              <w:noProof/>
              <w:sz w:val="24"/>
              <w:szCs w:val="24"/>
              <w:lang w:val="en-GB"/>
            </w:rPr>
            <w:fldChar w:fldCharType="separate"/>
          </w:r>
          <w:r w:rsidR="00DB7551" w:rsidRPr="00F616CF">
            <w:rPr>
              <w:rFonts w:ascii="Times New Roman" w:eastAsia="Calibri" w:hAnsi="Times New Roman" w:cs="Times New Roman"/>
              <w:noProof/>
              <w:sz w:val="24"/>
              <w:szCs w:val="24"/>
              <w:vertAlign w:val="superscript"/>
              <w:lang w:val="en-GB"/>
            </w:rPr>
            <w:t>18–21</w:t>
          </w:r>
          <w:r w:rsidR="009D0DC3" w:rsidRPr="00F616CF">
            <w:rPr>
              <w:rFonts w:ascii="Times New Roman" w:eastAsia="Calibri" w:hAnsi="Times New Roman" w:cs="Times New Roman"/>
              <w:noProof/>
              <w:sz w:val="24"/>
              <w:szCs w:val="24"/>
              <w:lang w:val="en-GB"/>
            </w:rPr>
            <w:fldChar w:fldCharType="end"/>
          </w:r>
        </w:sdtContent>
      </w:sdt>
      <w:r w:rsidR="5D07F16A" w:rsidRPr="00F616CF">
        <w:rPr>
          <w:rFonts w:ascii="Times New Roman" w:eastAsia="Calibri" w:hAnsi="Times New Roman" w:cs="Times New Roman"/>
          <w:sz w:val="24"/>
          <w:szCs w:val="24"/>
          <w:lang w:val="en-GB"/>
        </w:rPr>
        <w:t xml:space="preserve"> Additionally, a P2 scribe is with a width of 150 µm is considered, which should give enough safety margin to avoid too narrow scribes (leading to increased series resistance) and avoid high series resistances due to incomplete scribing.</w:t>
      </w:r>
      <w:sdt>
        <w:sdtPr>
          <w:rPr>
            <w:rFonts w:ascii="Times New Roman" w:eastAsia="Calibri" w:hAnsi="Times New Roman" w:cs="Times New Roman"/>
            <w:sz w:val="24"/>
            <w:szCs w:val="24"/>
            <w:lang w:val="en-GB"/>
          </w:rPr>
          <w:alias w:val="To edit, see citavi.com/edit"/>
          <w:tag w:val="CitaviPlaceholder#2333cfb3-2c7a-480b-afc5-c2e5a564b9a2"/>
          <w:id w:val="1494526253"/>
          <w:placeholder>
            <w:docPart w:val="DefaultPlaceholder_-1854013440"/>
          </w:placeholder>
        </w:sdtPr>
        <w:sdtEndPr/>
        <w:sdtContent>
          <w:r w:rsidR="00FC093A" w:rsidRPr="00F616CF">
            <w:rPr>
              <w:rFonts w:ascii="Times New Roman" w:eastAsia="Calibri" w:hAnsi="Times New Roman" w:cs="Times New Roman"/>
              <w:noProof/>
              <w:sz w:val="24"/>
              <w:szCs w:val="24"/>
              <w:lang w:val="en-GB"/>
            </w:rPr>
            <w:fldChar w:fldCharType="begin"/>
          </w:r>
          <w:r w:rsidR="0033583E" w:rsidRPr="00F616CF">
            <w:rPr>
              <w:rFonts w:ascii="Times New Roman" w:eastAsia="Calibri" w:hAnsi="Times New Roman" w:cs="Times New Roman"/>
              <w:noProof/>
              <w:sz w:val="24"/>
              <w:szCs w:val="24"/>
              <w:lang w:val="en-GB"/>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mUzNzJiMmM2LTNhYzItNDc4YS05MDMyLTI2ZTBhYWE4YjAyZiIsIlJhbmdlTGVuZ3RoIjoyLCJSZWZlcmVuY2VJZCI6IjJiZTYyZjZjLTUwZTQtNDcwZS1hNGI3LWU0OGVhZTQ1ODRlOS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}</w:instrText>
          </w:r>
          <w:r w:rsidR="00FC093A" w:rsidRPr="00F616CF">
            <w:rPr>
              <w:rFonts w:ascii="Times New Roman" w:eastAsia="Calibri" w:hAnsi="Times New Roman" w:cs="Times New Roman"/>
              <w:noProof/>
              <w:sz w:val="24"/>
              <w:szCs w:val="24"/>
              <w:lang w:val="en-GB"/>
            </w:rPr>
            <w:fldChar w:fldCharType="separate"/>
          </w:r>
          <w:r w:rsidR="00DB7551" w:rsidRPr="00F616CF">
            <w:rPr>
              <w:rFonts w:ascii="Times New Roman" w:eastAsia="Calibri" w:hAnsi="Times New Roman" w:cs="Times New Roman"/>
              <w:noProof/>
              <w:sz w:val="24"/>
              <w:szCs w:val="24"/>
              <w:vertAlign w:val="superscript"/>
              <w:lang w:val="en-GB"/>
            </w:rPr>
            <w:t>22</w:t>
          </w:r>
          <w:r w:rsidR="00FC093A" w:rsidRPr="00F616CF">
            <w:rPr>
              <w:rFonts w:ascii="Times New Roman" w:eastAsia="Calibri" w:hAnsi="Times New Roman" w:cs="Times New Roman"/>
              <w:noProof/>
              <w:sz w:val="24"/>
              <w:szCs w:val="24"/>
              <w:lang w:val="en-GB"/>
            </w:rPr>
            <w:fldChar w:fldCharType="end"/>
          </w:r>
        </w:sdtContent>
      </w:sdt>
      <w:r w:rsidR="5D07F16A" w:rsidRPr="00F616CF">
        <w:rPr>
          <w:rFonts w:ascii="Times New Roman" w:eastAsia="Calibri" w:hAnsi="Times New Roman" w:cs="Times New Roman"/>
          <w:sz w:val="24"/>
          <w:szCs w:val="24"/>
          <w:lang w:val="en-GB"/>
        </w:rPr>
        <w:t xml:space="preserve"> Resistive losses from the P1 and P3 scribe should already be negligible for widths of 10 µm,</w:t>
      </w:r>
      <w:sdt>
        <w:sdtPr>
          <w:rPr>
            <w:rFonts w:ascii="Times New Roman" w:eastAsia="Calibri" w:hAnsi="Times New Roman" w:cs="Times New Roman"/>
            <w:sz w:val="24"/>
            <w:szCs w:val="24"/>
            <w:lang w:val="en-GB"/>
          </w:rPr>
          <w:alias w:val="To edit, see citavi.com/edit"/>
          <w:tag w:val="CitaviPlaceholder#e8b5e012-1bdc-4d6d-b297-342e186745f2"/>
          <w:id w:val="-564027151"/>
          <w:placeholder>
            <w:docPart w:val="DefaultPlaceholder_-1854013440"/>
          </w:placeholder>
        </w:sdtPr>
        <w:sdtEndPr/>
        <w:sdtContent>
          <w:r w:rsidR="00FC093A" w:rsidRPr="00F616CF">
            <w:rPr>
              <w:rFonts w:ascii="Times New Roman" w:eastAsia="Calibri" w:hAnsi="Times New Roman" w:cs="Times New Roman"/>
              <w:noProof/>
              <w:sz w:val="24"/>
              <w:szCs w:val="24"/>
              <w:lang w:val="en-GB"/>
            </w:rPr>
            <w:fldChar w:fldCharType="begin"/>
          </w:r>
          <w:r w:rsidR="0033583E" w:rsidRPr="00F616CF">
            <w:rPr>
              <w:rFonts w:ascii="Times New Roman" w:eastAsia="Calibri" w:hAnsi="Times New Roman" w:cs="Times New Roman"/>
              <w:noProof/>
              <w:sz w:val="24"/>
              <w:szCs w:val="24"/>
              <w:lang w:val="en-GB"/>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VlNDYzM2ZhLWE1NzQtNGM4MS04NTBmLTUzOTBkNDBmYmE0MyIsIlJhbmdlTGVuZ3RoIjoyLCJSZWZlcmVuY2VJZCI6IjJiZTYyZjZjLTUwZTQtNDcwZS1hNGI3LWU0OGVhZTQ1ODRlOS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}</w:instrText>
          </w:r>
          <w:r w:rsidR="00FC093A" w:rsidRPr="00F616CF">
            <w:rPr>
              <w:rFonts w:ascii="Times New Roman" w:eastAsia="Calibri" w:hAnsi="Times New Roman" w:cs="Times New Roman"/>
              <w:noProof/>
              <w:sz w:val="24"/>
              <w:szCs w:val="24"/>
              <w:lang w:val="en-GB"/>
            </w:rPr>
            <w:fldChar w:fldCharType="separate"/>
          </w:r>
          <w:r w:rsidR="00DB7551" w:rsidRPr="00F616CF">
            <w:rPr>
              <w:rFonts w:ascii="Times New Roman" w:eastAsia="Calibri" w:hAnsi="Times New Roman" w:cs="Times New Roman"/>
              <w:noProof/>
              <w:sz w:val="24"/>
              <w:szCs w:val="24"/>
              <w:vertAlign w:val="superscript"/>
              <w:lang w:val="en-GB"/>
            </w:rPr>
            <w:t>22</w:t>
          </w:r>
          <w:r w:rsidR="00FC093A" w:rsidRPr="00F616CF">
            <w:rPr>
              <w:rFonts w:ascii="Times New Roman" w:eastAsia="Calibri" w:hAnsi="Times New Roman" w:cs="Times New Roman"/>
              <w:noProof/>
              <w:sz w:val="24"/>
              <w:szCs w:val="24"/>
              <w:lang w:val="en-GB"/>
            </w:rPr>
            <w:fldChar w:fldCharType="end"/>
          </w:r>
        </w:sdtContent>
      </w:sdt>
      <w:r w:rsidR="5D07F16A" w:rsidRPr="00F616CF">
        <w:rPr>
          <w:rFonts w:ascii="Times New Roman" w:eastAsia="Calibri" w:hAnsi="Times New Roman" w:cs="Times New Roman"/>
          <w:sz w:val="24"/>
          <w:szCs w:val="24"/>
          <w:lang w:val="en-GB"/>
        </w:rPr>
        <w:t xml:space="preserve"> but a conservative estimate of 25 µm is used here, with safe areas (areas introduced between the p1, p2 and p3 scribes to reduce the risk of misalignment) of 50 µm each, giving a total dead area</w:t>
      </w:r>
      <w:r w:rsidR="00F31AE2" w:rsidRPr="00F616CF">
        <w:rPr>
          <w:rFonts w:ascii="Times New Roman" w:eastAsia="Calibri" w:hAnsi="Times New Roman" w:cs="Times New Roman"/>
          <w:sz w:val="24"/>
          <w:szCs w:val="24"/>
          <w:lang w:val="en-GB"/>
        </w:rPr>
        <w:t xml:space="preserve"> width</w:t>
      </w:r>
      <w:r w:rsidR="5D07F16A" w:rsidRPr="00F616CF">
        <w:rPr>
          <w:rFonts w:ascii="Times New Roman" w:eastAsia="Calibri" w:hAnsi="Times New Roman" w:cs="Times New Roman"/>
          <w:sz w:val="24"/>
          <w:szCs w:val="24"/>
          <w:lang w:val="en-GB"/>
        </w:rPr>
        <w:t xml:space="preserve"> of 300 µm. Including an edge seal width of 1.2 cm on each side </w:t>
      </w:r>
      <w:r w:rsidR="5D07F16A" w:rsidRPr="00F616CF">
        <w:rPr>
          <w:rFonts w:ascii="Times New Roman" w:eastAsia="Calibri" w:hAnsi="Times New Roman" w:cs="Times New Roman"/>
          <w:sz w:val="24"/>
          <w:szCs w:val="24"/>
          <w:lang w:val="en-GB"/>
        </w:rPr>
        <w:lastRenderedPageBreak/>
        <w:t>(this provides moisture protection compatible with 25-year module lifetimes</w:t>
      </w:r>
      <w:sdt>
        <w:sdtPr>
          <w:rPr>
            <w:rFonts w:ascii="Times New Roman" w:eastAsia="Calibri" w:hAnsi="Times New Roman" w:cs="Times New Roman"/>
            <w:sz w:val="24"/>
            <w:szCs w:val="24"/>
            <w:lang w:val="en-GB"/>
          </w:rPr>
          <w:alias w:val="To edit, see citavi.com/edit"/>
          <w:tag w:val="CitaviPlaceholder#27ec9366-4a98-4a96-adb9-e3b2c71b56f6"/>
          <w:id w:val="-527335807"/>
          <w:placeholder>
            <w:docPart w:val="DefaultPlaceholder_-1854013440"/>
          </w:placeholder>
        </w:sdtPr>
        <w:sdtEndPr/>
        <w:sdtContent>
          <w:r w:rsidR="00FC093A" w:rsidRPr="00F616CF">
            <w:rPr>
              <w:rFonts w:ascii="Times New Roman" w:eastAsia="Calibri" w:hAnsi="Times New Roman" w:cs="Times New Roman"/>
              <w:noProof/>
              <w:sz w:val="24"/>
              <w:szCs w:val="24"/>
              <w:lang w:val="en-GB"/>
            </w:rPr>
            <w:fldChar w:fldCharType="begin"/>
          </w:r>
          <w:r w:rsidR="00DB7551" w:rsidRPr="00F616CF">
            <w:rPr>
              <w:rFonts w:ascii="Times New Roman" w:eastAsia="Calibri" w:hAnsi="Times New Roman" w:cs="Times New Roman"/>
              <w:noProof/>
              <w:sz w:val="24"/>
              <w:szCs w:val="24"/>
              <w:lang w:val="en-GB"/>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c3ODVmNmE0LTMzMTYtNGNjNC05YzIwLTNlZDA1ZjdlNTc2NyIsIlJhbmdlTGVuZ3RoIjoyLCJSZWZlcmVuY2VJZCI6IjQzNWQ4NzRiLWM0NjYtNGRkOS04NjFlLWY1MDVkM2ZiOTI3NS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}</w:instrText>
          </w:r>
          <w:r w:rsidR="00FC093A" w:rsidRPr="00F616CF">
            <w:rPr>
              <w:rFonts w:ascii="Times New Roman" w:eastAsia="Calibri" w:hAnsi="Times New Roman" w:cs="Times New Roman"/>
              <w:noProof/>
              <w:sz w:val="24"/>
              <w:szCs w:val="24"/>
              <w:lang w:val="en-GB"/>
            </w:rPr>
            <w:fldChar w:fldCharType="separate"/>
          </w:r>
          <w:r w:rsidR="00DB7551" w:rsidRPr="00F616CF">
            <w:rPr>
              <w:rFonts w:ascii="Times New Roman" w:eastAsia="Calibri" w:hAnsi="Times New Roman" w:cs="Times New Roman"/>
              <w:noProof/>
              <w:sz w:val="24"/>
              <w:szCs w:val="24"/>
              <w:vertAlign w:val="superscript"/>
              <w:lang w:val="en-GB"/>
            </w:rPr>
            <w:t>23</w:t>
          </w:r>
          <w:r w:rsidR="00FC093A" w:rsidRPr="00F616CF">
            <w:rPr>
              <w:rFonts w:ascii="Times New Roman" w:eastAsia="Calibri" w:hAnsi="Times New Roman" w:cs="Times New Roman"/>
              <w:noProof/>
              <w:sz w:val="24"/>
              <w:szCs w:val="24"/>
              <w:lang w:val="en-GB"/>
            </w:rPr>
            <w:fldChar w:fldCharType="end"/>
          </w:r>
        </w:sdtContent>
      </w:sdt>
      <w:r w:rsidR="5D07F16A" w:rsidRPr="00F616CF">
        <w:rPr>
          <w:rFonts w:ascii="Times New Roman" w:eastAsia="Calibri" w:hAnsi="Times New Roman" w:cs="Times New Roman"/>
          <w:sz w:val="24"/>
          <w:szCs w:val="24"/>
          <w:lang w:val="en-GB"/>
        </w:rPr>
        <w:t>) and a module size of 1.2x0.6m, this gives a GFF of 88.7%.</w:t>
      </w:r>
    </w:p>
    <w:p w14:paraId="672895FD" w14:textId="3ACDBDB3" w:rsidR="006E37BA" w:rsidRPr="00F616CF" w:rsidRDefault="006E37BA" w:rsidP="008C134D">
      <w:pPr>
        <w:spacing w:after="0" w:line="360" w:lineRule="auto"/>
        <w:jc w:val="both"/>
        <w:textAlignment w:val="baseline"/>
        <w:rPr>
          <w:rFonts w:ascii="Times New Roman" w:eastAsia="Times New Roman" w:hAnsi="Times New Roman" w:cs="Times New Roman"/>
          <w:color w:val="000000"/>
          <w:sz w:val="24"/>
          <w:szCs w:val="24"/>
          <w:lang w:val="en-US"/>
        </w:rPr>
      </w:pPr>
      <w:r w:rsidRPr="00F616CF">
        <w:rPr>
          <w:rFonts w:ascii="Times New Roman" w:eastAsia="Times New Roman" w:hAnsi="Times New Roman" w:cs="Times New Roman"/>
          <w:color w:val="000000"/>
          <w:sz w:val="24"/>
          <w:szCs w:val="24"/>
          <w:lang w:val="en-GB"/>
        </w:rPr>
        <w:t xml:space="preserve">As PSMs are not commercially produced yet, Degradation Rate (DR) and Performance Ratio (PR) were obtained from other PV systems and background data. The PR is measured as the ratio of average AC output compared to the rated output of a solar panel and is comprised of many different losses. In this research, a PR of 0.846 is assumed, with the individual losses (and assumptions) from </w:t>
      </w:r>
      <w:r w:rsidR="001A41B8" w:rsidRPr="00F616CF">
        <w:rPr>
          <w:rFonts w:ascii="Times New Roman" w:eastAsia="Times New Roman" w:hAnsi="Times New Roman" w:cs="Times New Roman"/>
          <w:color w:val="000000"/>
          <w:sz w:val="24"/>
          <w:szCs w:val="24"/>
          <w:lang w:val="en-GB"/>
        </w:rPr>
        <w:t>T</w:t>
      </w:r>
      <w:r w:rsidRPr="00F616CF">
        <w:rPr>
          <w:rFonts w:ascii="Times New Roman" w:eastAsia="Times New Roman" w:hAnsi="Times New Roman" w:cs="Times New Roman"/>
          <w:color w:val="000000"/>
          <w:sz w:val="24"/>
          <w:szCs w:val="24"/>
          <w:lang w:val="en-GB"/>
        </w:rPr>
        <w:t xml:space="preserve">able </w:t>
      </w:r>
      <w:r w:rsidR="001A41B8" w:rsidRPr="00F616CF">
        <w:rPr>
          <w:rFonts w:ascii="Times New Roman" w:eastAsia="Times New Roman" w:hAnsi="Times New Roman" w:cs="Times New Roman"/>
          <w:color w:val="000000"/>
          <w:sz w:val="24"/>
          <w:szCs w:val="24"/>
          <w:lang w:val="en-GB"/>
        </w:rPr>
        <w:t>S1</w:t>
      </w:r>
      <w:r w:rsidRPr="00F616CF">
        <w:rPr>
          <w:rFonts w:ascii="Times New Roman" w:eastAsia="Times New Roman" w:hAnsi="Times New Roman" w:cs="Times New Roman"/>
          <w:color w:val="000000"/>
          <w:sz w:val="24"/>
          <w:szCs w:val="24"/>
          <w:lang w:val="en-GB"/>
        </w:rPr>
        <w:t>. The DR is assumed to be such that the efficiency of the PSMs assessed here decline linearly to 80% of their rated power (DC, not including losses) at the end of its lifetime, which is the typical guarantee offered by manufacturers of commercial PV systems.</w:t>
      </w:r>
      <w:sdt>
        <w:sdtPr>
          <w:rPr>
            <w:rFonts w:ascii="Times New Roman" w:eastAsia="Times New Roman" w:hAnsi="Times New Roman" w:cs="Times New Roman"/>
            <w:color w:val="000000"/>
            <w:sz w:val="24"/>
            <w:szCs w:val="24"/>
            <w:lang w:val="en-GB"/>
          </w:rPr>
          <w:alias w:val="To edit, see citavi.com/edit"/>
          <w:tag w:val="CitaviPlaceholder#284f747c-a7a8-436e-98e1-edb09717a4ec"/>
          <w:id w:val="1655097624"/>
          <w:placeholder>
            <w:docPart w:val="DefaultPlaceholder_-1854013440"/>
          </w:placeholder>
        </w:sdtPr>
        <w:sdtEndPr/>
        <w:sdtContent>
          <w:r w:rsidR="00EB2AA5" w:rsidRPr="00F616CF">
            <w:rPr>
              <w:rFonts w:ascii="Times New Roman" w:eastAsia="Times New Roman" w:hAnsi="Times New Roman" w:cs="Times New Roman"/>
              <w:noProof/>
              <w:color w:val="000000"/>
              <w:sz w:val="24"/>
              <w:szCs w:val="24"/>
              <w:lang w:val="en-GB"/>
            </w:rPr>
            <w:fldChar w:fldCharType="begin"/>
          </w:r>
          <w:r w:rsidR="0033583E" w:rsidRPr="00F616CF">
            <w:rPr>
              <w:rFonts w:ascii="Times New Roman" w:eastAsia="Times New Roman" w:hAnsi="Times New Roman" w:cs="Times New Roman"/>
              <w:noProof/>
              <w:color w:val="000000"/>
              <w:sz w:val="24"/>
              <w:szCs w:val="24"/>
              <w:lang w:val="en-GB"/>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E0MjllYTBlLTFiMTctNDg5MC1iZWYyLWNlMjJhOTg5NzhjZCIsIlJhbmdlTGVuZ3RoIjoyLCJSZWZlcmVuY2VJZCI6Ijk1YzAzZjU5LWRkNTgtNDdiNS04YTc1LTljYjFiNTlhZDg1YS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}</w:instrText>
          </w:r>
          <w:r w:rsidR="00EB2AA5" w:rsidRPr="00F616CF">
            <w:rPr>
              <w:rFonts w:ascii="Times New Roman" w:eastAsia="Times New Roman" w:hAnsi="Times New Roman" w:cs="Times New Roman"/>
              <w:noProof/>
              <w:color w:val="000000"/>
              <w:sz w:val="24"/>
              <w:szCs w:val="24"/>
              <w:lang w:val="en-GB"/>
            </w:rPr>
            <w:fldChar w:fldCharType="separate"/>
          </w:r>
          <w:r w:rsidR="00DB7551" w:rsidRPr="00F616CF">
            <w:rPr>
              <w:rFonts w:ascii="Times New Roman" w:eastAsia="Times New Roman" w:hAnsi="Times New Roman" w:cs="Times New Roman"/>
              <w:noProof/>
              <w:color w:val="000000"/>
              <w:sz w:val="24"/>
              <w:szCs w:val="24"/>
              <w:vertAlign w:val="superscript"/>
              <w:lang w:val="en-GB"/>
            </w:rPr>
            <w:t>24,25</w:t>
          </w:r>
          <w:r w:rsidR="00EB2AA5" w:rsidRPr="00F616CF">
            <w:rPr>
              <w:rFonts w:ascii="Times New Roman" w:eastAsia="Times New Roman" w:hAnsi="Times New Roman" w:cs="Times New Roman"/>
              <w:noProof/>
              <w:color w:val="000000"/>
              <w:sz w:val="24"/>
              <w:szCs w:val="24"/>
              <w:lang w:val="en-GB"/>
            </w:rPr>
            <w:fldChar w:fldCharType="end"/>
          </w:r>
        </w:sdtContent>
      </w:sdt>
      <w:r w:rsidRPr="00F616CF">
        <w:rPr>
          <w:rFonts w:ascii="Times New Roman" w:eastAsia="Times New Roman" w:hAnsi="Times New Roman" w:cs="Times New Roman"/>
          <w:color w:val="000000"/>
          <w:sz w:val="24"/>
          <w:szCs w:val="24"/>
          <w:lang w:val="en-GB"/>
        </w:rPr>
        <w:t xml:space="preserve"> It is sometimes found that degradation does not happen linearly</w:t>
      </w:r>
      <w:sdt>
        <w:sdtPr>
          <w:rPr>
            <w:rFonts w:ascii="Times New Roman" w:eastAsia="Times New Roman" w:hAnsi="Times New Roman" w:cs="Times New Roman"/>
            <w:color w:val="000000"/>
            <w:sz w:val="24"/>
            <w:szCs w:val="24"/>
            <w:lang w:val="en-GB"/>
          </w:rPr>
          <w:alias w:val="To edit, see citavi.com/edit"/>
          <w:tag w:val="CitaviPlaceholder#c99ceb94-9504-426f-91ee-d920303e2f17"/>
          <w:id w:val="-1269239881"/>
          <w:placeholder>
            <w:docPart w:val="DefaultPlaceholder_-1854013440"/>
          </w:placeholder>
        </w:sdtPr>
        <w:sdtEndPr/>
        <w:sdtContent>
          <w:r w:rsidR="00C77ABF" w:rsidRPr="00F616CF">
            <w:rPr>
              <w:rFonts w:ascii="Times New Roman" w:eastAsia="Times New Roman" w:hAnsi="Times New Roman" w:cs="Times New Roman"/>
              <w:noProof/>
              <w:color w:val="000000"/>
              <w:sz w:val="24"/>
              <w:szCs w:val="24"/>
              <w:lang w:val="en-GB"/>
            </w:rPr>
            <w:fldChar w:fldCharType="begin"/>
          </w:r>
          <w:r w:rsidR="00DB7551" w:rsidRPr="00F616CF">
            <w:rPr>
              <w:rFonts w:ascii="Times New Roman" w:eastAsia="Times New Roman" w:hAnsi="Times New Roman" w:cs="Times New Roman"/>
              <w:noProof/>
              <w:color w:val="000000"/>
              <w:sz w:val="24"/>
              <w:szCs w:val="24"/>
              <w:lang w:val="en-GB"/>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UzMzRlMWQzLTMyNDgtNGIwYS1hYWYxLTFmMTRlODkxMDQxMSIsIlJhbmdlTGVuZ3RoIjoyLCJSZWZlcmVuY2VJZCI6ImNjMzg0YjE4LTUxOWEtNGFhMC1iZjk5LTYxYjBhZjQ1MGI1ZS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}</w:instrText>
          </w:r>
          <w:r w:rsidR="00C77ABF" w:rsidRPr="00F616CF">
            <w:rPr>
              <w:rFonts w:ascii="Times New Roman" w:eastAsia="Times New Roman" w:hAnsi="Times New Roman" w:cs="Times New Roman"/>
              <w:noProof/>
              <w:color w:val="000000"/>
              <w:sz w:val="24"/>
              <w:szCs w:val="24"/>
              <w:lang w:val="en-GB"/>
            </w:rPr>
            <w:fldChar w:fldCharType="separate"/>
          </w:r>
          <w:r w:rsidR="00DB7551" w:rsidRPr="00F616CF">
            <w:rPr>
              <w:rFonts w:ascii="Times New Roman" w:eastAsia="Times New Roman" w:hAnsi="Times New Roman" w:cs="Times New Roman"/>
              <w:noProof/>
              <w:color w:val="000000"/>
              <w:sz w:val="24"/>
              <w:szCs w:val="24"/>
              <w:vertAlign w:val="superscript"/>
              <w:lang w:val="en-GB"/>
            </w:rPr>
            <w:t>26,27</w:t>
          </w:r>
          <w:r w:rsidR="00C77ABF" w:rsidRPr="00F616CF">
            <w:rPr>
              <w:rFonts w:ascii="Times New Roman" w:eastAsia="Times New Roman" w:hAnsi="Times New Roman" w:cs="Times New Roman"/>
              <w:noProof/>
              <w:color w:val="000000"/>
              <w:sz w:val="24"/>
              <w:szCs w:val="24"/>
              <w:lang w:val="en-GB"/>
            </w:rPr>
            <w:fldChar w:fldCharType="end"/>
          </w:r>
        </w:sdtContent>
      </w:sdt>
      <w:r w:rsidRPr="00F616CF">
        <w:rPr>
          <w:rFonts w:ascii="Times New Roman" w:eastAsia="Times New Roman" w:hAnsi="Times New Roman" w:cs="Times New Roman"/>
          <w:color w:val="000000"/>
          <w:sz w:val="24"/>
          <w:szCs w:val="24"/>
          <w:lang w:val="en-GB"/>
        </w:rPr>
        <w:t xml:space="preserve"> and more empirical research would be needed for PSM systems specifically. Still, an approximately linear decline in efficiency is deemed an accurate predictor,</w:t>
      </w:r>
      <w:sdt>
        <w:sdtPr>
          <w:rPr>
            <w:rFonts w:ascii="Times New Roman" w:eastAsia="Times New Roman" w:hAnsi="Times New Roman" w:cs="Times New Roman"/>
            <w:color w:val="000000"/>
            <w:sz w:val="24"/>
            <w:szCs w:val="24"/>
            <w:lang w:val="en-GB"/>
          </w:rPr>
          <w:alias w:val="To edit, see citavi.com/edit"/>
          <w:tag w:val="CitaviPlaceholder#532c1dba-1558-4b46-b822-14fbaab8e67a"/>
          <w:id w:val="327789970"/>
          <w:placeholder>
            <w:docPart w:val="DefaultPlaceholder_-1854013440"/>
          </w:placeholder>
        </w:sdtPr>
        <w:sdtEndPr/>
        <w:sdtContent>
          <w:r w:rsidR="00001A60" w:rsidRPr="00F616CF">
            <w:rPr>
              <w:rFonts w:ascii="Times New Roman" w:eastAsia="Times New Roman" w:hAnsi="Times New Roman" w:cs="Times New Roman"/>
              <w:noProof/>
              <w:color w:val="000000"/>
              <w:sz w:val="24"/>
              <w:szCs w:val="24"/>
              <w:lang w:val="en-GB"/>
            </w:rPr>
            <w:fldChar w:fldCharType="begin"/>
          </w:r>
          <w:r w:rsidR="0033583E" w:rsidRPr="00F616CF">
            <w:rPr>
              <w:rFonts w:ascii="Times New Roman" w:eastAsia="Times New Roman" w:hAnsi="Times New Roman" w:cs="Times New Roman"/>
              <w:noProof/>
              <w:color w:val="000000"/>
              <w:sz w:val="24"/>
              <w:szCs w:val="24"/>
              <w:lang w:val="en-GB"/>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mUxNzYwYTc3LTE1MmQtNDhhMi05ZjU5LWZiZWE5ZTQ0ZDBiZiIsIlJhbmdlTGVuZ3RoIjoyLCJSZWZlcmVuY2VJZCI6ImFjZTUzNmY0LWVhZDYtNDMxMS1hZDExLTg2ODhjNzI3N2YxMC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}</w:instrText>
          </w:r>
          <w:r w:rsidR="00001A60" w:rsidRPr="00F616CF">
            <w:rPr>
              <w:rFonts w:ascii="Times New Roman" w:eastAsia="Times New Roman" w:hAnsi="Times New Roman" w:cs="Times New Roman"/>
              <w:noProof/>
              <w:color w:val="000000"/>
              <w:sz w:val="24"/>
              <w:szCs w:val="24"/>
              <w:lang w:val="en-GB"/>
            </w:rPr>
            <w:fldChar w:fldCharType="separate"/>
          </w:r>
          <w:r w:rsidR="00DB7551" w:rsidRPr="00F616CF">
            <w:rPr>
              <w:rFonts w:ascii="Times New Roman" w:eastAsia="Times New Roman" w:hAnsi="Times New Roman" w:cs="Times New Roman"/>
              <w:noProof/>
              <w:color w:val="000000"/>
              <w:sz w:val="24"/>
              <w:szCs w:val="24"/>
              <w:vertAlign w:val="superscript"/>
              <w:lang w:val="en-GB"/>
            </w:rPr>
            <w:t>28</w:t>
          </w:r>
          <w:r w:rsidR="00001A60" w:rsidRPr="00F616CF">
            <w:rPr>
              <w:rFonts w:ascii="Times New Roman" w:eastAsia="Times New Roman" w:hAnsi="Times New Roman" w:cs="Times New Roman"/>
              <w:noProof/>
              <w:color w:val="000000"/>
              <w:sz w:val="24"/>
              <w:szCs w:val="24"/>
              <w:lang w:val="en-GB"/>
            </w:rPr>
            <w:fldChar w:fldCharType="end"/>
          </w:r>
        </w:sdtContent>
      </w:sdt>
      <w:r w:rsidRPr="00F616CF">
        <w:rPr>
          <w:rFonts w:ascii="Times New Roman" w:eastAsia="Times New Roman" w:hAnsi="Times New Roman" w:cs="Times New Roman"/>
          <w:color w:val="000000"/>
          <w:sz w:val="24"/>
          <w:szCs w:val="24"/>
          <w:lang w:val="en-GB"/>
        </w:rPr>
        <w:t xml:space="preserve"> because most of the degradation tends to come from short circuit current (</w:t>
      </w:r>
      <w:proofErr w:type="spellStart"/>
      <w:r w:rsidRPr="00F616CF">
        <w:rPr>
          <w:rFonts w:ascii="Times New Roman" w:eastAsia="Times New Roman" w:hAnsi="Times New Roman" w:cs="Times New Roman"/>
          <w:color w:val="000000"/>
          <w:sz w:val="24"/>
          <w:szCs w:val="24"/>
          <w:lang w:val="en-GB"/>
        </w:rPr>
        <w:t>J</w:t>
      </w:r>
      <w:r w:rsidRPr="00F616CF">
        <w:rPr>
          <w:rFonts w:ascii="Times New Roman" w:eastAsia="Times New Roman" w:hAnsi="Times New Roman" w:cs="Times New Roman"/>
          <w:color w:val="000000"/>
          <w:sz w:val="24"/>
          <w:szCs w:val="24"/>
          <w:vertAlign w:val="subscript"/>
          <w:lang w:val="en-GB"/>
        </w:rPr>
        <w:t>sc</w:t>
      </w:r>
      <w:proofErr w:type="spellEnd"/>
      <w:r w:rsidRPr="00F616CF">
        <w:rPr>
          <w:rFonts w:ascii="Times New Roman" w:eastAsia="Times New Roman" w:hAnsi="Times New Roman" w:cs="Times New Roman"/>
          <w:color w:val="000000"/>
          <w:sz w:val="24"/>
          <w:szCs w:val="24"/>
          <w:lang w:val="en-GB"/>
        </w:rPr>
        <w:t>) losses from encapsulant discoloration, which follows a linear pattern.</w:t>
      </w:r>
      <w:sdt>
        <w:sdtPr>
          <w:rPr>
            <w:rFonts w:ascii="Times New Roman" w:eastAsia="Times New Roman" w:hAnsi="Times New Roman" w:cs="Times New Roman"/>
            <w:color w:val="000000"/>
            <w:sz w:val="24"/>
            <w:szCs w:val="24"/>
            <w:lang w:val="en-GB"/>
          </w:rPr>
          <w:alias w:val="To edit, see citavi.com/edit"/>
          <w:tag w:val="CitaviPlaceholder#45413ac5-5b8f-496f-bef9-9731325dc396"/>
          <w:id w:val="433634799"/>
          <w:placeholder>
            <w:docPart w:val="DefaultPlaceholder_-1854013440"/>
          </w:placeholder>
        </w:sdtPr>
        <w:sdtEndPr/>
        <w:sdtContent>
          <w:r w:rsidR="00001A60" w:rsidRPr="00F616CF">
            <w:rPr>
              <w:rFonts w:ascii="Times New Roman" w:eastAsia="Times New Roman" w:hAnsi="Times New Roman" w:cs="Times New Roman"/>
              <w:noProof/>
              <w:color w:val="000000"/>
              <w:sz w:val="24"/>
              <w:szCs w:val="24"/>
              <w:lang w:val="en-GB"/>
            </w:rPr>
            <w:fldChar w:fldCharType="begin"/>
          </w:r>
          <w:r w:rsidR="0033583E" w:rsidRPr="00F616CF">
            <w:rPr>
              <w:rFonts w:ascii="Times New Roman" w:eastAsia="Times New Roman" w:hAnsi="Times New Roman" w:cs="Times New Roman"/>
              <w:noProof/>
              <w:color w:val="000000"/>
              <w:sz w:val="24"/>
              <w:szCs w:val="24"/>
              <w:lang w:val="en-GB"/>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c3MWRlOTljLTcwOTYtNDM3Ny05YTk5LTEzZWMwNGU5YWRmNCIsIlJhbmdlTGVuZ3RoIjoyLCJSZWZlcmVuY2VJZCI6ImIyMTMwYTA2LTQ1YjMtNDAxNi1iYjg1LWQyM2UyZmZmODkyMi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}</w:instrText>
          </w:r>
          <w:r w:rsidR="00001A60" w:rsidRPr="00F616CF">
            <w:rPr>
              <w:rFonts w:ascii="Times New Roman" w:eastAsia="Times New Roman" w:hAnsi="Times New Roman" w:cs="Times New Roman"/>
              <w:noProof/>
              <w:color w:val="000000"/>
              <w:sz w:val="24"/>
              <w:szCs w:val="24"/>
              <w:lang w:val="en-GB"/>
            </w:rPr>
            <w:fldChar w:fldCharType="separate"/>
          </w:r>
          <w:r w:rsidR="00DB7551" w:rsidRPr="00F616CF">
            <w:rPr>
              <w:rFonts w:ascii="Times New Roman" w:eastAsia="Times New Roman" w:hAnsi="Times New Roman" w:cs="Times New Roman"/>
              <w:noProof/>
              <w:color w:val="000000"/>
              <w:sz w:val="24"/>
              <w:szCs w:val="24"/>
              <w:vertAlign w:val="superscript"/>
              <w:lang w:val="en-GB"/>
            </w:rPr>
            <w:t>29</w:t>
          </w:r>
          <w:r w:rsidR="00001A60" w:rsidRPr="00F616CF">
            <w:rPr>
              <w:rFonts w:ascii="Times New Roman" w:eastAsia="Times New Roman" w:hAnsi="Times New Roman" w:cs="Times New Roman"/>
              <w:noProof/>
              <w:color w:val="000000"/>
              <w:sz w:val="24"/>
              <w:szCs w:val="24"/>
              <w:lang w:val="en-GB"/>
            </w:rPr>
            <w:fldChar w:fldCharType="end"/>
          </w:r>
        </w:sdtContent>
      </w:sdt>
      <w:r w:rsidRPr="00F616CF">
        <w:rPr>
          <w:rFonts w:ascii="Times New Roman" w:eastAsia="Times New Roman" w:hAnsi="Times New Roman" w:cs="Times New Roman"/>
          <w:color w:val="000000"/>
          <w:sz w:val="24"/>
          <w:szCs w:val="24"/>
          <w:lang w:val="en-GB"/>
        </w:rPr>
        <w:t xml:space="preserve"> Over the whole lifetime (including DR), the PR of the reviewed system here is then 0.7614. This is also assumed for the comparison with CIGS. For c-Si modules, a lifetime PR of 0.85 is assumed, based on its warranty.</w:t>
      </w:r>
      <w:sdt>
        <w:sdtPr>
          <w:rPr>
            <w:rFonts w:ascii="Times New Roman" w:eastAsia="Times New Roman" w:hAnsi="Times New Roman" w:cs="Times New Roman"/>
            <w:color w:val="000000"/>
            <w:sz w:val="24"/>
            <w:szCs w:val="24"/>
            <w:lang w:val="en-GB"/>
          </w:rPr>
          <w:alias w:val="To edit, see citavi.com/edit"/>
          <w:tag w:val="CitaviPlaceholder#a6f8bf01-5bad-4b20-b856-be7c4b7b6e48"/>
          <w:id w:val="889849117"/>
          <w:placeholder>
            <w:docPart w:val="DefaultPlaceholder_-1854013440"/>
          </w:placeholder>
        </w:sdtPr>
        <w:sdtEndPr/>
        <w:sdtContent>
          <w:r w:rsidR="00001A60" w:rsidRPr="00F616CF">
            <w:rPr>
              <w:rFonts w:ascii="Times New Roman" w:eastAsia="Times New Roman" w:hAnsi="Times New Roman" w:cs="Times New Roman"/>
              <w:noProof/>
              <w:color w:val="000000"/>
              <w:sz w:val="24"/>
              <w:szCs w:val="24"/>
              <w:lang w:val="en-GB"/>
            </w:rPr>
            <w:fldChar w:fldCharType="begin"/>
          </w:r>
          <w:r w:rsidR="0033583E" w:rsidRPr="00F616CF">
            <w:rPr>
              <w:rFonts w:ascii="Times New Roman" w:eastAsia="Times New Roman" w:hAnsi="Times New Roman" w:cs="Times New Roman"/>
              <w:noProof/>
              <w:color w:val="000000"/>
              <w:sz w:val="24"/>
              <w:szCs w:val="24"/>
              <w:lang w:val="en-GB"/>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mMwY2Y2OGRiLWU3ODItNDI2YS05NzEyLTIzYjg1NzI0NjBhZiIsIlJhbmdlTGVuZ3RoIjoyLCJSZWZlcmVuY2VJZCI6ImM1ODYxYzUyLTRkZTMtNDhjMS05NTNhLWYzNzIxMzczZjU0Ny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}</w:instrText>
          </w:r>
          <w:r w:rsidR="00001A60" w:rsidRPr="00F616CF">
            <w:rPr>
              <w:rFonts w:ascii="Times New Roman" w:eastAsia="Times New Roman" w:hAnsi="Times New Roman" w:cs="Times New Roman"/>
              <w:noProof/>
              <w:color w:val="000000"/>
              <w:sz w:val="24"/>
              <w:szCs w:val="24"/>
              <w:lang w:val="en-GB"/>
            </w:rPr>
            <w:fldChar w:fldCharType="separate"/>
          </w:r>
          <w:r w:rsidR="00DB7551" w:rsidRPr="00F616CF">
            <w:rPr>
              <w:rFonts w:ascii="Times New Roman" w:eastAsia="Times New Roman" w:hAnsi="Times New Roman" w:cs="Times New Roman"/>
              <w:noProof/>
              <w:color w:val="000000"/>
              <w:sz w:val="24"/>
              <w:szCs w:val="24"/>
              <w:vertAlign w:val="superscript"/>
              <w:lang w:val="en-GB"/>
            </w:rPr>
            <w:t>11</w:t>
          </w:r>
          <w:r w:rsidR="00001A60" w:rsidRPr="00F616CF">
            <w:rPr>
              <w:rFonts w:ascii="Times New Roman" w:eastAsia="Times New Roman" w:hAnsi="Times New Roman" w:cs="Times New Roman"/>
              <w:noProof/>
              <w:color w:val="000000"/>
              <w:sz w:val="24"/>
              <w:szCs w:val="24"/>
              <w:lang w:val="en-GB"/>
            </w:rPr>
            <w:fldChar w:fldCharType="end"/>
          </w:r>
        </w:sdtContent>
      </w:sdt>
      <w:r w:rsidRPr="00F616CF">
        <w:rPr>
          <w:rFonts w:ascii="Times New Roman" w:eastAsia="Times New Roman" w:hAnsi="Times New Roman" w:cs="Times New Roman"/>
          <w:color w:val="000000"/>
          <w:sz w:val="24"/>
          <w:szCs w:val="24"/>
          <w:lang w:val="en-GB"/>
        </w:rPr>
        <w:t xml:space="preserve"> The comparison with c-Si in this report entails c-Si Passivated Emitter and Rear Cells (PERC) specifically, as this technology makes up the bulk of c-Si market share</w:t>
      </w:r>
      <w:sdt>
        <w:sdtPr>
          <w:rPr>
            <w:rFonts w:ascii="Times New Roman" w:eastAsia="Times New Roman" w:hAnsi="Times New Roman" w:cs="Times New Roman"/>
            <w:color w:val="000000"/>
            <w:sz w:val="24"/>
            <w:szCs w:val="24"/>
            <w:lang w:val="en-GB"/>
          </w:rPr>
          <w:alias w:val="To edit, see citavi.com/edit"/>
          <w:tag w:val="CitaviPlaceholder#b6bc94c4-ebed-4bbd-8c69-e0b5700585e5"/>
          <w:id w:val="1683860070"/>
          <w:placeholder>
            <w:docPart w:val="DefaultPlaceholder_-1854013440"/>
          </w:placeholder>
        </w:sdtPr>
        <w:sdtEndPr/>
        <w:sdtContent>
          <w:r w:rsidR="00001A60" w:rsidRPr="00F616CF">
            <w:rPr>
              <w:rFonts w:ascii="Times New Roman" w:eastAsia="Times New Roman" w:hAnsi="Times New Roman" w:cs="Times New Roman"/>
              <w:noProof/>
              <w:color w:val="000000"/>
              <w:sz w:val="24"/>
              <w:szCs w:val="24"/>
              <w:lang w:val="en-GB"/>
            </w:rPr>
            <w:fldChar w:fldCharType="begin"/>
          </w:r>
          <w:r w:rsidR="00DB7551" w:rsidRPr="00F616CF">
            <w:rPr>
              <w:rFonts w:ascii="Times New Roman" w:eastAsia="Times New Roman" w:hAnsi="Times New Roman" w:cs="Times New Roman"/>
              <w:noProof/>
              <w:color w:val="000000"/>
              <w:sz w:val="24"/>
              <w:szCs w:val="24"/>
              <w:lang w:val="en-GB"/>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cwM2Q4MmY3LTY2YzgtNDNlYy05OGZhLTAwZTQyZjVjYTdmZSIsIlJhbmdlTGVuZ3RoIjoyLCJSZWZlcmVuY2VJZCI6IjM1NjNkMTkwLTQ0YjYtNGVlNi1hOGUyLWQ3NzlmNWMyNDI4Ni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}</w:instrText>
          </w:r>
          <w:r w:rsidR="00001A60" w:rsidRPr="00F616CF">
            <w:rPr>
              <w:rFonts w:ascii="Times New Roman" w:eastAsia="Times New Roman" w:hAnsi="Times New Roman" w:cs="Times New Roman"/>
              <w:noProof/>
              <w:color w:val="000000"/>
              <w:sz w:val="24"/>
              <w:szCs w:val="24"/>
              <w:lang w:val="en-GB"/>
            </w:rPr>
            <w:fldChar w:fldCharType="separate"/>
          </w:r>
          <w:r w:rsidR="00DB7551" w:rsidRPr="00F616CF">
            <w:rPr>
              <w:rFonts w:ascii="Times New Roman" w:eastAsia="Times New Roman" w:hAnsi="Times New Roman" w:cs="Times New Roman"/>
              <w:noProof/>
              <w:color w:val="000000"/>
              <w:sz w:val="24"/>
              <w:szCs w:val="24"/>
              <w:vertAlign w:val="superscript"/>
              <w:lang w:val="en-GB"/>
            </w:rPr>
            <w:t>30</w:t>
          </w:r>
          <w:r w:rsidR="00001A60" w:rsidRPr="00F616CF">
            <w:rPr>
              <w:rFonts w:ascii="Times New Roman" w:eastAsia="Times New Roman" w:hAnsi="Times New Roman" w:cs="Times New Roman"/>
              <w:noProof/>
              <w:color w:val="000000"/>
              <w:sz w:val="24"/>
              <w:szCs w:val="24"/>
              <w:lang w:val="en-GB"/>
            </w:rPr>
            <w:fldChar w:fldCharType="end"/>
          </w:r>
        </w:sdtContent>
      </w:sdt>
      <w:r w:rsidRPr="00F616CF">
        <w:rPr>
          <w:rFonts w:ascii="Times New Roman" w:eastAsia="Times New Roman" w:hAnsi="Times New Roman" w:cs="Times New Roman"/>
          <w:color w:val="000000"/>
          <w:sz w:val="24"/>
          <w:szCs w:val="24"/>
          <w:lang w:val="en-GB"/>
        </w:rPr>
        <w:t>.</w:t>
      </w:r>
      <w:r w:rsidRPr="00F616CF">
        <w:rPr>
          <w:rFonts w:ascii="Times New Roman" w:eastAsia="Times New Roman" w:hAnsi="Times New Roman" w:cs="Times New Roman"/>
          <w:color w:val="000000"/>
          <w:sz w:val="24"/>
          <w:szCs w:val="24"/>
          <w:lang w:val="en-US"/>
        </w:rPr>
        <w:t> </w:t>
      </w:r>
    </w:p>
    <w:p w14:paraId="66D67850" w14:textId="77777777" w:rsidR="008C134D" w:rsidRPr="00F616CF" w:rsidRDefault="008C134D" w:rsidP="008C134D">
      <w:pPr>
        <w:spacing w:after="0" w:line="360" w:lineRule="auto"/>
        <w:jc w:val="both"/>
        <w:textAlignment w:val="baseline"/>
        <w:rPr>
          <w:rFonts w:ascii="Times New Roman" w:eastAsia="Times New Roman" w:hAnsi="Times New Roman" w:cs="Times New Roman"/>
          <w:sz w:val="24"/>
          <w:szCs w:val="24"/>
          <w:lang w:val="en-US"/>
        </w:rPr>
      </w:pPr>
    </w:p>
    <w:p w14:paraId="1B0EFB74" w14:textId="34E938EC" w:rsidR="006E37BA" w:rsidRPr="00F616CF" w:rsidRDefault="006E37BA" w:rsidP="008C134D">
      <w:pPr>
        <w:spacing w:after="0" w:line="360" w:lineRule="auto"/>
        <w:jc w:val="both"/>
        <w:textAlignment w:val="baseline"/>
        <w:rPr>
          <w:rFonts w:ascii="Times New Roman" w:eastAsia="Times New Roman" w:hAnsi="Times New Roman" w:cs="Times New Roman"/>
          <w:sz w:val="24"/>
          <w:szCs w:val="24"/>
          <w:lang w:val="en-US"/>
        </w:rPr>
      </w:pPr>
      <w:r w:rsidRPr="00F616CF">
        <w:rPr>
          <w:rFonts w:ascii="Times New Roman" w:eastAsia="Times New Roman" w:hAnsi="Times New Roman" w:cs="Times New Roman"/>
          <w:i/>
          <w:iCs/>
          <w:color w:val="000000"/>
          <w:sz w:val="24"/>
          <w:szCs w:val="24"/>
          <w:lang w:val="en-GB"/>
        </w:rPr>
        <w:t xml:space="preserve">Table </w:t>
      </w:r>
      <w:r w:rsidR="004B13B1" w:rsidRPr="00F616CF">
        <w:rPr>
          <w:rFonts w:ascii="Times New Roman" w:eastAsia="Times New Roman" w:hAnsi="Times New Roman" w:cs="Times New Roman"/>
          <w:i/>
          <w:iCs/>
          <w:color w:val="000000"/>
          <w:sz w:val="24"/>
          <w:szCs w:val="24"/>
          <w:lang w:val="en-GB"/>
        </w:rPr>
        <w:t>S1</w:t>
      </w:r>
      <w:r w:rsidRPr="00F616CF">
        <w:rPr>
          <w:rFonts w:ascii="Times New Roman" w:eastAsia="Times New Roman" w:hAnsi="Times New Roman" w:cs="Times New Roman"/>
          <w:i/>
          <w:iCs/>
          <w:color w:val="000000"/>
          <w:sz w:val="24"/>
          <w:szCs w:val="24"/>
          <w:lang w:val="en-GB"/>
        </w:rPr>
        <w:t>. Parameters and contribution of the different losses to the total loss and PR.</w:t>
      </w:r>
      <w:r w:rsidRPr="00F616CF">
        <w:rPr>
          <w:rFonts w:ascii="Times New Roman" w:eastAsia="Times New Roman" w:hAnsi="Times New Roman" w:cs="Times New Roman"/>
          <w:color w:val="000000"/>
          <w:sz w:val="24"/>
          <w:szCs w:val="24"/>
          <w:lang w:val="en-US"/>
        </w:rPr>
        <w:t> </w:t>
      </w:r>
    </w:p>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2955"/>
        <w:gridCol w:w="1260"/>
        <w:gridCol w:w="1080"/>
        <w:gridCol w:w="3600"/>
      </w:tblGrid>
      <w:tr w:rsidR="006E37BA" w:rsidRPr="00F616CF" w14:paraId="45ABEB8E" w14:textId="77777777" w:rsidTr="55A01694">
        <w:trPr>
          <w:trHeight w:val="300"/>
        </w:trPr>
        <w:tc>
          <w:tcPr>
            <w:tcW w:w="2955" w:type="dxa"/>
            <w:tcBorders>
              <w:top w:val="single" w:sz="6" w:space="0" w:color="auto"/>
              <w:left w:val="single" w:sz="6" w:space="0" w:color="auto"/>
              <w:bottom w:val="single" w:sz="6" w:space="0" w:color="auto"/>
              <w:right w:val="single" w:sz="6" w:space="0" w:color="auto"/>
            </w:tcBorders>
            <w:shd w:val="clear" w:color="auto" w:fill="auto"/>
            <w:hideMark/>
          </w:tcPr>
          <w:p w14:paraId="28D1643D" w14:textId="77777777" w:rsidR="006E37BA" w:rsidRPr="00F616CF" w:rsidRDefault="006E37BA" w:rsidP="008C134D">
            <w:pPr>
              <w:spacing w:after="0" w:line="360" w:lineRule="auto"/>
              <w:jc w:val="both"/>
              <w:textAlignment w:val="baseline"/>
              <w:rPr>
                <w:rFonts w:ascii="Times New Roman" w:eastAsia="Times New Roman" w:hAnsi="Times New Roman" w:cs="Times New Roman"/>
                <w:sz w:val="24"/>
                <w:szCs w:val="24"/>
                <w:lang w:val="en-US"/>
              </w:rPr>
            </w:pPr>
            <w:r w:rsidRPr="00F616CF">
              <w:rPr>
                <w:rFonts w:ascii="Times New Roman" w:eastAsia="Times New Roman" w:hAnsi="Times New Roman" w:cs="Times New Roman"/>
                <w:sz w:val="24"/>
                <w:szCs w:val="24"/>
                <w:lang w:val="en-US"/>
              </w:rPr>
              <w:t> </w:t>
            </w:r>
          </w:p>
        </w:tc>
        <w:tc>
          <w:tcPr>
            <w:tcW w:w="1260" w:type="dxa"/>
            <w:tcBorders>
              <w:top w:val="single" w:sz="6" w:space="0" w:color="auto"/>
              <w:left w:val="single" w:sz="6" w:space="0" w:color="auto"/>
              <w:bottom w:val="single" w:sz="6" w:space="0" w:color="auto"/>
              <w:right w:val="single" w:sz="6" w:space="0" w:color="auto"/>
            </w:tcBorders>
            <w:shd w:val="clear" w:color="auto" w:fill="auto"/>
            <w:hideMark/>
          </w:tcPr>
          <w:p w14:paraId="03FF3C80" w14:textId="77777777" w:rsidR="006E37BA" w:rsidRPr="00F616CF" w:rsidRDefault="006E37BA" w:rsidP="008C134D">
            <w:pPr>
              <w:spacing w:after="0" w:line="360" w:lineRule="auto"/>
              <w:jc w:val="both"/>
              <w:textAlignment w:val="baseline"/>
              <w:rPr>
                <w:rFonts w:ascii="Times New Roman" w:eastAsia="Times New Roman" w:hAnsi="Times New Roman" w:cs="Times New Roman"/>
                <w:sz w:val="24"/>
                <w:szCs w:val="24"/>
                <w:lang w:val="en-US"/>
              </w:rPr>
            </w:pPr>
            <w:r w:rsidRPr="00F616CF">
              <w:rPr>
                <w:rFonts w:ascii="Times New Roman" w:eastAsia="Times New Roman" w:hAnsi="Times New Roman" w:cs="Times New Roman"/>
                <w:sz w:val="24"/>
                <w:szCs w:val="24"/>
                <w:lang w:val="en-US"/>
              </w:rPr>
              <w:t> </w:t>
            </w:r>
          </w:p>
        </w:tc>
        <w:tc>
          <w:tcPr>
            <w:tcW w:w="1080" w:type="dxa"/>
            <w:tcBorders>
              <w:top w:val="single" w:sz="6" w:space="0" w:color="auto"/>
              <w:left w:val="single" w:sz="6" w:space="0" w:color="auto"/>
              <w:bottom w:val="single" w:sz="6" w:space="0" w:color="auto"/>
              <w:right w:val="single" w:sz="6" w:space="0" w:color="auto"/>
            </w:tcBorders>
            <w:shd w:val="clear" w:color="auto" w:fill="auto"/>
            <w:hideMark/>
          </w:tcPr>
          <w:p w14:paraId="71C0A0C9" w14:textId="77777777" w:rsidR="006E37BA" w:rsidRPr="00F616CF" w:rsidRDefault="006E37BA" w:rsidP="008C134D">
            <w:pPr>
              <w:spacing w:after="0" w:line="360" w:lineRule="auto"/>
              <w:jc w:val="both"/>
              <w:textAlignment w:val="baseline"/>
              <w:rPr>
                <w:rFonts w:ascii="Times New Roman" w:eastAsia="Times New Roman" w:hAnsi="Times New Roman" w:cs="Times New Roman"/>
                <w:sz w:val="24"/>
                <w:szCs w:val="24"/>
              </w:rPr>
            </w:pPr>
            <w:r w:rsidRPr="00F616CF">
              <w:rPr>
                <w:rFonts w:ascii="Times New Roman" w:eastAsia="Times New Roman" w:hAnsi="Times New Roman" w:cs="Times New Roman"/>
                <w:b/>
                <w:bCs/>
                <w:sz w:val="24"/>
                <w:szCs w:val="24"/>
                <w:lang w:val="en-GB"/>
              </w:rPr>
              <w:t>Source</w:t>
            </w:r>
            <w:r w:rsidRPr="00F616CF">
              <w:rPr>
                <w:rFonts w:ascii="Times New Roman" w:eastAsia="Times New Roman" w:hAnsi="Times New Roman" w:cs="Times New Roman"/>
                <w:sz w:val="24"/>
                <w:szCs w:val="24"/>
              </w:rPr>
              <w:t> </w:t>
            </w:r>
          </w:p>
        </w:tc>
        <w:tc>
          <w:tcPr>
            <w:tcW w:w="3600" w:type="dxa"/>
            <w:tcBorders>
              <w:top w:val="single" w:sz="6" w:space="0" w:color="auto"/>
              <w:left w:val="single" w:sz="6" w:space="0" w:color="auto"/>
              <w:bottom w:val="single" w:sz="6" w:space="0" w:color="auto"/>
              <w:right w:val="single" w:sz="6" w:space="0" w:color="auto"/>
            </w:tcBorders>
            <w:shd w:val="clear" w:color="auto" w:fill="auto"/>
            <w:hideMark/>
          </w:tcPr>
          <w:p w14:paraId="05E53842" w14:textId="77777777" w:rsidR="006E37BA" w:rsidRPr="00F616CF" w:rsidRDefault="006E37BA" w:rsidP="008C134D">
            <w:pPr>
              <w:spacing w:after="0" w:line="360" w:lineRule="auto"/>
              <w:jc w:val="both"/>
              <w:textAlignment w:val="baseline"/>
              <w:rPr>
                <w:rFonts w:ascii="Times New Roman" w:eastAsia="Times New Roman" w:hAnsi="Times New Roman" w:cs="Times New Roman"/>
                <w:sz w:val="24"/>
                <w:szCs w:val="24"/>
              </w:rPr>
            </w:pPr>
            <w:r w:rsidRPr="00F616CF">
              <w:rPr>
                <w:rFonts w:ascii="Times New Roman" w:eastAsia="Times New Roman" w:hAnsi="Times New Roman" w:cs="Times New Roman"/>
                <w:b/>
                <w:bCs/>
                <w:sz w:val="24"/>
                <w:szCs w:val="24"/>
                <w:lang w:val="en-GB"/>
              </w:rPr>
              <w:t>Comment</w:t>
            </w:r>
            <w:r w:rsidRPr="00F616CF">
              <w:rPr>
                <w:rFonts w:ascii="Times New Roman" w:eastAsia="Times New Roman" w:hAnsi="Times New Roman" w:cs="Times New Roman"/>
                <w:sz w:val="24"/>
                <w:szCs w:val="24"/>
              </w:rPr>
              <w:t> </w:t>
            </w:r>
          </w:p>
        </w:tc>
      </w:tr>
      <w:tr w:rsidR="006E37BA" w:rsidRPr="00F616CF" w14:paraId="0FBD8606" w14:textId="77777777" w:rsidTr="55A01694">
        <w:trPr>
          <w:trHeight w:val="300"/>
        </w:trPr>
        <w:tc>
          <w:tcPr>
            <w:tcW w:w="2955" w:type="dxa"/>
            <w:tcBorders>
              <w:top w:val="single" w:sz="6" w:space="0" w:color="auto"/>
              <w:left w:val="single" w:sz="6" w:space="0" w:color="auto"/>
              <w:bottom w:val="single" w:sz="6" w:space="0" w:color="auto"/>
              <w:right w:val="single" w:sz="6" w:space="0" w:color="auto"/>
            </w:tcBorders>
            <w:shd w:val="clear" w:color="auto" w:fill="auto"/>
            <w:hideMark/>
          </w:tcPr>
          <w:p w14:paraId="6F788D89" w14:textId="77777777" w:rsidR="006E37BA" w:rsidRPr="00F616CF" w:rsidRDefault="006E37BA" w:rsidP="008C134D">
            <w:pPr>
              <w:spacing w:after="0" w:line="360" w:lineRule="auto"/>
              <w:jc w:val="both"/>
              <w:textAlignment w:val="baseline"/>
              <w:rPr>
                <w:rFonts w:ascii="Times New Roman" w:eastAsia="Times New Roman" w:hAnsi="Times New Roman" w:cs="Times New Roman"/>
                <w:sz w:val="24"/>
                <w:szCs w:val="24"/>
              </w:rPr>
            </w:pPr>
            <w:r w:rsidRPr="00F616CF">
              <w:rPr>
                <w:rFonts w:ascii="Times New Roman" w:eastAsia="Times New Roman" w:hAnsi="Times New Roman" w:cs="Times New Roman"/>
                <w:sz w:val="24"/>
                <w:szCs w:val="24"/>
                <w:lang w:val="en-GB"/>
              </w:rPr>
              <w:t>Soiling loss</w:t>
            </w:r>
            <w:r w:rsidRPr="00F616CF">
              <w:rPr>
                <w:rFonts w:ascii="Times New Roman" w:eastAsia="Times New Roman" w:hAnsi="Times New Roman" w:cs="Times New Roman"/>
                <w:sz w:val="24"/>
                <w:szCs w:val="24"/>
              </w:rPr>
              <w:t> </w:t>
            </w:r>
          </w:p>
        </w:tc>
        <w:tc>
          <w:tcPr>
            <w:tcW w:w="1260" w:type="dxa"/>
            <w:tcBorders>
              <w:top w:val="single" w:sz="6" w:space="0" w:color="auto"/>
              <w:left w:val="single" w:sz="6" w:space="0" w:color="auto"/>
              <w:bottom w:val="single" w:sz="6" w:space="0" w:color="auto"/>
              <w:right w:val="single" w:sz="6" w:space="0" w:color="auto"/>
            </w:tcBorders>
            <w:shd w:val="clear" w:color="auto" w:fill="auto"/>
            <w:hideMark/>
          </w:tcPr>
          <w:p w14:paraId="7EDAB0A2" w14:textId="77777777" w:rsidR="006E37BA" w:rsidRPr="00F616CF" w:rsidRDefault="006E37BA" w:rsidP="008C134D">
            <w:pPr>
              <w:spacing w:after="0" w:line="360" w:lineRule="auto"/>
              <w:jc w:val="both"/>
              <w:textAlignment w:val="baseline"/>
              <w:rPr>
                <w:rFonts w:ascii="Times New Roman" w:eastAsia="Times New Roman" w:hAnsi="Times New Roman" w:cs="Times New Roman"/>
                <w:sz w:val="24"/>
                <w:szCs w:val="24"/>
              </w:rPr>
            </w:pPr>
            <w:r w:rsidRPr="00F616CF">
              <w:rPr>
                <w:rFonts w:ascii="Times New Roman" w:eastAsia="Times New Roman" w:hAnsi="Times New Roman" w:cs="Times New Roman"/>
                <w:sz w:val="24"/>
                <w:szCs w:val="24"/>
                <w:lang w:val="en-GB"/>
              </w:rPr>
              <w:t>4%</w:t>
            </w:r>
            <w:r w:rsidRPr="00F616CF">
              <w:rPr>
                <w:rFonts w:ascii="Times New Roman" w:eastAsia="Times New Roman" w:hAnsi="Times New Roman" w:cs="Times New Roman"/>
                <w:sz w:val="24"/>
                <w:szCs w:val="24"/>
              </w:rPr>
              <w:t> </w:t>
            </w:r>
          </w:p>
        </w:tc>
        <w:tc>
          <w:tcPr>
            <w:tcW w:w="1080" w:type="dxa"/>
            <w:tcBorders>
              <w:top w:val="single" w:sz="6" w:space="0" w:color="auto"/>
              <w:left w:val="single" w:sz="6" w:space="0" w:color="auto"/>
              <w:bottom w:val="single" w:sz="6" w:space="0" w:color="auto"/>
              <w:right w:val="single" w:sz="6" w:space="0" w:color="auto"/>
            </w:tcBorders>
            <w:shd w:val="clear" w:color="auto" w:fill="auto"/>
            <w:hideMark/>
          </w:tcPr>
          <w:p w14:paraId="26B73E66" w14:textId="287DABEA" w:rsidR="006E37BA" w:rsidRPr="00F616CF" w:rsidRDefault="00E43F9C" w:rsidP="008C134D">
            <w:pPr>
              <w:spacing w:after="0" w:line="360" w:lineRule="auto"/>
              <w:jc w:val="both"/>
              <w:textAlignment w:val="baseline"/>
              <w:rPr>
                <w:rFonts w:ascii="Times New Roman" w:eastAsia="Times New Roman" w:hAnsi="Times New Roman" w:cs="Times New Roman"/>
                <w:sz w:val="24"/>
                <w:szCs w:val="24"/>
              </w:rPr>
            </w:pPr>
            <w:sdt>
              <w:sdtPr>
                <w:rPr>
                  <w:rFonts w:ascii="Times New Roman" w:eastAsia="Times New Roman" w:hAnsi="Times New Roman" w:cs="Times New Roman"/>
                  <w:sz w:val="24"/>
                  <w:szCs w:val="24"/>
                </w:rPr>
                <w:alias w:val="To edit, see citavi.com/edit"/>
                <w:tag w:val="CitaviPlaceholder#e16cf48b-3313-4658-a89a-343193271c80"/>
                <w:id w:val="1230579774"/>
                <w:placeholder>
                  <w:docPart w:val="DefaultPlaceholder_-1854013440"/>
                </w:placeholder>
              </w:sdtPr>
              <w:sdtEndPr/>
              <w:sdtContent>
                <w:r w:rsidR="00001A60" w:rsidRPr="00F616CF">
                  <w:rPr>
                    <w:rFonts w:ascii="Times New Roman" w:eastAsia="Times New Roman" w:hAnsi="Times New Roman" w:cs="Times New Roman"/>
                    <w:noProof/>
                    <w:sz w:val="24"/>
                    <w:szCs w:val="24"/>
                  </w:rPr>
                  <w:fldChar w:fldCharType="begin"/>
                </w:r>
                <w:r w:rsidR="0033583E" w:rsidRPr="00F616CF">
                  <w:rPr>
                    <w:rFonts w:ascii="Times New Roman" w:eastAsia="Times New Roman" w:hAnsi="Times New Roman" w:cs="Times New Roman"/>
                    <w:noProof/>
                    <w:sz w:val="24"/>
                    <w:szCs w:val="24"/>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E3ZjU2YTA2LTcxYjQtNDNlNy1iYzlmLWQ5NTJmNzBlMDNmMiIsIlJhbmdlTGVuZ3RoIjoyLCJSZWZlcmVuY2VJZCI6IjRjODk5NjJiLWYxNzEtNGIwMC1hNzE3LTAwOWEzN2IzMTBhYS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}</w:instrText>
                </w:r>
                <w:r w:rsidR="00001A60" w:rsidRPr="00F616CF">
                  <w:rPr>
                    <w:rFonts w:ascii="Times New Roman" w:eastAsia="Times New Roman" w:hAnsi="Times New Roman" w:cs="Times New Roman"/>
                    <w:noProof/>
                    <w:sz w:val="24"/>
                    <w:szCs w:val="24"/>
                  </w:rPr>
                  <w:fldChar w:fldCharType="separate"/>
                </w:r>
                <w:r w:rsidR="00DB7551" w:rsidRPr="00F616CF">
                  <w:rPr>
                    <w:rFonts w:ascii="Times New Roman" w:eastAsia="Times New Roman" w:hAnsi="Times New Roman" w:cs="Times New Roman"/>
                    <w:noProof/>
                    <w:sz w:val="24"/>
                    <w:szCs w:val="24"/>
                    <w:vertAlign w:val="superscript"/>
                  </w:rPr>
                  <w:t>31</w:t>
                </w:r>
                <w:r w:rsidR="00001A60" w:rsidRPr="00F616CF">
                  <w:rPr>
                    <w:rFonts w:ascii="Times New Roman" w:eastAsia="Times New Roman" w:hAnsi="Times New Roman" w:cs="Times New Roman"/>
                    <w:noProof/>
                    <w:sz w:val="24"/>
                    <w:szCs w:val="24"/>
                  </w:rPr>
                  <w:fldChar w:fldCharType="end"/>
                </w:r>
              </w:sdtContent>
            </w:sdt>
          </w:p>
        </w:tc>
        <w:tc>
          <w:tcPr>
            <w:tcW w:w="3600" w:type="dxa"/>
            <w:tcBorders>
              <w:top w:val="single" w:sz="6" w:space="0" w:color="auto"/>
              <w:left w:val="single" w:sz="6" w:space="0" w:color="auto"/>
              <w:bottom w:val="single" w:sz="6" w:space="0" w:color="auto"/>
              <w:right w:val="single" w:sz="6" w:space="0" w:color="auto"/>
            </w:tcBorders>
            <w:shd w:val="clear" w:color="auto" w:fill="auto"/>
            <w:hideMark/>
          </w:tcPr>
          <w:p w14:paraId="5EE19928" w14:textId="77777777" w:rsidR="006E37BA" w:rsidRPr="00F616CF" w:rsidRDefault="006E37BA" w:rsidP="008C134D">
            <w:pPr>
              <w:spacing w:after="0" w:line="360" w:lineRule="auto"/>
              <w:jc w:val="both"/>
              <w:textAlignment w:val="baseline"/>
              <w:rPr>
                <w:rFonts w:ascii="Times New Roman" w:eastAsia="Times New Roman" w:hAnsi="Times New Roman" w:cs="Times New Roman"/>
                <w:sz w:val="24"/>
                <w:szCs w:val="24"/>
                <w:lang w:val="en-US"/>
              </w:rPr>
            </w:pPr>
            <w:r w:rsidRPr="00F616CF">
              <w:rPr>
                <w:rFonts w:ascii="Times New Roman" w:eastAsia="Times New Roman" w:hAnsi="Times New Roman" w:cs="Times New Roman"/>
                <w:sz w:val="24"/>
                <w:szCs w:val="24"/>
                <w:lang w:val="en-GB"/>
              </w:rPr>
              <w:t>Average on rooftops in Germany</w:t>
            </w:r>
            <w:r w:rsidRPr="00F616CF">
              <w:rPr>
                <w:rFonts w:ascii="Times New Roman" w:eastAsia="Times New Roman" w:hAnsi="Times New Roman" w:cs="Times New Roman"/>
                <w:sz w:val="24"/>
                <w:szCs w:val="24"/>
                <w:lang w:val="en-US"/>
              </w:rPr>
              <w:t> </w:t>
            </w:r>
          </w:p>
        </w:tc>
      </w:tr>
      <w:tr w:rsidR="006E37BA" w:rsidRPr="00F616CF" w14:paraId="6996CA1A" w14:textId="77777777" w:rsidTr="55A01694">
        <w:trPr>
          <w:trHeight w:val="300"/>
        </w:trPr>
        <w:tc>
          <w:tcPr>
            <w:tcW w:w="2955" w:type="dxa"/>
            <w:tcBorders>
              <w:top w:val="single" w:sz="6" w:space="0" w:color="auto"/>
              <w:left w:val="single" w:sz="6" w:space="0" w:color="auto"/>
              <w:bottom w:val="single" w:sz="6" w:space="0" w:color="auto"/>
              <w:right w:val="single" w:sz="6" w:space="0" w:color="auto"/>
            </w:tcBorders>
            <w:shd w:val="clear" w:color="auto" w:fill="auto"/>
            <w:hideMark/>
          </w:tcPr>
          <w:p w14:paraId="74CB5CA2" w14:textId="77777777" w:rsidR="006E37BA" w:rsidRPr="00F616CF" w:rsidRDefault="006E37BA" w:rsidP="008C134D">
            <w:pPr>
              <w:spacing w:after="0" w:line="360" w:lineRule="auto"/>
              <w:jc w:val="both"/>
              <w:textAlignment w:val="baseline"/>
              <w:rPr>
                <w:rFonts w:ascii="Times New Roman" w:eastAsia="Times New Roman" w:hAnsi="Times New Roman" w:cs="Times New Roman"/>
                <w:sz w:val="24"/>
                <w:szCs w:val="24"/>
                <w:lang w:val="en-US"/>
              </w:rPr>
            </w:pPr>
            <w:r w:rsidRPr="00F616CF">
              <w:rPr>
                <w:rFonts w:ascii="Times New Roman" w:eastAsia="Times New Roman" w:hAnsi="Times New Roman" w:cs="Times New Roman"/>
                <w:sz w:val="24"/>
                <w:szCs w:val="24"/>
                <w:lang w:val="en-GB"/>
              </w:rPr>
              <w:t>Inverter loss</w:t>
            </w:r>
            <w:r w:rsidRPr="00F616CF">
              <w:rPr>
                <w:rFonts w:ascii="Times New Roman" w:eastAsia="Times New Roman" w:hAnsi="Times New Roman" w:cs="Times New Roman"/>
                <w:sz w:val="24"/>
                <w:szCs w:val="24"/>
                <w:lang w:val="en-US"/>
              </w:rPr>
              <w:t> </w:t>
            </w:r>
          </w:p>
        </w:tc>
        <w:tc>
          <w:tcPr>
            <w:tcW w:w="1260" w:type="dxa"/>
            <w:tcBorders>
              <w:top w:val="single" w:sz="6" w:space="0" w:color="auto"/>
              <w:left w:val="single" w:sz="6" w:space="0" w:color="auto"/>
              <w:bottom w:val="single" w:sz="6" w:space="0" w:color="auto"/>
              <w:right w:val="single" w:sz="6" w:space="0" w:color="auto"/>
            </w:tcBorders>
            <w:shd w:val="clear" w:color="auto" w:fill="auto"/>
            <w:hideMark/>
          </w:tcPr>
          <w:p w14:paraId="38ADA57E" w14:textId="77777777" w:rsidR="006E37BA" w:rsidRPr="00F616CF" w:rsidRDefault="006E37BA" w:rsidP="008C134D">
            <w:pPr>
              <w:spacing w:after="0" w:line="360" w:lineRule="auto"/>
              <w:jc w:val="both"/>
              <w:textAlignment w:val="baseline"/>
              <w:rPr>
                <w:rFonts w:ascii="Times New Roman" w:eastAsia="Times New Roman" w:hAnsi="Times New Roman" w:cs="Times New Roman"/>
                <w:sz w:val="24"/>
                <w:szCs w:val="24"/>
                <w:lang w:val="en-US"/>
              </w:rPr>
            </w:pPr>
            <w:r w:rsidRPr="00F616CF">
              <w:rPr>
                <w:rFonts w:ascii="Times New Roman" w:eastAsia="Times New Roman" w:hAnsi="Times New Roman" w:cs="Times New Roman"/>
                <w:sz w:val="24"/>
                <w:szCs w:val="24"/>
                <w:lang w:val="en-GB"/>
              </w:rPr>
              <w:t>2%</w:t>
            </w:r>
            <w:r w:rsidRPr="00F616CF">
              <w:rPr>
                <w:rFonts w:ascii="Times New Roman" w:eastAsia="Times New Roman" w:hAnsi="Times New Roman" w:cs="Times New Roman"/>
                <w:sz w:val="24"/>
                <w:szCs w:val="24"/>
                <w:lang w:val="en-US"/>
              </w:rPr>
              <w:t> </w:t>
            </w:r>
          </w:p>
        </w:tc>
        <w:tc>
          <w:tcPr>
            <w:tcW w:w="1080" w:type="dxa"/>
            <w:tcBorders>
              <w:top w:val="single" w:sz="6" w:space="0" w:color="auto"/>
              <w:left w:val="single" w:sz="6" w:space="0" w:color="auto"/>
              <w:bottom w:val="single" w:sz="6" w:space="0" w:color="auto"/>
              <w:right w:val="single" w:sz="6" w:space="0" w:color="auto"/>
            </w:tcBorders>
            <w:shd w:val="clear" w:color="auto" w:fill="auto"/>
            <w:hideMark/>
          </w:tcPr>
          <w:p w14:paraId="78B2A950" w14:textId="1F34025B" w:rsidR="006E37BA" w:rsidRPr="00F616CF" w:rsidRDefault="00E43F9C" w:rsidP="008C134D">
            <w:pPr>
              <w:spacing w:after="0" w:line="360" w:lineRule="auto"/>
              <w:jc w:val="both"/>
              <w:textAlignment w:val="baseline"/>
              <w:rPr>
                <w:rFonts w:ascii="Times New Roman" w:eastAsia="Times New Roman" w:hAnsi="Times New Roman" w:cs="Times New Roman"/>
                <w:sz w:val="24"/>
                <w:szCs w:val="24"/>
                <w:lang w:val="en-US"/>
              </w:rPr>
            </w:pPr>
            <w:sdt>
              <w:sdtPr>
                <w:rPr>
                  <w:rFonts w:ascii="Times New Roman" w:eastAsia="Times New Roman" w:hAnsi="Times New Roman" w:cs="Times New Roman"/>
                  <w:color w:val="000000"/>
                  <w:sz w:val="24"/>
                  <w:szCs w:val="24"/>
                  <w:lang w:val="en-GB"/>
                </w:rPr>
                <w:alias w:val="To edit, see citavi.com/edit"/>
                <w:tag w:val="CitaviPlaceholder#4d3604fa-10df-4d9c-b6c0-ef7bbe11d57d"/>
                <w:id w:val="666453225"/>
                <w:placeholder>
                  <w:docPart w:val="DefaultPlaceholder_-1854013440"/>
                </w:placeholder>
              </w:sdtPr>
              <w:sdtEndPr/>
              <w:sdtContent>
                <w:r w:rsidR="00D624E5" w:rsidRPr="00F616CF">
                  <w:rPr>
                    <w:rFonts w:ascii="Times New Roman" w:eastAsia="Times New Roman" w:hAnsi="Times New Roman" w:cs="Times New Roman"/>
                    <w:noProof/>
                    <w:color w:val="000000"/>
                    <w:sz w:val="24"/>
                    <w:szCs w:val="24"/>
                    <w:lang w:val="en-GB"/>
                  </w:rPr>
                  <w:fldChar w:fldCharType="begin"/>
                </w:r>
                <w:r w:rsidR="0033583E" w:rsidRPr="00F616CF">
                  <w:rPr>
                    <w:rFonts w:ascii="Times New Roman" w:eastAsia="Times New Roman" w:hAnsi="Times New Roman" w:cs="Times New Roman"/>
                    <w:noProof/>
                    <w:color w:val="000000"/>
                    <w:sz w:val="24"/>
                    <w:szCs w:val="24"/>
                    <w:lang w:val="en-GB"/>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llMTMwY2E2LTE1MDAtNDA1NC1hYTgwLTM2OTEyODJlNGQ3MCIsIlJhbmdlU3RhcnQiOjIsIlJhbmdlTGVuZ3RoIjozLCJSZWZlcmVuY2VJZCI6IjJjZjA3YjgxLTNjMTUtNGNmOS1hOTYwLTM1YzUwNWQ1ZDNkMi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}</w:instrText>
                </w:r>
                <w:r w:rsidR="00D624E5" w:rsidRPr="00F616CF">
                  <w:rPr>
                    <w:rFonts w:ascii="Times New Roman" w:eastAsia="Times New Roman" w:hAnsi="Times New Roman" w:cs="Times New Roman"/>
                    <w:noProof/>
                    <w:color w:val="000000"/>
                    <w:sz w:val="24"/>
                    <w:szCs w:val="24"/>
                    <w:lang w:val="en-GB"/>
                  </w:rPr>
                  <w:fldChar w:fldCharType="separate"/>
                </w:r>
                <w:r w:rsidR="00DB7551" w:rsidRPr="00F616CF">
                  <w:rPr>
                    <w:rFonts w:ascii="Times New Roman" w:eastAsia="Times New Roman" w:hAnsi="Times New Roman" w:cs="Times New Roman"/>
                    <w:noProof/>
                    <w:color w:val="000000"/>
                    <w:sz w:val="24"/>
                    <w:szCs w:val="24"/>
                    <w:vertAlign w:val="superscript"/>
                    <w:lang w:val="en-GB"/>
                  </w:rPr>
                  <w:t>25,32</w:t>
                </w:r>
                <w:r w:rsidR="00D624E5" w:rsidRPr="00F616CF">
                  <w:rPr>
                    <w:rFonts w:ascii="Times New Roman" w:eastAsia="Times New Roman" w:hAnsi="Times New Roman" w:cs="Times New Roman"/>
                    <w:noProof/>
                    <w:color w:val="000000"/>
                    <w:sz w:val="24"/>
                    <w:szCs w:val="24"/>
                    <w:lang w:val="en-GB"/>
                  </w:rPr>
                  <w:fldChar w:fldCharType="end"/>
                </w:r>
              </w:sdtContent>
            </w:sdt>
            <w:r w:rsidR="006E37BA" w:rsidRPr="00F616CF">
              <w:rPr>
                <w:rFonts w:ascii="Times New Roman" w:eastAsia="Times New Roman" w:hAnsi="Times New Roman" w:cs="Times New Roman"/>
                <w:color w:val="000000"/>
                <w:sz w:val="24"/>
                <w:szCs w:val="24"/>
                <w:lang w:val="en-US"/>
              </w:rPr>
              <w:t> </w:t>
            </w:r>
          </w:p>
        </w:tc>
        <w:tc>
          <w:tcPr>
            <w:tcW w:w="3600" w:type="dxa"/>
            <w:tcBorders>
              <w:top w:val="single" w:sz="6" w:space="0" w:color="auto"/>
              <w:left w:val="single" w:sz="6" w:space="0" w:color="auto"/>
              <w:bottom w:val="single" w:sz="6" w:space="0" w:color="auto"/>
              <w:right w:val="single" w:sz="6" w:space="0" w:color="auto"/>
            </w:tcBorders>
            <w:shd w:val="clear" w:color="auto" w:fill="auto"/>
            <w:hideMark/>
          </w:tcPr>
          <w:p w14:paraId="79165A65" w14:textId="77777777" w:rsidR="006E37BA" w:rsidRPr="00F616CF" w:rsidRDefault="006E37BA" w:rsidP="008C134D">
            <w:pPr>
              <w:spacing w:after="0" w:line="360" w:lineRule="auto"/>
              <w:jc w:val="both"/>
              <w:textAlignment w:val="baseline"/>
              <w:rPr>
                <w:rFonts w:ascii="Times New Roman" w:eastAsia="Times New Roman" w:hAnsi="Times New Roman" w:cs="Times New Roman"/>
                <w:sz w:val="24"/>
                <w:szCs w:val="24"/>
                <w:lang w:val="en-US"/>
              </w:rPr>
            </w:pPr>
            <w:r w:rsidRPr="00F616CF">
              <w:rPr>
                <w:rFonts w:ascii="Times New Roman" w:eastAsia="Times New Roman" w:hAnsi="Times New Roman" w:cs="Times New Roman"/>
                <w:sz w:val="24"/>
                <w:szCs w:val="24"/>
                <w:lang w:val="en-US"/>
              </w:rPr>
              <w:t> </w:t>
            </w:r>
          </w:p>
        </w:tc>
      </w:tr>
      <w:tr w:rsidR="006E37BA" w:rsidRPr="00F616CF" w14:paraId="08186DDB" w14:textId="77777777" w:rsidTr="55A01694">
        <w:trPr>
          <w:trHeight w:val="300"/>
        </w:trPr>
        <w:tc>
          <w:tcPr>
            <w:tcW w:w="2955" w:type="dxa"/>
            <w:tcBorders>
              <w:top w:val="single" w:sz="6" w:space="0" w:color="auto"/>
              <w:left w:val="single" w:sz="6" w:space="0" w:color="auto"/>
              <w:bottom w:val="single" w:sz="6" w:space="0" w:color="auto"/>
              <w:right w:val="single" w:sz="6" w:space="0" w:color="auto"/>
            </w:tcBorders>
            <w:shd w:val="clear" w:color="auto" w:fill="auto"/>
            <w:hideMark/>
          </w:tcPr>
          <w:p w14:paraId="58D4398F" w14:textId="77777777" w:rsidR="006E37BA" w:rsidRPr="00F616CF" w:rsidRDefault="006E37BA" w:rsidP="008C134D">
            <w:pPr>
              <w:spacing w:after="0" w:line="360" w:lineRule="auto"/>
              <w:jc w:val="both"/>
              <w:textAlignment w:val="baseline"/>
              <w:rPr>
                <w:rFonts w:ascii="Times New Roman" w:eastAsia="Times New Roman" w:hAnsi="Times New Roman" w:cs="Times New Roman"/>
                <w:sz w:val="24"/>
                <w:szCs w:val="24"/>
                <w:lang w:val="en-US"/>
              </w:rPr>
            </w:pPr>
            <w:r w:rsidRPr="00F616CF">
              <w:rPr>
                <w:rFonts w:ascii="Times New Roman" w:eastAsia="Times New Roman" w:hAnsi="Times New Roman" w:cs="Times New Roman"/>
                <w:sz w:val="24"/>
                <w:szCs w:val="24"/>
                <w:lang w:val="en-GB"/>
              </w:rPr>
              <w:t>Mismatch and Dc cabling loss</w:t>
            </w:r>
            <w:r w:rsidRPr="00F616CF">
              <w:rPr>
                <w:rFonts w:ascii="Times New Roman" w:eastAsia="Times New Roman" w:hAnsi="Times New Roman" w:cs="Times New Roman"/>
                <w:sz w:val="24"/>
                <w:szCs w:val="24"/>
                <w:lang w:val="en-US"/>
              </w:rPr>
              <w:t> </w:t>
            </w:r>
          </w:p>
        </w:tc>
        <w:tc>
          <w:tcPr>
            <w:tcW w:w="1260" w:type="dxa"/>
            <w:tcBorders>
              <w:top w:val="single" w:sz="6" w:space="0" w:color="auto"/>
              <w:left w:val="single" w:sz="6" w:space="0" w:color="auto"/>
              <w:bottom w:val="single" w:sz="6" w:space="0" w:color="auto"/>
              <w:right w:val="single" w:sz="6" w:space="0" w:color="auto"/>
            </w:tcBorders>
            <w:shd w:val="clear" w:color="auto" w:fill="auto"/>
            <w:hideMark/>
          </w:tcPr>
          <w:p w14:paraId="60B1154A" w14:textId="77777777" w:rsidR="006E37BA" w:rsidRPr="00F616CF" w:rsidRDefault="006E37BA" w:rsidP="008C134D">
            <w:pPr>
              <w:spacing w:after="0" w:line="360" w:lineRule="auto"/>
              <w:jc w:val="both"/>
              <w:textAlignment w:val="baseline"/>
              <w:rPr>
                <w:rFonts w:ascii="Times New Roman" w:eastAsia="Times New Roman" w:hAnsi="Times New Roman" w:cs="Times New Roman"/>
                <w:sz w:val="24"/>
                <w:szCs w:val="24"/>
                <w:lang w:val="en-US"/>
              </w:rPr>
            </w:pPr>
            <w:r w:rsidRPr="00F616CF">
              <w:rPr>
                <w:rFonts w:ascii="Times New Roman" w:eastAsia="Times New Roman" w:hAnsi="Times New Roman" w:cs="Times New Roman"/>
                <w:sz w:val="24"/>
                <w:szCs w:val="24"/>
                <w:lang w:val="en-GB"/>
              </w:rPr>
              <w:t>0.90%</w:t>
            </w:r>
            <w:r w:rsidRPr="00F616CF">
              <w:rPr>
                <w:rFonts w:ascii="Times New Roman" w:eastAsia="Times New Roman" w:hAnsi="Times New Roman" w:cs="Times New Roman"/>
                <w:sz w:val="24"/>
                <w:szCs w:val="24"/>
                <w:lang w:val="en-US"/>
              </w:rPr>
              <w:t> </w:t>
            </w:r>
          </w:p>
        </w:tc>
        <w:tc>
          <w:tcPr>
            <w:tcW w:w="1080" w:type="dxa"/>
            <w:tcBorders>
              <w:top w:val="single" w:sz="6" w:space="0" w:color="auto"/>
              <w:left w:val="single" w:sz="6" w:space="0" w:color="auto"/>
              <w:bottom w:val="single" w:sz="6" w:space="0" w:color="auto"/>
              <w:right w:val="single" w:sz="6" w:space="0" w:color="auto"/>
            </w:tcBorders>
            <w:shd w:val="clear" w:color="auto" w:fill="auto"/>
            <w:hideMark/>
          </w:tcPr>
          <w:p w14:paraId="048A98C5" w14:textId="7386C036" w:rsidR="006E37BA" w:rsidRPr="00F616CF" w:rsidRDefault="00E43F9C" w:rsidP="008C134D">
            <w:pPr>
              <w:spacing w:after="0" w:line="360" w:lineRule="auto"/>
              <w:jc w:val="both"/>
              <w:textAlignment w:val="baseline"/>
              <w:rPr>
                <w:rFonts w:ascii="Times New Roman" w:eastAsia="Times New Roman" w:hAnsi="Times New Roman" w:cs="Times New Roman"/>
                <w:sz w:val="24"/>
                <w:szCs w:val="24"/>
                <w:lang w:val="en-US"/>
              </w:rPr>
            </w:pPr>
            <w:sdt>
              <w:sdtPr>
                <w:rPr>
                  <w:rFonts w:ascii="Times New Roman" w:eastAsia="Times New Roman" w:hAnsi="Times New Roman" w:cs="Times New Roman"/>
                  <w:sz w:val="24"/>
                  <w:szCs w:val="24"/>
                  <w:lang w:val="en-US"/>
                </w:rPr>
                <w:alias w:val="To edit, see citavi.com/edit"/>
                <w:tag w:val="CitaviPlaceholder#9c900742-a5b7-4f93-9585-bc5b4232ab0f"/>
                <w:id w:val="-656686710"/>
                <w:placeholder>
                  <w:docPart w:val="DefaultPlaceholder_-1854013440"/>
                </w:placeholder>
              </w:sdtPr>
              <w:sdtEndPr/>
              <w:sdtContent>
                <w:r w:rsidR="006E4D25" w:rsidRPr="00F616CF">
                  <w:rPr>
                    <w:rFonts w:ascii="Times New Roman" w:eastAsia="Times New Roman" w:hAnsi="Times New Roman" w:cs="Times New Roman"/>
                    <w:noProof/>
                    <w:sz w:val="24"/>
                    <w:szCs w:val="24"/>
                    <w:lang w:val="en-US"/>
                  </w:rPr>
                  <w:fldChar w:fldCharType="begin"/>
                </w:r>
                <w:r w:rsidR="0033583E" w:rsidRPr="00F616CF">
                  <w:rPr>
                    <w:rFonts w:ascii="Times New Roman" w:eastAsia="Times New Roman" w:hAnsi="Times New Roman" w:cs="Times New Roman"/>
                    <w:noProof/>
                    <w:sz w:val="24"/>
                    <w:szCs w:val="24"/>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YyODNmM2FhLWEwOWQtNDU1Yy1hN2RkLWJlM2VmODM1MjJjYSIsIlJhbmdlTGVuZ3RoIjoyLCJSZWZlcmVuY2VJZCI6IjE0OGFjZGM2LTBkYmEtNGJlMS05NzMyLTNhZGUzMjgxMzQ5YS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}</w:instrText>
                </w:r>
                <w:r w:rsidR="006E4D25" w:rsidRPr="00F616CF">
                  <w:rPr>
                    <w:rFonts w:ascii="Times New Roman" w:eastAsia="Times New Roman" w:hAnsi="Times New Roman" w:cs="Times New Roman"/>
                    <w:noProof/>
                    <w:sz w:val="24"/>
                    <w:szCs w:val="24"/>
                    <w:lang w:val="en-US"/>
                  </w:rPr>
                  <w:fldChar w:fldCharType="separate"/>
                </w:r>
                <w:r w:rsidR="00DB7551" w:rsidRPr="00F616CF">
                  <w:rPr>
                    <w:rFonts w:ascii="Times New Roman" w:eastAsia="Times New Roman" w:hAnsi="Times New Roman" w:cs="Times New Roman"/>
                    <w:noProof/>
                    <w:sz w:val="24"/>
                    <w:szCs w:val="24"/>
                    <w:vertAlign w:val="superscript"/>
                    <w:lang w:val="en-US"/>
                  </w:rPr>
                  <w:t>25</w:t>
                </w:r>
                <w:r w:rsidR="006E4D25" w:rsidRPr="00F616CF">
                  <w:rPr>
                    <w:rFonts w:ascii="Times New Roman" w:eastAsia="Times New Roman" w:hAnsi="Times New Roman" w:cs="Times New Roman"/>
                    <w:noProof/>
                    <w:sz w:val="24"/>
                    <w:szCs w:val="24"/>
                    <w:lang w:val="en-US"/>
                  </w:rPr>
                  <w:fldChar w:fldCharType="end"/>
                </w:r>
              </w:sdtContent>
            </w:sdt>
            <w:r w:rsidR="55A01694" w:rsidRPr="00F616CF">
              <w:rPr>
                <w:rFonts w:ascii="Times New Roman" w:eastAsia="Times New Roman" w:hAnsi="Times New Roman" w:cs="Times New Roman"/>
                <w:sz w:val="24"/>
                <w:szCs w:val="24"/>
                <w:lang w:val="en-US"/>
              </w:rPr>
              <w:t xml:space="preserve"> </w:t>
            </w:r>
          </w:p>
        </w:tc>
        <w:tc>
          <w:tcPr>
            <w:tcW w:w="3600" w:type="dxa"/>
            <w:tcBorders>
              <w:top w:val="single" w:sz="6" w:space="0" w:color="auto"/>
              <w:left w:val="single" w:sz="6" w:space="0" w:color="auto"/>
              <w:bottom w:val="single" w:sz="6" w:space="0" w:color="auto"/>
              <w:right w:val="single" w:sz="6" w:space="0" w:color="auto"/>
            </w:tcBorders>
            <w:shd w:val="clear" w:color="auto" w:fill="auto"/>
            <w:hideMark/>
          </w:tcPr>
          <w:p w14:paraId="54136BB9" w14:textId="77777777" w:rsidR="006E37BA" w:rsidRPr="00F616CF" w:rsidRDefault="006E37BA" w:rsidP="008C134D">
            <w:pPr>
              <w:spacing w:after="0" w:line="360" w:lineRule="auto"/>
              <w:jc w:val="both"/>
              <w:textAlignment w:val="baseline"/>
              <w:rPr>
                <w:rFonts w:ascii="Times New Roman" w:eastAsia="Times New Roman" w:hAnsi="Times New Roman" w:cs="Times New Roman"/>
                <w:sz w:val="24"/>
                <w:szCs w:val="24"/>
                <w:lang w:val="en-US"/>
              </w:rPr>
            </w:pPr>
            <w:r w:rsidRPr="00F616CF">
              <w:rPr>
                <w:rFonts w:ascii="Times New Roman" w:eastAsia="Times New Roman" w:hAnsi="Times New Roman" w:cs="Times New Roman"/>
                <w:sz w:val="24"/>
                <w:szCs w:val="24"/>
                <w:lang w:val="en-US"/>
              </w:rPr>
              <w:t> </w:t>
            </w:r>
          </w:p>
        </w:tc>
      </w:tr>
      <w:tr w:rsidR="006E37BA" w:rsidRPr="00F616CF" w14:paraId="0987B76F" w14:textId="77777777" w:rsidTr="55A01694">
        <w:trPr>
          <w:trHeight w:val="300"/>
        </w:trPr>
        <w:tc>
          <w:tcPr>
            <w:tcW w:w="2955" w:type="dxa"/>
            <w:tcBorders>
              <w:top w:val="single" w:sz="6" w:space="0" w:color="auto"/>
              <w:left w:val="single" w:sz="6" w:space="0" w:color="auto"/>
              <w:bottom w:val="single" w:sz="6" w:space="0" w:color="auto"/>
              <w:right w:val="single" w:sz="6" w:space="0" w:color="auto"/>
            </w:tcBorders>
            <w:shd w:val="clear" w:color="auto" w:fill="auto"/>
            <w:hideMark/>
          </w:tcPr>
          <w:p w14:paraId="2C3B0F46" w14:textId="77777777" w:rsidR="006E37BA" w:rsidRPr="00F616CF" w:rsidRDefault="006E37BA" w:rsidP="008C134D">
            <w:pPr>
              <w:spacing w:after="0" w:line="360" w:lineRule="auto"/>
              <w:jc w:val="both"/>
              <w:textAlignment w:val="baseline"/>
              <w:rPr>
                <w:rFonts w:ascii="Times New Roman" w:eastAsia="Times New Roman" w:hAnsi="Times New Roman" w:cs="Times New Roman"/>
                <w:sz w:val="24"/>
                <w:szCs w:val="24"/>
                <w:lang w:val="en-US"/>
              </w:rPr>
            </w:pPr>
            <w:r w:rsidRPr="00F616CF">
              <w:rPr>
                <w:rFonts w:ascii="Times New Roman" w:eastAsia="Times New Roman" w:hAnsi="Times New Roman" w:cs="Times New Roman"/>
                <w:sz w:val="24"/>
                <w:szCs w:val="24"/>
                <w:lang w:val="en-GB"/>
              </w:rPr>
              <w:t>Shading loss from other panels</w:t>
            </w:r>
            <w:r w:rsidRPr="00F616CF">
              <w:rPr>
                <w:rFonts w:ascii="Times New Roman" w:eastAsia="Times New Roman" w:hAnsi="Times New Roman" w:cs="Times New Roman"/>
                <w:sz w:val="24"/>
                <w:szCs w:val="24"/>
                <w:lang w:val="en-US"/>
              </w:rPr>
              <w:t> </w:t>
            </w:r>
          </w:p>
        </w:tc>
        <w:tc>
          <w:tcPr>
            <w:tcW w:w="1260" w:type="dxa"/>
            <w:tcBorders>
              <w:top w:val="single" w:sz="6" w:space="0" w:color="auto"/>
              <w:left w:val="single" w:sz="6" w:space="0" w:color="auto"/>
              <w:bottom w:val="single" w:sz="6" w:space="0" w:color="auto"/>
              <w:right w:val="single" w:sz="6" w:space="0" w:color="auto"/>
            </w:tcBorders>
            <w:shd w:val="clear" w:color="auto" w:fill="auto"/>
            <w:hideMark/>
          </w:tcPr>
          <w:p w14:paraId="70C5CA6A" w14:textId="77777777" w:rsidR="006E37BA" w:rsidRPr="00F616CF" w:rsidRDefault="006E37BA" w:rsidP="008C134D">
            <w:pPr>
              <w:spacing w:after="0" w:line="360" w:lineRule="auto"/>
              <w:jc w:val="both"/>
              <w:textAlignment w:val="baseline"/>
              <w:rPr>
                <w:rFonts w:ascii="Times New Roman" w:eastAsia="Times New Roman" w:hAnsi="Times New Roman" w:cs="Times New Roman"/>
                <w:sz w:val="24"/>
                <w:szCs w:val="24"/>
                <w:lang w:val="en-US"/>
              </w:rPr>
            </w:pPr>
            <w:r w:rsidRPr="00F616CF">
              <w:rPr>
                <w:rFonts w:ascii="Times New Roman" w:eastAsia="Times New Roman" w:hAnsi="Times New Roman" w:cs="Times New Roman"/>
                <w:sz w:val="24"/>
                <w:szCs w:val="24"/>
                <w:lang w:val="en-GB"/>
              </w:rPr>
              <w:t>0%</w:t>
            </w:r>
            <w:r w:rsidRPr="00F616CF">
              <w:rPr>
                <w:rFonts w:ascii="Times New Roman" w:eastAsia="Times New Roman" w:hAnsi="Times New Roman" w:cs="Times New Roman"/>
                <w:sz w:val="24"/>
                <w:szCs w:val="24"/>
                <w:lang w:val="en-US"/>
              </w:rPr>
              <w:t> </w:t>
            </w:r>
          </w:p>
        </w:tc>
        <w:tc>
          <w:tcPr>
            <w:tcW w:w="1080" w:type="dxa"/>
            <w:tcBorders>
              <w:top w:val="single" w:sz="6" w:space="0" w:color="auto"/>
              <w:left w:val="single" w:sz="6" w:space="0" w:color="auto"/>
              <w:bottom w:val="single" w:sz="6" w:space="0" w:color="auto"/>
              <w:right w:val="single" w:sz="6" w:space="0" w:color="auto"/>
            </w:tcBorders>
            <w:shd w:val="clear" w:color="auto" w:fill="auto"/>
            <w:hideMark/>
          </w:tcPr>
          <w:p w14:paraId="6EF34A7A" w14:textId="0F27C23D" w:rsidR="006E37BA" w:rsidRPr="00F616CF" w:rsidRDefault="00E43F9C" w:rsidP="008C134D">
            <w:pPr>
              <w:spacing w:after="0" w:line="360" w:lineRule="auto"/>
              <w:jc w:val="both"/>
              <w:textAlignment w:val="baseline"/>
              <w:rPr>
                <w:rFonts w:ascii="Times New Roman" w:eastAsia="Times New Roman" w:hAnsi="Times New Roman" w:cs="Times New Roman"/>
                <w:sz w:val="24"/>
                <w:szCs w:val="24"/>
                <w:lang w:val="en-US"/>
              </w:rPr>
            </w:pPr>
            <w:sdt>
              <w:sdtPr>
                <w:rPr>
                  <w:rFonts w:ascii="Times New Roman" w:eastAsia="Times New Roman" w:hAnsi="Times New Roman" w:cs="Times New Roman"/>
                  <w:sz w:val="24"/>
                  <w:szCs w:val="24"/>
                  <w:lang w:val="en-US"/>
                </w:rPr>
                <w:alias w:val="To edit, see citavi.com/edit"/>
                <w:tag w:val="CitaviPlaceholder#1eefe6ff-1f31-4dd1-8cc9-05a92e3ecff4"/>
                <w:id w:val="1114571434"/>
                <w:placeholder>
                  <w:docPart w:val="DefaultPlaceholder_-1854013440"/>
                </w:placeholder>
              </w:sdtPr>
              <w:sdtEndPr/>
              <w:sdtContent>
                <w:r w:rsidR="00D624E5" w:rsidRPr="00F616CF">
                  <w:rPr>
                    <w:rFonts w:ascii="Times New Roman" w:eastAsia="Times New Roman" w:hAnsi="Times New Roman" w:cs="Times New Roman"/>
                    <w:noProof/>
                    <w:sz w:val="24"/>
                    <w:szCs w:val="24"/>
                    <w:lang w:val="en-US"/>
                  </w:rPr>
                  <w:fldChar w:fldCharType="begin"/>
                </w:r>
                <w:r w:rsidR="0033583E" w:rsidRPr="00F616CF">
                  <w:rPr>
                    <w:rFonts w:ascii="Times New Roman" w:eastAsia="Times New Roman" w:hAnsi="Times New Roman" w:cs="Times New Roman"/>
                    <w:noProof/>
                    <w:sz w:val="24"/>
                    <w:szCs w:val="24"/>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JhYjM3YmVjLWVkOTAtNGEyYS1iYjM2LWI5NTc5NGMyOThiZCIsIlJhbmdlTGVuZ3RoIjoyLCJSZWZlcmVuY2VJZCI6IjUwYmJjZWI0LWMwYjYtNDFkMS1iY2EzLTE3MDAwOWI5ZjRkNy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}</w:instrText>
                </w:r>
                <w:r w:rsidR="00D624E5" w:rsidRPr="00F616CF">
                  <w:rPr>
                    <w:rFonts w:ascii="Times New Roman" w:eastAsia="Times New Roman" w:hAnsi="Times New Roman" w:cs="Times New Roman"/>
                    <w:noProof/>
                    <w:sz w:val="24"/>
                    <w:szCs w:val="24"/>
                    <w:lang w:val="en-US"/>
                  </w:rPr>
                  <w:fldChar w:fldCharType="separate"/>
                </w:r>
                <w:r w:rsidR="00DB7551" w:rsidRPr="00F616CF">
                  <w:rPr>
                    <w:rFonts w:ascii="Times New Roman" w:eastAsia="Times New Roman" w:hAnsi="Times New Roman" w:cs="Times New Roman"/>
                    <w:noProof/>
                    <w:sz w:val="24"/>
                    <w:szCs w:val="24"/>
                    <w:vertAlign w:val="superscript"/>
                    <w:lang w:val="en-US"/>
                  </w:rPr>
                  <w:t>33</w:t>
                </w:r>
                <w:r w:rsidR="00D624E5" w:rsidRPr="00F616CF">
                  <w:rPr>
                    <w:rFonts w:ascii="Times New Roman" w:eastAsia="Times New Roman" w:hAnsi="Times New Roman" w:cs="Times New Roman"/>
                    <w:noProof/>
                    <w:sz w:val="24"/>
                    <w:szCs w:val="24"/>
                    <w:lang w:val="en-US"/>
                  </w:rPr>
                  <w:fldChar w:fldCharType="end"/>
                </w:r>
              </w:sdtContent>
            </w:sdt>
          </w:p>
        </w:tc>
        <w:tc>
          <w:tcPr>
            <w:tcW w:w="3600" w:type="dxa"/>
            <w:tcBorders>
              <w:top w:val="single" w:sz="6" w:space="0" w:color="auto"/>
              <w:left w:val="single" w:sz="6" w:space="0" w:color="auto"/>
              <w:bottom w:val="single" w:sz="6" w:space="0" w:color="auto"/>
              <w:right w:val="single" w:sz="6" w:space="0" w:color="auto"/>
            </w:tcBorders>
            <w:shd w:val="clear" w:color="auto" w:fill="auto"/>
            <w:hideMark/>
          </w:tcPr>
          <w:p w14:paraId="067D21D6" w14:textId="77777777" w:rsidR="006E37BA" w:rsidRPr="00F616CF" w:rsidRDefault="006E37BA" w:rsidP="008C134D">
            <w:pPr>
              <w:spacing w:after="0" w:line="360" w:lineRule="auto"/>
              <w:jc w:val="both"/>
              <w:textAlignment w:val="baseline"/>
              <w:rPr>
                <w:rFonts w:ascii="Times New Roman" w:eastAsia="Times New Roman" w:hAnsi="Times New Roman" w:cs="Times New Roman"/>
                <w:sz w:val="24"/>
                <w:szCs w:val="24"/>
                <w:lang w:val="en-US"/>
              </w:rPr>
            </w:pPr>
            <w:r w:rsidRPr="00F616CF">
              <w:rPr>
                <w:rFonts w:ascii="Times New Roman" w:eastAsia="Times New Roman" w:hAnsi="Times New Roman" w:cs="Times New Roman"/>
                <w:sz w:val="24"/>
                <w:szCs w:val="24"/>
                <w:lang w:val="en-GB"/>
              </w:rPr>
              <w:t>Typically, no panel shading losses on rooftops.</w:t>
            </w:r>
            <w:r w:rsidRPr="00F616CF">
              <w:rPr>
                <w:rFonts w:ascii="Times New Roman" w:eastAsia="Times New Roman" w:hAnsi="Times New Roman" w:cs="Times New Roman"/>
                <w:sz w:val="24"/>
                <w:szCs w:val="24"/>
                <w:lang w:val="en-US"/>
              </w:rPr>
              <w:t> </w:t>
            </w:r>
          </w:p>
        </w:tc>
      </w:tr>
      <w:tr w:rsidR="006E37BA" w:rsidRPr="00F616CF" w14:paraId="63364065" w14:textId="77777777" w:rsidTr="55A01694">
        <w:trPr>
          <w:trHeight w:val="300"/>
        </w:trPr>
        <w:tc>
          <w:tcPr>
            <w:tcW w:w="2955" w:type="dxa"/>
            <w:tcBorders>
              <w:top w:val="single" w:sz="6" w:space="0" w:color="auto"/>
              <w:left w:val="single" w:sz="6" w:space="0" w:color="auto"/>
              <w:bottom w:val="single" w:sz="6" w:space="0" w:color="auto"/>
              <w:right w:val="single" w:sz="6" w:space="0" w:color="auto"/>
            </w:tcBorders>
            <w:shd w:val="clear" w:color="auto" w:fill="auto"/>
            <w:hideMark/>
          </w:tcPr>
          <w:p w14:paraId="3694C2A4" w14:textId="77777777" w:rsidR="006E37BA" w:rsidRPr="00F616CF" w:rsidRDefault="006E37BA" w:rsidP="008C134D">
            <w:pPr>
              <w:spacing w:after="0" w:line="360" w:lineRule="auto"/>
              <w:jc w:val="both"/>
              <w:textAlignment w:val="baseline"/>
              <w:rPr>
                <w:rFonts w:ascii="Times New Roman" w:eastAsia="Times New Roman" w:hAnsi="Times New Roman" w:cs="Times New Roman"/>
                <w:sz w:val="24"/>
                <w:szCs w:val="24"/>
                <w:lang w:val="en-US"/>
              </w:rPr>
            </w:pPr>
            <w:r w:rsidRPr="00F616CF">
              <w:rPr>
                <w:rFonts w:ascii="Times New Roman" w:eastAsia="Times New Roman" w:hAnsi="Times New Roman" w:cs="Times New Roman"/>
                <w:sz w:val="24"/>
                <w:szCs w:val="24"/>
                <w:lang w:val="en-GB"/>
              </w:rPr>
              <w:t>AC and transformer loss</w:t>
            </w:r>
            <w:r w:rsidRPr="00F616CF">
              <w:rPr>
                <w:rFonts w:ascii="Times New Roman" w:eastAsia="Times New Roman" w:hAnsi="Times New Roman" w:cs="Times New Roman"/>
                <w:sz w:val="24"/>
                <w:szCs w:val="24"/>
                <w:lang w:val="en-US"/>
              </w:rPr>
              <w:t> </w:t>
            </w:r>
          </w:p>
        </w:tc>
        <w:tc>
          <w:tcPr>
            <w:tcW w:w="1260" w:type="dxa"/>
            <w:tcBorders>
              <w:top w:val="single" w:sz="6" w:space="0" w:color="auto"/>
              <w:left w:val="single" w:sz="6" w:space="0" w:color="auto"/>
              <w:bottom w:val="single" w:sz="6" w:space="0" w:color="auto"/>
              <w:right w:val="single" w:sz="6" w:space="0" w:color="auto"/>
            </w:tcBorders>
            <w:shd w:val="clear" w:color="auto" w:fill="auto"/>
            <w:hideMark/>
          </w:tcPr>
          <w:p w14:paraId="03FBD297" w14:textId="77777777" w:rsidR="006E37BA" w:rsidRPr="00F616CF" w:rsidRDefault="006E37BA" w:rsidP="008C134D">
            <w:pPr>
              <w:spacing w:after="0" w:line="360" w:lineRule="auto"/>
              <w:jc w:val="both"/>
              <w:textAlignment w:val="baseline"/>
              <w:rPr>
                <w:rFonts w:ascii="Times New Roman" w:eastAsia="Times New Roman" w:hAnsi="Times New Roman" w:cs="Times New Roman"/>
                <w:sz w:val="24"/>
                <w:szCs w:val="24"/>
                <w:lang w:val="en-US"/>
              </w:rPr>
            </w:pPr>
            <w:r w:rsidRPr="00F616CF">
              <w:rPr>
                <w:rFonts w:ascii="Times New Roman" w:eastAsia="Times New Roman" w:hAnsi="Times New Roman" w:cs="Times New Roman"/>
                <w:sz w:val="24"/>
                <w:szCs w:val="24"/>
                <w:lang w:val="en-GB"/>
              </w:rPr>
              <w:t>2.20%</w:t>
            </w:r>
            <w:r w:rsidRPr="00F616CF">
              <w:rPr>
                <w:rFonts w:ascii="Times New Roman" w:eastAsia="Times New Roman" w:hAnsi="Times New Roman" w:cs="Times New Roman"/>
                <w:sz w:val="24"/>
                <w:szCs w:val="24"/>
                <w:lang w:val="en-US"/>
              </w:rPr>
              <w:t> </w:t>
            </w:r>
          </w:p>
        </w:tc>
        <w:tc>
          <w:tcPr>
            <w:tcW w:w="1080" w:type="dxa"/>
            <w:tcBorders>
              <w:top w:val="single" w:sz="6" w:space="0" w:color="auto"/>
              <w:left w:val="single" w:sz="6" w:space="0" w:color="auto"/>
              <w:bottom w:val="single" w:sz="6" w:space="0" w:color="auto"/>
              <w:right w:val="single" w:sz="6" w:space="0" w:color="auto"/>
            </w:tcBorders>
            <w:shd w:val="clear" w:color="auto" w:fill="auto"/>
            <w:hideMark/>
          </w:tcPr>
          <w:p w14:paraId="6ECAA97E" w14:textId="0AE720BB" w:rsidR="006E37BA" w:rsidRPr="00F616CF" w:rsidRDefault="00E43F9C" w:rsidP="008C134D">
            <w:pPr>
              <w:spacing w:after="0" w:line="360" w:lineRule="auto"/>
              <w:jc w:val="both"/>
              <w:textAlignment w:val="baseline"/>
              <w:rPr>
                <w:rFonts w:ascii="Times New Roman" w:eastAsia="Times New Roman" w:hAnsi="Times New Roman" w:cs="Times New Roman"/>
                <w:sz w:val="24"/>
                <w:szCs w:val="24"/>
                <w:lang w:val="en-US"/>
              </w:rPr>
            </w:pPr>
            <w:sdt>
              <w:sdtPr>
                <w:rPr>
                  <w:rFonts w:ascii="Times New Roman" w:eastAsia="Times New Roman" w:hAnsi="Times New Roman" w:cs="Times New Roman"/>
                  <w:sz w:val="24"/>
                  <w:szCs w:val="24"/>
                  <w:lang w:val="en-US"/>
                </w:rPr>
                <w:alias w:val="To edit, see citavi.com/edit"/>
                <w:tag w:val="CitaviPlaceholder#bc84eb46-d58d-43c6-8bb3-c6d3cf502f90"/>
                <w:id w:val="698743863"/>
                <w:placeholder>
                  <w:docPart w:val="DefaultPlaceholder_-1854013440"/>
                </w:placeholder>
              </w:sdtPr>
              <w:sdtEndPr/>
              <w:sdtContent>
                <w:r w:rsidR="006E4D25" w:rsidRPr="00F616CF">
                  <w:rPr>
                    <w:rFonts w:ascii="Times New Roman" w:eastAsia="Times New Roman" w:hAnsi="Times New Roman" w:cs="Times New Roman"/>
                    <w:noProof/>
                    <w:sz w:val="24"/>
                    <w:szCs w:val="24"/>
                    <w:lang w:val="en-US"/>
                  </w:rPr>
                  <w:fldChar w:fldCharType="begin"/>
                </w:r>
                <w:r w:rsidR="0033583E" w:rsidRPr="00F616CF">
                  <w:rPr>
                    <w:rFonts w:ascii="Times New Roman" w:eastAsia="Times New Roman" w:hAnsi="Times New Roman" w:cs="Times New Roman"/>
                    <w:noProof/>
                    <w:sz w:val="24"/>
                    <w:szCs w:val="24"/>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BiMzc3MjUxLWEzMjItNDYwZC04ZDA4LThkMjM1YzYwOGE3YyIsIlJhbmdlTGVuZ3RoIjoyLCJSZWZlcmVuY2VJZCI6IjE0OGFjZGM2LTBkYmEtNGJlMS05NzMyLTNhZGUzMjgxMzQ5YS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}</w:instrText>
                </w:r>
                <w:r w:rsidR="006E4D25" w:rsidRPr="00F616CF">
                  <w:rPr>
                    <w:rFonts w:ascii="Times New Roman" w:eastAsia="Times New Roman" w:hAnsi="Times New Roman" w:cs="Times New Roman"/>
                    <w:noProof/>
                    <w:sz w:val="24"/>
                    <w:szCs w:val="24"/>
                    <w:lang w:val="en-US"/>
                  </w:rPr>
                  <w:fldChar w:fldCharType="separate"/>
                </w:r>
                <w:r w:rsidR="00DB7551" w:rsidRPr="00F616CF">
                  <w:rPr>
                    <w:rFonts w:ascii="Times New Roman" w:eastAsia="Times New Roman" w:hAnsi="Times New Roman" w:cs="Times New Roman"/>
                    <w:noProof/>
                    <w:sz w:val="24"/>
                    <w:szCs w:val="24"/>
                    <w:vertAlign w:val="superscript"/>
                    <w:lang w:val="en-US"/>
                  </w:rPr>
                  <w:t>25</w:t>
                </w:r>
                <w:r w:rsidR="006E4D25" w:rsidRPr="00F616CF">
                  <w:rPr>
                    <w:rFonts w:ascii="Times New Roman" w:eastAsia="Times New Roman" w:hAnsi="Times New Roman" w:cs="Times New Roman"/>
                    <w:noProof/>
                    <w:sz w:val="24"/>
                    <w:szCs w:val="24"/>
                    <w:lang w:val="en-US"/>
                  </w:rPr>
                  <w:fldChar w:fldCharType="end"/>
                </w:r>
              </w:sdtContent>
            </w:sdt>
          </w:p>
        </w:tc>
        <w:tc>
          <w:tcPr>
            <w:tcW w:w="3600" w:type="dxa"/>
            <w:tcBorders>
              <w:top w:val="single" w:sz="6" w:space="0" w:color="auto"/>
              <w:left w:val="single" w:sz="6" w:space="0" w:color="auto"/>
              <w:bottom w:val="single" w:sz="6" w:space="0" w:color="auto"/>
              <w:right w:val="single" w:sz="6" w:space="0" w:color="auto"/>
            </w:tcBorders>
            <w:shd w:val="clear" w:color="auto" w:fill="auto"/>
            <w:hideMark/>
          </w:tcPr>
          <w:p w14:paraId="6FD54147" w14:textId="77777777" w:rsidR="006E37BA" w:rsidRPr="00F616CF" w:rsidRDefault="006E37BA" w:rsidP="008C134D">
            <w:pPr>
              <w:spacing w:after="0" w:line="360" w:lineRule="auto"/>
              <w:jc w:val="both"/>
              <w:textAlignment w:val="baseline"/>
              <w:rPr>
                <w:rFonts w:ascii="Times New Roman" w:eastAsia="Times New Roman" w:hAnsi="Times New Roman" w:cs="Times New Roman"/>
                <w:sz w:val="24"/>
                <w:szCs w:val="24"/>
                <w:lang w:val="en-US"/>
              </w:rPr>
            </w:pPr>
            <w:r w:rsidRPr="00F616CF">
              <w:rPr>
                <w:rFonts w:ascii="Times New Roman" w:eastAsia="Times New Roman" w:hAnsi="Times New Roman" w:cs="Times New Roman"/>
                <w:sz w:val="24"/>
                <w:szCs w:val="24"/>
                <w:lang w:val="en-US"/>
              </w:rPr>
              <w:t> </w:t>
            </w:r>
          </w:p>
        </w:tc>
      </w:tr>
      <w:tr w:rsidR="006E37BA" w:rsidRPr="00F616CF" w14:paraId="5929E9D2" w14:textId="77777777" w:rsidTr="55A01694">
        <w:trPr>
          <w:trHeight w:val="300"/>
        </w:trPr>
        <w:tc>
          <w:tcPr>
            <w:tcW w:w="2955" w:type="dxa"/>
            <w:tcBorders>
              <w:top w:val="single" w:sz="6" w:space="0" w:color="auto"/>
              <w:left w:val="single" w:sz="6" w:space="0" w:color="auto"/>
              <w:bottom w:val="single" w:sz="6" w:space="0" w:color="auto"/>
              <w:right w:val="single" w:sz="6" w:space="0" w:color="auto"/>
            </w:tcBorders>
            <w:shd w:val="clear" w:color="auto" w:fill="auto"/>
            <w:hideMark/>
          </w:tcPr>
          <w:p w14:paraId="3351496B" w14:textId="77777777" w:rsidR="006E37BA" w:rsidRPr="00F616CF" w:rsidRDefault="006E37BA" w:rsidP="008C134D">
            <w:pPr>
              <w:spacing w:after="0" w:line="360" w:lineRule="auto"/>
              <w:jc w:val="both"/>
              <w:textAlignment w:val="baseline"/>
              <w:rPr>
                <w:rFonts w:ascii="Times New Roman" w:eastAsia="Times New Roman" w:hAnsi="Times New Roman" w:cs="Times New Roman"/>
                <w:sz w:val="24"/>
                <w:szCs w:val="24"/>
                <w:lang w:val="en-US"/>
              </w:rPr>
            </w:pPr>
            <w:r w:rsidRPr="00F616CF">
              <w:rPr>
                <w:rFonts w:ascii="Times New Roman" w:eastAsia="Times New Roman" w:hAnsi="Times New Roman" w:cs="Times New Roman"/>
                <w:sz w:val="24"/>
                <w:szCs w:val="24"/>
                <w:lang w:val="en-GB"/>
              </w:rPr>
              <w:t>Availability loss</w:t>
            </w:r>
            <w:r w:rsidRPr="00F616CF">
              <w:rPr>
                <w:rFonts w:ascii="Times New Roman" w:eastAsia="Times New Roman" w:hAnsi="Times New Roman" w:cs="Times New Roman"/>
                <w:sz w:val="24"/>
                <w:szCs w:val="24"/>
                <w:lang w:val="en-US"/>
              </w:rPr>
              <w:t> </w:t>
            </w:r>
          </w:p>
          <w:p w14:paraId="507A68D5" w14:textId="77777777" w:rsidR="006E37BA" w:rsidRPr="00F616CF" w:rsidRDefault="006E37BA" w:rsidP="008C134D">
            <w:pPr>
              <w:spacing w:after="0" w:line="360" w:lineRule="auto"/>
              <w:jc w:val="both"/>
              <w:textAlignment w:val="baseline"/>
              <w:rPr>
                <w:rFonts w:ascii="Times New Roman" w:eastAsia="Times New Roman" w:hAnsi="Times New Roman" w:cs="Times New Roman"/>
                <w:sz w:val="24"/>
                <w:szCs w:val="24"/>
                <w:lang w:val="en-US"/>
              </w:rPr>
            </w:pPr>
            <w:r w:rsidRPr="00F616CF">
              <w:rPr>
                <w:rFonts w:ascii="Times New Roman" w:eastAsia="Times New Roman" w:hAnsi="Times New Roman" w:cs="Times New Roman"/>
                <w:sz w:val="24"/>
                <w:szCs w:val="24"/>
                <w:lang w:val="en-GB"/>
              </w:rPr>
              <w:t>(</w:t>
            </w:r>
            <w:proofErr w:type="gramStart"/>
            <w:r w:rsidRPr="00F616CF">
              <w:rPr>
                <w:rFonts w:ascii="Times New Roman" w:eastAsia="Times New Roman" w:hAnsi="Times New Roman" w:cs="Times New Roman"/>
                <w:sz w:val="24"/>
                <w:szCs w:val="24"/>
                <w:lang w:val="en-GB"/>
              </w:rPr>
              <w:t>maintenance</w:t>
            </w:r>
            <w:proofErr w:type="gramEnd"/>
            <w:r w:rsidRPr="00F616CF">
              <w:rPr>
                <w:rFonts w:ascii="Times New Roman" w:eastAsia="Times New Roman" w:hAnsi="Times New Roman" w:cs="Times New Roman"/>
                <w:sz w:val="24"/>
                <w:szCs w:val="24"/>
                <w:lang w:val="en-GB"/>
              </w:rPr>
              <w:t xml:space="preserve"> etc.)</w:t>
            </w:r>
            <w:r w:rsidRPr="00F616CF">
              <w:rPr>
                <w:rFonts w:ascii="Times New Roman" w:eastAsia="Times New Roman" w:hAnsi="Times New Roman" w:cs="Times New Roman"/>
                <w:sz w:val="24"/>
                <w:szCs w:val="24"/>
                <w:lang w:val="en-US"/>
              </w:rPr>
              <w:t> </w:t>
            </w:r>
          </w:p>
        </w:tc>
        <w:tc>
          <w:tcPr>
            <w:tcW w:w="1260" w:type="dxa"/>
            <w:tcBorders>
              <w:top w:val="single" w:sz="6" w:space="0" w:color="auto"/>
              <w:left w:val="single" w:sz="6" w:space="0" w:color="auto"/>
              <w:bottom w:val="single" w:sz="6" w:space="0" w:color="auto"/>
              <w:right w:val="single" w:sz="6" w:space="0" w:color="auto"/>
            </w:tcBorders>
            <w:shd w:val="clear" w:color="auto" w:fill="auto"/>
            <w:hideMark/>
          </w:tcPr>
          <w:p w14:paraId="0314A0DA" w14:textId="77777777" w:rsidR="006E37BA" w:rsidRPr="00F616CF" w:rsidRDefault="006E37BA" w:rsidP="008C134D">
            <w:pPr>
              <w:spacing w:after="0" w:line="360" w:lineRule="auto"/>
              <w:jc w:val="both"/>
              <w:textAlignment w:val="baseline"/>
              <w:rPr>
                <w:rFonts w:ascii="Times New Roman" w:eastAsia="Times New Roman" w:hAnsi="Times New Roman" w:cs="Times New Roman"/>
                <w:sz w:val="24"/>
                <w:szCs w:val="24"/>
                <w:lang w:val="en-US"/>
              </w:rPr>
            </w:pPr>
            <w:r w:rsidRPr="00F616CF">
              <w:rPr>
                <w:rFonts w:ascii="Times New Roman" w:eastAsia="Times New Roman" w:hAnsi="Times New Roman" w:cs="Times New Roman"/>
                <w:sz w:val="24"/>
                <w:szCs w:val="24"/>
                <w:lang w:val="en-GB"/>
              </w:rPr>
              <w:t>1.00%</w:t>
            </w:r>
            <w:r w:rsidRPr="00F616CF">
              <w:rPr>
                <w:rFonts w:ascii="Times New Roman" w:eastAsia="Times New Roman" w:hAnsi="Times New Roman" w:cs="Times New Roman"/>
                <w:sz w:val="24"/>
                <w:szCs w:val="24"/>
                <w:lang w:val="en-US"/>
              </w:rPr>
              <w:t> </w:t>
            </w:r>
          </w:p>
        </w:tc>
        <w:tc>
          <w:tcPr>
            <w:tcW w:w="1080" w:type="dxa"/>
            <w:tcBorders>
              <w:top w:val="single" w:sz="6" w:space="0" w:color="auto"/>
              <w:left w:val="single" w:sz="6" w:space="0" w:color="auto"/>
              <w:bottom w:val="single" w:sz="6" w:space="0" w:color="auto"/>
              <w:right w:val="single" w:sz="6" w:space="0" w:color="auto"/>
            </w:tcBorders>
            <w:shd w:val="clear" w:color="auto" w:fill="auto"/>
            <w:hideMark/>
          </w:tcPr>
          <w:p w14:paraId="496B8D22" w14:textId="35567AE8" w:rsidR="006E37BA" w:rsidRPr="00F616CF" w:rsidRDefault="00E43F9C" w:rsidP="008C134D">
            <w:pPr>
              <w:spacing w:after="0" w:line="360" w:lineRule="auto"/>
              <w:jc w:val="both"/>
              <w:textAlignment w:val="baseline"/>
              <w:rPr>
                <w:rFonts w:ascii="Times New Roman" w:eastAsia="Times New Roman" w:hAnsi="Times New Roman" w:cs="Times New Roman"/>
                <w:sz w:val="24"/>
                <w:szCs w:val="24"/>
                <w:lang w:val="en-US"/>
              </w:rPr>
            </w:pPr>
            <w:sdt>
              <w:sdtPr>
                <w:rPr>
                  <w:rFonts w:ascii="Times New Roman" w:eastAsia="Times New Roman" w:hAnsi="Times New Roman" w:cs="Times New Roman"/>
                  <w:sz w:val="24"/>
                  <w:szCs w:val="24"/>
                  <w:lang w:val="en-US"/>
                </w:rPr>
                <w:alias w:val="To edit, see citavi.com/edit"/>
                <w:tag w:val="CitaviPlaceholder#eceb10f4-955b-460b-b35f-44dd6fd32bd3"/>
                <w:id w:val="-229078725"/>
                <w:placeholder>
                  <w:docPart w:val="DefaultPlaceholder_-1854013440"/>
                </w:placeholder>
              </w:sdtPr>
              <w:sdtEndPr/>
              <w:sdtContent>
                <w:r w:rsidR="006E4D25" w:rsidRPr="00F616CF">
                  <w:rPr>
                    <w:rFonts w:ascii="Times New Roman" w:eastAsia="Times New Roman" w:hAnsi="Times New Roman" w:cs="Times New Roman"/>
                    <w:noProof/>
                    <w:sz w:val="24"/>
                    <w:szCs w:val="24"/>
                    <w:lang w:val="en-US"/>
                  </w:rPr>
                  <w:fldChar w:fldCharType="begin"/>
                </w:r>
                <w:r w:rsidR="0033583E" w:rsidRPr="00F616CF">
                  <w:rPr>
                    <w:rFonts w:ascii="Times New Roman" w:eastAsia="Times New Roman" w:hAnsi="Times New Roman" w:cs="Times New Roman"/>
                    <w:noProof/>
                    <w:sz w:val="24"/>
                    <w:szCs w:val="24"/>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QwN2EyYWU5LWNhYjMtNGI5MS1hMTc2LTViMGM3NGY5NjBiOCIsIlJhbmdlTGVuZ3RoIjoyLCJSZWZlcmVuY2VJZCI6IjE0OGFjZGM2LTBkYmEtNGJlMS05NzMyLTNhZGUzMjgxMzQ5YS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}</w:instrText>
                </w:r>
                <w:r w:rsidR="006E4D25" w:rsidRPr="00F616CF">
                  <w:rPr>
                    <w:rFonts w:ascii="Times New Roman" w:eastAsia="Times New Roman" w:hAnsi="Times New Roman" w:cs="Times New Roman"/>
                    <w:noProof/>
                    <w:sz w:val="24"/>
                    <w:szCs w:val="24"/>
                    <w:lang w:val="en-US"/>
                  </w:rPr>
                  <w:fldChar w:fldCharType="separate"/>
                </w:r>
                <w:r w:rsidR="00DB7551" w:rsidRPr="00F616CF">
                  <w:rPr>
                    <w:rFonts w:ascii="Times New Roman" w:eastAsia="Times New Roman" w:hAnsi="Times New Roman" w:cs="Times New Roman"/>
                    <w:noProof/>
                    <w:sz w:val="24"/>
                    <w:szCs w:val="24"/>
                    <w:vertAlign w:val="superscript"/>
                    <w:lang w:val="en-US"/>
                  </w:rPr>
                  <w:t>25</w:t>
                </w:r>
                <w:r w:rsidR="006E4D25" w:rsidRPr="00F616CF">
                  <w:rPr>
                    <w:rFonts w:ascii="Times New Roman" w:eastAsia="Times New Roman" w:hAnsi="Times New Roman" w:cs="Times New Roman"/>
                    <w:noProof/>
                    <w:sz w:val="24"/>
                    <w:szCs w:val="24"/>
                    <w:lang w:val="en-US"/>
                  </w:rPr>
                  <w:fldChar w:fldCharType="end"/>
                </w:r>
              </w:sdtContent>
            </w:sdt>
          </w:p>
        </w:tc>
        <w:tc>
          <w:tcPr>
            <w:tcW w:w="3600" w:type="dxa"/>
            <w:tcBorders>
              <w:top w:val="single" w:sz="6" w:space="0" w:color="auto"/>
              <w:left w:val="single" w:sz="6" w:space="0" w:color="auto"/>
              <w:bottom w:val="single" w:sz="6" w:space="0" w:color="auto"/>
              <w:right w:val="single" w:sz="6" w:space="0" w:color="auto"/>
            </w:tcBorders>
            <w:shd w:val="clear" w:color="auto" w:fill="auto"/>
            <w:hideMark/>
          </w:tcPr>
          <w:p w14:paraId="3E122533" w14:textId="77777777" w:rsidR="006E37BA" w:rsidRPr="00F616CF" w:rsidRDefault="006E37BA" w:rsidP="008C134D">
            <w:pPr>
              <w:spacing w:after="0" w:line="360" w:lineRule="auto"/>
              <w:jc w:val="both"/>
              <w:textAlignment w:val="baseline"/>
              <w:rPr>
                <w:rFonts w:ascii="Times New Roman" w:eastAsia="Times New Roman" w:hAnsi="Times New Roman" w:cs="Times New Roman"/>
                <w:sz w:val="24"/>
                <w:szCs w:val="24"/>
                <w:lang w:val="en-US"/>
              </w:rPr>
            </w:pPr>
            <w:r w:rsidRPr="00F616CF">
              <w:rPr>
                <w:rFonts w:ascii="Times New Roman" w:eastAsia="Times New Roman" w:hAnsi="Times New Roman" w:cs="Times New Roman"/>
                <w:sz w:val="24"/>
                <w:szCs w:val="24"/>
                <w:lang w:val="en-US"/>
              </w:rPr>
              <w:t> </w:t>
            </w:r>
          </w:p>
        </w:tc>
      </w:tr>
      <w:tr w:rsidR="006E37BA" w:rsidRPr="00F616CF" w14:paraId="574C3FF3" w14:textId="77777777" w:rsidTr="55A01694">
        <w:trPr>
          <w:trHeight w:val="300"/>
        </w:trPr>
        <w:tc>
          <w:tcPr>
            <w:tcW w:w="2955" w:type="dxa"/>
            <w:tcBorders>
              <w:top w:val="single" w:sz="6" w:space="0" w:color="auto"/>
              <w:left w:val="single" w:sz="6" w:space="0" w:color="auto"/>
              <w:bottom w:val="single" w:sz="6" w:space="0" w:color="auto"/>
              <w:right w:val="single" w:sz="6" w:space="0" w:color="auto"/>
            </w:tcBorders>
            <w:shd w:val="clear" w:color="auto" w:fill="auto"/>
            <w:hideMark/>
          </w:tcPr>
          <w:p w14:paraId="37FC0464" w14:textId="77777777" w:rsidR="006E37BA" w:rsidRPr="00F616CF" w:rsidRDefault="006E37BA" w:rsidP="008C134D">
            <w:pPr>
              <w:spacing w:after="0" w:line="360" w:lineRule="auto"/>
              <w:jc w:val="both"/>
              <w:textAlignment w:val="baseline"/>
              <w:rPr>
                <w:rFonts w:ascii="Times New Roman" w:eastAsia="Times New Roman" w:hAnsi="Times New Roman" w:cs="Times New Roman"/>
                <w:sz w:val="24"/>
                <w:szCs w:val="24"/>
                <w:lang w:val="en-US"/>
              </w:rPr>
            </w:pPr>
            <w:r w:rsidRPr="00F616CF">
              <w:rPr>
                <w:rFonts w:ascii="Times New Roman" w:eastAsia="Times New Roman" w:hAnsi="Times New Roman" w:cs="Times New Roman"/>
                <w:sz w:val="24"/>
                <w:szCs w:val="24"/>
                <w:lang w:val="en-GB"/>
              </w:rPr>
              <w:t>Temperature loss</w:t>
            </w:r>
            <w:r w:rsidRPr="00F616CF">
              <w:rPr>
                <w:rFonts w:ascii="Times New Roman" w:eastAsia="Times New Roman" w:hAnsi="Times New Roman" w:cs="Times New Roman"/>
                <w:sz w:val="24"/>
                <w:szCs w:val="24"/>
                <w:lang w:val="en-US"/>
              </w:rPr>
              <w:t> </w:t>
            </w:r>
          </w:p>
        </w:tc>
        <w:tc>
          <w:tcPr>
            <w:tcW w:w="1260" w:type="dxa"/>
            <w:tcBorders>
              <w:top w:val="single" w:sz="6" w:space="0" w:color="auto"/>
              <w:left w:val="single" w:sz="6" w:space="0" w:color="auto"/>
              <w:bottom w:val="single" w:sz="6" w:space="0" w:color="auto"/>
              <w:right w:val="single" w:sz="6" w:space="0" w:color="auto"/>
            </w:tcBorders>
            <w:shd w:val="clear" w:color="auto" w:fill="auto"/>
            <w:hideMark/>
          </w:tcPr>
          <w:p w14:paraId="5A4147C5" w14:textId="77777777" w:rsidR="006E37BA" w:rsidRPr="00F616CF" w:rsidRDefault="006E37BA" w:rsidP="008C134D">
            <w:pPr>
              <w:spacing w:after="0" w:line="360" w:lineRule="auto"/>
              <w:jc w:val="both"/>
              <w:textAlignment w:val="baseline"/>
              <w:rPr>
                <w:rFonts w:ascii="Times New Roman" w:eastAsia="Times New Roman" w:hAnsi="Times New Roman" w:cs="Times New Roman"/>
                <w:sz w:val="24"/>
                <w:szCs w:val="24"/>
                <w:lang w:val="en-US"/>
              </w:rPr>
            </w:pPr>
            <w:r w:rsidRPr="00F616CF">
              <w:rPr>
                <w:rFonts w:ascii="Times New Roman" w:eastAsia="Times New Roman" w:hAnsi="Times New Roman" w:cs="Times New Roman"/>
                <w:sz w:val="24"/>
                <w:szCs w:val="24"/>
                <w:lang w:val="en-GB"/>
              </w:rPr>
              <w:t>5%</w:t>
            </w:r>
            <w:r w:rsidRPr="00F616CF">
              <w:rPr>
                <w:rFonts w:ascii="Times New Roman" w:eastAsia="Times New Roman" w:hAnsi="Times New Roman" w:cs="Times New Roman"/>
                <w:sz w:val="24"/>
                <w:szCs w:val="24"/>
                <w:lang w:val="en-US"/>
              </w:rPr>
              <w:t> </w:t>
            </w:r>
          </w:p>
        </w:tc>
        <w:tc>
          <w:tcPr>
            <w:tcW w:w="1080" w:type="dxa"/>
            <w:tcBorders>
              <w:top w:val="single" w:sz="6" w:space="0" w:color="auto"/>
              <w:left w:val="single" w:sz="6" w:space="0" w:color="auto"/>
              <w:bottom w:val="single" w:sz="6" w:space="0" w:color="auto"/>
              <w:right w:val="single" w:sz="6" w:space="0" w:color="auto"/>
            </w:tcBorders>
            <w:shd w:val="clear" w:color="auto" w:fill="auto"/>
            <w:hideMark/>
          </w:tcPr>
          <w:p w14:paraId="156B296F" w14:textId="68A90F94" w:rsidR="006E37BA" w:rsidRPr="00F616CF" w:rsidRDefault="00E43F9C" w:rsidP="008C134D">
            <w:pPr>
              <w:spacing w:after="0" w:line="360" w:lineRule="auto"/>
              <w:jc w:val="both"/>
              <w:textAlignment w:val="baseline"/>
              <w:rPr>
                <w:rFonts w:ascii="Times New Roman" w:eastAsia="Times New Roman" w:hAnsi="Times New Roman" w:cs="Times New Roman"/>
                <w:sz w:val="24"/>
                <w:szCs w:val="24"/>
                <w:lang w:val="en-US"/>
              </w:rPr>
            </w:pPr>
            <w:sdt>
              <w:sdtPr>
                <w:rPr>
                  <w:rFonts w:ascii="Times New Roman" w:eastAsia="Times New Roman" w:hAnsi="Times New Roman" w:cs="Times New Roman"/>
                  <w:color w:val="000000"/>
                  <w:sz w:val="24"/>
                  <w:szCs w:val="24"/>
                  <w:lang w:val="en-GB"/>
                </w:rPr>
                <w:alias w:val="To edit, see citavi.com/edit"/>
                <w:tag w:val="CitaviPlaceholder#636110ca-6be2-4fb5-981c-cf6134c83140"/>
                <w:id w:val="874502510"/>
                <w:placeholder>
                  <w:docPart w:val="DefaultPlaceholder_-1854013440"/>
                </w:placeholder>
              </w:sdtPr>
              <w:sdtEndPr/>
              <w:sdtContent>
                <w:r w:rsidR="0047437E" w:rsidRPr="00F616CF">
                  <w:rPr>
                    <w:rFonts w:ascii="Times New Roman" w:eastAsia="Times New Roman" w:hAnsi="Times New Roman" w:cs="Times New Roman"/>
                    <w:noProof/>
                    <w:color w:val="000000"/>
                    <w:sz w:val="24"/>
                    <w:szCs w:val="24"/>
                    <w:lang w:val="en-GB"/>
                  </w:rPr>
                  <w:fldChar w:fldCharType="begin"/>
                </w:r>
                <w:r w:rsidR="00DB7551" w:rsidRPr="00F616CF">
                  <w:rPr>
                    <w:rFonts w:ascii="Times New Roman" w:eastAsia="Times New Roman" w:hAnsi="Times New Roman" w:cs="Times New Roman"/>
                    <w:noProof/>
                    <w:color w:val="000000"/>
                    <w:sz w:val="24"/>
                    <w:szCs w:val="24"/>
                    <w:lang w:val="en-GB"/>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Q3OWJkNDA4LWQ1NzItNDc3ZS1iZjVlLTRiMjEyYzQ1ZDlmYiIsIlJhbmdlTGVuZ3RoIjoyLCJSZWZlcmVuY2VJZCI6IjJjN2NkNTRlLWU1NzMtNDQwOS04Y2NjLTVjYjY1ZjJkYjQ3Yi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}</w:instrText>
                </w:r>
                <w:r w:rsidR="0047437E" w:rsidRPr="00F616CF">
                  <w:rPr>
                    <w:rFonts w:ascii="Times New Roman" w:eastAsia="Times New Roman" w:hAnsi="Times New Roman" w:cs="Times New Roman"/>
                    <w:noProof/>
                    <w:color w:val="000000"/>
                    <w:sz w:val="24"/>
                    <w:szCs w:val="24"/>
                    <w:lang w:val="en-GB"/>
                  </w:rPr>
                  <w:fldChar w:fldCharType="separate"/>
                </w:r>
                <w:r w:rsidR="00DB7551" w:rsidRPr="00F616CF">
                  <w:rPr>
                    <w:rFonts w:ascii="Times New Roman" w:eastAsia="Times New Roman" w:hAnsi="Times New Roman" w:cs="Times New Roman"/>
                    <w:noProof/>
                    <w:color w:val="000000"/>
                    <w:sz w:val="24"/>
                    <w:szCs w:val="24"/>
                    <w:vertAlign w:val="superscript"/>
                    <w:lang w:val="en-GB"/>
                  </w:rPr>
                  <w:t>34,35</w:t>
                </w:r>
                <w:r w:rsidR="0047437E" w:rsidRPr="00F616CF">
                  <w:rPr>
                    <w:rFonts w:ascii="Times New Roman" w:eastAsia="Times New Roman" w:hAnsi="Times New Roman" w:cs="Times New Roman"/>
                    <w:noProof/>
                    <w:color w:val="000000"/>
                    <w:sz w:val="24"/>
                    <w:szCs w:val="24"/>
                    <w:lang w:val="en-GB"/>
                  </w:rPr>
                  <w:fldChar w:fldCharType="end"/>
                </w:r>
              </w:sdtContent>
            </w:sdt>
            <w:r w:rsidR="006E37BA" w:rsidRPr="00F616CF">
              <w:rPr>
                <w:rFonts w:ascii="Times New Roman" w:eastAsia="Times New Roman" w:hAnsi="Times New Roman" w:cs="Times New Roman"/>
                <w:color w:val="000000"/>
                <w:sz w:val="24"/>
                <w:szCs w:val="24"/>
                <w:lang w:val="en-US"/>
              </w:rPr>
              <w:t> </w:t>
            </w:r>
          </w:p>
        </w:tc>
        <w:tc>
          <w:tcPr>
            <w:tcW w:w="3600" w:type="dxa"/>
            <w:tcBorders>
              <w:top w:val="single" w:sz="6" w:space="0" w:color="auto"/>
              <w:left w:val="single" w:sz="6" w:space="0" w:color="auto"/>
              <w:bottom w:val="single" w:sz="6" w:space="0" w:color="auto"/>
              <w:right w:val="single" w:sz="6" w:space="0" w:color="auto"/>
            </w:tcBorders>
            <w:shd w:val="clear" w:color="auto" w:fill="auto"/>
            <w:hideMark/>
          </w:tcPr>
          <w:p w14:paraId="4B214B22" w14:textId="77777777" w:rsidR="006E37BA" w:rsidRPr="00F616CF" w:rsidRDefault="006E37BA" w:rsidP="008C134D">
            <w:pPr>
              <w:spacing w:after="0" w:line="360" w:lineRule="auto"/>
              <w:jc w:val="both"/>
              <w:textAlignment w:val="baseline"/>
              <w:rPr>
                <w:rFonts w:ascii="Times New Roman" w:eastAsia="Times New Roman" w:hAnsi="Times New Roman" w:cs="Times New Roman"/>
                <w:sz w:val="24"/>
                <w:szCs w:val="24"/>
                <w:lang w:val="en-US"/>
              </w:rPr>
            </w:pPr>
            <w:r w:rsidRPr="00F616CF">
              <w:rPr>
                <w:rFonts w:ascii="Times New Roman" w:eastAsia="Times New Roman" w:hAnsi="Times New Roman" w:cs="Times New Roman"/>
                <w:sz w:val="24"/>
                <w:szCs w:val="24"/>
                <w:lang w:val="en-GB"/>
              </w:rPr>
              <w:t>Based on an average temperature coefficient of a-</w:t>
            </w:r>
            <w:proofErr w:type="spellStart"/>
            <w:r w:rsidRPr="00F616CF">
              <w:rPr>
                <w:rFonts w:ascii="Times New Roman" w:eastAsia="Times New Roman" w:hAnsi="Times New Roman" w:cs="Times New Roman"/>
                <w:sz w:val="24"/>
                <w:szCs w:val="24"/>
                <w:lang w:val="en-GB"/>
              </w:rPr>
              <w:t>si</w:t>
            </w:r>
            <w:proofErr w:type="spellEnd"/>
            <w:r w:rsidRPr="00F616CF">
              <w:rPr>
                <w:rFonts w:ascii="Times New Roman" w:eastAsia="Times New Roman" w:hAnsi="Times New Roman" w:cs="Times New Roman"/>
                <w:sz w:val="24"/>
                <w:szCs w:val="24"/>
                <w:lang w:val="en-GB"/>
              </w:rPr>
              <w:t xml:space="preserve">, CIGS and </w:t>
            </w:r>
            <w:proofErr w:type="spellStart"/>
            <w:r w:rsidRPr="00F616CF">
              <w:rPr>
                <w:rFonts w:ascii="Times New Roman" w:eastAsia="Times New Roman" w:hAnsi="Times New Roman" w:cs="Times New Roman"/>
                <w:sz w:val="24"/>
                <w:szCs w:val="24"/>
                <w:lang w:val="en-GB"/>
              </w:rPr>
              <w:t>CdTe</w:t>
            </w:r>
            <w:proofErr w:type="spellEnd"/>
            <w:r w:rsidRPr="00F616CF">
              <w:rPr>
                <w:rFonts w:ascii="Times New Roman" w:eastAsia="Times New Roman" w:hAnsi="Times New Roman" w:cs="Times New Roman"/>
                <w:sz w:val="24"/>
                <w:szCs w:val="24"/>
                <w:lang w:val="en-GB"/>
              </w:rPr>
              <w:t xml:space="preserve"> thin film and a nominal operating temperature of 45 </w:t>
            </w:r>
            <w:proofErr w:type="spellStart"/>
            <w:r w:rsidRPr="00F616CF">
              <w:rPr>
                <w:rFonts w:ascii="Times New Roman" w:eastAsia="Times New Roman" w:hAnsi="Times New Roman" w:cs="Times New Roman"/>
                <w:sz w:val="24"/>
                <w:szCs w:val="24"/>
                <w:vertAlign w:val="superscript"/>
                <w:lang w:val="en-GB"/>
              </w:rPr>
              <w:t>o</w:t>
            </w:r>
            <w:r w:rsidRPr="00F616CF">
              <w:rPr>
                <w:rFonts w:ascii="Times New Roman" w:eastAsia="Times New Roman" w:hAnsi="Times New Roman" w:cs="Times New Roman"/>
                <w:sz w:val="24"/>
                <w:szCs w:val="24"/>
                <w:lang w:val="en-GB"/>
              </w:rPr>
              <w:t>C</w:t>
            </w:r>
            <w:proofErr w:type="spellEnd"/>
            <w:r w:rsidRPr="00F616CF">
              <w:rPr>
                <w:rFonts w:ascii="Times New Roman" w:eastAsia="Times New Roman" w:hAnsi="Times New Roman" w:cs="Times New Roman"/>
                <w:sz w:val="24"/>
                <w:szCs w:val="24"/>
                <w:lang w:val="en-GB"/>
              </w:rPr>
              <w:t xml:space="preserve"> (STC is 25 </w:t>
            </w:r>
            <w:r w:rsidRPr="00F616CF">
              <w:rPr>
                <w:rFonts w:ascii="Times New Roman" w:eastAsia="Times New Roman" w:hAnsi="Times New Roman" w:cs="Times New Roman"/>
                <w:sz w:val="24"/>
                <w:szCs w:val="24"/>
                <w:vertAlign w:val="superscript"/>
                <w:lang w:val="en-GB"/>
              </w:rPr>
              <w:t>0</w:t>
            </w:r>
            <w:r w:rsidRPr="00F616CF">
              <w:rPr>
                <w:rFonts w:ascii="Times New Roman" w:eastAsia="Times New Roman" w:hAnsi="Times New Roman" w:cs="Times New Roman"/>
                <w:sz w:val="24"/>
                <w:szCs w:val="24"/>
                <w:lang w:val="en-GB"/>
              </w:rPr>
              <w:t>C)</w:t>
            </w:r>
            <w:r w:rsidRPr="00F616CF">
              <w:rPr>
                <w:rFonts w:ascii="Times New Roman" w:eastAsia="Times New Roman" w:hAnsi="Times New Roman" w:cs="Times New Roman"/>
                <w:sz w:val="24"/>
                <w:szCs w:val="24"/>
                <w:lang w:val="en-US"/>
              </w:rPr>
              <w:t> </w:t>
            </w:r>
          </w:p>
        </w:tc>
      </w:tr>
      <w:tr w:rsidR="006E37BA" w:rsidRPr="00F616CF" w14:paraId="3A04F7F0" w14:textId="77777777" w:rsidTr="55A01694">
        <w:trPr>
          <w:trHeight w:val="300"/>
        </w:trPr>
        <w:tc>
          <w:tcPr>
            <w:tcW w:w="2955" w:type="dxa"/>
            <w:tcBorders>
              <w:top w:val="single" w:sz="6" w:space="0" w:color="auto"/>
              <w:left w:val="single" w:sz="6" w:space="0" w:color="auto"/>
              <w:bottom w:val="single" w:sz="6" w:space="0" w:color="auto"/>
              <w:right w:val="single" w:sz="6" w:space="0" w:color="auto"/>
            </w:tcBorders>
            <w:shd w:val="clear" w:color="auto" w:fill="auto"/>
            <w:hideMark/>
          </w:tcPr>
          <w:p w14:paraId="233E3CFF" w14:textId="77777777" w:rsidR="006E37BA" w:rsidRPr="00F616CF" w:rsidRDefault="006E37BA" w:rsidP="008C134D">
            <w:pPr>
              <w:spacing w:after="0" w:line="360" w:lineRule="auto"/>
              <w:jc w:val="both"/>
              <w:textAlignment w:val="baseline"/>
              <w:rPr>
                <w:rFonts w:ascii="Times New Roman" w:eastAsia="Times New Roman" w:hAnsi="Times New Roman" w:cs="Times New Roman"/>
                <w:sz w:val="24"/>
                <w:szCs w:val="24"/>
                <w:lang w:val="en-US"/>
              </w:rPr>
            </w:pPr>
            <w:r w:rsidRPr="00F616CF">
              <w:rPr>
                <w:rFonts w:ascii="Times New Roman" w:eastAsia="Times New Roman" w:hAnsi="Times New Roman" w:cs="Times New Roman"/>
                <w:b/>
                <w:bCs/>
                <w:sz w:val="24"/>
                <w:szCs w:val="24"/>
                <w:lang w:val="en-GB"/>
              </w:rPr>
              <w:lastRenderedPageBreak/>
              <w:t>Total</w:t>
            </w:r>
            <w:r w:rsidRPr="00F616CF">
              <w:rPr>
                <w:rFonts w:ascii="Times New Roman" w:eastAsia="Times New Roman" w:hAnsi="Times New Roman" w:cs="Times New Roman"/>
                <w:sz w:val="24"/>
                <w:szCs w:val="24"/>
                <w:lang w:val="en-US"/>
              </w:rPr>
              <w:t> </w:t>
            </w:r>
          </w:p>
        </w:tc>
        <w:tc>
          <w:tcPr>
            <w:tcW w:w="1260" w:type="dxa"/>
            <w:tcBorders>
              <w:top w:val="single" w:sz="6" w:space="0" w:color="auto"/>
              <w:left w:val="single" w:sz="6" w:space="0" w:color="auto"/>
              <w:bottom w:val="single" w:sz="6" w:space="0" w:color="auto"/>
              <w:right w:val="single" w:sz="6" w:space="0" w:color="auto"/>
            </w:tcBorders>
            <w:shd w:val="clear" w:color="auto" w:fill="auto"/>
            <w:hideMark/>
          </w:tcPr>
          <w:p w14:paraId="25B6D5CF" w14:textId="77777777" w:rsidR="006E37BA" w:rsidRPr="00F616CF" w:rsidRDefault="006E37BA" w:rsidP="008C134D">
            <w:pPr>
              <w:spacing w:after="0" w:line="360" w:lineRule="auto"/>
              <w:jc w:val="both"/>
              <w:textAlignment w:val="baseline"/>
              <w:rPr>
                <w:rFonts w:ascii="Times New Roman" w:eastAsia="Times New Roman" w:hAnsi="Times New Roman" w:cs="Times New Roman"/>
                <w:sz w:val="24"/>
                <w:szCs w:val="24"/>
                <w:lang w:val="en-US"/>
              </w:rPr>
            </w:pPr>
            <w:r w:rsidRPr="00F616CF">
              <w:rPr>
                <w:rFonts w:ascii="Times New Roman" w:eastAsia="Times New Roman" w:hAnsi="Times New Roman" w:cs="Times New Roman"/>
                <w:sz w:val="24"/>
                <w:szCs w:val="24"/>
                <w:lang w:val="en-GB"/>
              </w:rPr>
              <w:t>15.40%</w:t>
            </w:r>
            <w:r w:rsidRPr="00F616CF">
              <w:rPr>
                <w:rFonts w:ascii="Times New Roman" w:eastAsia="Times New Roman" w:hAnsi="Times New Roman" w:cs="Times New Roman"/>
                <w:sz w:val="24"/>
                <w:szCs w:val="24"/>
                <w:lang w:val="en-US"/>
              </w:rPr>
              <w:t> </w:t>
            </w:r>
          </w:p>
        </w:tc>
        <w:tc>
          <w:tcPr>
            <w:tcW w:w="1080" w:type="dxa"/>
            <w:tcBorders>
              <w:top w:val="single" w:sz="6" w:space="0" w:color="auto"/>
              <w:left w:val="single" w:sz="6" w:space="0" w:color="auto"/>
              <w:bottom w:val="single" w:sz="6" w:space="0" w:color="auto"/>
              <w:right w:val="single" w:sz="6" w:space="0" w:color="auto"/>
            </w:tcBorders>
            <w:shd w:val="clear" w:color="auto" w:fill="auto"/>
            <w:hideMark/>
          </w:tcPr>
          <w:p w14:paraId="72353180" w14:textId="77777777" w:rsidR="006E37BA" w:rsidRPr="00F616CF" w:rsidRDefault="006E37BA" w:rsidP="008C134D">
            <w:pPr>
              <w:spacing w:after="0" w:line="360" w:lineRule="auto"/>
              <w:jc w:val="both"/>
              <w:textAlignment w:val="baseline"/>
              <w:rPr>
                <w:rFonts w:ascii="Times New Roman" w:eastAsia="Times New Roman" w:hAnsi="Times New Roman" w:cs="Times New Roman"/>
                <w:sz w:val="24"/>
                <w:szCs w:val="24"/>
                <w:lang w:val="en-US"/>
              </w:rPr>
            </w:pPr>
            <w:r w:rsidRPr="00F616CF">
              <w:rPr>
                <w:rFonts w:ascii="Times New Roman" w:eastAsia="Times New Roman" w:hAnsi="Times New Roman" w:cs="Times New Roman"/>
                <w:sz w:val="24"/>
                <w:szCs w:val="24"/>
                <w:lang w:val="en-US"/>
              </w:rPr>
              <w:t> </w:t>
            </w:r>
          </w:p>
        </w:tc>
        <w:tc>
          <w:tcPr>
            <w:tcW w:w="3600" w:type="dxa"/>
            <w:tcBorders>
              <w:top w:val="single" w:sz="6" w:space="0" w:color="auto"/>
              <w:left w:val="single" w:sz="6" w:space="0" w:color="auto"/>
              <w:bottom w:val="single" w:sz="6" w:space="0" w:color="auto"/>
              <w:right w:val="single" w:sz="6" w:space="0" w:color="auto"/>
            </w:tcBorders>
            <w:shd w:val="clear" w:color="auto" w:fill="auto"/>
            <w:hideMark/>
          </w:tcPr>
          <w:p w14:paraId="7DB8EA64" w14:textId="77777777" w:rsidR="006E37BA" w:rsidRPr="00F616CF" w:rsidRDefault="006E37BA" w:rsidP="008C134D">
            <w:pPr>
              <w:spacing w:after="0" w:line="360" w:lineRule="auto"/>
              <w:jc w:val="both"/>
              <w:textAlignment w:val="baseline"/>
              <w:rPr>
                <w:rFonts w:ascii="Times New Roman" w:eastAsia="Times New Roman" w:hAnsi="Times New Roman" w:cs="Times New Roman"/>
                <w:sz w:val="24"/>
                <w:szCs w:val="24"/>
                <w:lang w:val="en-US"/>
              </w:rPr>
            </w:pPr>
            <w:r w:rsidRPr="00F616CF">
              <w:rPr>
                <w:rFonts w:ascii="Times New Roman" w:eastAsia="Times New Roman" w:hAnsi="Times New Roman" w:cs="Times New Roman"/>
                <w:sz w:val="24"/>
                <w:szCs w:val="24"/>
                <w:lang w:val="en-GB"/>
              </w:rPr>
              <w:t>PR 0.846</w:t>
            </w:r>
            <w:r w:rsidRPr="00F616CF">
              <w:rPr>
                <w:rFonts w:ascii="Times New Roman" w:eastAsia="Times New Roman" w:hAnsi="Times New Roman" w:cs="Times New Roman"/>
                <w:sz w:val="24"/>
                <w:szCs w:val="24"/>
                <w:lang w:val="en-US"/>
              </w:rPr>
              <w:t> </w:t>
            </w:r>
          </w:p>
        </w:tc>
      </w:tr>
    </w:tbl>
    <w:p w14:paraId="6BA88488" w14:textId="77777777" w:rsidR="006E37BA" w:rsidRPr="00F616CF" w:rsidRDefault="006E37BA" w:rsidP="008C134D">
      <w:pPr>
        <w:spacing w:after="0" w:line="360" w:lineRule="auto"/>
        <w:jc w:val="both"/>
        <w:textAlignment w:val="baseline"/>
        <w:rPr>
          <w:rFonts w:ascii="Times New Roman" w:eastAsia="Times New Roman" w:hAnsi="Times New Roman" w:cs="Times New Roman"/>
          <w:sz w:val="24"/>
          <w:szCs w:val="24"/>
          <w:lang w:val="en-US"/>
        </w:rPr>
      </w:pPr>
      <w:r w:rsidRPr="00F616CF">
        <w:rPr>
          <w:rFonts w:ascii="Times New Roman" w:eastAsia="Times New Roman" w:hAnsi="Times New Roman" w:cs="Times New Roman"/>
          <w:color w:val="000000"/>
          <w:sz w:val="24"/>
          <w:szCs w:val="24"/>
          <w:lang w:val="en-US"/>
        </w:rPr>
        <w:t> </w:t>
      </w:r>
    </w:p>
    <w:p w14:paraId="5FDF7C5C" w14:textId="14528BE9" w:rsidR="006E37BA" w:rsidRPr="00F616CF" w:rsidRDefault="006E37BA" w:rsidP="008C134D">
      <w:pPr>
        <w:spacing w:after="0" w:line="360" w:lineRule="auto"/>
        <w:jc w:val="both"/>
        <w:textAlignment w:val="baseline"/>
        <w:rPr>
          <w:rFonts w:ascii="Times New Roman" w:eastAsia="Times New Roman" w:hAnsi="Times New Roman" w:cs="Times New Roman"/>
          <w:color w:val="000000"/>
          <w:sz w:val="24"/>
          <w:szCs w:val="24"/>
          <w:lang w:val="en-US"/>
        </w:rPr>
      </w:pPr>
      <w:r w:rsidRPr="00F616CF">
        <w:rPr>
          <w:rFonts w:ascii="Times New Roman" w:eastAsia="Times New Roman" w:hAnsi="Times New Roman" w:cs="Times New Roman"/>
          <w:color w:val="000000"/>
          <w:sz w:val="24"/>
          <w:szCs w:val="24"/>
          <w:lang w:val="en-GB"/>
        </w:rPr>
        <w:t xml:space="preserve">The lifetimes of </w:t>
      </w:r>
      <w:proofErr w:type="spellStart"/>
      <w:r w:rsidRPr="00F616CF">
        <w:rPr>
          <w:rFonts w:ascii="Times New Roman" w:eastAsia="Times New Roman" w:hAnsi="Times New Roman" w:cs="Times New Roman"/>
          <w:color w:val="000000"/>
          <w:sz w:val="24"/>
          <w:szCs w:val="24"/>
          <w:lang w:val="en-GB"/>
        </w:rPr>
        <w:t>BoS</w:t>
      </w:r>
      <w:proofErr w:type="spellEnd"/>
      <w:r w:rsidRPr="00F616CF">
        <w:rPr>
          <w:rFonts w:ascii="Times New Roman" w:eastAsia="Times New Roman" w:hAnsi="Times New Roman" w:cs="Times New Roman"/>
          <w:color w:val="000000"/>
          <w:sz w:val="24"/>
          <w:szCs w:val="24"/>
          <w:lang w:val="en-GB"/>
        </w:rPr>
        <w:t xml:space="preserve"> parts are based on </w:t>
      </w:r>
      <w:sdt>
        <w:sdtPr>
          <w:rPr>
            <w:rFonts w:ascii="Times New Roman" w:eastAsia="Times New Roman" w:hAnsi="Times New Roman" w:cs="Times New Roman"/>
            <w:color w:val="000000"/>
            <w:sz w:val="24"/>
            <w:szCs w:val="24"/>
            <w:lang w:val="en-GB"/>
          </w:rPr>
          <w:alias w:val="To edit, see citavi.com/edit"/>
          <w:tag w:val="CitaviPlaceholder#b8693b39-14b8-40ff-9f7a-36aa1e0717ae"/>
          <w:id w:val="-955558783"/>
          <w:placeholder>
            <w:docPart w:val="DefaultPlaceholder_-1854013440"/>
          </w:placeholder>
        </w:sdtPr>
        <w:sdtEndPr/>
        <w:sdtContent>
          <w:r w:rsidR="0047437E" w:rsidRPr="00F616CF">
            <w:rPr>
              <w:rFonts w:ascii="Times New Roman" w:eastAsia="Times New Roman" w:hAnsi="Times New Roman" w:cs="Times New Roman"/>
              <w:noProof/>
              <w:color w:val="000000"/>
              <w:sz w:val="24"/>
              <w:szCs w:val="24"/>
              <w:lang w:val="en-GB"/>
            </w:rPr>
            <w:fldChar w:fldCharType="begin"/>
          </w:r>
          <w:r w:rsidR="00DB7551" w:rsidRPr="00F616CF">
            <w:rPr>
              <w:rFonts w:ascii="Times New Roman" w:eastAsia="Times New Roman" w:hAnsi="Times New Roman" w:cs="Times New Roman"/>
              <w:noProof/>
              <w:color w:val="000000"/>
              <w:sz w:val="24"/>
              <w:szCs w:val="24"/>
              <w:lang w:val="en-GB"/>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IyYmY3NWJiLTkyZmItNDA5ZS1hZDBhLWUwODVlN2VjMjNjNyIsIlJhbmdlTGVuZ3RoIjoyLCJSZWZlcmVuY2VJZCI6Ijk1YzAzZjU5LWRkNTgtNDdiNS04YTc1LTljYjFiNTlhZDg1YS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}</w:instrText>
          </w:r>
          <w:r w:rsidR="0047437E" w:rsidRPr="00F616CF">
            <w:rPr>
              <w:rFonts w:ascii="Times New Roman" w:eastAsia="Times New Roman" w:hAnsi="Times New Roman" w:cs="Times New Roman"/>
              <w:noProof/>
              <w:color w:val="000000"/>
              <w:sz w:val="24"/>
              <w:szCs w:val="24"/>
              <w:lang w:val="en-GB"/>
            </w:rPr>
            <w:fldChar w:fldCharType="separate"/>
          </w:r>
          <w:r w:rsidR="00DB7551" w:rsidRPr="00F616CF">
            <w:rPr>
              <w:rFonts w:ascii="Times New Roman" w:eastAsia="Times New Roman" w:hAnsi="Times New Roman" w:cs="Times New Roman"/>
              <w:noProof/>
              <w:color w:val="000000"/>
              <w:sz w:val="24"/>
              <w:szCs w:val="24"/>
              <w:vertAlign w:val="superscript"/>
              <w:lang w:val="en-GB"/>
            </w:rPr>
            <w:t>24</w:t>
          </w:r>
          <w:r w:rsidR="0047437E" w:rsidRPr="00F616CF">
            <w:rPr>
              <w:rFonts w:ascii="Times New Roman" w:eastAsia="Times New Roman" w:hAnsi="Times New Roman" w:cs="Times New Roman"/>
              <w:noProof/>
              <w:color w:val="000000"/>
              <w:sz w:val="24"/>
              <w:szCs w:val="24"/>
              <w:lang w:val="en-GB"/>
            </w:rPr>
            <w:fldChar w:fldCharType="end"/>
          </w:r>
        </w:sdtContent>
      </w:sdt>
      <w:r w:rsidRPr="00F616CF">
        <w:rPr>
          <w:rFonts w:ascii="Times New Roman" w:eastAsia="Times New Roman" w:hAnsi="Times New Roman" w:cs="Times New Roman"/>
          <w:color w:val="000000"/>
          <w:sz w:val="24"/>
          <w:szCs w:val="24"/>
          <w:lang w:val="en-GB"/>
        </w:rPr>
        <w:t>, and are considered the same for all PV technologies mentioned in this report (Perovskite and c-Si), irrespective of lifetime of the module. They are 15, 30 and 30 years for inverters, slanted mount (rooftop) installation and cabling</w:t>
      </w:r>
      <w:r w:rsidR="001A41B8" w:rsidRPr="00F616CF">
        <w:rPr>
          <w:rFonts w:ascii="Times New Roman" w:eastAsia="Times New Roman" w:hAnsi="Times New Roman" w:cs="Times New Roman"/>
          <w:color w:val="000000"/>
          <w:sz w:val="24"/>
          <w:szCs w:val="24"/>
          <w:lang w:val="en-GB"/>
        </w:rPr>
        <w:t>,</w:t>
      </w:r>
      <w:r w:rsidRPr="00F616CF">
        <w:rPr>
          <w:rFonts w:ascii="Times New Roman" w:eastAsia="Times New Roman" w:hAnsi="Times New Roman" w:cs="Times New Roman"/>
          <w:color w:val="000000"/>
          <w:sz w:val="24"/>
          <w:szCs w:val="24"/>
          <w:lang w:val="en-GB"/>
        </w:rPr>
        <w:t xml:space="preserve"> respectively</w:t>
      </w:r>
      <w:r w:rsidR="008866D4" w:rsidRPr="00F616CF">
        <w:rPr>
          <w:rFonts w:ascii="Times New Roman" w:eastAsia="Times New Roman" w:hAnsi="Times New Roman" w:cs="Times New Roman"/>
          <w:color w:val="000000"/>
          <w:sz w:val="24"/>
          <w:szCs w:val="24"/>
          <w:lang w:val="en-US"/>
        </w:rPr>
        <w:t>.</w:t>
      </w:r>
      <w:r w:rsidR="00F92157">
        <w:rPr>
          <w:rFonts w:ascii="Times New Roman" w:eastAsia="Times New Roman" w:hAnsi="Times New Roman" w:cs="Times New Roman"/>
          <w:color w:val="000000"/>
          <w:sz w:val="24"/>
          <w:szCs w:val="24"/>
          <w:lang w:val="en-US"/>
        </w:rPr>
        <w:t xml:space="preserve"> </w:t>
      </w:r>
      <w:r w:rsidR="00F92157" w:rsidRPr="00CB14BD">
        <w:rPr>
          <w:rFonts w:ascii="Times New Roman" w:eastAsia="Times New Roman" w:hAnsi="Times New Roman" w:cs="Times New Roman"/>
          <w:color w:val="000000"/>
          <w:sz w:val="24"/>
          <w:szCs w:val="24"/>
          <w:lang w:val="en-US"/>
        </w:rPr>
        <w:t>In order to provide a fair comparison between technologies, the background parameters (</w:t>
      </w:r>
      <w:proofErr w:type="gramStart"/>
      <w:r w:rsidR="00F92157" w:rsidRPr="00CB14BD">
        <w:rPr>
          <w:rFonts w:ascii="Times New Roman" w:eastAsia="Times New Roman" w:hAnsi="Times New Roman" w:cs="Times New Roman"/>
          <w:color w:val="000000"/>
          <w:sz w:val="24"/>
          <w:szCs w:val="24"/>
          <w:lang w:val="en-US"/>
        </w:rPr>
        <w:t>e.g.</w:t>
      </w:r>
      <w:proofErr w:type="gramEnd"/>
      <w:r w:rsidR="00F92157" w:rsidRPr="00CB14BD">
        <w:rPr>
          <w:rFonts w:ascii="Times New Roman" w:eastAsia="Times New Roman" w:hAnsi="Times New Roman" w:cs="Times New Roman"/>
          <w:color w:val="000000"/>
          <w:sz w:val="24"/>
          <w:szCs w:val="24"/>
          <w:lang w:val="en-US"/>
        </w:rPr>
        <w:t xml:space="preserve"> irradiation, BOS lifetimes) of the c-Si impacts shown in this paper have all been corrected to match the parameters of the PSM LCA presented here. </w:t>
      </w:r>
    </w:p>
    <w:p w14:paraId="235BA545" w14:textId="77777777" w:rsidR="008866D4" w:rsidRPr="00F616CF" w:rsidRDefault="008866D4" w:rsidP="008C134D">
      <w:pPr>
        <w:spacing w:after="0" w:line="240" w:lineRule="auto"/>
        <w:ind w:firstLine="360"/>
        <w:jc w:val="both"/>
        <w:textAlignment w:val="baseline"/>
        <w:rPr>
          <w:rFonts w:ascii="Times New Roman" w:eastAsia="Times New Roman" w:hAnsi="Times New Roman" w:cs="Times New Roman"/>
          <w:sz w:val="24"/>
          <w:szCs w:val="24"/>
          <w:lang w:val="en-US"/>
        </w:rPr>
      </w:pPr>
    </w:p>
    <w:p w14:paraId="690C9CBD" w14:textId="705CE9DE" w:rsidR="00D91142" w:rsidRPr="00F616CF" w:rsidRDefault="00D91142" w:rsidP="008C134D">
      <w:pPr>
        <w:autoSpaceDE w:val="0"/>
        <w:autoSpaceDN w:val="0"/>
        <w:adjustRightInd w:val="0"/>
        <w:spacing w:after="0" w:line="360" w:lineRule="auto"/>
        <w:jc w:val="both"/>
        <w:rPr>
          <w:rFonts w:ascii="Times New Roman" w:eastAsia="CIDFont+F1" w:hAnsi="Times New Roman" w:cs="Times New Roman"/>
          <w:sz w:val="24"/>
          <w:szCs w:val="24"/>
          <w:lang w:val="en-US"/>
        </w:rPr>
      </w:pPr>
      <w:r w:rsidRPr="00F616CF">
        <w:rPr>
          <w:rFonts w:ascii="Times New Roman" w:eastAsia="CIDFont+F1" w:hAnsi="Times New Roman" w:cs="Times New Roman"/>
          <w:sz w:val="24"/>
          <w:szCs w:val="24"/>
          <w:lang w:val="en-US"/>
        </w:rPr>
        <w:t>Based on the processes considered within the scope of LCA, the environmental</w:t>
      </w:r>
      <w:r w:rsidR="004A7416" w:rsidRPr="00F616CF">
        <w:rPr>
          <w:rFonts w:ascii="Times New Roman" w:eastAsia="CIDFont+F1" w:hAnsi="Times New Roman" w:cs="Times New Roman"/>
          <w:sz w:val="24"/>
          <w:szCs w:val="24"/>
          <w:lang w:val="en-US"/>
        </w:rPr>
        <w:t xml:space="preserve"> profile of the CPSMs has been constructed in Fig. S3.</w:t>
      </w:r>
    </w:p>
    <w:p w14:paraId="6CFF7F0E" w14:textId="77777777" w:rsidR="004A7416" w:rsidRPr="00F616CF" w:rsidRDefault="004A7416" w:rsidP="008C134D">
      <w:pPr>
        <w:autoSpaceDE w:val="0"/>
        <w:autoSpaceDN w:val="0"/>
        <w:adjustRightInd w:val="0"/>
        <w:spacing w:after="0" w:line="360" w:lineRule="auto"/>
        <w:jc w:val="both"/>
        <w:rPr>
          <w:rFonts w:ascii="Times New Roman" w:eastAsia="CIDFont+F1" w:hAnsi="Times New Roman" w:cs="Times New Roman"/>
          <w:sz w:val="24"/>
          <w:szCs w:val="24"/>
          <w:lang w:val="en-US"/>
        </w:rPr>
      </w:pPr>
    </w:p>
    <w:p w14:paraId="360DFE09" w14:textId="77777777" w:rsidR="00EC7B7E" w:rsidRPr="00F616CF" w:rsidRDefault="008E32FA" w:rsidP="008C134D">
      <w:pPr>
        <w:keepNext/>
        <w:autoSpaceDE w:val="0"/>
        <w:autoSpaceDN w:val="0"/>
        <w:adjustRightInd w:val="0"/>
        <w:spacing w:after="0" w:line="360" w:lineRule="auto"/>
        <w:jc w:val="both"/>
        <w:rPr>
          <w:rFonts w:ascii="Times New Roman" w:hAnsi="Times New Roman" w:cs="Times New Roman"/>
          <w:sz w:val="24"/>
          <w:szCs w:val="24"/>
          <w:lang w:val="en-US"/>
        </w:rPr>
      </w:pPr>
      <w:r w:rsidRPr="00F616CF">
        <w:rPr>
          <w:rFonts w:ascii="Times New Roman" w:eastAsia="CIDFont+F1" w:hAnsi="Times New Roman" w:cs="Times New Roman"/>
          <w:noProof/>
          <w:sz w:val="24"/>
          <w:szCs w:val="24"/>
          <w:lang w:val="en-US"/>
        </w:rPr>
        <w:drawing>
          <wp:inline distT="0" distB="0" distL="0" distR="0" wp14:anchorId="6D54F756" wp14:editId="251D3DC6">
            <wp:extent cx="5760720" cy="2261235"/>
            <wp:effectExtent l="0" t="0" r="0" b="5715"/>
            <wp:docPr id="10" name="Grafik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Grafik 10"/>
                    <pic:cNvPicPr/>
                  </pic:nvPicPr>
                  <pic:blipFill>
                    <a:blip r:embed="rId23" cstate="print">
                      <a:extLst>
                        <a:ext uri="{28A0092B-C50C-407E-A947-70E740481C1C}">
                          <a14:useLocalDpi xmlns:a14="http://schemas.microsoft.com/office/drawing/2010/main" val="0"/>
                        </a:ext>
                      </a:extLst>
                    </a:blip>
                    <a:stretch>
                      <a:fillRect/>
                    </a:stretch>
                  </pic:blipFill>
                  <pic:spPr>
                    <a:xfrm>
                      <a:off x="0" y="0"/>
                      <a:ext cx="5760720" cy="2261235"/>
                    </a:xfrm>
                    <a:prstGeom prst="rect">
                      <a:avLst/>
                    </a:prstGeom>
                  </pic:spPr>
                </pic:pic>
              </a:graphicData>
            </a:graphic>
          </wp:inline>
        </w:drawing>
      </w:r>
    </w:p>
    <w:p w14:paraId="6317FFA0" w14:textId="3D647DDF" w:rsidR="004A7416" w:rsidRPr="00F616CF" w:rsidRDefault="00EC7B7E" w:rsidP="008C134D">
      <w:pPr>
        <w:pStyle w:val="Caption"/>
        <w:jc w:val="both"/>
        <w:rPr>
          <w:rFonts w:ascii="Times New Roman" w:hAnsi="Times New Roman" w:cs="Times New Roman"/>
          <w:sz w:val="24"/>
          <w:szCs w:val="24"/>
          <w:lang w:val="en-US"/>
        </w:rPr>
      </w:pPr>
      <w:r w:rsidRPr="00F616CF">
        <w:rPr>
          <w:rFonts w:ascii="Times New Roman" w:hAnsi="Times New Roman" w:cs="Times New Roman"/>
          <w:sz w:val="24"/>
          <w:szCs w:val="24"/>
          <w:lang w:val="en-US"/>
        </w:rPr>
        <w:t xml:space="preserve">Figure S </w:t>
      </w:r>
      <w:r w:rsidRPr="00F616CF">
        <w:rPr>
          <w:rFonts w:ascii="Times New Roman" w:hAnsi="Times New Roman" w:cs="Times New Roman"/>
          <w:sz w:val="24"/>
          <w:szCs w:val="24"/>
        </w:rPr>
        <w:fldChar w:fldCharType="begin"/>
      </w:r>
      <w:r w:rsidRPr="00F616CF">
        <w:rPr>
          <w:rFonts w:ascii="Times New Roman" w:hAnsi="Times New Roman" w:cs="Times New Roman"/>
          <w:sz w:val="24"/>
          <w:szCs w:val="24"/>
          <w:lang w:val="en-US"/>
        </w:rPr>
        <w:instrText xml:space="preserve"> SEQ Figure_S \* ARABIC </w:instrText>
      </w:r>
      <w:r w:rsidRPr="00F616CF">
        <w:rPr>
          <w:rFonts w:ascii="Times New Roman" w:hAnsi="Times New Roman" w:cs="Times New Roman"/>
          <w:sz w:val="24"/>
          <w:szCs w:val="24"/>
        </w:rPr>
        <w:fldChar w:fldCharType="separate"/>
      </w:r>
      <w:r w:rsidR="00BC0002" w:rsidRPr="00F616CF">
        <w:rPr>
          <w:rFonts w:ascii="Times New Roman" w:hAnsi="Times New Roman" w:cs="Times New Roman"/>
          <w:noProof/>
          <w:sz w:val="24"/>
          <w:szCs w:val="24"/>
          <w:lang w:val="en-US"/>
        </w:rPr>
        <w:t>4</w:t>
      </w:r>
      <w:r w:rsidRPr="00F616CF">
        <w:rPr>
          <w:rFonts w:ascii="Times New Roman" w:hAnsi="Times New Roman" w:cs="Times New Roman"/>
          <w:sz w:val="24"/>
          <w:szCs w:val="24"/>
        </w:rPr>
        <w:fldChar w:fldCharType="end"/>
      </w:r>
      <w:r w:rsidRPr="00F616CF">
        <w:rPr>
          <w:rFonts w:ascii="Times New Roman" w:hAnsi="Times New Roman" w:cs="Times New Roman"/>
          <w:sz w:val="24"/>
          <w:szCs w:val="24"/>
          <w:lang w:val="en-US"/>
        </w:rPr>
        <w:t>: Environmental profile of CPSMs, showing the contribution of each component to each environmental indicator, discussed earlier.</w:t>
      </w:r>
    </w:p>
    <w:p w14:paraId="6C2A6D05" w14:textId="77777777" w:rsidR="00D91142" w:rsidRPr="00F616CF" w:rsidRDefault="00D91142" w:rsidP="008C134D">
      <w:pPr>
        <w:autoSpaceDE w:val="0"/>
        <w:autoSpaceDN w:val="0"/>
        <w:adjustRightInd w:val="0"/>
        <w:spacing w:after="0" w:line="360" w:lineRule="auto"/>
        <w:jc w:val="both"/>
        <w:rPr>
          <w:rFonts w:ascii="Times New Roman" w:eastAsia="CIDFont+F1" w:hAnsi="Times New Roman" w:cs="Times New Roman"/>
          <w:sz w:val="24"/>
          <w:szCs w:val="24"/>
          <w:lang w:val="en-US"/>
        </w:rPr>
      </w:pPr>
    </w:p>
    <w:p w14:paraId="75C87A40" w14:textId="6E02BBC6" w:rsidR="003D4288" w:rsidRPr="00F616CF" w:rsidRDefault="00A62441" w:rsidP="008C134D">
      <w:pPr>
        <w:autoSpaceDE w:val="0"/>
        <w:autoSpaceDN w:val="0"/>
        <w:adjustRightInd w:val="0"/>
        <w:spacing w:after="0" w:line="360" w:lineRule="auto"/>
        <w:jc w:val="both"/>
        <w:rPr>
          <w:rFonts w:ascii="Times New Roman" w:eastAsia="CIDFont+F1" w:hAnsi="Times New Roman" w:cs="Times New Roman"/>
          <w:sz w:val="24"/>
          <w:szCs w:val="24"/>
          <w:lang w:val="en-US"/>
        </w:rPr>
      </w:pPr>
      <w:r w:rsidRPr="00F616CF">
        <w:rPr>
          <w:rFonts w:ascii="Times New Roman" w:eastAsia="CIDFont+F1" w:hAnsi="Times New Roman" w:cs="Times New Roman"/>
          <w:sz w:val="24"/>
          <w:szCs w:val="24"/>
          <w:lang w:val="en-US"/>
        </w:rPr>
        <w:t>As mentioned in the main manuscript, here we consider the GWP</w:t>
      </w:r>
      <w:r w:rsidR="00ED62EF" w:rsidRPr="00F616CF">
        <w:rPr>
          <w:rFonts w:ascii="Times New Roman" w:eastAsia="CIDFont+F1" w:hAnsi="Times New Roman" w:cs="Times New Roman"/>
          <w:sz w:val="24"/>
          <w:szCs w:val="24"/>
          <w:lang w:val="en-US"/>
        </w:rPr>
        <w:t xml:space="preserve"> of the module per </w:t>
      </w:r>
      <w:proofErr w:type="spellStart"/>
      <w:r w:rsidR="00ED62EF" w:rsidRPr="00F616CF">
        <w:rPr>
          <w:rFonts w:ascii="Times New Roman" w:eastAsia="CIDFont+F1" w:hAnsi="Times New Roman" w:cs="Times New Roman"/>
          <w:sz w:val="24"/>
          <w:szCs w:val="24"/>
          <w:lang w:val="en-US"/>
        </w:rPr>
        <w:t>kW</w:t>
      </w:r>
      <w:r w:rsidR="00ED62EF" w:rsidRPr="00F616CF">
        <w:rPr>
          <w:rFonts w:ascii="Times New Roman" w:eastAsia="CIDFont+F1" w:hAnsi="Times New Roman" w:cs="Times New Roman"/>
          <w:sz w:val="24"/>
          <w:szCs w:val="24"/>
          <w:vertAlign w:val="subscript"/>
          <w:lang w:val="en-US"/>
        </w:rPr>
        <w:t>p</w:t>
      </w:r>
      <w:proofErr w:type="spellEnd"/>
      <w:r w:rsidRPr="00F616CF">
        <w:rPr>
          <w:rFonts w:ascii="Times New Roman" w:eastAsia="CIDFont+F1" w:hAnsi="Times New Roman" w:cs="Times New Roman"/>
          <w:sz w:val="24"/>
          <w:szCs w:val="24"/>
          <w:lang w:val="en-US"/>
        </w:rPr>
        <w:t xml:space="preserve"> as the main environmental indicator.</w:t>
      </w:r>
      <w:r w:rsidR="004A7416" w:rsidRPr="00F616CF">
        <w:rPr>
          <w:rFonts w:ascii="Times New Roman" w:eastAsia="CIDFont+F1" w:hAnsi="Times New Roman" w:cs="Times New Roman"/>
          <w:sz w:val="24"/>
          <w:szCs w:val="24"/>
          <w:lang w:val="en-US"/>
        </w:rPr>
        <w:t xml:space="preserve"> </w:t>
      </w:r>
      <w:r w:rsidR="009945E8" w:rsidRPr="00F616CF">
        <w:rPr>
          <w:rFonts w:ascii="Times New Roman" w:eastAsia="CIDFont+F1" w:hAnsi="Times New Roman" w:cs="Times New Roman"/>
          <w:sz w:val="24"/>
          <w:szCs w:val="24"/>
          <w:lang w:val="en-US"/>
        </w:rPr>
        <w:t xml:space="preserve">The </w:t>
      </w:r>
      <w:r w:rsidR="00EC7B7E" w:rsidRPr="00F616CF">
        <w:rPr>
          <w:rFonts w:ascii="Times New Roman" w:eastAsia="CIDFont+F1" w:hAnsi="Times New Roman" w:cs="Times New Roman"/>
          <w:sz w:val="24"/>
          <w:szCs w:val="24"/>
          <w:lang w:val="en-US"/>
        </w:rPr>
        <w:t>environmental profile</w:t>
      </w:r>
      <w:r w:rsidR="009945E8" w:rsidRPr="00F616CF">
        <w:rPr>
          <w:rFonts w:ascii="Times New Roman" w:eastAsia="CIDFont+F1" w:hAnsi="Times New Roman" w:cs="Times New Roman"/>
          <w:sz w:val="24"/>
          <w:szCs w:val="24"/>
          <w:lang w:val="en-US"/>
        </w:rPr>
        <w:t xml:space="preserve"> was assessed based on the data from IPCC 2011, </w:t>
      </w:r>
      <w:proofErr w:type="spellStart"/>
      <w:r w:rsidR="009945E8" w:rsidRPr="00F616CF">
        <w:rPr>
          <w:rFonts w:ascii="Times New Roman" w:eastAsia="CIDFont+F1" w:hAnsi="Times New Roman" w:cs="Times New Roman"/>
          <w:sz w:val="24"/>
          <w:szCs w:val="24"/>
          <w:lang w:val="en-US"/>
        </w:rPr>
        <w:t>gwp</w:t>
      </w:r>
      <w:proofErr w:type="spellEnd"/>
      <w:r w:rsidR="009945E8" w:rsidRPr="00F616CF">
        <w:rPr>
          <w:rFonts w:ascii="Times New Roman" w:eastAsia="CIDFont+F1" w:hAnsi="Times New Roman" w:cs="Times New Roman"/>
          <w:sz w:val="24"/>
          <w:szCs w:val="24"/>
          <w:lang w:val="en-US"/>
        </w:rPr>
        <w:t xml:space="preserve"> 100a, V1.03 database</w:t>
      </w:r>
      <w:r w:rsidR="00CA092A" w:rsidRPr="00F616CF">
        <w:rPr>
          <w:rFonts w:ascii="Times New Roman" w:eastAsia="CIDFont+F1" w:hAnsi="Times New Roman" w:cs="Times New Roman"/>
          <w:sz w:val="24"/>
          <w:szCs w:val="24"/>
          <w:lang w:val="en-US"/>
        </w:rPr>
        <w:t>s</w:t>
      </w:r>
      <w:r w:rsidR="009945E8" w:rsidRPr="00F616CF">
        <w:rPr>
          <w:rFonts w:ascii="Times New Roman" w:eastAsia="CIDFont+F1" w:hAnsi="Times New Roman" w:cs="Times New Roman"/>
          <w:sz w:val="24"/>
          <w:szCs w:val="24"/>
          <w:lang w:val="en-US"/>
        </w:rPr>
        <w:t>.</w:t>
      </w:r>
    </w:p>
    <w:p w14:paraId="0875B0B7" w14:textId="77777777" w:rsidR="00ED1104" w:rsidRPr="00F616CF" w:rsidRDefault="00ED1104" w:rsidP="008C134D">
      <w:pPr>
        <w:autoSpaceDE w:val="0"/>
        <w:autoSpaceDN w:val="0"/>
        <w:adjustRightInd w:val="0"/>
        <w:spacing w:after="0" w:line="360" w:lineRule="auto"/>
        <w:jc w:val="both"/>
        <w:rPr>
          <w:rFonts w:ascii="Times New Roman" w:hAnsi="Times New Roman" w:cs="Times New Roman"/>
          <w:sz w:val="24"/>
          <w:szCs w:val="24"/>
          <w:lang w:val="en-US"/>
        </w:rPr>
      </w:pPr>
    </w:p>
    <w:p w14:paraId="48C248E1" w14:textId="77777777" w:rsidR="00EC7B7E" w:rsidRPr="00F616CF" w:rsidRDefault="00772779" w:rsidP="008C134D">
      <w:pPr>
        <w:keepNext/>
        <w:spacing w:line="360" w:lineRule="auto"/>
        <w:jc w:val="both"/>
        <w:rPr>
          <w:rFonts w:ascii="Times New Roman" w:hAnsi="Times New Roman" w:cs="Times New Roman"/>
          <w:sz w:val="24"/>
          <w:szCs w:val="24"/>
          <w:lang w:val="en-US"/>
        </w:rPr>
      </w:pPr>
      <w:r w:rsidRPr="00F616CF">
        <w:rPr>
          <w:rFonts w:ascii="Times New Roman" w:hAnsi="Times New Roman" w:cs="Times New Roman"/>
          <w:noProof/>
          <w:sz w:val="24"/>
          <w:szCs w:val="24"/>
        </w:rPr>
        <w:lastRenderedPageBreak/>
        <w:drawing>
          <wp:inline distT="0" distB="0" distL="0" distR="0" wp14:anchorId="11D904F7" wp14:editId="3DD91525">
            <wp:extent cx="4279900" cy="3275030"/>
            <wp:effectExtent l="0" t="0" r="6350" b="190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4290349" cy="3283026"/>
                    </a:xfrm>
                    <a:prstGeom prst="rect">
                      <a:avLst/>
                    </a:prstGeom>
                  </pic:spPr>
                </pic:pic>
              </a:graphicData>
            </a:graphic>
          </wp:inline>
        </w:drawing>
      </w:r>
    </w:p>
    <w:p w14:paraId="2B27357B" w14:textId="2B1F22FC" w:rsidR="00EC7B7E" w:rsidRPr="00F616CF" w:rsidRDefault="00EC7B7E" w:rsidP="008C134D">
      <w:pPr>
        <w:pStyle w:val="Caption"/>
        <w:jc w:val="both"/>
        <w:rPr>
          <w:rFonts w:ascii="Times New Roman" w:hAnsi="Times New Roman" w:cs="Times New Roman"/>
          <w:sz w:val="24"/>
          <w:szCs w:val="24"/>
          <w:lang w:val="en-US"/>
        </w:rPr>
      </w:pPr>
      <w:r w:rsidRPr="00F616CF">
        <w:rPr>
          <w:rFonts w:ascii="Times New Roman" w:hAnsi="Times New Roman" w:cs="Times New Roman"/>
          <w:sz w:val="24"/>
          <w:szCs w:val="24"/>
          <w:lang w:val="en-US"/>
        </w:rPr>
        <w:t xml:space="preserve">Figure S </w:t>
      </w:r>
      <w:r w:rsidRPr="00F616CF">
        <w:rPr>
          <w:rFonts w:ascii="Times New Roman" w:hAnsi="Times New Roman" w:cs="Times New Roman"/>
          <w:sz w:val="24"/>
          <w:szCs w:val="24"/>
        </w:rPr>
        <w:fldChar w:fldCharType="begin"/>
      </w:r>
      <w:r w:rsidRPr="00F616CF">
        <w:rPr>
          <w:rFonts w:ascii="Times New Roman" w:hAnsi="Times New Roman" w:cs="Times New Roman"/>
          <w:sz w:val="24"/>
          <w:szCs w:val="24"/>
          <w:lang w:val="en-US"/>
        </w:rPr>
        <w:instrText xml:space="preserve"> SEQ Figure_S \* ARABIC </w:instrText>
      </w:r>
      <w:r w:rsidRPr="00F616CF">
        <w:rPr>
          <w:rFonts w:ascii="Times New Roman" w:hAnsi="Times New Roman" w:cs="Times New Roman"/>
          <w:sz w:val="24"/>
          <w:szCs w:val="24"/>
        </w:rPr>
        <w:fldChar w:fldCharType="separate"/>
      </w:r>
      <w:r w:rsidR="00BC0002" w:rsidRPr="00F616CF">
        <w:rPr>
          <w:rFonts w:ascii="Times New Roman" w:hAnsi="Times New Roman" w:cs="Times New Roman"/>
          <w:noProof/>
          <w:sz w:val="24"/>
          <w:szCs w:val="24"/>
          <w:lang w:val="en-US"/>
        </w:rPr>
        <w:t>5</w:t>
      </w:r>
      <w:r w:rsidRPr="00F616CF">
        <w:rPr>
          <w:rFonts w:ascii="Times New Roman" w:hAnsi="Times New Roman" w:cs="Times New Roman"/>
          <w:sz w:val="24"/>
          <w:szCs w:val="24"/>
        </w:rPr>
        <w:fldChar w:fldCharType="end"/>
      </w:r>
      <w:r w:rsidRPr="00F616CF">
        <w:rPr>
          <w:rFonts w:ascii="Times New Roman" w:hAnsi="Times New Roman" w:cs="Times New Roman"/>
          <w:sz w:val="24"/>
          <w:szCs w:val="24"/>
          <w:lang w:val="en-US"/>
        </w:rPr>
        <w:t>: Distribution of component contribution to the total GWP of a PV module</w:t>
      </w:r>
    </w:p>
    <w:p w14:paraId="5AD04B09" w14:textId="77777777" w:rsidR="00EC7B7E" w:rsidRPr="00F616CF" w:rsidRDefault="00EC7B7E" w:rsidP="008C134D">
      <w:pPr>
        <w:spacing w:line="360" w:lineRule="auto"/>
        <w:jc w:val="both"/>
        <w:rPr>
          <w:rFonts w:ascii="Times New Roman" w:hAnsi="Times New Roman" w:cs="Times New Roman"/>
          <w:sz w:val="24"/>
          <w:szCs w:val="24"/>
          <w:lang w:val="en-US"/>
        </w:rPr>
      </w:pPr>
    </w:p>
    <w:p w14:paraId="10243642" w14:textId="3784E2D0" w:rsidR="00BA674F" w:rsidRPr="00F616CF" w:rsidRDefault="009A4209" w:rsidP="008C134D">
      <w:pPr>
        <w:spacing w:line="360" w:lineRule="auto"/>
        <w:jc w:val="both"/>
        <w:rPr>
          <w:rFonts w:ascii="Times New Roman" w:hAnsi="Times New Roman" w:cs="Times New Roman"/>
          <w:sz w:val="24"/>
          <w:szCs w:val="24"/>
          <w:lang w:val="en-US"/>
        </w:rPr>
      </w:pPr>
      <w:r w:rsidRPr="00F616CF">
        <w:rPr>
          <w:rFonts w:ascii="Times New Roman" w:hAnsi="Times New Roman" w:cs="Times New Roman"/>
          <w:sz w:val="24"/>
          <w:szCs w:val="24"/>
          <w:lang w:val="en-US"/>
        </w:rPr>
        <w:t>Fig. S</w:t>
      </w:r>
      <w:r w:rsidR="00EC7B7E" w:rsidRPr="00F616CF">
        <w:rPr>
          <w:rFonts w:ascii="Times New Roman" w:hAnsi="Times New Roman" w:cs="Times New Roman"/>
          <w:sz w:val="24"/>
          <w:szCs w:val="24"/>
          <w:lang w:val="en-US"/>
        </w:rPr>
        <w:t>4</w:t>
      </w:r>
      <w:r w:rsidRPr="00F616CF">
        <w:rPr>
          <w:rFonts w:ascii="Times New Roman" w:hAnsi="Times New Roman" w:cs="Times New Roman"/>
          <w:sz w:val="24"/>
          <w:szCs w:val="24"/>
          <w:lang w:val="en-US"/>
        </w:rPr>
        <w:t xml:space="preserve"> demonstrates the distribution of individual contributions of embedded energy of each added module component and materials in the total GWP of the CPSM. Yielding complementary information to Fig. 1c of the main manuscript.</w:t>
      </w:r>
    </w:p>
    <w:p w14:paraId="0EDE652C" w14:textId="77777777" w:rsidR="00BA674F" w:rsidRPr="00F616CF" w:rsidRDefault="00BA674F" w:rsidP="008C134D">
      <w:pPr>
        <w:keepNext/>
        <w:autoSpaceDE w:val="0"/>
        <w:autoSpaceDN w:val="0"/>
        <w:adjustRightInd w:val="0"/>
        <w:spacing w:after="0" w:line="360" w:lineRule="auto"/>
        <w:jc w:val="both"/>
        <w:rPr>
          <w:rFonts w:ascii="Times New Roman" w:hAnsi="Times New Roman" w:cs="Times New Roman"/>
          <w:sz w:val="24"/>
          <w:szCs w:val="24"/>
          <w:lang w:val="en-US"/>
        </w:rPr>
      </w:pPr>
      <w:r w:rsidRPr="00F616CF">
        <w:rPr>
          <w:rFonts w:ascii="Times New Roman" w:hAnsi="Times New Roman" w:cs="Times New Roman"/>
          <w:noProof/>
          <w:sz w:val="24"/>
          <w:szCs w:val="24"/>
        </w:rPr>
        <w:drawing>
          <wp:inline distT="0" distB="0" distL="0" distR="0" wp14:anchorId="789C0EAB" wp14:editId="743C87DE">
            <wp:extent cx="2800197" cy="3162300"/>
            <wp:effectExtent l="0" t="0" r="635"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5"/>
                    <a:srcRect l="6444" t="6572" r="38866" b="12714"/>
                    <a:stretch/>
                  </pic:blipFill>
                  <pic:spPr bwMode="auto">
                    <a:xfrm>
                      <a:off x="0" y="0"/>
                      <a:ext cx="2804488" cy="3167146"/>
                    </a:xfrm>
                    <a:prstGeom prst="rect">
                      <a:avLst/>
                    </a:prstGeom>
                    <a:ln>
                      <a:noFill/>
                    </a:ln>
                    <a:extLst>
                      <a:ext uri="{53640926-AAD7-44D8-BBD7-CCE9431645EC}">
                        <a14:shadowObscured xmlns:a14="http://schemas.microsoft.com/office/drawing/2010/main"/>
                      </a:ext>
                    </a:extLst>
                  </pic:spPr>
                </pic:pic>
              </a:graphicData>
            </a:graphic>
          </wp:inline>
        </w:drawing>
      </w:r>
    </w:p>
    <w:p w14:paraId="1B89D105" w14:textId="2141EEFD" w:rsidR="00027295" w:rsidRPr="00F616CF" w:rsidRDefault="00BA674F" w:rsidP="5D07F16A">
      <w:pPr>
        <w:pStyle w:val="Caption"/>
        <w:autoSpaceDE w:val="0"/>
        <w:autoSpaceDN w:val="0"/>
        <w:adjustRightInd w:val="0"/>
        <w:spacing w:after="0" w:line="360" w:lineRule="auto"/>
        <w:jc w:val="both"/>
        <w:rPr>
          <w:rFonts w:ascii="Times New Roman" w:hAnsi="Times New Roman" w:cs="Times New Roman"/>
          <w:sz w:val="24"/>
          <w:szCs w:val="24"/>
          <w:lang w:val="en-US"/>
        </w:rPr>
      </w:pPr>
      <w:r w:rsidRPr="00F616CF">
        <w:rPr>
          <w:rFonts w:ascii="Times New Roman" w:hAnsi="Times New Roman" w:cs="Times New Roman"/>
          <w:sz w:val="24"/>
          <w:szCs w:val="24"/>
          <w:lang w:val="en-US"/>
        </w:rPr>
        <w:t xml:space="preserve">Figure S </w:t>
      </w:r>
      <w:r w:rsidR="00027295" w:rsidRPr="00F616CF">
        <w:rPr>
          <w:rFonts w:ascii="Times New Roman" w:hAnsi="Times New Roman" w:cs="Times New Roman"/>
          <w:sz w:val="24"/>
          <w:szCs w:val="24"/>
        </w:rPr>
        <w:fldChar w:fldCharType="begin"/>
      </w:r>
      <w:r w:rsidR="00027295" w:rsidRPr="00F616CF">
        <w:rPr>
          <w:rFonts w:ascii="Times New Roman" w:hAnsi="Times New Roman" w:cs="Times New Roman"/>
          <w:sz w:val="24"/>
          <w:szCs w:val="24"/>
          <w:lang w:val="en-US"/>
        </w:rPr>
        <w:instrText xml:space="preserve"> SEQ Figure_S \* ARABIC </w:instrText>
      </w:r>
      <w:r w:rsidR="00027295" w:rsidRPr="00F616CF">
        <w:rPr>
          <w:rFonts w:ascii="Times New Roman" w:hAnsi="Times New Roman" w:cs="Times New Roman"/>
          <w:sz w:val="24"/>
          <w:szCs w:val="24"/>
        </w:rPr>
        <w:fldChar w:fldCharType="separate"/>
      </w:r>
      <w:r w:rsidR="00BC0002" w:rsidRPr="00F616CF">
        <w:rPr>
          <w:rFonts w:ascii="Times New Roman" w:hAnsi="Times New Roman" w:cs="Times New Roman"/>
          <w:noProof/>
          <w:sz w:val="24"/>
          <w:szCs w:val="24"/>
          <w:lang w:val="en-US"/>
        </w:rPr>
        <w:t>6</w:t>
      </w:r>
      <w:r w:rsidR="00027295" w:rsidRPr="00F616CF">
        <w:rPr>
          <w:rFonts w:ascii="Times New Roman" w:hAnsi="Times New Roman" w:cs="Times New Roman"/>
          <w:sz w:val="24"/>
          <w:szCs w:val="24"/>
        </w:rPr>
        <w:fldChar w:fldCharType="end"/>
      </w:r>
      <w:r w:rsidRPr="00F616CF">
        <w:rPr>
          <w:rFonts w:ascii="Times New Roman" w:hAnsi="Times New Roman" w:cs="Times New Roman"/>
          <w:sz w:val="24"/>
          <w:szCs w:val="24"/>
          <w:lang w:val="en-US"/>
        </w:rPr>
        <w:t>: Calculated GWP based on LCA reports of perovskite PV modules in literature</w:t>
      </w:r>
      <w:sdt>
        <w:sdtPr>
          <w:rPr>
            <w:rFonts w:ascii="Times New Roman" w:hAnsi="Times New Roman" w:cs="Times New Roman"/>
            <w:sz w:val="24"/>
            <w:szCs w:val="24"/>
            <w:lang w:val="en-US"/>
          </w:rPr>
          <w:alias w:val="To edit, see citavi.com/edit"/>
          <w:tag w:val="CitaviPlaceholder#d9ddb8fb-7f0a-430c-8612-33d5452c5147"/>
          <w:id w:val="974124095"/>
          <w:placeholder>
            <w:docPart w:val="DefaultPlaceholder_-1854013440"/>
          </w:placeholder>
        </w:sdtPr>
        <w:sdtEndPr/>
        <w:sdtContent>
          <w:r w:rsidR="00027295" w:rsidRPr="00F616CF">
            <w:rPr>
              <w:rFonts w:ascii="Times New Roman" w:hAnsi="Times New Roman" w:cs="Times New Roman"/>
              <w:noProof/>
              <w:sz w:val="24"/>
              <w:szCs w:val="24"/>
              <w:lang w:val="en-US"/>
            </w:rPr>
            <w:fldChar w:fldCharType="begin"/>
          </w:r>
          <w:r w:rsidR="0033583E" w:rsidRPr="00F616CF">
            <w:rPr>
              <w:rFonts w:ascii="Times New Roman" w:hAnsi="Times New Roman" w:cs="Times New Roman"/>
              <w:noProof/>
              <w:sz w:val="24"/>
              <w:szCs w:val="24"/>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mYxZDFiOTJlLThmMWMtNDY3Ny05MmY1LTYyYTczZGMwMDk3NiIsIlJhbmdlTGVuZ3RoIjoyLCJSZWZlcmVuY2VJZCI6ImRkZWFkNWUwLWZkYzMtNDM4Yy1hYzNmLWRiYzc2OTEzOWE2OS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}</w:instrText>
          </w:r>
          <w:r w:rsidR="00027295" w:rsidRPr="00F616CF">
            <w:rPr>
              <w:rFonts w:ascii="Times New Roman" w:hAnsi="Times New Roman" w:cs="Times New Roman"/>
              <w:noProof/>
              <w:sz w:val="24"/>
              <w:szCs w:val="24"/>
              <w:lang w:val="en-US"/>
            </w:rPr>
            <w:fldChar w:fldCharType="separate"/>
          </w:r>
          <w:r w:rsidR="00DB7551" w:rsidRPr="00F616CF">
            <w:rPr>
              <w:rFonts w:ascii="Times New Roman" w:hAnsi="Times New Roman" w:cs="Times New Roman"/>
              <w:noProof/>
              <w:sz w:val="24"/>
              <w:szCs w:val="24"/>
              <w:vertAlign w:val="superscript"/>
              <w:lang w:val="en-US"/>
            </w:rPr>
            <w:t>36</w:t>
          </w:r>
          <w:r w:rsidR="00027295" w:rsidRPr="00F616CF">
            <w:rPr>
              <w:rFonts w:ascii="Times New Roman" w:hAnsi="Times New Roman" w:cs="Times New Roman"/>
              <w:noProof/>
              <w:sz w:val="24"/>
              <w:szCs w:val="24"/>
              <w:lang w:val="en-US"/>
            </w:rPr>
            <w:fldChar w:fldCharType="end"/>
          </w:r>
        </w:sdtContent>
      </w:sdt>
      <w:r w:rsidR="00B4215B" w:rsidRPr="00F616CF">
        <w:rPr>
          <w:rFonts w:ascii="Times New Roman" w:hAnsi="Times New Roman" w:cs="Times New Roman"/>
          <w:sz w:val="24"/>
          <w:szCs w:val="24"/>
          <w:lang w:val="en-US"/>
        </w:rPr>
        <w:t xml:space="preserve"> in comparison to this work</w:t>
      </w:r>
    </w:p>
    <w:p w14:paraId="4722EF78" w14:textId="2249B6AC" w:rsidR="007779F1" w:rsidRPr="00F616CF" w:rsidRDefault="007779F1" w:rsidP="007779F1">
      <w:pPr>
        <w:rPr>
          <w:rFonts w:ascii="Times New Roman" w:hAnsi="Times New Roman" w:cs="Times New Roman"/>
          <w:sz w:val="24"/>
          <w:szCs w:val="24"/>
          <w:lang w:val="en-US"/>
        </w:rPr>
      </w:pPr>
    </w:p>
    <w:p w14:paraId="00F1A36E" w14:textId="719672D7" w:rsidR="007779F1" w:rsidRPr="00F616CF" w:rsidRDefault="007779F1" w:rsidP="007779F1">
      <w:pPr>
        <w:rPr>
          <w:rFonts w:ascii="Times New Roman" w:hAnsi="Times New Roman" w:cs="Times New Roman"/>
          <w:b/>
          <w:bCs/>
          <w:sz w:val="24"/>
          <w:szCs w:val="24"/>
          <w:lang w:val="en-US"/>
        </w:rPr>
      </w:pPr>
      <w:r w:rsidRPr="00F616CF">
        <w:rPr>
          <w:rFonts w:ascii="Times New Roman" w:hAnsi="Times New Roman" w:cs="Times New Roman"/>
          <w:b/>
          <w:bCs/>
          <w:sz w:val="24"/>
          <w:szCs w:val="24"/>
          <w:lang w:val="en-US"/>
        </w:rPr>
        <w:t>Energy and Material Assumptions</w:t>
      </w:r>
    </w:p>
    <w:p w14:paraId="7B84F777" w14:textId="7FFE0506" w:rsidR="007779F1" w:rsidRPr="00F616CF" w:rsidRDefault="007779F1" w:rsidP="007779F1">
      <w:pPr>
        <w:jc w:val="both"/>
        <w:rPr>
          <w:rFonts w:ascii="Times New Roman" w:hAnsi="Times New Roman" w:cs="Times New Roman"/>
          <w:sz w:val="24"/>
          <w:szCs w:val="24"/>
          <w:lang w:val="en-US"/>
        </w:rPr>
      </w:pPr>
      <w:r w:rsidRPr="00F616CF">
        <w:rPr>
          <w:rFonts w:ascii="Times New Roman" w:hAnsi="Times New Roman" w:cs="Times New Roman"/>
          <w:sz w:val="24"/>
          <w:szCs w:val="24"/>
          <w:lang w:val="en-US"/>
        </w:rPr>
        <w:t xml:space="preserve">As mentioned, the LCIs of background processes were mostly obtained from </w:t>
      </w:r>
      <w:proofErr w:type="spellStart"/>
      <w:r w:rsidRPr="00F616CF">
        <w:rPr>
          <w:rFonts w:ascii="Times New Roman" w:hAnsi="Times New Roman" w:cs="Times New Roman"/>
          <w:sz w:val="24"/>
          <w:szCs w:val="24"/>
          <w:lang w:val="en-US"/>
        </w:rPr>
        <w:t>Ecoinvent</w:t>
      </w:r>
      <w:proofErr w:type="spellEnd"/>
      <w:r w:rsidRPr="00F616CF">
        <w:rPr>
          <w:rFonts w:ascii="Times New Roman" w:hAnsi="Times New Roman" w:cs="Times New Roman"/>
          <w:sz w:val="24"/>
          <w:szCs w:val="24"/>
          <w:lang w:val="en-US"/>
        </w:rPr>
        <w:t xml:space="preserve"> v3.7. When no specific data on production processes or transport was available, the market activities were selected, which comprise the consumption mix of a certain product or process and include average transport distances. Electricity used for small-scale production processes are assumed to be low voltage, while medium voltage is assumed for larger scale chemical industry and for industrial PSM manufacturing. </w:t>
      </w:r>
    </w:p>
    <w:p w14:paraId="3716989A" w14:textId="4BDAFD9D" w:rsidR="007779F1" w:rsidRPr="00F616CF" w:rsidRDefault="008226F1" w:rsidP="007779F1">
      <w:pPr>
        <w:pStyle w:val="Heading3"/>
        <w:jc w:val="both"/>
        <w:rPr>
          <w:rFonts w:ascii="Times New Roman" w:hAnsi="Times New Roman" w:cs="Times New Roman"/>
          <w:b/>
          <w:bCs/>
          <w:lang w:val="en-US"/>
        </w:rPr>
      </w:pPr>
      <w:r w:rsidRPr="00F616CF">
        <w:rPr>
          <w:rFonts w:ascii="Times New Roman" w:hAnsi="Times New Roman" w:cs="Times New Roman"/>
          <w:b/>
          <w:bCs/>
          <w:lang w:val="en-US"/>
        </w:rPr>
        <w:t>Chemicals</w:t>
      </w:r>
    </w:p>
    <w:p w14:paraId="78E915E5" w14:textId="4F13B19D" w:rsidR="007779F1" w:rsidRPr="00F616CF" w:rsidRDefault="0025225F" w:rsidP="00392088">
      <w:pPr>
        <w:pStyle w:val="NoSpacing"/>
        <w:spacing w:line="276" w:lineRule="auto"/>
        <w:ind w:firstLine="360"/>
        <w:jc w:val="both"/>
        <w:rPr>
          <w:rFonts w:ascii="Times New Roman" w:hAnsi="Times New Roman" w:cs="Times New Roman"/>
          <w:sz w:val="24"/>
          <w:szCs w:val="24"/>
        </w:rPr>
      </w:pPr>
      <w:r w:rsidRPr="00F616CF">
        <w:rPr>
          <w:rFonts w:ascii="Times New Roman" w:hAnsi="Times New Roman" w:cs="Times New Roman"/>
          <w:sz w:val="24"/>
          <w:szCs w:val="24"/>
          <w:lang w:val="en-US"/>
        </w:rPr>
        <w:t xml:space="preserve">For many chemicals, </w:t>
      </w:r>
      <w:proofErr w:type="gramStart"/>
      <w:r w:rsidRPr="00F616CF">
        <w:rPr>
          <w:rFonts w:ascii="Times New Roman" w:hAnsi="Times New Roman" w:cs="Times New Roman"/>
          <w:sz w:val="24"/>
          <w:szCs w:val="24"/>
          <w:lang w:val="en-US"/>
        </w:rPr>
        <w:t>no</w:t>
      </w:r>
      <w:proofErr w:type="gramEnd"/>
      <w:r w:rsidRPr="00F616CF">
        <w:rPr>
          <w:rFonts w:ascii="Times New Roman" w:hAnsi="Times New Roman" w:cs="Times New Roman"/>
          <w:sz w:val="24"/>
          <w:szCs w:val="24"/>
          <w:lang w:val="en-US"/>
        </w:rPr>
        <w:t xml:space="preserve"> readily available LCI data exists. </w:t>
      </w:r>
      <w:r w:rsidR="000573CA" w:rsidRPr="00F616CF">
        <w:rPr>
          <w:rFonts w:ascii="Times New Roman" w:hAnsi="Times New Roman" w:cs="Times New Roman"/>
          <w:sz w:val="24"/>
          <w:szCs w:val="24"/>
          <w:lang w:val="en-US"/>
        </w:rPr>
        <w:t xml:space="preserve">These LCIs were constructed with the help of patents and literature review. However, these </w:t>
      </w:r>
      <w:r w:rsidR="007779F1" w:rsidRPr="00F616CF">
        <w:rPr>
          <w:rFonts w:ascii="Times New Roman" w:hAnsi="Times New Roman" w:cs="Times New Roman"/>
          <w:sz w:val="24"/>
          <w:szCs w:val="24"/>
        </w:rPr>
        <w:t xml:space="preserve">often </w:t>
      </w:r>
      <w:r w:rsidR="000573CA" w:rsidRPr="00F616CF">
        <w:rPr>
          <w:rFonts w:ascii="Times New Roman" w:hAnsi="Times New Roman" w:cs="Times New Roman"/>
          <w:sz w:val="24"/>
          <w:szCs w:val="24"/>
        </w:rPr>
        <w:t xml:space="preserve">describe processes on a </w:t>
      </w:r>
      <w:r w:rsidR="007779F1" w:rsidRPr="00F616CF">
        <w:rPr>
          <w:rFonts w:ascii="Times New Roman" w:hAnsi="Times New Roman" w:cs="Times New Roman"/>
          <w:sz w:val="24"/>
          <w:szCs w:val="24"/>
        </w:rPr>
        <w:t>very small scale, which typically deviates from how chemicals are industrially produced</w:t>
      </w:r>
      <w:r w:rsidR="00D550BD" w:rsidRPr="00F616CF">
        <w:rPr>
          <w:rFonts w:ascii="Times New Roman" w:hAnsi="Times New Roman" w:cs="Times New Roman"/>
          <w:sz w:val="24"/>
          <w:szCs w:val="24"/>
        </w:rPr>
        <w:t>. As such,</w:t>
      </w:r>
      <w:r w:rsidR="007779F1" w:rsidRPr="00F616CF">
        <w:rPr>
          <w:rFonts w:ascii="Times New Roman" w:hAnsi="Times New Roman" w:cs="Times New Roman"/>
          <w:sz w:val="24"/>
          <w:szCs w:val="24"/>
        </w:rPr>
        <w:t xml:space="preserve"> small scale syntheses tend to be energy and cost inefficient.</w:t>
      </w:r>
      <w:sdt>
        <w:sdtPr>
          <w:rPr>
            <w:rFonts w:ascii="Times New Roman" w:hAnsi="Times New Roman" w:cs="Times New Roman"/>
            <w:sz w:val="24"/>
            <w:szCs w:val="24"/>
          </w:rPr>
          <w:alias w:val="To edit, see citavi.com/edit"/>
          <w:tag w:val="CitaviPlaceholder#16540737-582d-404c-a714-9da4ed3b75e8"/>
          <w:id w:val="-832288437"/>
          <w:placeholder>
            <w:docPart w:val="DefaultPlaceholder_-1854013440"/>
          </w:placeholder>
        </w:sdtPr>
        <w:sdtEndPr/>
        <w:sdtContent>
          <w:r w:rsidR="00FC093A" w:rsidRPr="00F616CF">
            <w:rPr>
              <w:rFonts w:ascii="Times New Roman" w:hAnsi="Times New Roman" w:cs="Times New Roman"/>
              <w:noProof/>
              <w:sz w:val="24"/>
              <w:szCs w:val="24"/>
            </w:rPr>
            <w:fldChar w:fldCharType="begin"/>
          </w:r>
          <w:r w:rsidR="0033583E" w:rsidRPr="00F616CF">
            <w:rPr>
              <w:rFonts w:ascii="Times New Roman" w:hAnsi="Times New Roman" w:cs="Times New Roman"/>
              <w:noProof/>
              <w:sz w:val="24"/>
              <w:szCs w:val="24"/>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I3ZTNkZmE0LTFmMDMtNDA2Zi04ZmU4LWJiYTExM2E5ZTdkZSIsIlJhbmdlTGVuZ3RoIjoyLCJSZWZlcmVuY2VJZCI6IjA1NDkwOTJkLWRjYTYtNDc1Ni04NGQ4LWJjODMxYTJjYzE3Yy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}</w:instrText>
          </w:r>
          <w:r w:rsidR="00FC093A" w:rsidRPr="00F616CF">
            <w:rPr>
              <w:rFonts w:ascii="Times New Roman" w:hAnsi="Times New Roman" w:cs="Times New Roman"/>
              <w:noProof/>
              <w:sz w:val="24"/>
              <w:szCs w:val="24"/>
            </w:rPr>
            <w:fldChar w:fldCharType="separate"/>
          </w:r>
          <w:r w:rsidR="00DB7551" w:rsidRPr="00F616CF">
            <w:rPr>
              <w:rFonts w:ascii="Times New Roman" w:hAnsi="Times New Roman" w:cs="Times New Roman"/>
              <w:noProof/>
              <w:sz w:val="24"/>
              <w:szCs w:val="24"/>
              <w:vertAlign w:val="superscript"/>
            </w:rPr>
            <w:t>37–39</w:t>
          </w:r>
          <w:r w:rsidR="00FC093A" w:rsidRPr="00F616CF">
            <w:rPr>
              <w:rFonts w:ascii="Times New Roman" w:hAnsi="Times New Roman" w:cs="Times New Roman"/>
              <w:noProof/>
              <w:sz w:val="24"/>
              <w:szCs w:val="24"/>
            </w:rPr>
            <w:fldChar w:fldCharType="end"/>
          </w:r>
        </w:sdtContent>
      </w:sdt>
      <w:r w:rsidR="007779F1" w:rsidRPr="00F616CF">
        <w:rPr>
          <w:rFonts w:ascii="Times New Roman" w:hAnsi="Times New Roman" w:cs="Times New Roman"/>
          <w:sz w:val="24"/>
          <w:szCs w:val="24"/>
        </w:rPr>
        <w:t xml:space="preserve"> Accordingly, the production of these chemicals were theoretically scaled up using assumptions provided by </w:t>
      </w:r>
      <w:proofErr w:type="spellStart"/>
      <w:r w:rsidR="007779F1" w:rsidRPr="00F616CF">
        <w:rPr>
          <w:rFonts w:ascii="Times New Roman" w:hAnsi="Times New Roman" w:cs="Times New Roman"/>
          <w:sz w:val="24"/>
          <w:szCs w:val="24"/>
        </w:rPr>
        <w:t>Piccinno</w:t>
      </w:r>
      <w:proofErr w:type="spellEnd"/>
      <w:r w:rsidR="007779F1" w:rsidRPr="00F616CF">
        <w:rPr>
          <w:rFonts w:ascii="Times New Roman" w:hAnsi="Times New Roman" w:cs="Times New Roman"/>
          <w:sz w:val="24"/>
          <w:szCs w:val="24"/>
        </w:rPr>
        <w:t xml:space="preserve"> et al.</w:t>
      </w:r>
      <w:sdt>
        <w:sdtPr>
          <w:rPr>
            <w:rFonts w:ascii="Times New Roman" w:hAnsi="Times New Roman" w:cs="Times New Roman"/>
            <w:sz w:val="24"/>
            <w:szCs w:val="24"/>
          </w:rPr>
          <w:alias w:val="To edit, see citavi.com/edit"/>
          <w:tag w:val="CitaviPlaceholder#c6f997e3-6a72-494e-98cd-97e183ff2d7c"/>
          <w:id w:val="2144078134"/>
          <w:placeholder>
            <w:docPart w:val="DefaultPlaceholder_-1854013440"/>
          </w:placeholder>
        </w:sdtPr>
        <w:sdtEndPr/>
        <w:sdtContent>
          <w:r w:rsidR="00FC093A" w:rsidRPr="00F616CF">
            <w:rPr>
              <w:rFonts w:ascii="Times New Roman" w:hAnsi="Times New Roman" w:cs="Times New Roman"/>
              <w:noProof/>
              <w:sz w:val="24"/>
              <w:szCs w:val="24"/>
            </w:rPr>
            <w:fldChar w:fldCharType="begin"/>
          </w:r>
          <w:r w:rsidR="0033583E" w:rsidRPr="00F616CF">
            <w:rPr>
              <w:rFonts w:ascii="Times New Roman" w:hAnsi="Times New Roman" w:cs="Times New Roman"/>
              <w:noProof/>
              <w:sz w:val="24"/>
              <w:szCs w:val="24"/>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BkYWQyMDJjLWIwODUtNDkwZi05OTU1LWQzNzZiZjlmYjg1NCIsIlJhbmdlTGVuZ3RoIjoyLCJSZWZlcmVuY2VJZCI6ImVhMDQwZTQ1LThjZDUtNDJmMC1hNjVjLTRkMzA0YWEwNGJiOS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}</w:instrText>
          </w:r>
          <w:r w:rsidR="00FC093A" w:rsidRPr="00F616CF">
            <w:rPr>
              <w:rFonts w:ascii="Times New Roman" w:hAnsi="Times New Roman" w:cs="Times New Roman"/>
              <w:noProof/>
              <w:sz w:val="24"/>
              <w:szCs w:val="24"/>
            </w:rPr>
            <w:fldChar w:fldCharType="separate"/>
          </w:r>
          <w:r w:rsidR="00DB7551" w:rsidRPr="00F616CF">
            <w:rPr>
              <w:rFonts w:ascii="Times New Roman" w:hAnsi="Times New Roman" w:cs="Times New Roman"/>
              <w:noProof/>
              <w:sz w:val="24"/>
              <w:szCs w:val="24"/>
              <w:vertAlign w:val="superscript"/>
            </w:rPr>
            <w:t>38</w:t>
          </w:r>
          <w:r w:rsidR="00FC093A" w:rsidRPr="00F616CF">
            <w:rPr>
              <w:rFonts w:ascii="Times New Roman" w:hAnsi="Times New Roman" w:cs="Times New Roman"/>
              <w:noProof/>
              <w:sz w:val="24"/>
              <w:szCs w:val="24"/>
            </w:rPr>
            <w:fldChar w:fldCharType="end"/>
          </w:r>
        </w:sdtContent>
      </w:sdt>
      <w:r w:rsidR="007779F1" w:rsidRPr="00F616CF">
        <w:rPr>
          <w:rFonts w:ascii="Times New Roman" w:hAnsi="Times New Roman" w:cs="Times New Roman"/>
          <w:sz w:val="24"/>
          <w:szCs w:val="24"/>
        </w:rPr>
        <w:t xml:space="preserve"> The most important calculations from this framework are discussed below.</w:t>
      </w:r>
    </w:p>
    <w:p w14:paraId="20F9FD1C" w14:textId="2BD2E61A" w:rsidR="007779F1" w:rsidRPr="00F616CF" w:rsidRDefault="007779F1" w:rsidP="006F636B">
      <w:pPr>
        <w:pStyle w:val="NoSpacing"/>
        <w:spacing w:line="276" w:lineRule="auto"/>
        <w:ind w:firstLine="360"/>
        <w:jc w:val="both"/>
        <w:rPr>
          <w:rFonts w:ascii="Times New Roman" w:hAnsi="Times New Roman" w:cs="Times New Roman"/>
          <w:sz w:val="24"/>
          <w:szCs w:val="24"/>
        </w:rPr>
      </w:pPr>
      <w:r w:rsidRPr="00F616CF">
        <w:rPr>
          <w:rFonts w:ascii="Times New Roman" w:hAnsi="Times New Roman" w:cs="Times New Roman"/>
          <w:sz w:val="24"/>
          <w:szCs w:val="24"/>
        </w:rPr>
        <w:t>Regarding materials, a 20% decrease in solvent use (when there are no fundamental limitations to using less solvent) are assumed when only data on lab-scale production is available. To estimate the energy consumption per kg of chemicals produced, a series of equations is used. Typically, for these equations, different parameters (such as diameter and thermal conductivity of reactors) are required. Estimates of these parameters are provided in</w:t>
      </w:r>
      <w:r w:rsidR="00DB329C" w:rsidRPr="00F616CF">
        <w:rPr>
          <w:rFonts w:ascii="Times New Roman" w:hAnsi="Times New Roman" w:cs="Times New Roman"/>
          <w:sz w:val="24"/>
          <w:szCs w:val="24"/>
        </w:rPr>
        <w:t xml:space="preserve"> </w:t>
      </w:r>
      <w:sdt>
        <w:sdtPr>
          <w:rPr>
            <w:rFonts w:ascii="Times New Roman" w:hAnsi="Times New Roman" w:cs="Times New Roman"/>
            <w:sz w:val="24"/>
            <w:szCs w:val="24"/>
          </w:rPr>
          <w:alias w:val="To edit, see citavi.com/edit"/>
          <w:tag w:val="CitaviPlaceholder#30ee3ea9-19e7-4f21-8ea7-4642fd6a5700"/>
          <w:id w:val="-921262144"/>
          <w:placeholder>
            <w:docPart w:val="DefaultPlaceholder_-1854013440"/>
          </w:placeholder>
        </w:sdtPr>
        <w:sdtEndPr/>
        <w:sdtContent>
          <w:r w:rsidR="00DB329C" w:rsidRPr="00F616CF">
            <w:rPr>
              <w:rFonts w:ascii="Times New Roman" w:hAnsi="Times New Roman" w:cs="Times New Roman"/>
              <w:noProof/>
              <w:sz w:val="24"/>
              <w:szCs w:val="24"/>
            </w:rPr>
            <w:fldChar w:fldCharType="begin"/>
          </w:r>
          <w:r w:rsidR="0033583E" w:rsidRPr="00F616CF">
            <w:rPr>
              <w:rFonts w:ascii="Times New Roman" w:hAnsi="Times New Roman" w:cs="Times New Roman"/>
              <w:noProof/>
              <w:sz w:val="24"/>
              <w:szCs w:val="24"/>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mY5MGZlZmUxLTcxMzEtNGM2Mi1hMzQ5LWVlMGRiYzRhOWFlNiIsIlJhbmdlTGVuZ3RoIjoyLCJSZWZlcmVuY2VJZCI6ImVhMDQwZTQ1LThjZDUtNDJmMC1hNjVjLTRkMzA0YWEwNGJiOS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}</w:instrText>
          </w:r>
          <w:r w:rsidR="00DB329C" w:rsidRPr="00F616CF">
            <w:rPr>
              <w:rFonts w:ascii="Times New Roman" w:hAnsi="Times New Roman" w:cs="Times New Roman"/>
              <w:noProof/>
              <w:sz w:val="24"/>
              <w:szCs w:val="24"/>
            </w:rPr>
            <w:fldChar w:fldCharType="separate"/>
          </w:r>
          <w:r w:rsidR="00DB7551" w:rsidRPr="00F616CF">
            <w:rPr>
              <w:rFonts w:ascii="Times New Roman" w:hAnsi="Times New Roman" w:cs="Times New Roman"/>
              <w:noProof/>
              <w:sz w:val="24"/>
              <w:szCs w:val="24"/>
              <w:vertAlign w:val="superscript"/>
            </w:rPr>
            <w:t>38</w:t>
          </w:r>
          <w:r w:rsidR="00DB329C" w:rsidRPr="00F616CF">
            <w:rPr>
              <w:rFonts w:ascii="Times New Roman" w:hAnsi="Times New Roman" w:cs="Times New Roman"/>
              <w:noProof/>
              <w:sz w:val="24"/>
              <w:szCs w:val="24"/>
            </w:rPr>
            <w:fldChar w:fldCharType="end"/>
          </w:r>
        </w:sdtContent>
      </w:sdt>
      <w:r w:rsidRPr="00F616CF">
        <w:rPr>
          <w:rFonts w:ascii="Times New Roman" w:hAnsi="Times New Roman" w:cs="Times New Roman"/>
          <w:sz w:val="24"/>
          <w:szCs w:val="24"/>
        </w:rPr>
        <w:t>, and depend on the size of the reactor. For processes with no specific data availability on such parameters, a 1000</w:t>
      </w:r>
      <w:r w:rsidR="00E16366" w:rsidRPr="00F616CF">
        <w:rPr>
          <w:rFonts w:ascii="Times New Roman" w:hAnsi="Times New Roman" w:cs="Times New Roman"/>
          <w:sz w:val="24"/>
          <w:szCs w:val="24"/>
        </w:rPr>
        <w:t xml:space="preserve"> </w:t>
      </w:r>
      <w:r w:rsidRPr="00F616CF">
        <w:rPr>
          <w:rFonts w:ascii="Times New Roman" w:hAnsi="Times New Roman" w:cs="Times New Roman"/>
          <w:sz w:val="24"/>
          <w:szCs w:val="24"/>
        </w:rPr>
        <w:t xml:space="preserve">L reactor is assumed in this study based on their recommendations. </w:t>
      </w:r>
    </w:p>
    <w:p w14:paraId="316FEC05" w14:textId="77777777" w:rsidR="007779F1" w:rsidRPr="00F616CF" w:rsidRDefault="007779F1" w:rsidP="007779F1">
      <w:pPr>
        <w:pStyle w:val="NoSpacing"/>
        <w:spacing w:line="276" w:lineRule="auto"/>
        <w:ind w:firstLine="360"/>
        <w:jc w:val="both"/>
        <w:rPr>
          <w:rFonts w:ascii="Times New Roman" w:hAnsi="Times New Roman" w:cs="Times New Roman"/>
          <w:sz w:val="24"/>
          <w:szCs w:val="24"/>
        </w:rPr>
      </w:pPr>
      <w:r w:rsidRPr="00F616CF">
        <w:rPr>
          <w:rFonts w:ascii="Times New Roman" w:hAnsi="Times New Roman" w:cs="Times New Roman"/>
          <w:sz w:val="24"/>
          <w:szCs w:val="24"/>
        </w:rPr>
        <w:t>The energy to heat reactions is calculated based on the energy to reach the reaction temperature (</w:t>
      </w:r>
      <w:proofErr w:type="spellStart"/>
      <w:r w:rsidRPr="00F616CF">
        <w:rPr>
          <w:rFonts w:ascii="Times New Roman" w:hAnsi="Times New Roman" w:cs="Times New Roman"/>
          <w:sz w:val="24"/>
          <w:szCs w:val="24"/>
        </w:rPr>
        <w:t>Q</w:t>
      </w:r>
      <w:r w:rsidRPr="00F616CF">
        <w:rPr>
          <w:rFonts w:ascii="Times New Roman" w:hAnsi="Times New Roman" w:cs="Times New Roman"/>
          <w:sz w:val="24"/>
          <w:szCs w:val="24"/>
          <w:vertAlign w:val="subscript"/>
        </w:rPr>
        <w:t>heat</w:t>
      </w:r>
      <w:proofErr w:type="spellEnd"/>
      <w:r w:rsidRPr="00F616CF">
        <w:rPr>
          <w:rFonts w:ascii="Times New Roman" w:hAnsi="Times New Roman" w:cs="Times New Roman"/>
          <w:sz w:val="24"/>
          <w:szCs w:val="24"/>
        </w:rPr>
        <w:t>), energy to compensate for eventual heat losses (</w:t>
      </w:r>
      <w:proofErr w:type="spellStart"/>
      <w:r w:rsidRPr="00F616CF">
        <w:rPr>
          <w:rFonts w:ascii="Times New Roman" w:hAnsi="Times New Roman" w:cs="Times New Roman"/>
          <w:sz w:val="24"/>
          <w:szCs w:val="24"/>
        </w:rPr>
        <w:t>Q</w:t>
      </w:r>
      <w:r w:rsidRPr="00F616CF">
        <w:rPr>
          <w:rFonts w:ascii="Times New Roman" w:hAnsi="Times New Roman" w:cs="Times New Roman"/>
          <w:sz w:val="24"/>
          <w:szCs w:val="24"/>
          <w:vertAlign w:val="subscript"/>
        </w:rPr>
        <w:t>loss</w:t>
      </w:r>
      <w:proofErr w:type="spellEnd"/>
      <w:r w:rsidRPr="00F616CF">
        <w:rPr>
          <w:rFonts w:ascii="Times New Roman" w:hAnsi="Times New Roman" w:cs="Times New Roman"/>
          <w:sz w:val="24"/>
          <w:szCs w:val="24"/>
        </w:rPr>
        <w:t>), and the heating efficiency (</w:t>
      </w:r>
      <w:proofErr w:type="spellStart"/>
      <w:r w:rsidRPr="00F616CF">
        <w:rPr>
          <w:rFonts w:ascii="Times New Roman" w:hAnsi="Times New Roman" w:cs="Times New Roman"/>
          <w:sz w:val="24"/>
          <w:szCs w:val="24"/>
        </w:rPr>
        <w:t>η</w:t>
      </w:r>
      <w:r w:rsidRPr="00F616CF">
        <w:rPr>
          <w:rFonts w:ascii="Times New Roman" w:hAnsi="Times New Roman" w:cs="Times New Roman"/>
          <w:sz w:val="24"/>
          <w:szCs w:val="24"/>
          <w:vertAlign w:val="subscript"/>
        </w:rPr>
        <w:t>heat</w:t>
      </w:r>
      <w:proofErr w:type="spellEnd"/>
      <w:r w:rsidRPr="00F616CF">
        <w:rPr>
          <w:rFonts w:ascii="Times New Roman" w:hAnsi="Times New Roman" w:cs="Times New Roman"/>
          <w:sz w:val="24"/>
          <w:szCs w:val="24"/>
        </w:rPr>
        <w:t xml:space="preserve">). </w:t>
      </w:r>
      <w:proofErr w:type="spellStart"/>
      <w:r w:rsidRPr="00F616CF">
        <w:rPr>
          <w:rFonts w:ascii="Times New Roman" w:hAnsi="Times New Roman" w:cs="Times New Roman"/>
          <w:sz w:val="24"/>
          <w:szCs w:val="24"/>
        </w:rPr>
        <w:t>Q</w:t>
      </w:r>
      <w:r w:rsidRPr="00F616CF">
        <w:rPr>
          <w:rFonts w:ascii="Times New Roman" w:hAnsi="Times New Roman" w:cs="Times New Roman"/>
          <w:sz w:val="24"/>
          <w:szCs w:val="24"/>
          <w:vertAlign w:val="subscript"/>
        </w:rPr>
        <w:t>heat</w:t>
      </w:r>
      <w:proofErr w:type="spellEnd"/>
      <w:r w:rsidRPr="00F616CF">
        <w:rPr>
          <w:rFonts w:ascii="Times New Roman" w:hAnsi="Times New Roman" w:cs="Times New Roman"/>
          <w:sz w:val="24"/>
          <w:szCs w:val="24"/>
        </w:rPr>
        <w:t xml:space="preserve"> is calculated as follows:</w:t>
      </w:r>
    </w:p>
    <w:p w14:paraId="2DBE5548" w14:textId="77777777" w:rsidR="007779F1" w:rsidRPr="00F616CF" w:rsidRDefault="00E43F9C" w:rsidP="007779F1">
      <w:pPr>
        <w:rPr>
          <w:rFonts w:ascii="Times New Roman" w:hAnsi="Times New Roman" w:cs="Times New Roman"/>
          <w:sz w:val="24"/>
          <w:szCs w:val="24"/>
        </w:rPr>
      </w:pPr>
      <m:oMathPara>
        <m:oMath>
          <m:eqArr>
            <m:eqArrPr>
              <m:maxDist m:val="1"/>
              <m:ctrlPr>
                <w:rPr>
                  <w:rFonts w:ascii="Cambria Math" w:hAnsi="Cambria Math" w:cs="Times New Roman"/>
                  <w:sz w:val="24"/>
                  <w:szCs w:val="24"/>
                </w:rPr>
              </m:ctrlPr>
            </m:eqArrPr>
            <m:e>
              <m:sSub>
                <m:sSubPr>
                  <m:ctrlPr>
                    <w:rPr>
                      <w:rFonts w:ascii="Cambria Math" w:hAnsi="Cambria Math" w:cs="Times New Roman"/>
                      <w:sz w:val="24"/>
                      <w:szCs w:val="24"/>
                    </w:rPr>
                  </m:ctrlPr>
                </m:sSubPr>
                <m:e>
                  <m:r>
                    <w:rPr>
                      <w:rFonts w:ascii="Cambria Math" w:hAnsi="Cambria Math" w:cs="Times New Roman"/>
                      <w:sz w:val="24"/>
                      <w:szCs w:val="24"/>
                    </w:rPr>
                    <m:t>Q</m:t>
                  </m:r>
                </m:e>
                <m:sub>
                  <m:r>
                    <w:rPr>
                      <w:rFonts w:ascii="Cambria Math" w:hAnsi="Cambria Math" w:cs="Times New Roman"/>
                      <w:sz w:val="24"/>
                      <w:szCs w:val="24"/>
                    </w:rPr>
                    <m:t>heat</m:t>
                  </m:r>
                </m:sub>
              </m:sSub>
              <m:r>
                <m:rPr>
                  <m:sty m:val="p"/>
                </m:rPr>
                <w:rPr>
                  <w:rFonts w:ascii="Cambria Math" w:hAnsi="Cambria Math" w:cs="Times New Roman"/>
                  <w:sz w:val="24"/>
                  <w:szCs w:val="24"/>
                </w:rPr>
                <m:t>=</m:t>
              </m:r>
              <m:sSub>
                <m:sSubPr>
                  <m:ctrlPr>
                    <w:rPr>
                      <w:rFonts w:ascii="Cambria Math" w:hAnsi="Cambria Math" w:cs="Times New Roman"/>
                      <w:sz w:val="24"/>
                      <w:szCs w:val="24"/>
                    </w:rPr>
                  </m:ctrlPr>
                </m:sSubPr>
                <m:e>
                  <m:r>
                    <w:rPr>
                      <w:rFonts w:ascii="Cambria Math" w:hAnsi="Cambria Math" w:cs="Times New Roman"/>
                      <w:sz w:val="24"/>
                      <w:szCs w:val="24"/>
                    </w:rPr>
                    <m:t>C</m:t>
                  </m:r>
                </m:e>
                <m:sub>
                  <m:r>
                    <w:rPr>
                      <w:rFonts w:ascii="Cambria Math" w:hAnsi="Cambria Math" w:cs="Times New Roman"/>
                      <w:sz w:val="24"/>
                      <w:szCs w:val="24"/>
                    </w:rPr>
                    <m:t>p</m:t>
                  </m:r>
                </m:sub>
              </m:sSub>
              <m:r>
                <m:rPr>
                  <m:sty m:val="p"/>
                </m:rPr>
                <w:rPr>
                  <w:rFonts w:ascii="Cambria Math" w:hAnsi="Cambria Math" w:cs="Times New Roman"/>
                  <w:sz w:val="24"/>
                  <w:szCs w:val="24"/>
                </w:rPr>
                <m:t>*</m:t>
              </m:r>
              <m:sSub>
                <m:sSubPr>
                  <m:ctrlPr>
                    <w:rPr>
                      <w:rFonts w:ascii="Cambria Math" w:hAnsi="Cambria Math" w:cs="Times New Roman"/>
                      <w:sz w:val="24"/>
                      <w:szCs w:val="24"/>
                    </w:rPr>
                  </m:ctrlPr>
                </m:sSubPr>
                <m:e>
                  <m:r>
                    <w:rPr>
                      <w:rFonts w:ascii="Cambria Math" w:hAnsi="Cambria Math" w:cs="Times New Roman"/>
                      <w:sz w:val="24"/>
                      <w:szCs w:val="24"/>
                    </w:rPr>
                    <m:t>m</m:t>
                  </m:r>
                </m:e>
                <m:sub>
                  <m:r>
                    <w:rPr>
                      <w:rFonts w:ascii="Cambria Math" w:hAnsi="Cambria Math" w:cs="Times New Roman"/>
                      <w:sz w:val="24"/>
                      <w:szCs w:val="24"/>
                    </w:rPr>
                    <m:t>mix</m:t>
                  </m:r>
                </m:sub>
              </m:sSub>
              <m:r>
                <m:rPr>
                  <m:sty m:val="p"/>
                </m:rPr>
                <w:rPr>
                  <w:rFonts w:ascii="Cambria Math" w:hAnsi="Cambria Math" w:cs="Times New Roman"/>
                  <w:sz w:val="24"/>
                  <w:szCs w:val="24"/>
                </w:rPr>
                <m:t>*</m:t>
              </m:r>
              <m:d>
                <m:dPr>
                  <m:ctrlPr>
                    <w:rPr>
                      <w:rFonts w:ascii="Cambria Math" w:hAnsi="Cambria Math" w:cs="Times New Roman"/>
                      <w:sz w:val="24"/>
                      <w:szCs w:val="24"/>
                    </w:rPr>
                  </m:ctrlPr>
                </m:dPr>
                <m:e>
                  <m:sSub>
                    <m:sSubPr>
                      <m:ctrlPr>
                        <w:rPr>
                          <w:rFonts w:ascii="Cambria Math" w:hAnsi="Cambria Math" w:cs="Times New Roman"/>
                          <w:sz w:val="24"/>
                          <w:szCs w:val="24"/>
                        </w:rPr>
                      </m:ctrlPr>
                    </m:sSubPr>
                    <m:e>
                      <m:r>
                        <w:rPr>
                          <w:rFonts w:ascii="Cambria Math" w:hAnsi="Cambria Math" w:cs="Times New Roman"/>
                          <w:sz w:val="24"/>
                          <w:szCs w:val="24"/>
                        </w:rPr>
                        <m:t>T</m:t>
                      </m:r>
                    </m:e>
                    <m:sub>
                      <m:r>
                        <w:rPr>
                          <w:rFonts w:ascii="Cambria Math" w:hAnsi="Cambria Math" w:cs="Times New Roman"/>
                          <w:sz w:val="24"/>
                          <w:szCs w:val="24"/>
                        </w:rPr>
                        <m:t>r</m:t>
                      </m:r>
                    </m:sub>
                  </m:sSub>
                  <m:r>
                    <m:rPr>
                      <m:sty m:val="p"/>
                    </m:rPr>
                    <w:rPr>
                      <w:rFonts w:ascii="Cambria Math" w:hAnsi="Cambria Math" w:cs="Times New Roman"/>
                      <w:sz w:val="24"/>
                      <w:szCs w:val="24"/>
                    </w:rPr>
                    <m:t>-</m:t>
                  </m:r>
                  <m:sSub>
                    <m:sSubPr>
                      <m:ctrlPr>
                        <w:rPr>
                          <w:rFonts w:ascii="Cambria Math" w:hAnsi="Cambria Math" w:cs="Times New Roman"/>
                          <w:sz w:val="24"/>
                          <w:szCs w:val="24"/>
                        </w:rPr>
                      </m:ctrlPr>
                    </m:sSubPr>
                    <m:e>
                      <m:r>
                        <w:rPr>
                          <w:rFonts w:ascii="Cambria Math" w:hAnsi="Cambria Math" w:cs="Times New Roman"/>
                          <w:sz w:val="24"/>
                          <w:szCs w:val="24"/>
                        </w:rPr>
                        <m:t>T</m:t>
                      </m:r>
                    </m:e>
                    <m:sub>
                      <m:r>
                        <m:rPr>
                          <m:sty m:val="p"/>
                        </m:rPr>
                        <w:rPr>
                          <w:rFonts w:ascii="Cambria Math" w:hAnsi="Cambria Math" w:cs="Times New Roman"/>
                          <w:sz w:val="24"/>
                          <w:szCs w:val="24"/>
                        </w:rPr>
                        <m:t>0</m:t>
                      </m:r>
                    </m:sub>
                  </m:sSub>
                </m:e>
              </m:d>
              <m:r>
                <m:rPr>
                  <m:sty m:val="p"/>
                </m:rPr>
                <w:rPr>
                  <w:rFonts w:ascii="Cambria Math" w:hAnsi="Cambria Math" w:cs="Times New Roman"/>
                  <w:sz w:val="24"/>
                  <w:szCs w:val="24"/>
                </w:rPr>
                <m:t>#</m:t>
              </m:r>
              <m:d>
                <m:dPr>
                  <m:ctrlPr>
                    <w:rPr>
                      <w:rFonts w:ascii="Cambria Math" w:hAnsi="Cambria Math" w:cs="Times New Roman"/>
                      <w:sz w:val="24"/>
                      <w:szCs w:val="24"/>
                    </w:rPr>
                  </m:ctrlPr>
                </m:dPr>
                <m:e>
                  <m:r>
                    <m:rPr>
                      <m:sty m:val="p"/>
                    </m:rPr>
                    <w:rPr>
                      <w:rFonts w:ascii="Cambria Math" w:hAnsi="Cambria Math" w:cs="Times New Roman"/>
                      <w:sz w:val="24"/>
                      <w:szCs w:val="24"/>
                    </w:rPr>
                    <m:t>1</m:t>
                  </m:r>
                </m:e>
              </m:d>
            </m:e>
          </m:eqArr>
        </m:oMath>
      </m:oMathPara>
    </w:p>
    <w:p w14:paraId="79DA8059" w14:textId="77777777" w:rsidR="007779F1" w:rsidRPr="00F616CF" w:rsidRDefault="007779F1" w:rsidP="007779F1">
      <w:pPr>
        <w:pStyle w:val="NoSpacing"/>
        <w:spacing w:line="276" w:lineRule="auto"/>
        <w:jc w:val="both"/>
        <w:rPr>
          <w:rFonts w:ascii="Times New Roman" w:eastAsiaTheme="minorEastAsia" w:hAnsi="Times New Roman" w:cs="Times New Roman"/>
          <w:sz w:val="24"/>
          <w:szCs w:val="24"/>
        </w:rPr>
      </w:pPr>
      <w:r w:rsidRPr="00F616CF">
        <w:rPr>
          <w:rFonts w:ascii="Times New Roman" w:eastAsiaTheme="minorEastAsia" w:hAnsi="Times New Roman" w:cs="Times New Roman"/>
          <w:sz w:val="24"/>
          <w:szCs w:val="24"/>
        </w:rPr>
        <w:t>with C</w:t>
      </w:r>
      <w:r w:rsidRPr="00F616CF">
        <w:rPr>
          <w:rFonts w:ascii="Times New Roman" w:eastAsiaTheme="minorEastAsia" w:hAnsi="Times New Roman" w:cs="Times New Roman"/>
          <w:sz w:val="24"/>
          <w:szCs w:val="24"/>
          <w:vertAlign w:val="subscript"/>
        </w:rPr>
        <w:t>p</w:t>
      </w:r>
      <w:r w:rsidRPr="00F616CF">
        <w:rPr>
          <w:rFonts w:ascii="Times New Roman" w:eastAsiaTheme="minorEastAsia" w:hAnsi="Times New Roman" w:cs="Times New Roman"/>
          <w:sz w:val="24"/>
          <w:szCs w:val="24"/>
          <w:vertAlign w:val="superscript"/>
        </w:rPr>
        <w:t xml:space="preserve"> </w:t>
      </w:r>
      <w:r w:rsidRPr="00F616CF">
        <w:rPr>
          <w:rFonts w:ascii="Times New Roman" w:eastAsiaTheme="minorEastAsia" w:hAnsi="Times New Roman" w:cs="Times New Roman"/>
          <w:sz w:val="24"/>
          <w:szCs w:val="24"/>
        </w:rPr>
        <w:t>as the specific heat capacity (J/kg*K), m</w:t>
      </w:r>
      <w:r w:rsidRPr="00F616CF">
        <w:rPr>
          <w:rFonts w:ascii="Times New Roman" w:eastAsiaTheme="minorEastAsia" w:hAnsi="Times New Roman" w:cs="Times New Roman"/>
          <w:sz w:val="24"/>
          <w:szCs w:val="24"/>
          <w:vertAlign w:val="subscript"/>
        </w:rPr>
        <w:t>mix</w:t>
      </w:r>
      <w:r w:rsidRPr="00F616CF">
        <w:rPr>
          <w:rFonts w:ascii="Times New Roman" w:eastAsiaTheme="minorEastAsia" w:hAnsi="Times New Roman" w:cs="Times New Roman"/>
          <w:sz w:val="24"/>
          <w:szCs w:val="24"/>
        </w:rPr>
        <w:t xml:space="preserve"> the mass of the mixture, and T</w:t>
      </w:r>
      <w:r w:rsidRPr="00F616CF">
        <w:rPr>
          <w:rFonts w:ascii="Times New Roman" w:eastAsiaTheme="minorEastAsia" w:hAnsi="Times New Roman" w:cs="Times New Roman"/>
          <w:sz w:val="24"/>
          <w:szCs w:val="24"/>
          <w:vertAlign w:val="subscript"/>
        </w:rPr>
        <w:t>r</w:t>
      </w:r>
      <w:r w:rsidRPr="00F616CF">
        <w:rPr>
          <w:rFonts w:ascii="Times New Roman" w:eastAsiaTheme="minorEastAsia" w:hAnsi="Times New Roman" w:cs="Times New Roman"/>
          <w:sz w:val="24"/>
          <w:szCs w:val="24"/>
          <w:vertAlign w:val="superscript"/>
        </w:rPr>
        <w:t xml:space="preserve"> </w:t>
      </w:r>
      <w:r w:rsidRPr="00F616CF">
        <w:rPr>
          <w:rFonts w:ascii="Times New Roman" w:eastAsiaTheme="minorEastAsia" w:hAnsi="Times New Roman" w:cs="Times New Roman"/>
          <w:sz w:val="24"/>
          <w:szCs w:val="24"/>
        </w:rPr>
        <w:t>and T</w:t>
      </w:r>
      <w:r w:rsidRPr="00F616CF">
        <w:rPr>
          <w:rFonts w:ascii="Times New Roman" w:eastAsiaTheme="minorEastAsia" w:hAnsi="Times New Roman" w:cs="Times New Roman"/>
          <w:sz w:val="24"/>
          <w:szCs w:val="24"/>
          <w:vertAlign w:val="subscript"/>
        </w:rPr>
        <w:t>0</w:t>
      </w:r>
      <w:r w:rsidRPr="00F616CF">
        <w:rPr>
          <w:rFonts w:ascii="Times New Roman" w:eastAsiaTheme="minorEastAsia" w:hAnsi="Times New Roman" w:cs="Times New Roman"/>
          <w:sz w:val="24"/>
          <w:szCs w:val="24"/>
        </w:rPr>
        <w:t xml:space="preserve"> as the reaction temperature and the ambient temperature (20 </w:t>
      </w:r>
      <w:proofErr w:type="spellStart"/>
      <w:r w:rsidRPr="00F616CF">
        <w:rPr>
          <w:rFonts w:ascii="Times New Roman" w:eastAsiaTheme="minorEastAsia" w:hAnsi="Times New Roman" w:cs="Times New Roman"/>
          <w:sz w:val="24"/>
          <w:szCs w:val="24"/>
          <w:vertAlign w:val="superscript"/>
        </w:rPr>
        <w:t>o</w:t>
      </w:r>
      <w:r w:rsidRPr="00F616CF">
        <w:rPr>
          <w:rFonts w:ascii="Times New Roman" w:eastAsiaTheme="minorEastAsia" w:hAnsi="Times New Roman" w:cs="Times New Roman"/>
          <w:sz w:val="24"/>
          <w:szCs w:val="24"/>
        </w:rPr>
        <w:t>C</w:t>
      </w:r>
      <w:proofErr w:type="spellEnd"/>
      <w:r w:rsidRPr="00F616CF">
        <w:rPr>
          <w:rFonts w:ascii="Times New Roman" w:eastAsiaTheme="minorEastAsia" w:hAnsi="Times New Roman" w:cs="Times New Roman"/>
          <w:sz w:val="24"/>
          <w:szCs w:val="24"/>
        </w:rPr>
        <w:t xml:space="preserve">) respectively. For </w:t>
      </w:r>
      <w:proofErr w:type="spellStart"/>
      <w:r w:rsidRPr="00F616CF">
        <w:rPr>
          <w:rFonts w:ascii="Times New Roman" w:eastAsiaTheme="minorEastAsia" w:hAnsi="Times New Roman" w:cs="Times New Roman"/>
          <w:sz w:val="24"/>
          <w:szCs w:val="24"/>
        </w:rPr>
        <w:t>Q</w:t>
      </w:r>
      <w:r w:rsidRPr="00F616CF">
        <w:rPr>
          <w:rFonts w:ascii="Times New Roman" w:eastAsiaTheme="minorEastAsia" w:hAnsi="Times New Roman" w:cs="Times New Roman"/>
          <w:sz w:val="24"/>
          <w:szCs w:val="24"/>
          <w:vertAlign w:val="subscript"/>
        </w:rPr>
        <w:t>loss</w:t>
      </w:r>
      <w:proofErr w:type="spellEnd"/>
      <w:r w:rsidRPr="00F616CF">
        <w:rPr>
          <w:rFonts w:ascii="Times New Roman" w:eastAsiaTheme="minorEastAsia" w:hAnsi="Times New Roman" w:cs="Times New Roman"/>
          <w:sz w:val="24"/>
          <w:szCs w:val="24"/>
        </w:rPr>
        <w:t xml:space="preserve"> the following equation is used:</w:t>
      </w:r>
    </w:p>
    <w:p w14:paraId="4E7AC454" w14:textId="77777777" w:rsidR="007779F1" w:rsidRPr="00F616CF" w:rsidRDefault="00E43F9C" w:rsidP="007779F1">
      <w:pPr>
        <w:rPr>
          <w:rFonts w:ascii="Times New Roman" w:hAnsi="Times New Roman" w:cs="Times New Roman"/>
          <w:sz w:val="24"/>
          <w:szCs w:val="24"/>
        </w:rPr>
      </w:pPr>
      <m:oMathPara>
        <m:oMath>
          <m:eqArr>
            <m:eqArrPr>
              <m:maxDist m:val="1"/>
              <m:ctrlPr>
                <w:rPr>
                  <w:rFonts w:ascii="Cambria Math" w:hAnsi="Cambria Math" w:cs="Times New Roman"/>
                  <w:sz w:val="24"/>
                  <w:szCs w:val="24"/>
                </w:rPr>
              </m:ctrlPr>
            </m:eqArrPr>
            <m:e>
              <m:sSub>
                <m:sSubPr>
                  <m:ctrlPr>
                    <w:rPr>
                      <w:rFonts w:ascii="Cambria Math" w:hAnsi="Cambria Math" w:cs="Times New Roman"/>
                      <w:sz w:val="24"/>
                      <w:szCs w:val="24"/>
                    </w:rPr>
                  </m:ctrlPr>
                </m:sSubPr>
                <m:e>
                  <m:r>
                    <w:rPr>
                      <w:rFonts w:ascii="Cambria Math" w:hAnsi="Cambria Math" w:cs="Times New Roman"/>
                      <w:sz w:val="24"/>
                      <w:szCs w:val="24"/>
                    </w:rPr>
                    <m:t>Q</m:t>
                  </m:r>
                </m:e>
                <m:sub>
                  <m:r>
                    <w:rPr>
                      <w:rFonts w:ascii="Cambria Math" w:hAnsi="Cambria Math" w:cs="Times New Roman"/>
                      <w:sz w:val="24"/>
                      <w:szCs w:val="24"/>
                    </w:rPr>
                    <m:t>loss</m:t>
                  </m:r>
                </m:sub>
              </m:sSub>
              <m:r>
                <m:rPr>
                  <m:sty m:val="p"/>
                </m:rPr>
                <w:rPr>
                  <w:rFonts w:ascii="Cambria Math" w:hAnsi="Cambria Math" w:cs="Times New Roman"/>
                  <w:sz w:val="24"/>
                  <w:szCs w:val="24"/>
                </w:rPr>
                <m:t>=</m:t>
              </m:r>
              <m:r>
                <w:rPr>
                  <w:rFonts w:ascii="Cambria Math" w:hAnsi="Cambria Math" w:cs="Times New Roman"/>
                  <w:sz w:val="24"/>
                  <w:szCs w:val="24"/>
                </w:rPr>
                <m:t>A</m:t>
              </m:r>
              <m:r>
                <m:rPr>
                  <m:sty m:val="p"/>
                </m:rPr>
                <w:rPr>
                  <w:rFonts w:ascii="Cambria Math" w:hAnsi="Cambria Math" w:cs="Times New Roman"/>
                  <w:sz w:val="24"/>
                  <w:szCs w:val="24"/>
                </w:rPr>
                <m:t>*</m:t>
              </m:r>
              <m:f>
                <m:fPr>
                  <m:ctrlPr>
                    <w:rPr>
                      <w:rFonts w:ascii="Cambria Math" w:hAnsi="Cambria Math" w:cs="Times New Roman"/>
                      <w:sz w:val="24"/>
                      <w:szCs w:val="24"/>
                    </w:rPr>
                  </m:ctrlPr>
                </m:fPr>
                <m:num>
                  <m:sSub>
                    <m:sSubPr>
                      <m:ctrlPr>
                        <w:rPr>
                          <w:rFonts w:ascii="Cambria Math" w:hAnsi="Cambria Math" w:cs="Times New Roman"/>
                          <w:sz w:val="24"/>
                          <w:szCs w:val="24"/>
                        </w:rPr>
                      </m:ctrlPr>
                    </m:sSubPr>
                    <m:e>
                      <m:r>
                        <w:rPr>
                          <w:rFonts w:ascii="Cambria Math" w:hAnsi="Cambria Math" w:cs="Times New Roman"/>
                          <w:sz w:val="24"/>
                          <w:szCs w:val="24"/>
                        </w:rPr>
                        <m:t>k</m:t>
                      </m:r>
                    </m:e>
                    <m:sub>
                      <m:r>
                        <w:rPr>
                          <w:rFonts w:ascii="Cambria Math" w:hAnsi="Cambria Math" w:cs="Times New Roman"/>
                          <w:sz w:val="24"/>
                          <w:szCs w:val="24"/>
                        </w:rPr>
                        <m:t>a</m:t>
                      </m:r>
                    </m:sub>
                  </m:sSub>
                </m:num>
                <m:den>
                  <m:r>
                    <w:rPr>
                      <w:rFonts w:ascii="Cambria Math" w:hAnsi="Cambria Math" w:cs="Times New Roman"/>
                      <w:sz w:val="24"/>
                      <w:szCs w:val="24"/>
                    </w:rPr>
                    <m:t>s</m:t>
                  </m:r>
                </m:den>
              </m:f>
              <m:r>
                <m:rPr>
                  <m:sty m:val="p"/>
                </m:rPr>
                <w:rPr>
                  <w:rFonts w:ascii="Cambria Math" w:hAnsi="Cambria Math" w:cs="Times New Roman"/>
                  <w:sz w:val="24"/>
                  <w:szCs w:val="24"/>
                </w:rPr>
                <m:t>*</m:t>
              </m:r>
              <m:d>
                <m:dPr>
                  <m:ctrlPr>
                    <w:rPr>
                      <w:rFonts w:ascii="Cambria Math" w:hAnsi="Cambria Math" w:cs="Times New Roman"/>
                      <w:sz w:val="24"/>
                      <w:szCs w:val="24"/>
                    </w:rPr>
                  </m:ctrlPr>
                </m:dPr>
                <m:e>
                  <m:sSub>
                    <m:sSubPr>
                      <m:ctrlPr>
                        <w:rPr>
                          <w:rFonts w:ascii="Cambria Math" w:hAnsi="Cambria Math" w:cs="Times New Roman"/>
                          <w:sz w:val="24"/>
                          <w:szCs w:val="24"/>
                        </w:rPr>
                      </m:ctrlPr>
                    </m:sSubPr>
                    <m:e>
                      <m:r>
                        <w:rPr>
                          <w:rFonts w:ascii="Cambria Math" w:hAnsi="Cambria Math" w:cs="Times New Roman"/>
                          <w:sz w:val="24"/>
                          <w:szCs w:val="24"/>
                        </w:rPr>
                        <m:t>T</m:t>
                      </m:r>
                    </m:e>
                    <m:sub>
                      <m:r>
                        <w:rPr>
                          <w:rFonts w:ascii="Cambria Math" w:hAnsi="Cambria Math" w:cs="Times New Roman"/>
                          <w:sz w:val="24"/>
                          <w:szCs w:val="24"/>
                        </w:rPr>
                        <m:t>r</m:t>
                      </m:r>
                    </m:sub>
                  </m:sSub>
                  <m:r>
                    <m:rPr>
                      <m:sty m:val="p"/>
                    </m:rPr>
                    <w:rPr>
                      <w:rFonts w:ascii="Cambria Math" w:hAnsi="Cambria Math" w:cs="Times New Roman"/>
                      <w:sz w:val="24"/>
                      <w:szCs w:val="24"/>
                    </w:rPr>
                    <m:t>-</m:t>
                  </m:r>
                  <m:sSub>
                    <m:sSubPr>
                      <m:ctrlPr>
                        <w:rPr>
                          <w:rFonts w:ascii="Cambria Math" w:hAnsi="Cambria Math" w:cs="Times New Roman"/>
                          <w:sz w:val="24"/>
                          <w:szCs w:val="24"/>
                        </w:rPr>
                      </m:ctrlPr>
                    </m:sSubPr>
                    <m:e>
                      <m:r>
                        <w:rPr>
                          <w:rFonts w:ascii="Cambria Math" w:hAnsi="Cambria Math" w:cs="Times New Roman"/>
                          <w:sz w:val="24"/>
                          <w:szCs w:val="24"/>
                        </w:rPr>
                        <m:t>T</m:t>
                      </m:r>
                    </m:e>
                    <m:sub>
                      <m:r>
                        <w:rPr>
                          <w:rFonts w:ascii="Cambria Math" w:hAnsi="Cambria Math" w:cs="Times New Roman"/>
                          <w:sz w:val="24"/>
                          <w:szCs w:val="24"/>
                        </w:rPr>
                        <m:t>out</m:t>
                      </m:r>
                    </m:sub>
                  </m:sSub>
                </m:e>
              </m:d>
              <m:r>
                <m:rPr>
                  <m:sty m:val="p"/>
                </m:rPr>
                <w:rPr>
                  <w:rFonts w:ascii="Cambria Math" w:hAnsi="Cambria Math" w:cs="Times New Roman"/>
                  <w:sz w:val="24"/>
                  <w:szCs w:val="24"/>
                </w:rPr>
                <m:t>*</m:t>
              </m:r>
              <m:r>
                <w:rPr>
                  <w:rFonts w:ascii="Cambria Math" w:hAnsi="Cambria Math" w:cs="Times New Roman"/>
                  <w:sz w:val="24"/>
                  <w:szCs w:val="24"/>
                </w:rPr>
                <m:t>t</m:t>
              </m:r>
              <m:r>
                <m:rPr>
                  <m:sty m:val="p"/>
                </m:rPr>
                <w:rPr>
                  <w:rFonts w:ascii="Cambria Math" w:hAnsi="Cambria Math" w:cs="Times New Roman"/>
                  <w:sz w:val="24"/>
                  <w:szCs w:val="24"/>
                </w:rPr>
                <m:t>#</m:t>
              </m:r>
              <m:d>
                <m:dPr>
                  <m:ctrlPr>
                    <w:rPr>
                      <w:rFonts w:ascii="Cambria Math" w:hAnsi="Cambria Math" w:cs="Times New Roman"/>
                      <w:sz w:val="24"/>
                      <w:szCs w:val="24"/>
                    </w:rPr>
                  </m:ctrlPr>
                </m:dPr>
                <m:e>
                  <m:r>
                    <m:rPr>
                      <m:sty m:val="p"/>
                    </m:rPr>
                    <w:rPr>
                      <w:rFonts w:ascii="Cambria Math" w:hAnsi="Cambria Math" w:cs="Times New Roman"/>
                      <w:sz w:val="24"/>
                      <w:szCs w:val="24"/>
                    </w:rPr>
                    <m:t>2</m:t>
                  </m:r>
                </m:e>
              </m:d>
            </m:e>
          </m:eqArr>
        </m:oMath>
      </m:oMathPara>
    </w:p>
    <w:p w14:paraId="56CA96DE" w14:textId="77777777" w:rsidR="007779F1" w:rsidRPr="00F616CF" w:rsidRDefault="007779F1" w:rsidP="007779F1">
      <w:pPr>
        <w:jc w:val="both"/>
        <w:rPr>
          <w:rFonts w:ascii="Times New Roman" w:hAnsi="Times New Roman" w:cs="Times New Roman"/>
          <w:sz w:val="24"/>
          <w:szCs w:val="24"/>
          <w:lang w:val="en-US"/>
        </w:rPr>
      </w:pPr>
      <w:r w:rsidRPr="00F616CF">
        <w:rPr>
          <w:rFonts w:ascii="Times New Roman" w:hAnsi="Times New Roman" w:cs="Times New Roman"/>
          <w:sz w:val="24"/>
          <w:szCs w:val="24"/>
          <w:lang w:val="en-US"/>
        </w:rPr>
        <w:t>with A as the surface area of the reactor, k</w:t>
      </w:r>
      <w:r w:rsidRPr="00F616CF">
        <w:rPr>
          <w:rFonts w:ascii="Times New Roman" w:hAnsi="Times New Roman" w:cs="Times New Roman"/>
          <w:sz w:val="24"/>
          <w:szCs w:val="24"/>
          <w:vertAlign w:val="subscript"/>
          <w:lang w:val="en-US"/>
        </w:rPr>
        <w:t>a</w:t>
      </w:r>
      <w:r w:rsidRPr="00F616CF">
        <w:rPr>
          <w:rFonts w:ascii="Times New Roman" w:hAnsi="Times New Roman" w:cs="Times New Roman"/>
          <w:sz w:val="24"/>
          <w:szCs w:val="24"/>
          <w:lang w:val="en-US"/>
        </w:rPr>
        <w:t xml:space="preserve"> the thermal conductivity of the insulation material, s the thickness of insulation and t the reaction time. All these data are dependent on the size of the reactor used for the reaction, but unless otherwise mentioned, a 1000 L reactor is used with A 5.899 m</w:t>
      </w:r>
      <w:r w:rsidRPr="00F616CF">
        <w:rPr>
          <w:rFonts w:ascii="Times New Roman" w:hAnsi="Times New Roman" w:cs="Times New Roman"/>
          <w:sz w:val="24"/>
          <w:szCs w:val="24"/>
          <w:vertAlign w:val="superscript"/>
          <w:lang w:val="en-US"/>
        </w:rPr>
        <w:t>2</w:t>
      </w:r>
      <w:r w:rsidRPr="00F616CF">
        <w:rPr>
          <w:rFonts w:ascii="Times New Roman" w:hAnsi="Times New Roman" w:cs="Times New Roman"/>
          <w:sz w:val="24"/>
          <w:szCs w:val="24"/>
          <w:lang w:val="en-US"/>
        </w:rPr>
        <w:t>, k</w:t>
      </w:r>
      <w:r w:rsidRPr="00F616CF">
        <w:rPr>
          <w:rFonts w:ascii="Times New Roman" w:hAnsi="Times New Roman" w:cs="Times New Roman"/>
          <w:sz w:val="24"/>
          <w:szCs w:val="24"/>
          <w:vertAlign w:val="subscript"/>
          <w:lang w:val="en-US"/>
        </w:rPr>
        <w:t>a</w:t>
      </w:r>
      <w:r w:rsidRPr="00F616CF">
        <w:rPr>
          <w:rFonts w:ascii="Times New Roman" w:hAnsi="Times New Roman" w:cs="Times New Roman"/>
          <w:sz w:val="24"/>
          <w:szCs w:val="24"/>
          <w:lang w:val="en-US"/>
        </w:rPr>
        <w:t xml:space="preserve"> 0.042 W/m*K and s 0.075 m (rate of heat loss per kelvin of 3.303 </w:t>
      </w:r>
      <w:proofErr w:type="spellStart"/>
      <w:r w:rsidRPr="00F616CF">
        <w:rPr>
          <w:rFonts w:ascii="Times New Roman" w:hAnsi="Times New Roman" w:cs="Times New Roman"/>
          <w:sz w:val="24"/>
          <w:szCs w:val="24"/>
          <w:lang w:val="en-US"/>
        </w:rPr>
        <w:t>mW</w:t>
      </w:r>
      <w:proofErr w:type="spellEnd"/>
      <w:r w:rsidRPr="00F616CF">
        <w:rPr>
          <w:rFonts w:ascii="Times New Roman" w:hAnsi="Times New Roman" w:cs="Times New Roman"/>
          <w:sz w:val="24"/>
          <w:szCs w:val="24"/>
          <w:lang w:val="en-US"/>
        </w:rPr>
        <w:t>/K/L)</w:t>
      </w:r>
      <w:r w:rsidRPr="00F616CF">
        <w:rPr>
          <w:rFonts w:ascii="Times New Roman" w:hAnsi="Times New Roman" w:cs="Times New Roman"/>
          <w:sz w:val="24"/>
          <w:szCs w:val="24"/>
          <w:vertAlign w:val="subscript"/>
          <w:lang w:val="en-US"/>
        </w:rPr>
        <w:t xml:space="preserve"> </w:t>
      </w:r>
      <w:r w:rsidRPr="00F616CF">
        <w:rPr>
          <w:rFonts w:ascii="Times New Roman" w:hAnsi="Times New Roman" w:cs="Times New Roman"/>
          <w:sz w:val="24"/>
          <w:szCs w:val="24"/>
          <w:lang w:val="en-US"/>
        </w:rPr>
        <w:t xml:space="preserve">. The default </w:t>
      </w:r>
      <w:r w:rsidRPr="00F616CF">
        <w:rPr>
          <w:rFonts w:ascii="Times New Roman" w:hAnsi="Times New Roman" w:cs="Times New Roman"/>
          <w:sz w:val="24"/>
          <w:szCs w:val="24"/>
        </w:rPr>
        <w:t>η</w:t>
      </w:r>
      <w:r w:rsidRPr="00F616CF">
        <w:rPr>
          <w:rFonts w:ascii="Times New Roman" w:hAnsi="Times New Roman" w:cs="Times New Roman"/>
          <w:sz w:val="24"/>
          <w:szCs w:val="24"/>
          <w:vertAlign w:val="subscript"/>
          <w:lang w:val="en-US"/>
        </w:rPr>
        <w:t>heat</w:t>
      </w:r>
      <w:r w:rsidRPr="00F616CF">
        <w:rPr>
          <w:rFonts w:ascii="Times New Roman" w:hAnsi="Times New Roman" w:cs="Times New Roman"/>
          <w:sz w:val="24"/>
          <w:szCs w:val="24"/>
          <w:lang w:val="en-US"/>
        </w:rPr>
        <w:t xml:space="preserve"> is 75%, and the formula to calculate the total heating energy is then:</w:t>
      </w:r>
    </w:p>
    <w:p w14:paraId="350AA003" w14:textId="77777777" w:rsidR="007779F1" w:rsidRPr="00F616CF" w:rsidRDefault="00E43F9C" w:rsidP="007779F1">
      <w:pPr>
        <w:rPr>
          <w:rFonts w:ascii="Times New Roman" w:hAnsi="Times New Roman" w:cs="Times New Roman"/>
          <w:sz w:val="24"/>
          <w:szCs w:val="24"/>
        </w:rPr>
      </w:pPr>
      <m:oMathPara>
        <m:oMath>
          <m:eqArr>
            <m:eqArrPr>
              <m:maxDist m:val="1"/>
              <m:ctrlPr>
                <w:rPr>
                  <w:rFonts w:ascii="Cambria Math" w:hAnsi="Cambria Math" w:cs="Times New Roman"/>
                  <w:sz w:val="24"/>
                  <w:szCs w:val="24"/>
                </w:rPr>
              </m:ctrlPr>
            </m:eqArrPr>
            <m:e>
              <m:sSub>
                <m:sSubPr>
                  <m:ctrlPr>
                    <w:rPr>
                      <w:rFonts w:ascii="Cambria Math" w:hAnsi="Cambria Math" w:cs="Times New Roman"/>
                      <w:sz w:val="24"/>
                      <w:szCs w:val="24"/>
                    </w:rPr>
                  </m:ctrlPr>
                </m:sSubPr>
                <m:e>
                  <m:r>
                    <w:rPr>
                      <w:rFonts w:ascii="Cambria Math" w:hAnsi="Cambria Math" w:cs="Times New Roman"/>
                      <w:sz w:val="24"/>
                      <w:szCs w:val="24"/>
                    </w:rPr>
                    <m:t>Q</m:t>
                  </m:r>
                </m:e>
                <m:sub>
                  <m:r>
                    <w:rPr>
                      <w:rFonts w:ascii="Cambria Math" w:hAnsi="Cambria Math" w:cs="Times New Roman"/>
                      <w:sz w:val="24"/>
                      <w:szCs w:val="24"/>
                    </w:rPr>
                    <m:t>react</m:t>
                  </m:r>
                </m:sub>
              </m:sSub>
              <m:r>
                <m:rPr>
                  <m:sty m:val="p"/>
                </m:rPr>
                <w:rPr>
                  <w:rFonts w:ascii="Cambria Math" w:hAnsi="Cambria Math" w:cs="Times New Roman"/>
                  <w:sz w:val="24"/>
                  <w:szCs w:val="24"/>
                </w:rPr>
                <m:t>=</m:t>
              </m:r>
              <m:f>
                <m:fPr>
                  <m:ctrlPr>
                    <w:rPr>
                      <w:rFonts w:ascii="Cambria Math" w:hAnsi="Cambria Math" w:cs="Times New Roman"/>
                      <w:sz w:val="24"/>
                      <w:szCs w:val="24"/>
                    </w:rPr>
                  </m:ctrlPr>
                </m:fPr>
                <m:num>
                  <m:sSub>
                    <m:sSubPr>
                      <m:ctrlPr>
                        <w:rPr>
                          <w:rFonts w:ascii="Cambria Math" w:hAnsi="Cambria Math" w:cs="Times New Roman"/>
                          <w:sz w:val="24"/>
                          <w:szCs w:val="24"/>
                        </w:rPr>
                      </m:ctrlPr>
                    </m:sSubPr>
                    <m:e>
                      <m:r>
                        <w:rPr>
                          <w:rFonts w:ascii="Cambria Math" w:hAnsi="Cambria Math" w:cs="Times New Roman"/>
                          <w:sz w:val="24"/>
                          <w:szCs w:val="24"/>
                        </w:rPr>
                        <m:t>Q</m:t>
                      </m:r>
                    </m:e>
                    <m:sub>
                      <m:r>
                        <w:rPr>
                          <w:rFonts w:ascii="Cambria Math" w:hAnsi="Cambria Math" w:cs="Times New Roman"/>
                          <w:sz w:val="24"/>
                          <w:szCs w:val="24"/>
                        </w:rPr>
                        <m:t>heat</m:t>
                      </m:r>
                    </m:sub>
                  </m:sSub>
                  <m:r>
                    <m:rPr>
                      <m:sty m:val="p"/>
                    </m:rPr>
                    <w:rPr>
                      <w:rFonts w:ascii="Cambria Math" w:hAnsi="Cambria Math" w:cs="Times New Roman"/>
                      <w:sz w:val="24"/>
                      <w:szCs w:val="24"/>
                    </w:rPr>
                    <m:t>+</m:t>
                  </m:r>
                  <m:sSub>
                    <m:sSubPr>
                      <m:ctrlPr>
                        <w:rPr>
                          <w:rFonts w:ascii="Cambria Math" w:hAnsi="Cambria Math" w:cs="Times New Roman"/>
                          <w:sz w:val="24"/>
                          <w:szCs w:val="24"/>
                        </w:rPr>
                      </m:ctrlPr>
                    </m:sSubPr>
                    <m:e>
                      <m:r>
                        <w:rPr>
                          <w:rFonts w:ascii="Cambria Math" w:hAnsi="Cambria Math" w:cs="Times New Roman"/>
                          <w:sz w:val="24"/>
                          <w:szCs w:val="24"/>
                        </w:rPr>
                        <m:t>Q</m:t>
                      </m:r>
                    </m:e>
                    <m:sub>
                      <m:r>
                        <w:rPr>
                          <w:rFonts w:ascii="Cambria Math" w:hAnsi="Cambria Math" w:cs="Times New Roman"/>
                          <w:sz w:val="24"/>
                          <w:szCs w:val="24"/>
                        </w:rPr>
                        <m:t>loss</m:t>
                      </m:r>
                    </m:sub>
                  </m:sSub>
                </m:num>
                <m:den>
                  <m:sSub>
                    <m:sSubPr>
                      <m:ctrlPr>
                        <w:rPr>
                          <w:rFonts w:ascii="Cambria Math" w:hAnsi="Cambria Math" w:cs="Times New Roman"/>
                          <w:sz w:val="24"/>
                          <w:szCs w:val="24"/>
                        </w:rPr>
                      </m:ctrlPr>
                    </m:sSubPr>
                    <m:e>
                      <m:r>
                        <m:rPr>
                          <m:sty m:val="p"/>
                        </m:rPr>
                        <w:rPr>
                          <w:rFonts w:ascii="Cambria Math" w:hAnsi="Cambria Math" w:cs="Times New Roman"/>
                          <w:sz w:val="24"/>
                          <w:szCs w:val="24"/>
                        </w:rPr>
                        <m:t>η</m:t>
                      </m:r>
                    </m:e>
                    <m:sub>
                      <m:r>
                        <m:rPr>
                          <m:sty m:val="p"/>
                        </m:rPr>
                        <w:rPr>
                          <w:rFonts w:ascii="Cambria Math" w:hAnsi="Cambria Math" w:cs="Times New Roman"/>
                          <w:sz w:val="24"/>
                          <w:szCs w:val="24"/>
                          <w:vertAlign w:val="subscript"/>
                        </w:rPr>
                        <m:t>heat</m:t>
                      </m:r>
                    </m:sub>
                  </m:sSub>
                </m:den>
              </m:f>
              <m:r>
                <m:rPr>
                  <m:sty m:val="p"/>
                </m:rPr>
                <w:rPr>
                  <w:rFonts w:ascii="Cambria Math" w:hAnsi="Cambria Math" w:cs="Times New Roman"/>
                  <w:sz w:val="24"/>
                  <w:szCs w:val="24"/>
                </w:rPr>
                <m:t>#</m:t>
              </m:r>
              <m:d>
                <m:dPr>
                  <m:ctrlPr>
                    <w:rPr>
                      <w:rFonts w:ascii="Cambria Math" w:hAnsi="Cambria Math" w:cs="Times New Roman"/>
                      <w:sz w:val="24"/>
                      <w:szCs w:val="24"/>
                    </w:rPr>
                  </m:ctrlPr>
                </m:dPr>
                <m:e>
                  <m:r>
                    <m:rPr>
                      <m:sty m:val="p"/>
                    </m:rPr>
                    <w:rPr>
                      <w:rFonts w:ascii="Cambria Math" w:hAnsi="Cambria Math" w:cs="Times New Roman"/>
                      <w:sz w:val="24"/>
                      <w:szCs w:val="24"/>
                    </w:rPr>
                    <m:t>3</m:t>
                  </m:r>
                </m:e>
              </m:d>
            </m:e>
          </m:eqArr>
        </m:oMath>
      </m:oMathPara>
    </w:p>
    <w:p w14:paraId="73A95300" w14:textId="77777777" w:rsidR="007779F1" w:rsidRPr="00F616CF" w:rsidRDefault="007779F1" w:rsidP="007779F1">
      <w:pPr>
        <w:pStyle w:val="NoSpacing"/>
        <w:spacing w:line="276" w:lineRule="auto"/>
        <w:jc w:val="both"/>
        <w:rPr>
          <w:rFonts w:ascii="Times New Roman" w:hAnsi="Times New Roman" w:cs="Times New Roman"/>
          <w:sz w:val="24"/>
          <w:szCs w:val="24"/>
        </w:rPr>
      </w:pPr>
      <w:r w:rsidRPr="00F616CF">
        <w:rPr>
          <w:rFonts w:ascii="Times New Roman" w:eastAsiaTheme="minorEastAsia" w:hAnsi="Times New Roman" w:cs="Times New Roman"/>
          <w:sz w:val="24"/>
          <w:szCs w:val="24"/>
        </w:rPr>
        <w:t>Additionally, if certain solvents or chemicals are known to evaporate in the reaction, the enthalpy of evaporation</w:t>
      </w:r>
      <w:r w:rsidRPr="00F616CF">
        <w:rPr>
          <w:rFonts w:ascii="Times New Roman" w:hAnsi="Times New Roman" w:cs="Times New Roman"/>
          <w:sz w:val="24"/>
          <w:szCs w:val="24"/>
        </w:rPr>
        <w:t xml:space="preserve"> (∆</w:t>
      </w:r>
      <w:proofErr w:type="spellStart"/>
      <w:r w:rsidRPr="00F616CF">
        <w:rPr>
          <w:rFonts w:ascii="Times New Roman" w:hAnsi="Times New Roman" w:cs="Times New Roman"/>
          <w:sz w:val="24"/>
          <w:szCs w:val="24"/>
        </w:rPr>
        <w:t>H</w:t>
      </w:r>
      <w:r w:rsidRPr="00F616CF">
        <w:rPr>
          <w:rFonts w:ascii="Times New Roman" w:hAnsi="Times New Roman" w:cs="Times New Roman"/>
          <w:sz w:val="24"/>
          <w:szCs w:val="24"/>
          <w:vertAlign w:val="subscript"/>
        </w:rPr>
        <w:t>vap</w:t>
      </w:r>
      <w:proofErr w:type="spellEnd"/>
      <w:r w:rsidRPr="00F616CF">
        <w:rPr>
          <w:rFonts w:ascii="Times New Roman" w:hAnsi="Times New Roman" w:cs="Times New Roman"/>
          <w:sz w:val="24"/>
          <w:szCs w:val="24"/>
        </w:rPr>
        <w:t xml:space="preserve">) is also added (divided by </w:t>
      </w:r>
      <w:proofErr w:type="spellStart"/>
      <w:r w:rsidRPr="00F616CF">
        <w:rPr>
          <w:rFonts w:ascii="Times New Roman" w:hAnsi="Times New Roman" w:cs="Times New Roman"/>
          <w:sz w:val="24"/>
          <w:szCs w:val="24"/>
        </w:rPr>
        <w:t>η</w:t>
      </w:r>
      <w:r w:rsidRPr="00F616CF">
        <w:rPr>
          <w:rFonts w:ascii="Times New Roman" w:hAnsi="Times New Roman" w:cs="Times New Roman"/>
          <w:sz w:val="24"/>
          <w:szCs w:val="24"/>
          <w:vertAlign w:val="subscript"/>
        </w:rPr>
        <w:t>heat</w:t>
      </w:r>
      <w:proofErr w:type="spellEnd"/>
      <w:r w:rsidRPr="00F616CF">
        <w:rPr>
          <w:rFonts w:ascii="Times New Roman" w:hAnsi="Times New Roman" w:cs="Times New Roman"/>
          <w:sz w:val="24"/>
          <w:szCs w:val="24"/>
        </w:rPr>
        <w:t>).</w:t>
      </w:r>
    </w:p>
    <w:p w14:paraId="41E224E1" w14:textId="77777777" w:rsidR="007779F1" w:rsidRPr="00F616CF" w:rsidRDefault="007779F1" w:rsidP="007779F1">
      <w:pPr>
        <w:pStyle w:val="NoSpacing"/>
        <w:spacing w:line="276" w:lineRule="auto"/>
        <w:jc w:val="both"/>
        <w:rPr>
          <w:rFonts w:ascii="Times New Roman" w:hAnsi="Times New Roman" w:cs="Times New Roman"/>
          <w:sz w:val="24"/>
          <w:szCs w:val="24"/>
        </w:rPr>
      </w:pPr>
      <w:r w:rsidRPr="00F616CF">
        <w:rPr>
          <w:rFonts w:ascii="Times New Roman" w:hAnsi="Times New Roman" w:cs="Times New Roman"/>
          <w:sz w:val="24"/>
          <w:szCs w:val="24"/>
        </w:rPr>
        <w:lastRenderedPageBreak/>
        <w:tab/>
        <w:t xml:space="preserve">Drying is typically used to vaporise the remainder of wet fraction that has not been removed in the previous steps and is often necessary to purify products. It is </w:t>
      </w:r>
      <w:proofErr w:type="gramStart"/>
      <w:r w:rsidRPr="00F616CF">
        <w:rPr>
          <w:rFonts w:ascii="Times New Roman" w:hAnsi="Times New Roman" w:cs="Times New Roman"/>
          <w:sz w:val="24"/>
          <w:szCs w:val="24"/>
        </w:rPr>
        <w:t>similar to</w:t>
      </w:r>
      <w:proofErr w:type="gramEnd"/>
      <w:r w:rsidRPr="00F616CF">
        <w:rPr>
          <w:rFonts w:ascii="Times New Roman" w:hAnsi="Times New Roman" w:cs="Times New Roman"/>
          <w:sz w:val="24"/>
          <w:szCs w:val="24"/>
        </w:rPr>
        <w:t xml:space="preserve"> the heating step, but often takes place in an oven instead of a reactor. The energy needed is calculated as follows:</w:t>
      </w:r>
    </w:p>
    <w:p w14:paraId="1BADAB93" w14:textId="77777777" w:rsidR="007779F1" w:rsidRPr="00F616CF" w:rsidRDefault="007779F1" w:rsidP="007779F1">
      <w:pPr>
        <w:rPr>
          <w:rFonts w:ascii="Times New Roman" w:hAnsi="Times New Roman" w:cs="Times New Roman"/>
          <w:sz w:val="24"/>
          <w:szCs w:val="24"/>
        </w:rPr>
      </w:pPr>
      <w:r w:rsidRPr="00F616CF">
        <w:rPr>
          <w:rFonts w:ascii="Times New Roman" w:hAnsi="Times New Roman" w:cs="Times New Roman"/>
          <w:sz w:val="24"/>
          <w:szCs w:val="24"/>
        </w:rPr>
        <w:tab/>
      </w:r>
      <m:oMath>
        <m:eqArr>
          <m:eqArrPr>
            <m:maxDist m:val="1"/>
            <m:ctrlPr>
              <w:rPr>
                <w:rFonts w:ascii="Cambria Math" w:hAnsi="Cambria Math" w:cs="Times New Roman"/>
                <w:sz w:val="24"/>
                <w:szCs w:val="24"/>
              </w:rPr>
            </m:ctrlPr>
          </m:eqArrPr>
          <m:e>
            <m:sSub>
              <m:sSubPr>
                <m:ctrlPr>
                  <w:rPr>
                    <w:rFonts w:ascii="Cambria Math" w:hAnsi="Cambria Math" w:cs="Times New Roman"/>
                    <w:sz w:val="24"/>
                    <w:szCs w:val="24"/>
                  </w:rPr>
                </m:ctrlPr>
              </m:sSubPr>
              <m:e>
                <m:r>
                  <w:rPr>
                    <w:rFonts w:ascii="Cambria Math" w:hAnsi="Cambria Math" w:cs="Times New Roman"/>
                    <w:sz w:val="24"/>
                    <w:szCs w:val="24"/>
                  </w:rPr>
                  <m:t>Q</m:t>
                </m:r>
              </m:e>
              <m:sub>
                <m:r>
                  <w:rPr>
                    <w:rFonts w:ascii="Cambria Math" w:hAnsi="Cambria Math" w:cs="Times New Roman"/>
                    <w:sz w:val="24"/>
                    <w:szCs w:val="24"/>
                  </w:rPr>
                  <m:t>dry</m:t>
                </m:r>
              </m:sub>
            </m:sSub>
            <m:r>
              <m:rPr>
                <m:sty m:val="p"/>
              </m:rPr>
              <w:rPr>
                <w:rFonts w:ascii="Cambria Math" w:hAnsi="Cambria Math" w:cs="Times New Roman"/>
                <w:sz w:val="24"/>
                <w:szCs w:val="24"/>
              </w:rPr>
              <m:t>=</m:t>
            </m:r>
            <m:f>
              <m:fPr>
                <m:ctrlPr>
                  <w:rPr>
                    <w:rFonts w:ascii="Cambria Math" w:hAnsi="Cambria Math" w:cs="Times New Roman"/>
                    <w:sz w:val="24"/>
                    <w:szCs w:val="24"/>
                  </w:rPr>
                </m:ctrlPr>
              </m:fPr>
              <m:num>
                <m:sSub>
                  <m:sSubPr>
                    <m:ctrlPr>
                      <w:rPr>
                        <w:rFonts w:ascii="Cambria Math" w:hAnsi="Cambria Math" w:cs="Times New Roman"/>
                        <w:sz w:val="24"/>
                        <w:szCs w:val="24"/>
                      </w:rPr>
                    </m:ctrlPr>
                  </m:sSubPr>
                  <m:e>
                    <m:r>
                      <w:rPr>
                        <w:rFonts w:ascii="Cambria Math" w:hAnsi="Cambria Math" w:cs="Times New Roman"/>
                        <w:sz w:val="24"/>
                        <w:szCs w:val="24"/>
                      </w:rPr>
                      <m:t>C</m:t>
                    </m:r>
                  </m:e>
                  <m:sub>
                    <m:r>
                      <w:rPr>
                        <w:rFonts w:ascii="Cambria Math" w:hAnsi="Cambria Math" w:cs="Times New Roman"/>
                        <w:sz w:val="24"/>
                        <w:szCs w:val="24"/>
                      </w:rPr>
                      <m:t>p</m:t>
                    </m:r>
                    <m:r>
                      <m:rPr>
                        <m:sty m:val="p"/>
                      </m:rPr>
                      <w:rPr>
                        <w:rFonts w:ascii="Cambria Math" w:hAnsi="Cambria Math" w:cs="Times New Roman"/>
                        <w:sz w:val="24"/>
                        <w:szCs w:val="24"/>
                      </w:rPr>
                      <m:t xml:space="preserve">, </m:t>
                    </m:r>
                    <m:r>
                      <w:rPr>
                        <w:rFonts w:ascii="Cambria Math" w:hAnsi="Cambria Math" w:cs="Times New Roman"/>
                        <w:sz w:val="24"/>
                        <w:szCs w:val="24"/>
                      </w:rPr>
                      <m:t>liq</m:t>
                    </m:r>
                  </m:sub>
                </m:sSub>
                <m:r>
                  <m:rPr>
                    <m:sty m:val="p"/>
                  </m:rPr>
                  <w:rPr>
                    <w:rFonts w:ascii="Cambria Math" w:hAnsi="Cambria Math" w:cs="Times New Roman"/>
                    <w:sz w:val="24"/>
                    <w:szCs w:val="24"/>
                  </w:rPr>
                  <m:t>*</m:t>
                </m:r>
                <m:sSub>
                  <m:sSubPr>
                    <m:ctrlPr>
                      <w:rPr>
                        <w:rFonts w:ascii="Cambria Math" w:hAnsi="Cambria Math" w:cs="Times New Roman"/>
                        <w:sz w:val="24"/>
                        <w:szCs w:val="24"/>
                      </w:rPr>
                    </m:ctrlPr>
                  </m:sSubPr>
                  <m:e>
                    <m:r>
                      <w:rPr>
                        <w:rFonts w:ascii="Cambria Math" w:hAnsi="Cambria Math" w:cs="Times New Roman"/>
                        <w:sz w:val="24"/>
                        <w:szCs w:val="24"/>
                      </w:rPr>
                      <m:t>m</m:t>
                    </m:r>
                  </m:e>
                  <m:sub>
                    <m:r>
                      <w:rPr>
                        <w:rFonts w:ascii="Cambria Math" w:hAnsi="Cambria Math" w:cs="Times New Roman"/>
                        <w:sz w:val="24"/>
                        <w:szCs w:val="24"/>
                      </w:rPr>
                      <m:t>liq</m:t>
                    </m:r>
                  </m:sub>
                </m:sSub>
                <m:r>
                  <m:rPr>
                    <m:sty m:val="p"/>
                  </m:rPr>
                  <w:rPr>
                    <w:rFonts w:ascii="Cambria Math" w:hAnsi="Cambria Math" w:cs="Times New Roman"/>
                    <w:sz w:val="24"/>
                    <w:szCs w:val="24"/>
                  </w:rPr>
                  <m:t>*</m:t>
                </m:r>
                <m:d>
                  <m:dPr>
                    <m:ctrlPr>
                      <w:rPr>
                        <w:rFonts w:ascii="Cambria Math" w:hAnsi="Cambria Math" w:cs="Times New Roman"/>
                        <w:sz w:val="24"/>
                        <w:szCs w:val="24"/>
                      </w:rPr>
                    </m:ctrlPr>
                  </m:dPr>
                  <m:e>
                    <m:sSub>
                      <m:sSubPr>
                        <m:ctrlPr>
                          <w:rPr>
                            <w:rFonts w:ascii="Cambria Math" w:hAnsi="Cambria Math" w:cs="Times New Roman"/>
                            <w:sz w:val="24"/>
                            <w:szCs w:val="24"/>
                          </w:rPr>
                        </m:ctrlPr>
                      </m:sSubPr>
                      <m:e>
                        <m:r>
                          <w:rPr>
                            <w:rFonts w:ascii="Cambria Math" w:hAnsi="Cambria Math" w:cs="Times New Roman"/>
                            <w:sz w:val="24"/>
                            <w:szCs w:val="24"/>
                          </w:rPr>
                          <m:t>T</m:t>
                        </m:r>
                      </m:e>
                      <m:sub>
                        <m:r>
                          <w:rPr>
                            <w:rFonts w:ascii="Cambria Math" w:hAnsi="Cambria Math" w:cs="Times New Roman"/>
                            <w:sz w:val="24"/>
                            <w:szCs w:val="24"/>
                          </w:rPr>
                          <m:t>boil</m:t>
                        </m:r>
                      </m:sub>
                    </m:sSub>
                    <m:r>
                      <m:rPr>
                        <m:sty m:val="p"/>
                      </m:rPr>
                      <w:rPr>
                        <w:rFonts w:ascii="Cambria Math" w:hAnsi="Cambria Math" w:cs="Times New Roman"/>
                        <w:sz w:val="24"/>
                        <w:szCs w:val="24"/>
                      </w:rPr>
                      <m:t>-</m:t>
                    </m:r>
                    <m:sSub>
                      <m:sSubPr>
                        <m:ctrlPr>
                          <w:rPr>
                            <w:rFonts w:ascii="Cambria Math" w:hAnsi="Cambria Math" w:cs="Times New Roman"/>
                            <w:sz w:val="24"/>
                            <w:szCs w:val="24"/>
                          </w:rPr>
                        </m:ctrlPr>
                      </m:sSubPr>
                      <m:e>
                        <m:r>
                          <w:rPr>
                            <w:rFonts w:ascii="Cambria Math" w:hAnsi="Cambria Math" w:cs="Times New Roman"/>
                            <w:sz w:val="24"/>
                            <w:szCs w:val="24"/>
                          </w:rPr>
                          <m:t>T</m:t>
                        </m:r>
                      </m:e>
                      <m:sub>
                        <m:r>
                          <m:rPr>
                            <m:sty m:val="p"/>
                          </m:rPr>
                          <w:rPr>
                            <w:rFonts w:ascii="Cambria Math" w:hAnsi="Cambria Math" w:cs="Times New Roman"/>
                            <w:sz w:val="24"/>
                            <w:szCs w:val="24"/>
                          </w:rPr>
                          <m:t>0</m:t>
                        </m:r>
                      </m:sub>
                    </m:sSub>
                  </m:e>
                </m:d>
                <m:r>
                  <m:rPr>
                    <m:sty m:val="p"/>
                  </m:rPr>
                  <w:rPr>
                    <w:rFonts w:ascii="Cambria Math" w:hAnsi="Cambria Math" w:cs="Times New Roman"/>
                    <w:sz w:val="24"/>
                    <w:szCs w:val="24"/>
                  </w:rPr>
                  <m:t>+∆</m:t>
                </m:r>
                <m:sSub>
                  <m:sSubPr>
                    <m:ctrlPr>
                      <w:rPr>
                        <w:rFonts w:ascii="Cambria Math" w:hAnsi="Cambria Math" w:cs="Times New Roman"/>
                        <w:sz w:val="24"/>
                        <w:szCs w:val="24"/>
                        <w:vertAlign w:val="subscript"/>
                      </w:rPr>
                    </m:ctrlPr>
                  </m:sSubPr>
                  <m:e>
                    <m:r>
                      <m:rPr>
                        <m:sty m:val="p"/>
                      </m:rPr>
                      <w:rPr>
                        <w:rFonts w:ascii="Cambria Math" w:hAnsi="Cambria Math" w:cs="Times New Roman"/>
                        <w:sz w:val="24"/>
                        <w:szCs w:val="24"/>
                      </w:rPr>
                      <m:t>H</m:t>
                    </m:r>
                    <m:ctrlPr>
                      <w:rPr>
                        <w:rFonts w:ascii="Cambria Math" w:hAnsi="Cambria Math" w:cs="Times New Roman"/>
                        <w:sz w:val="24"/>
                        <w:szCs w:val="24"/>
                      </w:rPr>
                    </m:ctrlPr>
                  </m:e>
                  <m:sub>
                    <m:r>
                      <m:rPr>
                        <m:sty m:val="p"/>
                      </m:rPr>
                      <w:rPr>
                        <w:rFonts w:ascii="Cambria Math" w:hAnsi="Cambria Math" w:cs="Times New Roman"/>
                        <w:sz w:val="24"/>
                        <w:szCs w:val="24"/>
                        <w:vertAlign w:val="subscript"/>
                      </w:rPr>
                      <m:t>vap</m:t>
                    </m:r>
                  </m:sub>
                </m:sSub>
                <m:r>
                  <m:rPr>
                    <m:sty m:val="p"/>
                  </m:rPr>
                  <w:rPr>
                    <w:rFonts w:ascii="Cambria Math" w:hAnsi="Cambria Math" w:cs="Times New Roman"/>
                    <w:sz w:val="24"/>
                    <w:szCs w:val="24"/>
                    <w:vertAlign w:val="subscript"/>
                  </w:rPr>
                  <m:t>*</m:t>
                </m:r>
                <m:sSub>
                  <m:sSubPr>
                    <m:ctrlPr>
                      <w:rPr>
                        <w:rFonts w:ascii="Cambria Math" w:hAnsi="Cambria Math" w:cs="Times New Roman"/>
                        <w:sz w:val="24"/>
                        <w:szCs w:val="24"/>
                        <w:vertAlign w:val="subscript"/>
                      </w:rPr>
                    </m:ctrlPr>
                  </m:sSubPr>
                  <m:e>
                    <m:r>
                      <w:rPr>
                        <w:rFonts w:ascii="Cambria Math" w:hAnsi="Cambria Math" w:cs="Times New Roman"/>
                        <w:sz w:val="24"/>
                        <w:szCs w:val="24"/>
                        <w:vertAlign w:val="subscript"/>
                      </w:rPr>
                      <m:t>m</m:t>
                    </m:r>
                  </m:e>
                  <m:sub>
                    <m:r>
                      <w:rPr>
                        <w:rFonts w:ascii="Cambria Math" w:hAnsi="Cambria Math" w:cs="Times New Roman"/>
                        <w:sz w:val="24"/>
                        <w:szCs w:val="24"/>
                        <w:vertAlign w:val="subscript"/>
                      </w:rPr>
                      <m:t>vap</m:t>
                    </m:r>
                  </m:sub>
                </m:sSub>
              </m:num>
              <m:den>
                <m:sSub>
                  <m:sSubPr>
                    <m:ctrlPr>
                      <w:rPr>
                        <w:rFonts w:ascii="Cambria Math" w:hAnsi="Cambria Math" w:cs="Times New Roman"/>
                        <w:sz w:val="24"/>
                        <w:szCs w:val="24"/>
                      </w:rPr>
                    </m:ctrlPr>
                  </m:sSubPr>
                  <m:e>
                    <m:r>
                      <m:rPr>
                        <m:sty m:val="p"/>
                      </m:rPr>
                      <w:rPr>
                        <w:rFonts w:ascii="Cambria Math" w:hAnsi="Cambria Math" w:cs="Times New Roman"/>
                        <w:sz w:val="24"/>
                        <w:szCs w:val="24"/>
                      </w:rPr>
                      <m:t>η</m:t>
                    </m:r>
                  </m:e>
                  <m:sub>
                    <m:r>
                      <w:rPr>
                        <w:rFonts w:ascii="Cambria Math" w:hAnsi="Cambria Math" w:cs="Times New Roman"/>
                        <w:sz w:val="24"/>
                        <w:szCs w:val="24"/>
                      </w:rPr>
                      <m:t>dry</m:t>
                    </m:r>
                  </m:sub>
                </m:sSub>
              </m:den>
            </m:f>
            <m:r>
              <m:rPr>
                <m:sty m:val="p"/>
              </m:rPr>
              <w:rPr>
                <w:rFonts w:ascii="Cambria Math" w:hAnsi="Cambria Math" w:cs="Times New Roman"/>
                <w:sz w:val="24"/>
                <w:szCs w:val="24"/>
              </w:rPr>
              <m:t>#</m:t>
            </m:r>
            <m:d>
              <m:dPr>
                <m:ctrlPr>
                  <w:rPr>
                    <w:rFonts w:ascii="Cambria Math" w:hAnsi="Cambria Math" w:cs="Times New Roman"/>
                    <w:sz w:val="24"/>
                    <w:szCs w:val="24"/>
                  </w:rPr>
                </m:ctrlPr>
              </m:dPr>
              <m:e>
                <m:r>
                  <m:rPr>
                    <m:sty m:val="p"/>
                  </m:rPr>
                  <w:rPr>
                    <w:rFonts w:ascii="Cambria Math" w:hAnsi="Cambria Math" w:cs="Times New Roman"/>
                    <w:sz w:val="24"/>
                    <w:szCs w:val="24"/>
                  </w:rPr>
                  <m:t>4</m:t>
                </m:r>
              </m:e>
            </m:d>
          </m:e>
        </m:eqArr>
      </m:oMath>
    </w:p>
    <w:p w14:paraId="709BE617" w14:textId="77777777" w:rsidR="007779F1" w:rsidRPr="00F616CF" w:rsidRDefault="007779F1" w:rsidP="007779F1">
      <w:pPr>
        <w:pStyle w:val="NoSpacing"/>
        <w:spacing w:line="276" w:lineRule="auto"/>
        <w:jc w:val="both"/>
        <w:rPr>
          <w:rFonts w:ascii="Times New Roman" w:hAnsi="Times New Roman" w:cs="Times New Roman"/>
          <w:sz w:val="24"/>
          <w:szCs w:val="24"/>
        </w:rPr>
      </w:pPr>
      <w:r w:rsidRPr="00F616CF">
        <w:rPr>
          <w:rFonts w:ascii="Times New Roman" w:eastAsiaTheme="minorEastAsia" w:hAnsi="Times New Roman" w:cs="Times New Roman"/>
          <w:sz w:val="24"/>
          <w:szCs w:val="24"/>
        </w:rPr>
        <w:t xml:space="preserve">with C, m and </w:t>
      </w:r>
      <w:r w:rsidRPr="00F616CF">
        <w:rPr>
          <w:rFonts w:ascii="Times New Roman" w:hAnsi="Times New Roman" w:cs="Times New Roman"/>
          <w:sz w:val="24"/>
          <w:szCs w:val="24"/>
        </w:rPr>
        <w:t>∆</w:t>
      </w:r>
      <w:proofErr w:type="spellStart"/>
      <w:r w:rsidRPr="00F616CF">
        <w:rPr>
          <w:rFonts w:ascii="Times New Roman" w:hAnsi="Times New Roman" w:cs="Times New Roman"/>
          <w:sz w:val="24"/>
          <w:szCs w:val="24"/>
        </w:rPr>
        <w:t>H</w:t>
      </w:r>
      <w:r w:rsidRPr="00F616CF">
        <w:rPr>
          <w:rFonts w:ascii="Times New Roman" w:hAnsi="Times New Roman" w:cs="Times New Roman"/>
          <w:sz w:val="24"/>
          <w:szCs w:val="24"/>
          <w:vertAlign w:val="subscript"/>
        </w:rPr>
        <w:t>vap</w:t>
      </w:r>
      <w:proofErr w:type="spellEnd"/>
      <w:r w:rsidRPr="00F616CF">
        <w:rPr>
          <w:rFonts w:ascii="Times New Roman" w:eastAsiaTheme="minorEastAsia" w:hAnsi="Times New Roman" w:cs="Times New Roman"/>
          <w:sz w:val="24"/>
          <w:szCs w:val="24"/>
        </w:rPr>
        <w:t xml:space="preserve"> denoting the specific heat capacity, </w:t>
      </w:r>
      <w:proofErr w:type="gramStart"/>
      <w:r w:rsidRPr="00F616CF">
        <w:rPr>
          <w:rFonts w:ascii="Times New Roman" w:eastAsiaTheme="minorEastAsia" w:hAnsi="Times New Roman" w:cs="Times New Roman"/>
          <w:sz w:val="24"/>
          <w:szCs w:val="24"/>
        </w:rPr>
        <w:t>mass</w:t>
      </w:r>
      <w:proofErr w:type="gramEnd"/>
      <w:r w:rsidRPr="00F616CF">
        <w:rPr>
          <w:rFonts w:ascii="Times New Roman" w:eastAsiaTheme="minorEastAsia" w:hAnsi="Times New Roman" w:cs="Times New Roman"/>
          <w:sz w:val="24"/>
          <w:szCs w:val="24"/>
        </w:rPr>
        <w:t xml:space="preserve"> and the enthalpy of evaporation of the liquids to be evaporated respectively. </w:t>
      </w:r>
      <w:proofErr w:type="spellStart"/>
      <w:r w:rsidRPr="00F616CF">
        <w:rPr>
          <w:rFonts w:ascii="Times New Roman" w:hAnsi="Times New Roman" w:cs="Times New Roman"/>
          <w:sz w:val="24"/>
          <w:szCs w:val="24"/>
        </w:rPr>
        <w:t>η</w:t>
      </w:r>
      <w:r w:rsidRPr="00F616CF">
        <w:rPr>
          <w:rFonts w:ascii="Times New Roman" w:hAnsi="Times New Roman" w:cs="Times New Roman"/>
          <w:sz w:val="24"/>
          <w:szCs w:val="24"/>
          <w:vertAlign w:val="subscript"/>
        </w:rPr>
        <w:t>dry</w:t>
      </w:r>
      <w:proofErr w:type="spellEnd"/>
      <w:r w:rsidRPr="00F616CF">
        <w:rPr>
          <w:rFonts w:ascii="Times New Roman" w:hAnsi="Times New Roman" w:cs="Times New Roman"/>
          <w:sz w:val="24"/>
          <w:szCs w:val="24"/>
        </w:rPr>
        <w:t xml:space="preserve"> can vary a lot but is assumed to be 80% (including heat recovery) in the chemical industry. </w:t>
      </w:r>
    </w:p>
    <w:p w14:paraId="27D6E955" w14:textId="4F061CE5" w:rsidR="007779F1" w:rsidRPr="00F616CF" w:rsidRDefault="007779F1" w:rsidP="007779F1">
      <w:pPr>
        <w:pStyle w:val="NoSpacing"/>
        <w:spacing w:line="276" w:lineRule="auto"/>
        <w:jc w:val="both"/>
        <w:rPr>
          <w:rFonts w:ascii="Times New Roman" w:hAnsi="Times New Roman" w:cs="Times New Roman"/>
          <w:sz w:val="24"/>
          <w:szCs w:val="24"/>
        </w:rPr>
      </w:pPr>
      <w:r w:rsidRPr="00F616CF">
        <w:rPr>
          <w:rFonts w:ascii="Times New Roman" w:hAnsi="Times New Roman" w:cs="Times New Roman"/>
          <w:sz w:val="24"/>
          <w:szCs w:val="24"/>
        </w:rPr>
        <w:tab/>
        <w:t>The energy for distillation is difficult to estimate, and may vary a lot depending on the specific reaction and solvents used</w:t>
      </w:r>
      <w:r w:rsidR="00DB329C" w:rsidRPr="00F616CF">
        <w:rPr>
          <w:rFonts w:ascii="Times New Roman" w:hAnsi="Times New Roman" w:cs="Times New Roman"/>
          <w:sz w:val="24"/>
          <w:szCs w:val="24"/>
        </w:rPr>
        <w:t>,</w:t>
      </w:r>
      <w:sdt>
        <w:sdtPr>
          <w:rPr>
            <w:rFonts w:ascii="Times New Roman" w:hAnsi="Times New Roman" w:cs="Times New Roman"/>
            <w:sz w:val="24"/>
            <w:szCs w:val="24"/>
          </w:rPr>
          <w:alias w:val="To edit, see citavi.com/edit"/>
          <w:tag w:val="CitaviPlaceholder#fc3eb8ff-4555-4e53-8bca-831e461f956c"/>
          <w:id w:val="-1501338939"/>
          <w:placeholder>
            <w:docPart w:val="DefaultPlaceholder_-1854013440"/>
          </w:placeholder>
        </w:sdtPr>
        <w:sdtEndPr/>
        <w:sdtContent>
          <w:r w:rsidR="00DB329C" w:rsidRPr="00F616CF">
            <w:rPr>
              <w:rFonts w:ascii="Times New Roman" w:hAnsi="Times New Roman" w:cs="Times New Roman"/>
              <w:noProof/>
              <w:sz w:val="24"/>
              <w:szCs w:val="24"/>
            </w:rPr>
            <w:fldChar w:fldCharType="begin"/>
          </w:r>
          <w:r w:rsidR="0033583E" w:rsidRPr="00F616CF">
            <w:rPr>
              <w:rFonts w:ascii="Times New Roman" w:hAnsi="Times New Roman" w:cs="Times New Roman"/>
              <w:noProof/>
              <w:sz w:val="24"/>
              <w:szCs w:val="24"/>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Q1YTJmYjg1LTI2YjUtNDI5Zi1hOWFiLTFkOTAxYzNkZDkwYyIsIlJhbmdlTGVuZ3RoIjoyLCJSZWZlcmVuY2VJZCI6IjcyOTM0MDc3LTA0NzgtNGRkMC1hNDJmLTcxOWI1OTU2NTFhOC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}</w:instrText>
          </w:r>
          <w:r w:rsidR="00DB329C" w:rsidRPr="00F616CF">
            <w:rPr>
              <w:rFonts w:ascii="Times New Roman" w:hAnsi="Times New Roman" w:cs="Times New Roman"/>
              <w:noProof/>
              <w:sz w:val="24"/>
              <w:szCs w:val="24"/>
            </w:rPr>
            <w:fldChar w:fldCharType="separate"/>
          </w:r>
          <w:r w:rsidR="00DB7551" w:rsidRPr="00F616CF">
            <w:rPr>
              <w:rFonts w:ascii="Times New Roman" w:hAnsi="Times New Roman" w:cs="Times New Roman"/>
              <w:noProof/>
              <w:sz w:val="24"/>
              <w:szCs w:val="24"/>
              <w:vertAlign w:val="superscript"/>
            </w:rPr>
            <w:t>39</w:t>
          </w:r>
          <w:r w:rsidR="00DB329C" w:rsidRPr="00F616CF">
            <w:rPr>
              <w:rFonts w:ascii="Times New Roman" w:hAnsi="Times New Roman" w:cs="Times New Roman"/>
              <w:noProof/>
              <w:sz w:val="24"/>
              <w:szCs w:val="24"/>
            </w:rPr>
            <w:fldChar w:fldCharType="end"/>
          </w:r>
        </w:sdtContent>
      </w:sdt>
      <w:r w:rsidRPr="00F616CF">
        <w:rPr>
          <w:rFonts w:ascii="Times New Roman" w:hAnsi="Times New Roman" w:cs="Times New Roman"/>
          <w:sz w:val="24"/>
          <w:szCs w:val="24"/>
        </w:rPr>
        <w:t xml:space="preserve">  so for distillation steps a default 1.53 kg of steam per kg is assumed, based on an average of empirical values</w:t>
      </w:r>
      <w:r w:rsidR="00DB329C" w:rsidRPr="00F616CF">
        <w:rPr>
          <w:rFonts w:ascii="Times New Roman" w:hAnsi="Times New Roman" w:cs="Times New Roman"/>
          <w:sz w:val="24"/>
          <w:szCs w:val="24"/>
        </w:rPr>
        <w:t>.</w:t>
      </w:r>
      <w:sdt>
        <w:sdtPr>
          <w:rPr>
            <w:rFonts w:ascii="Times New Roman" w:hAnsi="Times New Roman" w:cs="Times New Roman"/>
            <w:sz w:val="24"/>
            <w:szCs w:val="24"/>
          </w:rPr>
          <w:alias w:val="To edit, see citavi.com/edit"/>
          <w:tag w:val="CitaviPlaceholder#2d870106-3058-483a-b56b-eb0b07dc04bf"/>
          <w:id w:val="346229160"/>
          <w:placeholder>
            <w:docPart w:val="DefaultPlaceholder_-1854013440"/>
          </w:placeholder>
        </w:sdtPr>
        <w:sdtEndPr/>
        <w:sdtContent>
          <w:r w:rsidR="00DB329C" w:rsidRPr="00F616CF">
            <w:rPr>
              <w:rFonts w:ascii="Times New Roman" w:hAnsi="Times New Roman" w:cs="Times New Roman"/>
              <w:noProof/>
              <w:sz w:val="24"/>
              <w:szCs w:val="24"/>
            </w:rPr>
            <w:fldChar w:fldCharType="begin"/>
          </w:r>
          <w:r w:rsidR="0033583E" w:rsidRPr="00F616CF">
            <w:rPr>
              <w:rFonts w:ascii="Times New Roman" w:hAnsi="Times New Roman" w:cs="Times New Roman"/>
              <w:noProof/>
              <w:sz w:val="24"/>
              <w:szCs w:val="24"/>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c0NTVkYTA5LTMxNDItNGRhZS04NjVlLTVkMDdjOWNiYmViOCIsIlJhbmdlTGVuZ3RoIjoyLCJSZWZlcmVuY2VJZCI6IjU4Y2VhYmVkLTJkNWUtNDBiYy04ODE4LWU2OTc5OWM1YzJlOS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}</w:instrText>
          </w:r>
          <w:r w:rsidR="00DB329C" w:rsidRPr="00F616CF">
            <w:rPr>
              <w:rFonts w:ascii="Times New Roman" w:hAnsi="Times New Roman" w:cs="Times New Roman"/>
              <w:noProof/>
              <w:sz w:val="24"/>
              <w:szCs w:val="24"/>
            </w:rPr>
            <w:fldChar w:fldCharType="separate"/>
          </w:r>
          <w:r w:rsidR="00DB7551" w:rsidRPr="00F616CF">
            <w:rPr>
              <w:rFonts w:ascii="Times New Roman" w:hAnsi="Times New Roman" w:cs="Times New Roman"/>
              <w:noProof/>
              <w:sz w:val="24"/>
              <w:szCs w:val="24"/>
              <w:vertAlign w:val="superscript"/>
            </w:rPr>
            <w:t>40</w:t>
          </w:r>
          <w:r w:rsidR="00DB329C" w:rsidRPr="00F616CF">
            <w:rPr>
              <w:rFonts w:ascii="Times New Roman" w:hAnsi="Times New Roman" w:cs="Times New Roman"/>
              <w:noProof/>
              <w:sz w:val="24"/>
              <w:szCs w:val="24"/>
            </w:rPr>
            <w:fldChar w:fldCharType="end"/>
          </w:r>
        </w:sdtContent>
      </w:sdt>
    </w:p>
    <w:p w14:paraId="7AC227C9" w14:textId="77777777" w:rsidR="007779F1" w:rsidRPr="00F616CF" w:rsidRDefault="007779F1" w:rsidP="007779F1">
      <w:pPr>
        <w:ind w:firstLine="360"/>
        <w:rPr>
          <w:rFonts w:ascii="Times New Roman" w:hAnsi="Times New Roman" w:cs="Times New Roman"/>
          <w:sz w:val="24"/>
          <w:szCs w:val="24"/>
          <w:lang w:val="en-US"/>
        </w:rPr>
      </w:pPr>
      <w:r w:rsidRPr="00F616CF">
        <w:rPr>
          <w:rFonts w:ascii="Times New Roman" w:hAnsi="Times New Roman" w:cs="Times New Roman"/>
          <w:sz w:val="24"/>
          <w:szCs w:val="24"/>
          <w:lang w:val="en-US"/>
        </w:rPr>
        <w:t xml:space="preserve">Many reactions are stirred (or </w:t>
      </w:r>
      <w:proofErr w:type="spellStart"/>
      <w:r w:rsidRPr="00F616CF">
        <w:rPr>
          <w:rFonts w:ascii="Times New Roman" w:hAnsi="Times New Roman" w:cs="Times New Roman"/>
          <w:sz w:val="24"/>
          <w:szCs w:val="24"/>
          <w:lang w:val="en-US"/>
        </w:rPr>
        <w:t>homogenised</w:t>
      </w:r>
      <w:proofErr w:type="spellEnd"/>
      <w:r w:rsidRPr="00F616CF">
        <w:rPr>
          <w:rFonts w:ascii="Times New Roman" w:hAnsi="Times New Roman" w:cs="Times New Roman"/>
          <w:sz w:val="24"/>
          <w:szCs w:val="24"/>
          <w:lang w:val="en-US"/>
        </w:rPr>
        <w:t xml:space="preserve">) as well. To estimate the stirring energy, the following equation is used: </w:t>
      </w:r>
      <w:r w:rsidRPr="00F616CF">
        <w:rPr>
          <w:rFonts w:ascii="Times New Roman" w:hAnsi="Times New Roman" w:cs="Times New Roman"/>
          <w:sz w:val="24"/>
          <w:szCs w:val="24"/>
          <w:lang w:val="en-US"/>
        </w:rPr>
        <w:tab/>
      </w:r>
      <m:oMath>
        <m:r>
          <m:rPr>
            <m:sty m:val="p"/>
          </m:rPr>
          <w:rPr>
            <w:rFonts w:ascii="Cambria Math" w:hAnsi="Cambria Math" w:cs="Times New Roman"/>
            <w:sz w:val="24"/>
            <w:szCs w:val="24"/>
            <w:lang w:val="en-US"/>
          </w:rPr>
          <w:br/>
        </m:r>
      </m:oMath>
      <m:oMathPara>
        <m:oMath>
          <m:eqArr>
            <m:eqArrPr>
              <m:maxDist m:val="1"/>
              <m:ctrlPr>
                <w:rPr>
                  <w:rFonts w:ascii="Cambria Math" w:hAnsi="Cambria Math" w:cs="Times New Roman"/>
                  <w:i/>
                  <w:sz w:val="24"/>
                  <w:szCs w:val="24"/>
                </w:rPr>
              </m:ctrlPr>
            </m:eqArrPr>
            <m:e>
              <m:sSub>
                <m:sSubPr>
                  <m:ctrlPr>
                    <w:rPr>
                      <w:rFonts w:ascii="Cambria Math" w:hAnsi="Cambria Math" w:cs="Times New Roman"/>
                      <w:i/>
                      <w:sz w:val="24"/>
                      <w:szCs w:val="24"/>
                    </w:rPr>
                  </m:ctrlPr>
                </m:sSubPr>
                <m:e>
                  <m:r>
                    <w:rPr>
                      <w:rFonts w:ascii="Cambria Math" w:hAnsi="Cambria Math" w:cs="Times New Roman"/>
                      <w:sz w:val="24"/>
                      <w:szCs w:val="24"/>
                    </w:rPr>
                    <m:t>E</m:t>
                  </m:r>
                </m:e>
                <m:sub>
                  <m:r>
                    <w:rPr>
                      <w:rFonts w:ascii="Cambria Math" w:hAnsi="Cambria Math" w:cs="Times New Roman"/>
                      <w:sz w:val="24"/>
                      <w:szCs w:val="24"/>
                    </w:rPr>
                    <m:t>stir</m:t>
                  </m:r>
                </m:sub>
              </m:sSub>
              <m:d>
                <m:dPr>
                  <m:ctrlPr>
                    <w:rPr>
                      <w:rFonts w:ascii="Cambria Math" w:hAnsi="Cambria Math" w:cs="Times New Roman"/>
                      <w:i/>
                      <w:sz w:val="24"/>
                      <w:szCs w:val="24"/>
                    </w:rPr>
                  </m:ctrlPr>
                </m:dPr>
                <m:e>
                  <m:r>
                    <w:rPr>
                      <w:rFonts w:ascii="Cambria Math" w:hAnsi="Cambria Math" w:cs="Times New Roman"/>
                      <w:sz w:val="24"/>
                      <w:szCs w:val="24"/>
                    </w:rPr>
                    <m:t>J</m:t>
                  </m:r>
                </m:e>
              </m:d>
              <m:r>
                <w:rPr>
                  <w:rFonts w:ascii="Cambria Math" w:hAnsi="Cambria Math" w:cs="Times New Roman"/>
                  <w:sz w:val="24"/>
                  <w:szCs w:val="24"/>
                  <w:lang w:val="en-US"/>
                </w:rPr>
                <m:t>=</m:t>
              </m:r>
              <m:f>
                <m:fPr>
                  <m:ctrlPr>
                    <w:rPr>
                      <w:rFonts w:ascii="Cambria Math" w:hAnsi="Cambria Math" w:cs="Times New Roman"/>
                      <w:i/>
                      <w:sz w:val="24"/>
                      <w:szCs w:val="24"/>
                    </w:rPr>
                  </m:ctrlPr>
                </m:fPr>
                <m:num>
                  <m:sSub>
                    <m:sSubPr>
                      <m:ctrlPr>
                        <w:rPr>
                          <w:rFonts w:ascii="Cambria Math" w:hAnsi="Cambria Math" w:cs="Times New Roman"/>
                          <w:i/>
                          <w:sz w:val="24"/>
                          <w:szCs w:val="24"/>
                        </w:rPr>
                      </m:ctrlPr>
                    </m:sSubPr>
                    <m:e>
                      <m:r>
                        <w:rPr>
                          <w:rFonts w:ascii="Cambria Math" w:hAnsi="Cambria Math" w:cs="Times New Roman"/>
                          <w:sz w:val="24"/>
                          <w:szCs w:val="24"/>
                        </w:rPr>
                        <m:t>N</m:t>
                      </m:r>
                    </m:e>
                    <m:sub>
                      <m:r>
                        <w:rPr>
                          <w:rFonts w:ascii="Cambria Math" w:hAnsi="Cambria Math" w:cs="Times New Roman"/>
                          <w:sz w:val="24"/>
                          <w:szCs w:val="24"/>
                        </w:rPr>
                        <m:t>p</m:t>
                      </m:r>
                    </m:sub>
                  </m:sSub>
                  <m:r>
                    <w:rPr>
                      <w:rFonts w:ascii="Cambria Math" w:hAnsi="Cambria Math" w:cs="Times New Roman"/>
                      <w:sz w:val="24"/>
                      <w:szCs w:val="24"/>
                      <w:lang w:val="en-US"/>
                    </w:rPr>
                    <m:t>*</m:t>
                  </m:r>
                  <m:sSub>
                    <m:sSubPr>
                      <m:ctrlPr>
                        <w:rPr>
                          <w:rFonts w:ascii="Cambria Math" w:hAnsi="Cambria Math" w:cs="Times New Roman"/>
                          <w:i/>
                          <w:sz w:val="24"/>
                          <w:szCs w:val="24"/>
                        </w:rPr>
                      </m:ctrlPr>
                    </m:sSubPr>
                    <m:e>
                      <m:r>
                        <w:rPr>
                          <w:rFonts w:ascii="Cambria Math" w:hAnsi="Cambria Math" w:cs="Times New Roman"/>
                          <w:sz w:val="24"/>
                          <w:szCs w:val="24"/>
                        </w:rPr>
                        <m:t>ρ</m:t>
                      </m:r>
                    </m:e>
                    <m:sub>
                      <m:r>
                        <w:rPr>
                          <w:rFonts w:ascii="Cambria Math" w:hAnsi="Cambria Math" w:cs="Times New Roman"/>
                          <w:sz w:val="24"/>
                          <w:szCs w:val="24"/>
                        </w:rPr>
                        <m:t>mix</m:t>
                      </m:r>
                    </m:sub>
                  </m:sSub>
                  <m:r>
                    <w:rPr>
                      <w:rFonts w:ascii="Cambria Math" w:hAnsi="Cambria Math" w:cs="Times New Roman"/>
                      <w:sz w:val="24"/>
                      <w:szCs w:val="24"/>
                      <w:lang w:val="en-US"/>
                    </w:rPr>
                    <m:t>*</m:t>
                  </m:r>
                  <m:sSup>
                    <m:sSupPr>
                      <m:ctrlPr>
                        <w:rPr>
                          <w:rFonts w:ascii="Cambria Math" w:hAnsi="Cambria Math" w:cs="Times New Roman"/>
                          <w:i/>
                          <w:sz w:val="24"/>
                          <w:szCs w:val="24"/>
                        </w:rPr>
                      </m:ctrlPr>
                    </m:sSupPr>
                    <m:e>
                      <m:r>
                        <w:rPr>
                          <w:rFonts w:ascii="Cambria Math" w:hAnsi="Cambria Math" w:cs="Times New Roman"/>
                          <w:sz w:val="24"/>
                          <w:szCs w:val="24"/>
                        </w:rPr>
                        <m:t>N</m:t>
                      </m:r>
                    </m:e>
                    <m:sup>
                      <m:r>
                        <w:rPr>
                          <w:rFonts w:ascii="Cambria Math" w:hAnsi="Cambria Math" w:cs="Times New Roman"/>
                          <w:sz w:val="24"/>
                          <w:szCs w:val="24"/>
                          <w:lang w:val="en-US"/>
                        </w:rPr>
                        <m:t>3</m:t>
                      </m:r>
                    </m:sup>
                  </m:sSup>
                  <m:r>
                    <w:rPr>
                      <w:rFonts w:ascii="Cambria Math" w:hAnsi="Cambria Math" w:cs="Times New Roman"/>
                      <w:sz w:val="24"/>
                      <w:szCs w:val="24"/>
                      <w:lang w:val="en-US"/>
                    </w:rPr>
                    <m:t>*</m:t>
                  </m:r>
                  <m:sSup>
                    <m:sSupPr>
                      <m:ctrlPr>
                        <w:rPr>
                          <w:rFonts w:ascii="Cambria Math" w:hAnsi="Cambria Math" w:cs="Times New Roman"/>
                          <w:i/>
                          <w:sz w:val="24"/>
                          <w:szCs w:val="24"/>
                        </w:rPr>
                      </m:ctrlPr>
                    </m:sSupPr>
                    <m:e>
                      <m:r>
                        <w:rPr>
                          <w:rFonts w:ascii="Cambria Math" w:hAnsi="Cambria Math" w:cs="Times New Roman"/>
                          <w:sz w:val="24"/>
                          <w:szCs w:val="24"/>
                        </w:rPr>
                        <m:t>d</m:t>
                      </m:r>
                    </m:e>
                    <m:sup>
                      <m:r>
                        <w:rPr>
                          <w:rFonts w:ascii="Cambria Math" w:hAnsi="Cambria Math" w:cs="Times New Roman"/>
                          <w:sz w:val="24"/>
                          <w:szCs w:val="24"/>
                          <w:lang w:val="en-US"/>
                        </w:rPr>
                        <m:t>5</m:t>
                      </m:r>
                    </m:sup>
                  </m:sSup>
                  <m:r>
                    <w:rPr>
                      <w:rFonts w:ascii="Cambria Math" w:hAnsi="Cambria Math" w:cs="Times New Roman"/>
                      <w:sz w:val="24"/>
                      <w:szCs w:val="24"/>
                      <w:lang w:val="en-US"/>
                    </w:rPr>
                    <m:t>*</m:t>
                  </m:r>
                  <m:r>
                    <w:rPr>
                      <w:rFonts w:ascii="Cambria Math" w:hAnsi="Cambria Math" w:cs="Times New Roman"/>
                      <w:sz w:val="24"/>
                      <w:szCs w:val="24"/>
                    </w:rPr>
                    <m:t>t</m:t>
                  </m:r>
                </m:num>
                <m:den>
                  <m:sSub>
                    <m:sSubPr>
                      <m:ctrlPr>
                        <w:rPr>
                          <w:rFonts w:ascii="Cambria Math" w:hAnsi="Cambria Math" w:cs="Times New Roman"/>
                          <w:sz w:val="24"/>
                          <w:szCs w:val="24"/>
                        </w:rPr>
                      </m:ctrlPr>
                    </m:sSubPr>
                    <m:e>
                      <m:r>
                        <m:rPr>
                          <m:sty m:val="p"/>
                        </m:rPr>
                        <w:rPr>
                          <w:rFonts w:ascii="Cambria Math" w:hAnsi="Cambria Math" w:cs="Times New Roman"/>
                          <w:sz w:val="24"/>
                          <w:szCs w:val="24"/>
                        </w:rPr>
                        <m:t>η</m:t>
                      </m:r>
                    </m:e>
                    <m:sub>
                      <m:r>
                        <w:rPr>
                          <w:rFonts w:ascii="Cambria Math" w:hAnsi="Cambria Math" w:cs="Times New Roman"/>
                          <w:sz w:val="24"/>
                          <w:szCs w:val="24"/>
                        </w:rPr>
                        <m:t>stir</m:t>
                      </m:r>
                    </m:sub>
                  </m:sSub>
                </m:den>
              </m:f>
              <m:r>
                <w:rPr>
                  <w:rFonts w:ascii="Cambria Math" w:hAnsi="Cambria Math" w:cs="Times New Roman"/>
                  <w:sz w:val="24"/>
                  <w:szCs w:val="24"/>
                  <w:lang w:val="en-US"/>
                </w:rPr>
                <m:t>#</m:t>
              </m:r>
              <m:d>
                <m:dPr>
                  <m:ctrlPr>
                    <w:rPr>
                      <w:rFonts w:ascii="Cambria Math" w:hAnsi="Cambria Math" w:cs="Times New Roman"/>
                      <w:i/>
                      <w:sz w:val="24"/>
                      <w:szCs w:val="24"/>
                    </w:rPr>
                  </m:ctrlPr>
                </m:dPr>
                <m:e>
                  <m:r>
                    <w:rPr>
                      <w:rFonts w:ascii="Cambria Math" w:hAnsi="Cambria Math" w:cs="Times New Roman"/>
                      <w:sz w:val="24"/>
                      <w:szCs w:val="24"/>
                      <w:lang w:val="en-US"/>
                    </w:rPr>
                    <m:t>5</m:t>
                  </m:r>
                </m:e>
              </m:d>
            </m:e>
          </m:eqArr>
        </m:oMath>
      </m:oMathPara>
    </w:p>
    <w:p w14:paraId="057D35EC" w14:textId="77777777" w:rsidR="007779F1" w:rsidRPr="00F616CF" w:rsidRDefault="007779F1" w:rsidP="007779F1">
      <w:pPr>
        <w:pStyle w:val="NoSpacing"/>
        <w:spacing w:line="276" w:lineRule="auto"/>
        <w:jc w:val="both"/>
        <w:rPr>
          <w:rFonts w:ascii="Times New Roman" w:eastAsiaTheme="minorEastAsia" w:hAnsi="Times New Roman" w:cs="Times New Roman"/>
          <w:sz w:val="24"/>
          <w:szCs w:val="24"/>
        </w:rPr>
      </w:pPr>
      <w:r w:rsidRPr="00F616CF">
        <w:rPr>
          <w:rFonts w:ascii="Times New Roman" w:eastAsiaTheme="minorEastAsia" w:hAnsi="Times New Roman" w:cs="Times New Roman"/>
          <w:sz w:val="24"/>
          <w:szCs w:val="24"/>
        </w:rPr>
        <w:t>with N</w:t>
      </w:r>
      <w:r w:rsidRPr="00F616CF">
        <w:rPr>
          <w:rFonts w:ascii="Times New Roman" w:eastAsiaTheme="minorEastAsia" w:hAnsi="Times New Roman" w:cs="Times New Roman"/>
          <w:sz w:val="24"/>
          <w:szCs w:val="24"/>
          <w:vertAlign w:val="subscript"/>
        </w:rPr>
        <w:t>p</w:t>
      </w:r>
      <w:r w:rsidRPr="00F616CF">
        <w:rPr>
          <w:rFonts w:ascii="Times New Roman" w:eastAsiaTheme="minorEastAsia" w:hAnsi="Times New Roman" w:cs="Times New Roman"/>
          <w:sz w:val="24"/>
          <w:szCs w:val="24"/>
        </w:rPr>
        <w:t xml:space="preserve"> the type of stirrer (dimensionless, specific to the type of impeller), </w:t>
      </w:r>
      <m:oMath>
        <m:sSub>
          <m:sSubPr>
            <m:ctrlPr>
              <w:rPr>
                <w:rFonts w:ascii="Cambria Math" w:hAnsi="Cambria Math" w:cs="Times New Roman"/>
                <w:i/>
                <w:sz w:val="24"/>
                <w:szCs w:val="24"/>
              </w:rPr>
            </m:ctrlPr>
          </m:sSubPr>
          <m:e>
            <m:r>
              <w:rPr>
                <w:rFonts w:ascii="Cambria Math" w:hAnsi="Cambria Math" w:cs="Times New Roman"/>
                <w:sz w:val="24"/>
                <w:szCs w:val="24"/>
              </w:rPr>
              <m:t>ρ</m:t>
            </m:r>
          </m:e>
          <m:sub>
            <m:r>
              <w:rPr>
                <w:rFonts w:ascii="Cambria Math" w:hAnsi="Cambria Math" w:cs="Times New Roman"/>
                <w:sz w:val="24"/>
                <w:szCs w:val="24"/>
              </w:rPr>
              <m:t>mix</m:t>
            </m:r>
          </m:sub>
        </m:sSub>
      </m:oMath>
      <w:r w:rsidRPr="00F616CF">
        <w:rPr>
          <w:rFonts w:ascii="Times New Roman" w:eastAsiaTheme="minorEastAsia" w:hAnsi="Times New Roman" w:cs="Times New Roman"/>
          <w:sz w:val="24"/>
          <w:szCs w:val="24"/>
        </w:rPr>
        <w:t xml:space="preserve"> the density to the reaction mixture (often estimated), N the rotational velocity of stirring and d the diameter. In the default (1000L) reaction, N</w:t>
      </w:r>
      <w:r w:rsidRPr="00F616CF">
        <w:rPr>
          <w:rFonts w:ascii="Times New Roman" w:eastAsiaTheme="minorEastAsia" w:hAnsi="Times New Roman" w:cs="Times New Roman"/>
          <w:sz w:val="24"/>
          <w:szCs w:val="24"/>
          <w:vertAlign w:val="subscript"/>
        </w:rPr>
        <w:t>p</w:t>
      </w:r>
      <w:r w:rsidRPr="00F616CF">
        <w:rPr>
          <w:rFonts w:ascii="Times New Roman" w:eastAsiaTheme="minorEastAsia" w:hAnsi="Times New Roman" w:cs="Times New Roman"/>
          <w:sz w:val="24"/>
          <w:szCs w:val="24"/>
        </w:rPr>
        <w:t xml:space="preserve">, </w:t>
      </w:r>
      <w:proofErr w:type="gramStart"/>
      <w:r w:rsidRPr="00F616CF">
        <w:rPr>
          <w:rFonts w:ascii="Times New Roman" w:eastAsiaTheme="minorEastAsia" w:hAnsi="Times New Roman" w:cs="Times New Roman"/>
          <w:sz w:val="24"/>
          <w:szCs w:val="24"/>
        </w:rPr>
        <w:t>N</w:t>
      </w:r>
      <w:proofErr w:type="gramEnd"/>
      <w:r w:rsidRPr="00F616CF">
        <w:rPr>
          <w:rFonts w:ascii="Times New Roman" w:eastAsiaTheme="minorEastAsia" w:hAnsi="Times New Roman" w:cs="Times New Roman"/>
          <w:sz w:val="24"/>
          <w:szCs w:val="24"/>
        </w:rPr>
        <w:t xml:space="preserve"> and d are assumed to be 0.79 (axial flow), 1.1417 L/s and 0.373 m respectively.</w:t>
      </w:r>
    </w:p>
    <w:p w14:paraId="2F8A416D" w14:textId="10328668" w:rsidR="007779F1" w:rsidRPr="00F616CF" w:rsidRDefault="007779F1" w:rsidP="007779F1">
      <w:pPr>
        <w:pStyle w:val="NoSpacing"/>
        <w:spacing w:line="276" w:lineRule="auto"/>
        <w:jc w:val="both"/>
        <w:rPr>
          <w:rFonts w:ascii="Times New Roman" w:eastAsiaTheme="minorEastAsia" w:hAnsi="Times New Roman" w:cs="Times New Roman"/>
          <w:sz w:val="24"/>
          <w:szCs w:val="24"/>
        </w:rPr>
      </w:pPr>
      <w:r w:rsidRPr="00F616CF">
        <w:rPr>
          <w:rFonts w:ascii="Times New Roman" w:eastAsiaTheme="minorEastAsia" w:hAnsi="Times New Roman" w:cs="Times New Roman"/>
          <w:sz w:val="24"/>
          <w:szCs w:val="24"/>
        </w:rPr>
        <w:tab/>
        <w:t xml:space="preserve">For filtration and centrifugation, it is mentioned that the energy use can vary widely (from 1 to 10 </w:t>
      </w:r>
      <w:proofErr w:type="spellStart"/>
      <w:r w:rsidRPr="00F616CF">
        <w:rPr>
          <w:rFonts w:ascii="Times New Roman" w:eastAsiaTheme="minorEastAsia" w:hAnsi="Times New Roman" w:cs="Times New Roman"/>
          <w:sz w:val="24"/>
          <w:szCs w:val="24"/>
        </w:rPr>
        <w:t>Wh</w:t>
      </w:r>
      <w:proofErr w:type="spellEnd"/>
      <w:r w:rsidRPr="00F616CF">
        <w:rPr>
          <w:rFonts w:ascii="Times New Roman" w:eastAsiaTheme="minorEastAsia" w:hAnsi="Times New Roman" w:cs="Times New Roman"/>
          <w:sz w:val="24"/>
          <w:szCs w:val="24"/>
        </w:rPr>
        <w:t xml:space="preserve"> per kg of dry material).</w:t>
      </w:r>
      <w:sdt>
        <w:sdtPr>
          <w:rPr>
            <w:rFonts w:ascii="Times New Roman" w:eastAsiaTheme="minorEastAsia" w:hAnsi="Times New Roman" w:cs="Times New Roman"/>
            <w:sz w:val="24"/>
            <w:szCs w:val="24"/>
          </w:rPr>
          <w:alias w:val="To edit, see citavi.com/edit"/>
          <w:tag w:val="CitaviPlaceholder#bd8e7579-f370-4386-b9c4-d487b7fda882"/>
          <w:id w:val="364725255"/>
          <w:placeholder>
            <w:docPart w:val="DefaultPlaceholder_-1854013440"/>
          </w:placeholder>
        </w:sdtPr>
        <w:sdtEndPr/>
        <w:sdtContent>
          <w:r w:rsidR="003B196C" w:rsidRPr="00F616CF">
            <w:rPr>
              <w:rFonts w:ascii="Times New Roman" w:eastAsiaTheme="minorEastAsia" w:hAnsi="Times New Roman" w:cs="Times New Roman"/>
              <w:noProof/>
              <w:sz w:val="24"/>
              <w:szCs w:val="24"/>
            </w:rPr>
            <w:fldChar w:fldCharType="begin"/>
          </w:r>
          <w:r w:rsidR="0033583E" w:rsidRPr="00F616CF">
            <w:rPr>
              <w:rFonts w:ascii="Times New Roman" w:eastAsiaTheme="minorEastAsia" w:hAnsi="Times New Roman" w:cs="Times New Roman"/>
              <w:noProof/>
              <w:sz w:val="24"/>
              <w:szCs w:val="24"/>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MyNjVmYmQ0LTExN2YtNDk3ZC05MjEzLTFmZjZjZjNmOTU1NiIsIlJhbmdlTGVuZ3RoIjoyLCJSZWZlcmVuY2VJZCI6ImVhMDQwZTQ1LThjZDUtNDJmMC1hNjVjLTRkMzA0YWEwNGJiOS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}</w:instrText>
          </w:r>
          <w:r w:rsidR="003B196C" w:rsidRPr="00F616CF">
            <w:rPr>
              <w:rFonts w:ascii="Times New Roman" w:eastAsiaTheme="minorEastAsia" w:hAnsi="Times New Roman" w:cs="Times New Roman"/>
              <w:noProof/>
              <w:sz w:val="24"/>
              <w:szCs w:val="24"/>
            </w:rPr>
            <w:fldChar w:fldCharType="separate"/>
          </w:r>
          <w:r w:rsidR="00DB7551" w:rsidRPr="00F616CF">
            <w:rPr>
              <w:rFonts w:ascii="Times New Roman" w:eastAsiaTheme="minorEastAsia" w:hAnsi="Times New Roman" w:cs="Times New Roman"/>
              <w:noProof/>
              <w:sz w:val="24"/>
              <w:szCs w:val="24"/>
              <w:vertAlign w:val="superscript"/>
            </w:rPr>
            <w:t>38</w:t>
          </w:r>
          <w:r w:rsidR="003B196C" w:rsidRPr="00F616CF">
            <w:rPr>
              <w:rFonts w:ascii="Times New Roman" w:eastAsiaTheme="minorEastAsia" w:hAnsi="Times New Roman" w:cs="Times New Roman"/>
              <w:noProof/>
              <w:sz w:val="24"/>
              <w:szCs w:val="24"/>
            </w:rPr>
            <w:fldChar w:fldCharType="end"/>
          </w:r>
        </w:sdtContent>
      </w:sdt>
      <w:r w:rsidRPr="00F616CF">
        <w:rPr>
          <w:rFonts w:ascii="Times New Roman" w:eastAsiaTheme="minorEastAsia" w:hAnsi="Times New Roman" w:cs="Times New Roman"/>
          <w:sz w:val="24"/>
          <w:szCs w:val="24"/>
        </w:rPr>
        <w:t xml:space="preserve"> As these energy requirements are sufficiently low and often insignificant compared to the heating energy, the upper value of 10 </w:t>
      </w:r>
      <w:proofErr w:type="spellStart"/>
      <w:r w:rsidRPr="00F616CF">
        <w:rPr>
          <w:rFonts w:ascii="Times New Roman" w:eastAsiaTheme="minorEastAsia" w:hAnsi="Times New Roman" w:cs="Times New Roman"/>
          <w:sz w:val="24"/>
          <w:szCs w:val="24"/>
        </w:rPr>
        <w:t>Wh</w:t>
      </w:r>
      <w:proofErr w:type="spellEnd"/>
      <w:r w:rsidRPr="00F616CF">
        <w:rPr>
          <w:rFonts w:ascii="Times New Roman" w:eastAsiaTheme="minorEastAsia" w:hAnsi="Times New Roman" w:cs="Times New Roman"/>
          <w:sz w:val="24"/>
          <w:szCs w:val="24"/>
        </w:rPr>
        <w:t xml:space="preserve"> per dry material is used in this study. </w:t>
      </w:r>
    </w:p>
    <w:p w14:paraId="65FCD042" w14:textId="31BEE35F" w:rsidR="007779F1" w:rsidRPr="00F616CF" w:rsidRDefault="007779F1" w:rsidP="007779F1">
      <w:pPr>
        <w:pStyle w:val="NoSpacing"/>
        <w:spacing w:line="276" w:lineRule="auto"/>
        <w:jc w:val="both"/>
        <w:rPr>
          <w:rFonts w:ascii="Times New Roman" w:eastAsiaTheme="minorEastAsia" w:hAnsi="Times New Roman" w:cs="Times New Roman"/>
          <w:sz w:val="24"/>
          <w:szCs w:val="24"/>
        </w:rPr>
      </w:pPr>
      <w:r w:rsidRPr="00F616CF">
        <w:rPr>
          <w:rFonts w:ascii="Times New Roman" w:eastAsiaTheme="minorEastAsia" w:hAnsi="Times New Roman" w:cs="Times New Roman"/>
          <w:sz w:val="24"/>
          <w:szCs w:val="24"/>
        </w:rPr>
        <w:tab/>
        <w:t xml:space="preserve">Lastly, reaction mixtures are often transferred (pumped) between different reactors, which is typically done through pipes. </w:t>
      </w:r>
      <w:proofErr w:type="spellStart"/>
      <w:r w:rsidRPr="00F616CF">
        <w:rPr>
          <w:rFonts w:ascii="Times New Roman" w:eastAsiaTheme="minorEastAsia" w:hAnsi="Times New Roman" w:cs="Times New Roman"/>
          <w:sz w:val="24"/>
          <w:szCs w:val="24"/>
        </w:rPr>
        <w:t>Piccinno</w:t>
      </w:r>
      <w:proofErr w:type="spellEnd"/>
      <w:r w:rsidRPr="00F616CF">
        <w:rPr>
          <w:rFonts w:ascii="Times New Roman" w:eastAsiaTheme="minorEastAsia" w:hAnsi="Times New Roman" w:cs="Times New Roman"/>
          <w:sz w:val="24"/>
          <w:szCs w:val="24"/>
        </w:rPr>
        <w:t xml:space="preserve"> et al. provide calculations to calculate the exact energy requirements for this,</w:t>
      </w:r>
      <w:sdt>
        <w:sdtPr>
          <w:rPr>
            <w:rFonts w:ascii="Times New Roman" w:eastAsiaTheme="minorEastAsia" w:hAnsi="Times New Roman" w:cs="Times New Roman"/>
            <w:sz w:val="24"/>
            <w:szCs w:val="24"/>
          </w:rPr>
          <w:alias w:val="To edit, see citavi.com/edit"/>
          <w:tag w:val="CitaviPlaceholder#4cd7efda-9523-43c0-8da2-f291a2662db1"/>
          <w:id w:val="1182020592"/>
          <w:placeholder>
            <w:docPart w:val="DefaultPlaceholder_-1854013440"/>
          </w:placeholder>
        </w:sdtPr>
        <w:sdtEndPr/>
        <w:sdtContent>
          <w:r w:rsidR="003B196C" w:rsidRPr="00F616CF">
            <w:rPr>
              <w:rFonts w:ascii="Times New Roman" w:eastAsiaTheme="minorEastAsia" w:hAnsi="Times New Roman" w:cs="Times New Roman"/>
              <w:noProof/>
              <w:sz w:val="24"/>
              <w:szCs w:val="24"/>
            </w:rPr>
            <w:fldChar w:fldCharType="begin"/>
          </w:r>
          <w:r w:rsidR="0033583E" w:rsidRPr="00F616CF">
            <w:rPr>
              <w:rFonts w:ascii="Times New Roman" w:eastAsiaTheme="minorEastAsia" w:hAnsi="Times New Roman" w:cs="Times New Roman"/>
              <w:noProof/>
              <w:sz w:val="24"/>
              <w:szCs w:val="24"/>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mYzNDQwNTQ5LTA5YjEtNDA2Zi05MjFlLTM1OTE4MDkwYzYxZCIsIlJhbmdlTGVuZ3RoIjoyLCJSZWZlcmVuY2VJZCI6ImVhMDQwZTQ1LThjZDUtNDJmMC1hNjVjLTRkMzA0YWEwNGJiOS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}</w:instrText>
          </w:r>
          <w:r w:rsidR="003B196C" w:rsidRPr="00F616CF">
            <w:rPr>
              <w:rFonts w:ascii="Times New Roman" w:eastAsiaTheme="minorEastAsia" w:hAnsi="Times New Roman" w:cs="Times New Roman"/>
              <w:noProof/>
              <w:sz w:val="24"/>
              <w:szCs w:val="24"/>
            </w:rPr>
            <w:fldChar w:fldCharType="separate"/>
          </w:r>
          <w:r w:rsidR="00DB7551" w:rsidRPr="00F616CF">
            <w:rPr>
              <w:rFonts w:ascii="Times New Roman" w:eastAsiaTheme="minorEastAsia" w:hAnsi="Times New Roman" w:cs="Times New Roman"/>
              <w:noProof/>
              <w:sz w:val="24"/>
              <w:szCs w:val="24"/>
              <w:vertAlign w:val="superscript"/>
            </w:rPr>
            <w:t>38</w:t>
          </w:r>
          <w:r w:rsidR="003B196C" w:rsidRPr="00F616CF">
            <w:rPr>
              <w:rFonts w:ascii="Times New Roman" w:eastAsiaTheme="minorEastAsia" w:hAnsi="Times New Roman" w:cs="Times New Roman"/>
              <w:noProof/>
              <w:sz w:val="24"/>
              <w:szCs w:val="24"/>
            </w:rPr>
            <w:fldChar w:fldCharType="end"/>
          </w:r>
        </w:sdtContent>
      </w:sdt>
      <w:r w:rsidRPr="00F616CF">
        <w:rPr>
          <w:rFonts w:ascii="Times New Roman" w:eastAsiaTheme="minorEastAsia" w:hAnsi="Times New Roman" w:cs="Times New Roman"/>
          <w:sz w:val="24"/>
          <w:szCs w:val="24"/>
        </w:rPr>
        <w:t xml:space="preserve"> but these are deemed too extensive given the lack of exact data on pumping and the small contribution of pumping energy to the total. As such, a default energy of 55 J/kg is used for pumping, assuming that all liquid mass is transferred once throughout its reaction (if no specific data is known) based on.</w:t>
      </w:r>
      <w:sdt>
        <w:sdtPr>
          <w:rPr>
            <w:rFonts w:ascii="Times New Roman" w:eastAsiaTheme="minorEastAsia" w:hAnsi="Times New Roman" w:cs="Times New Roman"/>
            <w:sz w:val="24"/>
            <w:szCs w:val="24"/>
          </w:rPr>
          <w:alias w:val="To edit, see citavi.com/edit"/>
          <w:tag w:val="CitaviPlaceholder#09b14921-0483-49c3-a93c-d1a19101c28a"/>
          <w:id w:val="-1316645886"/>
          <w:placeholder>
            <w:docPart w:val="DefaultPlaceholder_-1854013440"/>
          </w:placeholder>
        </w:sdtPr>
        <w:sdtEndPr/>
        <w:sdtContent>
          <w:r w:rsidR="00DB329C" w:rsidRPr="00F616CF">
            <w:rPr>
              <w:rFonts w:ascii="Times New Roman" w:eastAsiaTheme="minorEastAsia" w:hAnsi="Times New Roman" w:cs="Times New Roman"/>
              <w:noProof/>
              <w:sz w:val="24"/>
              <w:szCs w:val="24"/>
            </w:rPr>
            <w:fldChar w:fldCharType="begin"/>
          </w:r>
          <w:r w:rsidR="0033583E" w:rsidRPr="00F616CF">
            <w:rPr>
              <w:rFonts w:ascii="Times New Roman" w:eastAsiaTheme="minorEastAsia" w:hAnsi="Times New Roman" w:cs="Times New Roman"/>
              <w:noProof/>
              <w:sz w:val="24"/>
              <w:szCs w:val="24"/>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k5ODQ0Zjk0LTQyNWYtNDllNS1iNmNmLTU3ZmMwOTFmZWQzMiIsIlJhbmdlTGVuZ3RoIjoyLCJSZWZlcmVuY2VJZCI6Ijk1M2VkMzJhLWMwNDEtNDVlOS05M2IyLWEzNDdmYzVhODI5MS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}</w:instrText>
          </w:r>
          <w:r w:rsidR="00DB329C" w:rsidRPr="00F616CF">
            <w:rPr>
              <w:rFonts w:ascii="Times New Roman" w:eastAsiaTheme="minorEastAsia" w:hAnsi="Times New Roman" w:cs="Times New Roman"/>
              <w:noProof/>
              <w:sz w:val="24"/>
              <w:szCs w:val="24"/>
            </w:rPr>
            <w:fldChar w:fldCharType="separate"/>
          </w:r>
          <w:r w:rsidR="00DB7551" w:rsidRPr="00F616CF">
            <w:rPr>
              <w:rFonts w:ascii="Times New Roman" w:eastAsiaTheme="minorEastAsia" w:hAnsi="Times New Roman" w:cs="Times New Roman"/>
              <w:noProof/>
              <w:sz w:val="24"/>
              <w:szCs w:val="24"/>
              <w:vertAlign w:val="superscript"/>
            </w:rPr>
            <w:t>41</w:t>
          </w:r>
          <w:r w:rsidR="00DB329C" w:rsidRPr="00F616CF">
            <w:rPr>
              <w:rFonts w:ascii="Times New Roman" w:eastAsiaTheme="minorEastAsia" w:hAnsi="Times New Roman" w:cs="Times New Roman"/>
              <w:noProof/>
              <w:sz w:val="24"/>
              <w:szCs w:val="24"/>
            </w:rPr>
            <w:fldChar w:fldCharType="end"/>
          </w:r>
        </w:sdtContent>
      </w:sdt>
      <w:r w:rsidRPr="00F616CF">
        <w:rPr>
          <w:rFonts w:ascii="Times New Roman" w:eastAsiaTheme="minorEastAsia" w:hAnsi="Times New Roman" w:cs="Times New Roman"/>
          <w:sz w:val="24"/>
          <w:szCs w:val="24"/>
        </w:rPr>
        <w:t xml:space="preserve"> </w:t>
      </w:r>
    </w:p>
    <w:p w14:paraId="2ECE4FC4" w14:textId="5BF9CEF0" w:rsidR="007779F1" w:rsidRPr="00F616CF" w:rsidRDefault="007779F1" w:rsidP="007779F1">
      <w:pPr>
        <w:ind w:firstLine="360"/>
        <w:jc w:val="both"/>
        <w:rPr>
          <w:rFonts w:ascii="Times New Roman" w:hAnsi="Times New Roman" w:cs="Times New Roman"/>
          <w:sz w:val="24"/>
          <w:szCs w:val="24"/>
          <w:lang w:val="en-US"/>
        </w:rPr>
      </w:pPr>
      <w:r w:rsidRPr="00F616CF">
        <w:rPr>
          <w:rFonts w:ascii="Times New Roman" w:hAnsi="Times New Roman" w:cs="Times New Roman"/>
          <w:sz w:val="24"/>
          <w:szCs w:val="24"/>
          <w:lang w:val="en-US"/>
        </w:rPr>
        <w:t xml:space="preserve">Vacuum drying is not included in the framework presented by </w:t>
      </w:r>
      <w:proofErr w:type="spellStart"/>
      <w:r w:rsidRPr="00F616CF">
        <w:rPr>
          <w:rFonts w:ascii="Times New Roman" w:hAnsi="Times New Roman" w:cs="Times New Roman"/>
          <w:sz w:val="24"/>
          <w:szCs w:val="24"/>
          <w:lang w:val="en-US"/>
        </w:rPr>
        <w:t>Piccinno</w:t>
      </w:r>
      <w:proofErr w:type="spellEnd"/>
      <w:r w:rsidRPr="00F616CF">
        <w:rPr>
          <w:rFonts w:ascii="Times New Roman" w:hAnsi="Times New Roman" w:cs="Times New Roman"/>
          <w:sz w:val="24"/>
          <w:szCs w:val="24"/>
          <w:lang w:val="en-US"/>
        </w:rPr>
        <w:t xml:space="preserve"> et al.,</w:t>
      </w:r>
      <w:sdt>
        <w:sdtPr>
          <w:rPr>
            <w:rFonts w:ascii="Times New Roman" w:hAnsi="Times New Roman" w:cs="Times New Roman"/>
            <w:sz w:val="24"/>
            <w:szCs w:val="24"/>
            <w:lang w:val="en-US"/>
          </w:rPr>
          <w:alias w:val="To edit, see citavi.com/edit"/>
          <w:tag w:val="CitaviPlaceholder#f29138fa-185f-4cd1-b50a-2a93acec6acd"/>
          <w:id w:val="558446785"/>
          <w:placeholder>
            <w:docPart w:val="DefaultPlaceholder_-1854013440"/>
          </w:placeholder>
        </w:sdtPr>
        <w:sdtEndPr/>
        <w:sdtContent>
          <w:r w:rsidR="003B196C" w:rsidRPr="00F616CF">
            <w:rPr>
              <w:rFonts w:ascii="Times New Roman" w:hAnsi="Times New Roman" w:cs="Times New Roman"/>
              <w:noProof/>
              <w:sz w:val="24"/>
              <w:szCs w:val="24"/>
              <w:lang w:val="en-US"/>
            </w:rPr>
            <w:fldChar w:fldCharType="begin"/>
          </w:r>
          <w:r w:rsidR="0033583E" w:rsidRPr="00F616CF">
            <w:rPr>
              <w:rFonts w:ascii="Times New Roman" w:hAnsi="Times New Roman" w:cs="Times New Roman"/>
              <w:noProof/>
              <w:sz w:val="24"/>
              <w:szCs w:val="24"/>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kyYTg4ZjQ4LTA5ZDQtNDcyMC1iNjkzLTc4MmQ3M2MxMWMwNCIsIlJhbmdlTGVuZ3RoIjoyLCJSZWZlcmVuY2VJZCI6ImVhMDQwZTQ1LThjZDUtNDJmMC1hNjVjLTRkMzA0YWEwNGJiOS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}</w:instrText>
          </w:r>
          <w:r w:rsidR="003B196C" w:rsidRPr="00F616CF">
            <w:rPr>
              <w:rFonts w:ascii="Times New Roman" w:hAnsi="Times New Roman" w:cs="Times New Roman"/>
              <w:noProof/>
              <w:sz w:val="24"/>
              <w:szCs w:val="24"/>
              <w:lang w:val="en-US"/>
            </w:rPr>
            <w:fldChar w:fldCharType="separate"/>
          </w:r>
          <w:r w:rsidR="00DB7551" w:rsidRPr="00F616CF">
            <w:rPr>
              <w:rFonts w:ascii="Times New Roman" w:hAnsi="Times New Roman" w:cs="Times New Roman"/>
              <w:noProof/>
              <w:sz w:val="24"/>
              <w:szCs w:val="24"/>
              <w:vertAlign w:val="superscript"/>
              <w:lang w:val="en-US"/>
            </w:rPr>
            <w:t>38</w:t>
          </w:r>
          <w:r w:rsidR="003B196C" w:rsidRPr="00F616CF">
            <w:rPr>
              <w:rFonts w:ascii="Times New Roman" w:hAnsi="Times New Roman" w:cs="Times New Roman"/>
              <w:noProof/>
              <w:sz w:val="24"/>
              <w:szCs w:val="24"/>
              <w:lang w:val="en-US"/>
            </w:rPr>
            <w:fldChar w:fldCharType="end"/>
          </w:r>
        </w:sdtContent>
      </w:sdt>
      <w:r w:rsidRPr="00F616CF">
        <w:rPr>
          <w:rFonts w:ascii="Times New Roman" w:hAnsi="Times New Roman" w:cs="Times New Roman"/>
          <w:sz w:val="24"/>
          <w:szCs w:val="24"/>
          <w:lang w:val="en-US"/>
        </w:rPr>
        <w:t xml:space="preserve"> as the energy is typically difficult to quantify and case specific.</w:t>
      </w:r>
      <w:sdt>
        <w:sdtPr>
          <w:rPr>
            <w:rFonts w:ascii="Times New Roman" w:hAnsi="Times New Roman" w:cs="Times New Roman"/>
            <w:sz w:val="24"/>
            <w:szCs w:val="24"/>
            <w:lang w:val="en-US"/>
          </w:rPr>
          <w:alias w:val="To edit, see citavi.com/edit"/>
          <w:tag w:val="CitaviPlaceholder#1be6c9a1-22da-4b58-9475-1b83ee1b5181"/>
          <w:id w:val="-1821490405"/>
          <w:placeholder>
            <w:docPart w:val="DefaultPlaceholder_-1854013440"/>
          </w:placeholder>
        </w:sdtPr>
        <w:sdtEndPr/>
        <w:sdtContent>
          <w:r w:rsidR="003B196C" w:rsidRPr="00F616CF">
            <w:rPr>
              <w:rFonts w:ascii="Times New Roman" w:hAnsi="Times New Roman" w:cs="Times New Roman"/>
              <w:noProof/>
              <w:sz w:val="24"/>
              <w:szCs w:val="24"/>
              <w:lang w:val="en-US"/>
            </w:rPr>
            <w:fldChar w:fldCharType="begin"/>
          </w:r>
          <w:r w:rsidR="0033583E" w:rsidRPr="00F616CF">
            <w:rPr>
              <w:rFonts w:ascii="Times New Roman" w:hAnsi="Times New Roman" w:cs="Times New Roman"/>
              <w:noProof/>
              <w:sz w:val="24"/>
              <w:szCs w:val="24"/>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E5NzBjMzYyLWZiZDktNDgxZC04ZjdlLWY3MTE5MDJhNjE3MyIsIlJhbmdlTGVuZ3RoIjoyLCJSZWZlcmVuY2VJZCI6ImFiMGNlYzE4LTEwNjYtNDliOS1hN2M0LWZkMzYwMGEzYTMxNC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}</w:instrText>
          </w:r>
          <w:r w:rsidR="003B196C" w:rsidRPr="00F616CF">
            <w:rPr>
              <w:rFonts w:ascii="Times New Roman" w:hAnsi="Times New Roman" w:cs="Times New Roman"/>
              <w:noProof/>
              <w:sz w:val="24"/>
              <w:szCs w:val="24"/>
              <w:lang w:val="en-US"/>
            </w:rPr>
            <w:fldChar w:fldCharType="separate"/>
          </w:r>
          <w:r w:rsidR="00DB7551" w:rsidRPr="00F616CF">
            <w:rPr>
              <w:rFonts w:ascii="Times New Roman" w:hAnsi="Times New Roman" w:cs="Times New Roman"/>
              <w:noProof/>
              <w:sz w:val="24"/>
              <w:szCs w:val="24"/>
              <w:vertAlign w:val="superscript"/>
              <w:lang w:val="en-US"/>
            </w:rPr>
            <w:t>42</w:t>
          </w:r>
          <w:r w:rsidR="003B196C" w:rsidRPr="00F616CF">
            <w:rPr>
              <w:rFonts w:ascii="Times New Roman" w:hAnsi="Times New Roman" w:cs="Times New Roman"/>
              <w:noProof/>
              <w:sz w:val="24"/>
              <w:szCs w:val="24"/>
              <w:lang w:val="en-US"/>
            </w:rPr>
            <w:fldChar w:fldCharType="end"/>
          </w:r>
        </w:sdtContent>
      </w:sdt>
      <w:r w:rsidRPr="00F616CF">
        <w:rPr>
          <w:rFonts w:ascii="Times New Roman" w:hAnsi="Times New Roman" w:cs="Times New Roman"/>
          <w:sz w:val="24"/>
          <w:szCs w:val="24"/>
          <w:lang w:val="en-US"/>
        </w:rPr>
        <w:t xml:space="preserve"> Here, the power use from vacuum drying is approximated using the following equations (based on rotary piston vacuum pumps, which is often the vacuum pump of choice in the chemical industry</w:t>
      </w:r>
      <w:r w:rsidR="003B196C" w:rsidRPr="00F616CF">
        <w:rPr>
          <w:rFonts w:ascii="Times New Roman" w:hAnsi="Times New Roman" w:cs="Times New Roman"/>
          <w:sz w:val="24"/>
          <w:szCs w:val="24"/>
          <w:lang w:val="en-US"/>
        </w:rPr>
        <w:t>:</w:t>
      </w:r>
      <w:sdt>
        <w:sdtPr>
          <w:rPr>
            <w:rFonts w:ascii="Times New Roman" w:hAnsi="Times New Roman" w:cs="Times New Roman"/>
            <w:sz w:val="24"/>
            <w:szCs w:val="24"/>
            <w:lang w:val="en-US"/>
          </w:rPr>
          <w:alias w:val="To edit, see citavi.com/edit"/>
          <w:tag w:val="CitaviPlaceholder#33823112-85c8-4508-9518-6540e36f442b"/>
          <w:id w:val="1750153841"/>
          <w:placeholder>
            <w:docPart w:val="DefaultPlaceholder_-1854013440"/>
          </w:placeholder>
        </w:sdtPr>
        <w:sdtEndPr/>
        <w:sdtContent>
          <w:r w:rsidR="003B196C" w:rsidRPr="00F616CF">
            <w:rPr>
              <w:rFonts w:ascii="Times New Roman" w:hAnsi="Times New Roman" w:cs="Times New Roman"/>
              <w:noProof/>
              <w:sz w:val="24"/>
              <w:szCs w:val="24"/>
              <w:lang w:val="en-US"/>
            </w:rPr>
            <w:fldChar w:fldCharType="begin"/>
          </w:r>
          <w:r w:rsidR="00DB7551" w:rsidRPr="00F616CF">
            <w:rPr>
              <w:rFonts w:ascii="Times New Roman" w:hAnsi="Times New Roman" w:cs="Times New Roman"/>
              <w:noProof/>
              <w:sz w:val="24"/>
              <w:szCs w:val="24"/>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mJjY2NkNDU0LTgxZGYtNGU0Yi1hOGQzLTAxMDlkMTJmNjhmMCIsIlJhbmdlTGVuZ3RoIjoyLCJSZWZlcmVuY2VJZCI6ImM4MmE2OWNiLTM3MDktNDQ0MS05NmU3LTQxNzAxMDFiYmE0Ny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}</w:instrText>
          </w:r>
          <w:r w:rsidR="003B196C" w:rsidRPr="00F616CF">
            <w:rPr>
              <w:rFonts w:ascii="Times New Roman" w:hAnsi="Times New Roman" w:cs="Times New Roman"/>
              <w:noProof/>
              <w:sz w:val="24"/>
              <w:szCs w:val="24"/>
              <w:lang w:val="en-US"/>
            </w:rPr>
            <w:fldChar w:fldCharType="separate"/>
          </w:r>
          <w:r w:rsidR="00DB7551" w:rsidRPr="00F616CF">
            <w:rPr>
              <w:rFonts w:ascii="Times New Roman" w:hAnsi="Times New Roman" w:cs="Times New Roman"/>
              <w:noProof/>
              <w:sz w:val="24"/>
              <w:szCs w:val="24"/>
              <w:vertAlign w:val="superscript"/>
              <w:lang w:val="en-US"/>
            </w:rPr>
            <w:t>43</w:t>
          </w:r>
          <w:r w:rsidR="003B196C" w:rsidRPr="00F616CF">
            <w:rPr>
              <w:rFonts w:ascii="Times New Roman" w:hAnsi="Times New Roman" w:cs="Times New Roman"/>
              <w:noProof/>
              <w:sz w:val="24"/>
              <w:szCs w:val="24"/>
              <w:lang w:val="en-US"/>
            </w:rPr>
            <w:fldChar w:fldCharType="end"/>
          </w:r>
        </w:sdtContent>
      </w:sdt>
      <w:r w:rsidRPr="00F616CF">
        <w:rPr>
          <w:rFonts w:ascii="Times New Roman" w:hAnsi="Times New Roman" w:cs="Times New Roman"/>
          <w:sz w:val="24"/>
          <w:szCs w:val="24"/>
          <w:lang w:val="en-US"/>
        </w:rPr>
        <w:t xml:space="preserve"> </w:t>
      </w:r>
    </w:p>
    <w:p w14:paraId="3BD6D93C" w14:textId="77777777" w:rsidR="007779F1" w:rsidRPr="00F616CF" w:rsidRDefault="00E43F9C" w:rsidP="007779F1">
      <w:pPr>
        <w:jc w:val="both"/>
        <w:rPr>
          <w:rFonts w:ascii="Times New Roman" w:hAnsi="Times New Roman" w:cs="Times New Roman"/>
          <w:sz w:val="24"/>
          <w:szCs w:val="24"/>
          <w:lang w:val="en-US"/>
        </w:rPr>
      </w:pPr>
      <m:oMathPara>
        <m:oMath>
          <m:eqArr>
            <m:eqArrPr>
              <m:maxDist m:val="1"/>
              <m:ctrlPr>
                <w:rPr>
                  <w:rFonts w:ascii="Cambria Math" w:hAnsi="Cambria Math" w:cs="Times New Roman"/>
                  <w:i/>
                  <w:sz w:val="24"/>
                  <w:szCs w:val="24"/>
                </w:rPr>
              </m:ctrlPr>
            </m:eqArrPr>
            <m:e>
              <m:r>
                <w:rPr>
                  <w:rFonts w:ascii="Cambria Math" w:hAnsi="Cambria Math" w:cs="Times New Roman"/>
                  <w:sz w:val="24"/>
                  <w:szCs w:val="24"/>
                </w:rPr>
                <m:t>P</m:t>
              </m:r>
              <m:r>
                <w:rPr>
                  <w:rFonts w:ascii="Cambria Math" w:hAnsi="Cambria Math" w:cs="Times New Roman"/>
                  <w:sz w:val="24"/>
                  <w:szCs w:val="24"/>
                  <w:lang w:val="en-US"/>
                </w:rPr>
                <m:t xml:space="preserve"> (</m:t>
              </m:r>
              <m:r>
                <w:rPr>
                  <w:rFonts w:ascii="Cambria Math" w:hAnsi="Cambria Math" w:cs="Times New Roman"/>
                  <w:sz w:val="24"/>
                  <w:szCs w:val="24"/>
                </w:rPr>
                <m:t>kW</m:t>
              </m:r>
              <m:r>
                <w:rPr>
                  <w:rFonts w:ascii="Cambria Math" w:hAnsi="Cambria Math" w:cs="Times New Roman"/>
                  <w:sz w:val="24"/>
                  <w:szCs w:val="24"/>
                  <w:lang w:val="en-US"/>
                </w:rPr>
                <m:t>)=4.242*</m:t>
              </m:r>
              <m:r>
                <w:rPr>
                  <w:rFonts w:ascii="Cambria Math" w:hAnsi="Cambria Math" w:cs="Times New Roman"/>
                  <w:sz w:val="24"/>
                  <w:szCs w:val="24"/>
                </w:rPr>
                <m:t>S</m:t>
              </m:r>
              <m:sSup>
                <m:sSupPr>
                  <m:ctrlPr>
                    <w:rPr>
                      <w:rFonts w:ascii="Cambria Math" w:hAnsi="Cambria Math" w:cs="Times New Roman"/>
                      <w:i/>
                      <w:sz w:val="24"/>
                      <w:szCs w:val="24"/>
                    </w:rPr>
                  </m:ctrlPr>
                </m:sSupPr>
                <m:e>
                  <m:r>
                    <w:rPr>
                      <w:rFonts w:ascii="Cambria Math" w:hAnsi="Cambria Math" w:cs="Times New Roman"/>
                      <w:sz w:val="24"/>
                      <w:szCs w:val="24"/>
                    </w:rPr>
                    <m:t>F</m:t>
                  </m:r>
                </m:e>
                <m:sup>
                  <m:r>
                    <w:rPr>
                      <w:rFonts w:ascii="Cambria Math" w:hAnsi="Cambria Math" w:cs="Times New Roman"/>
                      <w:sz w:val="24"/>
                      <w:szCs w:val="24"/>
                      <w:lang w:val="en-US"/>
                    </w:rPr>
                    <m:t>1.088</m:t>
                  </m:r>
                </m:sup>
              </m:sSup>
              <m:r>
                <w:rPr>
                  <w:rFonts w:ascii="Cambria Math" w:hAnsi="Cambria Math" w:cs="Times New Roman"/>
                  <w:sz w:val="24"/>
                  <w:szCs w:val="24"/>
                  <w:lang w:val="en-US"/>
                </w:rPr>
                <m:t xml:space="preserve"> #</m:t>
              </m:r>
              <m:d>
                <m:dPr>
                  <m:ctrlPr>
                    <w:rPr>
                      <w:rFonts w:ascii="Cambria Math" w:hAnsi="Cambria Math" w:cs="Times New Roman"/>
                      <w:i/>
                      <w:sz w:val="24"/>
                      <w:szCs w:val="24"/>
                    </w:rPr>
                  </m:ctrlPr>
                </m:dPr>
                <m:e>
                  <m:r>
                    <w:rPr>
                      <w:rFonts w:ascii="Cambria Math" w:hAnsi="Cambria Math" w:cs="Times New Roman"/>
                      <w:sz w:val="24"/>
                      <w:szCs w:val="24"/>
                      <w:lang w:val="en-US"/>
                    </w:rPr>
                    <m:t>6</m:t>
                  </m:r>
                </m:e>
              </m:d>
            </m:e>
          </m:eqArr>
        </m:oMath>
      </m:oMathPara>
    </w:p>
    <w:p w14:paraId="3C58B421" w14:textId="77777777" w:rsidR="007779F1" w:rsidRPr="00F616CF" w:rsidRDefault="007779F1" w:rsidP="007779F1">
      <w:pPr>
        <w:jc w:val="both"/>
        <w:rPr>
          <w:rFonts w:ascii="Times New Roman" w:hAnsi="Times New Roman" w:cs="Times New Roman"/>
          <w:sz w:val="24"/>
          <w:szCs w:val="24"/>
          <w:lang w:val="en-US"/>
        </w:rPr>
      </w:pPr>
      <w:r w:rsidRPr="00F616CF">
        <w:rPr>
          <w:rFonts w:ascii="Times New Roman" w:hAnsi="Times New Roman" w:cs="Times New Roman"/>
          <w:sz w:val="24"/>
          <w:szCs w:val="24"/>
          <w:lang w:val="en-US"/>
        </w:rPr>
        <w:t>where SF denotes the size factor of the vacuum pump, calculated as follows:</w:t>
      </w:r>
    </w:p>
    <w:p w14:paraId="32032DF5" w14:textId="77777777" w:rsidR="007779F1" w:rsidRPr="00F616CF" w:rsidRDefault="00E43F9C" w:rsidP="007779F1">
      <w:pPr>
        <w:jc w:val="both"/>
        <w:rPr>
          <w:rFonts w:ascii="Times New Roman" w:hAnsi="Times New Roman" w:cs="Times New Roman"/>
          <w:sz w:val="24"/>
          <w:szCs w:val="24"/>
          <w:lang w:val="en-US"/>
        </w:rPr>
      </w:pPr>
      <m:oMathPara>
        <m:oMath>
          <m:eqArr>
            <m:eqArrPr>
              <m:maxDist m:val="1"/>
              <m:ctrlPr>
                <w:rPr>
                  <w:rFonts w:ascii="Cambria Math" w:hAnsi="Cambria Math" w:cs="Times New Roman"/>
                  <w:i/>
                  <w:sz w:val="24"/>
                  <w:szCs w:val="24"/>
                </w:rPr>
              </m:ctrlPr>
            </m:eqArrPr>
            <m:e>
              <m:r>
                <w:rPr>
                  <w:rFonts w:ascii="Cambria Math" w:hAnsi="Cambria Math" w:cs="Times New Roman"/>
                  <w:sz w:val="24"/>
                  <w:szCs w:val="24"/>
                </w:rPr>
                <m:t>P</m:t>
              </m:r>
              <m:r>
                <w:rPr>
                  <w:rFonts w:ascii="Cambria Math" w:hAnsi="Cambria Math" w:cs="Times New Roman"/>
                  <w:sz w:val="24"/>
                  <w:szCs w:val="24"/>
                  <w:lang w:val="en-US"/>
                </w:rPr>
                <m:t xml:space="preserve"> </m:t>
              </m:r>
              <m:d>
                <m:dPr>
                  <m:ctrlPr>
                    <w:rPr>
                      <w:rFonts w:ascii="Cambria Math" w:hAnsi="Cambria Math" w:cs="Times New Roman"/>
                      <w:i/>
                      <w:sz w:val="24"/>
                      <w:szCs w:val="24"/>
                    </w:rPr>
                  </m:ctrlPr>
                </m:dPr>
                <m:e>
                  <m:r>
                    <w:rPr>
                      <w:rFonts w:ascii="Cambria Math" w:hAnsi="Cambria Math" w:cs="Times New Roman"/>
                      <w:sz w:val="24"/>
                      <w:szCs w:val="24"/>
                    </w:rPr>
                    <m:t>kW</m:t>
                  </m:r>
                </m:e>
              </m:d>
              <m:r>
                <w:rPr>
                  <w:rFonts w:ascii="Cambria Math" w:hAnsi="Cambria Math" w:cs="Times New Roman"/>
                  <w:sz w:val="24"/>
                  <w:szCs w:val="24"/>
                  <w:lang w:val="en-US"/>
                </w:rPr>
                <m:t>=</m:t>
              </m:r>
              <m:f>
                <m:fPr>
                  <m:ctrlPr>
                    <w:rPr>
                      <w:rFonts w:ascii="Cambria Math" w:hAnsi="Cambria Math" w:cs="Times New Roman"/>
                      <w:i/>
                      <w:sz w:val="24"/>
                      <w:szCs w:val="24"/>
                    </w:rPr>
                  </m:ctrlPr>
                </m:fPr>
                <m:num>
                  <m:r>
                    <w:rPr>
                      <w:rFonts w:ascii="Cambria Math" w:hAnsi="Cambria Math" w:cs="Times New Roman"/>
                      <w:sz w:val="24"/>
                      <w:szCs w:val="24"/>
                      <w:lang w:val="en-US"/>
                    </w:rPr>
                    <m:t>2.2*</m:t>
                  </m:r>
                  <m:r>
                    <m:rPr>
                      <m:sty m:val="b"/>
                    </m:rPr>
                    <w:rPr>
                      <w:rFonts w:ascii="Cambria Math" w:hAnsi="Cambria Math" w:cs="Times New Roman"/>
                      <w:color w:val="202122"/>
                      <w:sz w:val="24"/>
                      <w:szCs w:val="24"/>
                      <w:shd w:val="clear" w:color="auto" w:fill="FFFFFF"/>
                      <w:lang w:val="en-US"/>
                    </w:rPr>
                    <m:t>ṁ</m:t>
                  </m:r>
                </m:num>
                <m:den>
                  <m:r>
                    <w:rPr>
                      <w:rFonts w:ascii="Cambria Math" w:hAnsi="Cambria Math" w:cs="Times New Roman"/>
                      <w:sz w:val="24"/>
                      <w:szCs w:val="24"/>
                    </w:rPr>
                    <m:t>p</m:t>
                  </m:r>
                </m:den>
              </m:f>
              <m:r>
                <w:rPr>
                  <w:rFonts w:ascii="Cambria Math" w:hAnsi="Cambria Math" w:cs="Times New Roman"/>
                  <w:sz w:val="24"/>
                  <w:szCs w:val="24"/>
                  <w:lang w:val="en-US"/>
                </w:rPr>
                <m:t>#(7)</m:t>
              </m:r>
            </m:e>
          </m:eqArr>
        </m:oMath>
      </m:oMathPara>
    </w:p>
    <w:p w14:paraId="3F06CCEC" w14:textId="587735F3" w:rsidR="007779F1" w:rsidRPr="00F616CF" w:rsidRDefault="007779F1" w:rsidP="007779F1">
      <w:pPr>
        <w:pStyle w:val="NoSpacing"/>
        <w:spacing w:line="276" w:lineRule="auto"/>
        <w:jc w:val="both"/>
        <w:rPr>
          <w:rFonts w:ascii="Times New Roman" w:hAnsi="Times New Roman" w:cs="Times New Roman"/>
          <w:sz w:val="24"/>
          <w:szCs w:val="24"/>
        </w:rPr>
      </w:pPr>
      <w:r w:rsidRPr="00F616CF">
        <w:rPr>
          <w:rFonts w:ascii="Times New Roman" w:hAnsi="Times New Roman" w:cs="Times New Roman"/>
          <w:sz w:val="24"/>
          <w:szCs w:val="24"/>
          <w:lang w:val="en-US"/>
        </w:rPr>
        <w:t>with ṁ as the mass flow rate (kg/h) of the gas to be evacuated and p as the operating pressure (mmHg)</w:t>
      </w:r>
      <w:r w:rsidRPr="00F616CF">
        <w:rPr>
          <w:rFonts w:ascii="Times New Roman" w:hAnsi="Times New Roman" w:cs="Times New Roman"/>
          <w:sz w:val="24"/>
          <w:szCs w:val="24"/>
        </w:rPr>
        <w:fldChar w:fldCharType="begin"/>
      </w:r>
      <w:r w:rsidRPr="00F616CF">
        <w:rPr>
          <w:rFonts w:ascii="Times New Roman" w:hAnsi="Times New Roman" w:cs="Times New Roman"/>
          <w:sz w:val="24"/>
          <w:szCs w:val="24"/>
          <w:lang w:val="en-US"/>
        </w:rPr>
        <w:instrText xml:space="preserve"> ADDIN ZOTERO_ITEM CSL_CITATION {"citationID":"WIyN0siY","properties":{"formattedCitation":"[288], [291]","plainCitation":"[288], [291]","noteIndex":0},"citationItems":[{"id":518,"uris":["http://zotero.org/users/local/PJMsOo4l/items/WR2G9DAW"],"uri":["http://zotero.org/users/local/PJMsOo4l/items/WR2G9DAW"],"itemData":{"id":518,"type":"report","abstract":"B.1 Steam Ejector Vacuum System A Typical P &amp; ID showing a vacuum system using steam ejector is shown in Fig. B.1. Note that:","event-place":"Tehran","publisher":"Iranian Ministry of Petroleum","publisher-place":"Tehran","title":"ENGINEERING STANDARD FOR PROCESS DESIGN OF VACUUM EQUIPMENT (VACUUM PUMPS AND STEAM JET _ EJECTORS)","URL":"https://mop.ir/portal/theme/ips/IPSFiles/IPS/pr/e-pr-745.pdf","author":[{"family":"IPS","given":""}],"accessed":{"date-parts":[["2021",7,22]]},"issued":{"date-parts":[["2014",10]]}}},{"id":519,"uris":["http://zotero.org/users/local/PJMsOo4l/items/IL4LEP4A"],"uri":["http://zotero.org/users/local/PJMsO</w:instrText>
      </w:r>
      <w:r w:rsidRPr="00F616CF">
        <w:rPr>
          <w:rFonts w:ascii="Times New Roman" w:hAnsi="Times New Roman" w:cs="Times New Roman"/>
          <w:sz w:val="24"/>
          <w:szCs w:val="24"/>
        </w:rPr>
        <w:instrText xml:space="preserve">o4l/items/IL4LEP4A"],"itemData":{"id":519,"type":"article-journal","abstract":"Comparative life-cycle assessment (LCA) of pharmaceutical drugs would enable clinicians to choose alternatives with lower environmental impact from options offering equivalent efficacies and comparable costs. However, life-cycle inventory (LCI) data of individual pharmaceutical drugs is limited to only a few compounds. In this study, we use chemical engineering methods for process scale-up and process design to utilize lab-scale synthesis data, available in patents and other public literature, to generate cradle-to-gate LCI data of 20 commonly used injectable drugs in anesthesia care to calculate their greenhouse gas impact. During the process of building the life-cycle trees of these drugs, missing life-cycle inventories for more than 130 other chemical compounds and pharmaceutical intermediates were accounted for using process-based methods and stoichiometric calculations. The cradle-to-gate GHG emissions of the 20 anesthetic drugs range from 11 kg CO2 eq. for succinylcholine to 3,000 kg CO2 eq. for dexmedetomidine. GHG emissions are positively correlated with the number of synthesis steps in the manufacturing of the drug. The LCI methods and data generated in this work greatly expand the available environmental data on APIs and can serve as a guide for LCA practitioners in future analysis of other pharmaceutical drugs. Most importantly, these LCA results can be used by clinical practitioners and administrators building toward sustainability in the health care sector.","container-title":"ACS Sustainable Chemistry &amp; Engineering","DOI":"10.1021/acssuschemeng.8b05473","issue":"7","journalAbbreviation":"ACS Sustainable Chem. Eng.","note":"publisher: American Chemical Society","page":"6580-6591","source":"ACS Publications","title":"Cradle-to-Gate Greenhouse Gas Emissions for Twenty Anesthetic Active Pharmaceutical Ingredients Based on Process Scale-Up and Process Design Calculations","volume":"7","author":[{"family":"Parvatker","given":"Abhijeet G."},{"family":"Tunceroglu","given":"Huseyin"},{"family":"Sherman","given":"Jodi D."},{"family":"Coish","given":"Philip"},{"family":"Anastas","given":"Paul"},{"family":"Zimmerman","given":"Julie B."},{"family":"Eckelman","given":"Matthew J."}],"issued":{"date-parts":[["2019",4,1]]}}}],"schema":"https://github.com/citation-style-language/schema/raw/master/csl-citation.json"} </w:instrText>
      </w:r>
      <w:r w:rsidR="00E43F9C" w:rsidRPr="00F616CF">
        <w:rPr>
          <w:rFonts w:ascii="Times New Roman" w:hAnsi="Times New Roman" w:cs="Times New Roman"/>
          <w:sz w:val="24"/>
          <w:szCs w:val="24"/>
        </w:rPr>
        <w:fldChar w:fldCharType="separate"/>
      </w:r>
      <w:r w:rsidRPr="00F616CF">
        <w:rPr>
          <w:rFonts w:ascii="Times New Roman" w:hAnsi="Times New Roman" w:cs="Times New Roman"/>
          <w:sz w:val="24"/>
          <w:szCs w:val="24"/>
        </w:rPr>
        <w:fldChar w:fldCharType="end"/>
      </w:r>
      <w:r w:rsidRPr="00F616CF">
        <w:rPr>
          <w:rFonts w:ascii="Times New Roman" w:hAnsi="Times New Roman" w:cs="Times New Roman"/>
          <w:sz w:val="24"/>
          <w:szCs w:val="24"/>
        </w:rPr>
        <w:t>.</w:t>
      </w:r>
      <w:sdt>
        <w:sdtPr>
          <w:rPr>
            <w:rFonts w:ascii="Times New Roman" w:hAnsi="Times New Roman" w:cs="Times New Roman"/>
            <w:sz w:val="24"/>
            <w:szCs w:val="24"/>
          </w:rPr>
          <w:alias w:val="To edit, see citavi.com/edit"/>
          <w:tag w:val="CitaviPlaceholder#063162da-e086-4b90-a585-bda557ec7c56"/>
          <w:id w:val="800653300"/>
          <w:placeholder>
            <w:docPart w:val="DefaultPlaceholder_-1854013440"/>
          </w:placeholder>
        </w:sdtPr>
        <w:sdtEndPr/>
        <w:sdtContent>
          <w:r w:rsidR="00D15CD0" w:rsidRPr="00F616CF">
            <w:rPr>
              <w:rFonts w:ascii="Times New Roman" w:hAnsi="Times New Roman" w:cs="Times New Roman"/>
              <w:noProof/>
              <w:sz w:val="24"/>
              <w:szCs w:val="24"/>
            </w:rPr>
            <w:fldChar w:fldCharType="begin"/>
          </w:r>
          <w:r w:rsidR="0033583E" w:rsidRPr="00F616CF">
            <w:rPr>
              <w:rFonts w:ascii="Times New Roman" w:hAnsi="Times New Roman" w:cs="Times New Roman"/>
              <w:noProof/>
              <w:sz w:val="24"/>
              <w:szCs w:val="24"/>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U2MzcyYTY4LTA0NzQtNDE0Yi05OGQyLWQ5YThlYmIyYjk4ZSIsIlJhbmdlTGVuZ3RoIjoyLCJSZWZlcmVuY2VJZCI6Ijk1M2VkMzJhLWMwNDEtNDVlOS05M2IyLWEzNDdmYzVhODI5MS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}</w:instrText>
          </w:r>
          <w:r w:rsidR="00D15CD0" w:rsidRPr="00F616CF">
            <w:rPr>
              <w:rFonts w:ascii="Times New Roman" w:hAnsi="Times New Roman" w:cs="Times New Roman"/>
              <w:noProof/>
              <w:sz w:val="24"/>
              <w:szCs w:val="24"/>
            </w:rPr>
            <w:fldChar w:fldCharType="separate"/>
          </w:r>
          <w:r w:rsidR="00DB7551" w:rsidRPr="00F616CF">
            <w:rPr>
              <w:rFonts w:ascii="Times New Roman" w:hAnsi="Times New Roman" w:cs="Times New Roman"/>
              <w:noProof/>
              <w:sz w:val="24"/>
              <w:szCs w:val="24"/>
              <w:vertAlign w:val="superscript"/>
            </w:rPr>
            <w:t>41,44</w:t>
          </w:r>
          <w:r w:rsidR="00D15CD0" w:rsidRPr="00F616CF">
            <w:rPr>
              <w:rFonts w:ascii="Times New Roman" w:hAnsi="Times New Roman" w:cs="Times New Roman"/>
              <w:noProof/>
              <w:sz w:val="24"/>
              <w:szCs w:val="24"/>
            </w:rPr>
            <w:fldChar w:fldCharType="end"/>
          </w:r>
        </w:sdtContent>
      </w:sdt>
      <w:r w:rsidRPr="00F616CF">
        <w:rPr>
          <w:rFonts w:ascii="Times New Roman" w:hAnsi="Times New Roman" w:cs="Times New Roman"/>
          <w:sz w:val="24"/>
          <w:szCs w:val="24"/>
        </w:rPr>
        <w:t xml:space="preserve"> A standard leak rate (air back into the vacuum chamber) of 1</w:t>
      </w:r>
      <w:r w:rsidR="00D15CD0" w:rsidRPr="00F616CF">
        <w:rPr>
          <w:rFonts w:ascii="Times New Roman" w:hAnsi="Times New Roman" w:cs="Times New Roman"/>
          <w:sz w:val="24"/>
          <w:szCs w:val="24"/>
        </w:rPr>
        <w:t>0</w:t>
      </w:r>
      <w:r w:rsidRPr="00F616CF">
        <w:rPr>
          <w:rFonts w:ascii="Times New Roman" w:hAnsi="Times New Roman" w:cs="Times New Roman"/>
          <w:sz w:val="24"/>
          <w:szCs w:val="24"/>
          <w:vertAlign w:val="superscript"/>
        </w:rPr>
        <w:t>-6</w:t>
      </w:r>
      <w:r w:rsidRPr="00F616CF">
        <w:rPr>
          <w:rFonts w:ascii="Times New Roman" w:hAnsi="Times New Roman" w:cs="Times New Roman"/>
          <w:sz w:val="24"/>
          <w:szCs w:val="24"/>
        </w:rPr>
        <w:t xml:space="preserve"> Pa/m</w:t>
      </w:r>
      <w:r w:rsidRPr="00F616CF">
        <w:rPr>
          <w:rFonts w:ascii="Times New Roman" w:hAnsi="Times New Roman" w:cs="Times New Roman"/>
          <w:sz w:val="24"/>
          <w:szCs w:val="24"/>
          <w:vertAlign w:val="superscript"/>
        </w:rPr>
        <w:t>3</w:t>
      </w:r>
      <w:r w:rsidRPr="00F616CF">
        <w:rPr>
          <w:rFonts w:ascii="Times New Roman" w:hAnsi="Times New Roman" w:cs="Times New Roman"/>
          <w:sz w:val="24"/>
          <w:szCs w:val="24"/>
        </w:rPr>
        <w:t xml:space="preserve">/s is </w:t>
      </w:r>
      <w:r w:rsidRPr="00F616CF">
        <w:rPr>
          <w:rFonts w:ascii="Times New Roman" w:hAnsi="Times New Roman" w:cs="Times New Roman"/>
          <w:sz w:val="24"/>
          <w:szCs w:val="24"/>
        </w:rPr>
        <w:lastRenderedPageBreak/>
        <w:t>assumed.</w:t>
      </w:r>
      <w:sdt>
        <w:sdtPr>
          <w:rPr>
            <w:rFonts w:ascii="Times New Roman" w:hAnsi="Times New Roman" w:cs="Times New Roman"/>
            <w:sz w:val="24"/>
            <w:szCs w:val="24"/>
          </w:rPr>
          <w:alias w:val="To edit, see citavi.com/edit"/>
          <w:tag w:val="CitaviPlaceholder#3e1ad9d9-4fa4-457c-9c25-35c5a00e8ea1"/>
          <w:id w:val="1172996914"/>
          <w:placeholder>
            <w:docPart w:val="DefaultPlaceholder_-1854013440"/>
          </w:placeholder>
        </w:sdtPr>
        <w:sdtEndPr/>
        <w:sdtContent>
          <w:r w:rsidR="00D15CD0" w:rsidRPr="00F616CF">
            <w:rPr>
              <w:rFonts w:ascii="Times New Roman" w:hAnsi="Times New Roman" w:cs="Times New Roman"/>
              <w:noProof/>
              <w:sz w:val="24"/>
              <w:szCs w:val="24"/>
            </w:rPr>
            <w:fldChar w:fldCharType="begin"/>
          </w:r>
          <w:r w:rsidR="00DB7551" w:rsidRPr="00F616CF">
            <w:rPr>
              <w:rFonts w:ascii="Times New Roman" w:hAnsi="Times New Roman" w:cs="Times New Roman"/>
              <w:noProof/>
              <w:sz w:val="24"/>
              <w:szCs w:val="24"/>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mYwYzE5OTg0LWZjN2ItNDQxYy1hZWJmLWUzN2FiMzhkY2VhNyIsIlJhbmdlTGVuZ3RoIjoyLCJSZWZlcmVuY2VJZCI6ImEwNDFlYThlLTI4NjYtNDg1Zi1hZjZmLTQ4YzE3ZjYwYTY3Yi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}</w:instrText>
          </w:r>
          <w:r w:rsidR="00D15CD0" w:rsidRPr="00F616CF">
            <w:rPr>
              <w:rFonts w:ascii="Times New Roman" w:hAnsi="Times New Roman" w:cs="Times New Roman"/>
              <w:noProof/>
              <w:sz w:val="24"/>
              <w:szCs w:val="24"/>
            </w:rPr>
            <w:fldChar w:fldCharType="separate"/>
          </w:r>
          <w:r w:rsidR="00DB7551" w:rsidRPr="00F616CF">
            <w:rPr>
              <w:rFonts w:ascii="Times New Roman" w:hAnsi="Times New Roman" w:cs="Times New Roman"/>
              <w:noProof/>
              <w:sz w:val="24"/>
              <w:szCs w:val="24"/>
              <w:vertAlign w:val="superscript"/>
            </w:rPr>
            <w:t>45</w:t>
          </w:r>
          <w:r w:rsidR="00D15CD0" w:rsidRPr="00F616CF">
            <w:rPr>
              <w:rFonts w:ascii="Times New Roman" w:hAnsi="Times New Roman" w:cs="Times New Roman"/>
              <w:noProof/>
              <w:sz w:val="24"/>
              <w:szCs w:val="24"/>
            </w:rPr>
            <w:fldChar w:fldCharType="end"/>
          </w:r>
        </w:sdtContent>
      </w:sdt>
      <w:r w:rsidRPr="00F616CF">
        <w:rPr>
          <w:rFonts w:ascii="Times New Roman" w:hAnsi="Times New Roman" w:cs="Times New Roman"/>
          <w:sz w:val="24"/>
          <w:szCs w:val="24"/>
        </w:rPr>
        <w:t xml:space="preserve"> This calculation only holds for low vacuum (&gt;1 mbar), however. For higher vacuum, the energy requirements are based on the nominal power of a middle-sized vacuum pump</w:t>
      </w:r>
      <w:r w:rsidRPr="00F616CF">
        <w:rPr>
          <w:rFonts w:ascii="Times New Roman" w:hAnsi="Times New Roman" w:cs="Times New Roman"/>
          <w:sz w:val="24"/>
          <w:szCs w:val="24"/>
        </w:rPr>
        <w:fldChar w:fldCharType="begin"/>
      </w:r>
      <w:r w:rsidRPr="00F616CF">
        <w:rPr>
          <w:rFonts w:ascii="Times New Roman" w:hAnsi="Times New Roman" w:cs="Times New Roman"/>
          <w:sz w:val="24"/>
          <w:szCs w:val="24"/>
        </w:rPr>
        <w:instrText xml:space="preserve"> ADDIN ZOTERO_ITEM CSL_CITATION {"citationID":"QoLaxZYX","properties":{"formattedCitation":"[292]","plainCitation":"[292]","noteIndex":0},"citationItems":[{"id":520,"uris":["http://zotero.org/users/local/PJMsOo4l/items/2DCAICPD"],"uri":["http://zotero.org/users/local/PJMsOo4l/items/2DCAICPD"],"itemData":{"id":520,"type":"report","event-place":"Cologne","publisher":"Leybold","publisher-place":"Cologne","title":"Dry Compressing Vacuum Pumps","URL":"https://www.leyboldproducts.com/media/pdf/43/39/a0/CP_020_Dry_Compressing_Vacuum_Pumps_EN.pdf","author":[{"family":"Leybold","given":""}],"accessed":{"date-parts":[["2021",7,22]]},"issued":{"date-parts":[["2018"]]}}}],"schema":"https://github.com/citation-style-language/schema/raw/master/csl-citation.json"} </w:instrText>
      </w:r>
      <w:r w:rsidR="00E43F9C" w:rsidRPr="00F616CF">
        <w:rPr>
          <w:rFonts w:ascii="Times New Roman" w:hAnsi="Times New Roman" w:cs="Times New Roman"/>
          <w:sz w:val="24"/>
          <w:szCs w:val="24"/>
        </w:rPr>
        <w:fldChar w:fldCharType="separate"/>
      </w:r>
      <w:r w:rsidRPr="00F616CF">
        <w:rPr>
          <w:rFonts w:ascii="Times New Roman" w:hAnsi="Times New Roman" w:cs="Times New Roman"/>
          <w:sz w:val="24"/>
          <w:szCs w:val="24"/>
        </w:rPr>
        <w:fldChar w:fldCharType="end"/>
      </w:r>
      <w:r w:rsidRPr="00F616CF">
        <w:rPr>
          <w:rFonts w:ascii="Times New Roman" w:hAnsi="Times New Roman" w:cs="Times New Roman"/>
          <w:sz w:val="24"/>
          <w:szCs w:val="24"/>
        </w:rPr>
        <w:t>.</w:t>
      </w:r>
      <w:sdt>
        <w:sdtPr>
          <w:rPr>
            <w:rFonts w:ascii="Times New Roman" w:hAnsi="Times New Roman" w:cs="Times New Roman"/>
            <w:sz w:val="24"/>
            <w:szCs w:val="24"/>
          </w:rPr>
          <w:alias w:val="To edit, see citavi.com/edit"/>
          <w:tag w:val="CitaviPlaceholder#57de90ea-1989-49aa-a23f-2abf18790b47"/>
          <w:id w:val="1200518429"/>
          <w:placeholder>
            <w:docPart w:val="DefaultPlaceholder_-1854013440"/>
          </w:placeholder>
        </w:sdtPr>
        <w:sdtEndPr/>
        <w:sdtContent>
          <w:r w:rsidR="00D15CD0" w:rsidRPr="00F616CF">
            <w:rPr>
              <w:rFonts w:ascii="Times New Roman" w:hAnsi="Times New Roman" w:cs="Times New Roman"/>
              <w:noProof/>
              <w:sz w:val="24"/>
              <w:szCs w:val="24"/>
            </w:rPr>
            <w:fldChar w:fldCharType="begin"/>
          </w:r>
          <w:r w:rsidR="00DB7551" w:rsidRPr="00F616CF">
            <w:rPr>
              <w:rFonts w:ascii="Times New Roman" w:hAnsi="Times New Roman" w:cs="Times New Roman"/>
              <w:noProof/>
              <w:sz w:val="24"/>
              <w:szCs w:val="24"/>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kzZTBlMmQ1LTZhZTYtNDdlMS04OWMxLWMzYmY0NWMwY2I1NiIsIlJhbmdlTGVuZ3RoIjoyLCJSZWZlcmVuY2VJZCI6ImEwNDFlYThlLTI4NjYtNDg1Zi1hZjZmLTQ4YzE3ZjYwYTY3Yi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}</w:instrText>
          </w:r>
          <w:r w:rsidR="00D15CD0" w:rsidRPr="00F616CF">
            <w:rPr>
              <w:rFonts w:ascii="Times New Roman" w:hAnsi="Times New Roman" w:cs="Times New Roman"/>
              <w:noProof/>
              <w:sz w:val="24"/>
              <w:szCs w:val="24"/>
            </w:rPr>
            <w:fldChar w:fldCharType="separate"/>
          </w:r>
          <w:r w:rsidR="00DB7551" w:rsidRPr="00F616CF">
            <w:rPr>
              <w:rFonts w:ascii="Times New Roman" w:hAnsi="Times New Roman" w:cs="Times New Roman"/>
              <w:noProof/>
              <w:sz w:val="24"/>
              <w:szCs w:val="24"/>
              <w:vertAlign w:val="superscript"/>
            </w:rPr>
            <w:t>45</w:t>
          </w:r>
          <w:r w:rsidR="00D15CD0" w:rsidRPr="00F616CF">
            <w:rPr>
              <w:rFonts w:ascii="Times New Roman" w:hAnsi="Times New Roman" w:cs="Times New Roman"/>
              <w:noProof/>
              <w:sz w:val="24"/>
              <w:szCs w:val="24"/>
            </w:rPr>
            <w:fldChar w:fldCharType="end"/>
          </w:r>
        </w:sdtContent>
      </w:sdt>
      <w:r w:rsidRPr="00F616CF">
        <w:rPr>
          <w:rFonts w:ascii="Times New Roman" w:hAnsi="Times New Roman" w:cs="Times New Roman"/>
          <w:sz w:val="24"/>
          <w:szCs w:val="24"/>
        </w:rPr>
        <w:t xml:space="preserve"> Cooling and freezing are also not included in the framework by </w:t>
      </w:r>
      <w:proofErr w:type="spellStart"/>
      <w:r w:rsidRPr="00F616CF">
        <w:rPr>
          <w:rFonts w:ascii="Times New Roman" w:hAnsi="Times New Roman" w:cs="Times New Roman"/>
          <w:sz w:val="24"/>
          <w:szCs w:val="24"/>
        </w:rPr>
        <w:t>Piccinno</w:t>
      </w:r>
      <w:proofErr w:type="spellEnd"/>
      <w:r w:rsidRPr="00F616CF">
        <w:rPr>
          <w:rFonts w:ascii="Times New Roman" w:hAnsi="Times New Roman" w:cs="Times New Roman"/>
          <w:sz w:val="24"/>
          <w:szCs w:val="24"/>
        </w:rPr>
        <w:t xml:space="preserve"> et al.</w:t>
      </w:r>
      <w:sdt>
        <w:sdtPr>
          <w:rPr>
            <w:rFonts w:ascii="Times New Roman" w:hAnsi="Times New Roman" w:cs="Times New Roman"/>
            <w:sz w:val="24"/>
            <w:szCs w:val="24"/>
          </w:rPr>
          <w:alias w:val="To edit, see citavi.com/edit"/>
          <w:tag w:val="CitaviPlaceholder#cb4d3f91-32fa-42b7-9bd8-852ea0cd43a7"/>
          <w:id w:val="-762758320"/>
          <w:placeholder>
            <w:docPart w:val="DefaultPlaceholder_-1854013440"/>
          </w:placeholder>
        </w:sdtPr>
        <w:sdtEndPr/>
        <w:sdtContent>
          <w:r w:rsidR="00C67466" w:rsidRPr="00F616CF">
            <w:rPr>
              <w:rFonts w:ascii="Times New Roman" w:hAnsi="Times New Roman" w:cs="Times New Roman"/>
              <w:noProof/>
              <w:sz w:val="24"/>
              <w:szCs w:val="24"/>
            </w:rPr>
            <w:fldChar w:fldCharType="begin"/>
          </w:r>
          <w:r w:rsidR="0033583E" w:rsidRPr="00F616CF">
            <w:rPr>
              <w:rFonts w:ascii="Times New Roman" w:hAnsi="Times New Roman" w:cs="Times New Roman"/>
              <w:noProof/>
              <w:sz w:val="24"/>
              <w:szCs w:val="24"/>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g3YmE0ODU0LWZhYTctNGRlOC05OWE0LTk4ODA2ODViZDRiOSIsIlJhbmdlTGVuZ3RoIjoyLCJSZWZlcmVuY2VJZCI6ImVhMDQwZTQ1LThjZDUtNDJmMC1hNjVjLTRkMzA0YWEwNGJiOS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}</w:instrText>
          </w:r>
          <w:r w:rsidR="00C67466" w:rsidRPr="00F616CF">
            <w:rPr>
              <w:rFonts w:ascii="Times New Roman" w:hAnsi="Times New Roman" w:cs="Times New Roman"/>
              <w:noProof/>
              <w:sz w:val="24"/>
              <w:szCs w:val="24"/>
            </w:rPr>
            <w:fldChar w:fldCharType="separate"/>
          </w:r>
          <w:r w:rsidR="00DB7551" w:rsidRPr="00F616CF">
            <w:rPr>
              <w:rFonts w:ascii="Times New Roman" w:hAnsi="Times New Roman" w:cs="Times New Roman"/>
              <w:noProof/>
              <w:sz w:val="24"/>
              <w:szCs w:val="24"/>
              <w:vertAlign w:val="superscript"/>
            </w:rPr>
            <w:t>38</w:t>
          </w:r>
          <w:r w:rsidR="00C67466" w:rsidRPr="00F616CF">
            <w:rPr>
              <w:rFonts w:ascii="Times New Roman" w:hAnsi="Times New Roman" w:cs="Times New Roman"/>
              <w:noProof/>
              <w:sz w:val="24"/>
              <w:szCs w:val="24"/>
            </w:rPr>
            <w:fldChar w:fldCharType="end"/>
          </w:r>
        </w:sdtContent>
      </w:sdt>
      <w:r w:rsidRPr="00F616CF">
        <w:rPr>
          <w:rFonts w:ascii="Times New Roman" w:hAnsi="Times New Roman" w:cs="Times New Roman"/>
          <w:sz w:val="24"/>
          <w:szCs w:val="24"/>
        </w:rPr>
        <w:t xml:space="preserve"> Cooling and freezing energy are therefore calculated based on the temperature difference needed and the specific heat capacity (J/kg/K) of the reaction mix, with a Coefficient Of Performance (COP) of 1.43 and 2.28 for cooling and freezing respectively</w:t>
      </w:r>
      <w:r w:rsidR="00C67466" w:rsidRPr="00F616CF">
        <w:rPr>
          <w:rFonts w:ascii="Times New Roman" w:hAnsi="Times New Roman" w:cs="Times New Roman"/>
          <w:sz w:val="24"/>
          <w:szCs w:val="24"/>
        </w:rPr>
        <w:t>.</w:t>
      </w:r>
      <w:sdt>
        <w:sdtPr>
          <w:rPr>
            <w:rFonts w:ascii="Times New Roman" w:hAnsi="Times New Roman" w:cs="Times New Roman"/>
            <w:sz w:val="24"/>
            <w:szCs w:val="24"/>
          </w:rPr>
          <w:alias w:val="To edit, see citavi.com/edit"/>
          <w:tag w:val="CitaviPlaceholder#4dbe8476-131d-45df-bf35-bab4cd815965"/>
          <w:id w:val="1707298412"/>
          <w:placeholder>
            <w:docPart w:val="DefaultPlaceholder_-1854013440"/>
          </w:placeholder>
        </w:sdtPr>
        <w:sdtEndPr/>
        <w:sdtContent>
          <w:r w:rsidR="00C67466" w:rsidRPr="00F616CF">
            <w:rPr>
              <w:rFonts w:ascii="Times New Roman" w:hAnsi="Times New Roman" w:cs="Times New Roman"/>
              <w:noProof/>
              <w:sz w:val="24"/>
              <w:szCs w:val="24"/>
            </w:rPr>
            <w:fldChar w:fldCharType="begin"/>
          </w:r>
          <w:r w:rsidR="00DB7551" w:rsidRPr="00F616CF">
            <w:rPr>
              <w:rFonts w:ascii="Times New Roman" w:hAnsi="Times New Roman" w:cs="Times New Roman"/>
              <w:noProof/>
              <w:sz w:val="24"/>
              <w:szCs w:val="24"/>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mYzZmQwOTRmLWU3NTEtNGNhOC05MmZjLTNmZjI1MjUyMjg3ZSIsIlJhbmdlTGVuZ3RoIjoyLCJSZWZlcmVuY2VJZCI6ImRlYjJiZjFhLTQxYWMtNGE3Mi1iZGU3LWYwYWFiZjk0YjJmYy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}</w:instrText>
          </w:r>
          <w:r w:rsidR="00C67466" w:rsidRPr="00F616CF">
            <w:rPr>
              <w:rFonts w:ascii="Times New Roman" w:hAnsi="Times New Roman" w:cs="Times New Roman"/>
              <w:noProof/>
              <w:sz w:val="24"/>
              <w:szCs w:val="24"/>
            </w:rPr>
            <w:fldChar w:fldCharType="separate"/>
          </w:r>
          <w:r w:rsidR="00DB7551" w:rsidRPr="00F616CF">
            <w:rPr>
              <w:rFonts w:ascii="Times New Roman" w:hAnsi="Times New Roman" w:cs="Times New Roman"/>
              <w:noProof/>
              <w:sz w:val="24"/>
              <w:szCs w:val="24"/>
              <w:vertAlign w:val="superscript"/>
            </w:rPr>
            <w:t>46</w:t>
          </w:r>
          <w:r w:rsidR="00C67466" w:rsidRPr="00F616CF">
            <w:rPr>
              <w:rFonts w:ascii="Times New Roman" w:hAnsi="Times New Roman" w:cs="Times New Roman"/>
              <w:noProof/>
              <w:sz w:val="24"/>
              <w:szCs w:val="24"/>
            </w:rPr>
            <w:fldChar w:fldCharType="end"/>
          </w:r>
        </w:sdtContent>
      </w:sdt>
      <w:r w:rsidRPr="00F616CF">
        <w:rPr>
          <w:rFonts w:ascii="Times New Roman" w:hAnsi="Times New Roman" w:cs="Times New Roman"/>
          <w:sz w:val="24"/>
          <w:szCs w:val="24"/>
        </w:rPr>
        <w:t xml:space="preserve"> </w:t>
      </w:r>
    </w:p>
    <w:p w14:paraId="02F04710" w14:textId="1950ABC3" w:rsidR="007779F1" w:rsidRPr="00F616CF" w:rsidRDefault="007779F1" w:rsidP="007779F1">
      <w:pPr>
        <w:pStyle w:val="NoSpacing"/>
        <w:spacing w:line="276" w:lineRule="auto"/>
        <w:jc w:val="both"/>
        <w:rPr>
          <w:rFonts w:ascii="Times New Roman" w:hAnsi="Times New Roman" w:cs="Times New Roman"/>
          <w:sz w:val="24"/>
          <w:szCs w:val="24"/>
        </w:rPr>
      </w:pPr>
      <w:r w:rsidRPr="00F616CF">
        <w:rPr>
          <w:rFonts w:ascii="Times New Roman" w:hAnsi="Times New Roman" w:cs="Times New Roman"/>
          <w:sz w:val="24"/>
          <w:szCs w:val="24"/>
        </w:rPr>
        <w:tab/>
        <w:t>Typically, reaction mixtures are filtered before a final (vacuum) drying step. The leftover moisture content (to calculate the drying energy with) in these reaction mixtures is assumed to be 25%, based on data of an industrial chemical filter press</w:t>
      </w:r>
      <w:r w:rsidR="00907361" w:rsidRPr="00F616CF">
        <w:rPr>
          <w:rFonts w:ascii="Times New Roman" w:hAnsi="Times New Roman" w:cs="Times New Roman"/>
          <w:sz w:val="24"/>
          <w:szCs w:val="24"/>
        </w:rPr>
        <w:t>.</w:t>
      </w:r>
    </w:p>
    <w:p w14:paraId="56E2F5AC" w14:textId="1D4607CD" w:rsidR="007779F1" w:rsidRPr="00F616CF" w:rsidRDefault="007779F1" w:rsidP="007779F1">
      <w:pPr>
        <w:pStyle w:val="NoSpacing"/>
        <w:spacing w:line="276" w:lineRule="auto"/>
        <w:ind w:firstLine="360"/>
        <w:jc w:val="both"/>
        <w:rPr>
          <w:rFonts w:ascii="Times New Roman" w:hAnsi="Times New Roman" w:cs="Times New Roman"/>
          <w:sz w:val="24"/>
          <w:szCs w:val="24"/>
        </w:rPr>
      </w:pPr>
      <w:r w:rsidRPr="00F616CF">
        <w:rPr>
          <w:rFonts w:ascii="Times New Roman" w:hAnsi="Times New Roman" w:cs="Times New Roman"/>
          <w:sz w:val="24"/>
          <w:szCs w:val="24"/>
        </w:rPr>
        <w:t>When no information on the synthesis of specific chemicals was available, the average energy use per kg product of a big chemical production site (</w:t>
      </w:r>
      <w:proofErr w:type="spellStart"/>
      <w:r w:rsidRPr="00F616CF">
        <w:rPr>
          <w:rFonts w:ascii="Times New Roman" w:hAnsi="Times New Roman" w:cs="Times New Roman"/>
          <w:sz w:val="24"/>
          <w:szCs w:val="24"/>
        </w:rPr>
        <w:t>Gendorf</w:t>
      </w:r>
      <w:proofErr w:type="spellEnd"/>
      <w:r w:rsidRPr="00F616CF">
        <w:rPr>
          <w:rFonts w:ascii="Times New Roman" w:hAnsi="Times New Roman" w:cs="Times New Roman"/>
          <w:sz w:val="24"/>
          <w:szCs w:val="24"/>
        </w:rPr>
        <w:t>) are used based o</w:t>
      </w:r>
      <w:r w:rsidR="00907361" w:rsidRPr="00F616CF">
        <w:rPr>
          <w:rFonts w:ascii="Times New Roman" w:hAnsi="Times New Roman" w:cs="Times New Roman"/>
          <w:sz w:val="24"/>
          <w:szCs w:val="24"/>
        </w:rPr>
        <w:t>n</w:t>
      </w:r>
      <w:sdt>
        <w:sdtPr>
          <w:rPr>
            <w:rFonts w:ascii="Times New Roman" w:hAnsi="Times New Roman" w:cs="Times New Roman"/>
            <w:sz w:val="24"/>
            <w:szCs w:val="24"/>
          </w:rPr>
          <w:alias w:val="To edit, see citavi.com/edit"/>
          <w:tag w:val="CitaviPlaceholder#a3c631f2-4d18-47c9-a454-7ab1f0b07b31"/>
          <w:id w:val="839132776"/>
          <w:placeholder>
            <w:docPart w:val="DefaultPlaceholder_-1854013440"/>
          </w:placeholder>
        </w:sdtPr>
        <w:sdtEndPr/>
        <w:sdtContent>
          <w:r w:rsidR="00907361" w:rsidRPr="00F616CF">
            <w:rPr>
              <w:rFonts w:ascii="Times New Roman" w:hAnsi="Times New Roman" w:cs="Times New Roman"/>
              <w:noProof/>
              <w:sz w:val="24"/>
              <w:szCs w:val="24"/>
            </w:rPr>
            <w:fldChar w:fldCharType="begin"/>
          </w:r>
          <w:r w:rsidR="00DB7551" w:rsidRPr="00F616CF">
            <w:rPr>
              <w:rFonts w:ascii="Times New Roman" w:hAnsi="Times New Roman" w:cs="Times New Roman"/>
              <w:noProof/>
              <w:sz w:val="24"/>
              <w:szCs w:val="24"/>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mU1NmM5YmZlLTNlZDQtNDQ3Zi05YTY4LTA3ZTY3ZjEyMjkzMCIsIlJhbmdlTGVuZ3RoIjoyLCJSZWZlcmVuY2VJZCI6IjhiMjdhN2I0LTc5MmEtNGJhNC1iZTFmLTFkYWZjMWYyYjljNC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}</w:instrText>
          </w:r>
          <w:r w:rsidR="00907361" w:rsidRPr="00F616CF">
            <w:rPr>
              <w:rFonts w:ascii="Times New Roman" w:hAnsi="Times New Roman" w:cs="Times New Roman"/>
              <w:noProof/>
              <w:sz w:val="24"/>
              <w:szCs w:val="24"/>
            </w:rPr>
            <w:fldChar w:fldCharType="separate"/>
          </w:r>
          <w:r w:rsidR="00DB7551" w:rsidRPr="00F616CF">
            <w:rPr>
              <w:rFonts w:ascii="Times New Roman" w:hAnsi="Times New Roman" w:cs="Times New Roman"/>
              <w:noProof/>
              <w:sz w:val="24"/>
              <w:szCs w:val="24"/>
              <w:vertAlign w:val="superscript"/>
            </w:rPr>
            <w:t>47</w:t>
          </w:r>
          <w:r w:rsidR="00907361" w:rsidRPr="00F616CF">
            <w:rPr>
              <w:rFonts w:ascii="Times New Roman" w:hAnsi="Times New Roman" w:cs="Times New Roman"/>
              <w:noProof/>
              <w:sz w:val="24"/>
              <w:szCs w:val="24"/>
            </w:rPr>
            <w:fldChar w:fldCharType="end"/>
          </w:r>
        </w:sdtContent>
      </w:sdt>
      <w:r w:rsidRPr="00F616CF">
        <w:rPr>
          <w:rFonts w:ascii="Times New Roman" w:hAnsi="Times New Roman" w:cs="Times New Roman"/>
          <w:sz w:val="24"/>
          <w:szCs w:val="24"/>
        </w:rPr>
        <w:t xml:space="preserve"> (2.76 MJ/kg, 2.06 MJ/kg and 0.24 MJ/kg for natural gas, electricity and steam respectively)</w:t>
      </w:r>
      <w:r w:rsidR="00907361" w:rsidRPr="00F616CF">
        <w:rPr>
          <w:rFonts w:ascii="Times New Roman" w:hAnsi="Times New Roman" w:cs="Times New Roman"/>
          <w:sz w:val="24"/>
          <w:szCs w:val="24"/>
        </w:rPr>
        <w:t>.</w:t>
      </w:r>
      <w:sdt>
        <w:sdtPr>
          <w:rPr>
            <w:rFonts w:ascii="Times New Roman" w:hAnsi="Times New Roman" w:cs="Times New Roman"/>
            <w:sz w:val="24"/>
            <w:szCs w:val="24"/>
          </w:rPr>
          <w:alias w:val="To edit, see citavi.com/edit"/>
          <w:tag w:val="CitaviPlaceholder#f51c1b89-8962-4536-bba7-fd0f7e3d8b77"/>
          <w:id w:val="-69195188"/>
          <w:placeholder>
            <w:docPart w:val="DefaultPlaceholder_-1854013440"/>
          </w:placeholder>
        </w:sdtPr>
        <w:sdtEndPr/>
        <w:sdtContent>
          <w:r w:rsidR="00907361" w:rsidRPr="00F616CF">
            <w:rPr>
              <w:rFonts w:ascii="Times New Roman" w:hAnsi="Times New Roman" w:cs="Times New Roman"/>
              <w:noProof/>
              <w:sz w:val="24"/>
              <w:szCs w:val="24"/>
            </w:rPr>
            <w:fldChar w:fldCharType="begin"/>
          </w:r>
          <w:r w:rsidR="00DB7551" w:rsidRPr="00F616CF">
            <w:rPr>
              <w:rFonts w:ascii="Times New Roman" w:hAnsi="Times New Roman" w:cs="Times New Roman"/>
              <w:noProof/>
              <w:sz w:val="24"/>
              <w:szCs w:val="24"/>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mFhMzMzMGRhLTVmY2YtNGYxYS1hMGFlLWZiOWFlNmIyOWJiMCIsIlJhbmdlTGVuZ3RoIjoyLCJSZWZlcmVuY2VJZCI6IjE2NzNkZTIzLTBlZGEtNGRhMC05YjcyLWY5M2EyY2I0YWRjZC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}</w:instrText>
          </w:r>
          <w:r w:rsidR="00907361" w:rsidRPr="00F616CF">
            <w:rPr>
              <w:rFonts w:ascii="Times New Roman" w:hAnsi="Times New Roman" w:cs="Times New Roman"/>
              <w:noProof/>
              <w:sz w:val="24"/>
              <w:szCs w:val="24"/>
            </w:rPr>
            <w:fldChar w:fldCharType="separate"/>
          </w:r>
          <w:r w:rsidR="00DB7551" w:rsidRPr="00F616CF">
            <w:rPr>
              <w:rFonts w:ascii="Times New Roman" w:hAnsi="Times New Roman" w:cs="Times New Roman"/>
              <w:noProof/>
              <w:sz w:val="24"/>
              <w:szCs w:val="24"/>
              <w:vertAlign w:val="superscript"/>
            </w:rPr>
            <w:t>48</w:t>
          </w:r>
          <w:r w:rsidR="00907361" w:rsidRPr="00F616CF">
            <w:rPr>
              <w:rFonts w:ascii="Times New Roman" w:hAnsi="Times New Roman" w:cs="Times New Roman"/>
              <w:noProof/>
              <w:sz w:val="24"/>
              <w:szCs w:val="24"/>
            </w:rPr>
            <w:fldChar w:fldCharType="end"/>
          </w:r>
        </w:sdtContent>
      </w:sdt>
    </w:p>
    <w:p w14:paraId="5BF79E8D" w14:textId="525DE434" w:rsidR="007779F1" w:rsidRPr="00F616CF" w:rsidRDefault="007779F1" w:rsidP="007779F1">
      <w:pPr>
        <w:pStyle w:val="NoSpacing"/>
        <w:spacing w:line="276" w:lineRule="auto"/>
        <w:jc w:val="both"/>
        <w:rPr>
          <w:rFonts w:ascii="Times New Roman" w:hAnsi="Times New Roman" w:cs="Times New Roman"/>
          <w:sz w:val="24"/>
          <w:szCs w:val="24"/>
        </w:rPr>
      </w:pPr>
      <w:r w:rsidRPr="00F616CF">
        <w:rPr>
          <w:rFonts w:ascii="Times New Roman" w:hAnsi="Times New Roman" w:cs="Times New Roman"/>
          <w:sz w:val="24"/>
          <w:szCs w:val="24"/>
        </w:rPr>
        <w:tab/>
        <w:t xml:space="preserve">Reaction yields were obtained from literature where possible, and assumed to be 95% when no data is available, based on </w:t>
      </w:r>
      <w:proofErr w:type="spellStart"/>
      <w:r w:rsidRPr="00F616CF">
        <w:rPr>
          <w:rFonts w:ascii="Times New Roman" w:hAnsi="Times New Roman" w:cs="Times New Roman"/>
          <w:sz w:val="24"/>
          <w:szCs w:val="24"/>
        </w:rPr>
        <w:t>Ecoinvent</w:t>
      </w:r>
      <w:proofErr w:type="spellEnd"/>
      <w:r w:rsidRPr="00F616CF">
        <w:rPr>
          <w:rFonts w:ascii="Times New Roman" w:hAnsi="Times New Roman" w:cs="Times New Roman"/>
          <w:sz w:val="24"/>
          <w:szCs w:val="24"/>
        </w:rPr>
        <w:t xml:space="preserve"> standards</w:t>
      </w:r>
      <w:r w:rsidR="00907361" w:rsidRPr="00F616CF">
        <w:rPr>
          <w:rFonts w:ascii="Times New Roman" w:hAnsi="Times New Roman" w:cs="Times New Roman"/>
          <w:sz w:val="24"/>
          <w:szCs w:val="24"/>
        </w:rPr>
        <w:t>.</w:t>
      </w:r>
      <w:sdt>
        <w:sdtPr>
          <w:rPr>
            <w:rFonts w:ascii="Times New Roman" w:hAnsi="Times New Roman" w:cs="Times New Roman"/>
            <w:sz w:val="24"/>
            <w:szCs w:val="24"/>
          </w:rPr>
          <w:alias w:val="To edit, see citavi.com/edit"/>
          <w:tag w:val="CitaviPlaceholder#b6900551-1e56-4c3f-8cc7-43bf80b2e9ae"/>
          <w:id w:val="-1264915094"/>
          <w:placeholder>
            <w:docPart w:val="DefaultPlaceholder_-1854013440"/>
          </w:placeholder>
        </w:sdtPr>
        <w:sdtEndPr/>
        <w:sdtContent>
          <w:r w:rsidR="00907361" w:rsidRPr="00F616CF">
            <w:rPr>
              <w:rFonts w:ascii="Times New Roman" w:hAnsi="Times New Roman" w:cs="Times New Roman"/>
              <w:noProof/>
              <w:sz w:val="24"/>
              <w:szCs w:val="24"/>
            </w:rPr>
            <w:fldChar w:fldCharType="begin"/>
          </w:r>
          <w:r w:rsidR="00DB7551" w:rsidRPr="00F616CF">
            <w:rPr>
              <w:rFonts w:ascii="Times New Roman" w:hAnsi="Times New Roman" w:cs="Times New Roman"/>
              <w:noProof/>
              <w:sz w:val="24"/>
              <w:szCs w:val="24"/>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I2NjBiMmM2LWFmMDQtNDNkOC05ZjIwLWQ5NDVhODk5ZDUwYyIsIlJhbmdlTGVuZ3RoIjoyLCJSZWZlcmVuY2VJZCI6IjVlYTAxYzc2LTcyZTEtNGE2Yi1hM2U4LTk3MTRlMTJhMmEyMy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}</w:instrText>
          </w:r>
          <w:r w:rsidR="00907361" w:rsidRPr="00F616CF">
            <w:rPr>
              <w:rFonts w:ascii="Times New Roman" w:hAnsi="Times New Roman" w:cs="Times New Roman"/>
              <w:noProof/>
              <w:sz w:val="24"/>
              <w:szCs w:val="24"/>
            </w:rPr>
            <w:fldChar w:fldCharType="separate"/>
          </w:r>
          <w:r w:rsidR="00DB7551" w:rsidRPr="00F616CF">
            <w:rPr>
              <w:rFonts w:ascii="Times New Roman" w:hAnsi="Times New Roman" w:cs="Times New Roman"/>
              <w:noProof/>
              <w:sz w:val="24"/>
              <w:szCs w:val="24"/>
              <w:vertAlign w:val="superscript"/>
            </w:rPr>
            <w:t>49</w:t>
          </w:r>
          <w:r w:rsidR="00907361" w:rsidRPr="00F616CF">
            <w:rPr>
              <w:rFonts w:ascii="Times New Roman" w:hAnsi="Times New Roman" w:cs="Times New Roman"/>
              <w:noProof/>
              <w:sz w:val="24"/>
              <w:szCs w:val="24"/>
            </w:rPr>
            <w:fldChar w:fldCharType="end"/>
          </w:r>
        </w:sdtContent>
      </w:sdt>
      <w:r w:rsidRPr="00F616CF">
        <w:rPr>
          <w:rFonts w:ascii="Times New Roman" w:hAnsi="Times New Roman" w:cs="Times New Roman"/>
          <w:sz w:val="24"/>
          <w:szCs w:val="24"/>
        </w:rPr>
        <w:t xml:space="preserve"> Fugitive emissions (release of gases during reactions) are difficult to quantify and their amount may vary, but are typically low.</w:t>
      </w:r>
      <w:sdt>
        <w:sdtPr>
          <w:rPr>
            <w:rFonts w:ascii="Times New Roman" w:hAnsi="Times New Roman" w:cs="Times New Roman"/>
            <w:sz w:val="24"/>
            <w:szCs w:val="24"/>
          </w:rPr>
          <w:alias w:val="To edit, see citavi.com/edit"/>
          <w:tag w:val="CitaviPlaceholder#878b5841-bf24-41cd-bfed-8a24fdced549"/>
          <w:id w:val="-26111054"/>
          <w:placeholder>
            <w:docPart w:val="DefaultPlaceholder_-1854013440"/>
          </w:placeholder>
        </w:sdtPr>
        <w:sdtEndPr/>
        <w:sdtContent>
          <w:r w:rsidR="00B37C02" w:rsidRPr="00F616CF">
            <w:rPr>
              <w:rFonts w:ascii="Times New Roman" w:hAnsi="Times New Roman" w:cs="Times New Roman"/>
              <w:noProof/>
              <w:sz w:val="24"/>
              <w:szCs w:val="24"/>
            </w:rPr>
            <w:fldChar w:fldCharType="begin"/>
          </w:r>
          <w:r w:rsidR="0033583E" w:rsidRPr="00F616CF">
            <w:rPr>
              <w:rFonts w:ascii="Times New Roman" w:hAnsi="Times New Roman" w:cs="Times New Roman"/>
              <w:noProof/>
              <w:sz w:val="24"/>
              <w:szCs w:val="24"/>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Q4NTE0YTY5LWQ0NDMtNGZmOC1hNzFhLTNiYjE1OGM4MzQxNCIsIlJhbmdlTGVuZ3RoIjoyLCJSZWZlcmVuY2VJZCI6IjVmYzQwNzc0LTk4ZTgtNDQzZi1iNjJmLWYyMTViYmRmMDcxZi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}</w:instrText>
          </w:r>
          <w:r w:rsidR="00B37C02" w:rsidRPr="00F616CF">
            <w:rPr>
              <w:rFonts w:ascii="Times New Roman" w:hAnsi="Times New Roman" w:cs="Times New Roman"/>
              <w:noProof/>
              <w:sz w:val="24"/>
              <w:szCs w:val="24"/>
            </w:rPr>
            <w:fldChar w:fldCharType="separate"/>
          </w:r>
          <w:r w:rsidR="00DB7551" w:rsidRPr="00F616CF">
            <w:rPr>
              <w:rFonts w:ascii="Times New Roman" w:hAnsi="Times New Roman" w:cs="Times New Roman"/>
              <w:noProof/>
              <w:sz w:val="24"/>
              <w:szCs w:val="24"/>
              <w:vertAlign w:val="superscript"/>
            </w:rPr>
            <w:t>50–52</w:t>
          </w:r>
          <w:r w:rsidR="00B37C02" w:rsidRPr="00F616CF">
            <w:rPr>
              <w:rFonts w:ascii="Times New Roman" w:hAnsi="Times New Roman" w:cs="Times New Roman"/>
              <w:noProof/>
              <w:sz w:val="24"/>
              <w:szCs w:val="24"/>
            </w:rPr>
            <w:fldChar w:fldCharType="end"/>
          </w:r>
        </w:sdtContent>
      </w:sdt>
      <w:r w:rsidRPr="00F616CF">
        <w:rPr>
          <w:rFonts w:ascii="Times New Roman" w:hAnsi="Times New Roman" w:cs="Times New Roman"/>
          <w:sz w:val="24"/>
          <w:szCs w:val="24"/>
        </w:rPr>
        <w:t xml:space="preserve"> As a conservative estimate (when no process data is available), 0.2% fugitive emissions are assumed for any chemical that is heated above its evaporation temperature, while the remainder of solid and liquid waste is assumed to go to water, based on</w:t>
      </w:r>
      <w:r w:rsidR="00AE6E5E" w:rsidRPr="00F616CF">
        <w:rPr>
          <w:rFonts w:ascii="Times New Roman" w:hAnsi="Times New Roman" w:cs="Times New Roman"/>
          <w:sz w:val="24"/>
          <w:szCs w:val="24"/>
        </w:rPr>
        <w:t xml:space="preserve"> </w:t>
      </w:r>
      <w:sdt>
        <w:sdtPr>
          <w:rPr>
            <w:rFonts w:ascii="Times New Roman" w:hAnsi="Times New Roman" w:cs="Times New Roman"/>
            <w:sz w:val="24"/>
            <w:szCs w:val="24"/>
          </w:rPr>
          <w:alias w:val="To edit, see citavi.com/edit"/>
          <w:tag w:val="CitaviPlaceholder#b8088cc8-9643-4b00-9f9a-bc70122b8b12"/>
          <w:id w:val="1666516798"/>
          <w:placeholder>
            <w:docPart w:val="DefaultPlaceholder_-1854013440"/>
          </w:placeholder>
        </w:sdtPr>
        <w:sdtEndPr/>
        <w:sdtContent>
          <w:r w:rsidR="00AE6E5E" w:rsidRPr="00F616CF">
            <w:rPr>
              <w:rFonts w:ascii="Times New Roman" w:hAnsi="Times New Roman" w:cs="Times New Roman"/>
              <w:noProof/>
              <w:sz w:val="24"/>
              <w:szCs w:val="24"/>
            </w:rPr>
            <w:fldChar w:fldCharType="begin"/>
          </w:r>
          <w:r w:rsidR="0033583E" w:rsidRPr="00F616CF">
            <w:rPr>
              <w:rFonts w:ascii="Times New Roman" w:hAnsi="Times New Roman" w:cs="Times New Roman"/>
              <w:noProof/>
              <w:sz w:val="24"/>
              <w:szCs w:val="24"/>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FiOTM4M2JmLTk4MTMtNDg5YS05OTIzLTU0YmY5YmI1NWRlMCIsIlJhbmdlTGVuZ3RoIjoyLCJSZWZlcmVuY2VJZCI6IjhiMjdhN2I0LTc5MmEtNGJhNC1iZTFmLTFkYWZjMWYyYjljNC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}</w:instrText>
          </w:r>
          <w:r w:rsidR="00AE6E5E" w:rsidRPr="00F616CF">
            <w:rPr>
              <w:rFonts w:ascii="Times New Roman" w:hAnsi="Times New Roman" w:cs="Times New Roman"/>
              <w:noProof/>
              <w:sz w:val="24"/>
              <w:szCs w:val="24"/>
            </w:rPr>
            <w:fldChar w:fldCharType="separate"/>
          </w:r>
          <w:r w:rsidR="00DB7551" w:rsidRPr="00F616CF">
            <w:rPr>
              <w:rFonts w:ascii="Times New Roman" w:hAnsi="Times New Roman" w:cs="Times New Roman"/>
              <w:noProof/>
              <w:sz w:val="24"/>
              <w:szCs w:val="24"/>
              <w:vertAlign w:val="superscript"/>
            </w:rPr>
            <w:t>47,53</w:t>
          </w:r>
          <w:r w:rsidR="00AE6E5E" w:rsidRPr="00F616CF">
            <w:rPr>
              <w:rFonts w:ascii="Times New Roman" w:hAnsi="Times New Roman" w:cs="Times New Roman"/>
              <w:noProof/>
              <w:sz w:val="24"/>
              <w:szCs w:val="24"/>
            </w:rPr>
            <w:fldChar w:fldCharType="end"/>
          </w:r>
        </w:sdtContent>
      </w:sdt>
      <w:r w:rsidR="007F4A30" w:rsidRPr="00F616CF">
        <w:rPr>
          <w:rFonts w:ascii="Times New Roman" w:hAnsi="Times New Roman" w:cs="Times New Roman"/>
          <w:sz w:val="24"/>
          <w:szCs w:val="24"/>
        </w:rPr>
        <w:t>.</w:t>
      </w:r>
      <w:r w:rsidRPr="00F616CF">
        <w:rPr>
          <w:rFonts w:ascii="Times New Roman" w:hAnsi="Times New Roman" w:cs="Times New Roman"/>
          <w:sz w:val="24"/>
          <w:szCs w:val="24"/>
        </w:rPr>
        <w:t xml:space="preserve"> Hazardous substances (according to the list by the Environmental Protection Agency, EPA</w:t>
      </w:r>
      <w:sdt>
        <w:sdtPr>
          <w:rPr>
            <w:rFonts w:ascii="Times New Roman" w:hAnsi="Times New Roman" w:cs="Times New Roman"/>
            <w:sz w:val="24"/>
            <w:szCs w:val="24"/>
          </w:rPr>
          <w:alias w:val="To edit, see citavi.com/edit"/>
          <w:tag w:val="CitaviPlaceholder#a5269d7f-1b04-4cab-aed2-7cb0c522fc94"/>
          <w:id w:val="990909631"/>
          <w:placeholder>
            <w:docPart w:val="DefaultPlaceholder_-1854013440"/>
          </w:placeholder>
        </w:sdtPr>
        <w:sdtEndPr/>
        <w:sdtContent>
          <w:r w:rsidR="00AE6E5E" w:rsidRPr="00F616CF">
            <w:rPr>
              <w:rFonts w:ascii="Times New Roman" w:hAnsi="Times New Roman" w:cs="Times New Roman"/>
              <w:noProof/>
              <w:sz w:val="24"/>
              <w:szCs w:val="24"/>
            </w:rPr>
            <w:fldChar w:fldCharType="begin"/>
          </w:r>
          <w:r w:rsidR="00DB7551" w:rsidRPr="00F616CF">
            <w:rPr>
              <w:rFonts w:ascii="Times New Roman" w:hAnsi="Times New Roman" w:cs="Times New Roman"/>
              <w:noProof/>
              <w:sz w:val="24"/>
              <w:szCs w:val="24"/>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kxMzcyOGY2LTQ0MTktNDcxYS04ZWQ4LTQzYTRlNjUzMWQ3MiIsIlJhbmdlTGVuZ3RoIjoyLCJSZWZlcmVuY2VJZCI6IjViODg3Yjc2LTI2YmYtNGM3OS1iZjQyLWU4NjlkNGVmZmM1Yi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}</w:instrText>
          </w:r>
          <w:r w:rsidR="00AE6E5E" w:rsidRPr="00F616CF">
            <w:rPr>
              <w:rFonts w:ascii="Times New Roman" w:hAnsi="Times New Roman" w:cs="Times New Roman"/>
              <w:noProof/>
              <w:sz w:val="24"/>
              <w:szCs w:val="24"/>
            </w:rPr>
            <w:fldChar w:fldCharType="separate"/>
          </w:r>
          <w:r w:rsidR="00DB7551" w:rsidRPr="00F616CF">
            <w:rPr>
              <w:rFonts w:ascii="Times New Roman" w:hAnsi="Times New Roman" w:cs="Times New Roman"/>
              <w:noProof/>
              <w:sz w:val="24"/>
              <w:szCs w:val="24"/>
              <w:vertAlign w:val="superscript"/>
            </w:rPr>
            <w:t>54</w:t>
          </w:r>
          <w:r w:rsidR="00AE6E5E" w:rsidRPr="00F616CF">
            <w:rPr>
              <w:rFonts w:ascii="Times New Roman" w:hAnsi="Times New Roman" w:cs="Times New Roman"/>
              <w:noProof/>
              <w:sz w:val="24"/>
              <w:szCs w:val="24"/>
            </w:rPr>
            <w:fldChar w:fldCharType="end"/>
          </w:r>
        </w:sdtContent>
      </w:sdt>
      <w:r w:rsidRPr="00F616CF">
        <w:rPr>
          <w:rFonts w:ascii="Times New Roman" w:hAnsi="Times New Roman" w:cs="Times New Roman"/>
          <w:sz w:val="24"/>
          <w:szCs w:val="24"/>
        </w:rPr>
        <w:t xml:space="preserve"> or substances that may be contaminated are assumed to go to hazardous waste incineration. Gaseous by-products are usually scrubbed off (and sometimes recovered) in chemical reactions</w:t>
      </w:r>
      <w:r w:rsidRPr="00F616CF">
        <w:rPr>
          <w:rFonts w:ascii="Times New Roman" w:hAnsi="Times New Roman" w:cs="Times New Roman"/>
          <w:sz w:val="24"/>
          <w:szCs w:val="24"/>
        </w:rPr>
        <w:fldChar w:fldCharType="begin"/>
      </w:r>
      <w:r w:rsidRPr="00F616CF">
        <w:rPr>
          <w:rFonts w:ascii="Times New Roman" w:hAnsi="Times New Roman" w:cs="Times New Roman"/>
          <w:sz w:val="24"/>
          <w:szCs w:val="24"/>
        </w:rPr>
        <w:instrText xml:space="preserve"> ADDIN ZOTERO_ITEM CSL_CITATION {"citationID":"hgbmxecT","properties":{"formattedCitation":"[303]\\uc0\\u8211{}[305]","plainCitation":"[303]–[305]","noteIndex":0},"citationItems":[{"id":"N2yCZ3ZH/M5Z2KVGW","uris":["http://zotero.org/users/8155627/items/L45N5S7Q"],"uri":["http://zotero.org/users/8155627/items/L45N5S7Q"],"itemData":{"id":40,"type":"report","call-number":": Front cover images © Giacomo Introzzi, Michael Rosskothen, Mesa Kaewsang - fotolia.de Gina Sanders - stock.adobe.com DECHEMA Gesellschaft für Chemische Technik und Biotechnologie e.V. Theodor-Heuss Allee 25 60486 Frankfurt am Main Phone: 069 7564-0 Fax: 069 7564-117 E-Mail: info@dechema.de www.dechema.de S The European Chemical Industry Council authors / imprint 6WXG\\FRPPLVVLRQHGE\\&amp;H¿F The European Chemical Industry Council 978-3-89746-196-2","language":"en","publisher":"DECHEMA Gesellschaft für Chemische Technik und Biotechnologie e.V","source":"Zotero","title":"Low carbon energy and feedstock for the European chemical industry","URL":"https://dechema.de/dechema_media/Downloads/Positionspapiere/Technology_study_Low_carbon_energy_and_feedstock_for_the_European_chemical_industry.pdf","author":[{"family":"Bazzanella","given":"Alexis Michael"},{"family":"Ausfelder","given":"Florian"}],"issued":{"date-parts":[["2017",6]]}}},{"id":"N2yCZ3ZH/YE8nwntT","uris":["http://zotero.org/users/8155627/items/GBMGKPB8"],"uri":["http://zotero.org/users/8155627/items/GBMGKPB8"],"itemData":{"id":34,"type":"article-journal","abstract":"Awareness of best safety practices in the industrial sector will allow students in chemistry and chemical engineering programs to apply these approaches to their own safety assessments. Process safety is a critical function within the pharmaceutical industry to ensure safety when performing reactions. An introduction to process safety and a series of case studies illustrating how safety is routinely considered within the pharmaceutical industry is presented. The concepts presented herein are applicable to multiple industries, academic research, and chemical reactions conducted on all scales. The case studies include examples where a synthesis was redesigned to afford a triazole intermediate without forming potentially explosive byproducts, an exothermic reaction was controlled by understanding the heat output with time and developing a portion-wise addition procedure, and a reaction that displayed extremely fast gas evolution was managed by using an alternative solvent and controlling the rate of reagent addition.","container-title":"Journal of Chemical Education","DOI":"10.1021/acs.jchemed.0c00115","ISSN":"0021-9584","issue":"1","journalAbbreviation":"J. Chem. Educ.","note":"publisher: American Chemical Society","page":"175-182","source":"ACS Publications","title":"Process Safety in the Pharmaceutical Industry: A Selection of Illustrative Case Studies","title-short":"Process Safety in the Pharmaceutical Industry","volume":"98","author":[{"family":"Dunn","given":"Anna L."},{"family":"Payne","given":"Andrew"},{"family":"Clark","given":"Peter R."},{"family":"McKay","given":"Christopher"},{"family":"Williams","given":"Glynn D."},{"family":"Wheelhouse","given":"Katherine"},{"family":"Arendt","given":"Kevin"},{"family":"Dixon","given":"Frank"},{"family":"Shilcrat","given":"Susan"}],"issued":{"date-parts":[["2021",1,12]]}}},{"id":"N2yCZ3ZH/ocr0MKJ5","uris":["http://zotero.org/users/8155627/items/B6RFUB64"],"uri":["http://zotero.org/users/8155627/items/B6RFUB64"],"itemData":{"id":33,"type":"article-journal","abstract":"Dimethyl carbonate (DMC) and monoethylene glycol (MEG) have numerous potential applications in addition to their current uses. DMC and MEG are produced by the transesterification reaction of ethylene carbonate (EC) and methanol (MeOH), while EC is synthesized by reacting ethylene oxide (EO) and carbon dioxide (CO2). The vent gas generated when EC is recovered from a flash drum contains both EO and EC. EO gas is hazardous and highly explosive, and the vent gas is therefore fed to a scrubber. The use of conventional scrubbers, however, results in issues such as the production of wastewater, the use of large quantities of water, and the loss of valuable substances. Therefore, this study proposes a novel system of converting EO and EC in vent gas into MEG. This new recovery system does not generate wastewater and produces an additional 245 tons of MEG per year, thereby increasing the potential profits of this system in comparison to conventional scrubbers. In addition, the effects of major variables on the new recovery system were analyzed to provide a guide for designing and operating such a system. Additionally, this study aids in determining the most profitable gas treatment process when designing a factory that manufactures MEG from EC.","container-title":"Industrial &amp; Engineering Chemistry Research","DOI":"10.1021/acs.iecr.9b06344","ISSN":"0888-5885","issue":"7","journalAbbreviation":"Ind. Eng. Chem. Res.","note":"publisher: American Chemical Society","page":"3091-3096","source":"ACS Publications","title":"Novel Ethylene Oxide Gas Recovery System via Hydrolysis in the Dimethyl Carbonate and Monoethylene Glycol Production Process","volume":"59","author":[{"family":"Hur","given":"Jongchan"},{"family":"Moon","given":"Il"}],"issued":{"date-parts":[["2020",2,19]]}}}],"schema":"https://github.com/citation-style-language/schema/raw/master/csl-citation.json"} </w:instrText>
      </w:r>
      <w:r w:rsidR="00E43F9C" w:rsidRPr="00F616CF">
        <w:rPr>
          <w:rFonts w:ascii="Times New Roman" w:hAnsi="Times New Roman" w:cs="Times New Roman"/>
          <w:sz w:val="24"/>
          <w:szCs w:val="24"/>
        </w:rPr>
        <w:fldChar w:fldCharType="separate"/>
      </w:r>
      <w:r w:rsidRPr="00F616CF">
        <w:rPr>
          <w:rFonts w:ascii="Times New Roman" w:hAnsi="Times New Roman" w:cs="Times New Roman"/>
          <w:sz w:val="24"/>
          <w:szCs w:val="24"/>
        </w:rPr>
        <w:fldChar w:fldCharType="end"/>
      </w:r>
      <w:r w:rsidRPr="00F616CF">
        <w:rPr>
          <w:rFonts w:ascii="Times New Roman" w:hAnsi="Times New Roman" w:cs="Times New Roman"/>
          <w:sz w:val="24"/>
          <w:szCs w:val="24"/>
        </w:rPr>
        <w:t>,</w:t>
      </w:r>
      <w:sdt>
        <w:sdtPr>
          <w:rPr>
            <w:rFonts w:ascii="Times New Roman" w:hAnsi="Times New Roman" w:cs="Times New Roman"/>
            <w:sz w:val="24"/>
            <w:szCs w:val="24"/>
          </w:rPr>
          <w:alias w:val="To edit, see citavi.com/edit"/>
          <w:tag w:val="CitaviPlaceholder#33c87a40-e2ee-4fc2-b753-510b7297d7ce"/>
          <w:id w:val="-230004944"/>
          <w:placeholder>
            <w:docPart w:val="DefaultPlaceholder_-1854013440"/>
          </w:placeholder>
        </w:sdtPr>
        <w:sdtEndPr/>
        <w:sdtContent>
          <w:r w:rsidR="00AE6E5E" w:rsidRPr="00F616CF">
            <w:rPr>
              <w:rFonts w:ascii="Times New Roman" w:hAnsi="Times New Roman" w:cs="Times New Roman"/>
              <w:noProof/>
              <w:sz w:val="24"/>
              <w:szCs w:val="24"/>
            </w:rPr>
            <w:fldChar w:fldCharType="begin"/>
          </w:r>
          <w:r w:rsidR="0033583E" w:rsidRPr="00F616CF">
            <w:rPr>
              <w:rFonts w:ascii="Times New Roman" w:hAnsi="Times New Roman" w:cs="Times New Roman"/>
              <w:noProof/>
              <w:sz w:val="24"/>
              <w:szCs w:val="24"/>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UyNTEzYzA0LTE1ODAtNDRlYi05NWQ1LTBkOGZhNmJjNjkwMCIsIlJhbmdlTGVuZ3RoIjoyLCJSZWZlcmVuY2VJZCI6Ijg3ODA3ZGEyLWI4YTYtNDllZS04ZGRjLTJlODBkMWI0NGI5Ni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}</w:instrText>
          </w:r>
          <w:r w:rsidR="00AE6E5E" w:rsidRPr="00F616CF">
            <w:rPr>
              <w:rFonts w:ascii="Times New Roman" w:hAnsi="Times New Roman" w:cs="Times New Roman"/>
              <w:noProof/>
              <w:sz w:val="24"/>
              <w:szCs w:val="24"/>
            </w:rPr>
            <w:fldChar w:fldCharType="separate"/>
          </w:r>
          <w:r w:rsidR="00DB7551" w:rsidRPr="00F616CF">
            <w:rPr>
              <w:rFonts w:ascii="Times New Roman" w:hAnsi="Times New Roman" w:cs="Times New Roman"/>
              <w:noProof/>
              <w:sz w:val="24"/>
              <w:szCs w:val="24"/>
              <w:vertAlign w:val="superscript"/>
            </w:rPr>
            <w:t>55–57</w:t>
          </w:r>
          <w:r w:rsidR="00AE6E5E" w:rsidRPr="00F616CF">
            <w:rPr>
              <w:rFonts w:ascii="Times New Roman" w:hAnsi="Times New Roman" w:cs="Times New Roman"/>
              <w:noProof/>
              <w:sz w:val="24"/>
              <w:szCs w:val="24"/>
            </w:rPr>
            <w:fldChar w:fldCharType="end"/>
          </w:r>
        </w:sdtContent>
      </w:sdt>
      <w:r w:rsidRPr="00F616CF">
        <w:rPr>
          <w:rFonts w:ascii="Times New Roman" w:hAnsi="Times New Roman" w:cs="Times New Roman"/>
          <w:sz w:val="24"/>
          <w:szCs w:val="24"/>
        </w:rPr>
        <w:t xml:space="preserve"> so these were modelled as such (taking into account the extra inputs for scrubbing). </w:t>
      </w:r>
    </w:p>
    <w:p w14:paraId="458A7A9D" w14:textId="1D7BEA46" w:rsidR="007779F1" w:rsidRPr="00F616CF" w:rsidRDefault="007779F1" w:rsidP="007779F1">
      <w:pPr>
        <w:pStyle w:val="NoSpacing"/>
        <w:spacing w:line="276" w:lineRule="auto"/>
        <w:jc w:val="both"/>
        <w:rPr>
          <w:rFonts w:ascii="Times New Roman" w:hAnsi="Times New Roman" w:cs="Times New Roman"/>
          <w:sz w:val="24"/>
          <w:szCs w:val="24"/>
        </w:rPr>
      </w:pPr>
      <w:r w:rsidRPr="00F616CF">
        <w:rPr>
          <w:rFonts w:ascii="Times New Roman" w:hAnsi="Times New Roman" w:cs="Times New Roman"/>
          <w:sz w:val="24"/>
          <w:szCs w:val="24"/>
        </w:rPr>
        <w:tab/>
        <w:t>Solvents used in the production of chemicals are also considered to be incinerated, as no data specific product data is available and the energy requirements for solvent recovery are product specific and can vary widely.</w:t>
      </w:r>
      <w:sdt>
        <w:sdtPr>
          <w:rPr>
            <w:rFonts w:ascii="Times New Roman" w:hAnsi="Times New Roman" w:cs="Times New Roman"/>
            <w:sz w:val="24"/>
            <w:szCs w:val="24"/>
          </w:rPr>
          <w:alias w:val="To edit, see citavi.com/edit"/>
          <w:tag w:val="CitaviPlaceholder#61361117-f1e1-4690-8aa3-3252af22eb33"/>
          <w:id w:val="-1140494042"/>
          <w:placeholder>
            <w:docPart w:val="DefaultPlaceholder_-1854013440"/>
          </w:placeholder>
        </w:sdtPr>
        <w:sdtEndPr/>
        <w:sdtContent>
          <w:r w:rsidR="00542B28" w:rsidRPr="00F616CF">
            <w:rPr>
              <w:rFonts w:ascii="Times New Roman" w:hAnsi="Times New Roman" w:cs="Times New Roman"/>
              <w:noProof/>
              <w:sz w:val="24"/>
              <w:szCs w:val="24"/>
            </w:rPr>
            <w:fldChar w:fldCharType="begin"/>
          </w:r>
          <w:r w:rsidR="0033583E" w:rsidRPr="00F616CF">
            <w:rPr>
              <w:rFonts w:ascii="Times New Roman" w:hAnsi="Times New Roman" w:cs="Times New Roman"/>
              <w:noProof/>
              <w:sz w:val="24"/>
              <w:szCs w:val="24"/>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BiODgzMWFmLWY1NzUtNGRmMi04NzE3LTEyZWVmNjVlMWMyZiIsIlJhbmdlU3RhcnQiOjIsIlJhbmdlTGVuZ3RoIjozLCJSZWZlcmVuY2VJZCI6IjcyOTM0MDc3LTA0NzgtNGRkMC1hNDJmLTcxOWI1OTU2NTFhOC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}</w:instrText>
          </w:r>
          <w:r w:rsidR="00542B28" w:rsidRPr="00F616CF">
            <w:rPr>
              <w:rFonts w:ascii="Times New Roman" w:hAnsi="Times New Roman" w:cs="Times New Roman"/>
              <w:noProof/>
              <w:sz w:val="24"/>
              <w:szCs w:val="24"/>
            </w:rPr>
            <w:fldChar w:fldCharType="separate"/>
          </w:r>
          <w:r w:rsidR="00DB7551" w:rsidRPr="00F616CF">
            <w:rPr>
              <w:rFonts w:ascii="Times New Roman" w:hAnsi="Times New Roman" w:cs="Times New Roman"/>
              <w:noProof/>
              <w:sz w:val="24"/>
              <w:szCs w:val="24"/>
              <w:vertAlign w:val="superscript"/>
            </w:rPr>
            <w:t>38,39</w:t>
          </w:r>
          <w:r w:rsidR="00542B28" w:rsidRPr="00F616CF">
            <w:rPr>
              <w:rFonts w:ascii="Times New Roman" w:hAnsi="Times New Roman" w:cs="Times New Roman"/>
              <w:noProof/>
              <w:sz w:val="24"/>
              <w:szCs w:val="24"/>
            </w:rPr>
            <w:fldChar w:fldCharType="end"/>
          </w:r>
        </w:sdtContent>
      </w:sdt>
      <w:r w:rsidRPr="00F616CF">
        <w:rPr>
          <w:rFonts w:ascii="Times New Roman" w:hAnsi="Times New Roman" w:cs="Times New Roman"/>
          <w:sz w:val="24"/>
          <w:szCs w:val="24"/>
        </w:rPr>
        <w:t xml:space="preserve"> As the materials used (and the faith of solvents) in PSC production are not estimated to have very large relative environmental impacts based on previous LCAs</w:t>
      </w:r>
      <w:sdt>
        <w:sdtPr>
          <w:rPr>
            <w:rFonts w:ascii="Times New Roman" w:hAnsi="Times New Roman" w:cs="Times New Roman"/>
            <w:sz w:val="24"/>
            <w:szCs w:val="24"/>
          </w:rPr>
          <w:alias w:val="To edit, see citavi.com/edit"/>
          <w:tag w:val="CitaviPlaceholder#bccbad6b-e24c-4a80-8661-3ce9a1b2efa0"/>
          <w:id w:val="-1340081068"/>
          <w:placeholder>
            <w:docPart w:val="DefaultPlaceholder_-1854013440"/>
          </w:placeholder>
        </w:sdtPr>
        <w:sdtEndPr/>
        <w:sdtContent>
          <w:r w:rsidR="00542B28" w:rsidRPr="00F616CF">
            <w:rPr>
              <w:rFonts w:ascii="Times New Roman" w:hAnsi="Times New Roman" w:cs="Times New Roman"/>
              <w:noProof/>
              <w:sz w:val="24"/>
              <w:szCs w:val="24"/>
            </w:rPr>
            <w:fldChar w:fldCharType="begin"/>
          </w:r>
          <w:r w:rsidR="0033583E" w:rsidRPr="00F616CF">
            <w:rPr>
              <w:rFonts w:ascii="Times New Roman" w:hAnsi="Times New Roman" w:cs="Times New Roman"/>
              <w:noProof/>
              <w:sz w:val="24"/>
              <w:szCs w:val="24"/>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mJhYjRjMzcxLTUxNjEtNGI0Ni05OTNiLWQ0ZTFiZWQwMjM3MSIsIlJhbmdlTGVuZ3RoIjoyLCJSZWZlcmVuY2VJZCI6IjVhMGMxZjNjLWM5NmYtNDcxZi1hYjlhLTdjMjRkOWYxYjk2YS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}</w:instrText>
          </w:r>
          <w:r w:rsidR="00542B28" w:rsidRPr="00F616CF">
            <w:rPr>
              <w:rFonts w:ascii="Times New Roman" w:hAnsi="Times New Roman" w:cs="Times New Roman"/>
              <w:noProof/>
              <w:sz w:val="24"/>
              <w:szCs w:val="24"/>
            </w:rPr>
            <w:fldChar w:fldCharType="separate"/>
          </w:r>
          <w:r w:rsidR="00DB7551" w:rsidRPr="00F616CF">
            <w:rPr>
              <w:rFonts w:ascii="Times New Roman" w:hAnsi="Times New Roman" w:cs="Times New Roman"/>
              <w:noProof/>
              <w:sz w:val="24"/>
              <w:szCs w:val="24"/>
              <w:vertAlign w:val="superscript"/>
            </w:rPr>
            <w:t>58–60</w:t>
          </w:r>
          <w:r w:rsidR="00542B28" w:rsidRPr="00F616CF">
            <w:rPr>
              <w:rFonts w:ascii="Times New Roman" w:hAnsi="Times New Roman" w:cs="Times New Roman"/>
              <w:noProof/>
              <w:sz w:val="24"/>
              <w:szCs w:val="24"/>
            </w:rPr>
            <w:fldChar w:fldCharType="end"/>
          </w:r>
        </w:sdtContent>
      </w:sdt>
      <w:r w:rsidRPr="00F616CF">
        <w:rPr>
          <w:rFonts w:ascii="Times New Roman" w:hAnsi="Times New Roman" w:cs="Times New Roman"/>
          <w:sz w:val="24"/>
          <w:szCs w:val="24"/>
        </w:rPr>
        <w:fldChar w:fldCharType="begin"/>
      </w:r>
      <w:r w:rsidRPr="00F616CF">
        <w:rPr>
          <w:rFonts w:ascii="Times New Roman" w:hAnsi="Times New Roman" w:cs="Times New Roman"/>
          <w:sz w:val="24"/>
          <w:szCs w:val="24"/>
        </w:rPr>
        <w:instrText xml:space="preserve"> ADDIN ZOTERO_ITEM CSL_CITATION {"citationID":"cxAOvJ26","properties":{"formattedCitation":"[46], [56], [261]","plainCitation":"[46], [56], [261]","noteIndex":0},"citationItems":[{"id":"N2yCZ3ZH/l4rNxE0T","uris":["http://zotero.org/users/8155627/items/UJZM95NB"],"uri":["http://zotero.org/users/8155627/items/UJZM95NB"],"itemData":{"id":71,"type":"article-journal","abstract":"We present a life cycle analysis (LCA) and an environmental impact analysis (EIA) of lead based perovskite solar cells prepared according to the two most successfully reported literature methods that comprise either vapour phase deposition or solution phase deposition. We have developed the inventory for all the components employed for the two different device architectures that resemble respectively a traditional dye sensitised solar cell (DSSC) and an inverted polymer solar cell (OPV). We analyse the impacts from generation of 1kWh of electricity and assume a lifetime of 1 year in the analysis and further present a sensitivity analysis with the operational lifetime as a basis. We find that the major impact comes from the preparation of the perovskite absorber layer due to the electrical energy required in the manufacture and also make the striking observation that the impact of toxic lead(II)halides is very limited compared to methylammoniumhalides employed. This applies during the raw materials extraction, synthesis of the starting materials and manufacture of the perovskite solar cells and from these points of view the lead based perovskite solar cells do not pose extra concerns when compared to contending solar cell technologies in the cradle-to-gate scenario considered here. The environmental impact of the perovskite solar cells in the operational phase and the decommissioning phase representing a cradle-to-grave analysis is not currently possible and will have to await large scale outdoor demonstration where emission to the environment during the operation and decommissioning phase can be measured. The main conclusion is that in the cradle-to-gate analysis there are no compelling reasons to dismiss lead based perovskites as a solar cell technology.","container-title":"Solar Energy Materials and Solar Cells","DOI":"10.1016/j.solmat.2015.02.013","ISSN":"0927-0248","journalAbbreviation":"Solar Energy Materials and Solar Cells","language":"en","page":"303-310","source":"ScienceDirect","title":"Solution and vapour deposited lead perovskite solar cells: Ecotoxicity from a life cycle assessment perspective","title-short":"Solution and vapour deposited lead perovskite solar cells","volume":"137","author":[{"family":"Espinosa","given":"Nieves"},{"family":"Serrano-Luján","given":"Lucía"},{"family":"Urbina","given":"Antonio"},{"family":"Krebs","given":"Frederik C."}],"issued":{"date-parts":[["2015",6,1]]}}},{"id":37,"uris":["http://zotero.org/users/local/PJMsOo4l/items/CUSK5ST3"],"uri":["http://zotero.org/users/local/PJMsOo4l/items/CUSK5ST3"],"itemData":{"id":37,"type":"article-journal","abstract":"Photovoltaic devices based on perovskite materials have a great potential to become an exceptional source of energy while preserving the environment. However, to enter the global market, they require further development to achieve the necessary performance requirements. The environmental performance of a pre-industrial process of production of a large-area carbon stack perovskite module is analyzed in this work through life cycle assessment (LCA). From the pre-industrial process an ideal process is simulated to establish a benchmark for pre-industrial and laboratory-scale processes. Perovskite is shown to be the most harmful layer of the carbon stack module because of the energy consumed in the preparation and annealing of the precursor solution, and not because of its Pb content. This work stresses the necessity of decreasing energy consumption during module preparation as the most effective way to reduce environmental impacts of perovskite solar cells.","container-title":"iScience","DOI":"10.1016/j.isci.2018.10.020","ISSN":"25890042","journalAbbreviation":"iScience","language":"en","page":"542-551","source":"DOI.org (Crossref)","title":"Perovskite Photovoltaic Modules: Life Cycle Assessment of Pre-industrial Production Process","title-short":"Perovskite Photovoltaic Modules","volume":"9","author":[{"family":"Alberola-Borràs","given":"Jaume-Adrià"},{"family":"Baker","given":"Jenny A."},{"family":"De Rossi","given":"Francesca"},{"family":"Vidal","given":"Rosario"},{"family":"Beynon","given":"David"},{"family":"Hooper","given":"Katherine E.A."},{"family":"Watson","given":"Trystan M."},{"family":"Mora-Seró","given":"Iván"}],"issued":{"date-parts":[["2018",11]]}}},{"id":"N2yCZ3ZH/QFqDoJNb","uris":["http://zotero.org/users/8155627/items/2J5LX8H7"],"uri":["http://zotero.org/users/8155627/items/2J5LX8H7"],"itemData":{"id":73,"type":"article-journal","abstract":"The past few years have witnessed a rapid evolution of perovskite solar cells, an unprecedented photovoltaic (PV) technology with both relatively low cost and high power conversion efficiency. In this paper, we perform a life cycle assessment for two types of solution-processed perovskite solar modules to shed light on the environmental performance of this promising class of PVs. One module is equipped with FTO glass, a gold cathode, and mesoporous TiO2 scaffold; the other is equipped with ITO glass, a silver cathode, and ZnO thin film. We develop comprehensive life cycle inventories (LCIs) for all components used in the modules. Based on the LCI results, we conduct life cycle impact assessment for 16 common life cycle impact indicators, Eco-indicator 99, and two sustainable indicators: the energy payback time (EPBT) and the CO2 emission factor. We compare the results of Eco-indicator 99, the EPBT, and the CO2 emission factor among existing PV technologies, and further perform uncertainty analysis and sensitivity analysis for the two modules. The results demonstrate that perovskite solar modules possess the shortest EPBT, and future research should be directed to improving the system performance ratio and the device lifetime, and reducing precious metal consumption and energy-intensive operations in order to lower the CO2 emission factor.","container-title":"Energy &amp; Environmental Science","DOI":"10.1039/C5EE00615E","ISSN":"1754-5706","issue":"7","journalAbbreviation":"Energy Environ. Sci.","language":"en","note":"publisher: The Royal Society of Chemistry","page":"1953-1968","source":"pubs-rsc-org.proxy.library.uu.nl","title":"Perovskite photovoltaics: life-cycle assessment of energy and environmental impacts","title-short":"Perovskite photovoltaics","volume":"8","author":[{"family":"Gong","given":"Jian"},{"family":"Darling","given":"Seth B."},{"family":"You","given":"Fengqi"}],"issued":{"date-parts":[["2015",7,3]]}}}],"schema":"https://github.com/citation-style-language/schema/raw/master/csl-citation.json"} </w:instrText>
      </w:r>
      <w:r w:rsidR="00E43F9C" w:rsidRPr="00F616CF">
        <w:rPr>
          <w:rFonts w:ascii="Times New Roman" w:hAnsi="Times New Roman" w:cs="Times New Roman"/>
          <w:sz w:val="24"/>
          <w:szCs w:val="24"/>
        </w:rPr>
        <w:fldChar w:fldCharType="separate"/>
      </w:r>
      <w:r w:rsidRPr="00F616CF">
        <w:rPr>
          <w:rFonts w:ascii="Times New Roman" w:hAnsi="Times New Roman" w:cs="Times New Roman"/>
          <w:sz w:val="24"/>
          <w:szCs w:val="24"/>
        </w:rPr>
        <w:fldChar w:fldCharType="end"/>
      </w:r>
      <w:r w:rsidRPr="00F616CF">
        <w:rPr>
          <w:rFonts w:ascii="Times New Roman" w:hAnsi="Times New Roman" w:cs="Times New Roman"/>
          <w:sz w:val="24"/>
          <w:szCs w:val="24"/>
        </w:rPr>
        <w:t>, hazardous waste incineration is used as a conservative estimate.</w:t>
      </w:r>
      <w:sdt>
        <w:sdtPr>
          <w:rPr>
            <w:rFonts w:ascii="Times New Roman" w:hAnsi="Times New Roman" w:cs="Times New Roman"/>
            <w:sz w:val="24"/>
            <w:szCs w:val="24"/>
          </w:rPr>
          <w:alias w:val="To edit, see citavi.com/edit"/>
          <w:tag w:val="CitaviPlaceholder#02ecdd7d-bcda-4e92-a2b9-228e2c95ac98"/>
          <w:id w:val="904342854"/>
          <w:placeholder>
            <w:docPart w:val="DefaultPlaceholder_-1854013440"/>
          </w:placeholder>
        </w:sdtPr>
        <w:sdtEndPr/>
        <w:sdtContent>
          <w:r w:rsidR="00542B28" w:rsidRPr="00F616CF">
            <w:rPr>
              <w:rFonts w:ascii="Times New Roman" w:hAnsi="Times New Roman" w:cs="Times New Roman"/>
              <w:noProof/>
              <w:sz w:val="24"/>
              <w:szCs w:val="24"/>
            </w:rPr>
            <w:fldChar w:fldCharType="begin"/>
          </w:r>
          <w:r w:rsidR="0033583E" w:rsidRPr="00F616CF">
            <w:rPr>
              <w:rFonts w:ascii="Times New Roman" w:hAnsi="Times New Roman" w:cs="Times New Roman"/>
              <w:noProof/>
              <w:sz w:val="24"/>
              <w:szCs w:val="24"/>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BkYzM1MjFmLTJjZjYtNGYxOC1iOTJiLTA2YWRhYzgxZDc4NiIsIlJhbmdlTGVuZ3RoIjoyLCJSZWZlcmVuY2VJZCI6ImVhMDQwZTQ1LThjZDUtNDJmMC1hNjVjLTRkMzA0YWEwNGJiOS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}</w:instrText>
          </w:r>
          <w:r w:rsidR="00542B28" w:rsidRPr="00F616CF">
            <w:rPr>
              <w:rFonts w:ascii="Times New Roman" w:hAnsi="Times New Roman" w:cs="Times New Roman"/>
              <w:noProof/>
              <w:sz w:val="24"/>
              <w:szCs w:val="24"/>
            </w:rPr>
            <w:fldChar w:fldCharType="separate"/>
          </w:r>
          <w:r w:rsidR="00DB7551" w:rsidRPr="00F616CF">
            <w:rPr>
              <w:rFonts w:ascii="Times New Roman" w:hAnsi="Times New Roman" w:cs="Times New Roman"/>
              <w:noProof/>
              <w:sz w:val="24"/>
              <w:szCs w:val="24"/>
              <w:vertAlign w:val="superscript"/>
            </w:rPr>
            <w:t>38</w:t>
          </w:r>
          <w:r w:rsidR="00542B28" w:rsidRPr="00F616CF">
            <w:rPr>
              <w:rFonts w:ascii="Times New Roman" w:hAnsi="Times New Roman" w:cs="Times New Roman"/>
              <w:noProof/>
              <w:sz w:val="24"/>
              <w:szCs w:val="24"/>
            </w:rPr>
            <w:fldChar w:fldCharType="end"/>
          </w:r>
        </w:sdtContent>
      </w:sdt>
      <w:r w:rsidRPr="00F616CF">
        <w:rPr>
          <w:rFonts w:ascii="Times New Roman" w:hAnsi="Times New Roman" w:cs="Times New Roman"/>
          <w:sz w:val="24"/>
          <w:szCs w:val="24"/>
        </w:rPr>
        <w:t xml:space="preserve">  </w:t>
      </w:r>
    </w:p>
    <w:p w14:paraId="6C8EA862" w14:textId="7FC2E82C" w:rsidR="007779F1" w:rsidRPr="00F616CF" w:rsidRDefault="007779F1" w:rsidP="007779F1">
      <w:pPr>
        <w:jc w:val="both"/>
        <w:rPr>
          <w:rFonts w:ascii="Times New Roman" w:hAnsi="Times New Roman" w:cs="Times New Roman"/>
          <w:b/>
          <w:bCs/>
          <w:sz w:val="24"/>
          <w:szCs w:val="24"/>
          <w:lang w:val="en-US"/>
        </w:rPr>
      </w:pPr>
      <w:r w:rsidRPr="00F616CF">
        <w:rPr>
          <w:rFonts w:ascii="Times New Roman" w:hAnsi="Times New Roman" w:cs="Times New Roman"/>
          <w:sz w:val="24"/>
          <w:szCs w:val="24"/>
          <w:lang w:val="en-US"/>
        </w:rPr>
        <w:tab/>
        <w:t>Lastly, specialty chemicals (e.g. PbI</w:t>
      </w:r>
      <w:r w:rsidRPr="00F616CF">
        <w:rPr>
          <w:rFonts w:ascii="Times New Roman" w:hAnsi="Times New Roman" w:cs="Times New Roman"/>
          <w:sz w:val="24"/>
          <w:szCs w:val="24"/>
          <w:vertAlign w:val="subscript"/>
          <w:lang w:val="en-US"/>
        </w:rPr>
        <w:t>2</w:t>
      </w:r>
      <w:r w:rsidR="001D3584" w:rsidRPr="00F616CF">
        <w:rPr>
          <w:rFonts w:ascii="Times New Roman" w:hAnsi="Times New Roman" w:cs="Times New Roman"/>
          <w:sz w:val="24"/>
          <w:szCs w:val="24"/>
          <w:lang w:val="en-US"/>
        </w:rPr>
        <w:t xml:space="preserve"> &amp; MAI</w:t>
      </w:r>
      <w:r w:rsidRPr="00F616CF">
        <w:rPr>
          <w:rFonts w:ascii="Times New Roman" w:hAnsi="Times New Roman" w:cs="Times New Roman"/>
          <w:sz w:val="24"/>
          <w:szCs w:val="24"/>
          <w:lang w:val="en-US"/>
        </w:rPr>
        <w:t>) are assumed to be produced in relatively large quantities (at least per kg, as opposed to per gram or less, which is sometimes assumed, e.g. in</w:t>
      </w:r>
      <w:r w:rsidR="00143B47" w:rsidRPr="00F616CF">
        <w:rPr>
          <w:rFonts w:ascii="Times New Roman" w:hAnsi="Times New Roman" w:cs="Times New Roman"/>
          <w:sz w:val="24"/>
          <w:szCs w:val="24"/>
          <w:lang w:val="en-US"/>
        </w:rPr>
        <w:t xml:space="preserve"> </w:t>
      </w:r>
      <w:sdt>
        <w:sdtPr>
          <w:rPr>
            <w:rFonts w:ascii="Times New Roman" w:hAnsi="Times New Roman" w:cs="Times New Roman"/>
            <w:sz w:val="24"/>
            <w:szCs w:val="24"/>
            <w:lang w:val="en-US"/>
          </w:rPr>
          <w:alias w:val="To edit, see citavi.com/edit"/>
          <w:tag w:val="CitaviPlaceholder#1e67cbd4-a143-404f-9bce-91b2c7ae074b"/>
          <w:id w:val="1002233356"/>
          <w:placeholder>
            <w:docPart w:val="DefaultPlaceholder_-1854013440"/>
          </w:placeholder>
        </w:sdtPr>
        <w:sdtEndPr/>
        <w:sdtContent>
          <w:r w:rsidR="00143B47" w:rsidRPr="00F616CF">
            <w:rPr>
              <w:rFonts w:ascii="Times New Roman" w:hAnsi="Times New Roman" w:cs="Times New Roman"/>
              <w:noProof/>
              <w:sz w:val="24"/>
              <w:szCs w:val="24"/>
              <w:lang w:val="en-US"/>
            </w:rPr>
            <w:fldChar w:fldCharType="begin"/>
          </w:r>
          <w:r w:rsidR="0033583E" w:rsidRPr="00F616CF">
            <w:rPr>
              <w:rFonts w:ascii="Times New Roman" w:hAnsi="Times New Roman" w:cs="Times New Roman"/>
              <w:noProof/>
              <w:sz w:val="24"/>
              <w:szCs w:val="24"/>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mRjMTBhMDY5LWYwOGUtNDdlZC1hOTkyLWJmZDY3OGM1YTM1NCIsIlJhbmdlTGVuZ3RoIjoyLCJSZWZlcmVuY2VJZCI6IjVjMDIxMmRhLTYwODItNDc2Zi1iNjkwLTZiZWNlODk5N2U5Ny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}</w:instrText>
          </w:r>
          <w:r w:rsidR="00143B47" w:rsidRPr="00F616CF">
            <w:rPr>
              <w:rFonts w:ascii="Times New Roman" w:hAnsi="Times New Roman" w:cs="Times New Roman"/>
              <w:noProof/>
              <w:sz w:val="24"/>
              <w:szCs w:val="24"/>
              <w:lang w:val="en-US"/>
            </w:rPr>
            <w:fldChar w:fldCharType="separate"/>
          </w:r>
          <w:r w:rsidR="00DB7551" w:rsidRPr="00F616CF">
            <w:rPr>
              <w:rFonts w:ascii="Times New Roman" w:hAnsi="Times New Roman" w:cs="Times New Roman"/>
              <w:noProof/>
              <w:sz w:val="24"/>
              <w:szCs w:val="24"/>
              <w:vertAlign w:val="superscript"/>
              <w:lang w:val="en-US"/>
            </w:rPr>
            <w:t>61</w:t>
          </w:r>
          <w:r w:rsidR="00143B47" w:rsidRPr="00F616CF">
            <w:rPr>
              <w:rFonts w:ascii="Times New Roman" w:hAnsi="Times New Roman" w:cs="Times New Roman"/>
              <w:noProof/>
              <w:sz w:val="24"/>
              <w:szCs w:val="24"/>
              <w:lang w:val="en-US"/>
            </w:rPr>
            <w:fldChar w:fldCharType="end"/>
          </w:r>
        </w:sdtContent>
      </w:sdt>
      <w:r w:rsidRPr="00F616CF">
        <w:rPr>
          <w:rFonts w:ascii="Times New Roman" w:hAnsi="Times New Roman" w:cs="Times New Roman"/>
          <w:sz w:val="24"/>
          <w:szCs w:val="24"/>
          <w:lang w:val="en-US"/>
        </w:rPr>
        <w:t>) and then stored, as this is generally done and more economical for chemical manufacturers</w:t>
      </w:r>
      <w:r w:rsidRPr="00F616CF">
        <w:rPr>
          <w:rFonts w:ascii="Times New Roman" w:hAnsi="Times New Roman" w:cs="Times New Roman"/>
          <w:sz w:val="24"/>
          <w:szCs w:val="24"/>
        </w:rPr>
        <w:fldChar w:fldCharType="begin"/>
      </w:r>
      <w:r w:rsidRPr="00F616CF">
        <w:rPr>
          <w:rFonts w:ascii="Times New Roman" w:hAnsi="Times New Roman" w:cs="Times New Roman"/>
          <w:sz w:val="24"/>
          <w:szCs w:val="24"/>
          <w:lang w:val="en-US"/>
        </w:rPr>
        <w:instrText xml:space="preserve"> ADDIN ZOTERO_ITEM CSL_CITATION {"citationID":"xukmvtVN","properties":{"formattedCitation":"[282]\\uc0\\u8211{}[284]","plainCitation":"[282]–[284]","noteIndex":0},"citationItems":[{"id":"N2yCZ3ZH/iRrlJSmm","uris":["http://zotero.org/users/8155627/items/VMMJGP6P"],"uri":["http://zotero.org/users/8155627/items/VMMJGP6P"],"itemData":{"id":48,"type":"book","abstract":"The Leading Integrated Chemical Process Design Guide: Now with New Problems, New Projects, and More  More than ever, effective design is the focal point of sound chemical engineering.  Analysis, Synthesis, and Design of Chemical Processes, Third Edition,  presents design as a creative process that integrates both the big picture and the small details–and knows which to stress when, and why. Realistic from start to finish, this book moves readers beyond classroom exercises into open-ended, real-world process problem solving. The authors introduce integrated techniques for every facet of the discipline, from finance to operations, new plant design to existing process optimization. This fully updated Third Edition presents entirely new problems at the end of every chapter. It also adds extensive coverage of batch process design, including realistic examples of equipment sizing for batch sequencing; batch scheduling for multi-product plants; improving production via intermediate storage and parallel equipment; and new optimization techniques specifically for batch processes. Coverage includes  Conceptualizing and analyzing chemical processes: flow diagrams, tracing, process conditions, and more Chemical process economics: analyzing capital and manufacturing costs, and predicting or assessing profitability Synthesizing and optimizing chemical processing: experience-based principles, BFD/PFD, simulations, and more Analyzing process performance via I/O models, performance curves, and other tools Process troubleshooting and “debottlenecking” Chemical engineering design and society: ethics, professionalism, health, safety, and new “green engineering” techniques Participating successfully in chemical engineering design teams   Analysis, Synthesis, and Design of Chemical Processes, Third Edition, draws on nearly 35 years of innovative chemical engineering instruction at West Virginia University. It includes suggested curricula for both single-semester and year-long design courses; case studies and design projects with practical applications; and appendixes with current equipment cost data and preliminary design information for eleven chemical processes–including seven brand new to this edition.","ISBN":"978-0-13-245918-1","language":"en","note":"Google-Books-ID: kWXyhVXztZ8C","number-of-pages":"1729","publisher":"Pears</w:instrText>
      </w:r>
      <w:r w:rsidRPr="00F616CF">
        <w:rPr>
          <w:rFonts w:ascii="Times New Roman" w:hAnsi="Times New Roman" w:cs="Times New Roman"/>
          <w:sz w:val="24"/>
          <w:szCs w:val="24"/>
        </w:rPr>
        <w:instrText>on Education","source":"Google Books","title":"Analysis, Synthesis and Design of Chemical Processes","author":[{"family":"Turton","given":"Richard"},{"family":"Bailie","given":"Richard C."},{"family":"Whiting","given":"Wallace B."},{"family":"Shaeiwitz","given":"Joseph A."}],"issued":{"date-parts":[["2008",12,24]]}}},{"id":"N2yCZ3ZH/fCgiq4AH","uris":["http://zotero.org/users/8155627/items/KGM8NU3S"],"uri":["http://zotero.org/users/8155627/items/KGM8NU3S"],"itemData":{"id":50,"type":"article-journal","container-title":"AIChE Journal","DOI":"https://doi.org/10.1002/aic.12598","ISSN":"1547-5905","issue":"4","language":"en","note":"_eprint: https://onlinelibrary.wiley.com/doi/pdf/10.1002/aic.12598","page":"828-834","source":"Wiley Online Library","title":"From batch to continuous flow processing in chemicals manufacturing","volume":"57","author":[{"family":"Calabrese","given":"Gary S."},{"family":"Pissavini","given":"Sergio"}],"issued":{"date-parts":[["2011"]]}}},{"id":"N2yCZ3ZH/xguMvzSH","uris":["http://zotero.org/users/8155627/items/XM87L7XD"],"uri":["http://zotero.org/users/8155627/items/XM87L7XD"],"itemData":{"id":47,"type":"article-journal","abstract":"Methods. A generic input-output scheme of chemical production process-steps was set up, and equations to calculate inputs and outputs were established. For most parameters in the resulting estimation procedure, default values were derived from on-site data on chemical production processes and from heuristics. Uncertainties in the estimated default values were reflected as best-case and worst-case scenarios. The procedure was applied to a case study comparing the production of two active ingredients used for crop protection. Verification and a sensitivity analysis were carried out.\nResults and Discussion. It was found that the impacts from the mass and energy flows estimated by the procedure represent a significant share of the impacts assessed in the case study. In a verification, LCI-data from existing processes yielded results within the r</w:instrText>
      </w:r>
      <w:r w:rsidRPr="00F616CF">
        <w:rPr>
          <w:rFonts w:ascii="Times New Roman" w:hAnsi="Times New Roman" w:cs="Times New Roman"/>
          <w:sz w:val="24"/>
          <w:szCs w:val="24"/>
          <w:lang w:val="en-US"/>
        </w:rPr>
        <w:instrText xml:space="preserve">ange of the estimated best-case and worst-case scenarios. Note that verification data could not be obtained for all process steps. From the verification results, it was inferred that mass and energy flows of existing processes for the production of fine and speciality chemicals correspond more frequently to the estimated best-case than to the worst-case scenario. In the sensitivity analysis, solvent demand was found to be the most crucial parameter in the environmental performance of the chemical production processes assessed.\nConclusion. Mass and energy flows in LCIs of production processes for fine and speciality chemicals should not be neglected, even if only little information on a process is available. The estimation procedure described here helps to overcome lacking information in a transparent, consistent way.","container-title":"The International Journal of Life Cycle Assessment","DOI":"10.1007/BF02978569","ISSN":"0948-3349, 1614-7502","issue":"2","journalAbbreviation":"Int J LCA","language":"en","page":"101-113","source":"DOI.org (Crossref)","title":"Production of fine and speciality chemicals: procedure for the estimation of LCIs","title-short":"Production of fine and speciality chemicals","volume":"9","author":[{"family":"Geisler","given":"Georg"},{"family":"Hofstetter","given":"Thomas B."},{"family":"Hungerbühler","given":"Konrad"}],"issued":{"date-parts":[["2004",3]]}}}],"schema":"https://github.com/citation-style-language/schema/raw/master/csl-citation.json"} </w:instrText>
      </w:r>
      <w:r w:rsidR="00E43F9C" w:rsidRPr="00F616CF">
        <w:rPr>
          <w:rFonts w:ascii="Times New Roman" w:hAnsi="Times New Roman" w:cs="Times New Roman"/>
          <w:sz w:val="24"/>
          <w:szCs w:val="24"/>
        </w:rPr>
        <w:fldChar w:fldCharType="separate"/>
      </w:r>
      <w:r w:rsidRPr="00F616CF">
        <w:rPr>
          <w:rFonts w:ascii="Times New Roman" w:hAnsi="Times New Roman" w:cs="Times New Roman"/>
          <w:sz w:val="24"/>
          <w:szCs w:val="24"/>
        </w:rPr>
        <w:fldChar w:fldCharType="end"/>
      </w:r>
      <w:r w:rsidRPr="00F616CF">
        <w:rPr>
          <w:rFonts w:ascii="Times New Roman" w:hAnsi="Times New Roman" w:cs="Times New Roman"/>
          <w:sz w:val="24"/>
          <w:szCs w:val="24"/>
          <w:lang w:val="en-US"/>
        </w:rPr>
        <w:t>.</w:t>
      </w:r>
      <w:sdt>
        <w:sdtPr>
          <w:rPr>
            <w:rFonts w:ascii="Times New Roman" w:hAnsi="Times New Roman" w:cs="Times New Roman"/>
            <w:sz w:val="24"/>
            <w:szCs w:val="24"/>
            <w:lang w:val="en-US"/>
          </w:rPr>
          <w:alias w:val="To edit, see citavi.com/edit"/>
          <w:tag w:val="CitaviPlaceholder#9be1b302-2c6c-4eb3-b9d6-6c299d8988c7"/>
          <w:id w:val="-1162389435"/>
          <w:placeholder>
            <w:docPart w:val="DefaultPlaceholder_-1854013440"/>
          </w:placeholder>
        </w:sdtPr>
        <w:sdtEndPr/>
        <w:sdtContent>
          <w:r w:rsidR="00143B47" w:rsidRPr="00F616CF">
            <w:rPr>
              <w:rFonts w:ascii="Times New Roman" w:hAnsi="Times New Roman" w:cs="Times New Roman"/>
              <w:noProof/>
              <w:sz w:val="24"/>
              <w:szCs w:val="24"/>
              <w:lang w:val="en-US"/>
            </w:rPr>
            <w:fldChar w:fldCharType="begin"/>
          </w:r>
          <w:r w:rsidR="0033583E" w:rsidRPr="00F616CF">
            <w:rPr>
              <w:rFonts w:ascii="Times New Roman" w:hAnsi="Times New Roman" w:cs="Times New Roman"/>
              <w:noProof/>
              <w:sz w:val="24"/>
              <w:szCs w:val="24"/>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mM2OWI0ZjIzLWYwM2MtNGNjYy1iYTkwLTIxODJmMjJhOWVmYyIsIlJhbmdlU3RhcnQiOjIsIlJhbmdlTGVuZ3RoIjozLCJSZWZlcmVuY2VJZCI6IjhiOGNhYmNjLTUwODgtNGQzZi04MWYwLWJmMDg4ODc4OWVkNy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}</w:instrText>
          </w:r>
          <w:r w:rsidR="00143B47" w:rsidRPr="00F616CF">
            <w:rPr>
              <w:rFonts w:ascii="Times New Roman" w:hAnsi="Times New Roman" w:cs="Times New Roman"/>
              <w:noProof/>
              <w:sz w:val="24"/>
              <w:szCs w:val="24"/>
              <w:lang w:val="en-US"/>
            </w:rPr>
            <w:fldChar w:fldCharType="separate"/>
          </w:r>
          <w:r w:rsidR="00DB7551" w:rsidRPr="00F616CF">
            <w:rPr>
              <w:rFonts w:ascii="Times New Roman" w:hAnsi="Times New Roman" w:cs="Times New Roman"/>
              <w:noProof/>
              <w:sz w:val="24"/>
              <w:szCs w:val="24"/>
              <w:vertAlign w:val="superscript"/>
              <w:lang w:val="en-US"/>
            </w:rPr>
            <w:t>37,62,63</w:t>
          </w:r>
          <w:r w:rsidR="00143B47" w:rsidRPr="00F616CF">
            <w:rPr>
              <w:rFonts w:ascii="Times New Roman" w:hAnsi="Times New Roman" w:cs="Times New Roman"/>
              <w:noProof/>
              <w:sz w:val="24"/>
              <w:szCs w:val="24"/>
              <w:lang w:val="en-US"/>
            </w:rPr>
            <w:fldChar w:fldCharType="end"/>
          </w:r>
        </w:sdtContent>
      </w:sdt>
      <w:r w:rsidR="00F32990" w:rsidRPr="00F616CF">
        <w:rPr>
          <w:rFonts w:ascii="Times New Roman" w:hAnsi="Times New Roman" w:cs="Times New Roman"/>
          <w:sz w:val="24"/>
          <w:szCs w:val="24"/>
          <w:lang w:val="en-US"/>
        </w:rPr>
        <w:t xml:space="preserve"> </w:t>
      </w:r>
      <w:r w:rsidR="004476F3" w:rsidRPr="00F616CF">
        <w:rPr>
          <w:rFonts w:ascii="Times New Roman" w:hAnsi="Times New Roman" w:cs="Times New Roman"/>
          <w:sz w:val="24"/>
          <w:szCs w:val="24"/>
          <w:lang w:val="en-US"/>
        </w:rPr>
        <w:t xml:space="preserve">Specifically, </w:t>
      </w:r>
      <w:r w:rsidR="001D3584" w:rsidRPr="00F616CF">
        <w:rPr>
          <w:rFonts w:ascii="Times New Roman" w:hAnsi="Times New Roman" w:cs="Times New Roman"/>
          <w:sz w:val="24"/>
          <w:szCs w:val="24"/>
          <w:lang w:val="en-US"/>
        </w:rPr>
        <w:t xml:space="preserve">these </w:t>
      </w:r>
      <w:r w:rsidR="00B26551" w:rsidRPr="00F616CF">
        <w:rPr>
          <w:rFonts w:ascii="Times New Roman" w:hAnsi="Times New Roman" w:cs="Times New Roman"/>
          <w:sz w:val="24"/>
          <w:szCs w:val="24"/>
          <w:lang w:val="en-US"/>
        </w:rPr>
        <w:t>special chemicals</w:t>
      </w:r>
      <w:r w:rsidR="004476F3" w:rsidRPr="00F616CF">
        <w:rPr>
          <w:rFonts w:ascii="Times New Roman" w:hAnsi="Times New Roman" w:cs="Times New Roman"/>
          <w:sz w:val="24"/>
          <w:szCs w:val="24"/>
          <w:lang w:val="en-US"/>
        </w:rPr>
        <w:t xml:space="preserve"> are considered to be produced </w:t>
      </w:r>
      <w:r w:rsidR="00F32990" w:rsidRPr="00F616CF">
        <w:rPr>
          <w:rFonts w:ascii="Times New Roman" w:hAnsi="Times New Roman" w:cs="Times New Roman"/>
          <w:sz w:val="24"/>
          <w:szCs w:val="24"/>
          <w:lang w:val="en-US"/>
        </w:rPr>
        <w:t>using the parameters associated with the smallest reactors</w:t>
      </w:r>
      <w:r w:rsidR="001C6473" w:rsidRPr="00F616CF">
        <w:rPr>
          <w:rFonts w:ascii="Times New Roman" w:hAnsi="Times New Roman" w:cs="Times New Roman"/>
          <w:sz w:val="24"/>
          <w:szCs w:val="24"/>
          <w:lang w:val="en-US"/>
        </w:rPr>
        <w:t xml:space="preserve"> in the processes described in the framework by </w:t>
      </w:r>
      <w:proofErr w:type="spellStart"/>
      <w:r w:rsidR="001C6473" w:rsidRPr="00F616CF">
        <w:rPr>
          <w:rFonts w:ascii="Times New Roman" w:hAnsi="Times New Roman" w:cs="Times New Roman"/>
          <w:sz w:val="24"/>
          <w:szCs w:val="24"/>
          <w:lang w:val="en-US"/>
        </w:rPr>
        <w:t>Piccinno</w:t>
      </w:r>
      <w:proofErr w:type="spellEnd"/>
      <w:r w:rsidR="001C6473" w:rsidRPr="00F616CF">
        <w:rPr>
          <w:rFonts w:ascii="Times New Roman" w:hAnsi="Times New Roman" w:cs="Times New Roman"/>
          <w:sz w:val="24"/>
          <w:szCs w:val="24"/>
          <w:lang w:val="en-US"/>
        </w:rPr>
        <w:t xml:space="preserve"> et al</w:t>
      </w:r>
      <w:r w:rsidR="00143B47" w:rsidRPr="00F616CF">
        <w:rPr>
          <w:rFonts w:ascii="Times New Roman" w:hAnsi="Times New Roman" w:cs="Times New Roman"/>
          <w:sz w:val="24"/>
          <w:szCs w:val="24"/>
          <w:lang w:val="en-US"/>
        </w:rPr>
        <w:t>.</w:t>
      </w:r>
      <w:sdt>
        <w:sdtPr>
          <w:rPr>
            <w:rFonts w:ascii="Times New Roman" w:hAnsi="Times New Roman" w:cs="Times New Roman"/>
            <w:sz w:val="24"/>
            <w:szCs w:val="24"/>
            <w:lang w:val="en-US"/>
          </w:rPr>
          <w:alias w:val="To edit, see citavi.com/edit"/>
          <w:tag w:val="CitaviPlaceholder#fd57cf9a-2d45-4a00-bd00-c55afcd0788c"/>
          <w:id w:val="-628006549"/>
          <w:placeholder>
            <w:docPart w:val="DefaultPlaceholder_-1854013440"/>
          </w:placeholder>
        </w:sdtPr>
        <w:sdtEndPr/>
        <w:sdtContent>
          <w:r w:rsidR="00143B47" w:rsidRPr="00F616CF">
            <w:rPr>
              <w:rFonts w:ascii="Times New Roman" w:hAnsi="Times New Roman" w:cs="Times New Roman"/>
              <w:noProof/>
              <w:sz w:val="24"/>
              <w:szCs w:val="24"/>
              <w:lang w:val="en-US"/>
            </w:rPr>
            <w:fldChar w:fldCharType="begin"/>
          </w:r>
          <w:r w:rsidR="0033583E" w:rsidRPr="00F616CF">
            <w:rPr>
              <w:rFonts w:ascii="Times New Roman" w:hAnsi="Times New Roman" w:cs="Times New Roman"/>
              <w:noProof/>
              <w:sz w:val="24"/>
              <w:szCs w:val="24"/>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M3YzMyOTU3LWVlZDYtNDNmOC04YmI0LTZjMDUyOTA4NDkwOSIsIlJhbmdlTGVuZ3RoIjoyLCJSZWZlcmVuY2VJZCI6ImVhMDQwZTQ1LThjZDUtNDJmMC1hNjVjLTRkMzA0YWEwNGJiOS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}</w:instrText>
          </w:r>
          <w:r w:rsidR="00143B47" w:rsidRPr="00F616CF">
            <w:rPr>
              <w:rFonts w:ascii="Times New Roman" w:hAnsi="Times New Roman" w:cs="Times New Roman"/>
              <w:noProof/>
              <w:sz w:val="24"/>
              <w:szCs w:val="24"/>
              <w:lang w:val="en-US"/>
            </w:rPr>
            <w:fldChar w:fldCharType="separate"/>
          </w:r>
          <w:r w:rsidR="00DB7551" w:rsidRPr="00F616CF">
            <w:rPr>
              <w:rFonts w:ascii="Times New Roman" w:hAnsi="Times New Roman" w:cs="Times New Roman"/>
              <w:noProof/>
              <w:sz w:val="24"/>
              <w:szCs w:val="24"/>
              <w:vertAlign w:val="superscript"/>
              <w:lang w:val="en-US"/>
            </w:rPr>
            <w:t>38</w:t>
          </w:r>
          <w:r w:rsidR="00143B47" w:rsidRPr="00F616CF">
            <w:rPr>
              <w:rFonts w:ascii="Times New Roman" w:hAnsi="Times New Roman" w:cs="Times New Roman"/>
              <w:noProof/>
              <w:sz w:val="24"/>
              <w:szCs w:val="24"/>
              <w:lang w:val="en-US"/>
            </w:rPr>
            <w:fldChar w:fldCharType="end"/>
          </w:r>
        </w:sdtContent>
      </w:sdt>
      <w:r w:rsidR="00143B47" w:rsidRPr="00F616CF">
        <w:rPr>
          <w:rFonts w:ascii="Times New Roman" w:hAnsi="Times New Roman" w:cs="Times New Roman"/>
          <w:sz w:val="24"/>
          <w:szCs w:val="24"/>
          <w:lang w:val="en-US"/>
        </w:rPr>
        <w:t xml:space="preserve"> </w:t>
      </w:r>
      <w:r w:rsidR="00F32990" w:rsidRPr="00F616CF">
        <w:rPr>
          <w:rFonts w:ascii="Times New Roman" w:hAnsi="Times New Roman" w:cs="Times New Roman"/>
          <w:sz w:val="24"/>
          <w:szCs w:val="24"/>
          <w:lang w:val="en-US"/>
        </w:rPr>
        <w:t xml:space="preserve">Compared to the default assumptions (1000L reactor), this entails a higher rotational velocity of stirring (N) of 3.052 L/s, higher heat loss per </w:t>
      </w:r>
      <w:r w:rsidR="00F36280" w:rsidRPr="00F616CF">
        <w:rPr>
          <w:rFonts w:ascii="Times New Roman" w:hAnsi="Times New Roman" w:cs="Times New Roman"/>
          <w:sz w:val="24"/>
          <w:szCs w:val="24"/>
          <w:lang w:val="en-US"/>
        </w:rPr>
        <w:t>K</w:t>
      </w:r>
      <w:r w:rsidR="00F32990" w:rsidRPr="00F616CF">
        <w:rPr>
          <w:rFonts w:ascii="Times New Roman" w:hAnsi="Times New Roman" w:cs="Times New Roman"/>
          <w:sz w:val="24"/>
          <w:szCs w:val="24"/>
          <w:lang w:val="en-US"/>
        </w:rPr>
        <w:t xml:space="preserve">elvin of 7.12 </w:t>
      </w:r>
      <w:proofErr w:type="spellStart"/>
      <w:r w:rsidR="00F32990" w:rsidRPr="00F616CF">
        <w:rPr>
          <w:rFonts w:ascii="Times New Roman" w:hAnsi="Times New Roman" w:cs="Times New Roman"/>
          <w:sz w:val="24"/>
          <w:szCs w:val="24"/>
          <w:lang w:val="en-US"/>
        </w:rPr>
        <w:t>mW</w:t>
      </w:r>
      <w:proofErr w:type="spellEnd"/>
      <w:r w:rsidR="00F32990" w:rsidRPr="00F616CF">
        <w:rPr>
          <w:rFonts w:ascii="Times New Roman" w:hAnsi="Times New Roman" w:cs="Times New Roman"/>
          <w:sz w:val="24"/>
          <w:szCs w:val="24"/>
          <w:lang w:val="en-US"/>
        </w:rPr>
        <w:t xml:space="preserve">/K/L and a lower </w:t>
      </w:r>
      <w:r w:rsidR="00F32990" w:rsidRPr="00F616CF">
        <w:rPr>
          <w:rFonts w:ascii="Times New Roman" w:hAnsi="Times New Roman" w:cs="Times New Roman"/>
          <w:sz w:val="24"/>
          <w:szCs w:val="24"/>
        </w:rPr>
        <w:t>η</w:t>
      </w:r>
      <w:r w:rsidR="00F32990" w:rsidRPr="00F616CF">
        <w:rPr>
          <w:rFonts w:ascii="Times New Roman" w:hAnsi="Times New Roman" w:cs="Times New Roman"/>
          <w:sz w:val="24"/>
          <w:szCs w:val="24"/>
          <w:vertAlign w:val="subscript"/>
          <w:lang w:val="en-US"/>
        </w:rPr>
        <w:t xml:space="preserve">heat </w:t>
      </w:r>
      <w:r w:rsidR="00F32990" w:rsidRPr="00F616CF">
        <w:rPr>
          <w:rFonts w:ascii="Times New Roman" w:hAnsi="Times New Roman" w:cs="Times New Roman"/>
          <w:sz w:val="24"/>
          <w:szCs w:val="24"/>
          <w:lang w:val="en-US"/>
        </w:rPr>
        <w:t>of 72%. Further assumptions and calculations are described per (type of) precursor below.</w:t>
      </w:r>
      <w:r w:rsidR="008A33D6" w:rsidRPr="00F616CF">
        <w:rPr>
          <w:rFonts w:ascii="Times New Roman" w:hAnsi="Times New Roman" w:cs="Times New Roman"/>
          <w:sz w:val="24"/>
          <w:szCs w:val="24"/>
          <w:lang w:val="en-US"/>
        </w:rPr>
        <w:t xml:space="preserve"> Additional, specific assumptions can be found in the LCIs per product in the </w:t>
      </w:r>
      <w:r w:rsidR="00F36280" w:rsidRPr="00F616CF">
        <w:rPr>
          <w:rFonts w:ascii="Times New Roman" w:hAnsi="Times New Roman" w:cs="Times New Roman"/>
          <w:sz w:val="24"/>
          <w:szCs w:val="24"/>
          <w:lang w:val="en-US"/>
        </w:rPr>
        <w:t>Supplementary</w:t>
      </w:r>
      <w:r w:rsidR="008A33D6" w:rsidRPr="00F616CF">
        <w:rPr>
          <w:rFonts w:ascii="Times New Roman" w:hAnsi="Times New Roman" w:cs="Times New Roman"/>
          <w:sz w:val="24"/>
          <w:szCs w:val="24"/>
          <w:lang w:val="en-US"/>
        </w:rPr>
        <w:t xml:space="preserve"> </w:t>
      </w:r>
      <w:r w:rsidR="001A41B8" w:rsidRPr="00F616CF">
        <w:rPr>
          <w:rFonts w:ascii="Times New Roman" w:hAnsi="Times New Roman" w:cs="Times New Roman"/>
          <w:sz w:val="24"/>
          <w:szCs w:val="24"/>
          <w:lang w:val="en-US"/>
        </w:rPr>
        <w:t>Excel Table</w:t>
      </w:r>
      <w:r w:rsidR="008A33D6" w:rsidRPr="00F616CF">
        <w:rPr>
          <w:rFonts w:ascii="Times New Roman" w:hAnsi="Times New Roman" w:cs="Times New Roman"/>
          <w:b/>
          <w:bCs/>
          <w:sz w:val="24"/>
          <w:szCs w:val="24"/>
          <w:lang w:val="en-US"/>
        </w:rPr>
        <w:t xml:space="preserve">. </w:t>
      </w:r>
    </w:p>
    <w:p w14:paraId="7D7AE75D" w14:textId="361B2574" w:rsidR="00FD35D9" w:rsidRPr="00F616CF" w:rsidRDefault="00D04DD6" w:rsidP="007779F1">
      <w:pPr>
        <w:jc w:val="both"/>
        <w:rPr>
          <w:rFonts w:ascii="Times New Roman" w:hAnsi="Times New Roman" w:cs="Times New Roman"/>
          <w:b/>
          <w:bCs/>
          <w:sz w:val="24"/>
          <w:szCs w:val="24"/>
          <w:lang w:val="en-US"/>
        </w:rPr>
      </w:pPr>
      <w:r w:rsidRPr="00F616CF">
        <w:rPr>
          <w:rFonts w:ascii="Times New Roman" w:hAnsi="Times New Roman" w:cs="Times New Roman"/>
          <w:b/>
          <w:bCs/>
          <w:sz w:val="24"/>
          <w:szCs w:val="24"/>
          <w:lang w:val="en-US"/>
        </w:rPr>
        <w:t>PbI</w:t>
      </w:r>
      <w:r w:rsidRPr="00F616CF">
        <w:rPr>
          <w:rFonts w:ascii="Times New Roman" w:hAnsi="Times New Roman" w:cs="Times New Roman"/>
          <w:b/>
          <w:bCs/>
          <w:sz w:val="24"/>
          <w:szCs w:val="24"/>
          <w:vertAlign w:val="subscript"/>
          <w:lang w:val="en-US"/>
        </w:rPr>
        <w:t>2</w:t>
      </w:r>
      <w:r w:rsidRPr="00F616CF">
        <w:rPr>
          <w:rFonts w:ascii="Times New Roman" w:hAnsi="Times New Roman" w:cs="Times New Roman"/>
          <w:b/>
          <w:bCs/>
          <w:sz w:val="24"/>
          <w:szCs w:val="24"/>
          <w:lang w:val="en-US"/>
        </w:rPr>
        <w:t xml:space="preserve"> &amp; MAI</w:t>
      </w:r>
    </w:p>
    <w:p w14:paraId="178630DB" w14:textId="26A01D4F" w:rsidR="00FD35D9" w:rsidRPr="00F616CF" w:rsidRDefault="00FD35D9" w:rsidP="00FD35D9">
      <w:pPr>
        <w:pStyle w:val="NoSpacing"/>
        <w:spacing w:line="276" w:lineRule="auto"/>
        <w:jc w:val="both"/>
        <w:rPr>
          <w:rFonts w:ascii="Times New Roman" w:hAnsi="Times New Roman" w:cs="Times New Roman"/>
          <w:sz w:val="24"/>
          <w:szCs w:val="24"/>
        </w:rPr>
      </w:pPr>
      <w:r w:rsidRPr="00F616CF">
        <w:rPr>
          <w:rFonts w:ascii="Times New Roman" w:hAnsi="Times New Roman" w:cs="Times New Roman"/>
          <w:sz w:val="24"/>
          <w:szCs w:val="24"/>
        </w:rPr>
        <w:t>The LCIs for Pb</w:t>
      </w:r>
      <w:r w:rsidR="00D04DD6" w:rsidRPr="00F616CF">
        <w:rPr>
          <w:rFonts w:ascii="Times New Roman" w:hAnsi="Times New Roman" w:cs="Times New Roman"/>
          <w:sz w:val="24"/>
          <w:szCs w:val="24"/>
        </w:rPr>
        <w:t>I</w:t>
      </w:r>
      <w:r w:rsidR="00D04DD6" w:rsidRPr="00F616CF">
        <w:rPr>
          <w:rFonts w:ascii="Times New Roman" w:hAnsi="Times New Roman" w:cs="Times New Roman"/>
          <w:sz w:val="24"/>
          <w:szCs w:val="24"/>
          <w:vertAlign w:val="subscript"/>
        </w:rPr>
        <w:t>2</w:t>
      </w:r>
      <w:r w:rsidRPr="00F616CF">
        <w:rPr>
          <w:rFonts w:ascii="Times New Roman" w:hAnsi="Times New Roman" w:cs="Times New Roman"/>
          <w:sz w:val="24"/>
          <w:szCs w:val="24"/>
        </w:rPr>
        <w:t xml:space="preserve"> in previous literature were found to often not include extra purification steps</w:t>
      </w:r>
      <w:r w:rsidR="00F36280" w:rsidRPr="00F616CF">
        <w:rPr>
          <w:rFonts w:ascii="Times New Roman" w:hAnsi="Times New Roman" w:cs="Times New Roman"/>
          <w:sz w:val="24"/>
          <w:szCs w:val="24"/>
        </w:rPr>
        <w:t>.</w:t>
      </w:r>
      <w:sdt>
        <w:sdtPr>
          <w:rPr>
            <w:rFonts w:ascii="Times New Roman" w:hAnsi="Times New Roman" w:cs="Times New Roman"/>
            <w:sz w:val="24"/>
            <w:szCs w:val="24"/>
          </w:rPr>
          <w:alias w:val="To edit, see citavi.com/edit"/>
          <w:tag w:val="CitaviPlaceholder#5d05c821-2871-464e-9453-6bc259350af5"/>
          <w:id w:val="-306785585"/>
          <w:placeholder>
            <w:docPart w:val="DefaultPlaceholder_-1854013440"/>
          </w:placeholder>
        </w:sdtPr>
        <w:sdtEndPr/>
        <w:sdtContent>
          <w:r w:rsidR="00F36280" w:rsidRPr="00F616CF">
            <w:rPr>
              <w:rFonts w:ascii="Times New Roman" w:hAnsi="Times New Roman" w:cs="Times New Roman"/>
              <w:noProof/>
              <w:sz w:val="24"/>
              <w:szCs w:val="24"/>
            </w:rPr>
            <w:fldChar w:fldCharType="begin"/>
          </w:r>
          <w:r w:rsidR="0033583E" w:rsidRPr="00F616CF">
            <w:rPr>
              <w:rFonts w:ascii="Times New Roman" w:hAnsi="Times New Roman" w:cs="Times New Roman"/>
              <w:noProof/>
              <w:sz w:val="24"/>
              <w:szCs w:val="24"/>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mM5OTI1MWEwLTFlYzYtNGM2Yy05Zjg0LTQ5YWEwNzRjZjY1MSIsIlJhbmdlU3RhcnQiOjIsIlJhbmdlTGVuZ3RoIjozLCJSZWZlcmVuY2VJZCI6IjVjMDIxMmRhLTYwODItNDc2Zi1iNjkwLTZiZWNlODk5N2U5Ny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}</w:instrText>
          </w:r>
          <w:r w:rsidR="00F36280" w:rsidRPr="00F616CF">
            <w:rPr>
              <w:rFonts w:ascii="Times New Roman" w:hAnsi="Times New Roman" w:cs="Times New Roman"/>
              <w:noProof/>
              <w:sz w:val="24"/>
              <w:szCs w:val="24"/>
            </w:rPr>
            <w:fldChar w:fldCharType="separate"/>
          </w:r>
          <w:r w:rsidR="00DB7551" w:rsidRPr="00F616CF">
            <w:rPr>
              <w:rFonts w:ascii="Times New Roman" w:hAnsi="Times New Roman" w:cs="Times New Roman"/>
              <w:noProof/>
              <w:sz w:val="24"/>
              <w:szCs w:val="24"/>
              <w:vertAlign w:val="superscript"/>
            </w:rPr>
            <w:t>60,61,64</w:t>
          </w:r>
          <w:r w:rsidR="00F36280" w:rsidRPr="00F616CF">
            <w:rPr>
              <w:rFonts w:ascii="Times New Roman" w:hAnsi="Times New Roman" w:cs="Times New Roman"/>
              <w:noProof/>
              <w:sz w:val="24"/>
              <w:szCs w:val="24"/>
            </w:rPr>
            <w:fldChar w:fldCharType="end"/>
          </w:r>
        </w:sdtContent>
      </w:sdt>
      <w:r w:rsidRPr="00F616CF">
        <w:rPr>
          <w:rFonts w:ascii="Times New Roman" w:hAnsi="Times New Roman" w:cs="Times New Roman"/>
          <w:sz w:val="24"/>
          <w:szCs w:val="24"/>
        </w:rPr>
        <w:t xml:space="preserve"> These studies likely underestimate the impacts of Pb-based precursors, as the purification step (vacuum drying) is found to be necessary for good device performance. </w:t>
      </w:r>
      <w:proofErr w:type="spellStart"/>
      <w:r w:rsidRPr="00F616CF">
        <w:rPr>
          <w:rFonts w:ascii="Times New Roman" w:hAnsi="Times New Roman" w:cs="Times New Roman"/>
          <w:sz w:val="24"/>
          <w:szCs w:val="24"/>
        </w:rPr>
        <w:t>Wakamiya</w:t>
      </w:r>
      <w:proofErr w:type="spellEnd"/>
      <w:r w:rsidRPr="00F616CF">
        <w:rPr>
          <w:rFonts w:ascii="Times New Roman" w:hAnsi="Times New Roman" w:cs="Times New Roman"/>
          <w:sz w:val="24"/>
          <w:szCs w:val="24"/>
        </w:rPr>
        <w:t xml:space="preserve"> et al.</w:t>
      </w:r>
      <w:sdt>
        <w:sdtPr>
          <w:rPr>
            <w:rFonts w:ascii="Times New Roman" w:hAnsi="Times New Roman" w:cs="Times New Roman"/>
            <w:sz w:val="24"/>
            <w:szCs w:val="24"/>
          </w:rPr>
          <w:alias w:val="To edit, see citavi.com/edit"/>
          <w:tag w:val="CitaviPlaceholder#c7cb4324-f323-42c9-9ef9-c6c0dfff0c68"/>
          <w:id w:val="1311376487"/>
          <w:placeholder>
            <w:docPart w:val="DefaultPlaceholder_-1854013440"/>
          </w:placeholder>
        </w:sdtPr>
        <w:sdtEndPr/>
        <w:sdtContent>
          <w:r w:rsidR="00F36280" w:rsidRPr="00F616CF">
            <w:rPr>
              <w:rFonts w:ascii="Times New Roman" w:hAnsi="Times New Roman" w:cs="Times New Roman"/>
              <w:noProof/>
              <w:sz w:val="24"/>
              <w:szCs w:val="24"/>
            </w:rPr>
            <w:fldChar w:fldCharType="begin"/>
          </w:r>
          <w:r w:rsidR="00DB7551" w:rsidRPr="00F616CF">
            <w:rPr>
              <w:rFonts w:ascii="Times New Roman" w:hAnsi="Times New Roman" w:cs="Times New Roman"/>
              <w:noProof/>
              <w:sz w:val="24"/>
              <w:szCs w:val="24"/>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mM3ZGNmNzk1LThhMTctNGRhMC04ZTMzLTEwMWFmYWU2N2UxMiIsIlJhbmdlTGVuZ3RoIjoyLCJSZWZlcmVuY2VJZCI6Ijk2ZmUxMmViLWE4OWItNDlhNy04MjljLTlkNTViMmY3MTM2ZC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}</w:instrText>
          </w:r>
          <w:r w:rsidR="00F36280" w:rsidRPr="00F616CF">
            <w:rPr>
              <w:rFonts w:ascii="Times New Roman" w:hAnsi="Times New Roman" w:cs="Times New Roman"/>
              <w:noProof/>
              <w:sz w:val="24"/>
              <w:szCs w:val="24"/>
            </w:rPr>
            <w:fldChar w:fldCharType="separate"/>
          </w:r>
          <w:r w:rsidR="00DB7551" w:rsidRPr="00F616CF">
            <w:rPr>
              <w:rFonts w:ascii="Times New Roman" w:hAnsi="Times New Roman" w:cs="Times New Roman"/>
              <w:noProof/>
              <w:sz w:val="24"/>
              <w:szCs w:val="24"/>
              <w:vertAlign w:val="superscript"/>
            </w:rPr>
            <w:t>65</w:t>
          </w:r>
          <w:r w:rsidR="00F36280" w:rsidRPr="00F616CF">
            <w:rPr>
              <w:rFonts w:ascii="Times New Roman" w:hAnsi="Times New Roman" w:cs="Times New Roman"/>
              <w:noProof/>
              <w:sz w:val="24"/>
              <w:szCs w:val="24"/>
            </w:rPr>
            <w:fldChar w:fldCharType="end"/>
          </w:r>
        </w:sdtContent>
      </w:sdt>
      <w:r w:rsidRPr="00F616CF">
        <w:rPr>
          <w:rFonts w:ascii="Times New Roman" w:hAnsi="Times New Roman" w:cs="Times New Roman"/>
          <w:sz w:val="24"/>
          <w:szCs w:val="24"/>
        </w:rPr>
        <w:t xml:space="preserve"> found that even 0.1% water content in PbI</w:t>
      </w:r>
      <w:r w:rsidRPr="00F616CF">
        <w:rPr>
          <w:rFonts w:ascii="Times New Roman" w:hAnsi="Times New Roman" w:cs="Times New Roman"/>
          <w:sz w:val="24"/>
          <w:szCs w:val="24"/>
          <w:vertAlign w:val="subscript"/>
        </w:rPr>
        <w:t>2</w:t>
      </w:r>
      <w:r w:rsidRPr="00F616CF">
        <w:rPr>
          <w:rFonts w:ascii="Times New Roman" w:hAnsi="Times New Roman" w:cs="Times New Roman"/>
          <w:sz w:val="24"/>
          <w:szCs w:val="24"/>
        </w:rPr>
        <w:t xml:space="preserve"> samples already reduced the </w:t>
      </w:r>
      <w:r w:rsidRPr="00F616CF">
        <w:rPr>
          <w:rFonts w:ascii="Times New Roman" w:hAnsi="Times New Roman" w:cs="Times New Roman"/>
          <w:sz w:val="24"/>
          <w:szCs w:val="24"/>
        </w:rPr>
        <w:lastRenderedPageBreak/>
        <w:t xml:space="preserve">efficiency of their devices from 10% to 5.23%, while other papers have also reported the necessity of </w:t>
      </w:r>
      <w:proofErr w:type="spellStart"/>
      <w:r w:rsidRPr="00F616CF">
        <w:rPr>
          <w:rFonts w:ascii="Times New Roman" w:hAnsi="Times New Roman" w:cs="Times New Roman"/>
          <w:sz w:val="24"/>
          <w:szCs w:val="24"/>
        </w:rPr>
        <w:t>Pb</w:t>
      </w:r>
      <w:r w:rsidRPr="00F616CF">
        <w:rPr>
          <w:rFonts w:ascii="Times New Roman" w:hAnsi="Times New Roman" w:cs="Times New Roman"/>
          <w:sz w:val="24"/>
          <w:szCs w:val="24"/>
          <w:vertAlign w:val="subscript"/>
        </w:rPr>
        <w:t>x</w:t>
      </w:r>
      <w:proofErr w:type="spellEnd"/>
      <w:r w:rsidRPr="00F616CF">
        <w:rPr>
          <w:rFonts w:ascii="Times New Roman" w:hAnsi="Times New Roman" w:cs="Times New Roman"/>
          <w:sz w:val="24"/>
          <w:szCs w:val="24"/>
        </w:rPr>
        <w:t xml:space="preserve"> purification to produce efficient PSCs (e.g.</w:t>
      </w:r>
      <w:sdt>
        <w:sdtPr>
          <w:rPr>
            <w:rFonts w:ascii="Times New Roman" w:hAnsi="Times New Roman" w:cs="Times New Roman"/>
            <w:sz w:val="24"/>
            <w:szCs w:val="24"/>
          </w:rPr>
          <w:alias w:val="To edit, see citavi.com/edit"/>
          <w:tag w:val="CitaviPlaceholder#394ec2d5-2285-4bbe-bb5f-970ca3f1806d"/>
          <w:id w:val="-11987929"/>
          <w:placeholder>
            <w:docPart w:val="DefaultPlaceholder_-1854013440"/>
          </w:placeholder>
        </w:sdtPr>
        <w:sdtEndPr/>
        <w:sdtContent>
          <w:r w:rsidR="00F36280" w:rsidRPr="00F616CF">
            <w:rPr>
              <w:rFonts w:ascii="Times New Roman" w:hAnsi="Times New Roman" w:cs="Times New Roman"/>
              <w:noProof/>
              <w:sz w:val="24"/>
              <w:szCs w:val="24"/>
            </w:rPr>
            <w:fldChar w:fldCharType="begin"/>
          </w:r>
          <w:r w:rsidR="0033583E" w:rsidRPr="00F616CF">
            <w:rPr>
              <w:rFonts w:ascii="Times New Roman" w:hAnsi="Times New Roman" w:cs="Times New Roman"/>
              <w:noProof/>
              <w:sz w:val="24"/>
              <w:szCs w:val="24"/>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mI2ZGExODZhLTgwOTQtNGZmNy05MWNmLTg2NjVjMDExYzUwZCIsIlJhbmdlTGVuZ3RoIjoyLCJSZWZlcmVuY2VJZCI6IjE4MTZiMjZlLWJiZDctNDJkZS1hMjJkLTJjZDUyYmNjMjdhMC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}</w:instrText>
          </w:r>
          <w:r w:rsidR="00F36280" w:rsidRPr="00F616CF">
            <w:rPr>
              <w:rFonts w:ascii="Times New Roman" w:hAnsi="Times New Roman" w:cs="Times New Roman"/>
              <w:noProof/>
              <w:sz w:val="24"/>
              <w:szCs w:val="24"/>
            </w:rPr>
            <w:fldChar w:fldCharType="separate"/>
          </w:r>
          <w:r w:rsidR="00DB7551" w:rsidRPr="00F616CF">
            <w:rPr>
              <w:rFonts w:ascii="Times New Roman" w:hAnsi="Times New Roman" w:cs="Times New Roman"/>
              <w:noProof/>
              <w:sz w:val="24"/>
              <w:szCs w:val="24"/>
              <w:vertAlign w:val="superscript"/>
            </w:rPr>
            <w:t>66–69</w:t>
          </w:r>
          <w:r w:rsidR="00F36280" w:rsidRPr="00F616CF">
            <w:rPr>
              <w:rFonts w:ascii="Times New Roman" w:hAnsi="Times New Roman" w:cs="Times New Roman"/>
              <w:noProof/>
              <w:sz w:val="24"/>
              <w:szCs w:val="24"/>
            </w:rPr>
            <w:fldChar w:fldCharType="end"/>
          </w:r>
        </w:sdtContent>
      </w:sdt>
      <w:r w:rsidRPr="00F616CF">
        <w:rPr>
          <w:rFonts w:ascii="Times New Roman" w:hAnsi="Times New Roman" w:cs="Times New Roman"/>
          <w:sz w:val="24"/>
          <w:szCs w:val="24"/>
        </w:rPr>
        <w:t>).</w:t>
      </w:r>
    </w:p>
    <w:p w14:paraId="120D0B1B" w14:textId="6B3C5FBB" w:rsidR="00FD35D9" w:rsidRPr="00F616CF" w:rsidRDefault="00FD35D9" w:rsidP="00FD35D9">
      <w:pPr>
        <w:pStyle w:val="NoSpacing"/>
        <w:spacing w:line="276" w:lineRule="auto"/>
        <w:jc w:val="both"/>
        <w:rPr>
          <w:rFonts w:ascii="Times New Roman" w:hAnsi="Times New Roman" w:cs="Times New Roman"/>
          <w:sz w:val="24"/>
          <w:szCs w:val="24"/>
        </w:rPr>
      </w:pPr>
      <w:r w:rsidRPr="00F616CF">
        <w:rPr>
          <w:rFonts w:ascii="Times New Roman" w:hAnsi="Times New Roman" w:cs="Times New Roman"/>
          <w:sz w:val="24"/>
          <w:szCs w:val="24"/>
        </w:rPr>
        <w:tab/>
        <w:t>The identified</w:t>
      </w:r>
      <w:r w:rsidR="006B3306" w:rsidRPr="00F616CF">
        <w:rPr>
          <w:rFonts w:ascii="Times New Roman" w:hAnsi="Times New Roman" w:cs="Times New Roman"/>
          <w:sz w:val="24"/>
          <w:szCs w:val="24"/>
        </w:rPr>
        <w:t xml:space="preserve"> PbI</w:t>
      </w:r>
      <w:r w:rsidR="006B3306" w:rsidRPr="00F616CF">
        <w:rPr>
          <w:rFonts w:ascii="Times New Roman" w:hAnsi="Times New Roman" w:cs="Times New Roman"/>
          <w:sz w:val="24"/>
          <w:szCs w:val="24"/>
          <w:vertAlign w:val="subscript"/>
        </w:rPr>
        <w:t>2</w:t>
      </w:r>
      <w:r w:rsidRPr="00F616CF">
        <w:rPr>
          <w:rFonts w:ascii="Times New Roman" w:hAnsi="Times New Roman" w:cs="Times New Roman"/>
          <w:sz w:val="24"/>
          <w:szCs w:val="24"/>
        </w:rPr>
        <w:t xml:space="preserve"> synthesis routes used in other researches often use a similar principle and are based on precipitation reactions</w:t>
      </w:r>
      <w:sdt>
        <w:sdtPr>
          <w:rPr>
            <w:rFonts w:ascii="Times New Roman" w:hAnsi="Times New Roman" w:cs="Times New Roman"/>
            <w:sz w:val="24"/>
            <w:szCs w:val="24"/>
          </w:rPr>
          <w:alias w:val="To edit, see citavi.com/edit"/>
          <w:tag w:val="CitaviPlaceholder#c19527f4-b5c9-4a3f-a58f-f85f778457e6"/>
          <w:id w:val="-1475831995"/>
          <w:placeholder>
            <w:docPart w:val="DefaultPlaceholder_-1854013440"/>
          </w:placeholder>
        </w:sdtPr>
        <w:sdtEndPr/>
        <w:sdtContent>
          <w:r w:rsidR="00C7656C" w:rsidRPr="00F616CF">
            <w:rPr>
              <w:rFonts w:ascii="Times New Roman" w:hAnsi="Times New Roman" w:cs="Times New Roman"/>
              <w:noProof/>
              <w:sz w:val="24"/>
              <w:szCs w:val="24"/>
            </w:rPr>
            <w:fldChar w:fldCharType="begin"/>
          </w:r>
          <w:r w:rsidR="0033583E" w:rsidRPr="00F616CF">
            <w:rPr>
              <w:rFonts w:ascii="Times New Roman" w:hAnsi="Times New Roman" w:cs="Times New Roman"/>
              <w:noProof/>
              <w:sz w:val="24"/>
              <w:szCs w:val="24"/>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ZkNDY1ZGFjLThmNjctNDU0OC05NjYxLWFiZTJkY2RmMTY1OCIsIlJhbmdlTGVuZ3RoIjoyLCJSZWZlcmVuY2VJZCI6IjE4MTZiMjZlLWJiZDctNDJkZS1hMjJkLTJjZDUyYmNjMjdhMC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}</w:instrText>
          </w:r>
          <w:r w:rsidR="00C7656C" w:rsidRPr="00F616CF">
            <w:rPr>
              <w:rFonts w:ascii="Times New Roman" w:hAnsi="Times New Roman" w:cs="Times New Roman"/>
              <w:noProof/>
              <w:sz w:val="24"/>
              <w:szCs w:val="24"/>
            </w:rPr>
            <w:fldChar w:fldCharType="separate"/>
          </w:r>
          <w:r w:rsidR="00DB7551" w:rsidRPr="00F616CF">
            <w:rPr>
              <w:rFonts w:ascii="Times New Roman" w:hAnsi="Times New Roman" w:cs="Times New Roman"/>
              <w:noProof/>
              <w:sz w:val="24"/>
              <w:szCs w:val="24"/>
              <w:vertAlign w:val="superscript"/>
            </w:rPr>
            <w:t>66–68,70,71</w:t>
          </w:r>
          <w:r w:rsidR="00C7656C" w:rsidRPr="00F616CF">
            <w:rPr>
              <w:rFonts w:ascii="Times New Roman" w:hAnsi="Times New Roman" w:cs="Times New Roman"/>
              <w:noProof/>
              <w:sz w:val="24"/>
              <w:szCs w:val="24"/>
            </w:rPr>
            <w:fldChar w:fldCharType="end"/>
          </w:r>
        </w:sdtContent>
      </w:sdt>
      <w:r w:rsidR="007F4A30" w:rsidRPr="00F616CF">
        <w:rPr>
          <w:rFonts w:ascii="Times New Roman" w:hAnsi="Times New Roman" w:cs="Times New Roman"/>
          <w:sz w:val="24"/>
          <w:szCs w:val="24"/>
        </w:rPr>
        <w:t>,</w:t>
      </w:r>
      <w:r w:rsidRPr="00F616CF">
        <w:rPr>
          <w:rFonts w:ascii="Times New Roman" w:hAnsi="Times New Roman" w:cs="Times New Roman"/>
          <w:sz w:val="24"/>
          <w:szCs w:val="24"/>
        </w:rPr>
        <w:t xml:space="preserve">  which is likely also used industrially (at least by Sigma-Aldrich to produce PbCl</w:t>
      </w:r>
      <w:r w:rsidRPr="00F616CF">
        <w:rPr>
          <w:rFonts w:ascii="Times New Roman" w:hAnsi="Times New Roman" w:cs="Times New Roman"/>
          <w:sz w:val="24"/>
          <w:szCs w:val="24"/>
          <w:vertAlign w:val="subscript"/>
        </w:rPr>
        <w:t>2</w:t>
      </w:r>
      <w:r w:rsidRPr="00F616CF">
        <w:rPr>
          <w:rFonts w:ascii="Times New Roman" w:hAnsi="Times New Roman" w:cs="Times New Roman"/>
          <w:sz w:val="24"/>
          <w:szCs w:val="24"/>
        </w:rPr>
        <w:t>)</w:t>
      </w:r>
      <w:sdt>
        <w:sdtPr>
          <w:rPr>
            <w:rFonts w:ascii="Times New Roman" w:hAnsi="Times New Roman" w:cs="Times New Roman"/>
            <w:sz w:val="24"/>
            <w:szCs w:val="24"/>
          </w:rPr>
          <w:alias w:val="To edit, see citavi.com/edit"/>
          <w:tag w:val="CitaviPlaceholder#318fcdb0-60c3-4c25-a4fe-6dcebcb9105b"/>
          <w:id w:val="-1979917325"/>
          <w:placeholder>
            <w:docPart w:val="DefaultPlaceholder_-1854013440"/>
          </w:placeholder>
        </w:sdtPr>
        <w:sdtEndPr/>
        <w:sdtContent>
          <w:r w:rsidR="00C7656C" w:rsidRPr="00F616CF">
            <w:rPr>
              <w:rFonts w:ascii="Times New Roman" w:hAnsi="Times New Roman" w:cs="Times New Roman"/>
              <w:noProof/>
              <w:sz w:val="24"/>
              <w:szCs w:val="24"/>
            </w:rPr>
            <w:fldChar w:fldCharType="begin"/>
          </w:r>
          <w:r w:rsidR="00DB7551" w:rsidRPr="00F616CF">
            <w:rPr>
              <w:rFonts w:ascii="Times New Roman" w:hAnsi="Times New Roman" w:cs="Times New Roman"/>
              <w:noProof/>
              <w:sz w:val="24"/>
              <w:szCs w:val="24"/>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mIyY2U5MDQ0LWIzOGMtNDU5NC05NWI5LTRhZWIxN2JiOWFjNSIsIlJhbmdlTGVuZ3RoIjoyLCJSZWZlcmVuY2VJZCI6IjdjNWNlZWJkLWFlMDMtNGJjZS1hYjI5LWZkOWE3OTJiZjEzMy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}</w:instrText>
          </w:r>
          <w:r w:rsidR="00C7656C" w:rsidRPr="00F616CF">
            <w:rPr>
              <w:rFonts w:ascii="Times New Roman" w:hAnsi="Times New Roman" w:cs="Times New Roman"/>
              <w:noProof/>
              <w:sz w:val="24"/>
              <w:szCs w:val="24"/>
            </w:rPr>
            <w:fldChar w:fldCharType="separate"/>
          </w:r>
          <w:r w:rsidR="00DB7551" w:rsidRPr="00F616CF">
            <w:rPr>
              <w:rFonts w:ascii="Times New Roman" w:hAnsi="Times New Roman" w:cs="Times New Roman"/>
              <w:noProof/>
              <w:sz w:val="24"/>
              <w:szCs w:val="24"/>
              <w:vertAlign w:val="superscript"/>
            </w:rPr>
            <w:t>72</w:t>
          </w:r>
          <w:r w:rsidR="00C7656C" w:rsidRPr="00F616CF">
            <w:rPr>
              <w:rFonts w:ascii="Times New Roman" w:hAnsi="Times New Roman" w:cs="Times New Roman"/>
              <w:noProof/>
              <w:sz w:val="24"/>
              <w:szCs w:val="24"/>
            </w:rPr>
            <w:fldChar w:fldCharType="end"/>
          </w:r>
        </w:sdtContent>
      </w:sdt>
      <w:r w:rsidRPr="00F616CF">
        <w:rPr>
          <w:rFonts w:ascii="Times New Roman" w:hAnsi="Times New Roman" w:cs="Times New Roman"/>
          <w:sz w:val="24"/>
          <w:szCs w:val="24"/>
        </w:rPr>
        <w:t xml:space="preserve">. The general principle for these reactions is that two solutions of soluble salts (with water) are mixed and heated (to roughly 100 </w:t>
      </w:r>
      <w:proofErr w:type="spellStart"/>
      <w:r w:rsidRPr="00F616CF">
        <w:rPr>
          <w:rFonts w:ascii="Times New Roman" w:hAnsi="Times New Roman" w:cs="Times New Roman"/>
          <w:sz w:val="24"/>
          <w:szCs w:val="24"/>
          <w:vertAlign w:val="superscript"/>
        </w:rPr>
        <w:t>o</w:t>
      </w:r>
      <w:r w:rsidR="00C7656C" w:rsidRPr="00F616CF">
        <w:rPr>
          <w:rFonts w:ascii="Times New Roman" w:hAnsi="Times New Roman" w:cs="Times New Roman"/>
          <w:sz w:val="24"/>
          <w:szCs w:val="24"/>
        </w:rPr>
        <w:t>C</w:t>
      </w:r>
      <w:proofErr w:type="spellEnd"/>
      <w:r w:rsidRPr="00F616CF">
        <w:rPr>
          <w:rFonts w:ascii="Times New Roman" w:hAnsi="Times New Roman" w:cs="Times New Roman"/>
          <w:sz w:val="24"/>
          <w:szCs w:val="24"/>
        </w:rPr>
        <w:t>) to make the product more soluble, after which the solution is cooled down and the desired product precipitates (due to its low solubility). The Pb</w:t>
      </w:r>
      <w:r w:rsidR="007A786E" w:rsidRPr="00F616CF">
        <w:rPr>
          <w:rFonts w:ascii="Times New Roman" w:hAnsi="Times New Roman" w:cs="Times New Roman"/>
          <w:sz w:val="24"/>
          <w:szCs w:val="24"/>
        </w:rPr>
        <w:t>I</w:t>
      </w:r>
      <w:r w:rsidR="007A786E" w:rsidRPr="00F616CF">
        <w:rPr>
          <w:rFonts w:ascii="Times New Roman" w:hAnsi="Times New Roman" w:cs="Times New Roman"/>
          <w:sz w:val="24"/>
          <w:szCs w:val="24"/>
          <w:vertAlign w:val="subscript"/>
        </w:rPr>
        <w:t>2</w:t>
      </w:r>
      <w:r w:rsidR="007A786E" w:rsidRPr="00F616CF">
        <w:rPr>
          <w:rFonts w:ascii="Times New Roman" w:hAnsi="Times New Roman" w:cs="Times New Roman"/>
          <w:sz w:val="24"/>
          <w:szCs w:val="24"/>
        </w:rPr>
        <w:t xml:space="preserve"> </w:t>
      </w:r>
      <w:r w:rsidRPr="00F616CF">
        <w:rPr>
          <w:rFonts w:ascii="Times New Roman" w:hAnsi="Times New Roman" w:cs="Times New Roman"/>
          <w:sz w:val="24"/>
          <w:szCs w:val="24"/>
        </w:rPr>
        <w:t xml:space="preserve">needs to fully dissolve during this reaction, in order to induce recrystallization and produce good quality </w:t>
      </w:r>
      <w:r w:rsidR="007A786E" w:rsidRPr="00F616CF">
        <w:rPr>
          <w:rFonts w:ascii="Times New Roman" w:hAnsi="Times New Roman" w:cs="Times New Roman"/>
          <w:sz w:val="24"/>
          <w:szCs w:val="24"/>
        </w:rPr>
        <w:t>PbI</w:t>
      </w:r>
      <w:r w:rsidR="007A786E" w:rsidRPr="00F616CF">
        <w:rPr>
          <w:rFonts w:ascii="Times New Roman" w:hAnsi="Times New Roman" w:cs="Times New Roman"/>
          <w:sz w:val="24"/>
          <w:szCs w:val="24"/>
          <w:vertAlign w:val="subscript"/>
        </w:rPr>
        <w:t xml:space="preserve">2 </w:t>
      </w:r>
      <w:r w:rsidRPr="00F616CF">
        <w:rPr>
          <w:rFonts w:ascii="Times New Roman" w:hAnsi="Times New Roman" w:cs="Times New Roman"/>
          <w:sz w:val="24"/>
          <w:szCs w:val="24"/>
        </w:rPr>
        <w:t>crystals</w:t>
      </w:r>
      <w:r w:rsidR="00C7656C" w:rsidRPr="00F616CF">
        <w:rPr>
          <w:rFonts w:ascii="Times New Roman" w:hAnsi="Times New Roman" w:cs="Times New Roman"/>
          <w:sz w:val="24"/>
          <w:szCs w:val="24"/>
        </w:rPr>
        <w:t>.</w:t>
      </w:r>
      <w:sdt>
        <w:sdtPr>
          <w:rPr>
            <w:rFonts w:ascii="Times New Roman" w:hAnsi="Times New Roman" w:cs="Times New Roman"/>
            <w:sz w:val="24"/>
            <w:szCs w:val="24"/>
          </w:rPr>
          <w:alias w:val="To edit, see citavi.com/edit"/>
          <w:tag w:val="CitaviPlaceholder#42dd2a6a-54ed-4bf4-857d-4064ca8fe761"/>
          <w:id w:val="-667323843"/>
          <w:placeholder>
            <w:docPart w:val="DefaultPlaceholder_-1854013440"/>
          </w:placeholder>
        </w:sdtPr>
        <w:sdtEndPr/>
        <w:sdtContent>
          <w:r w:rsidR="00C7656C" w:rsidRPr="00F616CF">
            <w:rPr>
              <w:rFonts w:ascii="Times New Roman" w:hAnsi="Times New Roman" w:cs="Times New Roman"/>
              <w:noProof/>
              <w:sz w:val="24"/>
              <w:szCs w:val="24"/>
            </w:rPr>
            <w:fldChar w:fldCharType="begin"/>
          </w:r>
          <w:r w:rsidR="0033583E" w:rsidRPr="00F616CF">
            <w:rPr>
              <w:rFonts w:ascii="Times New Roman" w:hAnsi="Times New Roman" w:cs="Times New Roman"/>
              <w:noProof/>
              <w:sz w:val="24"/>
              <w:szCs w:val="24"/>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k0YzZhOTk5LTI3ZTctNDJjMC04NTFkLTBkZjJlZWY3YWQ5OCIsIlJhbmdlTGVuZ3RoIjoyLCJSZWZlcmVuY2VJZCI6IjE4MTZiMjZlLWJiZDctNDJkZS1hMjJkLTJjZDUyYmNjMjdhMC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}</w:instrText>
          </w:r>
          <w:r w:rsidR="00C7656C" w:rsidRPr="00F616CF">
            <w:rPr>
              <w:rFonts w:ascii="Times New Roman" w:hAnsi="Times New Roman" w:cs="Times New Roman"/>
              <w:noProof/>
              <w:sz w:val="24"/>
              <w:szCs w:val="24"/>
            </w:rPr>
            <w:fldChar w:fldCharType="separate"/>
          </w:r>
          <w:r w:rsidR="00DB7551" w:rsidRPr="00F616CF">
            <w:rPr>
              <w:rFonts w:ascii="Times New Roman" w:hAnsi="Times New Roman" w:cs="Times New Roman"/>
              <w:noProof/>
              <w:sz w:val="24"/>
              <w:szCs w:val="24"/>
              <w:vertAlign w:val="superscript"/>
            </w:rPr>
            <w:t>66</w:t>
          </w:r>
          <w:r w:rsidR="00C7656C" w:rsidRPr="00F616CF">
            <w:rPr>
              <w:rFonts w:ascii="Times New Roman" w:hAnsi="Times New Roman" w:cs="Times New Roman"/>
              <w:noProof/>
              <w:sz w:val="24"/>
              <w:szCs w:val="24"/>
            </w:rPr>
            <w:fldChar w:fldCharType="end"/>
          </w:r>
        </w:sdtContent>
      </w:sdt>
      <w:r w:rsidRPr="00F616CF">
        <w:rPr>
          <w:rFonts w:ascii="Times New Roman" w:hAnsi="Times New Roman" w:cs="Times New Roman"/>
          <w:b/>
          <w:bCs/>
          <w:sz w:val="24"/>
          <w:szCs w:val="24"/>
        </w:rPr>
        <w:t xml:space="preserve"> </w:t>
      </w:r>
      <w:r w:rsidRPr="00F616CF">
        <w:rPr>
          <w:rFonts w:ascii="Times New Roman" w:hAnsi="Times New Roman" w:cs="Times New Roman"/>
          <w:sz w:val="24"/>
          <w:szCs w:val="24"/>
        </w:rPr>
        <w:t>It is not known which exact precursors chemical manufacturers use to make PbI</w:t>
      </w:r>
      <w:r w:rsidRPr="00F616CF">
        <w:rPr>
          <w:rFonts w:ascii="Times New Roman" w:hAnsi="Times New Roman" w:cs="Times New Roman"/>
          <w:sz w:val="24"/>
          <w:szCs w:val="24"/>
          <w:vertAlign w:val="subscript"/>
        </w:rPr>
        <w:t>2</w:t>
      </w:r>
      <w:r w:rsidR="007A786E" w:rsidRPr="00F616CF">
        <w:rPr>
          <w:rFonts w:ascii="Times New Roman" w:hAnsi="Times New Roman" w:cs="Times New Roman"/>
          <w:sz w:val="24"/>
          <w:szCs w:val="24"/>
        </w:rPr>
        <w:t>,</w:t>
      </w:r>
      <w:r w:rsidRPr="00F616CF">
        <w:rPr>
          <w:rFonts w:ascii="Times New Roman" w:hAnsi="Times New Roman" w:cs="Times New Roman"/>
          <w:sz w:val="24"/>
          <w:szCs w:val="24"/>
        </w:rPr>
        <w:t xml:space="preserve"> but the high energy requirements of heating water for these reactions (and subsequent purification) are found to dominate the environmental impacts. Thus, the LCIs of </w:t>
      </w:r>
      <w:bookmarkStart w:id="2" w:name="_Hlk77952405"/>
      <w:r w:rsidRPr="00F616CF">
        <w:rPr>
          <w:rFonts w:ascii="Times New Roman" w:hAnsi="Times New Roman" w:cs="Times New Roman"/>
          <w:sz w:val="24"/>
          <w:szCs w:val="24"/>
        </w:rPr>
        <w:t>PbI</w:t>
      </w:r>
      <w:r w:rsidRPr="00F616CF">
        <w:rPr>
          <w:rFonts w:ascii="Times New Roman" w:hAnsi="Times New Roman" w:cs="Times New Roman"/>
          <w:sz w:val="24"/>
          <w:szCs w:val="24"/>
          <w:vertAlign w:val="subscript"/>
        </w:rPr>
        <w:t>2</w:t>
      </w:r>
      <w:bookmarkEnd w:id="2"/>
      <w:r w:rsidR="007A786E" w:rsidRPr="00F616CF">
        <w:rPr>
          <w:rFonts w:ascii="Times New Roman" w:hAnsi="Times New Roman" w:cs="Times New Roman"/>
          <w:sz w:val="24"/>
          <w:szCs w:val="24"/>
        </w:rPr>
        <w:t xml:space="preserve"> </w:t>
      </w:r>
      <w:r w:rsidRPr="00F616CF">
        <w:rPr>
          <w:rFonts w:ascii="Times New Roman" w:hAnsi="Times New Roman" w:cs="Times New Roman"/>
          <w:sz w:val="24"/>
          <w:szCs w:val="24"/>
        </w:rPr>
        <w:t xml:space="preserve">presented here likely serve as a good approximation, even if the precursors used by chemical manufacturers are different. </w:t>
      </w:r>
    </w:p>
    <w:p w14:paraId="196FB5DC" w14:textId="5F47DAEF" w:rsidR="00FD35D9" w:rsidRPr="00F616CF" w:rsidRDefault="00FD35D9" w:rsidP="00FD35D9">
      <w:pPr>
        <w:pStyle w:val="NoSpacing"/>
        <w:spacing w:line="276" w:lineRule="auto"/>
        <w:jc w:val="both"/>
        <w:rPr>
          <w:rFonts w:ascii="Times New Roman" w:hAnsi="Times New Roman" w:cs="Times New Roman"/>
          <w:sz w:val="24"/>
          <w:szCs w:val="24"/>
        </w:rPr>
      </w:pPr>
      <w:r w:rsidRPr="00F616CF">
        <w:rPr>
          <w:rFonts w:ascii="Times New Roman" w:hAnsi="Times New Roman" w:cs="Times New Roman"/>
          <w:sz w:val="24"/>
          <w:szCs w:val="24"/>
        </w:rPr>
        <w:tab/>
        <w:t>For the purification of the PbI2,</w:t>
      </w:r>
      <w:r w:rsidR="007A786E" w:rsidRPr="00F616CF">
        <w:rPr>
          <w:rFonts w:ascii="Times New Roman" w:hAnsi="Times New Roman" w:cs="Times New Roman"/>
          <w:sz w:val="24"/>
          <w:szCs w:val="24"/>
        </w:rPr>
        <w:t xml:space="preserve"> </w:t>
      </w:r>
      <w:r w:rsidRPr="00F616CF">
        <w:rPr>
          <w:rFonts w:ascii="Times New Roman" w:hAnsi="Times New Roman" w:cs="Times New Roman"/>
          <w:sz w:val="24"/>
          <w:szCs w:val="24"/>
        </w:rPr>
        <w:t>a high vacuum is needed of around 0.27 mbar</w:t>
      </w:r>
      <w:sdt>
        <w:sdtPr>
          <w:rPr>
            <w:rFonts w:ascii="Times New Roman" w:hAnsi="Times New Roman" w:cs="Times New Roman"/>
            <w:sz w:val="24"/>
            <w:szCs w:val="24"/>
          </w:rPr>
          <w:alias w:val="To edit, see citavi.com/edit"/>
          <w:tag w:val="CitaviPlaceholder#2e6def23-ca8a-456a-9a36-6e3d9e616c84"/>
          <w:id w:val="-214739545"/>
          <w:placeholder>
            <w:docPart w:val="DefaultPlaceholder_-1854013440"/>
          </w:placeholder>
        </w:sdtPr>
        <w:sdtEndPr/>
        <w:sdtContent>
          <w:r w:rsidR="00180760" w:rsidRPr="00F616CF">
            <w:rPr>
              <w:rFonts w:ascii="Times New Roman" w:hAnsi="Times New Roman" w:cs="Times New Roman"/>
              <w:noProof/>
              <w:sz w:val="24"/>
              <w:szCs w:val="24"/>
            </w:rPr>
            <w:fldChar w:fldCharType="begin"/>
          </w:r>
          <w:r w:rsidR="00DB7551" w:rsidRPr="00F616CF">
            <w:rPr>
              <w:rFonts w:ascii="Times New Roman" w:hAnsi="Times New Roman" w:cs="Times New Roman"/>
              <w:noProof/>
              <w:sz w:val="24"/>
              <w:szCs w:val="24"/>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UwNjRjNTJiLTQ4NWMtNGExZS05M2Y5LTc2MzIwZGMzNzJmYyIsIlJhbmdlTGVuZ3RoIjoyLCJSZWZlcmVuY2VJZCI6Ijk2ZmUxMmViLWE4OWItNDlhNy04MjljLTlkNTViMmY3MTM2ZC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}</w:instrText>
          </w:r>
          <w:r w:rsidR="00180760" w:rsidRPr="00F616CF">
            <w:rPr>
              <w:rFonts w:ascii="Times New Roman" w:hAnsi="Times New Roman" w:cs="Times New Roman"/>
              <w:noProof/>
              <w:sz w:val="24"/>
              <w:szCs w:val="24"/>
            </w:rPr>
            <w:fldChar w:fldCharType="separate"/>
          </w:r>
          <w:r w:rsidR="00DB7551" w:rsidRPr="00F616CF">
            <w:rPr>
              <w:rFonts w:ascii="Times New Roman" w:hAnsi="Times New Roman" w:cs="Times New Roman"/>
              <w:noProof/>
              <w:sz w:val="24"/>
              <w:szCs w:val="24"/>
              <w:vertAlign w:val="superscript"/>
            </w:rPr>
            <w:t>65,67,69</w:t>
          </w:r>
          <w:r w:rsidR="00180760" w:rsidRPr="00F616CF">
            <w:rPr>
              <w:rFonts w:ascii="Times New Roman" w:hAnsi="Times New Roman" w:cs="Times New Roman"/>
              <w:noProof/>
              <w:sz w:val="24"/>
              <w:szCs w:val="24"/>
            </w:rPr>
            <w:fldChar w:fldCharType="end"/>
          </w:r>
        </w:sdtContent>
      </w:sdt>
      <w:r w:rsidRPr="00F616CF">
        <w:rPr>
          <w:rFonts w:ascii="Times New Roman" w:hAnsi="Times New Roman" w:cs="Times New Roman"/>
          <w:sz w:val="24"/>
          <w:szCs w:val="24"/>
        </w:rPr>
        <w:fldChar w:fldCharType="begin"/>
      </w:r>
      <w:r w:rsidRPr="00F616CF">
        <w:rPr>
          <w:rFonts w:ascii="Times New Roman" w:hAnsi="Times New Roman" w:cs="Times New Roman"/>
          <w:sz w:val="24"/>
          <w:szCs w:val="24"/>
        </w:rPr>
        <w:instrText xml:space="preserve"> ADDIN ZOTERO_ITEM CSL_CITATION {"citationID":"DZx6Zqas","properties":{"formattedCitation":"[527], [529], [531]","plainCitation":"[527], [529], [531]","noteIndex":0},"citationItems":[{"id":"N2yCZ3ZH/0VUDxzJL","uris":["http://zotero.org/users/8155627/items/8NPB42DQ"],"uri":["http://zotero.org/users/8155627/items/8NPB42DQ"],"itemData":{"id":153,"type":"article-journal","container-title":"Chemistry Letters","DOI":"10.1246/cl.140074","ISSN":"0366-7022, 1348-0715","issue":"5","journalAbbreviation":"Chem. Lett.","language":"en","page":"711-713","source":"DOI.org (Crossref)","title":"Reproducible Fabrication of Efficient Perovskite-based Solar Cells: X-ray Crystallographic Studies on the Formation of CH &lt;sub&gt;3&lt;/sub&gt; NH &lt;sub&gt;3&lt;/sub&gt; PbI &lt;sub&gt;3&lt;/sub&gt; Layers","title-short":"Reproducible Fabrication of Efficient Perovskite-based Solar Cells","volume":"43","author":[{"family":"Wakamiya","given":"Atsushi"},{"family":"Endo","given":"Masaru"},{"family":"Sasamori","given":"Takahiro"},{"family":"Tokitoh","given":"Norihiro"},{"family":"Ogomi","given":"Yuhei"},{"family":"Hayase","given":"Shuzi"},{"family":"Murata","given":"Yasujiro"}],"issued":{"date-parts":[["2014",5,5]]}}},{"id":"N2yCZ3ZH/N4qCFaa7","uris":["http://zotero.org/users/local/xtJJ7hb2/items/QSC3KA5K"],"uri":["http://zotero.org/users/local/xtJJ7hb2/items/QSC3KA5K"],"itemData":{"id":606,"type":"article-journal","abstract":"Perovskite is a promising light harvester for use in photovoltaic solar cells. In recent years, the power conversion efficiency of perovskite solar cells has been dramatically increased, making them a competitive source of renewable energy. An important parameter when designing high efficiency perovskite-based solar cells is the perovskite deposition, which must be performed to create complete coverage and optimal film thickness. This paper describes an in-depth study on two-step deposition, separating the perovskite deposition into two precursors. The effects of spin velocity, annealing temperature, dipping time, and methylammonium iodide concentration on the photovoltaic performance are studied. Observations include that current density is affected by changing the spin velocity, while the fill factor changes mainly due to the dipping time and methylammonium iodide concentration. Interestingly, the open circuit voltage is almost unaffected by these parameters. Hole conductor free perovskite solar cells are used in this work, in order to minimize other possible effects. This study provides better understanding and control over the perovskite deposition through highly efficient, low-cost perovskite-based solar cells.","container-title":"APL Materials","DOI":"10.1063/1.4885548","issue":"8","journalAbbreviation":"APL Materials","note":"publisher: American Institute of Physics","page":"081502","source":"aip-scitation-org.proxy.library.uu.nl (Atypon)","title":"Parameters influencing the deposition of methylammonium lead halide iodide in hole conductor free perovskite-based solar cells","volume":"2","author":[{"family":"Cohen","given":"Bat-El"},{"family":"Gamliel","given":"Shany"},{"family":"Etgar","given":"Lioz"}],"issued":{"date-parts":[["2014",6,25]]}}},{"id":"N2yCZ3ZH/FEIQzcJB","uris":["http://zotero.org/users/local/xtJJ7hb2/items/U8BHBUEY"],"uri":["http://zotero.org/users/local/xtJJ7hb2/items/U8BHBUEY"],"itemData":{"id":625,"type":"patent","call-number":"JP2014008540A","language":"en","number":"JP6362868B2","title":"Method for producing high-efficiency perovskite solar cell","URL":"https://patents.google.com/patent/JP6362868B2/en","author":[{"family":"</w:instrText>
      </w:r>
      <w:r w:rsidRPr="00F616CF">
        <w:rPr>
          <w:rFonts w:ascii="Times New Roman" w:eastAsia="MS Gothic" w:hAnsi="Times New Roman" w:cs="Times New Roman"/>
          <w:sz w:val="24"/>
          <w:szCs w:val="24"/>
        </w:rPr>
        <w:instrText>若宮</w:instrText>
      </w:r>
      <w:r w:rsidRPr="00F616CF">
        <w:rPr>
          <w:rFonts w:ascii="Times New Roman" w:hAnsi="Times New Roman" w:cs="Times New Roman"/>
          <w:sz w:val="24"/>
          <w:szCs w:val="24"/>
        </w:rPr>
        <w:instrText>","given":"</w:instrText>
      </w:r>
      <w:r w:rsidRPr="00F616CF">
        <w:rPr>
          <w:rFonts w:ascii="Times New Roman" w:eastAsia="MS Gothic" w:hAnsi="Times New Roman" w:cs="Times New Roman"/>
          <w:sz w:val="24"/>
          <w:szCs w:val="24"/>
        </w:rPr>
        <w:instrText>淳志</w:instrText>
      </w:r>
      <w:r w:rsidRPr="00F616CF">
        <w:rPr>
          <w:rFonts w:ascii="Times New Roman" w:hAnsi="Times New Roman" w:cs="Times New Roman"/>
          <w:sz w:val="24"/>
          <w:szCs w:val="24"/>
        </w:rPr>
        <w:instrText>"},{"family":"</w:instrText>
      </w:r>
      <w:r w:rsidRPr="00F616CF">
        <w:rPr>
          <w:rFonts w:ascii="Times New Roman" w:eastAsia="MS Gothic" w:hAnsi="Times New Roman" w:cs="Times New Roman"/>
          <w:sz w:val="24"/>
          <w:szCs w:val="24"/>
        </w:rPr>
        <w:instrText>若宮</w:instrText>
      </w:r>
      <w:r w:rsidRPr="00F616CF">
        <w:rPr>
          <w:rFonts w:ascii="Times New Roman" w:hAnsi="Times New Roman" w:cs="Times New Roman"/>
          <w:sz w:val="24"/>
          <w:szCs w:val="24"/>
        </w:rPr>
        <w:instrText>","given":"</w:instrText>
      </w:r>
      <w:r w:rsidRPr="00F616CF">
        <w:rPr>
          <w:rFonts w:ascii="Times New Roman" w:eastAsia="MS Gothic" w:hAnsi="Times New Roman" w:cs="Times New Roman"/>
          <w:sz w:val="24"/>
          <w:szCs w:val="24"/>
        </w:rPr>
        <w:instrText>淳志</w:instrText>
      </w:r>
      <w:r w:rsidRPr="00F616CF">
        <w:rPr>
          <w:rFonts w:ascii="Times New Roman" w:hAnsi="Times New Roman" w:cs="Times New Roman"/>
          <w:sz w:val="24"/>
          <w:szCs w:val="24"/>
        </w:rPr>
        <w:instrText>"},{"family":"</w:instrText>
      </w:r>
      <w:r w:rsidRPr="00F616CF">
        <w:rPr>
          <w:rFonts w:ascii="Times New Roman" w:eastAsia="MS Gothic" w:hAnsi="Times New Roman" w:cs="Times New Roman"/>
          <w:sz w:val="24"/>
          <w:szCs w:val="24"/>
        </w:rPr>
        <w:instrText>遠藤</w:instrText>
      </w:r>
      <w:r w:rsidRPr="00F616CF">
        <w:rPr>
          <w:rFonts w:ascii="Times New Roman" w:hAnsi="Times New Roman" w:cs="Times New Roman"/>
          <w:sz w:val="24"/>
          <w:szCs w:val="24"/>
        </w:rPr>
        <w:instrText>","given":"</w:instrText>
      </w:r>
      <w:r w:rsidRPr="00F616CF">
        <w:rPr>
          <w:rFonts w:ascii="Times New Roman" w:eastAsia="MS Gothic" w:hAnsi="Times New Roman" w:cs="Times New Roman"/>
          <w:sz w:val="24"/>
          <w:szCs w:val="24"/>
        </w:rPr>
        <w:instrText>克</w:instrText>
      </w:r>
      <w:r w:rsidRPr="00F616CF">
        <w:rPr>
          <w:rFonts w:ascii="Times New Roman" w:hAnsi="Times New Roman" w:cs="Times New Roman"/>
          <w:sz w:val="24"/>
          <w:szCs w:val="24"/>
        </w:rPr>
        <w:instrText>"},{"family":"</w:instrText>
      </w:r>
      <w:r w:rsidRPr="00F616CF">
        <w:rPr>
          <w:rFonts w:ascii="Times New Roman" w:eastAsia="MS Gothic" w:hAnsi="Times New Roman" w:cs="Times New Roman"/>
          <w:sz w:val="24"/>
          <w:szCs w:val="24"/>
        </w:rPr>
        <w:instrText>遠藤</w:instrText>
      </w:r>
      <w:r w:rsidRPr="00F616CF">
        <w:rPr>
          <w:rFonts w:ascii="Times New Roman" w:hAnsi="Times New Roman" w:cs="Times New Roman"/>
          <w:sz w:val="24"/>
          <w:szCs w:val="24"/>
        </w:rPr>
        <w:instrText>","given":"</w:instrText>
      </w:r>
      <w:r w:rsidRPr="00F616CF">
        <w:rPr>
          <w:rFonts w:ascii="Times New Roman" w:eastAsia="MS Gothic" w:hAnsi="Times New Roman" w:cs="Times New Roman"/>
          <w:sz w:val="24"/>
          <w:szCs w:val="24"/>
        </w:rPr>
        <w:instrText>克</w:instrText>
      </w:r>
      <w:r w:rsidRPr="00F616CF">
        <w:rPr>
          <w:rFonts w:ascii="Times New Roman" w:hAnsi="Times New Roman" w:cs="Times New Roman"/>
          <w:sz w:val="24"/>
          <w:szCs w:val="24"/>
        </w:rPr>
        <w:instrText>"},{"family":"</w:instrText>
      </w:r>
      <w:r w:rsidRPr="00F616CF">
        <w:rPr>
          <w:rFonts w:ascii="Times New Roman" w:eastAsia="MS Gothic" w:hAnsi="Times New Roman" w:cs="Times New Roman"/>
          <w:sz w:val="24"/>
          <w:szCs w:val="24"/>
        </w:rPr>
        <w:instrText>村田</w:instrText>
      </w:r>
      <w:r w:rsidRPr="00F616CF">
        <w:rPr>
          <w:rFonts w:ascii="Times New Roman" w:hAnsi="Times New Roman" w:cs="Times New Roman"/>
          <w:sz w:val="24"/>
          <w:szCs w:val="24"/>
        </w:rPr>
        <w:instrText>","given":"</w:instrText>
      </w:r>
      <w:r w:rsidRPr="00F616CF">
        <w:rPr>
          <w:rFonts w:ascii="Times New Roman" w:eastAsia="MS Gothic" w:hAnsi="Times New Roman" w:cs="Times New Roman"/>
          <w:sz w:val="24"/>
          <w:szCs w:val="24"/>
        </w:rPr>
        <w:instrText>靖次郎</w:instrText>
      </w:r>
      <w:r w:rsidRPr="00F616CF">
        <w:rPr>
          <w:rFonts w:ascii="Times New Roman" w:hAnsi="Times New Roman" w:cs="Times New Roman"/>
          <w:sz w:val="24"/>
          <w:szCs w:val="24"/>
        </w:rPr>
        <w:instrText>"},{"family":"</w:instrText>
      </w:r>
      <w:r w:rsidRPr="00F616CF">
        <w:rPr>
          <w:rFonts w:ascii="Times New Roman" w:eastAsia="MS Gothic" w:hAnsi="Times New Roman" w:cs="Times New Roman"/>
          <w:sz w:val="24"/>
          <w:szCs w:val="24"/>
        </w:rPr>
        <w:instrText>村田</w:instrText>
      </w:r>
      <w:r w:rsidRPr="00F616CF">
        <w:rPr>
          <w:rFonts w:ascii="Times New Roman" w:hAnsi="Times New Roman" w:cs="Times New Roman"/>
          <w:sz w:val="24"/>
          <w:szCs w:val="24"/>
        </w:rPr>
        <w:instrText>","given":"</w:instrText>
      </w:r>
      <w:r w:rsidRPr="00F616CF">
        <w:rPr>
          <w:rFonts w:ascii="Times New Roman" w:eastAsia="MS Gothic" w:hAnsi="Times New Roman" w:cs="Times New Roman"/>
          <w:sz w:val="24"/>
          <w:szCs w:val="24"/>
        </w:rPr>
        <w:instrText>靖次郎</w:instrText>
      </w:r>
      <w:r w:rsidRPr="00F616CF">
        <w:rPr>
          <w:rFonts w:ascii="Times New Roman" w:hAnsi="Times New Roman" w:cs="Times New Roman"/>
          <w:sz w:val="24"/>
          <w:szCs w:val="24"/>
        </w:rPr>
        <w:instrText xml:space="preserve">"}],"accessed":{"date-parts":[["2021",7,23]]},"issued":{"date-parts":[["2018",7,25]]},"submitted":{"date-parts":[["2014",1,21]]}}}],"schema":"https://github.com/citation-style-language/schema/raw/master/csl-citation.json"} </w:instrText>
      </w:r>
      <w:r w:rsidR="00E43F9C" w:rsidRPr="00F616CF">
        <w:rPr>
          <w:rFonts w:ascii="Times New Roman" w:hAnsi="Times New Roman" w:cs="Times New Roman"/>
          <w:sz w:val="24"/>
          <w:szCs w:val="24"/>
        </w:rPr>
        <w:fldChar w:fldCharType="separate"/>
      </w:r>
      <w:r w:rsidRPr="00F616CF">
        <w:rPr>
          <w:rFonts w:ascii="Times New Roman" w:hAnsi="Times New Roman" w:cs="Times New Roman"/>
          <w:sz w:val="24"/>
          <w:szCs w:val="24"/>
        </w:rPr>
        <w:fldChar w:fldCharType="end"/>
      </w:r>
      <w:r w:rsidRPr="00F616CF">
        <w:rPr>
          <w:rFonts w:ascii="Times New Roman" w:hAnsi="Times New Roman" w:cs="Times New Roman"/>
          <w:sz w:val="24"/>
          <w:szCs w:val="24"/>
        </w:rPr>
        <w:t>. The energy requirements are based on the nominal power of a middle-sized vacuum pump</w:t>
      </w:r>
      <w:r w:rsidRPr="00F616CF">
        <w:rPr>
          <w:rFonts w:ascii="Times New Roman" w:hAnsi="Times New Roman" w:cs="Times New Roman"/>
          <w:sz w:val="24"/>
          <w:szCs w:val="24"/>
        </w:rPr>
        <w:fldChar w:fldCharType="begin"/>
      </w:r>
      <w:r w:rsidRPr="00F616CF">
        <w:rPr>
          <w:rFonts w:ascii="Times New Roman" w:hAnsi="Times New Roman" w:cs="Times New Roman"/>
          <w:sz w:val="24"/>
          <w:szCs w:val="24"/>
        </w:rPr>
        <w:instrText xml:space="preserve"> ADDIN ZOTERO_ITEM CSL_CITATION {"citationID":"jT9mxLjm","properties":{"formattedCitation":"[292]","plainCitation":"[292]","noteIndex":0},"citationItems":[{"id":520,"uris":["http://zotero.org/users/local/PJMsOo4l/items/2DCAICPD"],"uri":["http://zotero.org/users/local/PJMsOo4l/items/2DCAICPD"],"itemData":{"id":520,"type":"report","event-place":"Cologne","publisher":"Leybold","publisher-place":"Cologne","title":"Dry Compressing Vacuum Pumps","URL":"https://www.leyboldproducts.com/media/pdf/43/39/a0/CP_020_Dry_Compressing_Vacuum_Pumps_EN.pdf","author":[{"family":"Leybold","given":""}],"accessed":{"date-parts":[["2021",7,22]]},"issued":{"date-parts":[["2018"]]}}}],"schema":"https://github.com/citation-style-language/schema/raw/master/csl-citation.json"} </w:instrText>
      </w:r>
      <w:r w:rsidR="00E43F9C" w:rsidRPr="00F616CF">
        <w:rPr>
          <w:rFonts w:ascii="Times New Roman" w:hAnsi="Times New Roman" w:cs="Times New Roman"/>
          <w:sz w:val="24"/>
          <w:szCs w:val="24"/>
        </w:rPr>
        <w:fldChar w:fldCharType="separate"/>
      </w:r>
      <w:r w:rsidRPr="00F616CF">
        <w:rPr>
          <w:rFonts w:ascii="Times New Roman" w:hAnsi="Times New Roman" w:cs="Times New Roman"/>
          <w:sz w:val="24"/>
          <w:szCs w:val="24"/>
        </w:rPr>
        <w:fldChar w:fldCharType="end"/>
      </w:r>
      <w:r w:rsidRPr="00F616CF">
        <w:rPr>
          <w:rFonts w:ascii="Times New Roman" w:hAnsi="Times New Roman" w:cs="Times New Roman"/>
          <w:sz w:val="24"/>
          <w:szCs w:val="24"/>
        </w:rPr>
        <w:t>.</w:t>
      </w:r>
      <w:sdt>
        <w:sdtPr>
          <w:rPr>
            <w:rFonts w:ascii="Times New Roman" w:hAnsi="Times New Roman" w:cs="Times New Roman"/>
            <w:sz w:val="24"/>
            <w:szCs w:val="24"/>
          </w:rPr>
          <w:alias w:val="To edit, see citavi.com/edit"/>
          <w:tag w:val="CitaviPlaceholder#1e38372c-7cd4-4b34-8f02-4a786e689ef3"/>
          <w:id w:val="359629602"/>
          <w:placeholder>
            <w:docPart w:val="DefaultPlaceholder_-1854013440"/>
          </w:placeholder>
        </w:sdtPr>
        <w:sdtEndPr/>
        <w:sdtContent>
          <w:r w:rsidR="009A7273" w:rsidRPr="00F616CF">
            <w:rPr>
              <w:rFonts w:ascii="Times New Roman" w:hAnsi="Times New Roman" w:cs="Times New Roman"/>
              <w:noProof/>
              <w:sz w:val="24"/>
              <w:szCs w:val="24"/>
            </w:rPr>
            <w:fldChar w:fldCharType="begin"/>
          </w:r>
          <w:r w:rsidR="00DB7551" w:rsidRPr="00F616CF">
            <w:rPr>
              <w:rFonts w:ascii="Times New Roman" w:hAnsi="Times New Roman" w:cs="Times New Roman"/>
              <w:noProof/>
              <w:sz w:val="24"/>
              <w:szCs w:val="24"/>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A2NTcwZDI4LTRjMzMtNDdlMC05MWMzLTA3OTA3NTQ5YjcxMSIsIlJhbmdlTGVuZ3RoIjoyLCJSZWZlcmVuY2VJZCI6ImEwNDFlYThlLTI4NjYtNDg1Zi1hZjZmLTQ4YzE3ZjYwYTY3Yi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}</w:instrText>
          </w:r>
          <w:r w:rsidR="009A7273" w:rsidRPr="00F616CF">
            <w:rPr>
              <w:rFonts w:ascii="Times New Roman" w:hAnsi="Times New Roman" w:cs="Times New Roman"/>
              <w:noProof/>
              <w:sz w:val="24"/>
              <w:szCs w:val="24"/>
            </w:rPr>
            <w:fldChar w:fldCharType="separate"/>
          </w:r>
          <w:r w:rsidR="00DB7551" w:rsidRPr="00F616CF">
            <w:rPr>
              <w:rFonts w:ascii="Times New Roman" w:hAnsi="Times New Roman" w:cs="Times New Roman"/>
              <w:noProof/>
              <w:sz w:val="24"/>
              <w:szCs w:val="24"/>
              <w:vertAlign w:val="superscript"/>
            </w:rPr>
            <w:t>45</w:t>
          </w:r>
          <w:r w:rsidR="009A7273" w:rsidRPr="00F616CF">
            <w:rPr>
              <w:rFonts w:ascii="Times New Roman" w:hAnsi="Times New Roman" w:cs="Times New Roman"/>
              <w:noProof/>
              <w:sz w:val="24"/>
              <w:szCs w:val="24"/>
            </w:rPr>
            <w:fldChar w:fldCharType="end"/>
          </w:r>
        </w:sdtContent>
      </w:sdt>
    </w:p>
    <w:p w14:paraId="6DA066BD" w14:textId="07BC99B4" w:rsidR="00FD35D9" w:rsidRPr="00F616CF" w:rsidRDefault="00FD35D9" w:rsidP="00A6664E">
      <w:pPr>
        <w:ind w:firstLine="708"/>
        <w:jc w:val="both"/>
        <w:rPr>
          <w:rFonts w:ascii="Times New Roman" w:hAnsi="Times New Roman" w:cs="Times New Roman"/>
          <w:sz w:val="24"/>
          <w:szCs w:val="24"/>
          <w:lang w:val="en-US"/>
        </w:rPr>
      </w:pPr>
      <w:r w:rsidRPr="00F616CF">
        <w:rPr>
          <w:rFonts w:ascii="Times New Roman" w:hAnsi="Times New Roman" w:cs="Times New Roman"/>
          <w:sz w:val="24"/>
          <w:szCs w:val="24"/>
          <w:lang w:val="en-US"/>
        </w:rPr>
        <w:t>The LCI for PbI</w:t>
      </w:r>
      <w:r w:rsidRPr="00F616CF">
        <w:rPr>
          <w:rFonts w:ascii="Times New Roman" w:hAnsi="Times New Roman" w:cs="Times New Roman"/>
          <w:sz w:val="24"/>
          <w:szCs w:val="24"/>
          <w:vertAlign w:val="subscript"/>
          <w:lang w:val="en-US"/>
        </w:rPr>
        <w:t>2</w:t>
      </w:r>
      <w:r w:rsidRPr="00F616CF">
        <w:rPr>
          <w:rFonts w:ascii="Times New Roman" w:hAnsi="Times New Roman" w:cs="Times New Roman"/>
          <w:sz w:val="24"/>
          <w:szCs w:val="24"/>
          <w:lang w:val="en-US"/>
        </w:rPr>
        <w:t xml:space="preserve"> here assumes a reaction between lead nitrate and potassium iodide, as this is found to produce high quality crystals (better than when lead oxide is used) </w:t>
      </w:r>
      <w:r w:rsidRPr="00F616CF">
        <w:rPr>
          <w:rFonts w:ascii="Times New Roman" w:hAnsi="Times New Roman" w:cs="Times New Roman"/>
          <w:sz w:val="24"/>
          <w:szCs w:val="24"/>
        </w:rPr>
        <w:fldChar w:fldCharType="begin"/>
      </w:r>
      <w:r w:rsidRPr="00F616CF">
        <w:rPr>
          <w:rFonts w:ascii="Times New Roman" w:hAnsi="Times New Roman" w:cs="Times New Roman"/>
          <w:sz w:val="24"/>
          <w:szCs w:val="24"/>
          <w:lang w:val="en-US"/>
        </w:rPr>
        <w:instrText xml:space="preserve"> ADDIN ZOTERO_ITEM CSL_CITATION {"citationID":"aDSyJO8Y","properties":{"formattedCitation":"[530]","plainCitation":"[530]","noteIndex":0},"citationItems":[{"id":"N2yCZ3ZH/AcmZGncF","uris":["http://zotero.org/users/local/xtJJ7hb2/items/CABGWG7P"],"uri":["http://zotero.org/users/local/xtJJ7hb2/items/CABGWG7P"],"itemData":{"id":608,"type":"report","abstract":"The U.S. Department of Energy's Office of Scientific and Technical Information","language":"English","number":"SAND2016-9546C","publisher":"Sandia National Lab. (SNL-NM), Albuquerque, NM (United States)","source":"www.osti.gov","title":"Synthesis of Lead Iodide Perovskites for Solar Cell Application.","URL":"https://www.osti.gov/biblio/1504831","author":[{"family":"Billstrand","given":"Brian M."},{"family":"Bian","given":"Kaifu"},{"family":"Alarid","given":"Leanne Julia"},{"family":"Schunk","given":"Hattie C."},{"family":"Fan","given":"Hongyou"}],"accessed":{"date-parts":[["2021",7,23]]},"issued":{"date-parts":[["2016",9,1]]}}}],"schema":"https://github.com/citation-style-language/schema/raw/master/csl-citation.json"} </w:instrText>
      </w:r>
      <w:r w:rsidRPr="00F616CF">
        <w:rPr>
          <w:rFonts w:ascii="Times New Roman" w:hAnsi="Times New Roman" w:cs="Times New Roman"/>
          <w:sz w:val="24"/>
          <w:szCs w:val="24"/>
        </w:rPr>
        <w:fldChar w:fldCharType="separate"/>
      </w:r>
      <w:r w:rsidRPr="00F616CF">
        <w:rPr>
          <w:rFonts w:ascii="Times New Roman" w:hAnsi="Times New Roman" w:cs="Times New Roman"/>
          <w:sz w:val="24"/>
          <w:szCs w:val="24"/>
          <w:lang w:val="en-US"/>
        </w:rPr>
        <w:t>[530]</w:t>
      </w:r>
      <w:r w:rsidRPr="00F616CF">
        <w:rPr>
          <w:rFonts w:ascii="Times New Roman" w:hAnsi="Times New Roman" w:cs="Times New Roman"/>
          <w:sz w:val="24"/>
          <w:szCs w:val="24"/>
        </w:rPr>
        <w:fldChar w:fldCharType="end"/>
      </w:r>
      <w:r w:rsidRPr="00F616CF">
        <w:rPr>
          <w:rFonts w:ascii="Times New Roman" w:hAnsi="Times New Roman" w:cs="Times New Roman"/>
          <w:sz w:val="24"/>
          <w:szCs w:val="24"/>
          <w:lang w:val="en-US"/>
        </w:rPr>
        <w:t>. The LCI is based on the synthesis described by Schlessinger</w:t>
      </w:r>
      <w:sdt>
        <w:sdtPr>
          <w:rPr>
            <w:rFonts w:ascii="Times New Roman" w:hAnsi="Times New Roman" w:cs="Times New Roman"/>
            <w:sz w:val="24"/>
            <w:szCs w:val="24"/>
            <w:lang w:val="en-US"/>
          </w:rPr>
          <w:alias w:val="To edit, see citavi.com/edit"/>
          <w:tag w:val="CitaviPlaceholder#947bc8ac-61c4-4690-9b9d-670b909fee77"/>
          <w:id w:val="-769162890"/>
          <w:placeholder>
            <w:docPart w:val="DefaultPlaceholder_-1854013440"/>
          </w:placeholder>
        </w:sdtPr>
        <w:sdtEndPr/>
        <w:sdtContent>
          <w:r w:rsidR="009A7273" w:rsidRPr="00F616CF">
            <w:rPr>
              <w:rFonts w:ascii="Times New Roman" w:hAnsi="Times New Roman" w:cs="Times New Roman"/>
              <w:noProof/>
              <w:sz w:val="24"/>
              <w:szCs w:val="24"/>
              <w:lang w:val="en-US"/>
            </w:rPr>
            <w:fldChar w:fldCharType="begin"/>
          </w:r>
          <w:r w:rsidR="00DB7551" w:rsidRPr="00F616CF">
            <w:rPr>
              <w:rFonts w:ascii="Times New Roman" w:hAnsi="Times New Roman" w:cs="Times New Roman"/>
              <w:noProof/>
              <w:sz w:val="24"/>
              <w:szCs w:val="24"/>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c0ZjkxZmE2LTY2YTMtNDA1Yi1iMmEwLTY4YzQzMTUwNmFlYSIsIlJhbmdlTGVuZ3RoIjoyLCJSZWZlcmVuY2VJZCI6Ijc4Zjc3MmQ4LTBjNTMtNGRkOC1iMTlmLTQ0YzNjZTBmMWIzNC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}</w:instrText>
          </w:r>
          <w:r w:rsidR="009A7273" w:rsidRPr="00F616CF">
            <w:rPr>
              <w:rFonts w:ascii="Times New Roman" w:hAnsi="Times New Roman" w:cs="Times New Roman"/>
              <w:noProof/>
              <w:sz w:val="24"/>
              <w:szCs w:val="24"/>
              <w:lang w:val="en-US"/>
            </w:rPr>
            <w:fldChar w:fldCharType="separate"/>
          </w:r>
          <w:r w:rsidR="00DB7551" w:rsidRPr="00F616CF">
            <w:rPr>
              <w:rFonts w:ascii="Times New Roman" w:hAnsi="Times New Roman" w:cs="Times New Roman"/>
              <w:noProof/>
              <w:sz w:val="24"/>
              <w:szCs w:val="24"/>
              <w:vertAlign w:val="superscript"/>
              <w:lang w:val="en-US"/>
            </w:rPr>
            <w:t>70</w:t>
          </w:r>
          <w:r w:rsidR="009A7273" w:rsidRPr="00F616CF">
            <w:rPr>
              <w:rFonts w:ascii="Times New Roman" w:hAnsi="Times New Roman" w:cs="Times New Roman"/>
              <w:noProof/>
              <w:sz w:val="24"/>
              <w:szCs w:val="24"/>
              <w:lang w:val="en-US"/>
            </w:rPr>
            <w:fldChar w:fldCharType="end"/>
          </w:r>
        </w:sdtContent>
      </w:sdt>
      <w:r w:rsidRPr="00F616CF">
        <w:rPr>
          <w:rFonts w:ascii="Times New Roman" w:hAnsi="Times New Roman" w:cs="Times New Roman"/>
          <w:sz w:val="24"/>
          <w:szCs w:val="24"/>
          <w:lang w:val="en-US"/>
        </w:rPr>
        <w:t xml:space="preserve"> (95% yield based on potassium iodide), which is also roughly used in most perovskite p</w:t>
      </w:r>
      <w:r w:rsidR="009A7273" w:rsidRPr="00F616CF">
        <w:rPr>
          <w:rFonts w:ascii="Times New Roman" w:hAnsi="Times New Roman" w:cs="Times New Roman"/>
          <w:sz w:val="24"/>
          <w:szCs w:val="24"/>
          <w:lang w:val="en-US"/>
        </w:rPr>
        <w:t>ublication</w:t>
      </w:r>
      <w:r w:rsidRPr="00F616CF">
        <w:rPr>
          <w:rFonts w:ascii="Times New Roman" w:hAnsi="Times New Roman" w:cs="Times New Roman"/>
          <w:sz w:val="24"/>
          <w:szCs w:val="24"/>
          <w:lang w:val="en-US"/>
        </w:rPr>
        <w:t>s</w:t>
      </w:r>
      <w:sdt>
        <w:sdtPr>
          <w:rPr>
            <w:rFonts w:ascii="Times New Roman" w:hAnsi="Times New Roman" w:cs="Times New Roman"/>
            <w:sz w:val="24"/>
            <w:szCs w:val="24"/>
            <w:lang w:val="en-US"/>
          </w:rPr>
          <w:alias w:val="To edit, see citavi.com/edit"/>
          <w:tag w:val="CitaviPlaceholder#04b04217-cbfc-4fd1-be65-2db802e663c5"/>
          <w:id w:val="1450980169"/>
          <w:placeholder>
            <w:docPart w:val="DefaultPlaceholder_-1854013440"/>
          </w:placeholder>
        </w:sdtPr>
        <w:sdtEndPr/>
        <w:sdtContent>
          <w:r w:rsidR="009A7273" w:rsidRPr="00F616CF">
            <w:rPr>
              <w:rFonts w:ascii="Times New Roman" w:hAnsi="Times New Roman" w:cs="Times New Roman"/>
              <w:noProof/>
              <w:sz w:val="24"/>
              <w:szCs w:val="24"/>
              <w:lang w:val="en-US"/>
            </w:rPr>
            <w:fldChar w:fldCharType="begin"/>
          </w:r>
          <w:r w:rsidR="0033583E" w:rsidRPr="00F616CF">
            <w:rPr>
              <w:rFonts w:ascii="Times New Roman" w:hAnsi="Times New Roman" w:cs="Times New Roman"/>
              <w:noProof/>
              <w:sz w:val="24"/>
              <w:szCs w:val="24"/>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E1NTY5NjI2LTYwOTQtNGJiYy05YjM4LWU1Y2RhMjE4NzZlYyIsIlJhbmdlU3RhcnQiOjIsIlJhbmdlTGVuZ3RoIjozLCJSZWZlcmVuY2VJZCI6IjljMDZkMjMxLTZkZGUtNDBiMC05NTQ3LTY5MTE2ZmVlN2U5Zi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}</w:instrText>
          </w:r>
          <w:r w:rsidR="009A7273" w:rsidRPr="00F616CF">
            <w:rPr>
              <w:rFonts w:ascii="Times New Roman" w:hAnsi="Times New Roman" w:cs="Times New Roman"/>
              <w:noProof/>
              <w:sz w:val="24"/>
              <w:szCs w:val="24"/>
              <w:lang w:val="en-US"/>
            </w:rPr>
            <w:fldChar w:fldCharType="separate"/>
          </w:r>
          <w:r w:rsidR="00DB7551" w:rsidRPr="00F616CF">
            <w:rPr>
              <w:rFonts w:ascii="Times New Roman" w:hAnsi="Times New Roman" w:cs="Times New Roman"/>
              <w:noProof/>
              <w:sz w:val="24"/>
              <w:szCs w:val="24"/>
              <w:vertAlign w:val="superscript"/>
              <w:lang w:val="en-US"/>
            </w:rPr>
            <w:t>66,73,74</w:t>
          </w:r>
          <w:r w:rsidR="009A7273" w:rsidRPr="00F616CF">
            <w:rPr>
              <w:rFonts w:ascii="Times New Roman" w:hAnsi="Times New Roman" w:cs="Times New Roman"/>
              <w:noProof/>
              <w:sz w:val="24"/>
              <w:szCs w:val="24"/>
              <w:lang w:val="en-US"/>
            </w:rPr>
            <w:fldChar w:fldCharType="end"/>
          </w:r>
        </w:sdtContent>
      </w:sdt>
      <w:r w:rsidRPr="00F616CF">
        <w:rPr>
          <w:rFonts w:ascii="Times New Roman" w:hAnsi="Times New Roman" w:cs="Times New Roman"/>
          <w:sz w:val="24"/>
          <w:szCs w:val="24"/>
          <w:lang w:val="en-US"/>
        </w:rPr>
        <w:t xml:space="preserve"> and is found to deliver perovskite layers with similar quality to pre-bought PbI</w:t>
      </w:r>
      <w:r w:rsidRPr="00F616CF">
        <w:rPr>
          <w:rFonts w:ascii="Times New Roman" w:hAnsi="Times New Roman" w:cs="Times New Roman"/>
          <w:sz w:val="24"/>
          <w:szCs w:val="24"/>
          <w:vertAlign w:val="subscript"/>
          <w:lang w:val="en-US"/>
        </w:rPr>
        <w:t>2</w:t>
      </w:r>
      <w:r w:rsidRPr="00F616CF">
        <w:rPr>
          <w:rFonts w:ascii="Times New Roman" w:hAnsi="Times New Roman" w:cs="Times New Roman"/>
          <w:sz w:val="24"/>
          <w:szCs w:val="24"/>
          <w:lang w:val="en-US"/>
        </w:rPr>
        <w:t>.</w:t>
      </w:r>
      <w:sdt>
        <w:sdtPr>
          <w:rPr>
            <w:rFonts w:ascii="Times New Roman" w:hAnsi="Times New Roman" w:cs="Times New Roman"/>
            <w:sz w:val="24"/>
            <w:szCs w:val="24"/>
            <w:lang w:val="en-US"/>
          </w:rPr>
          <w:alias w:val="To edit, see citavi.com/edit"/>
          <w:tag w:val="CitaviPlaceholder#f24fd0fc-66b3-407c-9f0c-17bf5e795ee8"/>
          <w:id w:val="9118730"/>
          <w:placeholder>
            <w:docPart w:val="DefaultPlaceholder_-1854013440"/>
          </w:placeholder>
        </w:sdtPr>
        <w:sdtEndPr/>
        <w:sdtContent>
          <w:r w:rsidR="009A7273" w:rsidRPr="00F616CF">
            <w:rPr>
              <w:rFonts w:ascii="Times New Roman" w:hAnsi="Times New Roman" w:cs="Times New Roman"/>
              <w:noProof/>
              <w:sz w:val="24"/>
              <w:szCs w:val="24"/>
              <w:lang w:val="en-US"/>
            </w:rPr>
            <w:fldChar w:fldCharType="begin"/>
          </w:r>
          <w:r w:rsidR="00DB7551" w:rsidRPr="00F616CF">
            <w:rPr>
              <w:rFonts w:ascii="Times New Roman" w:hAnsi="Times New Roman" w:cs="Times New Roman"/>
              <w:noProof/>
              <w:sz w:val="24"/>
              <w:szCs w:val="24"/>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mMwMjZmNTgzLWZlYTEtNGVhNC04MzFjLWYzZDQzNDJkMzZhNyIsIlJhbmdlTGVuZ3RoIjoyLCJSZWZlcmVuY2VJZCI6ImMxYTg5OGIyLTRhMzctNGU2My1hODJjLWM2ZTZiOTYwYWFlZC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}</w:instrText>
          </w:r>
          <w:r w:rsidR="009A7273" w:rsidRPr="00F616CF">
            <w:rPr>
              <w:rFonts w:ascii="Times New Roman" w:hAnsi="Times New Roman" w:cs="Times New Roman"/>
              <w:noProof/>
              <w:sz w:val="24"/>
              <w:szCs w:val="24"/>
              <w:lang w:val="en-US"/>
            </w:rPr>
            <w:fldChar w:fldCharType="separate"/>
          </w:r>
          <w:r w:rsidR="00DB7551" w:rsidRPr="00F616CF">
            <w:rPr>
              <w:rFonts w:ascii="Times New Roman" w:hAnsi="Times New Roman" w:cs="Times New Roman"/>
              <w:noProof/>
              <w:sz w:val="24"/>
              <w:szCs w:val="24"/>
              <w:vertAlign w:val="superscript"/>
              <w:lang w:val="en-US"/>
            </w:rPr>
            <w:t>67</w:t>
          </w:r>
          <w:r w:rsidR="009A7273" w:rsidRPr="00F616CF">
            <w:rPr>
              <w:rFonts w:ascii="Times New Roman" w:hAnsi="Times New Roman" w:cs="Times New Roman"/>
              <w:noProof/>
              <w:sz w:val="24"/>
              <w:szCs w:val="24"/>
              <w:lang w:val="en-US"/>
            </w:rPr>
            <w:fldChar w:fldCharType="end"/>
          </w:r>
        </w:sdtContent>
      </w:sdt>
      <w:r w:rsidRPr="00F616CF">
        <w:rPr>
          <w:rFonts w:ascii="Times New Roman" w:hAnsi="Times New Roman" w:cs="Times New Roman"/>
          <w:sz w:val="24"/>
          <w:szCs w:val="24"/>
          <w:lang w:val="en-US"/>
        </w:rPr>
        <w:t xml:space="preserve"> </w:t>
      </w:r>
    </w:p>
    <w:p w14:paraId="3D92507E" w14:textId="62478536" w:rsidR="00FD35D9" w:rsidRPr="00F616CF" w:rsidRDefault="00FD35D9" w:rsidP="00A6664E">
      <w:pPr>
        <w:ind w:firstLine="708"/>
        <w:jc w:val="both"/>
        <w:rPr>
          <w:rFonts w:ascii="Times New Roman" w:hAnsi="Times New Roman" w:cs="Times New Roman"/>
          <w:sz w:val="24"/>
          <w:szCs w:val="24"/>
          <w:lang w:val="en-US"/>
        </w:rPr>
      </w:pPr>
      <w:r w:rsidRPr="00F616CF">
        <w:rPr>
          <w:rFonts w:ascii="Times New Roman" w:hAnsi="Times New Roman" w:cs="Times New Roman"/>
          <w:sz w:val="24"/>
          <w:szCs w:val="24"/>
          <w:lang w:val="en-US"/>
        </w:rPr>
        <w:t xml:space="preserve">For </w:t>
      </w:r>
      <w:r w:rsidR="00A6664E" w:rsidRPr="00F616CF">
        <w:rPr>
          <w:rFonts w:ascii="Times New Roman" w:hAnsi="Times New Roman" w:cs="Times New Roman"/>
          <w:sz w:val="24"/>
          <w:szCs w:val="24"/>
          <w:lang w:val="en-US"/>
        </w:rPr>
        <w:t>MAI</w:t>
      </w:r>
      <w:r w:rsidRPr="00F616CF">
        <w:rPr>
          <w:rFonts w:ascii="Times New Roman" w:hAnsi="Times New Roman" w:cs="Times New Roman"/>
          <w:sz w:val="24"/>
          <w:szCs w:val="24"/>
          <w:lang w:val="en-US"/>
        </w:rPr>
        <w:t xml:space="preserve"> the syntheses reported in the literature generally describe </w:t>
      </w:r>
      <w:proofErr w:type="gramStart"/>
      <w:r w:rsidRPr="00F616CF">
        <w:rPr>
          <w:rFonts w:ascii="Times New Roman" w:hAnsi="Times New Roman" w:cs="Times New Roman"/>
          <w:sz w:val="24"/>
          <w:szCs w:val="24"/>
          <w:lang w:val="en-US"/>
        </w:rPr>
        <w:t>more or less the</w:t>
      </w:r>
      <w:proofErr w:type="gramEnd"/>
      <w:r w:rsidRPr="00F616CF">
        <w:rPr>
          <w:rFonts w:ascii="Times New Roman" w:hAnsi="Times New Roman" w:cs="Times New Roman"/>
          <w:sz w:val="24"/>
          <w:szCs w:val="24"/>
          <w:lang w:val="en-US"/>
        </w:rPr>
        <w:t xml:space="preserve"> same synthesis. Roughly, the precursors (a combination of </w:t>
      </w:r>
      <w:r w:rsidR="004B0132" w:rsidRPr="00F616CF">
        <w:rPr>
          <w:rFonts w:ascii="Times New Roman" w:hAnsi="Times New Roman" w:cs="Times New Roman"/>
          <w:sz w:val="24"/>
          <w:szCs w:val="24"/>
          <w:lang w:val="en-US"/>
        </w:rPr>
        <w:t>methylamine</w:t>
      </w:r>
      <w:r w:rsidRPr="00F616CF">
        <w:rPr>
          <w:rFonts w:ascii="Times New Roman" w:hAnsi="Times New Roman" w:cs="Times New Roman"/>
          <w:sz w:val="24"/>
          <w:szCs w:val="24"/>
          <w:lang w:val="en-US"/>
        </w:rPr>
        <w:t xml:space="preserve"> and hydroiodic acid) are mixed and stirred for 2h at 0 </w:t>
      </w:r>
      <w:proofErr w:type="spellStart"/>
      <w:r w:rsidRPr="00F616CF">
        <w:rPr>
          <w:rFonts w:ascii="Times New Roman" w:hAnsi="Times New Roman" w:cs="Times New Roman"/>
          <w:sz w:val="24"/>
          <w:szCs w:val="24"/>
          <w:vertAlign w:val="superscript"/>
          <w:lang w:val="en-US"/>
        </w:rPr>
        <w:t>o</w:t>
      </w:r>
      <w:r w:rsidRPr="00F616CF">
        <w:rPr>
          <w:rFonts w:ascii="Times New Roman" w:hAnsi="Times New Roman" w:cs="Times New Roman"/>
          <w:sz w:val="24"/>
          <w:szCs w:val="24"/>
          <w:lang w:val="en-US"/>
        </w:rPr>
        <w:t>C</w:t>
      </w:r>
      <w:proofErr w:type="spellEnd"/>
      <w:r w:rsidRPr="00F616CF">
        <w:rPr>
          <w:rFonts w:ascii="Times New Roman" w:hAnsi="Times New Roman" w:cs="Times New Roman"/>
          <w:sz w:val="24"/>
          <w:szCs w:val="24"/>
          <w:lang w:val="en-US"/>
        </w:rPr>
        <w:t xml:space="preserve">, evaporated at 50 </w:t>
      </w:r>
      <w:proofErr w:type="spellStart"/>
      <w:r w:rsidRPr="00F616CF">
        <w:rPr>
          <w:rFonts w:ascii="Times New Roman" w:hAnsi="Times New Roman" w:cs="Times New Roman"/>
          <w:sz w:val="24"/>
          <w:szCs w:val="24"/>
          <w:vertAlign w:val="superscript"/>
          <w:lang w:val="en-US"/>
        </w:rPr>
        <w:t>o</w:t>
      </w:r>
      <w:r w:rsidRPr="00F616CF">
        <w:rPr>
          <w:rFonts w:ascii="Times New Roman" w:hAnsi="Times New Roman" w:cs="Times New Roman"/>
          <w:sz w:val="24"/>
          <w:szCs w:val="24"/>
          <w:lang w:val="en-US"/>
        </w:rPr>
        <w:t>C</w:t>
      </w:r>
      <w:proofErr w:type="spellEnd"/>
      <w:r w:rsidRPr="00F616CF">
        <w:rPr>
          <w:rFonts w:ascii="Times New Roman" w:hAnsi="Times New Roman" w:cs="Times New Roman"/>
          <w:sz w:val="24"/>
          <w:szCs w:val="24"/>
          <w:lang w:val="en-US"/>
        </w:rPr>
        <w:t xml:space="preserve"> for 1h, then </w:t>
      </w:r>
      <w:proofErr w:type="spellStart"/>
      <w:r w:rsidRPr="00F616CF">
        <w:rPr>
          <w:rFonts w:ascii="Times New Roman" w:hAnsi="Times New Roman" w:cs="Times New Roman"/>
          <w:sz w:val="24"/>
          <w:szCs w:val="24"/>
          <w:lang w:val="en-US"/>
        </w:rPr>
        <w:t>recrystallised</w:t>
      </w:r>
      <w:proofErr w:type="spellEnd"/>
      <w:r w:rsidRPr="00F616CF">
        <w:rPr>
          <w:rFonts w:ascii="Times New Roman" w:hAnsi="Times New Roman" w:cs="Times New Roman"/>
          <w:sz w:val="24"/>
          <w:szCs w:val="24"/>
          <w:lang w:val="en-US"/>
        </w:rPr>
        <w:t xml:space="preserve"> using diethyl ether and dried at 60 </w:t>
      </w:r>
      <w:proofErr w:type="spellStart"/>
      <w:r w:rsidRPr="00F616CF">
        <w:rPr>
          <w:rFonts w:ascii="Times New Roman" w:hAnsi="Times New Roman" w:cs="Times New Roman"/>
          <w:sz w:val="24"/>
          <w:szCs w:val="24"/>
          <w:vertAlign w:val="superscript"/>
          <w:lang w:val="en-US"/>
        </w:rPr>
        <w:t>o</w:t>
      </w:r>
      <w:r w:rsidRPr="00F616CF">
        <w:rPr>
          <w:rFonts w:ascii="Times New Roman" w:hAnsi="Times New Roman" w:cs="Times New Roman"/>
          <w:sz w:val="24"/>
          <w:szCs w:val="24"/>
          <w:lang w:val="en-US"/>
        </w:rPr>
        <w:t>C</w:t>
      </w:r>
      <w:proofErr w:type="spellEnd"/>
      <w:r w:rsidRPr="00F616CF">
        <w:rPr>
          <w:rFonts w:ascii="Times New Roman" w:hAnsi="Times New Roman" w:cs="Times New Roman"/>
          <w:sz w:val="24"/>
          <w:szCs w:val="24"/>
          <w:lang w:val="en-US"/>
        </w:rPr>
        <w:t xml:space="preserve"> in a vacuum oven for anywhere between 8 to 24 hours. This general procedure is e.g. reported in</w:t>
      </w:r>
      <w:r w:rsidR="009A7273" w:rsidRPr="00F616CF">
        <w:rPr>
          <w:rFonts w:ascii="Times New Roman" w:hAnsi="Times New Roman" w:cs="Times New Roman"/>
          <w:sz w:val="24"/>
          <w:szCs w:val="24"/>
          <w:lang w:val="en-US"/>
        </w:rPr>
        <w:t xml:space="preserve"> </w:t>
      </w:r>
      <w:sdt>
        <w:sdtPr>
          <w:rPr>
            <w:rFonts w:ascii="Times New Roman" w:hAnsi="Times New Roman" w:cs="Times New Roman"/>
            <w:sz w:val="24"/>
            <w:szCs w:val="24"/>
            <w:lang w:val="en-US"/>
          </w:rPr>
          <w:alias w:val="To edit, see citavi.com/edit"/>
          <w:tag w:val="CitaviPlaceholder#df19b4f3-8d6d-444b-b5a0-9bbc2d98929b"/>
          <w:id w:val="1968929441"/>
          <w:placeholder>
            <w:docPart w:val="DefaultPlaceholder_-1854013440"/>
          </w:placeholder>
        </w:sdtPr>
        <w:sdtEndPr/>
        <w:sdtContent>
          <w:r w:rsidR="009A7273" w:rsidRPr="00F616CF">
            <w:rPr>
              <w:rFonts w:ascii="Times New Roman" w:hAnsi="Times New Roman" w:cs="Times New Roman"/>
              <w:noProof/>
              <w:sz w:val="24"/>
              <w:szCs w:val="24"/>
              <w:lang w:val="en-US"/>
            </w:rPr>
            <w:fldChar w:fldCharType="begin"/>
          </w:r>
          <w:r w:rsidR="0033583E" w:rsidRPr="00F616CF">
            <w:rPr>
              <w:rFonts w:ascii="Times New Roman" w:hAnsi="Times New Roman" w:cs="Times New Roman"/>
              <w:noProof/>
              <w:sz w:val="24"/>
              <w:szCs w:val="24"/>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mQyZTE3MDAyLTI1NmItNGZiNy04ZGE4LTYwMmRjNjZhYmFiNyIsIlJhbmdlTGVuZ3RoIjoyLCJSZWZlcmVuY2VJZCI6ImY1N2Q1Y2UzLTdkNzgtNDZlMS05NDAyLWQ5ZmNhMjEzNjQ0Ni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}</w:instrText>
          </w:r>
          <w:r w:rsidR="009A7273" w:rsidRPr="00F616CF">
            <w:rPr>
              <w:rFonts w:ascii="Times New Roman" w:hAnsi="Times New Roman" w:cs="Times New Roman"/>
              <w:noProof/>
              <w:sz w:val="24"/>
              <w:szCs w:val="24"/>
              <w:lang w:val="en-US"/>
            </w:rPr>
            <w:fldChar w:fldCharType="separate"/>
          </w:r>
          <w:r w:rsidR="00DB7551" w:rsidRPr="00F616CF">
            <w:rPr>
              <w:rFonts w:ascii="Times New Roman" w:hAnsi="Times New Roman" w:cs="Times New Roman"/>
              <w:noProof/>
              <w:sz w:val="24"/>
              <w:szCs w:val="24"/>
              <w:vertAlign w:val="superscript"/>
              <w:lang w:val="en-US"/>
            </w:rPr>
            <w:t>75–82</w:t>
          </w:r>
          <w:r w:rsidR="009A7273" w:rsidRPr="00F616CF">
            <w:rPr>
              <w:rFonts w:ascii="Times New Roman" w:hAnsi="Times New Roman" w:cs="Times New Roman"/>
              <w:noProof/>
              <w:sz w:val="24"/>
              <w:szCs w:val="24"/>
              <w:lang w:val="en-US"/>
            </w:rPr>
            <w:fldChar w:fldCharType="end"/>
          </w:r>
        </w:sdtContent>
      </w:sdt>
      <w:r w:rsidRPr="00F616CF">
        <w:rPr>
          <w:rFonts w:ascii="Times New Roman" w:hAnsi="Times New Roman" w:cs="Times New Roman"/>
          <w:sz w:val="24"/>
          <w:szCs w:val="24"/>
        </w:rPr>
        <w:fldChar w:fldCharType="begin"/>
      </w:r>
      <w:r w:rsidRPr="00F616CF">
        <w:rPr>
          <w:rFonts w:ascii="Times New Roman" w:hAnsi="Times New Roman" w:cs="Times New Roman"/>
          <w:sz w:val="24"/>
          <w:szCs w:val="24"/>
          <w:lang w:val="en-US"/>
        </w:rPr>
        <w:instrText xml:space="preserve"> ADDIN ZOTERO_ITEM CSL_CITATION {"citationID":"Nhq1GIGN","properties":{"formattedCitation":"[506]\\uc0\\u8211{}[513]","plainCitation":"[506]–[513]","noteIndex":0},"citationItems":[{"id":"N2yCZ3ZH/XtMUtOoG","uris":["http://zotero.org/users/local/xtJJ7hb2/items/PX9NSXDT"],"uri":["http://zotero.org/users/local/xtJJ7hb2/items/PX9NSXDT"],"itemData":{"id":577,"type":"article-journal","abstract":"We report on solid-state mesoscopic heterojunction solar cells employing nanoparticles (NPs) of methyl ammonium lead iodide (CH3NH3)PbI3 as light harvesters. The perovskite NPs were produced by reaction of methylammonium iodide with PbI2 and deposited onto a submicron-thick mesoscopic TiO2 film, whose pores were infiltrated with the hole-conductor spiro-MeOTAD. Illumination with standard AM-1.5 sunlight generated large photocurrents (JSC) exceeding 17 mA/cm2, an open circuit photovoltage (VOC) of 0.888 V and a fill factor (FF) of 0.62 yielding a power conversion efficiency (PCE) of 9.7%, the highest reported to date for such cells. Femto second laser studies combined with photo-induced absorption measurements showed charge separation to proceed via hole injection from the excited (CH3NH3)PbI3 NPs into the spiro-MeOTAD followed by electron transfer to the mesoscopic TiO2 film. The use of a solid hole conductor dramatically improved the device stability compared to (CH3NH3)PbI3 -sensitized liquid junction cells.","container-title":"Scientific Reports","DOI":"10.1038/srep00591","ISSN":"2045-2322","issue":"1","language":"en","note":"number: 1\npublisher: Nature Publishing Group","page":"591","source":"www-nature-com.proxy.library.uu.nl","title":"Lead Iodide Perovskite Sensitized All-Solid-State Submicron Thin Film Mesoscopic Solar Cell with Efficiency Exceeding 9%","volume":"2","author":[{"family":"Kim","given":"Hui-Seon"},{"family":"Lee","given":"Chang-Ryul"},{"family":"Im","given":"Jeong-Hyeok"},{"family":"Lee","given":"Ki-Beom"},{"family":"Moehl","given":"Thomas"},{"family":"Marchioro","given":"Arianna"},{"family":"Moon","given":"Soo-Jin"},{"family":"Humphry-Baker","given":"Robin"},{"family":"Yum","given":"Jun-Ho"},{"family":"Moser","given":"Jacques E."},{"family":"Grätzel","given":"Michael"},{"family":"Park","given":"Nam-Gyu"}],"issued":{"date-parts":[["2012",8,21]]}}},{"id":"N2yCZ3ZH/tNlle981","uris":["http://zotero.org/users/local/xtJJ7hb2/items/5XUUAZZY"],"uri":["http://zotero.org/users/local/xtJJ7hb2/items/5XUUAZZY"],"itemData":{"id":580,"type":"article-journal","abstract":"Solid state hybrid solar cells with hybrid organolead halide perovskites (CH3NH3PbBr3 and CH3N</w:instrText>
      </w:r>
      <w:r w:rsidRPr="00F616CF">
        <w:rPr>
          <w:rFonts w:ascii="Times New Roman" w:hAnsi="Times New Roman" w:cs="Times New Roman"/>
          <w:sz w:val="24"/>
          <w:szCs w:val="24"/>
        </w:rPr>
        <w:instrText xml:space="preserve">H3PbI3) as light harvesters and p-type polymer poly[N-9-hepta-decanyl-2,7-carbazole-alt-3,6-bis(thiophen-5-yl)-2,5-dioctyl-2,5-di-hydropyrrolo[3,4-]pyrrole-1,4-dione] (PCBTDPP) as a hole transporting material were studied. The CH3NH3PbBr3-sensitized hybrid devices display an outstanding open circuit voltage (Voc) of </w:instrText>
      </w:r>
      <w:r w:rsidRPr="00F616CF">
        <w:rPr>
          <w:rFonts w:ascii="Cambria Math" w:hAnsi="Cambria Math" w:cs="Cambria Math"/>
          <w:sz w:val="24"/>
          <w:szCs w:val="24"/>
        </w:rPr>
        <w:instrText>∼</w:instrText>
      </w:r>
      <w:r w:rsidRPr="00F616CF">
        <w:rPr>
          <w:rFonts w:ascii="Times New Roman" w:hAnsi="Times New Roman" w:cs="Times New Roman"/>
          <w:sz w:val="24"/>
          <w:szCs w:val="24"/>
        </w:rPr>
        <w:instrText xml:space="preserve">1.15 V, and the CH3NH3PbI3-based cells exhibit a power conversion efficiency (PCE) of </w:instrText>
      </w:r>
      <w:r w:rsidRPr="00F616CF">
        <w:rPr>
          <w:rFonts w:ascii="Cambria Math" w:hAnsi="Cambria Math" w:cs="Cambria Math"/>
          <w:sz w:val="24"/>
          <w:szCs w:val="24"/>
        </w:rPr>
        <w:instrText>∼</w:instrText>
      </w:r>
      <w:r w:rsidRPr="00F616CF">
        <w:rPr>
          <w:rFonts w:ascii="Times New Roman" w:hAnsi="Times New Roman" w:cs="Times New Roman"/>
          <w:sz w:val="24"/>
          <w:szCs w:val="24"/>
        </w:rPr>
        <w:instrText>5.55% along with high stability. The present results show that PCBTDPP is superior to the model p-type polymer P3HT as a HTM in these hybrid solar cells to achieve remarkably high Voc and high PCE. The possible mechanisms have been suggested.","container-title":"Energy &amp; Environmental Science","DOI":"10.1039/C3EE40343B","ISSN":"1754-5706","issue":"5","journalAbbreviation":"Energy Environ. Sci.","language":"en","note":"publisher: The Royal Society of Chemistry","page":"1480-1485","source":"pubs-rsc-org.proxy.library.uu.nl","title":"High performance hybrid solar cells sensitized by organolead halide perovskites","volume":"6","author":[{"family":"Cai","given":"Bing"},{"family":"Xing","given":"Yedi"},{"family":"Yang","given":"Zhou"},{"family":"Zhang","given":"Wen-Hua"},{"family":"Qiu","given":"Jieshan"}],"issued":{"date-parts":[["2013",4,24]]}}},{"id":"N2yCZ3ZH/jzioW1um","uris":["http://zotero.org/users/local/xtJJ7hb2/items/X4DQD838"],"uri":["http://zotero.org/users/local/xtJJ7hb2/items/X4DQD838"],"itemData":{"id":581,"type":"article-journal","abstract":"We report a highly efficient solar cell based on a submicrometer (</w:instrText>
      </w:r>
      <w:r w:rsidRPr="00F616CF">
        <w:rPr>
          <w:rFonts w:ascii="Cambria Math" w:hAnsi="Cambria Math" w:cs="Cambria Math"/>
          <w:sz w:val="24"/>
          <w:szCs w:val="24"/>
        </w:rPr>
        <w:instrText>∼</w:instrText>
      </w:r>
      <w:r w:rsidRPr="00F616CF">
        <w:rPr>
          <w:rFonts w:ascii="Times New Roman" w:hAnsi="Times New Roman" w:cs="Times New Roman"/>
          <w:sz w:val="24"/>
          <w:szCs w:val="24"/>
        </w:rPr>
        <w:instrText>0.6 μm) rutile TiO2 nanorod sensitized with CH3NH3PbI3 perovskite nanodots. Rutile nanorods were grown hydrothermally and their lengths were varied through the control of the reaction time. Infiltration of spiro-MeOTAD hole transport material into the perovskite-sensitized nanorod films demonstrated photocurrent density of 15.6 mA/cm2, voltage of 955 mV, and fill factor of 0.63, leading to a power conversion efficiency (PCE) of 9.4% under the simulated AM 1.5G one sun illumination. Photovoltaic performance was significantly dependent on the length of the nanorods, where both photocurrent and voltage decreased with increasing nanorod lengths. A continuous drop of voltage with increasing nanorod length correlated with charge generation efficiency rather than recombination kinetics with impedance spectroscopic characterization displaying similar recombination regardless of the nanorod length.","container-title":"Nano Letters","DOI":"10.1021/nl400286w","ISSN":"1530-6984","issue":"6","journalAbbreviation":"Nano Lett.","note":"publisher: American Chemical Society","page":"2412-2417","source":"ACS Publications","title":"High Efficiency Solid-State Sensitized Solar Cell-Based on Submicrometer Rutile TiO2 Nanorod and CH3NH3PbI3 Perovskite Sensitizer","volume":"13","author":[{"family":"Kim","given":"Hui-Seon"},{"family":"Lee","given":"Jin-Wook"},{"family":"Yantara","given":"Natalia"},{"family":"Boix","given":"Pablo P."},{"family":"Kulkarni","given":"Sneha A."},{"family":"Mhaisalkar","given":"Subodh"},{"family":"Grätzel","given":"Michael"},{"family":"Park","given":"Nam-Gyu"}],"issued":{"date-parts":[["2013",6,12]]}}},{"id":"N2yCZ3ZH/lJDzztr3","uris":["http://zotero.org/users/local/xtJJ7hb2/items/VNVVUIVT"],"uri":["http://zotero.org/users/local/xtJJ7hb2/items/VNVVUIVT"],"itemData":{"id":582,"type":"article-journal","abstract":"We report for the first time on a hole conductor-free mesoscopic methylammonium lead iodide (CH(3)NH(3)PbI(3)) perovskite/TiO(2) heterojunction solar cell, produced by deposition of perovskite nanoparticles from a solution of CH(3)NH(3)I and PbI(2) in γ-butyrolactone on a 400 nm thick film of TiO(2) (anatase) nanosheets exposing (001) facets. A gold film was evaporated on top of the CH(3)NH(3)PbI(3) as a back contact. Importantly, the CH(3)NH(3)PbI(3) nanoparticles assume here simultaneously the roles of both light harvester and hole conductor, rendering superfluous the use of an additional hole transporting material. The simple mesoscopic CH(3)NH(3)PbI(3)/TiO(2) heterojunction solar cell shows impressive photovoltaic performance, with short-circuit photocurrent J(sc)= 16.1 mA/cm(2), open-circuit photovoltage V(oc) = 0.631 V, and a fill factor FF = 0.57, corresponding to a light to electric power conversion efficiency (PCE) of 5.5% under standard AM 1.5 solar light of 1000 W/m(2) intensity. At a lower light intensity of 100W/m(2), a PCE of 7.3% was measured. The advent of such simple solution-processed mesoscopic heterojunction solar cells paves the way to realize low-cost, high-efficiency solar cells.","container-title":"Journal of the American Chemical Society","DOI":"10.1021/ja307789s","ISSN":"1520-5126","issue":"42","journalAbbreviation":"J Am Chem Soc","language":"eng","note":"PMID: 23043296","page":"17396-17399","source":"PubMed","title":"Mesoscopic CH3NH3PbI3/TiO2 heterojunction solar cells","volume":"134","author":[{"family":"Etgar","given":"Lioz"},{"family":"Gao","given":"Peng"},{"family":"Xue","given":"Zhaosheng"},{"family":"Peng","given":"Qin"},{"family":"Chandiran","given":"Aravind Kumar"},{"family":"Liu","given":"Bin"},{"family":"Nazeeruddin","given":"Md K."},{"family":"Grätzel","given":"Michael"}],"issued":{"date-parts":[["2012",10,24]]}}},{"id":"N2yCZ3ZH/PNQkynli","uris":["http://zotero.org/users/local/xtJJ7hb2/items/MFB5H6Y2"],"uri":["http://zotero.org/users/local/xtJJ7hb2/items/MFB5H6Y2"],"itemData":{"id":629,"type":"article-journal","abstract":"Inorganic–organic hybrid structures have become innovative alternatives for next-generation dye-sensitized solar cells, because they combine the advantages of both systems. Here, we introduce a layered sandwich-type architecture, the core of which comprises a bicontinuous three-dimensional nanocomposite of mesoporous (mp)-TiO2, with CH3NH3PbI3 perovskite as light harvester, as well as a polymeric hole conductor. This platform creates new opportunities for the development of low-cost, solution-processed, high-efficiency solar cells. The use of a polymeric hole conductor, especially poly-triarylamine, substantially improves the open-circuit voltage Voc and fill factor of the cells. Solar cells based on these inorganic–organic hybrids exhibit a short-circuit current density Jsc of 16.5 mA cm−2, Voc of 0.997 V and fill factor of 0.727, yielding a power conversion efficiency of 12.0% under standard AM 1.5 conditions.","container-title":"Nature Photonics","DOI":"10.1038/nphoton.2013.80","ISSN":"1749-4893","issue":"6","language":"en","note":"number: 6\npublisher: Nature Publishing Group","page":"486-491","source":"www-nature-com.proxy.library.uu.nl","title":"Efficient inorganic–organic hybrid heterojunction solar cells containing perovskite compound and polymeric hole conductors","volume":"7","author":[{"family":"Heo","given":"Jin Hyuck"},{"family":"Im","given":"Sang Hyuk"},{"family":"Noh","given":"Jun Hong"},{"family":"Mandal","given":"Tarak N."},{"family":"Lim","given":"Choong-Sun"},{"family":"Chang","given":"Jeong Ah"},{"family":"Lee","given":"Yong Hui"},{"family":"Kim","given":"Hi-jung"},{"family":"Sarkar","given":"Arpita"},{"family":"Nazeeruddin","given":"Md K."},{"family":"Grätzel","given":"Michael"},{"family":"Seok","given":"Sang Il"}],"issued":{"date-parts":[["2013",6]]}}},{"id":"N2yCZ3ZH/UzBXexfM","uris":["http://zotero.org/users/local/xtJJ7hb2/items/R37QNYMY"],"uri":["http://zotero.org/users/local/xtJJ7hb2/items/R37QNYMY"],"itemData":{"id":631,"type":"article-journal","abstract":"Over the last 12 months, we have witnessed an unexpected breakthrough and rapid evolution in the field of emerging photovoltaics, with the realization of highly efficient solid-state hybrid solar cells based on organometal trihalide perovskite absorbers. In this Perspective, the steps that have led to this discovery are discussed, and the future of this rapidly advancing concept have been considered. It is likely that the next few years of solar research will advance this technology to the very highest efficiencies while retaining the very lowest cost and embodied energy. Provided that the stability of the perovskite-based technology can be proven, we will witness the emergence of a contender for ultimately low-cost solar power.","container-title":"The Journal of Physical Chemistry Letters","DOI":"10.1021/jz4020162","issue":"21","journalAbbreviation":"J. Phys. Chem. Lett.","note":"publisher: American Chemical Society","page":"3623-3630","source":"ACS Publications","title":"Perovskites: The Emergence of a New Era for Low-Cost, High-Efficiency Solar Cells","title-short":"Perovskites","volume":"4","author":[{"family":"Snaith","given":"Henry J."}],"issued":{"date-parts":[["2013",11,7]]}}},{"id":"N2yCZ3ZH/vMYxH66K","uris":["http://zotero.org/users/local/xtJJ7hb2/items/DWVRBWJ4"],"uri":["http://zotero.org/users/local/xtJJ7hb2/items/DWVRBWJ4"],"itemData":{"id":632,"type":"article-journal","abstract":"Chemically tuned inorganic–organic hybrid materials, based on CH3NH3(═MA)Pb(I1–xBrx)3 perovskites, have been studied using UV–vis absorption and X-ray diffraction patterns and applied to nanostructured solar cells. The band gap engineering brought about by the chemical management of MAPb(I1–xBrx)3 perovskites can be controllably tuned to cover almost the entire visible spectrum, enabling the realization of colorful solar cells. We demonstrate highly efficient solar cells exhibiting 12.3% in a power conversion efficiency of under standard AM 1.5, for the most efficient device, as a result of tunable composition for the light harvester in conjunction with a mesoporous TiO2 film and a hole conducting polymer. We believe that the works highlighted in this paper represent one ste</w:instrText>
      </w:r>
      <w:r w:rsidRPr="00F616CF">
        <w:rPr>
          <w:rFonts w:ascii="Times New Roman" w:hAnsi="Times New Roman" w:cs="Times New Roman"/>
          <w:sz w:val="24"/>
          <w:szCs w:val="24"/>
          <w:lang w:val="en-US"/>
        </w:rPr>
        <w:instrText xml:space="preserve">p toward the realization of low-cost, high-efficiency, and long-term stability with colorful solar cells.","container-title":"Nano Letters","DOI":"10.1021/nl400349b","ISSN":"1530-6984","issue":"4","journalAbbreviation":"Nano Lett.","note":"publisher: American Chemical Society","page":"1764-1769","source":"ACS Publications","title":"Chemical Management for Colorful, Efficient, and Stable Inorganic–Organic Hybrid Nanostructured Solar Cells","volume":"13","author":[{"family":"Noh","given":"Jun Hong"},{"family":"Im","given":"Sang Hyuk"},{"family":"Heo","given":"Jin Hyuck"},{"family":"Mandal","given":"Tarak N."},{"family":"Seok","given":"Sang Il"}],"issued":{"date-parts":[["2013",4,10]]}}},{"id":"N2yCZ3ZH/Ek1WVbd2","uris":["http://zotero.org/users/local/xtJJ7hb2/items/DN6C5U89"],"uri":["http://zotero.org/users/local/xtJJ7hb2/items/DN6C5U89"],"itemData":{"id":633,"type":"article-journal","container-title":"Nanoscale","DOI":"10.1039/C1NR10867K","issue":"10","language":"en","note":"publisher: Royal Society of Chemistry","page":"4088-4093","source":"pubs-rsc-org.proxy.library.uu.nl","title":"6.5% efficient perovskite quantum-dot-sensitized solar cell","volume":"3","author":[{"family":"Im","given":"Jeong-Hyeok"},{"family":"Lee","given":"Chang-Ryul"},{"family":"Lee","given":"Jin-Wook"},{"family":"Park","given":"Sang-Won"},{"family":"Park","given":"Nam-Gyu"}],"issued":{"date-parts":[["2011"]]}}}],"schema":"https://github.com/citation-style-language/schema/raw/master/csl-citation.json"} </w:instrText>
      </w:r>
      <w:r w:rsidR="00E43F9C" w:rsidRPr="00F616CF">
        <w:rPr>
          <w:rFonts w:ascii="Times New Roman" w:hAnsi="Times New Roman" w:cs="Times New Roman"/>
          <w:sz w:val="24"/>
          <w:szCs w:val="24"/>
        </w:rPr>
        <w:fldChar w:fldCharType="separate"/>
      </w:r>
      <w:r w:rsidRPr="00F616CF">
        <w:rPr>
          <w:rFonts w:ascii="Times New Roman" w:hAnsi="Times New Roman" w:cs="Times New Roman"/>
          <w:sz w:val="24"/>
          <w:szCs w:val="24"/>
        </w:rPr>
        <w:fldChar w:fldCharType="end"/>
      </w:r>
      <w:r w:rsidR="006511C0" w:rsidRPr="00F616CF">
        <w:rPr>
          <w:rFonts w:ascii="Times New Roman" w:hAnsi="Times New Roman" w:cs="Times New Roman"/>
          <w:sz w:val="24"/>
          <w:szCs w:val="24"/>
          <w:lang w:val="en-US"/>
        </w:rPr>
        <w:t xml:space="preserve">. </w:t>
      </w:r>
      <w:r w:rsidRPr="00F616CF">
        <w:rPr>
          <w:rFonts w:ascii="Times New Roman" w:hAnsi="Times New Roman" w:cs="Times New Roman"/>
          <w:sz w:val="24"/>
          <w:szCs w:val="24"/>
          <w:lang w:val="en-US"/>
        </w:rPr>
        <w:t>As such, this procedure (16 hours vacuum as an average of the reported numbers at 1.33 mbar), with a yield of 97%</w:t>
      </w:r>
      <w:r w:rsidR="00C611D5" w:rsidRPr="00F616CF">
        <w:rPr>
          <w:rFonts w:ascii="Times New Roman" w:hAnsi="Times New Roman" w:cs="Times New Roman"/>
          <w:sz w:val="24"/>
          <w:szCs w:val="24"/>
          <w:lang w:val="en-US"/>
        </w:rPr>
        <w:t>.</w:t>
      </w:r>
      <w:sdt>
        <w:sdtPr>
          <w:rPr>
            <w:rFonts w:ascii="Times New Roman" w:hAnsi="Times New Roman" w:cs="Times New Roman"/>
            <w:sz w:val="24"/>
            <w:szCs w:val="24"/>
            <w:lang w:val="en-US"/>
          </w:rPr>
          <w:alias w:val="To edit, see citavi.com/edit"/>
          <w:tag w:val="CitaviPlaceholder#2f1afaf0-3f32-45b1-9c52-b16dbc53037d"/>
          <w:id w:val="-1715495175"/>
          <w:placeholder>
            <w:docPart w:val="DefaultPlaceholder_-1854013440"/>
          </w:placeholder>
        </w:sdtPr>
        <w:sdtEndPr/>
        <w:sdtContent>
          <w:r w:rsidR="00C611D5" w:rsidRPr="00F616CF">
            <w:rPr>
              <w:rFonts w:ascii="Times New Roman" w:hAnsi="Times New Roman" w:cs="Times New Roman"/>
              <w:noProof/>
              <w:sz w:val="24"/>
              <w:szCs w:val="24"/>
              <w:lang w:val="en-US"/>
            </w:rPr>
            <w:fldChar w:fldCharType="begin"/>
          </w:r>
          <w:r w:rsidR="00DB7551" w:rsidRPr="00F616CF">
            <w:rPr>
              <w:rFonts w:ascii="Times New Roman" w:hAnsi="Times New Roman" w:cs="Times New Roman"/>
              <w:noProof/>
              <w:sz w:val="24"/>
              <w:szCs w:val="24"/>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mUyOWEwZjc1LTBiOTctNGVhNy04YTk0LWNjNWE0OTYxZGUxOCIsIlJhbmdlTGVuZ3RoIjoyLCJSZWZlcmVuY2VJZCI6IjMwOTUyZjcxLWZjOWMtNGFlNC1iMjMzLWM3ZTRhYjMwMDk1ZS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}</w:instrText>
          </w:r>
          <w:r w:rsidR="00C611D5" w:rsidRPr="00F616CF">
            <w:rPr>
              <w:rFonts w:ascii="Times New Roman" w:hAnsi="Times New Roman" w:cs="Times New Roman"/>
              <w:noProof/>
              <w:sz w:val="24"/>
              <w:szCs w:val="24"/>
              <w:lang w:val="en-US"/>
            </w:rPr>
            <w:fldChar w:fldCharType="separate"/>
          </w:r>
          <w:r w:rsidR="00DB7551" w:rsidRPr="00F616CF">
            <w:rPr>
              <w:rFonts w:ascii="Times New Roman" w:hAnsi="Times New Roman" w:cs="Times New Roman"/>
              <w:noProof/>
              <w:sz w:val="24"/>
              <w:szCs w:val="24"/>
              <w:vertAlign w:val="superscript"/>
              <w:lang w:val="en-US"/>
            </w:rPr>
            <w:t>69</w:t>
          </w:r>
          <w:r w:rsidR="00C611D5" w:rsidRPr="00F616CF">
            <w:rPr>
              <w:rFonts w:ascii="Times New Roman" w:hAnsi="Times New Roman" w:cs="Times New Roman"/>
              <w:noProof/>
              <w:sz w:val="24"/>
              <w:szCs w:val="24"/>
              <w:lang w:val="en-US"/>
            </w:rPr>
            <w:fldChar w:fldCharType="end"/>
          </w:r>
        </w:sdtContent>
      </w:sdt>
      <w:r w:rsidRPr="00F616CF">
        <w:rPr>
          <w:rFonts w:ascii="Times New Roman" w:hAnsi="Times New Roman" w:cs="Times New Roman"/>
          <w:sz w:val="24"/>
          <w:szCs w:val="24"/>
          <w:lang w:val="en-US"/>
        </w:rPr>
        <w:t>, is assumed to be used in the production of these chemicals. None of the mentioned papers report how much diethyl ether is used for recrystallisation, so 5 ml per gram product is assumed for MAI</w:t>
      </w:r>
      <w:sdt>
        <w:sdtPr>
          <w:rPr>
            <w:rFonts w:ascii="Times New Roman" w:hAnsi="Times New Roman" w:cs="Times New Roman"/>
            <w:sz w:val="24"/>
            <w:szCs w:val="24"/>
            <w:lang w:val="en-US"/>
          </w:rPr>
          <w:alias w:val="To edit, see citavi.com/edit"/>
          <w:tag w:val="CitaviPlaceholder#9671b5fe-d2b7-475a-84c0-a9d24c35ffc1"/>
          <w:id w:val="-1343698918"/>
          <w:placeholder>
            <w:docPart w:val="DefaultPlaceholder_-1854013440"/>
          </w:placeholder>
        </w:sdtPr>
        <w:sdtEndPr/>
        <w:sdtContent>
          <w:r w:rsidR="009161BB" w:rsidRPr="00F616CF">
            <w:rPr>
              <w:rFonts w:ascii="Times New Roman" w:hAnsi="Times New Roman" w:cs="Times New Roman"/>
              <w:noProof/>
              <w:sz w:val="24"/>
              <w:szCs w:val="24"/>
              <w:lang w:val="en-US"/>
            </w:rPr>
            <w:fldChar w:fldCharType="begin"/>
          </w:r>
          <w:r w:rsidR="00DB7551" w:rsidRPr="00F616CF">
            <w:rPr>
              <w:rFonts w:ascii="Times New Roman" w:hAnsi="Times New Roman" w:cs="Times New Roman"/>
              <w:noProof/>
              <w:sz w:val="24"/>
              <w:szCs w:val="24"/>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mZjZTg5ODZlLWNkYTgtNDVjNS1iNTk1LTgzZTIxNDVlYjU5OSIsIlJhbmdlTGVuZ3RoIjoyLCJSZWZlcmVuY2VJZCI6Ijk4Yjk1NzA2LWQ3NjctNGU0OS05YWQ0LWY1OGI0MWZlODZkMy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}</w:instrText>
          </w:r>
          <w:r w:rsidR="009161BB" w:rsidRPr="00F616CF">
            <w:rPr>
              <w:rFonts w:ascii="Times New Roman" w:hAnsi="Times New Roman" w:cs="Times New Roman"/>
              <w:noProof/>
              <w:sz w:val="24"/>
              <w:szCs w:val="24"/>
              <w:lang w:val="en-US"/>
            </w:rPr>
            <w:fldChar w:fldCharType="separate"/>
          </w:r>
          <w:r w:rsidR="00DB7551" w:rsidRPr="00F616CF">
            <w:rPr>
              <w:rFonts w:ascii="Times New Roman" w:hAnsi="Times New Roman" w:cs="Times New Roman"/>
              <w:noProof/>
              <w:sz w:val="24"/>
              <w:szCs w:val="24"/>
              <w:vertAlign w:val="superscript"/>
              <w:lang w:val="en-US"/>
            </w:rPr>
            <w:t>83–85</w:t>
          </w:r>
          <w:r w:rsidR="009161BB" w:rsidRPr="00F616CF">
            <w:rPr>
              <w:rFonts w:ascii="Times New Roman" w:hAnsi="Times New Roman" w:cs="Times New Roman"/>
              <w:noProof/>
              <w:sz w:val="24"/>
              <w:szCs w:val="24"/>
              <w:lang w:val="en-US"/>
            </w:rPr>
            <w:fldChar w:fldCharType="end"/>
          </w:r>
        </w:sdtContent>
      </w:sdt>
      <w:r w:rsidRPr="00F616CF">
        <w:rPr>
          <w:rFonts w:ascii="Times New Roman" w:hAnsi="Times New Roman" w:cs="Times New Roman"/>
          <w:sz w:val="24"/>
          <w:szCs w:val="24"/>
          <w:lang w:val="en-US"/>
        </w:rPr>
        <w:t xml:space="preserve"> </w:t>
      </w:r>
      <w:r w:rsidRPr="00F616CF">
        <w:rPr>
          <w:rFonts w:ascii="Times New Roman" w:hAnsi="Times New Roman" w:cs="Times New Roman"/>
          <w:sz w:val="24"/>
          <w:szCs w:val="24"/>
        </w:rPr>
        <w:fldChar w:fldCharType="begin"/>
      </w:r>
      <w:r w:rsidRPr="00F616CF">
        <w:rPr>
          <w:rFonts w:ascii="Times New Roman" w:hAnsi="Times New Roman" w:cs="Times New Roman"/>
          <w:sz w:val="24"/>
          <w:szCs w:val="24"/>
          <w:lang w:val="en-US"/>
        </w:rPr>
        <w:instrText xml:space="preserve"> ADDIN ZOTERO_ITEM CSL_CITATION {"citationID":"ECrzrcbW","properties":{"formattedCitation":"[540]\\uc0\\u8211{}[542]","plainCitation":"[540]–[542]","noteIndex":0},"citationItems":[{"id":"N2yCZ3ZH/sScRmJtP","uris":["http://zotero.org/users/8155627/items/7ZT5XLZ4"],"uri":["http://zotero.org/users/8155627/items/7ZT5XLZ4"],"itemData":{"id":951,"type":"webpage","abstract":"[Methylammonium Iodide] .We manufacture and distribute chemical reagents for research use only or various antibodies.","container-title":"Laboratory Chemicals-FUJIFILM Wako Chemicals U.S.A. Corporation","language":"en","title":"Methylammonium iodide","URL":"https://labchem-wako.fujifilm.com/us/product/detail/W01W0113-1826.html","author":[{"family":"FUJIFILM Wako Chemicals","given":""}],"accessed":{"date-parts":[["2021",7,24]]}}},{"id":"N2yCZ3ZH/pbDdALms","uris":["http://zotero.org/users/local/xtJJ7hb2/items/WBY8WZHU"],"uri":["http://zotero.org/users/local/xtJJ7hb2/items/WBY8WZHU"],"itemData":{"id":650,"type":"webpage","title":"99.5%FAI, CH(NH2)2I, Formamidinium Iodide manufacturers and suppliers in China","URL":"http://www.chemborun.com/products/99-5-FAI-CH-NH2-2I-Formamidinium-Iodide-2336269.html","author":[{"family":"Borun New Material","given":""}],"accessed":{"date-parts":[["2021",7,23]]}}},{"id":"N2yCZ3ZH/GEb5VuEe","uris":["http://zotero.org/users/8155627/items/VXMTIXFD"],"u</w:instrText>
      </w:r>
      <w:r w:rsidRPr="00F616CF">
        <w:rPr>
          <w:rFonts w:ascii="Times New Roman" w:hAnsi="Times New Roman" w:cs="Times New Roman"/>
          <w:sz w:val="24"/>
          <w:szCs w:val="24"/>
        </w:rPr>
        <w:instrText xml:space="preserve">ri":["http://zotero.org/users/8155627/items/VXMTIXFD"],"itemData":{"id":949,"type":"webpage","abstract":"Methylammonium Bromide Product Information: Pricing Inquiry, Properties, SDS, Chemical Identifiers, Synonyms, Research, Related Products, Applications","language":"en","title":"Methylammonium Bromide","URL":"https://www.americanelements.com/methylammonium-bromide-6876-37-5","author":[{"family":"American Elements","given":""}],"accessed":{"date-parts":[["2021",7,24]]}}}],"schema":"https://github.com/citation-style-language/schema/raw/master/csl-citation.json"} </w:instrText>
      </w:r>
      <w:r w:rsidR="00E43F9C" w:rsidRPr="00F616CF">
        <w:rPr>
          <w:rFonts w:ascii="Times New Roman" w:hAnsi="Times New Roman" w:cs="Times New Roman"/>
          <w:sz w:val="24"/>
          <w:szCs w:val="24"/>
        </w:rPr>
        <w:fldChar w:fldCharType="separate"/>
      </w:r>
      <w:r w:rsidRPr="00F616CF">
        <w:rPr>
          <w:rFonts w:ascii="Times New Roman" w:hAnsi="Times New Roman" w:cs="Times New Roman"/>
          <w:sz w:val="24"/>
          <w:szCs w:val="24"/>
        </w:rPr>
        <w:fldChar w:fldCharType="end"/>
      </w:r>
      <w:r w:rsidR="00651BF3" w:rsidRPr="00F616CF">
        <w:rPr>
          <w:rFonts w:ascii="Times New Roman" w:hAnsi="Times New Roman" w:cs="Times New Roman"/>
          <w:sz w:val="24"/>
          <w:szCs w:val="24"/>
        </w:rPr>
        <w:t>based</w:t>
      </w:r>
      <w:r w:rsidRPr="00F616CF">
        <w:rPr>
          <w:rFonts w:ascii="Times New Roman" w:hAnsi="Times New Roman" w:cs="Times New Roman"/>
          <w:sz w:val="24"/>
          <w:szCs w:val="24"/>
        </w:rPr>
        <w:t xml:space="preserve"> on </w:t>
      </w:r>
      <w:proofErr w:type="spellStart"/>
      <w:r w:rsidRPr="00F616CF">
        <w:rPr>
          <w:rFonts w:ascii="Times New Roman" w:hAnsi="Times New Roman" w:cs="Times New Roman"/>
          <w:sz w:val="24"/>
          <w:szCs w:val="24"/>
        </w:rPr>
        <w:t>amounts</w:t>
      </w:r>
      <w:proofErr w:type="spellEnd"/>
      <w:r w:rsidRPr="00F616CF">
        <w:rPr>
          <w:rFonts w:ascii="Times New Roman" w:hAnsi="Times New Roman" w:cs="Times New Roman"/>
          <w:sz w:val="24"/>
          <w:szCs w:val="24"/>
        </w:rPr>
        <w:t xml:space="preserve"> </w:t>
      </w:r>
      <w:proofErr w:type="spellStart"/>
      <w:r w:rsidRPr="00F616CF">
        <w:rPr>
          <w:rFonts w:ascii="Times New Roman" w:hAnsi="Times New Roman" w:cs="Times New Roman"/>
          <w:sz w:val="24"/>
          <w:szCs w:val="24"/>
        </w:rPr>
        <w:t>typically</w:t>
      </w:r>
      <w:proofErr w:type="spellEnd"/>
      <w:r w:rsidRPr="00F616CF">
        <w:rPr>
          <w:rFonts w:ascii="Times New Roman" w:hAnsi="Times New Roman" w:cs="Times New Roman"/>
          <w:sz w:val="24"/>
          <w:szCs w:val="24"/>
        </w:rPr>
        <w:t xml:space="preserve"> </w:t>
      </w:r>
      <w:proofErr w:type="spellStart"/>
      <w:r w:rsidRPr="00F616CF">
        <w:rPr>
          <w:rFonts w:ascii="Times New Roman" w:hAnsi="Times New Roman" w:cs="Times New Roman"/>
          <w:sz w:val="24"/>
          <w:szCs w:val="24"/>
        </w:rPr>
        <w:t>used</w:t>
      </w:r>
      <w:proofErr w:type="spellEnd"/>
      <w:r w:rsidRPr="00F616CF">
        <w:rPr>
          <w:rFonts w:ascii="Times New Roman" w:hAnsi="Times New Roman" w:cs="Times New Roman"/>
          <w:sz w:val="24"/>
          <w:szCs w:val="24"/>
        </w:rPr>
        <w:t xml:space="preserve"> in </w:t>
      </w:r>
      <w:proofErr w:type="spellStart"/>
      <w:r w:rsidRPr="00F616CF">
        <w:rPr>
          <w:rFonts w:ascii="Times New Roman" w:hAnsi="Times New Roman" w:cs="Times New Roman"/>
          <w:sz w:val="24"/>
          <w:szCs w:val="24"/>
        </w:rPr>
        <w:t>the</w:t>
      </w:r>
      <w:proofErr w:type="spellEnd"/>
      <w:r w:rsidRPr="00F616CF">
        <w:rPr>
          <w:rFonts w:ascii="Times New Roman" w:hAnsi="Times New Roman" w:cs="Times New Roman"/>
          <w:sz w:val="24"/>
          <w:szCs w:val="24"/>
        </w:rPr>
        <w:t xml:space="preserve"> </w:t>
      </w:r>
      <w:proofErr w:type="spellStart"/>
      <w:r w:rsidRPr="00F616CF">
        <w:rPr>
          <w:rFonts w:ascii="Times New Roman" w:hAnsi="Times New Roman" w:cs="Times New Roman"/>
          <w:sz w:val="24"/>
          <w:szCs w:val="24"/>
        </w:rPr>
        <w:t>chemical</w:t>
      </w:r>
      <w:proofErr w:type="spellEnd"/>
      <w:r w:rsidRPr="00F616CF">
        <w:rPr>
          <w:rFonts w:ascii="Times New Roman" w:hAnsi="Times New Roman" w:cs="Times New Roman"/>
          <w:sz w:val="24"/>
          <w:szCs w:val="24"/>
        </w:rPr>
        <w:t xml:space="preserve"> </w:t>
      </w:r>
      <w:proofErr w:type="spellStart"/>
      <w:r w:rsidRPr="00F616CF">
        <w:rPr>
          <w:rFonts w:ascii="Times New Roman" w:hAnsi="Times New Roman" w:cs="Times New Roman"/>
          <w:sz w:val="24"/>
          <w:szCs w:val="24"/>
        </w:rPr>
        <w:t>industry</w:t>
      </w:r>
      <w:proofErr w:type="spellEnd"/>
      <w:r w:rsidR="007F4A30" w:rsidRPr="00F616CF">
        <w:rPr>
          <w:rFonts w:ascii="Times New Roman" w:hAnsi="Times New Roman" w:cs="Times New Roman"/>
          <w:sz w:val="24"/>
          <w:szCs w:val="24"/>
        </w:rPr>
        <w:t>.</w:t>
      </w:r>
      <w:sdt>
        <w:sdtPr>
          <w:rPr>
            <w:rFonts w:ascii="Times New Roman" w:hAnsi="Times New Roman" w:cs="Times New Roman"/>
            <w:sz w:val="24"/>
            <w:szCs w:val="24"/>
          </w:rPr>
          <w:alias w:val="To edit, see citavi.com/edit"/>
          <w:tag w:val="CitaviPlaceholder#48bb1d4f-8fe0-432b-8c48-813d3c93358d"/>
          <w:id w:val="-18860642"/>
          <w:placeholder>
            <w:docPart w:val="DefaultPlaceholder_-1854013440"/>
          </w:placeholder>
        </w:sdtPr>
        <w:sdtEndPr/>
        <w:sdtContent>
          <w:r w:rsidR="009161BB" w:rsidRPr="00F616CF">
            <w:rPr>
              <w:rFonts w:ascii="Times New Roman" w:hAnsi="Times New Roman" w:cs="Times New Roman"/>
              <w:noProof/>
              <w:sz w:val="24"/>
              <w:szCs w:val="24"/>
            </w:rPr>
            <w:fldChar w:fldCharType="begin"/>
          </w:r>
          <w:r w:rsidR="0033583E" w:rsidRPr="00F616CF">
            <w:rPr>
              <w:rFonts w:ascii="Times New Roman" w:hAnsi="Times New Roman" w:cs="Times New Roman"/>
              <w:noProof/>
              <w:sz w:val="24"/>
              <w:szCs w:val="24"/>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mU4NTQ4MmVlLTMxYTctNDBkOC1hMjQyLTI4MDMxNTc1ZTJiMiIsIlJhbmdlTGVuZ3RoIjoyLCJSZWZlcmVuY2VJZCI6IjAyYjNjODExLTMyNWEtNGQ3MC04MDcyLTI3NGJjYmZiYmQxZC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</w:instrText>
          </w:r>
          <w:r w:rsidR="0033583E" w:rsidRPr="00F616CF">
            <w:rPr>
              <w:rFonts w:ascii="Times New Roman" w:hAnsi="Times New Roman" w:cs="Times New Roman"/>
              <w:noProof/>
              <w:sz w:val="24"/>
              <w:szCs w:val="24"/>
              <w:lang w:val="en-US"/>
            </w:rPr>
            <w:instrText>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}</w:instrText>
          </w:r>
          <w:r w:rsidR="009161BB" w:rsidRPr="00F616CF">
            <w:rPr>
              <w:rFonts w:ascii="Times New Roman" w:hAnsi="Times New Roman" w:cs="Times New Roman"/>
              <w:noProof/>
              <w:sz w:val="24"/>
              <w:szCs w:val="24"/>
            </w:rPr>
            <w:fldChar w:fldCharType="separate"/>
          </w:r>
          <w:r w:rsidR="00DB7551" w:rsidRPr="00F616CF">
            <w:rPr>
              <w:rFonts w:ascii="Times New Roman" w:hAnsi="Times New Roman" w:cs="Times New Roman"/>
              <w:noProof/>
              <w:sz w:val="24"/>
              <w:szCs w:val="24"/>
              <w:vertAlign w:val="superscript"/>
              <w:lang w:val="en-US"/>
            </w:rPr>
            <w:t>86</w:t>
          </w:r>
          <w:r w:rsidR="009161BB" w:rsidRPr="00F616CF">
            <w:rPr>
              <w:rFonts w:ascii="Times New Roman" w:hAnsi="Times New Roman" w:cs="Times New Roman"/>
              <w:noProof/>
              <w:sz w:val="24"/>
              <w:szCs w:val="24"/>
            </w:rPr>
            <w:fldChar w:fldCharType="end"/>
          </w:r>
        </w:sdtContent>
      </w:sdt>
      <w:r w:rsidRPr="00F616CF">
        <w:rPr>
          <w:rFonts w:ascii="Times New Roman" w:hAnsi="Times New Roman" w:cs="Times New Roman"/>
          <w:sz w:val="24"/>
          <w:szCs w:val="24"/>
          <w:lang w:val="en-US"/>
        </w:rPr>
        <w:t xml:space="preserve"> </w:t>
      </w:r>
    </w:p>
    <w:p w14:paraId="3126BC54" w14:textId="4FB4E0D7" w:rsidR="00FD35D9" w:rsidRPr="00F616CF" w:rsidRDefault="00FD35D9" w:rsidP="00136B45">
      <w:pPr>
        <w:pStyle w:val="Heading3"/>
        <w:rPr>
          <w:lang w:val="en-US"/>
        </w:rPr>
      </w:pPr>
      <w:r w:rsidRPr="00F616CF">
        <w:rPr>
          <w:lang w:val="en-US"/>
        </w:rPr>
        <w:t xml:space="preserve">Carbon </w:t>
      </w:r>
      <w:r w:rsidR="00D626D4" w:rsidRPr="00F616CF">
        <w:rPr>
          <w:lang w:val="en-US"/>
        </w:rPr>
        <w:t>Paste</w:t>
      </w:r>
    </w:p>
    <w:p w14:paraId="2CA3F273" w14:textId="7351EBA6" w:rsidR="00FD35D9" w:rsidRPr="00F616CF" w:rsidRDefault="00D626D4" w:rsidP="00D13597">
      <w:pPr>
        <w:rPr>
          <w:rFonts w:ascii="Times New Roman" w:hAnsi="Times New Roman" w:cs="Times New Roman"/>
          <w:sz w:val="24"/>
          <w:szCs w:val="24"/>
          <w:lang w:val="en-US"/>
        </w:rPr>
      </w:pPr>
      <w:r w:rsidRPr="00F616CF">
        <w:rPr>
          <w:rFonts w:ascii="Times New Roman" w:hAnsi="Times New Roman" w:cs="Times New Roman"/>
          <w:sz w:val="24"/>
          <w:szCs w:val="24"/>
          <w:lang w:val="en-US"/>
        </w:rPr>
        <w:t xml:space="preserve">The carbon paste used at ISE is purchased from </w:t>
      </w:r>
      <w:proofErr w:type="spellStart"/>
      <w:r w:rsidR="009161BB" w:rsidRPr="00F616CF">
        <w:rPr>
          <w:rFonts w:ascii="Times New Roman" w:hAnsi="Times New Roman" w:cs="Times New Roman"/>
          <w:sz w:val="24"/>
          <w:szCs w:val="24"/>
          <w:lang w:val="en-US"/>
        </w:rPr>
        <w:t>Solaronix</w:t>
      </w:r>
      <w:proofErr w:type="spellEnd"/>
      <w:r w:rsidRPr="00F616CF">
        <w:rPr>
          <w:rFonts w:ascii="Times New Roman" w:hAnsi="Times New Roman" w:cs="Times New Roman"/>
          <w:sz w:val="24"/>
          <w:szCs w:val="24"/>
          <w:lang w:val="en-US"/>
        </w:rPr>
        <w:t xml:space="preserve"> </w:t>
      </w:r>
      <w:r w:rsidR="009161BB" w:rsidRPr="00F616CF">
        <w:rPr>
          <w:rFonts w:ascii="Times New Roman" w:hAnsi="Times New Roman" w:cs="Times New Roman"/>
          <w:sz w:val="24"/>
          <w:szCs w:val="24"/>
          <w:lang w:val="en-US"/>
        </w:rPr>
        <w:t xml:space="preserve">SA </w:t>
      </w:r>
      <w:r w:rsidRPr="00F616CF">
        <w:rPr>
          <w:rFonts w:ascii="Times New Roman" w:hAnsi="Times New Roman" w:cs="Times New Roman"/>
          <w:sz w:val="24"/>
          <w:szCs w:val="24"/>
          <w:lang w:val="en-US"/>
        </w:rPr>
        <w:t>(Sw</w:t>
      </w:r>
      <w:r w:rsidR="009161BB" w:rsidRPr="00F616CF">
        <w:rPr>
          <w:rFonts w:ascii="Times New Roman" w:hAnsi="Times New Roman" w:cs="Times New Roman"/>
          <w:sz w:val="24"/>
          <w:szCs w:val="24"/>
          <w:lang w:val="en-US"/>
        </w:rPr>
        <w:t>itzerland</w:t>
      </w:r>
      <w:r w:rsidRPr="00F616CF">
        <w:rPr>
          <w:rFonts w:ascii="Times New Roman" w:hAnsi="Times New Roman" w:cs="Times New Roman"/>
          <w:sz w:val="24"/>
          <w:szCs w:val="24"/>
          <w:lang w:val="en-US"/>
        </w:rPr>
        <w:t xml:space="preserve">). The composition of the carbon paste used is not entirely certain, as it is based on a safety datasheet of the </w:t>
      </w:r>
      <w:proofErr w:type="spellStart"/>
      <w:r w:rsidR="009161BB" w:rsidRPr="00F616CF">
        <w:rPr>
          <w:rFonts w:ascii="Times New Roman" w:hAnsi="Times New Roman" w:cs="Times New Roman"/>
          <w:sz w:val="24"/>
          <w:szCs w:val="24"/>
          <w:lang w:val="en-US"/>
        </w:rPr>
        <w:t>El</w:t>
      </w:r>
      <w:r w:rsidR="001A41B8" w:rsidRPr="00F616CF">
        <w:rPr>
          <w:rFonts w:ascii="Times New Roman" w:hAnsi="Times New Roman" w:cs="Times New Roman"/>
          <w:sz w:val="24"/>
          <w:szCs w:val="24"/>
          <w:lang w:val="en-US"/>
        </w:rPr>
        <w:t>c</w:t>
      </w:r>
      <w:r w:rsidR="009161BB" w:rsidRPr="00F616CF">
        <w:rPr>
          <w:rFonts w:ascii="Times New Roman" w:hAnsi="Times New Roman" w:cs="Times New Roman"/>
          <w:sz w:val="24"/>
          <w:szCs w:val="24"/>
          <w:lang w:val="en-US"/>
        </w:rPr>
        <w:t>ocarb</w:t>
      </w:r>
      <w:proofErr w:type="spellEnd"/>
      <w:r w:rsidR="009161BB" w:rsidRPr="00F616CF">
        <w:rPr>
          <w:rFonts w:ascii="Times New Roman" w:hAnsi="Times New Roman" w:cs="Times New Roman"/>
          <w:sz w:val="24"/>
          <w:szCs w:val="24"/>
          <w:lang w:val="en-US"/>
        </w:rPr>
        <w:t xml:space="preserve"> B/SP </w:t>
      </w:r>
      <w:r w:rsidRPr="00F616CF">
        <w:rPr>
          <w:rFonts w:ascii="Times New Roman" w:hAnsi="Times New Roman" w:cs="Times New Roman"/>
          <w:sz w:val="24"/>
          <w:szCs w:val="24"/>
          <w:lang w:val="en-US"/>
        </w:rPr>
        <w:t xml:space="preserve">carbon paste of </w:t>
      </w:r>
      <w:proofErr w:type="spellStart"/>
      <w:r w:rsidR="009161BB" w:rsidRPr="00F616CF">
        <w:rPr>
          <w:rFonts w:ascii="Times New Roman" w:hAnsi="Times New Roman" w:cs="Times New Roman"/>
          <w:sz w:val="24"/>
          <w:szCs w:val="24"/>
          <w:lang w:val="en-US"/>
        </w:rPr>
        <w:t>Solaronix</w:t>
      </w:r>
      <w:proofErr w:type="spellEnd"/>
      <w:r w:rsidR="009161BB" w:rsidRPr="00F616CF">
        <w:rPr>
          <w:rFonts w:ascii="Times New Roman" w:hAnsi="Times New Roman" w:cs="Times New Roman"/>
          <w:sz w:val="24"/>
          <w:szCs w:val="24"/>
          <w:lang w:val="en-US"/>
        </w:rPr>
        <w:t xml:space="preserve"> SA</w:t>
      </w:r>
      <w:r w:rsidRPr="00F616CF">
        <w:rPr>
          <w:rFonts w:ascii="Times New Roman" w:hAnsi="Times New Roman" w:cs="Times New Roman"/>
          <w:sz w:val="24"/>
          <w:szCs w:val="24"/>
          <w:lang w:val="en-US"/>
        </w:rPr>
        <w:t>, which only lists ingredients with error margins. The carbon black to graphite ratio in the paste is also not mentioned, so a weight ratio of 1:2.6 graphite: carbon black is assumed, as this provides optimal conductivity</w:t>
      </w:r>
      <w:r w:rsidR="00836ED3" w:rsidRPr="00F616CF">
        <w:rPr>
          <w:rFonts w:ascii="Times New Roman" w:hAnsi="Times New Roman" w:cs="Times New Roman"/>
          <w:sz w:val="24"/>
          <w:szCs w:val="24"/>
          <w:lang w:val="en-US"/>
        </w:rPr>
        <w:t>.</w:t>
      </w:r>
      <w:sdt>
        <w:sdtPr>
          <w:rPr>
            <w:rFonts w:ascii="Times New Roman" w:hAnsi="Times New Roman" w:cs="Times New Roman"/>
            <w:sz w:val="24"/>
            <w:szCs w:val="24"/>
            <w:lang w:val="en-US"/>
          </w:rPr>
          <w:alias w:val="To edit, see citavi.com/edit"/>
          <w:tag w:val="CitaviPlaceholder#0901bcb9-3e47-4b21-8deb-5612420ec4aa"/>
          <w:id w:val="997764836"/>
          <w:placeholder>
            <w:docPart w:val="DefaultPlaceholder_-1854013440"/>
          </w:placeholder>
        </w:sdtPr>
        <w:sdtEndPr/>
        <w:sdtContent>
          <w:r w:rsidR="00836ED3" w:rsidRPr="00F616CF">
            <w:rPr>
              <w:rFonts w:ascii="Times New Roman" w:hAnsi="Times New Roman" w:cs="Times New Roman"/>
              <w:noProof/>
              <w:sz w:val="24"/>
              <w:szCs w:val="24"/>
              <w:lang w:val="en-US"/>
            </w:rPr>
            <w:fldChar w:fldCharType="begin"/>
          </w:r>
          <w:r w:rsidR="0033583E" w:rsidRPr="00F616CF">
            <w:rPr>
              <w:rFonts w:ascii="Times New Roman" w:hAnsi="Times New Roman" w:cs="Times New Roman"/>
              <w:noProof/>
              <w:sz w:val="24"/>
              <w:szCs w:val="24"/>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NhMTA0NjQxLWM3MDEtNDY5Ni04NjdlLTM5ODAwOGNjMTgxZiIsIlJhbmdlTGVuZ3RoIjoyLCJSZWZlcmVuY2VJZCI6IjIzYTU0MThiLTM5MmUtNDM1My1iMjk5LTE3YmVjZDdjOWYwZC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}</w:instrText>
          </w:r>
          <w:r w:rsidR="00836ED3" w:rsidRPr="00F616CF">
            <w:rPr>
              <w:rFonts w:ascii="Times New Roman" w:hAnsi="Times New Roman" w:cs="Times New Roman"/>
              <w:noProof/>
              <w:sz w:val="24"/>
              <w:szCs w:val="24"/>
              <w:lang w:val="en-US"/>
            </w:rPr>
            <w:fldChar w:fldCharType="separate"/>
          </w:r>
          <w:r w:rsidR="00DB7551" w:rsidRPr="00F616CF">
            <w:rPr>
              <w:rFonts w:ascii="Times New Roman" w:hAnsi="Times New Roman" w:cs="Times New Roman"/>
              <w:noProof/>
              <w:sz w:val="24"/>
              <w:szCs w:val="24"/>
              <w:vertAlign w:val="superscript"/>
              <w:lang w:val="en-US"/>
            </w:rPr>
            <w:t>87</w:t>
          </w:r>
          <w:r w:rsidR="00836ED3" w:rsidRPr="00F616CF">
            <w:rPr>
              <w:rFonts w:ascii="Times New Roman" w:hAnsi="Times New Roman" w:cs="Times New Roman"/>
              <w:noProof/>
              <w:sz w:val="24"/>
              <w:szCs w:val="24"/>
              <w:lang w:val="en-US"/>
            </w:rPr>
            <w:fldChar w:fldCharType="end"/>
          </w:r>
        </w:sdtContent>
      </w:sdt>
      <w:r w:rsidRPr="00F616CF">
        <w:rPr>
          <w:rFonts w:ascii="Times New Roman" w:hAnsi="Times New Roman" w:cs="Times New Roman"/>
          <w:sz w:val="24"/>
          <w:szCs w:val="24"/>
          <w:lang w:val="en-US"/>
        </w:rPr>
        <w:t xml:space="preserve"> No energy is assumed to make the carbon paste.</w:t>
      </w:r>
      <w:r w:rsidR="00D13597" w:rsidRPr="00F616CF">
        <w:rPr>
          <w:rFonts w:ascii="Times New Roman" w:hAnsi="Times New Roman" w:cs="Times New Roman"/>
          <w:sz w:val="24"/>
          <w:szCs w:val="24"/>
          <w:lang w:val="en-US"/>
        </w:rPr>
        <w:t xml:space="preserve"> </w:t>
      </w:r>
    </w:p>
    <w:p w14:paraId="0EE1159A" w14:textId="77777777" w:rsidR="00FD35D9" w:rsidRPr="00F616CF" w:rsidRDefault="00FD35D9" w:rsidP="00136B45">
      <w:pPr>
        <w:pStyle w:val="Heading3"/>
        <w:rPr>
          <w:lang w:val="en-US"/>
        </w:rPr>
      </w:pPr>
      <w:r w:rsidRPr="00F616CF">
        <w:rPr>
          <w:lang w:val="en-US"/>
        </w:rPr>
        <w:t>Solvent Incineration</w:t>
      </w:r>
    </w:p>
    <w:p w14:paraId="6C067070" w14:textId="1ECC0130" w:rsidR="00FD35D9" w:rsidRPr="00F616CF" w:rsidRDefault="00FD35D9" w:rsidP="00FD35D9">
      <w:pPr>
        <w:jc w:val="both"/>
        <w:rPr>
          <w:rFonts w:ascii="Times New Roman" w:hAnsi="Times New Roman" w:cs="Times New Roman"/>
          <w:sz w:val="24"/>
          <w:szCs w:val="24"/>
          <w:lang w:val="en-US"/>
        </w:rPr>
      </w:pPr>
      <w:r w:rsidRPr="00F616CF">
        <w:rPr>
          <w:rFonts w:ascii="Times New Roman" w:hAnsi="Times New Roman" w:cs="Times New Roman"/>
          <w:sz w:val="24"/>
          <w:szCs w:val="24"/>
          <w:lang w:val="en-US"/>
        </w:rPr>
        <w:tab/>
      </w:r>
      <w:proofErr w:type="spellStart"/>
      <w:r w:rsidRPr="00F616CF">
        <w:rPr>
          <w:rFonts w:ascii="Times New Roman" w:hAnsi="Times New Roman" w:cs="Times New Roman"/>
          <w:sz w:val="24"/>
          <w:szCs w:val="24"/>
          <w:lang w:val="en-US"/>
        </w:rPr>
        <w:t>Ecoinvent</w:t>
      </w:r>
      <w:proofErr w:type="spellEnd"/>
      <w:r w:rsidRPr="00F616CF">
        <w:rPr>
          <w:rFonts w:ascii="Times New Roman" w:hAnsi="Times New Roman" w:cs="Times New Roman"/>
          <w:sz w:val="24"/>
          <w:szCs w:val="24"/>
          <w:lang w:val="en-US"/>
        </w:rPr>
        <w:t xml:space="preserve"> has no specific LCI data available for the incineration (with energy recovery) of different solvents (only one generic “spent solvent” process), even though the energy content of solvents may vary widely. As such, individual solvent incineration processes were created for each of the solvents used in this study (for background and foreground processes). The </w:t>
      </w:r>
      <w:proofErr w:type="spellStart"/>
      <w:r w:rsidRPr="00F616CF">
        <w:rPr>
          <w:rFonts w:ascii="Times New Roman" w:hAnsi="Times New Roman" w:cs="Times New Roman"/>
          <w:sz w:val="24"/>
          <w:szCs w:val="24"/>
          <w:lang w:val="en-US"/>
        </w:rPr>
        <w:t>Ecoinvent</w:t>
      </w:r>
      <w:proofErr w:type="spellEnd"/>
      <w:r w:rsidRPr="00F616CF">
        <w:rPr>
          <w:rFonts w:ascii="Times New Roman" w:hAnsi="Times New Roman" w:cs="Times New Roman"/>
          <w:sz w:val="24"/>
          <w:szCs w:val="24"/>
          <w:lang w:val="en-US"/>
        </w:rPr>
        <w:t xml:space="preserve"> process assumes an average energy content of 21.7 MJ/kg lower heating value </w:t>
      </w:r>
      <w:r w:rsidRPr="00F616CF">
        <w:rPr>
          <w:rFonts w:ascii="Times New Roman" w:hAnsi="Times New Roman" w:cs="Times New Roman"/>
          <w:sz w:val="24"/>
          <w:szCs w:val="24"/>
          <w:lang w:val="en-US"/>
        </w:rPr>
        <w:lastRenderedPageBreak/>
        <w:t>(LHV)</w:t>
      </w:r>
      <w:r w:rsidRPr="00F616CF">
        <w:rPr>
          <w:rFonts w:ascii="Times New Roman" w:hAnsi="Times New Roman" w:cs="Times New Roman"/>
          <w:sz w:val="24"/>
          <w:szCs w:val="24"/>
        </w:rPr>
        <w:fldChar w:fldCharType="begin"/>
      </w:r>
      <w:r w:rsidRPr="00F616CF">
        <w:rPr>
          <w:rFonts w:ascii="Times New Roman" w:hAnsi="Times New Roman" w:cs="Times New Roman"/>
          <w:sz w:val="24"/>
          <w:szCs w:val="24"/>
          <w:lang w:val="en-US"/>
        </w:rPr>
        <w:instrText xml:space="preserve"> ADDIN ZOTERO_ITEM CSL_CITATION {"citationID":"fDmFBzal","properties":{"formattedCitation":"[559]","plainCitation":"[559]","noteIndex":0},"citationItems":[{"id":"N2yCZ3ZH/cu2E8H1A","uris":["http://zotero.org/users/local/xtJJ7hb2/items/AKEBTXKS"],"uri":["http://zotero.org/users/local/xtJJ7hb2/items/AKEBTXKS"],"itemData":{"id":677,"type":"report","event-place":"Zürich","publisher":"Ecoinvent Association","publisher-place":"Zürich","title":"Documentation of changes implemented in the ecoinvent database v3.7 &amp; v3.7.1","URL":"https://www.ecoinvent.org/files/change_report_v3_7_1_20201217.pdf","author":[{"family":"Moreno-Ruiz","given":"Emilia"},{"family":"Valsasina","given":"L"},{"family":"FitzGerald","given":"D"},{"family":"Symeonidis","given":"A"},{"family":"Turner","given":"D"},{"family":"Müller","given":"J"},{"family":"Minas","given":"N"},{"family":"Bourgault","given":"G"},{"family":"Vadenbo","given":"C"},{"family":"Ioannidou","given":"D"},{"family":"Wernet","given":"G"}],"issued":{"date-parts":[["2020",12,17]]}}}],"schema":"https://github.com/citation-style-language/schema/raw/master/csl-citation.json"} </w:instrText>
      </w:r>
      <w:r w:rsidR="00E43F9C" w:rsidRPr="00F616CF">
        <w:rPr>
          <w:rFonts w:ascii="Times New Roman" w:hAnsi="Times New Roman" w:cs="Times New Roman"/>
          <w:sz w:val="24"/>
          <w:szCs w:val="24"/>
        </w:rPr>
        <w:fldChar w:fldCharType="separate"/>
      </w:r>
      <w:r w:rsidRPr="00F616CF">
        <w:rPr>
          <w:rFonts w:ascii="Times New Roman" w:hAnsi="Times New Roman" w:cs="Times New Roman"/>
          <w:sz w:val="24"/>
          <w:szCs w:val="24"/>
        </w:rPr>
        <w:fldChar w:fldCharType="end"/>
      </w:r>
      <w:r w:rsidRPr="00F616CF">
        <w:rPr>
          <w:rFonts w:ascii="Times New Roman" w:hAnsi="Times New Roman" w:cs="Times New Roman"/>
          <w:sz w:val="24"/>
          <w:szCs w:val="24"/>
          <w:lang w:val="en-US"/>
        </w:rPr>
        <w:t>.</w:t>
      </w:r>
      <w:sdt>
        <w:sdtPr>
          <w:rPr>
            <w:rFonts w:ascii="Times New Roman" w:hAnsi="Times New Roman" w:cs="Times New Roman"/>
            <w:sz w:val="24"/>
            <w:szCs w:val="24"/>
            <w:lang w:val="en-US"/>
          </w:rPr>
          <w:alias w:val="To edit, see citavi.com/edit"/>
          <w:tag w:val="CitaviPlaceholder#14b6de1c-7724-4751-9cd1-f9a9498b07d5"/>
          <w:id w:val="-1355571391"/>
          <w:placeholder>
            <w:docPart w:val="DefaultPlaceholder_-1854013440"/>
          </w:placeholder>
        </w:sdtPr>
        <w:sdtEndPr/>
        <w:sdtContent>
          <w:r w:rsidR="00DB7551" w:rsidRPr="00F616CF">
            <w:rPr>
              <w:rFonts w:ascii="Times New Roman" w:hAnsi="Times New Roman" w:cs="Times New Roman"/>
              <w:sz w:val="24"/>
              <w:szCs w:val="24"/>
              <w:lang w:val="en-US"/>
            </w:rPr>
            <w:fldChar w:fldCharType="begin"/>
          </w:r>
          <w:r w:rsidR="0033583E" w:rsidRPr="00F616CF">
            <w:rPr>
              <w:rFonts w:ascii="Times New Roman" w:hAnsi="Times New Roman" w:cs="Times New Roman"/>
              <w:sz w:val="24"/>
              <w:szCs w:val="24"/>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mRkNjRjYTkwLWQ5YWEtNDIyNi04ODRjLTNjMWIzN2E4MjE5MCIsIlJhbmdlTGVuZ3RoIjoyLCJSZWZlcmVuY2VJZCI6IjU5MGYzM2Y5LTBlOWMtNDE3ZC04YTMwLTc0MWFiZGUxZDUxNy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}</w:instrText>
          </w:r>
          <w:r w:rsidR="00DB7551" w:rsidRPr="00F616CF">
            <w:rPr>
              <w:rFonts w:ascii="Times New Roman" w:hAnsi="Times New Roman" w:cs="Times New Roman"/>
              <w:sz w:val="24"/>
              <w:szCs w:val="24"/>
              <w:lang w:val="en-US"/>
            </w:rPr>
            <w:fldChar w:fldCharType="separate"/>
          </w:r>
          <w:r w:rsidR="00DB7551" w:rsidRPr="00F616CF">
            <w:rPr>
              <w:rFonts w:ascii="Times New Roman" w:hAnsi="Times New Roman" w:cs="Times New Roman"/>
              <w:sz w:val="24"/>
              <w:szCs w:val="24"/>
              <w:vertAlign w:val="superscript"/>
              <w:lang w:val="en-US"/>
            </w:rPr>
            <w:t>88</w:t>
          </w:r>
          <w:r w:rsidR="00DB7551" w:rsidRPr="00F616CF">
            <w:rPr>
              <w:rFonts w:ascii="Times New Roman" w:hAnsi="Times New Roman" w:cs="Times New Roman"/>
              <w:sz w:val="24"/>
              <w:szCs w:val="24"/>
              <w:lang w:val="en-US"/>
            </w:rPr>
            <w:fldChar w:fldCharType="end"/>
          </w:r>
        </w:sdtContent>
      </w:sdt>
      <w:r w:rsidRPr="00F616CF">
        <w:rPr>
          <w:rFonts w:ascii="Times New Roman" w:hAnsi="Times New Roman" w:cs="Times New Roman"/>
          <w:sz w:val="24"/>
          <w:szCs w:val="24"/>
          <w:lang w:val="en-US"/>
        </w:rPr>
        <w:t xml:space="preserve"> The individual solvent incineration processes in this study were made by altering the generic solvent using the difference between LHVs of the individual solvent and the LHV of the average solvent. 60% of this difference was then added as (extra) steam output, as in Germany waste facilities are typically located near chemical industry, where steam is supplied to manufacturers right away, with an efficiency of roughly 60%</w:t>
      </w:r>
      <w:r w:rsidR="00836ED3" w:rsidRPr="00F616CF">
        <w:rPr>
          <w:rFonts w:ascii="Times New Roman" w:hAnsi="Times New Roman" w:cs="Times New Roman"/>
          <w:sz w:val="24"/>
          <w:szCs w:val="24"/>
          <w:lang w:val="en-US"/>
        </w:rPr>
        <w:t>.</w:t>
      </w:r>
      <w:sdt>
        <w:sdtPr>
          <w:rPr>
            <w:rFonts w:ascii="Times New Roman" w:hAnsi="Times New Roman" w:cs="Times New Roman"/>
            <w:sz w:val="24"/>
            <w:szCs w:val="24"/>
            <w:lang w:val="en-US"/>
          </w:rPr>
          <w:alias w:val="To edit, see citavi.com/edit"/>
          <w:tag w:val="CitaviPlaceholder#7a417682-27a5-4894-84d3-224a3555fd2f"/>
          <w:id w:val="-195237362"/>
          <w:placeholder>
            <w:docPart w:val="DefaultPlaceholder_-1854013440"/>
          </w:placeholder>
        </w:sdtPr>
        <w:sdtEndPr/>
        <w:sdtContent>
          <w:r w:rsidR="00836ED3" w:rsidRPr="00F616CF">
            <w:rPr>
              <w:rFonts w:ascii="Times New Roman" w:hAnsi="Times New Roman" w:cs="Times New Roman"/>
              <w:noProof/>
              <w:sz w:val="24"/>
              <w:szCs w:val="24"/>
              <w:lang w:val="en-US"/>
            </w:rPr>
            <w:fldChar w:fldCharType="begin"/>
          </w:r>
          <w:r w:rsidR="0033583E" w:rsidRPr="00F616CF">
            <w:rPr>
              <w:rFonts w:ascii="Times New Roman" w:hAnsi="Times New Roman" w:cs="Times New Roman"/>
              <w:noProof/>
              <w:sz w:val="24"/>
              <w:szCs w:val="24"/>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mU5ZDU1ODY2LWY5ZDUtNDI0Yi05MmFhLTZkMDAxMzFlOWZjZCIsIlJhbmdlTGVuZ3RoIjoyLCJSZWZlcmVuY2VJZCI6ImE5YWIxMjE0LTlmOTktNGQ0Ni1hYjFlLTYxMzI4YzIyNWMwMS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}</w:instrText>
          </w:r>
          <w:r w:rsidR="00836ED3" w:rsidRPr="00F616CF">
            <w:rPr>
              <w:rFonts w:ascii="Times New Roman" w:hAnsi="Times New Roman" w:cs="Times New Roman"/>
              <w:noProof/>
              <w:sz w:val="24"/>
              <w:szCs w:val="24"/>
              <w:lang w:val="en-US"/>
            </w:rPr>
            <w:fldChar w:fldCharType="separate"/>
          </w:r>
          <w:r w:rsidR="00836ED3" w:rsidRPr="00F616CF">
            <w:rPr>
              <w:rFonts w:ascii="Times New Roman" w:hAnsi="Times New Roman" w:cs="Times New Roman"/>
              <w:noProof/>
              <w:sz w:val="24"/>
              <w:szCs w:val="24"/>
              <w:vertAlign w:val="superscript"/>
              <w:lang w:val="en-US"/>
            </w:rPr>
            <w:t>89</w:t>
          </w:r>
          <w:r w:rsidR="00836ED3" w:rsidRPr="00F616CF">
            <w:rPr>
              <w:rFonts w:ascii="Times New Roman" w:hAnsi="Times New Roman" w:cs="Times New Roman"/>
              <w:noProof/>
              <w:sz w:val="24"/>
              <w:szCs w:val="24"/>
              <w:lang w:val="en-US"/>
            </w:rPr>
            <w:fldChar w:fldCharType="end"/>
          </w:r>
        </w:sdtContent>
      </w:sdt>
      <w:r w:rsidRPr="00F616CF">
        <w:rPr>
          <w:rFonts w:ascii="Times New Roman" w:hAnsi="Times New Roman" w:cs="Times New Roman"/>
          <w:sz w:val="24"/>
          <w:szCs w:val="24"/>
          <w:lang w:val="en-US"/>
        </w:rPr>
        <w:t xml:space="preserve"> For example, for ethanol, with an LHV of 26.7 MJ/kg, this means that ((26.7/21.7)*0.6 =) 3 MJ of steam is additionally supplied.</w:t>
      </w:r>
    </w:p>
    <w:p w14:paraId="4E145B11" w14:textId="77777777" w:rsidR="00FD35D9" w:rsidRPr="00F616CF" w:rsidRDefault="00FD35D9" w:rsidP="00136B45">
      <w:pPr>
        <w:pStyle w:val="Heading3"/>
        <w:rPr>
          <w:lang w:val="en-US"/>
        </w:rPr>
      </w:pPr>
      <w:r w:rsidRPr="00F616CF">
        <w:rPr>
          <w:lang w:val="en-US"/>
        </w:rPr>
        <w:t>Encapsulation Materials</w:t>
      </w:r>
    </w:p>
    <w:p w14:paraId="7DF6880B" w14:textId="743126C2" w:rsidR="00FD35D9" w:rsidRPr="00F616CF" w:rsidRDefault="00FD35D9" w:rsidP="00FD35D9">
      <w:pPr>
        <w:jc w:val="both"/>
        <w:rPr>
          <w:rFonts w:ascii="Times New Roman" w:hAnsi="Times New Roman" w:cs="Times New Roman"/>
          <w:sz w:val="24"/>
          <w:szCs w:val="24"/>
          <w:lang w:val="en-US"/>
        </w:rPr>
      </w:pPr>
      <w:r w:rsidRPr="00F616CF">
        <w:rPr>
          <w:rFonts w:ascii="Times New Roman" w:hAnsi="Times New Roman" w:cs="Times New Roman"/>
          <w:sz w:val="24"/>
          <w:szCs w:val="24"/>
          <w:lang w:val="en-US"/>
        </w:rPr>
        <w:tab/>
        <w:t xml:space="preserve">Besides the chemicals, LCIs were compiled for the edge seal (PIB) and encapsulant (TPO) materials used in this study. TPO is made of a majority </w:t>
      </w:r>
      <w:proofErr w:type="spellStart"/>
      <w:r w:rsidRPr="00F616CF">
        <w:rPr>
          <w:rFonts w:ascii="Times New Roman" w:hAnsi="Times New Roman" w:cs="Times New Roman"/>
          <w:sz w:val="24"/>
          <w:szCs w:val="24"/>
          <w:lang w:val="en-US"/>
        </w:rPr>
        <w:t>polyproplene</w:t>
      </w:r>
      <w:proofErr w:type="spellEnd"/>
      <w:r w:rsidRPr="00F616CF">
        <w:rPr>
          <w:rFonts w:ascii="Times New Roman" w:hAnsi="Times New Roman" w:cs="Times New Roman"/>
          <w:sz w:val="24"/>
          <w:szCs w:val="24"/>
          <w:lang w:val="en-US"/>
        </w:rPr>
        <w:t xml:space="preserve"> (PP) or high molecular weight polyethylene (HMWPE) that are co-extruded with some additives to provide extra strength</w:t>
      </w:r>
      <w:r w:rsidRPr="00F616CF">
        <w:rPr>
          <w:rFonts w:ascii="Times New Roman" w:hAnsi="Times New Roman" w:cs="Times New Roman"/>
          <w:sz w:val="24"/>
          <w:szCs w:val="24"/>
        </w:rPr>
        <w:fldChar w:fldCharType="begin"/>
      </w:r>
      <w:r w:rsidRPr="00F616CF">
        <w:rPr>
          <w:rFonts w:ascii="Times New Roman" w:hAnsi="Times New Roman" w:cs="Times New Roman"/>
          <w:sz w:val="24"/>
          <w:szCs w:val="24"/>
          <w:lang w:val="en-US"/>
        </w:rPr>
        <w:instrText xml:space="preserve"> ADDIN ZOTERO_ITEM CSL_CITATION {"citationID":"eMxnqkhC","properties":{"formattedCitation":"[564]\\uc0\\u8211{}[566]","plainCitation":"[564]–[566]","noteIndex":0},"citationItems":[{"id":"N2yCZ3ZH/23pzTe5w","uris":["http://zotero.org/users/8155627/items/F4AB8WMW"],"uri":["http://zotero.org/users/8155627/items/F4AB8WMW"],"itemData":{"id":959,"type":"patent","abstract":"The invention relates to a composite consisting of an impact-modified acrylic capstock or film on a thermoplastic olefin (TPO). A tie-layer containing a functionalized olefin-acrylic is used to improve the adhesion of the acrylic layer to the TPO and to improve the overall melt processing of the three-layer composite.","authority":"United States","call-number":"US12066542","language":"en","number":"US9272490B2","title":"Acrylic/thermoplastic olefin composite","URL":"https://patents.google.com/patent/US9272490B2/en","author":[{"family":"Cohen","given":"Leslie A."},{"family":"Cavanaugh","given":"Timothy J."},{"family":"White","given":"Elton"}],"accessed":{"date-parts":[["2021",7,24]]},"issued":{"date-parts":[["2016",3,1]]},"submitted":{"date-parts":[["2006",9,22]]}}},{"id":"N2yCZ3ZH/k6OUX0cb","uris":["http://zotero.org/users/8155627/items/JQ6V5SLG"],"uri":["http://zotero.org/users/8155627/items/JQ6V5SLG"],"itemData":{"id":962,"type":"book","abstract":"Use of Thermoplastic Elastomers (TPEs) has become a unique pathway to meet the daily requirements of various applications. The ease of using TPEs lies in the fact that they provide both the character of the individual properties as they are constructional polymers, which are physically crosslinked materials made up of a thermoplastic and an elastomer. There are several TPE’s in market and individual have several outstanding performances. Out of several researches, our aim in this article is to focus on the influence of Polyolefin based TPE’s. This paper focusses on the different aspects of TPO’s their physical, chemical, mechanical, and electrical characteristics, advantages and uses of these materials along with a particular focus on their use in encapsulation application. Factors that could affect the end use are also explained here in details. Heat shrinkability test, cure time, and SEM are some of the characterisations used to demonstrate the exact criteria of polyolefin based TPE’s for encapsulation application.","ISBN":"978-953-51-2223-4","language":"en","note":"container-title: Thermoplastic Elastomers - Synthesis and Applications\nDOI: 10.5772/61691","publisher":"IntechOpen","source":"www.intechopen.com","title":"Heat sensing Thermoplastic Elastomer Based on Polyolefins for Encapsulation Applications","URL":"https://www.intechopen.com/chapters/49439","author":</w:instrText>
      </w:r>
      <w:r w:rsidRPr="00F616CF">
        <w:rPr>
          <w:rFonts w:ascii="Times New Roman" w:hAnsi="Times New Roman" w:cs="Times New Roman"/>
          <w:sz w:val="24"/>
          <w:szCs w:val="24"/>
        </w:rPr>
        <w:instrText>[{"family":"Das","given":"Tanya"},{"family":"Roy","given":"Sunanda"}],"accessed":{"date-parts":[["2021",7,24]]},"issued":{"date-parts":[["2015",11,26]]}}},{"id":"N2yCZ3ZH/PShRNg50","uris":["http://zotero.org/users/8155627/items/JPMYQID8"],"uri":["http://zotero.org/users/8155627/items/JPMYQID8"],"itemData":{"id":968,"type":"chapter","abstract":"In order to model PV module degradation effects, it is necessary to understand them not only on a macroscopic level by monitoring the power loss, but also to investigate the underlying processes at the molecular level. In most cases the encapsulation and backsheet films play a major role in PV module degradation. Some failure modes like browning are directly related to the encapsulation film. But in most cases material interactions are the main root cause for PV module degradation. For example, acetic acid, which is a degradation product of ethylene vinyl acetate (EVA), not only causes corrosion of the PV ribbons and the grid fingers, but also promotes potential induced degradation or delamination. Furthermore it accelerates the oxidation process of EVA itself. Also, the type of backsheet influences many degradation mechanisms by its barrier properties against water vapor (WVTR), oxygen (OTR), and acetic acid (AATR). High concentrations of especially water vapor and acetic acid in the PV module accelerate nearly all degradation modes. PV module failure modes are described very well in the literature, including its main driving factors. Also the right combination of encapsulant and backsheet film can be beneficial. Nevertheless there are no common rules or acceleration factors which apply</w:instrText>
      </w:r>
      <w:r w:rsidRPr="00F616CF">
        <w:rPr>
          <w:rFonts w:ascii="Times New Roman" w:hAnsi="Times New Roman" w:cs="Times New Roman"/>
          <w:sz w:val="24"/>
          <w:szCs w:val="24"/>
          <w:lang w:val="en-US"/>
        </w:rPr>
        <w:instrText xml:space="preserve"> generally for all silicon PV module architectures. On the one hand the degradation modes depend on the bill of materials and components and are unique for each single PV module composition. On the other hand usually several degradation processes are running simultaneously and may have synergistic or antagonistic effects, making it difficult to correlate observed effects with single processes. In this chapter the focus is given on the properties and the degradation behavior of encapsulation materials, most prominently to EVA, and its influence on the long term reliability of PV modules.","collection-title":"Plastics Design Library","container-title":"Durability and Reliability of Polymers and Other Materials in Photovoltaic Modules","ISBN":"978-0-12-811545-9","language":"en","note":"DOI: 10.1016/B978-0-12-811545-9.00006-9","page":"135-152","publisher":"William Andrew Publishing","source":"ScienceDirect","title":"6 - Degradation Processes and Mechanisms of Encapsulants","URL":"https://www.sciencedirect.com/science/article/pii/B9780128115459000069","author":[{"family":"Oreski","given":"Gernot"},{"family":"Ottersböck","given":"Bettina"},{"family":"Omazic","given":"Antonia"}],"editor":[{"family":"Yang","given":"Hsinjin Edwin"},{"family":"French","given":"Roger H."},{"family":"Bruckman","given":"Laura S."}],"accessed":{"date-parts":[["2021",7,24]]},"issued":{"date-parts":[["2019",1,1]]}}}],"schema":"https://github.com/citation-style-language/schema/raw/master/csl-citation.json"} </w:instrText>
      </w:r>
      <w:r w:rsidR="00E43F9C" w:rsidRPr="00F616CF">
        <w:rPr>
          <w:rFonts w:ascii="Times New Roman" w:hAnsi="Times New Roman" w:cs="Times New Roman"/>
          <w:sz w:val="24"/>
          <w:szCs w:val="24"/>
        </w:rPr>
        <w:fldChar w:fldCharType="separate"/>
      </w:r>
      <w:r w:rsidRPr="00F616CF">
        <w:rPr>
          <w:rFonts w:ascii="Times New Roman" w:hAnsi="Times New Roman" w:cs="Times New Roman"/>
          <w:sz w:val="24"/>
          <w:szCs w:val="24"/>
        </w:rPr>
        <w:fldChar w:fldCharType="end"/>
      </w:r>
      <w:r w:rsidRPr="00F616CF">
        <w:rPr>
          <w:rFonts w:ascii="Times New Roman" w:hAnsi="Times New Roman" w:cs="Times New Roman"/>
          <w:sz w:val="24"/>
          <w:szCs w:val="24"/>
          <w:lang w:val="en-US"/>
        </w:rPr>
        <w:t>.</w:t>
      </w:r>
      <w:sdt>
        <w:sdtPr>
          <w:rPr>
            <w:rFonts w:ascii="Times New Roman" w:hAnsi="Times New Roman" w:cs="Times New Roman"/>
            <w:sz w:val="24"/>
            <w:szCs w:val="24"/>
            <w:lang w:val="en-US"/>
          </w:rPr>
          <w:alias w:val="To edit, see citavi.com/edit"/>
          <w:tag w:val="CitaviPlaceholder#8f7d6ab1-7688-442a-bbff-5ed130cef4b2"/>
          <w:id w:val="-1695684750"/>
          <w:placeholder>
            <w:docPart w:val="DefaultPlaceholder_-1854013440"/>
          </w:placeholder>
        </w:sdtPr>
        <w:sdtEndPr/>
        <w:sdtContent>
          <w:r w:rsidR="00836ED3" w:rsidRPr="00F616CF">
            <w:rPr>
              <w:rFonts w:ascii="Times New Roman" w:hAnsi="Times New Roman" w:cs="Times New Roman"/>
              <w:noProof/>
              <w:sz w:val="24"/>
              <w:szCs w:val="24"/>
              <w:lang w:val="en-US"/>
            </w:rPr>
            <w:fldChar w:fldCharType="begin"/>
          </w:r>
          <w:r w:rsidR="0033583E" w:rsidRPr="00F616CF">
            <w:rPr>
              <w:rFonts w:ascii="Times New Roman" w:hAnsi="Times New Roman" w:cs="Times New Roman"/>
              <w:noProof/>
              <w:sz w:val="24"/>
              <w:szCs w:val="24"/>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Y4ODFlMjQ5LTg1NTUtNGY4Ny04MDJmLWI2NzA4MzVmZTcxNSIsIlJhbmdlTGVuZ3RoIjoyLCJSZWZlcmVuY2VJZCI6IjRkZTkyNjBlLWNhZDYtNGZhOC04Y2VjLWEwYWU0YmVkYTJlMy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}</w:instrText>
          </w:r>
          <w:r w:rsidR="00836ED3" w:rsidRPr="00F616CF">
            <w:rPr>
              <w:rFonts w:ascii="Times New Roman" w:hAnsi="Times New Roman" w:cs="Times New Roman"/>
              <w:noProof/>
              <w:sz w:val="24"/>
              <w:szCs w:val="24"/>
              <w:lang w:val="en-US"/>
            </w:rPr>
            <w:fldChar w:fldCharType="separate"/>
          </w:r>
          <w:r w:rsidR="00836ED3" w:rsidRPr="00F616CF">
            <w:rPr>
              <w:rFonts w:ascii="Times New Roman" w:hAnsi="Times New Roman" w:cs="Times New Roman"/>
              <w:noProof/>
              <w:sz w:val="24"/>
              <w:szCs w:val="24"/>
              <w:vertAlign w:val="superscript"/>
              <w:lang w:val="en-US"/>
            </w:rPr>
            <w:t>90–92</w:t>
          </w:r>
          <w:r w:rsidR="00836ED3" w:rsidRPr="00F616CF">
            <w:rPr>
              <w:rFonts w:ascii="Times New Roman" w:hAnsi="Times New Roman" w:cs="Times New Roman"/>
              <w:noProof/>
              <w:sz w:val="24"/>
              <w:szCs w:val="24"/>
              <w:lang w:val="en-US"/>
            </w:rPr>
            <w:fldChar w:fldCharType="end"/>
          </w:r>
        </w:sdtContent>
      </w:sdt>
      <w:r w:rsidRPr="00F616CF">
        <w:rPr>
          <w:rFonts w:ascii="Times New Roman" w:hAnsi="Times New Roman" w:cs="Times New Roman"/>
          <w:sz w:val="24"/>
          <w:szCs w:val="24"/>
          <w:lang w:val="en-US"/>
        </w:rPr>
        <w:t xml:space="preserve"> For PV encapsulation specifically, it is found that the TPO used is often HMWPE-based</w:t>
      </w:r>
      <w:r w:rsidRPr="00F616CF">
        <w:rPr>
          <w:rFonts w:ascii="Times New Roman" w:hAnsi="Times New Roman" w:cs="Times New Roman"/>
          <w:sz w:val="24"/>
          <w:szCs w:val="24"/>
        </w:rPr>
        <w:fldChar w:fldCharType="begin"/>
      </w:r>
      <w:r w:rsidRPr="00F616CF">
        <w:rPr>
          <w:rFonts w:ascii="Times New Roman" w:hAnsi="Times New Roman" w:cs="Times New Roman"/>
          <w:sz w:val="24"/>
          <w:szCs w:val="24"/>
          <w:lang w:val="en-US"/>
        </w:rPr>
        <w:instrText xml:space="preserve"> ADDIN ZOTERO_ITEM CSL_CITATION {"citationID":"hwyhXfGS","properties":{"formattedCitation":"[567]\\uc0\\u8211{}[569]","plainCitation":"[567]–[569]","noteIndex":0},"citationItems":[{"id":"N2yCZ3ZH/ENhgiJ73","uris":["http://zotero.org/users/8155627/items/X77ADI3I"],"uri":["http://zotero.org/users/8155627/items/X77ADI3I"],"itemData":{"id":957,"type":"article-journal","abstract":"A secondary master batch process had been applied to design a polyolefin encapsulant material for photovoltaic modules, in which the polymer blend was composed of polyolefin elastomer (POE) and linear low-density polyethylene (LLDPE) with the addition of the cross-linking agent of tert-butylperoxy 2-ethylhexyl carbonate (TBEC) and silane coupling agent of </w:instrText>
      </w:r>
      <w:r w:rsidRPr="00F616CF">
        <w:rPr>
          <w:rFonts w:ascii="Times New Roman" w:hAnsi="Times New Roman" w:cs="Times New Roman"/>
          <w:sz w:val="24"/>
          <w:szCs w:val="24"/>
        </w:rPr>
        <w:instrText>γ</w:instrText>
      </w:r>
      <w:r w:rsidRPr="00F616CF">
        <w:rPr>
          <w:rFonts w:ascii="Times New Roman" w:hAnsi="Times New Roman" w:cs="Times New Roman"/>
          <w:sz w:val="24"/>
          <w:szCs w:val="24"/>
          <w:lang w:val="en-US"/>
        </w:rPr>
        <w:instrText>-methacryloxypropyl trimethoxy silane (KH570). The rheological property from Haake torque rheometer illuminated that the chemical cross-linking reaction could take place between the POE and TBEC. The LLDPE was added for further increasing the cohesion of polymer blend by obtaining much more physical cross-linking points from the physical entanglement between the flexible chains of LLDPE and the amorphous zone of POE. However, the transmittance of polymer blend ran down with the rise of LLDPE content within the polymer blend. The number and site of melting points of polymer blend by the DSC analysis show that there was compatibility between the POE and LLDPE within th</w:instrText>
      </w:r>
      <w:r w:rsidRPr="00F616CF">
        <w:rPr>
          <w:rFonts w:ascii="Times New Roman" w:hAnsi="Times New Roman" w:cs="Times New Roman"/>
          <w:sz w:val="24"/>
          <w:szCs w:val="24"/>
        </w:rPr>
        <w:instrText>e polymer blend; meanwhile, the resultant molecular structures of the polymer blend also had been explained by the FTIR spectra. These results unanimously illuminated that it was a feasible solution for fabricating the polyolefin encapsulant material for photovoltaic modules.","container-title":"Journal of Thermal Analysis and Calorimetry","DOI":"10.1007/s10973-019-09006-w","ISSN":"1588-2926","issue":"5","journalAbbreviation":"J Therm Anal Calorim","language":"en","page":"2259-2265","source":"Springer Link","title":"A polyolefin encapsulant material designed for photovoltaic modules: from perspectives of peel strength and transmittance","title-short":"A polyolefin encapsulant material designed for photovoltaic modules","volume":"140","author":[{"family":"Lin","given":"Bo"},{"family":"Zheng","given":"Chen"},{"family":"Zhu","given":"Qingying"},{"family":"Xie","given":"Fang"}],"issued":{"date-parts":[["2020",6,1]]}}},{"id":"N2yCZ3ZH/hJoSIuP8","uris":["http://zotero.org/users/8155627/items/QPFK4GA5"],"uri":["http://zotero.org/users/8155627/items/QPFK4GA5"],"itemData":{"id":965,"type":"article-journal","abstract":"The main focus of this work is to investigate the degradation behavior of two newly developed encapsulants for photovoltaic applications (thermoplastic polyolefin (TPO) and polyolefin elastomer (POE)), compared to the most widely used Ethylene Vinyl Acetate (EVA) upon exposure to two different artificial ageing tests (with and without ultraviolet (UV) irradiation). Additive composition, optical and thermal properties and chemical structure (investigated by means of Thermal Desorption Gas Chromatography coupled to Mass Spectrometry, UV-Visible-Near Infrared spectroscopy, Differential Scanning Calorimetry, Thermogravimetric Analysis and Fourier Transform-Infrared spectroscopy, respectively) of the analyzed polymers were monitored throughout the exposure to artificial ageing tests. Relevant signs of photo-oxidation were detectable for TPO after the UV test, as well as a depletion of material&amp;rsquo;s stabilizers. Signs of degradation for EVA and POE were detected when the UV dose applied was equal to 200 kW h m&amp;minus;2. A novel approach is presented to derive information of oxidation induction time/dose from thermogravimetric measurements that correlate well with results obtained by using oxidation indices.","container-title":"Polymers","DOI":"10.3390/polym13020271","issue":"2","language":"en","note":"number: 2\npublisher: Multidisciplinary Digital Publishing Institute","page":"271","source":"www.mdpi.com","title":"Comparison of Degradation Behavior of Newly Developed Encapsulation Materials for Photovoltaic Applications under Different Artificial Ageing Tests","volume":"13","author":[{"family":"Barretta","given":"Chiara"},{"family":"Oreski","given":"Gernot"},{"family":"Feldbacher","given":"Sonja"},{"family":"Resch-Fauster","given":"Katharina"},{"family":"Pantani","given":"Roberto"}],"issued":{"date-parts":[["2021",1]]}}},{"id":"N2yCZ3ZH/En8N5ck8","uris":["http://zotero.org/users/8155627/items/LEBTMAVZ"],"uri":["http://zotero.org/users/8155627/items/LEBTMAVZ"],"itemData":{"id":970,"type":"article-journal","abstract":"Thermoplastic polyolefin (TPO) is a non-crosslinking material used in photovoltaic module encapsulation. TPO thermal degradation and its weather stabilities are still not known. In this work, TPO laminates were prepared and subjected to extended damp-heat weather test. TPO encapsulant properties were studied and compared with the most commonly used encapsulant, Ethylene-Vinyl Acetate (EVA). Four times lower rate of transmittance loss and increment rate in the yellowness index values have been found for TPO compared to EVA laminate. Damp-heat induced degradation mechanism, and its components were studied using Raman and Fourier-transform-infrared (FTIR) spectroscopy. Raman spectra revealed that the carbonyl group loss rate at the edge is one order of magnitude hig</w:instrText>
      </w:r>
      <w:r w:rsidRPr="00F616CF">
        <w:rPr>
          <w:rFonts w:ascii="Times New Roman" w:hAnsi="Times New Roman" w:cs="Times New Roman"/>
          <w:sz w:val="24"/>
          <w:szCs w:val="24"/>
          <w:lang w:val="en-US"/>
        </w:rPr>
        <w:instrText xml:space="preserve">her than the center. FTIR has shown a higher rate of acetic acid and hydroxyl group formation in EVA as compared to the TPO. FTIR also demonstrated that TPO has a lower water absorption because of its nonpolar nature, whereas EVA shows more water absorption due to its polar nature. The rate of change in thermal properties of TPO and EVA encapsulants were studied through the heat-cool-heat cycle. A higher rate of increment in the degree of crystallinity is found for EVA as compared to the TPO encapsulant during the extended damp-heat acceleration test. This study helps to understand the TPO and EVA encapsulants degradation behavior, degradation components, and mechanism to the encapsulant researchers and PV module manufacturers when a PV module experiences the hot-humid conditions. This TPO may result in the industry adopting the different PV modules for fabricating.","container-title":"Solar Energy Materials and Solar Cells","DOI":"10.1016/j.solmat.2021.111024","ISSN":"0927-0248","journalAbbreviation":"Solar Energy Materials and Solar Cells","language":"en","page":"111024","source":"ScienceDirect","title":"Damp heat resilient thermoplastic polyolefin encapsulant for photovoltaic module encapsulation","volume":"224","author":[{"family":"Adothu","given":"Baloji"},{"family":"Costa","given":"Francis Reny"},{"family":"Mallick","given":"Sudhanshu"}],"issued":{"date-parts":[["2021",6,1]]}}}],"schema":"https://github.com/citation-style-language/schema/raw/master/csl-citation.json"} </w:instrText>
      </w:r>
      <w:r w:rsidR="00E43F9C" w:rsidRPr="00F616CF">
        <w:rPr>
          <w:rFonts w:ascii="Times New Roman" w:hAnsi="Times New Roman" w:cs="Times New Roman"/>
          <w:sz w:val="24"/>
          <w:szCs w:val="24"/>
        </w:rPr>
        <w:fldChar w:fldCharType="separate"/>
      </w:r>
      <w:r w:rsidRPr="00F616CF">
        <w:rPr>
          <w:rFonts w:ascii="Times New Roman" w:hAnsi="Times New Roman" w:cs="Times New Roman"/>
          <w:sz w:val="24"/>
          <w:szCs w:val="24"/>
        </w:rPr>
        <w:fldChar w:fldCharType="end"/>
      </w:r>
      <w:r w:rsidRPr="00F616CF">
        <w:rPr>
          <w:rFonts w:ascii="Times New Roman" w:hAnsi="Times New Roman" w:cs="Times New Roman"/>
          <w:sz w:val="24"/>
          <w:szCs w:val="24"/>
          <w:lang w:val="en-US"/>
        </w:rPr>
        <w:t>.</w:t>
      </w:r>
      <w:sdt>
        <w:sdtPr>
          <w:rPr>
            <w:rFonts w:ascii="Times New Roman" w:hAnsi="Times New Roman" w:cs="Times New Roman"/>
            <w:sz w:val="24"/>
            <w:szCs w:val="24"/>
            <w:lang w:val="en-US"/>
          </w:rPr>
          <w:alias w:val="To edit, see citavi.com/edit"/>
          <w:tag w:val="CitaviPlaceholder#c12ac231-eaf9-4e99-94e4-444930d2a431"/>
          <w:id w:val="202841769"/>
          <w:placeholder>
            <w:docPart w:val="DefaultPlaceholder_-1854013440"/>
          </w:placeholder>
        </w:sdtPr>
        <w:sdtEndPr/>
        <w:sdtContent>
          <w:r w:rsidR="00146F6B" w:rsidRPr="00F616CF">
            <w:rPr>
              <w:rFonts w:ascii="Times New Roman" w:hAnsi="Times New Roman" w:cs="Times New Roman"/>
              <w:noProof/>
              <w:sz w:val="24"/>
              <w:szCs w:val="24"/>
              <w:lang w:val="en-US"/>
            </w:rPr>
            <w:fldChar w:fldCharType="begin"/>
          </w:r>
          <w:r w:rsidR="0033583E" w:rsidRPr="00F616CF">
            <w:rPr>
              <w:rFonts w:ascii="Times New Roman" w:hAnsi="Times New Roman" w:cs="Times New Roman"/>
              <w:noProof/>
              <w:sz w:val="24"/>
              <w:szCs w:val="24"/>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cxNjZiODA4LTNkZDMtNDFjOS1hNjk0LWQxOTMxMWFhMGU5YyIsIlJhbmdlTGVuZ3RoIjoyLCJSZWZlcmVuY2VJZCI6IjIwYzlkODJjLWZkMDQtNGI4Mi04MjIxLTJmODM1MTYwMTFiYS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}</w:instrText>
          </w:r>
          <w:r w:rsidR="00146F6B" w:rsidRPr="00F616CF">
            <w:rPr>
              <w:rFonts w:ascii="Times New Roman" w:hAnsi="Times New Roman" w:cs="Times New Roman"/>
              <w:noProof/>
              <w:sz w:val="24"/>
              <w:szCs w:val="24"/>
              <w:lang w:val="en-US"/>
            </w:rPr>
            <w:fldChar w:fldCharType="separate"/>
          </w:r>
          <w:r w:rsidR="0085124C" w:rsidRPr="00F616CF">
            <w:rPr>
              <w:rFonts w:ascii="Times New Roman" w:hAnsi="Times New Roman" w:cs="Times New Roman"/>
              <w:noProof/>
              <w:sz w:val="24"/>
              <w:szCs w:val="24"/>
              <w:vertAlign w:val="superscript"/>
              <w:lang w:val="en-US"/>
            </w:rPr>
            <w:t>93–95</w:t>
          </w:r>
          <w:r w:rsidR="00146F6B" w:rsidRPr="00F616CF">
            <w:rPr>
              <w:rFonts w:ascii="Times New Roman" w:hAnsi="Times New Roman" w:cs="Times New Roman"/>
              <w:noProof/>
              <w:sz w:val="24"/>
              <w:szCs w:val="24"/>
              <w:lang w:val="en-US"/>
            </w:rPr>
            <w:fldChar w:fldCharType="end"/>
          </w:r>
        </w:sdtContent>
      </w:sdt>
      <w:r w:rsidRPr="00F616CF">
        <w:rPr>
          <w:rFonts w:ascii="Times New Roman" w:hAnsi="Times New Roman" w:cs="Times New Roman"/>
          <w:sz w:val="24"/>
          <w:szCs w:val="24"/>
          <w:lang w:val="en-US"/>
        </w:rPr>
        <w:t xml:space="preserve"> The exact composition of TPO encapsulation materials are uncertain, but spectroscopy showed that the amount of additives is very low, and the vast majority of </w:t>
      </w:r>
      <w:r w:rsidR="0085124C" w:rsidRPr="00F616CF">
        <w:rPr>
          <w:rFonts w:ascii="Times New Roman" w:hAnsi="Times New Roman" w:cs="Times New Roman"/>
          <w:sz w:val="24"/>
          <w:szCs w:val="24"/>
          <w:lang w:val="en-US"/>
        </w:rPr>
        <w:t>t</w:t>
      </w:r>
      <w:r w:rsidRPr="00F616CF">
        <w:rPr>
          <w:rFonts w:ascii="Times New Roman" w:hAnsi="Times New Roman" w:cs="Times New Roman"/>
          <w:sz w:val="24"/>
          <w:szCs w:val="24"/>
          <w:lang w:val="en-US"/>
        </w:rPr>
        <w:t>he material consists of polyethylene</w:t>
      </w:r>
      <w:r w:rsidR="0085124C" w:rsidRPr="00F616CF">
        <w:rPr>
          <w:rFonts w:ascii="Times New Roman" w:hAnsi="Times New Roman" w:cs="Times New Roman"/>
          <w:sz w:val="24"/>
          <w:szCs w:val="24"/>
          <w:lang w:val="en-US"/>
        </w:rPr>
        <w:t>.</w:t>
      </w:r>
      <w:sdt>
        <w:sdtPr>
          <w:rPr>
            <w:rFonts w:ascii="Times New Roman" w:hAnsi="Times New Roman" w:cs="Times New Roman"/>
            <w:sz w:val="24"/>
            <w:szCs w:val="24"/>
            <w:lang w:val="en-US"/>
          </w:rPr>
          <w:alias w:val="To edit, see citavi.com/edit"/>
          <w:tag w:val="CitaviPlaceholder#92153ea4-935c-44e3-b1d3-49d9ec4c0ca9"/>
          <w:id w:val="-1505901666"/>
          <w:placeholder>
            <w:docPart w:val="DefaultPlaceholder_-1854013440"/>
          </w:placeholder>
        </w:sdtPr>
        <w:sdtEndPr/>
        <w:sdtContent>
          <w:r w:rsidR="0085124C" w:rsidRPr="00F616CF">
            <w:rPr>
              <w:rFonts w:ascii="Times New Roman" w:hAnsi="Times New Roman" w:cs="Times New Roman"/>
              <w:noProof/>
              <w:sz w:val="24"/>
              <w:szCs w:val="24"/>
              <w:lang w:val="en-US"/>
            </w:rPr>
            <w:fldChar w:fldCharType="begin"/>
          </w:r>
          <w:r w:rsidR="0033583E" w:rsidRPr="00F616CF">
            <w:rPr>
              <w:rFonts w:ascii="Times New Roman" w:hAnsi="Times New Roman" w:cs="Times New Roman"/>
              <w:noProof/>
              <w:sz w:val="24"/>
              <w:szCs w:val="24"/>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mY3ZDAwODA0LWJhYWItNGMxMi05Yzg1LWIzMGQyYzc3YjMwMiIsIlJhbmdlTGVuZ3RoIjoyLCJSZWZlcmVuY2VJZCI6ImE2YTEwOTg5LWQxZDktNGMyMS04ODk0LWZmY2Y0NTBkZjNkZS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}</w:instrText>
          </w:r>
          <w:r w:rsidR="0085124C" w:rsidRPr="00F616CF">
            <w:rPr>
              <w:rFonts w:ascii="Times New Roman" w:hAnsi="Times New Roman" w:cs="Times New Roman"/>
              <w:noProof/>
              <w:sz w:val="24"/>
              <w:szCs w:val="24"/>
              <w:lang w:val="en-US"/>
            </w:rPr>
            <w:fldChar w:fldCharType="separate"/>
          </w:r>
          <w:r w:rsidR="0085124C" w:rsidRPr="00F616CF">
            <w:rPr>
              <w:rFonts w:ascii="Times New Roman" w:hAnsi="Times New Roman" w:cs="Times New Roman"/>
              <w:noProof/>
              <w:sz w:val="24"/>
              <w:szCs w:val="24"/>
              <w:vertAlign w:val="superscript"/>
              <w:lang w:val="en-US"/>
            </w:rPr>
            <w:t>96</w:t>
          </w:r>
          <w:r w:rsidR="0085124C" w:rsidRPr="00F616CF">
            <w:rPr>
              <w:rFonts w:ascii="Times New Roman" w:hAnsi="Times New Roman" w:cs="Times New Roman"/>
              <w:noProof/>
              <w:sz w:val="24"/>
              <w:szCs w:val="24"/>
              <w:lang w:val="en-US"/>
            </w:rPr>
            <w:fldChar w:fldCharType="end"/>
          </w:r>
        </w:sdtContent>
      </w:sdt>
      <w:r w:rsidRPr="00F616CF">
        <w:rPr>
          <w:rFonts w:ascii="Times New Roman" w:hAnsi="Times New Roman" w:cs="Times New Roman"/>
          <w:sz w:val="24"/>
          <w:szCs w:val="24"/>
          <w:lang w:val="en-US"/>
        </w:rPr>
        <w:t xml:space="preserve"> Thus, the LCI used for TPO encapsulant in this study consists of only HMWPE</w:t>
      </w:r>
      <w:r w:rsidR="004C1AE6" w:rsidRPr="00F616CF">
        <w:rPr>
          <w:rFonts w:ascii="Times New Roman" w:hAnsi="Times New Roman" w:cs="Times New Roman"/>
          <w:sz w:val="24"/>
          <w:szCs w:val="24"/>
          <w:lang w:val="en-US"/>
        </w:rPr>
        <w:t>.</w:t>
      </w:r>
      <w:r w:rsidRPr="00F616CF">
        <w:rPr>
          <w:rFonts w:ascii="Times New Roman" w:hAnsi="Times New Roman" w:cs="Times New Roman"/>
          <w:sz w:val="24"/>
          <w:szCs w:val="24"/>
          <w:lang w:val="en-US"/>
        </w:rPr>
        <w:t xml:space="preserve"> </w:t>
      </w:r>
    </w:p>
    <w:p w14:paraId="75CE0B46" w14:textId="4343A2A9" w:rsidR="00FD35D9" w:rsidRPr="00F616CF" w:rsidRDefault="00FD35D9" w:rsidP="00FD35D9">
      <w:pPr>
        <w:pStyle w:val="NoSpacing"/>
        <w:spacing w:line="276" w:lineRule="auto"/>
        <w:jc w:val="both"/>
        <w:rPr>
          <w:rFonts w:ascii="Times New Roman" w:hAnsi="Times New Roman" w:cs="Times New Roman"/>
          <w:sz w:val="24"/>
          <w:szCs w:val="24"/>
        </w:rPr>
      </w:pPr>
      <w:r w:rsidRPr="00F616CF">
        <w:rPr>
          <w:rFonts w:ascii="Times New Roman" w:hAnsi="Times New Roman" w:cs="Times New Roman"/>
          <w:sz w:val="24"/>
          <w:szCs w:val="24"/>
        </w:rPr>
        <w:t>The edge seal is mostly PIB-based, but also has a desiccant in it, that binds eventual water that ingresses in from the</w:t>
      </w:r>
      <w:r w:rsidR="007E4F93" w:rsidRPr="00F616CF">
        <w:rPr>
          <w:rFonts w:ascii="Times New Roman" w:hAnsi="Times New Roman" w:cs="Times New Roman"/>
          <w:sz w:val="24"/>
          <w:szCs w:val="24"/>
        </w:rPr>
        <w:t xml:space="preserve"> sides. </w:t>
      </w:r>
      <w:sdt>
        <w:sdtPr>
          <w:rPr>
            <w:rFonts w:ascii="Times New Roman" w:hAnsi="Times New Roman" w:cs="Times New Roman"/>
            <w:sz w:val="24"/>
            <w:szCs w:val="24"/>
          </w:rPr>
          <w:alias w:val="To edit, see citavi.com/edit"/>
          <w:tag w:val="CitaviPlaceholder#971e5858-c351-49e2-97ac-ef89c87a0fee"/>
          <w:id w:val="-537194123"/>
          <w:placeholder>
            <w:docPart w:val="DefaultPlaceholder_-1854013440"/>
          </w:placeholder>
        </w:sdtPr>
        <w:sdtEndPr/>
        <w:sdtContent>
          <w:r w:rsidR="007E4F93" w:rsidRPr="00F616CF">
            <w:rPr>
              <w:rFonts w:ascii="Times New Roman" w:hAnsi="Times New Roman" w:cs="Times New Roman"/>
              <w:noProof/>
              <w:sz w:val="24"/>
              <w:szCs w:val="24"/>
            </w:rPr>
            <w:fldChar w:fldCharType="begin"/>
          </w:r>
          <w:r w:rsidR="0033583E" w:rsidRPr="00F616CF">
            <w:rPr>
              <w:rFonts w:ascii="Times New Roman" w:hAnsi="Times New Roman" w:cs="Times New Roman"/>
              <w:noProof/>
              <w:sz w:val="24"/>
              <w:szCs w:val="24"/>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mVlZWM1NjljLTMwYjAtNDBiZS1iOTdmLWUwYjNjNjhiYzQxNSIsIlJhbmdlTGVuZ3RoIjoyLCJSZWZlcmVuY2VJZCI6ImIxYzBlMjExLTYzNGYtNDQ1Yy1hYzUxLWE3ZTBjY2I4MGFiYS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}</w:instrText>
          </w:r>
          <w:r w:rsidR="007E4F93" w:rsidRPr="00F616CF">
            <w:rPr>
              <w:rFonts w:ascii="Times New Roman" w:hAnsi="Times New Roman" w:cs="Times New Roman"/>
              <w:noProof/>
              <w:sz w:val="24"/>
              <w:szCs w:val="24"/>
            </w:rPr>
            <w:fldChar w:fldCharType="separate"/>
          </w:r>
          <w:r w:rsidR="007E4F93" w:rsidRPr="00F616CF">
            <w:rPr>
              <w:rFonts w:ascii="Times New Roman" w:hAnsi="Times New Roman" w:cs="Times New Roman"/>
              <w:noProof/>
              <w:sz w:val="24"/>
              <w:szCs w:val="24"/>
              <w:vertAlign w:val="superscript"/>
            </w:rPr>
            <w:t>97</w:t>
          </w:r>
          <w:r w:rsidR="007E4F93" w:rsidRPr="00F616CF">
            <w:rPr>
              <w:rFonts w:ascii="Times New Roman" w:hAnsi="Times New Roman" w:cs="Times New Roman"/>
              <w:noProof/>
              <w:sz w:val="24"/>
              <w:szCs w:val="24"/>
            </w:rPr>
            <w:fldChar w:fldCharType="end"/>
          </w:r>
        </w:sdtContent>
      </w:sdt>
      <w:r w:rsidRPr="00F616CF">
        <w:rPr>
          <w:rFonts w:ascii="Times New Roman" w:hAnsi="Times New Roman" w:cs="Times New Roman"/>
          <w:sz w:val="24"/>
          <w:szCs w:val="24"/>
        </w:rPr>
        <w:t xml:space="preserve"> This desiccant can be a molecular or a reactive sieve, of which the latter typically provides better water protection</w:t>
      </w:r>
      <w:sdt>
        <w:sdtPr>
          <w:rPr>
            <w:rFonts w:ascii="Times New Roman" w:hAnsi="Times New Roman" w:cs="Times New Roman"/>
            <w:sz w:val="24"/>
            <w:szCs w:val="24"/>
          </w:rPr>
          <w:alias w:val="To edit, see citavi.com/edit"/>
          <w:tag w:val="CitaviPlaceholder#9c6f4e6c-1777-4a0e-b4bb-705f6fd6e63b"/>
          <w:id w:val="1981814442"/>
          <w:placeholder>
            <w:docPart w:val="DefaultPlaceholder_-1854013440"/>
          </w:placeholder>
        </w:sdtPr>
        <w:sdtEndPr/>
        <w:sdtContent>
          <w:r w:rsidR="007E4F93" w:rsidRPr="00F616CF">
            <w:rPr>
              <w:rFonts w:ascii="Times New Roman" w:hAnsi="Times New Roman" w:cs="Times New Roman"/>
              <w:noProof/>
              <w:sz w:val="24"/>
              <w:szCs w:val="24"/>
            </w:rPr>
            <w:fldChar w:fldCharType="begin"/>
          </w:r>
          <w:r w:rsidR="00DB7551" w:rsidRPr="00F616CF">
            <w:rPr>
              <w:rFonts w:ascii="Times New Roman" w:hAnsi="Times New Roman" w:cs="Times New Roman"/>
              <w:noProof/>
              <w:sz w:val="24"/>
              <w:szCs w:val="24"/>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mVhYjA5NGIyLWYyMjktNDBmOS04MTE4LTUzZGIzYTA0OGVkMSIsIlJhbmdlU3RhcnQiOjIsIlJhbmdlTGVuZ3RoIjozLCJSZWZlcmVuY2VJZCI6ImM0OTcwZGU5LTA3YzAtNDI4NC04MjQ1LWQyNTUxNjQ0OTc1MC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}</w:instrText>
          </w:r>
          <w:r w:rsidR="007E4F93" w:rsidRPr="00F616CF">
            <w:rPr>
              <w:rFonts w:ascii="Times New Roman" w:hAnsi="Times New Roman" w:cs="Times New Roman"/>
              <w:noProof/>
              <w:sz w:val="24"/>
              <w:szCs w:val="24"/>
            </w:rPr>
            <w:fldChar w:fldCharType="separate"/>
          </w:r>
          <w:r w:rsidR="00DB7551" w:rsidRPr="00F616CF">
            <w:rPr>
              <w:rFonts w:ascii="Times New Roman" w:hAnsi="Times New Roman" w:cs="Times New Roman"/>
              <w:noProof/>
              <w:sz w:val="24"/>
              <w:szCs w:val="24"/>
              <w:vertAlign w:val="superscript"/>
            </w:rPr>
            <w:t>23,98,99</w:t>
          </w:r>
          <w:r w:rsidR="007E4F93" w:rsidRPr="00F616CF">
            <w:rPr>
              <w:rFonts w:ascii="Times New Roman" w:hAnsi="Times New Roman" w:cs="Times New Roman"/>
              <w:noProof/>
              <w:sz w:val="24"/>
              <w:szCs w:val="24"/>
            </w:rPr>
            <w:fldChar w:fldCharType="end"/>
          </w:r>
        </w:sdtContent>
      </w:sdt>
      <w:r w:rsidRPr="00F616CF">
        <w:rPr>
          <w:rFonts w:ascii="Times New Roman" w:hAnsi="Times New Roman" w:cs="Times New Roman"/>
          <w:sz w:val="24"/>
          <w:szCs w:val="24"/>
          <w:lang w:val="de-DE"/>
        </w:rPr>
        <w:fldChar w:fldCharType="begin"/>
      </w:r>
      <w:r w:rsidRPr="00F616CF">
        <w:rPr>
          <w:rFonts w:ascii="Times New Roman" w:hAnsi="Times New Roman" w:cs="Times New Roman"/>
          <w:sz w:val="24"/>
          <w:szCs w:val="24"/>
        </w:rPr>
        <w:instrText xml:space="preserve"> ADDIN ZOTERO_ITEM CSL_CITATION {"citationID":"1oyaUQT6","properties":{"formattedCitation":"[374]\\uc0\\u8211{}[376]","plainCitation":"[374]–[376]","noteIndex":0},"citationItems":[{"id":"N2yCZ3ZH/SG8AMcUV","uris":["http://zotero.org/users/8155627/items/YQ3GJ6MN"],"uri":["http://zotero.org/users/8155627/items/YQ3GJ6MN"],"itemData":{"id":979,"type":"article-journal","abstract":"Photovoltaic devices are often sensitive to moisture and must be packaged in such a way as to limit moisture ingress for 25 years or more. Typically, this is accomplished through the use of impermeable front and backsheets (e.g., glass sheets or metal foils). However, this will still allow moisture ingress between the sheets from the edges. Attempts to hermetically seal with a glass frit or similarly welded bonds at the edge have had problems with costs and mechanical strength. Because of this, low diffusivity polyisobutylene materials filled with desiccant are typically used. Although it is well known that these materials will substantially delay moisture ingress, correlating that to outdoor exposure has been difficult. Here, we use moisture ingress measurements at different temperatures and relative humidities to find fit parameters for a moisture ingress model for an edge-seal material. Then, using meteorological data, a finite element model is used to predict the moisture ingress profiles for hypothetical modules deployed in different climates and mounting conditions, assuming no change in properties of the edge-seal as a function of aging. Copyright © 2014 John Wiley &amp; Sons, Ltd.","container-title":"Progress in Photovoltaics: Research and Applications","DOI":"10.1002/pip.2465","ISSN":"1099-159X","issue":"5","language":"en","note":"_eprint: https://onlinelibrary.wiley.com/doi/pdf/10.1002/pip.2465","page":"570-581","source":"Wiley Online Library","title":"Modeling moisture ingress through polyisobutylene-based edge-seals","volume":"23","author":[{"family":"Kempe","given":"Michael D."},{"family":"Panchagade","given":"Dhananjay"},{"family":"Reese","given":"Matthew O."},{"family":"Dameron","given":"Arrelaine A."}],"issued":{"date-parts":[["2015"]]}}},{"id":"N2yCZ3ZH/6pWBg49E","uris":["http://zotero.org/users/8155627/items/6UGL8JZ7"],"uri":["http://zotero.org/users/8155627/items/6UGL8JZ7"],"itemData":{"id":983,"type":"article-journal","abstract":"The development of flexible organic light emitting diode displays and flexible thin film photovoltaic devices is dependent on the use of flexible, low-cost, optically transparent and durable barriers to moisture and/or oxygen. It is estimated that this will require high moisture barriers with water vapor transmission rates (WVTR) between 10−4 and 10−6 g/m2/day. Thus there is a need to develop a relatively fast, low-cost, and quantitative method to evaluate such low permeation rates. Here, we demonstrate a method where the resistance changes of patterned Ca films, upon reaction with moisture, enable one to calculate a WVTR between 10 and 10−6 g/m2/day or better. Samples are configured with variable aperture size such that the sensitivity and/or measurement time of the experiment can be controlled. The samples are connected to a data acquisition system by means of individual signal cables permitting samples to be tested under a variety of conditions in multiple environmental chambers. An edge card connector is used to connect samples to the measurement wires enabling easy switching of samples in and out of test. This measurement method can be conducted with as little as 1 h of labor time per sample. Furthermore, multiple samples can be measured in parallel, making this an inexpensive and high volume method for measuring high moisture barriers.","container-title":"Review of Scientific Instruments","DOI":"10.1063/1.3606644","ISSN":"0034-6748","issue":"8","note":"publisher: American Institute of Physics","page":"085101","source":"aip-scitation-org.proxy.library.uu.nl (Atypon)","title":"Quantitative calcium resistivity based method for accurate and scalable water vapor transmission rate measurement","volume":"82","author":[{"family":"Reese","given":"Matthew O."},{"family":"Dameron","given":"Arrelaine A."},{"family":"Kempe","given":"Michael D."}],"issued":{"date-parts":[["2011",8,1]]}}},{"id":"N2yCZ3ZH/74Muf0t7","uris":["http://zotero.org/users/8155627/items/VRJ4LZU8"],"uri":["http://zotero.org/users/8155627/items/VRJ4LZU8"],"itemData":{"id":985,"type":"paper-conference","abstract":"Because of the sensitivity of some photovoltaic devices to moisture-induced corrosion, they are packaged using impermeable front- and back-sheets along with an edge seal to prevent moisture ingress. Evaluation of edge seal materials can be difficult because of the low permeation rates involved and/or non-Fickian behavior. Here, using a Ca film deposited on a glass substrate, we demonstrate the evaluation of edge seal materials in a manner that effectively duplicates their use in a photovoltaic application and compare the results with standard methods for measuring water vapor transport. We demonstrate how moisture permeation data from polymer films can be used to estimate moisture ingress rates and compare the results of these two methods. Encapsulant materials were also evaluated for comparison and to highlight the need for edge seals. Of the materials studied, desiccant filled polyisobutylene materials demonstrate by far the best potential to keep moisture out for a 20 to 30 y lifetime.","container-title":"2010 35th IEEE Photovoltaic Specialists Conference","DOI":"10.1109/PVSC.2010.5614463","event":"2010 35th IEEE Photovoltaic Specialists Conference","note":"ISSN: 0160-8371","page":"000256-000261","source":"IEEE Xplore","title":"Evaluation and modeling of edge-seal materials for photovoltaic applications","author":[{"family":"Kempe","given":"M.D."},{"family":"Dameron","given":"A.A."},{"family":"Moricone","given":"T.J."},{"family":"Reese","given":"M.O."}],"issued":{"date-parts":[["2010",6]]}}}],"schema":"https://github.com/citation-style-language/schema/raw/master/csl-citation.json"} </w:instrText>
      </w:r>
      <w:r w:rsidR="00E43F9C" w:rsidRPr="00F616CF">
        <w:rPr>
          <w:rFonts w:ascii="Times New Roman" w:hAnsi="Times New Roman" w:cs="Times New Roman"/>
          <w:sz w:val="24"/>
          <w:szCs w:val="24"/>
          <w:lang w:val="de-DE"/>
        </w:rPr>
        <w:fldChar w:fldCharType="separate"/>
      </w:r>
      <w:r w:rsidRPr="00F616CF">
        <w:rPr>
          <w:rFonts w:ascii="Times New Roman" w:hAnsi="Times New Roman" w:cs="Times New Roman"/>
          <w:sz w:val="24"/>
          <w:szCs w:val="24"/>
          <w:lang w:val="de-DE"/>
        </w:rPr>
        <w:fldChar w:fldCharType="end"/>
      </w:r>
      <w:r w:rsidRPr="00F616CF">
        <w:rPr>
          <w:rFonts w:ascii="Times New Roman" w:hAnsi="Times New Roman" w:cs="Times New Roman"/>
          <w:sz w:val="24"/>
          <w:szCs w:val="24"/>
        </w:rPr>
        <w:t>. As such, it is here assumed that the PIB-based edge seal uses a reactive sieve, spe</w:t>
      </w:r>
      <w:r w:rsidR="007F4A30" w:rsidRPr="00F616CF">
        <w:rPr>
          <w:rFonts w:ascii="Times New Roman" w:hAnsi="Times New Roman" w:cs="Times New Roman"/>
          <w:sz w:val="24"/>
          <w:szCs w:val="24"/>
        </w:rPr>
        <w:t>c</w:t>
      </w:r>
      <w:r w:rsidRPr="00F616CF">
        <w:rPr>
          <w:rFonts w:ascii="Times New Roman" w:hAnsi="Times New Roman" w:cs="Times New Roman"/>
          <w:sz w:val="24"/>
          <w:szCs w:val="24"/>
        </w:rPr>
        <w:t>ifically Calcium Oxide (</w:t>
      </w:r>
      <w:proofErr w:type="spellStart"/>
      <w:r w:rsidRPr="00F616CF">
        <w:rPr>
          <w:rFonts w:ascii="Times New Roman" w:hAnsi="Times New Roman" w:cs="Times New Roman"/>
          <w:sz w:val="24"/>
          <w:szCs w:val="24"/>
        </w:rPr>
        <w:t>CaO</w:t>
      </w:r>
      <w:proofErr w:type="spellEnd"/>
      <w:r w:rsidRPr="00F616CF">
        <w:rPr>
          <w:rFonts w:ascii="Times New Roman" w:hAnsi="Times New Roman" w:cs="Times New Roman"/>
          <w:sz w:val="24"/>
          <w:szCs w:val="24"/>
        </w:rPr>
        <w:t>), based on</w:t>
      </w:r>
      <w:r w:rsidR="007E4F93" w:rsidRPr="00F616CF">
        <w:rPr>
          <w:rFonts w:ascii="Times New Roman" w:hAnsi="Times New Roman" w:cs="Times New Roman"/>
          <w:sz w:val="24"/>
          <w:szCs w:val="24"/>
        </w:rPr>
        <w:t xml:space="preserve"> </w:t>
      </w:r>
      <w:sdt>
        <w:sdtPr>
          <w:rPr>
            <w:rFonts w:ascii="Times New Roman" w:hAnsi="Times New Roman" w:cs="Times New Roman"/>
            <w:sz w:val="24"/>
            <w:szCs w:val="24"/>
          </w:rPr>
          <w:alias w:val="To edit, see citavi.com/edit"/>
          <w:tag w:val="CitaviPlaceholder#289b27a1-017a-4aba-a5ec-f772cdf69512"/>
          <w:id w:val="1064367206"/>
          <w:placeholder>
            <w:docPart w:val="DefaultPlaceholder_-1854013440"/>
          </w:placeholder>
        </w:sdtPr>
        <w:sdtEndPr/>
        <w:sdtContent>
          <w:r w:rsidR="007E4F93" w:rsidRPr="00F616CF">
            <w:rPr>
              <w:rFonts w:ascii="Times New Roman" w:hAnsi="Times New Roman" w:cs="Times New Roman"/>
              <w:noProof/>
              <w:sz w:val="24"/>
              <w:szCs w:val="24"/>
            </w:rPr>
            <w:fldChar w:fldCharType="begin"/>
          </w:r>
          <w:r w:rsidR="0033583E" w:rsidRPr="00F616CF">
            <w:rPr>
              <w:rFonts w:ascii="Times New Roman" w:hAnsi="Times New Roman" w:cs="Times New Roman"/>
              <w:noProof/>
              <w:sz w:val="24"/>
              <w:szCs w:val="24"/>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Q1NzllYTliLTEwNGUtNGJkNi05YTY4LTc2ZWNhNWFhZmIxZSIsIlJhbmdlTGVuZ3RoIjoyLCJSZWZlcmVuY2VJZCI6ImIxYzBlMjExLTYzNGYtNDQ1Yy1hYzUxLWE3ZTBjY2I4MGFiYS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}</w:instrText>
          </w:r>
          <w:r w:rsidR="007E4F93" w:rsidRPr="00F616CF">
            <w:rPr>
              <w:rFonts w:ascii="Times New Roman" w:hAnsi="Times New Roman" w:cs="Times New Roman"/>
              <w:noProof/>
              <w:sz w:val="24"/>
              <w:szCs w:val="24"/>
            </w:rPr>
            <w:fldChar w:fldCharType="separate"/>
          </w:r>
          <w:r w:rsidR="007E4F93" w:rsidRPr="00F616CF">
            <w:rPr>
              <w:rFonts w:ascii="Times New Roman" w:hAnsi="Times New Roman" w:cs="Times New Roman"/>
              <w:noProof/>
              <w:sz w:val="24"/>
              <w:szCs w:val="24"/>
              <w:vertAlign w:val="superscript"/>
            </w:rPr>
            <w:t>97</w:t>
          </w:r>
          <w:r w:rsidR="007E4F93" w:rsidRPr="00F616CF">
            <w:rPr>
              <w:rFonts w:ascii="Times New Roman" w:hAnsi="Times New Roman" w:cs="Times New Roman"/>
              <w:noProof/>
              <w:sz w:val="24"/>
              <w:szCs w:val="24"/>
            </w:rPr>
            <w:fldChar w:fldCharType="end"/>
          </w:r>
        </w:sdtContent>
      </w:sdt>
      <w:r w:rsidR="007E4F93" w:rsidRPr="00F616CF">
        <w:rPr>
          <w:rFonts w:ascii="Times New Roman" w:hAnsi="Times New Roman" w:cs="Times New Roman"/>
          <w:sz w:val="24"/>
          <w:szCs w:val="24"/>
        </w:rPr>
        <w:t xml:space="preserve"> and </w:t>
      </w:r>
      <w:sdt>
        <w:sdtPr>
          <w:rPr>
            <w:rFonts w:ascii="Times New Roman" w:hAnsi="Times New Roman" w:cs="Times New Roman"/>
            <w:sz w:val="24"/>
            <w:szCs w:val="24"/>
          </w:rPr>
          <w:alias w:val="To edit, see citavi.com/edit"/>
          <w:tag w:val="CitaviPlaceholder#6867246a-1669-4905-b4b8-dd1b14946b91"/>
          <w:id w:val="-1922090544"/>
          <w:placeholder>
            <w:docPart w:val="DefaultPlaceholder_-1854013440"/>
          </w:placeholder>
        </w:sdtPr>
        <w:sdtEndPr/>
        <w:sdtContent>
          <w:r w:rsidR="007E4F93" w:rsidRPr="00F616CF">
            <w:rPr>
              <w:rFonts w:ascii="Times New Roman" w:hAnsi="Times New Roman" w:cs="Times New Roman"/>
              <w:noProof/>
              <w:sz w:val="24"/>
              <w:szCs w:val="24"/>
            </w:rPr>
            <w:fldChar w:fldCharType="begin"/>
          </w:r>
          <w:r w:rsidR="0033583E" w:rsidRPr="00F616CF">
            <w:rPr>
              <w:rFonts w:ascii="Times New Roman" w:hAnsi="Times New Roman" w:cs="Times New Roman"/>
              <w:noProof/>
              <w:sz w:val="24"/>
              <w:szCs w:val="24"/>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EwZWRlYjc4LTBjNjUtNDZkMC1hYWZhLWRkOGU2MjRmMTk1NiIsIlJhbmdlTGVuZ3RoIjozLCJSZWZlcmVuY2VJZCI6IjM2YjYzZTI0LTJkNDgtNDUyYS1iNmNkLTU1YTk2NTY2MDEyOS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}</w:instrText>
          </w:r>
          <w:r w:rsidR="007E4F93" w:rsidRPr="00F616CF">
            <w:rPr>
              <w:rFonts w:ascii="Times New Roman" w:hAnsi="Times New Roman" w:cs="Times New Roman"/>
              <w:noProof/>
              <w:sz w:val="24"/>
              <w:szCs w:val="24"/>
            </w:rPr>
            <w:fldChar w:fldCharType="separate"/>
          </w:r>
          <w:r w:rsidR="007E4F93" w:rsidRPr="00F616CF">
            <w:rPr>
              <w:rFonts w:ascii="Times New Roman" w:hAnsi="Times New Roman" w:cs="Times New Roman"/>
              <w:noProof/>
              <w:sz w:val="24"/>
              <w:szCs w:val="24"/>
              <w:vertAlign w:val="superscript"/>
            </w:rPr>
            <w:t>100</w:t>
          </w:r>
          <w:r w:rsidR="007E4F93" w:rsidRPr="00F616CF">
            <w:rPr>
              <w:rFonts w:ascii="Times New Roman" w:hAnsi="Times New Roman" w:cs="Times New Roman"/>
              <w:noProof/>
              <w:sz w:val="24"/>
              <w:szCs w:val="24"/>
            </w:rPr>
            <w:fldChar w:fldCharType="end"/>
          </w:r>
        </w:sdtContent>
      </w:sdt>
      <w:r w:rsidRPr="00F616CF">
        <w:rPr>
          <w:rFonts w:ascii="Times New Roman" w:hAnsi="Times New Roman" w:cs="Times New Roman"/>
          <w:sz w:val="24"/>
          <w:szCs w:val="24"/>
        </w:rPr>
        <w:t xml:space="preserve">. The </w:t>
      </w:r>
      <w:proofErr w:type="spellStart"/>
      <w:r w:rsidRPr="00F616CF">
        <w:rPr>
          <w:rFonts w:ascii="Times New Roman" w:hAnsi="Times New Roman" w:cs="Times New Roman"/>
          <w:sz w:val="24"/>
          <w:szCs w:val="24"/>
        </w:rPr>
        <w:t>CaO</w:t>
      </w:r>
      <w:proofErr w:type="spellEnd"/>
      <w:r w:rsidRPr="00F616CF">
        <w:rPr>
          <w:rFonts w:ascii="Times New Roman" w:hAnsi="Times New Roman" w:cs="Times New Roman"/>
          <w:sz w:val="24"/>
          <w:szCs w:val="24"/>
        </w:rPr>
        <w:t xml:space="preserve"> content is assumed to be 22.5%, based on averages from</w:t>
      </w:r>
      <w:r w:rsidR="007E4F93" w:rsidRPr="00F616CF">
        <w:rPr>
          <w:rFonts w:ascii="Times New Roman" w:hAnsi="Times New Roman" w:cs="Times New Roman"/>
          <w:sz w:val="24"/>
          <w:szCs w:val="24"/>
        </w:rPr>
        <w:t xml:space="preserve"> </w:t>
      </w:r>
      <w:sdt>
        <w:sdtPr>
          <w:rPr>
            <w:rFonts w:ascii="Times New Roman" w:hAnsi="Times New Roman" w:cs="Times New Roman"/>
            <w:sz w:val="24"/>
            <w:szCs w:val="24"/>
          </w:rPr>
          <w:alias w:val="To edit, see citavi.com/edit"/>
          <w:tag w:val="CitaviPlaceholder#a1905356-cca2-45e1-9a38-ec6cc1dda16d"/>
          <w:id w:val="-1288033567"/>
          <w:placeholder>
            <w:docPart w:val="DefaultPlaceholder_-1854013440"/>
          </w:placeholder>
        </w:sdtPr>
        <w:sdtEndPr/>
        <w:sdtContent>
          <w:r w:rsidR="007E4F93" w:rsidRPr="00F616CF">
            <w:rPr>
              <w:rFonts w:ascii="Times New Roman" w:hAnsi="Times New Roman" w:cs="Times New Roman"/>
              <w:noProof/>
              <w:sz w:val="24"/>
              <w:szCs w:val="24"/>
            </w:rPr>
            <w:fldChar w:fldCharType="begin"/>
          </w:r>
          <w:r w:rsidR="0033583E" w:rsidRPr="00F616CF">
            <w:rPr>
              <w:rFonts w:ascii="Times New Roman" w:hAnsi="Times New Roman" w:cs="Times New Roman"/>
              <w:noProof/>
              <w:sz w:val="24"/>
              <w:szCs w:val="24"/>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ZhNzM4ZjRmLTBkMGItNDM2YS1hNTY3LTEzZGY5YWMyYTBkMCIsIlJhbmdlTGVuZ3RoIjozLCJSZWZlcmVuY2VJZCI6IjM2YjYzZTI0LTJkNDgtNDUyYS1iNmNkLTU1YTk2NTY2MDEyOS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}</w:instrText>
          </w:r>
          <w:r w:rsidR="007E4F93" w:rsidRPr="00F616CF">
            <w:rPr>
              <w:rFonts w:ascii="Times New Roman" w:hAnsi="Times New Roman" w:cs="Times New Roman"/>
              <w:noProof/>
              <w:sz w:val="24"/>
              <w:szCs w:val="24"/>
            </w:rPr>
            <w:fldChar w:fldCharType="separate"/>
          </w:r>
          <w:r w:rsidR="007E4F93" w:rsidRPr="00F616CF">
            <w:rPr>
              <w:rFonts w:ascii="Times New Roman" w:hAnsi="Times New Roman" w:cs="Times New Roman"/>
              <w:noProof/>
              <w:sz w:val="24"/>
              <w:szCs w:val="24"/>
              <w:vertAlign w:val="superscript"/>
            </w:rPr>
            <w:t>100</w:t>
          </w:r>
          <w:r w:rsidR="007E4F93" w:rsidRPr="00F616CF">
            <w:rPr>
              <w:rFonts w:ascii="Times New Roman" w:hAnsi="Times New Roman" w:cs="Times New Roman"/>
              <w:noProof/>
              <w:sz w:val="24"/>
              <w:szCs w:val="24"/>
            </w:rPr>
            <w:fldChar w:fldCharType="end"/>
          </w:r>
        </w:sdtContent>
      </w:sdt>
      <w:r w:rsidR="007E4F93" w:rsidRPr="00F616CF">
        <w:rPr>
          <w:rFonts w:ascii="Times New Roman" w:hAnsi="Times New Roman" w:cs="Times New Roman"/>
          <w:sz w:val="24"/>
          <w:szCs w:val="24"/>
        </w:rPr>
        <w:t xml:space="preserve"> and </w:t>
      </w:r>
      <w:sdt>
        <w:sdtPr>
          <w:rPr>
            <w:rFonts w:ascii="Times New Roman" w:hAnsi="Times New Roman" w:cs="Times New Roman"/>
            <w:sz w:val="24"/>
            <w:szCs w:val="24"/>
          </w:rPr>
          <w:alias w:val="To edit, see citavi.com/edit"/>
          <w:tag w:val="CitaviPlaceholder#cd6eaaae-0aad-4a39-9167-78aa0dd3f06f"/>
          <w:id w:val="281778427"/>
          <w:placeholder>
            <w:docPart w:val="DefaultPlaceholder_-1854013440"/>
          </w:placeholder>
        </w:sdtPr>
        <w:sdtEndPr/>
        <w:sdtContent>
          <w:r w:rsidR="007E4F93" w:rsidRPr="00F616CF">
            <w:rPr>
              <w:rFonts w:ascii="Times New Roman" w:hAnsi="Times New Roman" w:cs="Times New Roman"/>
              <w:noProof/>
              <w:sz w:val="24"/>
              <w:szCs w:val="24"/>
            </w:rPr>
            <w:fldChar w:fldCharType="begin"/>
          </w:r>
          <w:r w:rsidR="0033583E" w:rsidRPr="00F616CF">
            <w:rPr>
              <w:rFonts w:ascii="Times New Roman" w:hAnsi="Times New Roman" w:cs="Times New Roman"/>
              <w:noProof/>
              <w:sz w:val="24"/>
              <w:szCs w:val="24"/>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Y5ZTE3ODlmLTY5MGItNDY3OC05OGU4LTU2YjBjMTAxZmE2YyIsIlJhbmdlTGVuZ3RoIjozLCJSZWZlcmVuY2VJZCI6ImNlNzNiMDZhLWU4NTgtNGYwNC1hODY2LTZkYjg1ZjYyZDgwZC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}</w:instrText>
          </w:r>
          <w:r w:rsidR="007E4F93" w:rsidRPr="00F616CF">
            <w:rPr>
              <w:rFonts w:ascii="Times New Roman" w:hAnsi="Times New Roman" w:cs="Times New Roman"/>
              <w:noProof/>
              <w:sz w:val="24"/>
              <w:szCs w:val="24"/>
            </w:rPr>
            <w:fldChar w:fldCharType="separate"/>
          </w:r>
          <w:r w:rsidR="007E4F93" w:rsidRPr="00F616CF">
            <w:rPr>
              <w:rFonts w:ascii="Times New Roman" w:hAnsi="Times New Roman" w:cs="Times New Roman"/>
              <w:noProof/>
              <w:sz w:val="24"/>
              <w:szCs w:val="24"/>
              <w:vertAlign w:val="superscript"/>
            </w:rPr>
            <w:t>101</w:t>
          </w:r>
          <w:r w:rsidR="007E4F93" w:rsidRPr="00F616CF">
            <w:rPr>
              <w:rFonts w:ascii="Times New Roman" w:hAnsi="Times New Roman" w:cs="Times New Roman"/>
              <w:noProof/>
              <w:sz w:val="24"/>
              <w:szCs w:val="24"/>
            </w:rPr>
            <w:fldChar w:fldCharType="end"/>
          </w:r>
        </w:sdtContent>
      </w:sdt>
      <w:r w:rsidR="007E4F93" w:rsidRPr="00F616CF">
        <w:rPr>
          <w:rFonts w:ascii="Times New Roman" w:hAnsi="Times New Roman" w:cs="Times New Roman"/>
          <w:sz w:val="24"/>
          <w:szCs w:val="24"/>
        </w:rPr>
        <w:t>.</w:t>
      </w:r>
    </w:p>
    <w:p w14:paraId="7C93713D" w14:textId="23059D74" w:rsidR="00FD35D9" w:rsidRPr="00F616CF" w:rsidRDefault="00FD35D9" w:rsidP="00FD35D9">
      <w:pPr>
        <w:jc w:val="both"/>
        <w:rPr>
          <w:rFonts w:ascii="Times New Roman" w:hAnsi="Times New Roman" w:cs="Times New Roman"/>
          <w:sz w:val="24"/>
          <w:szCs w:val="24"/>
          <w:lang w:val="en-US"/>
        </w:rPr>
      </w:pPr>
      <w:r w:rsidRPr="00F616CF">
        <w:rPr>
          <w:rFonts w:ascii="Times New Roman" w:hAnsi="Times New Roman" w:cs="Times New Roman"/>
          <w:sz w:val="24"/>
          <w:szCs w:val="24"/>
          <w:lang w:val="en-US"/>
        </w:rPr>
        <w:tab/>
        <w:t>The LCI for (fossil) isobutylene in</w:t>
      </w:r>
      <w:r w:rsidR="00C807F0" w:rsidRPr="00F616CF">
        <w:rPr>
          <w:rFonts w:ascii="Times New Roman" w:hAnsi="Times New Roman" w:cs="Times New Roman"/>
          <w:sz w:val="24"/>
          <w:szCs w:val="24"/>
          <w:lang w:val="en-US"/>
        </w:rPr>
        <w:t xml:space="preserve"> </w:t>
      </w:r>
      <w:sdt>
        <w:sdtPr>
          <w:rPr>
            <w:rFonts w:ascii="Times New Roman" w:hAnsi="Times New Roman" w:cs="Times New Roman"/>
            <w:sz w:val="24"/>
            <w:szCs w:val="24"/>
            <w:lang w:val="en-US"/>
          </w:rPr>
          <w:alias w:val="To edit, see citavi.com/edit"/>
          <w:tag w:val="CitaviPlaceholder#a2b8d916-4c8a-426c-bf77-3dc06480381b"/>
          <w:id w:val="197822639"/>
          <w:placeholder>
            <w:docPart w:val="DefaultPlaceholder_-1854013440"/>
          </w:placeholder>
        </w:sdtPr>
        <w:sdtEndPr/>
        <w:sdtContent>
          <w:r w:rsidR="00C807F0" w:rsidRPr="00F616CF">
            <w:rPr>
              <w:rFonts w:ascii="Times New Roman" w:hAnsi="Times New Roman" w:cs="Times New Roman"/>
              <w:noProof/>
              <w:sz w:val="24"/>
              <w:szCs w:val="24"/>
              <w:lang w:val="en-US"/>
            </w:rPr>
            <w:fldChar w:fldCharType="begin"/>
          </w:r>
          <w:r w:rsidR="0033583E" w:rsidRPr="00F616CF">
            <w:rPr>
              <w:rFonts w:ascii="Times New Roman" w:hAnsi="Times New Roman" w:cs="Times New Roman"/>
              <w:noProof/>
              <w:sz w:val="24"/>
              <w:szCs w:val="24"/>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BlNTJiZDI1LTViNjktNGYxNC1iMDM1LTYyNWNlNjQ0YzU3NSIsIlJhbmdlTGVuZ3RoIjozLCJSZWZlcmVuY2VJZCI6IjRlNjNiYWY0LTQ0YTktNGE4Ny04YTY4LTAyM2IxZDIyM2Y5Ni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}</w:instrText>
          </w:r>
          <w:r w:rsidR="00C807F0" w:rsidRPr="00F616CF">
            <w:rPr>
              <w:rFonts w:ascii="Times New Roman" w:hAnsi="Times New Roman" w:cs="Times New Roman"/>
              <w:noProof/>
              <w:sz w:val="24"/>
              <w:szCs w:val="24"/>
              <w:lang w:val="en-US"/>
            </w:rPr>
            <w:fldChar w:fldCharType="separate"/>
          </w:r>
          <w:r w:rsidR="00C807F0" w:rsidRPr="00F616CF">
            <w:rPr>
              <w:rFonts w:ascii="Times New Roman" w:hAnsi="Times New Roman" w:cs="Times New Roman"/>
              <w:noProof/>
              <w:sz w:val="24"/>
              <w:szCs w:val="24"/>
              <w:vertAlign w:val="superscript"/>
              <w:lang w:val="en-US"/>
            </w:rPr>
            <w:t>102</w:t>
          </w:r>
          <w:r w:rsidR="00C807F0" w:rsidRPr="00F616CF">
            <w:rPr>
              <w:rFonts w:ascii="Times New Roman" w:hAnsi="Times New Roman" w:cs="Times New Roman"/>
              <w:noProof/>
              <w:sz w:val="24"/>
              <w:szCs w:val="24"/>
              <w:lang w:val="en-US"/>
            </w:rPr>
            <w:fldChar w:fldCharType="end"/>
          </w:r>
        </w:sdtContent>
      </w:sdt>
      <w:r w:rsidRPr="00F616CF">
        <w:rPr>
          <w:rFonts w:ascii="Times New Roman" w:hAnsi="Times New Roman" w:cs="Times New Roman"/>
          <w:sz w:val="24"/>
          <w:szCs w:val="24"/>
          <w:lang w:val="en-US"/>
        </w:rPr>
        <w:t xml:space="preserve"> is used here. Polyisobutylene is created by cooling isobutylene to -100 </w:t>
      </w:r>
      <w:proofErr w:type="spellStart"/>
      <w:r w:rsidRPr="00F616CF">
        <w:rPr>
          <w:rFonts w:ascii="Times New Roman" w:hAnsi="Times New Roman" w:cs="Times New Roman"/>
          <w:sz w:val="24"/>
          <w:szCs w:val="24"/>
          <w:vertAlign w:val="superscript"/>
          <w:lang w:val="en-US"/>
        </w:rPr>
        <w:t>o</w:t>
      </w:r>
      <w:r w:rsidRPr="00F616CF">
        <w:rPr>
          <w:rFonts w:ascii="Times New Roman" w:hAnsi="Times New Roman" w:cs="Times New Roman"/>
          <w:sz w:val="24"/>
          <w:szCs w:val="24"/>
          <w:lang w:val="en-US"/>
        </w:rPr>
        <w:t>C</w:t>
      </w:r>
      <w:proofErr w:type="spellEnd"/>
      <w:r w:rsidRPr="00F616CF">
        <w:rPr>
          <w:rFonts w:ascii="Times New Roman" w:hAnsi="Times New Roman" w:cs="Times New Roman"/>
          <w:sz w:val="24"/>
          <w:szCs w:val="24"/>
          <w:lang w:val="en-US"/>
        </w:rPr>
        <w:t xml:space="preserve"> and</w:t>
      </w:r>
      <w:r w:rsidRPr="00F616CF">
        <w:rPr>
          <w:rFonts w:ascii="Times New Roman" w:hAnsi="Times New Roman" w:cs="Times New Roman"/>
          <w:sz w:val="24"/>
          <w:szCs w:val="24"/>
          <w:vertAlign w:val="superscript"/>
          <w:lang w:val="en-US"/>
        </w:rPr>
        <w:t xml:space="preserve"> </w:t>
      </w:r>
      <w:r w:rsidRPr="00F616CF">
        <w:rPr>
          <w:rFonts w:ascii="Times New Roman" w:hAnsi="Times New Roman" w:cs="Times New Roman"/>
          <w:sz w:val="24"/>
          <w:szCs w:val="24"/>
          <w:lang w:val="en-US"/>
        </w:rPr>
        <w:t xml:space="preserve">using </w:t>
      </w:r>
      <w:proofErr w:type="spellStart"/>
      <w:r w:rsidRPr="00F616CF">
        <w:rPr>
          <w:rFonts w:ascii="Times New Roman" w:hAnsi="Times New Roman" w:cs="Times New Roman"/>
          <w:sz w:val="24"/>
          <w:szCs w:val="24"/>
          <w:lang w:val="en-US"/>
        </w:rPr>
        <w:t>lewis</w:t>
      </w:r>
      <w:proofErr w:type="spellEnd"/>
      <w:r w:rsidRPr="00F616CF">
        <w:rPr>
          <w:rFonts w:ascii="Times New Roman" w:hAnsi="Times New Roman" w:cs="Times New Roman"/>
          <w:sz w:val="24"/>
          <w:szCs w:val="24"/>
          <w:lang w:val="en-US"/>
        </w:rPr>
        <w:t xml:space="preserve"> acids to initiate the reaction</w:t>
      </w:r>
      <w:r w:rsidR="00C807F0" w:rsidRPr="00F616CF">
        <w:rPr>
          <w:rFonts w:ascii="Times New Roman" w:hAnsi="Times New Roman" w:cs="Times New Roman"/>
          <w:sz w:val="24"/>
          <w:szCs w:val="24"/>
          <w:lang w:val="en-US"/>
        </w:rPr>
        <w:t>.</w:t>
      </w:r>
      <w:sdt>
        <w:sdtPr>
          <w:rPr>
            <w:rFonts w:ascii="Times New Roman" w:hAnsi="Times New Roman" w:cs="Times New Roman"/>
            <w:sz w:val="24"/>
            <w:szCs w:val="24"/>
            <w:lang w:val="en-US"/>
          </w:rPr>
          <w:alias w:val="To edit, see citavi.com/edit"/>
          <w:tag w:val="CitaviPlaceholder#9ca2820f-516c-494e-9416-75da49d74634"/>
          <w:id w:val="569087096"/>
          <w:placeholder>
            <w:docPart w:val="DefaultPlaceholder_-1854013440"/>
          </w:placeholder>
        </w:sdtPr>
        <w:sdtEndPr/>
        <w:sdtContent>
          <w:r w:rsidR="00C807F0" w:rsidRPr="00F616CF">
            <w:rPr>
              <w:rFonts w:ascii="Times New Roman" w:hAnsi="Times New Roman" w:cs="Times New Roman"/>
              <w:noProof/>
              <w:sz w:val="24"/>
              <w:szCs w:val="24"/>
              <w:lang w:val="en-US"/>
            </w:rPr>
            <w:fldChar w:fldCharType="begin"/>
          </w:r>
          <w:r w:rsidR="00DB7551" w:rsidRPr="00F616CF">
            <w:rPr>
              <w:rFonts w:ascii="Times New Roman" w:hAnsi="Times New Roman" w:cs="Times New Roman"/>
              <w:noProof/>
              <w:sz w:val="24"/>
              <w:szCs w:val="24"/>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YxMTY4NWY4LTUwYzUtNGI5NS1iM2VhLTY4MmIxNDNmOTMxZSIsIlJhbmdlTGVuZ3RoIjozLCJSZWZlcmVuY2VJZCI6IjA2YjYzMjBmLTk4YjYtNDU5Zi1hNmFkLWZlNWNhMTMwMmJiNC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}</w:instrText>
          </w:r>
          <w:r w:rsidR="00C807F0" w:rsidRPr="00F616CF">
            <w:rPr>
              <w:rFonts w:ascii="Times New Roman" w:hAnsi="Times New Roman" w:cs="Times New Roman"/>
              <w:noProof/>
              <w:sz w:val="24"/>
              <w:szCs w:val="24"/>
              <w:lang w:val="en-US"/>
            </w:rPr>
            <w:fldChar w:fldCharType="separate"/>
          </w:r>
          <w:r w:rsidR="00C807F0" w:rsidRPr="00F616CF">
            <w:rPr>
              <w:rFonts w:ascii="Times New Roman" w:hAnsi="Times New Roman" w:cs="Times New Roman"/>
              <w:noProof/>
              <w:sz w:val="24"/>
              <w:szCs w:val="24"/>
              <w:vertAlign w:val="superscript"/>
              <w:lang w:val="en-US"/>
            </w:rPr>
            <w:t>103,104</w:t>
          </w:r>
          <w:r w:rsidR="00C807F0" w:rsidRPr="00F616CF">
            <w:rPr>
              <w:rFonts w:ascii="Times New Roman" w:hAnsi="Times New Roman" w:cs="Times New Roman"/>
              <w:noProof/>
              <w:sz w:val="24"/>
              <w:szCs w:val="24"/>
              <w:lang w:val="en-US"/>
            </w:rPr>
            <w:fldChar w:fldCharType="end"/>
          </w:r>
        </w:sdtContent>
      </w:sdt>
      <w:r w:rsidRPr="00F616CF">
        <w:rPr>
          <w:rFonts w:ascii="Times New Roman" w:hAnsi="Times New Roman" w:cs="Times New Roman"/>
          <w:sz w:val="24"/>
          <w:szCs w:val="24"/>
        </w:rPr>
        <w:fldChar w:fldCharType="begin"/>
      </w:r>
      <w:r w:rsidRPr="00F616CF">
        <w:rPr>
          <w:rFonts w:ascii="Times New Roman" w:hAnsi="Times New Roman" w:cs="Times New Roman"/>
          <w:sz w:val="24"/>
          <w:szCs w:val="24"/>
          <w:lang w:val="en-US"/>
        </w:rPr>
        <w:instrText xml:space="preserve"> ADDIN ZOTERO_ITEM CSL_CITATION {"citationID":"cvVAercP","properties":{"formattedCitation":"[574], [575]","plainCitation":"[574], [575]","noteIndex":0},"citationItems":[{"id":"N2yCZ3ZH/GctSYvdb","uris":["http://zotero.org/users/8155627/items/ICKJZZ4M"],"uri":["http://zotero.org/users/8155627/items/ICKJZZ4M"],"itemData":{"id":999,"type":"article-journal","abstract":"This review highlights recent approaches toward polyisobutylene (PIB) by an energy efficient room temperature cationic polymerization. Special focus is laid on our own work using modified Lewis acids and nitrile-ligated metal complexes associated with weakly coordinating anions. In both cases, suitable conditions have been found for efficient production of PIB characterized by medium to low molar masses and a high content of exo double bonds as end groups—the typical features of highly reactive PIB, an important commercial intermediate toward oil and gasoline additives. These and other approaches demonstrate that the cationic polymerization of isobutylene is still not fully explored, and new innovative catalyst systems can lead to surprising results of high commercial interest. © 2012 Wiley Periodicals, Inc. J Polym Sci Part A: Polym Chem, 2013","container-title":"Journal of Polymer Science Part A: Polymer Chemistry","DOI":"10.1002/pola.26423","ISSN":"1099-0518","issue":"3","language":"en","note":"_eprint: https://onlinelibrary.wiley.com/doi/pdf/10.1002/pola.26423","page":"471-486","source":"Wiley Online Library","title":"Cationic polymerization of isobutylene at room temperature","volume":"51","author":[{"family":"Kostjuk","given":"Sergei V."},{"family":"Yeong","given":"Hui Yee"},{"family":"Voit","given":"Brigitte"}],"issued":{"date-parts":[["2013"]]}}},{"id":"N2yCZ3ZH/K11wdMqp","uris":["http://zotero.org/users/8155627/items/BUWVB27E"],"uri":["http://zotero.org/users/8155627/items/BUWVB27E"],"itemData":{"id":998,"type":"article-journal","container-title":"Chemical Reviews","DOI":"10.1021/cr900225g","ISSN":"0009-2665","issue":"11","journalAbbreviation":"Chem. Rev.","note":"publisher: American Chemical Society","page":"5245-5287","source":"ACS Publications","title":"A Renaissance in Living Cationic Polymerization","volume":"109","author":[{"family":"Aoshima","given":"Sadahito"},{"family":"Kanaoka","given":"Shokyoku"}],"issued":{"date-parts":[["2009",11,11]]}}}],"schema":"https://github.com/citation-style-language/schema/raw/master/csl-citation.json"} </w:instrText>
      </w:r>
      <w:r w:rsidR="00E43F9C" w:rsidRPr="00F616CF">
        <w:rPr>
          <w:rFonts w:ascii="Times New Roman" w:hAnsi="Times New Roman" w:cs="Times New Roman"/>
          <w:sz w:val="24"/>
          <w:szCs w:val="24"/>
        </w:rPr>
        <w:fldChar w:fldCharType="separate"/>
      </w:r>
      <w:r w:rsidRPr="00F616CF">
        <w:rPr>
          <w:rFonts w:ascii="Times New Roman" w:hAnsi="Times New Roman" w:cs="Times New Roman"/>
          <w:sz w:val="24"/>
          <w:szCs w:val="24"/>
        </w:rPr>
        <w:fldChar w:fldCharType="end"/>
      </w:r>
      <w:r w:rsidRPr="00F616CF">
        <w:rPr>
          <w:rFonts w:ascii="Times New Roman" w:hAnsi="Times New Roman" w:cs="Times New Roman"/>
          <w:sz w:val="24"/>
          <w:szCs w:val="24"/>
          <w:lang w:val="en-US"/>
        </w:rPr>
        <w:t xml:space="preserve">. The amount and type of </w:t>
      </w:r>
      <w:proofErr w:type="spellStart"/>
      <w:r w:rsidRPr="00F616CF">
        <w:rPr>
          <w:rFonts w:ascii="Times New Roman" w:hAnsi="Times New Roman" w:cs="Times New Roman"/>
          <w:sz w:val="24"/>
          <w:szCs w:val="24"/>
          <w:lang w:val="en-US"/>
        </w:rPr>
        <w:t>lewis</w:t>
      </w:r>
      <w:proofErr w:type="spellEnd"/>
      <w:r w:rsidRPr="00F616CF">
        <w:rPr>
          <w:rFonts w:ascii="Times New Roman" w:hAnsi="Times New Roman" w:cs="Times New Roman"/>
          <w:sz w:val="24"/>
          <w:szCs w:val="24"/>
          <w:lang w:val="en-US"/>
        </w:rPr>
        <w:t xml:space="preserve"> acids could not be found but, as they are only used as catalysts, their impacts are assumed negligible and only the energy to cool to -100 </w:t>
      </w:r>
      <w:proofErr w:type="spellStart"/>
      <w:r w:rsidRPr="00F616CF">
        <w:rPr>
          <w:rFonts w:ascii="Times New Roman" w:hAnsi="Times New Roman" w:cs="Times New Roman"/>
          <w:sz w:val="24"/>
          <w:szCs w:val="24"/>
          <w:vertAlign w:val="superscript"/>
          <w:lang w:val="en-US"/>
        </w:rPr>
        <w:t>o</w:t>
      </w:r>
      <w:r w:rsidRPr="00F616CF">
        <w:rPr>
          <w:rFonts w:ascii="Times New Roman" w:hAnsi="Times New Roman" w:cs="Times New Roman"/>
          <w:sz w:val="24"/>
          <w:szCs w:val="24"/>
          <w:lang w:val="en-US"/>
        </w:rPr>
        <w:t>C</w:t>
      </w:r>
      <w:proofErr w:type="spellEnd"/>
      <w:r w:rsidRPr="00F616CF">
        <w:rPr>
          <w:rFonts w:ascii="Times New Roman" w:hAnsi="Times New Roman" w:cs="Times New Roman"/>
          <w:sz w:val="24"/>
          <w:szCs w:val="24"/>
          <w:lang w:val="en-US"/>
        </w:rPr>
        <w:t xml:space="preserve"> is considered here. PIB is not vulcanised</w:t>
      </w:r>
      <w:sdt>
        <w:sdtPr>
          <w:rPr>
            <w:rFonts w:ascii="Times New Roman" w:hAnsi="Times New Roman" w:cs="Times New Roman"/>
            <w:sz w:val="24"/>
            <w:szCs w:val="24"/>
            <w:lang w:val="en-US"/>
          </w:rPr>
          <w:alias w:val="To edit, see citavi.com/edit"/>
          <w:tag w:val="CitaviPlaceholder#667c8e1f-7dfe-483c-a283-fc01a868c2c3"/>
          <w:id w:val="1655258150"/>
          <w:placeholder>
            <w:docPart w:val="DefaultPlaceholder_-1854013440"/>
          </w:placeholder>
        </w:sdtPr>
        <w:sdtEndPr/>
        <w:sdtContent>
          <w:r w:rsidR="007F4A30" w:rsidRPr="00F616CF">
            <w:rPr>
              <w:rFonts w:ascii="Times New Roman" w:hAnsi="Times New Roman" w:cs="Times New Roman"/>
              <w:sz w:val="24"/>
              <w:szCs w:val="24"/>
              <w:lang w:val="en-US"/>
            </w:rPr>
            <w:fldChar w:fldCharType="begin"/>
          </w:r>
          <w:r w:rsidR="0033583E" w:rsidRPr="00F616CF">
            <w:rPr>
              <w:rFonts w:ascii="Times New Roman" w:hAnsi="Times New Roman" w:cs="Times New Roman"/>
              <w:sz w:val="24"/>
              <w:szCs w:val="24"/>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mUwNDgyZTZiLWE1OWEtNDY2Mi04N2RkLTJmNDdhNjk5ZWViZiIsIlJhbmdlU3RhcnQiOjMsIlJhbmdlTGVuZ3RoIjo0LCJSZWZlcmVuY2VJZCI6ImExZDFiMWYxLTA1ODItNGI4ZC05YzNmLWI3NDg0MzE1YmE0Ni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}</w:instrText>
          </w:r>
          <w:r w:rsidR="007F4A30" w:rsidRPr="00F616CF">
            <w:rPr>
              <w:rFonts w:ascii="Times New Roman" w:hAnsi="Times New Roman" w:cs="Times New Roman"/>
              <w:sz w:val="24"/>
              <w:szCs w:val="24"/>
              <w:lang w:val="en-US"/>
            </w:rPr>
            <w:fldChar w:fldCharType="separate"/>
          </w:r>
          <w:r w:rsidR="007F4A30" w:rsidRPr="00F616CF">
            <w:rPr>
              <w:rFonts w:ascii="Times New Roman" w:hAnsi="Times New Roman" w:cs="Times New Roman"/>
              <w:sz w:val="24"/>
              <w:szCs w:val="24"/>
              <w:vertAlign w:val="superscript"/>
              <w:lang w:val="en-US"/>
            </w:rPr>
            <w:t>105,106</w:t>
          </w:r>
          <w:r w:rsidR="007F4A30" w:rsidRPr="00F616CF">
            <w:rPr>
              <w:rFonts w:ascii="Times New Roman" w:hAnsi="Times New Roman" w:cs="Times New Roman"/>
              <w:sz w:val="24"/>
              <w:szCs w:val="24"/>
              <w:lang w:val="en-US"/>
            </w:rPr>
            <w:fldChar w:fldCharType="end"/>
          </w:r>
        </w:sdtContent>
      </w:sdt>
      <w:r w:rsidRPr="00F616CF">
        <w:rPr>
          <w:rFonts w:ascii="Times New Roman" w:hAnsi="Times New Roman" w:cs="Times New Roman"/>
          <w:sz w:val="24"/>
          <w:szCs w:val="24"/>
        </w:rPr>
        <w:fldChar w:fldCharType="begin"/>
      </w:r>
      <w:r w:rsidRPr="00F616CF">
        <w:rPr>
          <w:rFonts w:ascii="Times New Roman" w:hAnsi="Times New Roman" w:cs="Times New Roman"/>
          <w:sz w:val="24"/>
          <w:szCs w:val="24"/>
          <w:lang w:val="en-US"/>
        </w:rPr>
        <w:instrText xml:space="preserve"> ADDIN ZOTERO_ITEM CSL_CITATION {"citationID":"vYGLfabx","properties":{"formattedCitation":"[576], [577]","plainCitation":"[576], [577]","noteIndex":0},"citationItems":[{"id":"N2yCZ3ZH/3JjZxXEF","uris":["http://zotero.org/users/8155627/items/AJDEN5CW"],"uri":["http://zotero.org/users/8155627/items/AJDEN5CW"],"itemData":{"id":1003,"type":"article-journal","abstract":"Many photovoltaic (PV) technologies have been found to be sensitive to moisture that diffuses into a PV package. Even with the use of impermeable frontsheets and backsheets, moisture can penetrate from the edges of a module. To limit this moisture ingress pathway from occurring, manufacturers often use a low permeability polyisobutylene (PIB)‐based edge seal filled with desiccant to further restrict moisture ingress. Moisture ingress studies have shown that these materials are capable of blocking moisture for the 25‐year life of a module; but to do so, they must remain well‐adhered and free of cracks. This work investigates the potential use of a butt joint test for evaluating the long‐term durability of adhesion by looking for significant changes in the failure mode or quantitative value of a butt joint test. A round robin experiment was conducted using six different materials and two sample constructions, with and without effort to control edge pinch. Tests were evaluated looking at the strength of the bond, and the type of failure observed in a round robin test involving five laboratories</w:instrText>
      </w:r>
      <w:r w:rsidRPr="00F616CF">
        <w:rPr>
          <w:rFonts w:ascii="Times New Roman" w:hAnsi="Times New Roman" w:cs="Times New Roman"/>
          <w:sz w:val="24"/>
          <w:szCs w:val="24"/>
        </w:rPr>
        <w:instrText>. It was found that both the measured values, and the observed failure modes were repeatable and reproducible within at 95% confidence interval.","container-title":"Energy Science &amp; Engineering","DOI":"http://dx.doi.org.proxy.library.uu.nl/10.1002/ese3.273","issue":"2","language":"English","note":"number-of-pages: 354-360\npublisher-place: London, United States\npublisher: John Wiley &amp; Sons, Inc.\nsection: RESEARCH ARTICLES","page"</w:instrText>
      </w:r>
      <w:r w:rsidRPr="00F616CF">
        <w:rPr>
          <w:rFonts w:ascii="Times New Roman" w:hAnsi="Times New Roman" w:cs="Times New Roman"/>
          <w:sz w:val="24"/>
          <w:szCs w:val="24"/>
          <w:lang w:val="en-US"/>
        </w:rPr>
        <w:instrText xml:space="preserve">:"354-360","source":"ProQuest","title":"Using a butt joint test to evaluate photovoltaic edge seal adhesion","volume":"7","author":[{"family":"Kempe","given":"Michael"},{"family":"Link to external site","given":"this","dropping-particle":"link will open in a new window"},{"family":"Korkmaz","given":"Kaan"},{"family":"Postak","given":"Lori"},{"family":"Booth","given":"Dennis"},{"family":"Lu","given":"Jerry"},{"family":"Kotarba","given":"Casimir"},{"family":"Lindsay","given":"Rupert"},{"family":"Molnar","given":"Tawana"},{"family":"Aoki","given":"Tsutomu"}],"issued":{"date-parts":[["2019",4]]}}},{"id":"N2yCZ3ZH/OT8wfZdn","uris":["http://zotero.org/users/8155627/items/F487LA7F"],"uri":["http://zotero.org/users/8155627/items/F487LA7F"],"itemData":{"id":1005,"type":"chapter","collection-title":"Plastics Design Library","container-title":"Ionizing Radiation and Polymers","ISBN":"978-1-4557-7881-2","language":"en","note":"DOI: 10.1016/B978-1-4557-7881-2.00005-5","page":"101-147","publisher":"William Andrew Publishing","source":"ScienceDirect","title":"5 - Electron Beam Processing of Commercial Polymers, Monomers, and Oligomers","URL":"https://www.sciencedirect.com/science/article/pii/B9781455778812000055","author":[{"family":"Drobny","given":"Jiri George"}],"editor":[{"family":"Drobny","given":"Jiri George"}],"accessed":{"date-parts":[["2021",7,24]]},"issued":{"date-parts":[["2013",1,1]]}}}],"schema":"https://github.com/citation-style-language/schema/raw/master/csl-citation.json"} </w:instrText>
      </w:r>
      <w:r w:rsidR="00E43F9C" w:rsidRPr="00F616CF">
        <w:rPr>
          <w:rFonts w:ascii="Times New Roman" w:hAnsi="Times New Roman" w:cs="Times New Roman"/>
          <w:sz w:val="24"/>
          <w:szCs w:val="24"/>
        </w:rPr>
        <w:fldChar w:fldCharType="separate"/>
      </w:r>
      <w:r w:rsidRPr="00F616CF">
        <w:rPr>
          <w:rFonts w:ascii="Times New Roman" w:hAnsi="Times New Roman" w:cs="Times New Roman"/>
          <w:sz w:val="24"/>
          <w:szCs w:val="24"/>
        </w:rPr>
        <w:fldChar w:fldCharType="end"/>
      </w:r>
      <w:r w:rsidRPr="00F616CF">
        <w:rPr>
          <w:rFonts w:ascii="Times New Roman" w:hAnsi="Times New Roman" w:cs="Times New Roman"/>
          <w:sz w:val="24"/>
          <w:szCs w:val="24"/>
          <w:lang w:val="en-US"/>
        </w:rPr>
        <w:t xml:space="preserve">. </w:t>
      </w:r>
    </w:p>
    <w:p w14:paraId="6FF1356D" w14:textId="592AA1A5" w:rsidR="00C14EA1" w:rsidRPr="00F616CF" w:rsidRDefault="00C14EA1" w:rsidP="00FD35D9">
      <w:pPr>
        <w:jc w:val="both"/>
        <w:rPr>
          <w:rFonts w:ascii="Times New Roman" w:hAnsi="Times New Roman" w:cs="Times New Roman"/>
          <w:b/>
          <w:bCs/>
          <w:sz w:val="24"/>
          <w:szCs w:val="24"/>
          <w:lang w:val="en-US"/>
        </w:rPr>
      </w:pPr>
      <w:r w:rsidRPr="00F616CF">
        <w:rPr>
          <w:rFonts w:ascii="Times New Roman" w:hAnsi="Times New Roman" w:cs="Times New Roman"/>
          <w:b/>
          <w:bCs/>
          <w:sz w:val="24"/>
          <w:szCs w:val="24"/>
          <w:lang w:val="en-US"/>
        </w:rPr>
        <w:t>Energy assumptions</w:t>
      </w:r>
    </w:p>
    <w:p w14:paraId="35B702A3" w14:textId="6D0BB199" w:rsidR="00FD35D9" w:rsidRPr="00F616CF" w:rsidRDefault="00FD35D9" w:rsidP="00FD35D9">
      <w:pPr>
        <w:pStyle w:val="NoSpacing"/>
        <w:spacing w:line="276" w:lineRule="auto"/>
        <w:jc w:val="both"/>
        <w:rPr>
          <w:rFonts w:ascii="Times New Roman" w:hAnsi="Times New Roman" w:cs="Times New Roman"/>
          <w:sz w:val="24"/>
          <w:szCs w:val="24"/>
        </w:rPr>
      </w:pPr>
      <w:r w:rsidRPr="00F616CF">
        <w:rPr>
          <w:rFonts w:ascii="Times New Roman" w:hAnsi="Times New Roman" w:cs="Times New Roman"/>
          <w:sz w:val="24"/>
          <w:szCs w:val="24"/>
        </w:rPr>
        <w:t xml:space="preserve">Besides the material inputs, the energy flows of the manufacturing processes needed to be identified. Most of the energy inputs were obtained from previous LCAs and equipment data. The specific assumptions are mentioned in the individual LCIs constructed here. The largest energy consumption often comes from the heating steps. </w:t>
      </w:r>
      <w:r w:rsidR="005B2FC2" w:rsidRPr="00F616CF">
        <w:rPr>
          <w:rFonts w:ascii="Times New Roman" w:hAnsi="Times New Roman" w:cs="Times New Roman"/>
          <w:sz w:val="24"/>
          <w:szCs w:val="24"/>
        </w:rPr>
        <w:t xml:space="preserve">The power consumption here </w:t>
      </w:r>
      <w:r w:rsidRPr="00F616CF">
        <w:rPr>
          <w:rFonts w:ascii="Times New Roman" w:hAnsi="Times New Roman" w:cs="Times New Roman"/>
          <w:sz w:val="24"/>
          <w:szCs w:val="24"/>
        </w:rPr>
        <w:t xml:space="preserve">is based on the hourly power consumption of conveyor belt ovens and their throughput, mostly based on the </w:t>
      </w:r>
      <w:proofErr w:type="spellStart"/>
      <w:r w:rsidRPr="00F616CF">
        <w:rPr>
          <w:rFonts w:ascii="Times New Roman" w:hAnsi="Times New Roman" w:cs="Times New Roman"/>
          <w:sz w:val="24"/>
          <w:szCs w:val="24"/>
        </w:rPr>
        <w:t>Calipso</w:t>
      </w:r>
      <w:proofErr w:type="spellEnd"/>
      <w:r w:rsidRPr="00F616CF">
        <w:rPr>
          <w:rFonts w:ascii="Times New Roman" w:hAnsi="Times New Roman" w:cs="Times New Roman"/>
          <w:sz w:val="24"/>
          <w:szCs w:val="24"/>
        </w:rPr>
        <w:t xml:space="preserve"> LT 8lane ACD conveyor furnace from Meyer Burger</w:t>
      </w:r>
      <w:r w:rsidR="006157D3" w:rsidRPr="00F616CF">
        <w:rPr>
          <w:rFonts w:ascii="Times New Roman" w:hAnsi="Times New Roman" w:cs="Times New Roman"/>
          <w:sz w:val="24"/>
          <w:szCs w:val="24"/>
        </w:rPr>
        <w:t>.</w:t>
      </w:r>
      <w:r w:rsidRPr="00F616CF">
        <w:rPr>
          <w:rFonts w:ascii="Times New Roman" w:hAnsi="Times New Roman" w:cs="Times New Roman"/>
          <w:sz w:val="24"/>
          <w:szCs w:val="24"/>
        </w:rPr>
        <w:t xml:space="preserve"> The consumption is only stated at 100 </w:t>
      </w:r>
      <w:proofErr w:type="spellStart"/>
      <w:r w:rsidRPr="00F616CF">
        <w:rPr>
          <w:rFonts w:ascii="Times New Roman" w:hAnsi="Times New Roman" w:cs="Times New Roman"/>
          <w:sz w:val="24"/>
          <w:szCs w:val="24"/>
          <w:vertAlign w:val="superscript"/>
        </w:rPr>
        <w:t>o</w:t>
      </w:r>
      <w:r w:rsidRPr="00F616CF">
        <w:rPr>
          <w:rFonts w:ascii="Times New Roman" w:hAnsi="Times New Roman" w:cs="Times New Roman"/>
          <w:sz w:val="24"/>
          <w:szCs w:val="24"/>
        </w:rPr>
        <w:t>C</w:t>
      </w:r>
      <w:proofErr w:type="spellEnd"/>
      <w:r w:rsidRPr="00F616CF">
        <w:rPr>
          <w:rFonts w:ascii="Times New Roman" w:hAnsi="Times New Roman" w:cs="Times New Roman"/>
          <w:sz w:val="24"/>
          <w:szCs w:val="24"/>
        </w:rPr>
        <w:t xml:space="preserve">, 200 </w:t>
      </w:r>
      <w:proofErr w:type="spellStart"/>
      <w:r w:rsidRPr="00F616CF">
        <w:rPr>
          <w:rFonts w:ascii="Times New Roman" w:hAnsi="Times New Roman" w:cs="Times New Roman"/>
          <w:sz w:val="24"/>
          <w:szCs w:val="24"/>
          <w:vertAlign w:val="superscript"/>
        </w:rPr>
        <w:t>o</w:t>
      </w:r>
      <w:r w:rsidRPr="00F616CF">
        <w:rPr>
          <w:rFonts w:ascii="Times New Roman" w:hAnsi="Times New Roman" w:cs="Times New Roman"/>
          <w:sz w:val="24"/>
          <w:szCs w:val="24"/>
        </w:rPr>
        <w:t>C</w:t>
      </w:r>
      <w:proofErr w:type="spellEnd"/>
      <w:r w:rsidRPr="00F616CF">
        <w:rPr>
          <w:rFonts w:ascii="Times New Roman" w:hAnsi="Times New Roman" w:cs="Times New Roman"/>
          <w:sz w:val="24"/>
          <w:szCs w:val="24"/>
        </w:rPr>
        <w:t xml:space="preserve"> and 850 </w:t>
      </w:r>
      <w:proofErr w:type="spellStart"/>
      <w:r w:rsidRPr="00F616CF">
        <w:rPr>
          <w:rFonts w:ascii="Times New Roman" w:hAnsi="Times New Roman" w:cs="Times New Roman"/>
          <w:sz w:val="24"/>
          <w:szCs w:val="24"/>
          <w:vertAlign w:val="superscript"/>
        </w:rPr>
        <w:t>o</w:t>
      </w:r>
      <w:r w:rsidRPr="00F616CF">
        <w:rPr>
          <w:rFonts w:ascii="Times New Roman" w:hAnsi="Times New Roman" w:cs="Times New Roman"/>
          <w:sz w:val="24"/>
          <w:szCs w:val="24"/>
        </w:rPr>
        <w:t>C</w:t>
      </w:r>
      <w:proofErr w:type="spellEnd"/>
      <w:r w:rsidRPr="00F616CF">
        <w:rPr>
          <w:rFonts w:ascii="Times New Roman" w:hAnsi="Times New Roman" w:cs="Times New Roman"/>
          <w:sz w:val="24"/>
          <w:szCs w:val="24"/>
        </w:rPr>
        <w:t>, so the power consumption is linearly interpolated for the m-TiO</w:t>
      </w:r>
      <w:r w:rsidRPr="00F616CF">
        <w:rPr>
          <w:rFonts w:ascii="Times New Roman" w:hAnsi="Times New Roman" w:cs="Times New Roman"/>
          <w:sz w:val="24"/>
          <w:szCs w:val="24"/>
          <w:vertAlign w:val="subscript"/>
        </w:rPr>
        <w:t>2</w:t>
      </w:r>
      <w:r w:rsidRPr="00F616CF">
        <w:rPr>
          <w:rFonts w:ascii="Times New Roman" w:hAnsi="Times New Roman" w:cs="Times New Roman"/>
          <w:sz w:val="24"/>
          <w:szCs w:val="24"/>
        </w:rPr>
        <w:t xml:space="preserve"> (450 </w:t>
      </w:r>
      <w:proofErr w:type="spellStart"/>
      <w:r w:rsidRPr="00F616CF">
        <w:rPr>
          <w:rFonts w:ascii="Times New Roman" w:hAnsi="Times New Roman" w:cs="Times New Roman"/>
          <w:sz w:val="24"/>
          <w:szCs w:val="24"/>
          <w:vertAlign w:val="superscript"/>
        </w:rPr>
        <w:t>o</w:t>
      </w:r>
      <w:r w:rsidRPr="00F616CF">
        <w:rPr>
          <w:rFonts w:ascii="Times New Roman" w:hAnsi="Times New Roman" w:cs="Times New Roman"/>
          <w:sz w:val="24"/>
          <w:szCs w:val="24"/>
        </w:rPr>
        <w:t>C</w:t>
      </w:r>
      <w:proofErr w:type="spellEnd"/>
      <w:r w:rsidRPr="00F616CF">
        <w:rPr>
          <w:rFonts w:ascii="Times New Roman" w:hAnsi="Times New Roman" w:cs="Times New Roman"/>
          <w:sz w:val="24"/>
          <w:szCs w:val="24"/>
        </w:rPr>
        <w:t xml:space="preserve">) heating step. This seems to be a fair assumption, given the small difference in power consumption between 100 </w:t>
      </w:r>
      <w:proofErr w:type="spellStart"/>
      <w:r w:rsidRPr="00F616CF">
        <w:rPr>
          <w:rFonts w:ascii="Times New Roman" w:hAnsi="Times New Roman" w:cs="Times New Roman"/>
          <w:sz w:val="24"/>
          <w:szCs w:val="24"/>
          <w:vertAlign w:val="superscript"/>
        </w:rPr>
        <w:t>o</w:t>
      </w:r>
      <w:r w:rsidRPr="00F616CF">
        <w:rPr>
          <w:rFonts w:ascii="Times New Roman" w:hAnsi="Times New Roman" w:cs="Times New Roman"/>
          <w:sz w:val="24"/>
          <w:szCs w:val="24"/>
        </w:rPr>
        <w:t>C</w:t>
      </w:r>
      <w:proofErr w:type="spellEnd"/>
      <w:r w:rsidRPr="00F616CF">
        <w:rPr>
          <w:rFonts w:ascii="Times New Roman" w:hAnsi="Times New Roman" w:cs="Times New Roman"/>
          <w:sz w:val="24"/>
          <w:szCs w:val="24"/>
        </w:rPr>
        <w:t xml:space="preserve"> (20 kW) and 850 </w:t>
      </w:r>
      <w:proofErr w:type="spellStart"/>
      <w:r w:rsidRPr="00F616CF">
        <w:rPr>
          <w:rFonts w:ascii="Times New Roman" w:hAnsi="Times New Roman" w:cs="Times New Roman"/>
          <w:sz w:val="24"/>
          <w:szCs w:val="24"/>
          <w:vertAlign w:val="superscript"/>
        </w:rPr>
        <w:t>o</w:t>
      </w:r>
      <w:r w:rsidRPr="00F616CF">
        <w:rPr>
          <w:rFonts w:ascii="Times New Roman" w:hAnsi="Times New Roman" w:cs="Times New Roman"/>
          <w:sz w:val="24"/>
          <w:szCs w:val="24"/>
        </w:rPr>
        <w:t>C</w:t>
      </w:r>
      <w:proofErr w:type="spellEnd"/>
      <w:r w:rsidRPr="00F616CF">
        <w:rPr>
          <w:rFonts w:ascii="Times New Roman" w:hAnsi="Times New Roman" w:cs="Times New Roman"/>
          <w:sz w:val="24"/>
          <w:szCs w:val="24"/>
        </w:rPr>
        <w:t xml:space="preserve"> (30 kW, both 14.1 long conveyor furnaces). The conveyor furnaces can be from 4.7 (heating length) to 35 m long, and different lengths (and different power consumption per m</w:t>
      </w:r>
      <w:r w:rsidRPr="00F616CF">
        <w:rPr>
          <w:rFonts w:ascii="Times New Roman" w:hAnsi="Times New Roman" w:cs="Times New Roman"/>
          <w:sz w:val="24"/>
          <w:szCs w:val="24"/>
          <w:vertAlign w:val="superscript"/>
        </w:rPr>
        <w:t>2</w:t>
      </w:r>
      <w:r w:rsidRPr="00F616CF">
        <w:rPr>
          <w:rFonts w:ascii="Times New Roman" w:hAnsi="Times New Roman" w:cs="Times New Roman"/>
          <w:sz w:val="24"/>
          <w:szCs w:val="24"/>
        </w:rPr>
        <w:t xml:space="preserve"> processed) are here assumed</w:t>
      </w:r>
      <w:r w:rsidR="00203D6E" w:rsidRPr="00F616CF">
        <w:rPr>
          <w:rFonts w:ascii="Times New Roman" w:hAnsi="Times New Roman" w:cs="Times New Roman"/>
          <w:sz w:val="24"/>
          <w:szCs w:val="24"/>
        </w:rPr>
        <w:t xml:space="preserve"> (see </w:t>
      </w:r>
      <w:r w:rsidR="002C6EA5" w:rsidRPr="00F616CF">
        <w:rPr>
          <w:rFonts w:ascii="Times New Roman" w:hAnsi="Times New Roman" w:cs="Times New Roman"/>
          <w:sz w:val="24"/>
          <w:szCs w:val="24"/>
        </w:rPr>
        <w:t>Supplementary Excel Table</w:t>
      </w:r>
      <w:r w:rsidR="00203D6E" w:rsidRPr="00F616CF">
        <w:rPr>
          <w:rFonts w:ascii="Times New Roman" w:hAnsi="Times New Roman" w:cs="Times New Roman"/>
          <w:sz w:val="24"/>
          <w:szCs w:val="24"/>
        </w:rPr>
        <w:t>)</w:t>
      </w:r>
      <w:r w:rsidRPr="00F616CF">
        <w:rPr>
          <w:rFonts w:ascii="Times New Roman" w:hAnsi="Times New Roman" w:cs="Times New Roman"/>
          <w:sz w:val="24"/>
          <w:szCs w:val="24"/>
        </w:rPr>
        <w:t>, depending on the heating time required (</w:t>
      </w:r>
      <w:proofErr w:type="gramStart"/>
      <w:r w:rsidRPr="00F616CF">
        <w:rPr>
          <w:rFonts w:ascii="Times New Roman" w:hAnsi="Times New Roman" w:cs="Times New Roman"/>
          <w:sz w:val="24"/>
          <w:szCs w:val="24"/>
        </w:rPr>
        <w:t>e.g.</w:t>
      </w:r>
      <w:proofErr w:type="gramEnd"/>
      <w:r w:rsidRPr="00F616CF">
        <w:rPr>
          <w:rFonts w:ascii="Times New Roman" w:hAnsi="Times New Roman" w:cs="Times New Roman"/>
          <w:sz w:val="24"/>
          <w:szCs w:val="24"/>
        </w:rPr>
        <w:t xml:space="preserve"> longer furnace assumed for m-TiO</w:t>
      </w:r>
      <w:r w:rsidRPr="00F616CF">
        <w:rPr>
          <w:rFonts w:ascii="Times New Roman" w:hAnsi="Times New Roman" w:cs="Times New Roman"/>
          <w:sz w:val="24"/>
          <w:szCs w:val="24"/>
          <w:vertAlign w:val="subscript"/>
        </w:rPr>
        <w:t>2</w:t>
      </w:r>
      <w:r w:rsidRPr="00F616CF">
        <w:rPr>
          <w:rFonts w:ascii="Times New Roman" w:hAnsi="Times New Roman" w:cs="Times New Roman"/>
          <w:sz w:val="24"/>
          <w:szCs w:val="24"/>
        </w:rPr>
        <w:t xml:space="preserve"> curing, which takes 30 minutes. </w:t>
      </w:r>
    </w:p>
    <w:p w14:paraId="4CE68DB1" w14:textId="6E3F6110" w:rsidR="004518D6" w:rsidRPr="00F616CF" w:rsidRDefault="00FD35D9" w:rsidP="00FD35D9">
      <w:pPr>
        <w:pStyle w:val="NoSpacing"/>
        <w:spacing w:line="276" w:lineRule="auto"/>
        <w:jc w:val="both"/>
        <w:rPr>
          <w:rFonts w:ascii="Times New Roman" w:hAnsi="Times New Roman" w:cs="Times New Roman"/>
          <w:sz w:val="24"/>
          <w:szCs w:val="24"/>
        </w:rPr>
      </w:pPr>
      <w:r w:rsidRPr="00F616CF">
        <w:rPr>
          <w:rFonts w:ascii="Times New Roman" w:hAnsi="Times New Roman" w:cs="Times New Roman"/>
          <w:sz w:val="24"/>
          <w:szCs w:val="24"/>
        </w:rPr>
        <w:tab/>
        <w:t>Some PSM manufacturing equipment also use compressed dry air (</w:t>
      </w:r>
      <w:proofErr w:type="gramStart"/>
      <w:r w:rsidRPr="00F616CF">
        <w:rPr>
          <w:rFonts w:ascii="Times New Roman" w:hAnsi="Times New Roman" w:cs="Times New Roman"/>
          <w:sz w:val="24"/>
          <w:szCs w:val="24"/>
        </w:rPr>
        <w:t>e.g.</w:t>
      </w:r>
      <w:proofErr w:type="gramEnd"/>
      <w:r w:rsidRPr="00F616CF">
        <w:rPr>
          <w:rFonts w:ascii="Times New Roman" w:hAnsi="Times New Roman" w:cs="Times New Roman"/>
          <w:sz w:val="24"/>
          <w:szCs w:val="24"/>
        </w:rPr>
        <w:t xml:space="preserve"> screen printing and annealing), which is often produced on location. The associated electricity use may vary, </w:t>
      </w:r>
      <w:r w:rsidRPr="00F616CF">
        <w:rPr>
          <w:rFonts w:ascii="Times New Roman" w:hAnsi="Times New Roman" w:cs="Times New Roman"/>
          <w:sz w:val="24"/>
          <w:szCs w:val="24"/>
        </w:rPr>
        <w:lastRenderedPageBreak/>
        <w:t>but here an average power consumption is assumed of 0.124 kWh per m</w:t>
      </w:r>
      <w:r w:rsidRPr="00F616CF">
        <w:rPr>
          <w:rFonts w:ascii="Times New Roman" w:hAnsi="Times New Roman" w:cs="Times New Roman"/>
          <w:sz w:val="24"/>
          <w:szCs w:val="24"/>
          <w:vertAlign w:val="superscript"/>
        </w:rPr>
        <w:t>3</w:t>
      </w:r>
      <w:r w:rsidRPr="00F616CF">
        <w:rPr>
          <w:rFonts w:ascii="Times New Roman" w:hAnsi="Times New Roman" w:cs="Times New Roman"/>
          <w:sz w:val="24"/>
          <w:szCs w:val="24"/>
        </w:rPr>
        <w:t xml:space="preserve"> compressed air (6 bar)</w:t>
      </w:r>
      <w:r w:rsidRPr="00F616CF">
        <w:rPr>
          <w:rFonts w:ascii="Times New Roman" w:hAnsi="Times New Roman" w:cs="Times New Roman"/>
          <w:b/>
          <w:bCs/>
          <w:sz w:val="24"/>
          <w:szCs w:val="24"/>
        </w:rPr>
        <w:t xml:space="preserve">. </w:t>
      </w:r>
    </w:p>
    <w:p w14:paraId="1A05D408" w14:textId="77777777" w:rsidR="004518D6" w:rsidRPr="00F616CF" w:rsidRDefault="004518D6" w:rsidP="00FD35D9">
      <w:pPr>
        <w:pStyle w:val="NoSpacing"/>
        <w:spacing w:line="276" w:lineRule="auto"/>
        <w:jc w:val="both"/>
        <w:rPr>
          <w:rFonts w:ascii="Times New Roman" w:hAnsi="Times New Roman" w:cs="Times New Roman"/>
          <w:sz w:val="24"/>
          <w:szCs w:val="24"/>
        </w:rPr>
      </w:pPr>
    </w:p>
    <w:p w14:paraId="433516F6" w14:textId="037F1C9B" w:rsidR="00FD35D9" w:rsidRPr="00F616CF" w:rsidRDefault="004518D6" w:rsidP="00FD35D9">
      <w:pPr>
        <w:pStyle w:val="NoSpacing"/>
        <w:spacing w:line="276" w:lineRule="auto"/>
        <w:jc w:val="both"/>
        <w:rPr>
          <w:rFonts w:ascii="Times New Roman" w:hAnsi="Times New Roman" w:cs="Times New Roman"/>
          <w:sz w:val="24"/>
          <w:szCs w:val="24"/>
        </w:rPr>
      </w:pPr>
      <w:r w:rsidRPr="00F616CF">
        <w:rPr>
          <w:rFonts w:ascii="Times New Roman" w:hAnsi="Times New Roman" w:cs="Times New Roman"/>
          <w:b/>
          <w:bCs/>
          <w:sz w:val="24"/>
          <w:szCs w:val="24"/>
        </w:rPr>
        <w:t>Glass</w:t>
      </w:r>
      <w:r w:rsidR="00FD35D9" w:rsidRPr="00F616CF">
        <w:rPr>
          <w:rFonts w:ascii="Times New Roman" w:hAnsi="Times New Roman" w:cs="Times New Roman"/>
          <w:sz w:val="24"/>
          <w:szCs w:val="24"/>
        </w:rPr>
        <w:t xml:space="preserve"> </w:t>
      </w:r>
    </w:p>
    <w:p w14:paraId="66BEBCC6" w14:textId="3BD1B344" w:rsidR="00FD35D9" w:rsidRPr="00F616CF" w:rsidRDefault="00FD35D9" w:rsidP="00FD35D9">
      <w:pPr>
        <w:pStyle w:val="NoSpacing"/>
        <w:spacing w:line="276" w:lineRule="auto"/>
        <w:jc w:val="both"/>
        <w:rPr>
          <w:rFonts w:ascii="Times New Roman" w:hAnsi="Times New Roman" w:cs="Times New Roman"/>
          <w:sz w:val="24"/>
          <w:szCs w:val="24"/>
        </w:rPr>
      </w:pPr>
      <w:r w:rsidRPr="00F616CF">
        <w:rPr>
          <w:rFonts w:ascii="Times New Roman" w:hAnsi="Times New Roman" w:cs="Times New Roman"/>
          <w:sz w:val="24"/>
          <w:szCs w:val="24"/>
        </w:rPr>
        <w:tab/>
        <w:t xml:space="preserve">The FTO coating takes place at a glass factory. Most of the energy consumption in APCVD is from heating (substrate and precursors). For FTO (in-line) the glass is still hot from the float glass process, from which waste heat is used to heat the precursors (confirmed through e-mail communication with Pilkington, T. Braun, April 16, 2021). This energy is already included in the float glass </w:t>
      </w:r>
      <w:proofErr w:type="spellStart"/>
      <w:r w:rsidRPr="00F616CF">
        <w:rPr>
          <w:rFonts w:ascii="Times New Roman" w:hAnsi="Times New Roman" w:cs="Times New Roman"/>
          <w:sz w:val="24"/>
          <w:szCs w:val="24"/>
        </w:rPr>
        <w:t>Ecoinvent</w:t>
      </w:r>
      <w:proofErr w:type="spellEnd"/>
      <w:r w:rsidRPr="00F616CF">
        <w:rPr>
          <w:rFonts w:ascii="Times New Roman" w:hAnsi="Times New Roman" w:cs="Times New Roman"/>
          <w:sz w:val="24"/>
          <w:szCs w:val="24"/>
        </w:rPr>
        <w:t xml:space="preserve"> process, so only the power to deliver and deposit precursors is considered for the FTO coating. </w:t>
      </w:r>
    </w:p>
    <w:p w14:paraId="3E5CD6DD" w14:textId="77777777" w:rsidR="00FD35D9" w:rsidRPr="00F616CF" w:rsidRDefault="00FD35D9" w:rsidP="00FD35D9">
      <w:pPr>
        <w:jc w:val="both"/>
        <w:rPr>
          <w:rFonts w:ascii="Times New Roman" w:hAnsi="Times New Roman" w:cs="Times New Roman"/>
          <w:sz w:val="24"/>
          <w:szCs w:val="24"/>
          <w:lang w:val="en-US"/>
        </w:rPr>
      </w:pPr>
      <w:r w:rsidRPr="00F616CF">
        <w:rPr>
          <w:rFonts w:ascii="Times New Roman" w:hAnsi="Times New Roman" w:cs="Times New Roman"/>
          <w:sz w:val="24"/>
          <w:szCs w:val="24"/>
          <w:lang w:val="en-US"/>
        </w:rPr>
        <w:tab/>
        <w:t xml:space="preserve">The process is already widely done industrially, so the same LCI is used for lab-scale and industrial production. The cleaning and cutting processes are different however, and these are assumed to be </w:t>
      </w:r>
      <w:proofErr w:type="spellStart"/>
      <w:r w:rsidRPr="00F616CF">
        <w:rPr>
          <w:rFonts w:ascii="Times New Roman" w:hAnsi="Times New Roman" w:cs="Times New Roman"/>
          <w:sz w:val="24"/>
          <w:szCs w:val="24"/>
          <w:lang w:val="en-US"/>
        </w:rPr>
        <w:t>optimised</w:t>
      </w:r>
      <w:proofErr w:type="spellEnd"/>
      <w:r w:rsidRPr="00F616CF">
        <w:rPr>
          <w:rFonts w:ascii="Times New Roman" w:hAnsi="Times New Roman" w:cs="Times New Roman"/>
          <w:sz w:val="24"/>
          <w:szCs w:val="24"/>
          <w:lang w:val="en-US"/>
        </w:rPr>
        <w:t xml:space="preserve"> for larger scale manufacturing.</w:t>
      </w:r>
    </w:p>
    <w:p w14:paraId="0AABBB73" w14:textId="4A0CF5D2" w:rsidR="00FD35D9" w:rsidRPr="00F616CF" w:rsidRDefault="00FD35D9" w:rsidP="00FD35D9">
      <w:pPr>
        <w:rPr>
          <w:rFonts w:ascii="Times New Roman" w:hAnsi="Times New Roman" w:cs="Times New Roman"/>
          <w:sz w:val="24"/>
          <w:szCs w:val="24"/>
          <w:lang w:val="en-US"/>
        </w:rPr>
      </w:pPr>
      <w:r w:rsidRPr="00F616CF">
        <w:rPr>
          <w:rFonts w:ascii="Times New Roman" w:hAnsi="Times New Roman" w:cs="Times New Roman"/>
          <w:sz w:val="24"/>
          <w:szCs w:val="24"/>
          <w:lang w:val="en-US"/>
        </w:rPr>
        <w:t xml:space="preserve">For (FTO) glass cutting, there are some cutting losses (often related to different glass size orders), that typically range between 0 and 10%. </w:t>
      </w:r>
      <w:r w:rsidR="00C74F59" w:rsidRPr="00F616CF">
        <w:rPr>
          <w:rFonts w:ascii="Times New Roman" w:hAnsi="Times New Roman" w:cs="Times New Roman"/>
          <w:sz w:val="24"/>
          <w:szCs w:val="24"/>
          <w:lang w:val="en-US"/>
        </w:rPr>
        <w:t>For industrial production, a conserv</w:t>
      </w:r>
      <w:r w:rsidR="00ED76DB" w:rsidRPr="00F616CF">
        <w:rPr>
          <w:rFonts w:ascii="Times New Roman" w:hAnsi="Times New Roman" w:cs="Times New Roman"/>
          <w:sz w:val="24"/>
          <w:szCs w:val="24"/>
          <w:lang w:val="en-US"/>
        </w:rPr>
        <w:t>a</w:t>
      </w:r>
      <w:r w:rsidR="00C74F59" w:rsidRPr="00F616CF">
        <w:rPr>
          <w:rFonts w:ascii="Times New Roman" w:hAnsi="Times New Roman" w:cs="Times New Roman"/>
          <w:sz w:val="24"/>
          <w:szCs w:val="24"/>
          <w:lang w:val="en-US"/>
        </w:rPr>
        <w:t>t</w:t>
      </w:r>
      <w:r w:rsidR="00ED76DB" w:rsidRPr="00F616CF">
        <w:rPr>
          <w:rFonts w:ascii="Times New Roman" w:hAnsi="Times New Roman" w:cs="Times New Roman"/>
          <w:sz w:val="24"/>
          <w:szCs w:val="24"/>
          <w:lang w:val="en-US"/>
        </w:rPr>
        <w:t>ive</w:t>
      </w:r>
      <w:r w:rsidR="00C74F59" w:rsidRPr="00F616CF">
        <w:rPr>
          <w:rFonts w:ascii="Times New Roman" w:hAnsi="Times New Roman" w:cs="Times New Roman"/>
          <w:sz w:val="24"/>
          <w:szCs w:val="24"/>
          <w:lang w:val="en-US"/>
        </w:rPr>
        <w:t xml:space="preserve"> estimate of </w:t>
      </w:r>
      <w:r w:rsidR="00ED76DB" w:rsidRPr="00F616CF">
        <w:rPr>
          <w:rFonts w:ascii="Times New Roman" w:hAnsi="Times New Roman" w:cs="Times New Roman"/>
          <w:sz w:val="24"/>
          <w:szCs w:val="24"/>
          <w:lang w:val="en-US"/>
        </w:rPr>
        <w:t>5%</w:t>
      </w:r>
      <w:r w:rsidRPr="00F616CF">
        <w:rPr>
          <w:rFonts w:ascii="Times New Roman" w:hAnsi="Times New Roman" w:cs="Times New Roman"/>
          <w:sz w:val="24"/>
          <w:szCs w:val="24"/>
          <w:lang w:val="en-US"/>
        </w:rPr>
        <w:t xml:space="preserve"> are assumed. Electricity consumption for glass cutting is estimated at 0.029 kWh (including compressed air) per kg.</w:t>
      </w:r>
      <w:r w:rsidR="00ED76DB" w:rsidRPr="00F616CF">
        <w:rPr>
          <w:rFonts w:ascii="Times New Roman" w:hAnsi="Times New Roman" w:cs="Times New Roman"/>
          <w:sz w:val="24"/>
          <w:szCs w:val="24"/>
          <w:lang w:val="en-US"/>
        </w:rPr>
        <w:t xml:space="preserve"> </w:t>
      </w:r>
    </w:p>
    <w:p w14:paraId="7942D21D" w14:textId="66E84C4D" w:rsidR="00FD35D9" w:rsidRPr="00F616CF" w:rsidRDefault="00ED76DB" w:rsidP="00FD35D9">
      <w:pPr>
        <w:rPr>
          <w:rFonts w:ascii="Times New Roman" w:hAnsi="Times New Roman" w:cs="Times New Roman"/>
          <w:sz w:val="24"/>
          <w:szCs w:val="24"/>
          <w:lang w:val="en-US"/>
        </w:rPr>
      </w:pPr>
      <w:r w:rsidRPr="00F616CF">
        <w:rPr>
          <w:rFonts w:ascii="Times New Roman" w:hAnsi="Times New Roman" w:cs="Times New Roman"/>
          <w:sz w:val="24"/>
          <w:szCs w:val="24"/>
          <w:lang w:val="en-US"/>
        </w:rPr>
        <w:t>O</w:t>
      </w:r>
      <w:r w:rsidR="00FD35D9" w:rsidRPr="00F616CF">
        <w:rPr>
          <w:rFonts w:ascii="Times New Roman" w:hAnsi="Times New Roman" w:cs="Times New Roman"/>
          <w:sz w:val="24"/>
          <w:szCs w:val="24"/>
          <w:lang w:val="en-US"/>
        </w:rPr>
        <w:t>ne glove box per manufacturing line is considered necessary to prepare and store perovskite precursor solution (and store PIB, which requires a nitrogen atmosphere). The precursor solution is assumed to use a DMF:DMSO molar ratio of 7:3, as this is roughly the ratio found to provide the best device performance for MAPbI</w:t>
      </w:r>
      <w:r w:rsidR="00FD35D9" w:rsidRPr="00F616CF">
        <w:rPr>
          <w:rFonts w:ascii="Times New Roman" w:hAnsi="Times New Roman" w:cs="Times New Roman"/>
          <w:sz w:val="24"/>
          <w:szCs w:val="24"/>
          <w:lang w:val="en-US"/>
        </w:rPr>
        <w:softHyphen/>
      </w:r>
      <w:r w:rsidR="00FD35D9" w:rsidRPr="00F616CF">
        <w:rPr>
          <w:rFonts w:ascii="Times New Roman" w:hAnsi="Times New Roman" w:cs="Times New Roman"/>
          <w:sz w:val="24"/>
          <w:szCs w:val="24"/>
          <w:vertAlign w:val="subscript"/>
          <w:lang w:val="en-US"/>
        </w:rPr>
        <w:t>3</w:t>
      </w:r>
      <w:r w:rsidR="006157D3" w:rsidRPr="00F616CF">
        <w:rPr>
          <w:rFonts w:ascii="Times New Roman" w:hAnsi="Times New Roman" w:cs="Times New Roman"/>
          <w:sz w:val="24"/>
          <w:szCs w:val="24"/>
          <w:lang w:val="en-US"/>
        </w:rPr>
        <w:t>.</w:t>
      </w:r>
    </w:p>
    <w:p w14:paraId="0A4D2055" w14:textId="300E767F" w:rsidR="00C55AF4" w:rsidRPr="00F616CF" w:rsidRDefault="00C55AF4" w:rsidP="00FD35D9">
      <w:pPr>
        <w:rPr>
          <w:rFonts w:ascii="Times New Roman" w:hAnsi="Times New Roman" w:cs="Times New Roman"/>
          <w:b/>
          <w:bCs/>
          <w:sz w:val="24"/>
          <w:szCs w:val="24"/>
          <w:lang w:val="en-US"/>
        </w:rPr>
      </w:pPr>
      <w:r w:rsidRPr="00F616CF">
        <w:rPr>
          <w:rFonts w:ascii="Times New Roman" w:hAnsi="Times New Roman" w:cs="Times New Roman"/>
          <w:b/>
          <w:bCs/>
          <w:sz w:val="24"/>
          <w:szCs w:val="24"/>
          <w:lang w:val="en-US"/>
        </w:rPr>
        <w:t>Encapsulation</w:t>
      </w:r>
    </w:p>
    <w:p w14:paraId="29D62640" w14:textId="2EA1DE60" w:rsidR="00FD35D9" w:rsidRPr="00F616CF" w:rsidRDefault="00FD35D9" w:rsidP="00C55AF4">
      <w:pPr>
        <w:rPr>
          <w:rFonts w:ascii="Times New Roman" w:hAnsi="Times New Roman" w:cs="Times New Roman"/>
          <w:sz w:val="24"/>
          <w:szCs w:val="24"/>
          <w:lang w:val="en-US"/>
        </w:rPr>
      </w:pPr>
      <w:r w:rsidRPr="00F616CF">
        <w:rPr>
          <w:rFonts w:ascii="Times New Roman" w:hAnsi="Times New Roman" w:cs="Times New Roman"/>
          <w:sz w:val="24"/>
          <w:szCs w:val="24"/>
          <w:lang w:val="en-US"/>
        </w:rPr>
        <w:t>The encapsulation is assumed to be 800 µm thick (2</w:t>
      </w:r>
      <w:r w:rsidR="002C6EA5" w:rsidRPr="00F616CF">
        <w:rPr>
          <w:rFonts w:ascii="Times New Roman" w:hAnsi="Times New Roman" w:cs="Times New Roman"/>
          <w:sz w:val="24"/>
          <w:szCs w:val="24"/>
          <w:lang w:val="en-US"/>
        </w:rPr>
        <w:t>x</w:t>
      </w:r>
      <w:r w:rsidRPr="00F616CF">
        <w:rPr>
          <w:rFonts w:ascii="Times New Roman" w:hAnsi="Times New Roman" w:cs="Times New Roman"/>
          <w:sz w:val="24"/>
          <w:szCs w:val="24"/>
          <w:lang w:val="en-US"/>
        </w:rPr>
        <w:t>400 µm thick sheets on top of one another) as this should provide sufficient moisture and oxygen ingress protection</w:t>
      </w:r>
      <w:r w:rsidR="006157D3" w:rsidRPr="00F616CF">
        <w:rPr>
          <w:rFonts w:ascii="Times New Roman" w:hAnsi="Times New Roman" w:cs="Times New Roman"/>
          <w:sz w:val="24"/>
          <w:szCs w:val="24"/>
          <w:lang w:val="en-US"/>
        </w:rPr>
        <w:t>.</w:t>
      </w:r>
      <w:r w:rsidRPr="00F616CF">
        <w:rPr>
          <w:rFonts w:ascii="Times New Roman" w:hAnsi="Times New Roman" w:cs="Times New Roman"/>
          <w:sz w:val="24"/>
          <w:szCs w:val="24"/>
          <w:lang w:val="en-US"/>
        </w:rPr>
        <w:t xml:space="preserve"> The PIB-based edge seal has roughly the thickness of the encapsulant plus the PSC stack  (~80</w:t>
      </w:r>
      <w:r w:rsidR="002C6EA5" w:rsidRPr="00F616CF">
        <w:rPr>
          <w:rFonts w:ascii="Times New Roman" w:hAnsi="Times New Roman" w:cs="Times New Roman"/>
          <w:sz w:val="24"/>
          <w:szCs w:val="24"/>
          <w:lang w:val="en-US"/>
        </w:rPr>
        <w:t>2</w:t>
      </w:r>
      <w:r w:rsidRPr="00F616CF">
        <w:rPr>
          <w:rFonts w:ascii="Times New Roman" w:hAnsi="Times New Roman" w:cs="Times New Roman"/>
          <w:sz w:val="24"/>
          <w:szCs w:val="24"/>
          <w:lang w:val="en-US"/>
        </w:rPr>
        <w:t xml:space="preserve"> µm) and a width of 1.2 cm (after lamination, during which it expands), which is shown to provide good moisture protection. The encapsulation process is quite energy intensive, as it requires heating, (low) vacuum and cooling steps. The electricity use is estimated from equipment data, where a power consumption of 93 kW is mentioned for a throughput of 46 modules of max 2.3x1.4 m (~148 m</w:t>
      </w:r>
      <w:r w:rsidRPr="00F616CF">
        <w:rPr>
          <w:rFonts w:ascii="Times New Roman" w:hAnsi="Times New Roman" w:cs="Times New Roman"/>
          <w:sz w:val="24"/>
          <w:szCs w:val="24"/>
          <w:vertAlign w:val="superscript"/>
          <w:lang w:val="en-US"/>
        </w:rPr>
        <w:t>2</w:t>
      </w:r>
      <w:r w:rsidRPr="00F616CF">
        <w:rPr>
          <w:rFonts w:ascii="Times New Roman" w:hAnsi="Times New Roman" w:cs="Times New Roman"/>
          <w:sz w:val="24"/>
          <w:szCs w:val="24"/>
          <w:lang w:val="en-US"/>
        </w:rPr>
        <w:t>), which translates to 0.63 kWh/m</w:t>
      </w:r>
      <w:r w:rsidRPr="00F616CF">
        <w:rPr>
          <w:rFonts w:ascii="Times New Roman" w:hAnsi="Times New Roman" w:cs="Times New Roman"/>
          <w:sz w:val="24"/>
          <w:szCs w:val="24"/>
          <w:vertAlign w:val="superscript"/>
          <w:lang w:val="en-US"/>
        </w:rPr>
        <w:t>2</w:t>
      </w:r>
      <w:r w:rsidRPr="00F616CF">
        <w:rPr>
          <w:rFonts w:ascii="Times New Roman" w:hAnsi="Times New Roman" w:cs="Times New Roman"/>
          <w:sz w:val="24"/>
          <w:szCs w:val="24"/>
          <w:lang w:val="en-US"/>
        </w:rPr>
        <w:t xml:space="preserve">. The encapsulation equipment can be </w:t>
      </w:r>
      <w:proofErr w:type="spellStart"/>
      <w:r w:rsidRPr="00F616CF">
        <w:rPr>
          <w:rFonts w:ascii="Times New Roman" w:hAnsi="Times New Roman" w:cs="Times New Roman"/>
          <w:sz w:val="24"/>
          <w:szCs w:val="24"/>
          <w:lang w:val="en-US"/>
        </w:rPr>
        <w:t>customised</w:t>
      </w:r>
      <w:proofErr w:type="spellEnd"/>
      <w:r w:rsidRPr="00F616CF">
        <w:rPr>
          <w:rFonts w:ascii="Times New Roman" w:hAnsi="Times New Roman" w:cs="Times New Roman"/>
          <w:sz w:val="24"/>
          <w:szCs w:val="24"/>
          <w:lang w:val="en-US"/>
        </w:rPr>
        <w:t xml:space="preserve"> to different module sizes. Here, a 20% increase in energy consumption is estimated as a conservative estimate of encapsulation of 0.6x1.2m modules (smaller equipment tends to be less energy efficient). Note that the throughput of 46 modules is based on polyolefin elastomer. Due to the lack of cross-linking agents in TPO, the throughput could probably be higher than that of POE (and the electricity consumption further reduced), but this throughput is assumed as a conservative estimate. </w:t>
      </w:r>
    </w:p>
    <w:p w14:paraId="37DE9F27" w14:textId="757DEEE1" w:rsidR="007779F1" w:rsidRPr="00F616CF" w:rsidRDefault="008226F1" w:rsidP="007779F1">
      <w:pPr>
        <w:pStyle w:val="Heading3"/>
        <w:jc w:val="both"/>
        <w:rPr>
          <w:rFonts w:ascii="Times New Roman" w:hAnsi="Times New Roman" w:cs="Times New Roman"/>
          <w:b/>
          <w:bCs/>
          <w:lang w:val="en-US"/>
        </w:rPr>
      </w:pPr>
      <w:r w:rsidRPr="00F616CF">
        <w:rPr>
          <w:rFonts w:ascii="Times New Roman" w:hAnsi="Times New Roman" w:cs="Times New Roman"/>
          <w:b/>
          <w:bCs/>
          <w:lang w:val="en-US"/>
        </w:rPr>
        <w:t>Manufacturing Stage</w:t>
      </w:r>
    </w:p>
    <w:p w14:paraId="119F9D55" w14:textId="0D1BA3A8" w:rsidR="007779F1" w:rsidRPr="00F616CF" w:rsidRDefault="007779F1" w:rsidP="003F3FEC">
      <w:pPr>
        <w:pStyle w:val="NoSpacing"/>
        <w:spacing w:line="276" w:lineRule="auto"/>
        <w:jc w:val="both"/>
        <w:rPr>
          <w:rFonts w:ascii="Times New Roman" w:hAnsi="Times New Roman" w:cs="Times New Roman"/>
          <w:sz w:val="24"/>
          <w:szCs w:val="24"/>
        </w:rPr>
      </w:pPr>
      <w:r w:rsidRPr="00F616CF">
        <w:rPr>
          <w:rFonts w:ascii="Times New Roman" w:hAnsi="Times New Roman" w:cs="Times New Roman"/>
          <w:sz w:val="24"/>
          <w:szCs w:val="24"/>
        </w:rPr>
        <w:tab/>
      </w:r>
      <w:r w:rsidR="003F3FEC" w:rsidRPr="00F616CF">
        <w:rPr>
          <w:rFonts w:ascii="Times New Roman" w:hAnsi="Times New Roman" w:cs="Times New Roman"/>
          <w:sz w:val="24"/>
          <w:szCs w:val="24"/>
        </w:rPr>
        <w:t>T</w:t>
      </w:r>
      <w:r w:rsidRPr="00F616CF">
        <w:rPr>
          <w:rFonts w:ascii="Times New Roman" w:hAnsi="Times New Roman" w:cs="Times New Roman"/>
          <w:sz w:val="24"/>
          <w:szCs w:val="24"/>
        </w:rPr>
        <w:t>he energy use of the theoretical industrial manufacturing process are mostly based on machines used in current PV lines of other technologies, such as c-Si</w:t>
      </w:r>
      <w:r w:rsidRPr="00F616CF">
        <w:rPr>
          <w:rFonts w:ascii="Times New Roman" w:hAnsi="Times New Roman" w:cs="Times New Roman"/>
          <w:sz w:val="24"/>
          <w:szCs w:val="24"/>
        </w:rPr>
        <w:fldChar w:fldCharType="begin"/>
      </w:r>
      <w:r w:rsidRPr="00F616CF">
        <w:rPr>
          <w:rFonts w:ascii="Times New Roman" w:hAnsi="Times New Roman" w:cs="Times New Roman"/>
          <w:sz w:val="24"/>
          <w:szCs w:val="24"/>
        </w:rPr>
        <w:instrText xml:space="preserve"> ADDIN ZOTERO_ITEM CSL_CITATION {"citationID":"KoLHRvta","properties":{"formattedCitation":"[308]","plainCitation":"[308]","noteIndex":0},"citationItems":[{"id":529,"uris":["http://zotero.org/users/local/PJMsOo4l/items/C3D2RNBA"],"uri":["http://zotero.org/users/local/PJMsOo4l/items/C3D2RNBA"],"itemData":{"id":529,"type":"thesis","event-place":"Freiburg im Breisgau","number-of-pages":"434","publisher":"Albert-Ludwigs-Universität","publisher-place":"Freiburg im Breisgau","title":"Techno-ökonomische Bewertung neuer Produktionstechnologien entlang der PhotovoltaikWertschöpfungskette","author":[{"family":"Nold","given":"Sebastian"}],"issued":{"date-parts":[["2018"]]}}}],"schema":"https://github.com/citation-style-language/schema/raw/master/csl-citation.json"} </w:instrText>
      </w:r>
      <w:r w:rsidR="00E43F9C" w:rsidRPr="00F616CF">
        <w:rPr>
          <w:rFonts w:ascii="Times New Roman" w:hAnsi="Times New Roman" w:cs="Times New Roman"/>
          <w:sz w:val="24"/>
          <w:szCs w:val="24"/>
        </w:rPr>
        <w:fldChar w:fldCharType="separate"/>
      </w:r>
      <w:r w:rsidRPr="00F616CF">
        <w:rPr>
          <w:rFonts w:ascii="Times New Roman" w:hAnsi="Times New Roman" w:cs="Times New Roman"/>
          <w:sz w:val="24"/>
          <w:szCs w:val="24"/>
        </w:rPr>
        <w:fldChar w:fldCharType="end"/>
      </w:r>
      <w:r w:rsidRPr="00F616CF">
        <w:rPr>
          <w:rFonts w:ascii="Times New Roman" w:hAnsi="Times New Roman" w:cs="Times New Roman"/>
          <w:sz w:val="24"/>
          <w:szCs w:val="24"/>
        </w:rPr>
        <w:t xml:space="preserve">, and </w:t>
      </w:r>
      <w:proofErr w:type="spellStart"/>
      <w:r w:rsidRPr="00F616CF">
        <w:rPr>
          <w:rFonts w:ascii="Times New Roman" w:hAnsi="Times New Roman" w:cs="Times New Roman"/>
          <w:sz w:val="24"/>
          <w:szCs w:val="24"/>
        </w:rPr>
        <w:t>CdTe</w:t>
      </w:r>
      <w:proofErr w:type="spellEnd"/>
      <w:r w:rsidRPr="00F616CF">
        <w:rPr>
          <w:rFonts w:ascii="Times New Roman" w:hAnsi="Times New Roman" w:cs="Times New Roman"/>
          <w:sz w:val="24"/>
          <w:szCs w:val="24"/>
        </w:rPr>
        <w:fldChar w:fldCharType="begin"/>
      </w:r>
      <w:r w:rsidRPr="00F616CF">
        <w:rPr>
          <w:rFonts w:ascii="Times New Roman" w:hAnsi="Times New Roman" w:cs="Times New Roman"/>
          <w:sz w:val="24"/>
          <w:szCs w:val="24"/>
        </w:rPr>
        <w:instrText xml:space="preserve"> ADDIN ZOTERO_ITEM CSL_CITATION {"citationID":"kjOrWxzP","properties":{"formattedCitation":"[309]","plainCitation":"[309]","noteIndex":0},"citationItems":[{"id":"N2yCZ3ZH/WEjwN9Ls","uris":["http://zotero.org/users/8155627/items/8NTWXM7V"],"uri":["http://zotero.org/users/8155627/items/8NTWXM7V"],"itemData":{"id":200,"type":"book","event-place":"Cham","ISBN":"978-3-319-69729-1","language":"en","note":"DOI: 10.1007/978-3-319-69730-7","publisher":"Springer International Publishing","publisher-place":"Cham","source":"DOI.org (Crossref)","title":"Conveyor Belt Furnace Thermal Processing","URL":"http://link.springer.com/10.1007/978-3-319-69730-7","author":[{"family":"Xu","given":"Jinlong"},{"family":"Zhang","given":"Joyce"},{"family":"Kuang","given":"Ken"}],"accessed":{"date-parts":[["2021",6,2]]},"issued":{"date-parts":[["2018"]]}}}],"schema":"https://github.com/citation-style-language/schema/raw/master/csl-citation.json"} </w:instrText>
      </w:r>
      <w:r w:rsidR="00E43F9C" w:rsidRPr="00F616CF">
        <w:rPr>
          <w:rFonts w:ascii="Times New Roman" w:hAnsi="Times New Roman" w:cs="Times New Roman"/>
          <w:sz w:val="24"/>
          <w:szCs w:val="24"/>
        </w:rPr>
        <w:fldChar w:fldCharType="separate"/>
      </w:r>
      <w:r w:rsidRPr="00F616CF">
        <w:rPr>
          <w:rFonts w:ascii="Times New Roman" w:hAnsi="Times New Roman" w:cs="Times New Roman"/>
          <w:sz w:val="24"/>
          <w:szCs w:val="24"/>
        </w:rPr>
        <w:fldChar w:fldCharType="end"/>
      </w:r>
      <w:r w:rsidRPr="00F616CF">
        <w:rPr>
          <w:rFonts w:ascii="Times New Roman" w:hAnsi="Times New Roman" w:cs="Times New Roman"/>
          <w:sz w:val="24"/>
          <w:szCs w:val="24"/>
        </w:rPr>
        <w:t xml:space="preserve">. Solvents evaporated during the process are modelled as emissions to air. MUEs are based on literature data. </w:t>
      </w:r>
    </w:p>
    <w:p w14:paraId="336383D8" w14:textId="05273F93" w:rsidR="007779F1" w:rsidRPr="00F616CF" w:rsidRDefault="007779F1" w:rsidP="007779F1">
      <w:pPr>
        <w:pStyle w:val="NoSpacing"/>
        <w:jc w:val="center"/>
        <w:rPr>
          <w:rFonts w:ascii="Times New Roman" w:hAnsi="Times New Roman" w:cs="Times New Roman"/>
          <w:i/>
          <w:iCs/>
          <w:sz w:val="24"/>
          <w:szCs w:val="24"/>
        </w:rPr>
      </w:pPr>
      <w:r w:rsidRPr="00F616CF">
        <w:rPr>
          <w:rFonts w:ascii="Times New Roman" w:hAnsi="Times New Roman" w:cs="Times New Roman"/>
          <w:i/>
          <w:iCs/>
          <w:sz w:val="24"/>
          <w:szCs w:val="24"/>
        </w:rPr>
        <w:lastRenderedPageBreak/>
        <w:t xml:space="preserve">Table </w:t>
      </w:r>
      <w:r w:rsidR="00A161C8" w:rsidRPr="00F616CF">
        <w:rPr>
          <w:rFonts w:ascii="Times New Roman" w:hAnsi="Times New Roman" w:cs="Times New Roman"/>
          <w:i/>
          <w:iCs/>
          <w:sz w:val="24"/>
          <w:szCs w:val="24"/>
        </w:rPr>
        <w:t>S2</w:t>
      </w:r>
      <w:r w:rsidRPr="00F616CF">
        <w:rPr>
          <w:rFonts w:ascii="Times New Roman" w:hAnsi="Times New Roman" w:cs="Times New Roman"/>
          <w:i/>
          <w:iCs/>
          <w:sz w:val="24"/>
          <w:szCs w:val="24"/>
        </w:rPr>
        <w:t>. MUEs for the different deposition techniques used in PSM manufacturing.</w:t>
      </w:r>
    </w:p>
    <w:tbl>
      <w:tblPr>
        <w:tblStyle w:val="TableGrid"/>
        <w:tblW w:w="0" w:type="auto"/>
        <w:jc w:val="center"/>
        <w:tblLook w:val="04A0" w:firstRow="1" w:lastRow="0" w:firstColumn="1" w:lastColumn="0" w:noHBand="0" w:noVBand="1"/>
      </w:tblPr>
      <w:tblGrid>
        <w:gridCol w:w="2155"/>
        <w:gridCol w:w="1035"/>
        <w:gridCol w:w="2745"/>
      </w:tblGrid>
      <w:tr w:rsidR="006157D3" w:rsidRPr="00F616CF" w14:paraId="2C58B927" w14:textId="77777777" w:rsidTr="007C2186">
        <w:trPr>
          <w:trHeight w:val="315"/>
          <w:jc w:val="center"/>
        </w:trPr>
        <w:tc>
          <w:tcPr>
            <w:tcW w:w="2155" w:type="dxa"/>
            <w:noWrap/>
            <w:hideMark/>
          </w:tcPr>
          <w:p w14:paraId="0BC5D7A1" w14:textId="77777777" w:rsidR="006157D3" w:rsidRPr="00F616CF" w:rsidRDefault="006157D3" w:rsidP="007C2186">
            <w:pPr>
              <w:pStyle w:val="NoSpacing"/>
              <w:spacing w:line="276" w:lineRule="auto"/>
              <w:jc w:val="center"/>
              <w:rPr>
                <w:rFonts w:ascii="Times New Roman" w:hAnsi="Times New Roman" w:cs="Times New Roman"/>
                <w:b/>
                <w:bCs/>
                <w:sz w:val="24"/>
                <w:szCs w:val="24"/>
                <w:lang w:val="de-DE"/>
              </w:rPr>
            </w:pPr>
            <w:r w:rsidRPr="00F616CF">
              <w:rPr>
                <w:rFonts w:ascii="Times New Roman" w:hAnsi="Times New Roman" w:cs="Times New Roman"/>
                <w:b/>
                <w:bCs/>
                <w:sz w:val="24"/>
                <w:szCs w:val="24"/>
              </w:rPr>
              <w:t>Process</w:t>
            </w:r>
          </w:p>
        </w:tc>
        <w:tc>
          <w:tcPr>
            <w:tcW w:w="1035" w:type="dxa"/>
            <w:noWrap/>
            <w:hideMark/>
          </w:tcPr>
          <w:p w14:paraId="3FEDED04" w14:textId="77777777" w:rsidR="006157D3" w:rsidRPr="00F616CF" w:rsidRDefault="006157D3" w:rsidP="007C2186">
            <w:pPr>
              <w:pStyle w:val="NoSpacing"/>
              <w:spacing w:line="276" w:lineRule="auto"/>
              <w:jc w:val="center"/>
              <w:rPr>
                <w:rFonts w:ascii="Times New Roman" w:hAnsi="Times New Roman" w:cs="Times New Roman"/>
                <w:b/>
                <w:bCs/>
                <w:sz w:val="24"/>
                <w:szCs w:val="24"/>
              </w:rPr>
            </w:pPr>
            <w:r w:rsidRPr="00F616CF">
              <w:rPr>
                <w:rFonts w:ascii="Times New Roman" w:hAnsi="Times New Roman" w:cs="Times New Roman"/>
                <w:b/>
                <w:bCs/>
                <w:sz w:val="24"/>
                <w:szCs w:val="24"/>
              </w:rPr>
              <w:t>MUE</w:t>
            </w:r>
          </w:p>
        </w:tc>
        <w:tc>
          <w:tcPr>
            <w:tcW w:w="2745" w:type="dxa"/>
          </w:tcPr>
          <w:p w14:paraId="1B33C6A7" w14:textId="77777777" w:rsidR="006157D3" w:rsidRPr="00F616CF" w:rsidRDefault="006157D3" w:rsidP="007C2186">
            <w:pPr>
              <w:pStyle w:val="NoSpacing"/>
              <w:spacing w:line="276" w:lineRule="auto"/>
              <w:jc w:val="center"/>
              <w:rPr>
                <w:rFonts w:ascii="Times New Roman" w:hAnsi="Times New Roman" w:cs="Times New Roman"/>
                <w:b/>
                <w:bCs/>
                <w:sz w:val="24"/>
                <w:szCs w:val="24"/>
              </w:rPr>
            </w:pPr>
            <w:r w:rsidRPr="00F616CF">
              <w:rPr>
                <w:rFonts w:ascii="Times New Roman" w:hAnsi="Times New Roman" w:cs="Times New Roman"/>
                <w:b/>
                <w:bCs/>
                <w:sz w:val="24"/>
                <w:szCs w:val="24"/>
              </w:rPr>
              <w:t>Comment</w:t>
            </w:r>
          </w:p>
        </w:tc>
      </w:tr>
      <w:tr w:rsidR="006157D3" w:rsidRPr="00F616CF" w14:paraId="67BE1F05" w14:textId="77777777" w:rsidTr="007C2186">
        <w:trPr>
          <w:trHeight w:val="300"/>
          <w:jc w:val="center"/>
        </w:trPr>
        <w:tc>
          <w:tcPr>
            <w:tcW w:w="2155" w:type="dxa"/>
            <w:noWrap/>
            <w:hideMark/>
          </w:tcPr>
          <w:p w14:paraId="62C3E7C1" w14:textId="77777777" w:rsidR="006157D3" w:rsidRPr="00F616CF" w:rsidRDefault="006157D3" w:rsidP="007C2186">
            <w:pPr>
              <w:pStyle w:val="NoSpacing"/>
              <w:spacing w:line="276" w:lineRule="auto"/>
              <w:jc w:val="center"/>
              <w:rPr>
                <w:rFonts w:ascii="Times New Roman" w:hAnsi="Times New Roman" w:cs="Times New Roman"/>
                <w:sz w:val="24"/>
                <w:szCs w:val="24"/>
              </w:rPr>
            </w:pPr>
            <w:r w:rsidRPr="00F616CF">
              <w:rPr>
                <w:rFonts w:ascii="Times New Roman" w:hAnsi="Times New Roman" w:cs="Times New Roman"/>
                <w:sz w:val="24"/>
                <w:szCs w:val="24"/>
              </w:rPr>
              <w:t>CVD</w:t>
            </w:r>
          </w:p>
        </w:tc>
        <w:tc>
          <w:tcPr>
            <w:tcW w:w="1035" w:type="dxa"/>
            <w:noWrap/>
            <w:hideMark/>
          </w:tcPr>
          <w:p w14:paraId="109EC81C" w14:textId="77777777" w:rsidR="006157D3" w:rsidRPr="00F616CF" w:rsidRDefault="006157D3" w:rsidP="007C2186">
            <w:pPr>
              <w:pStyle w:val="NoSpacing"/>
              <w:spacing w:line="276" w:lineRule="auto"/>
              <w:jc w:val="center"/>
              <w:rPr>
                <w:rFonts w:ascii="Times New Roman" w:hAnsi="Times New Roman" w:cs="Times New Roman"/>
                <w:sz w:val="24"/>
                <w:szCs w:val="24"/>
              </w:rPr>
            </w:pPr>
            <w:r w:rsidRPr="00F616CF">
              <w:rPr>
                <w:rFonts w:ascii="Times New Roman" w:hAnsi="Times New Roman" w:cs="Times New Roman"/>
                <w:sz w:val="24"/>
                <w:szCs w:val="24"/>
              </w:rPr>
              <w:t>10%</w:t>
            </w:r>
          </w:p>
        </w:tc>
        <w:tc>
          <w:tcPr>
            <w:tcW w:w="2745" w:type="dxa"/>
          </w:tcPr>
          <w:p w14:paraId="701B70AA" w14:textId="77777777" w:rsidR="006157D3" w:rsidRPr="00F616CF" w:rsidRDefault="006157D3" w:rsidP="007C2186">
            <w:pPr>
              <w:pStyle w:val="NoSpacing"/>
              <w:spacing w:line="276" w:lineRule="auto"/>
              <w:jc w:val="center"/>
              <w:rPr>
                <w:rFonts w:ascii="Times New Roman" w:hAnsi="Times New Roman" w:cs="Times New Roman"/>
                <w:sz w:val="24"/>
                <w:szCs w:val="24"/>
              </w:rPr>
            </w:pPr>
          </w:p>
        </w:tc>
      </w:tr>
      <w:tr w:rsidR="006157D3" w:rsidRPr="00F616CF" w14:paraId="781A0C50" w14:textId="77777777" w:rsidTr="007C2186">
        <w:trPr>
          <w:trHeight w:val="300"/>
          <w:jc w:val="center"/>
        </w:trPr>
        <w:tc>
          <w:tcPr>
            <w:tcW w:w="2155" w:type="dxa"/>
            <w:noWrap/>
            <w:hideMark/>
          </w:tcPr>
          <w:p w14:paraId="3ADBADA0" w14:textId="77777777" w:rsidR="006157D3" w:rsidRPr="00F616CF" w:rsidRDefault="006157D3" w:rsidP="007C2186">
            <w:pPr>
              <w:pStyle w:val="NoSpacing"/>
              <w:spacing w:line="276" w:lineRule="auto"/>
              <w:jc w:val="center"/>
              <w:rPr>
                <w:rFonts w:ascii="Times New Roman" w:hAnsi="Times New Roman" w:cs="Times New Roman"/>
                <w:sz w:val="24"/>
                <w:szCs w:val="24"/>
              </w:rPr>
            </w:pPr>
            <w:r w:rsidRPr="00F616CF">
              <w:rPr>
                <w:rFonts w:ascii="Times New Roman" w:hAnsi="Times New Roman" w:cs="Times New Roman"/>
                <w:sz w:val="24"/>
                <w:szCs w:val="24"/>
              </w:rPr>
              <w:t>Spray pyrolysis</w:t>
            </w:r>
          </w:p>
        </w:tc>
        <w:tc>
          <w:tcPr>
            <w:tcW w:w="1035" w:type="dxa"/>
            <w:noWrap/>
            <w:hideMark/>
          </w:tcPr>
          <w:p w14:paraId="18A0A9F8" w14:textId="77777777" w:rsidR="006157D3" w:rsidRPr="00F616CF" w:rsidRDefault="006157D3" w:rsidP="007C2186">
            <w:pPr>
              <w:pStyle w:val="NoSpacing"/>
              <w:spacing w:line="276" w:lineRule="auto"/>
              <w:jc w:val="center"/>
              <w:rPr>
                <w:rFonts w:ascii="Times New Roman" w:hAnsi="Times New Roman" w:cs="Times New Roman"/>
                <w:sz w:val="24"/>
                <w:szCs w:val="24"/>
              </w:rPr>
            </w:pPr>
            <w:r w:rsidRPr="00F616CF">
              <w:rPr>
                <w:rFonts w:ascii="Times New Roman" w:hAnsi="Times New Roman" w:cs="Times New Roman"/>
                <w:sz w:val="24"/>
                <w:szCs w:val="24"/>
              </w:rPr>
              <w:t>39.50%</w:t>
            </w:r>
          </w:p>
        </w:tc>
        <w:tc>
          <w:tcPr>
            <w:tcW w:w="2745" w:type="dxa"/>
          </w:tcPr>
          <w:p w14:paraId="6FF72A2E" w14:textId="77777777" w:rsidR="006157D3" w:rsidRPr="00F616CF" w:rsidRDefault="006157D3" w:rsidP="007C2186">
            <w:pPr>
              <w:pStyle w:val="NoSpacing"/>
              <w:spacing w:line="276" w:lineRule="auto"/>
              <w:jc w:val="center"/>
              <w:rPr>
                <w:rFonts w:ascii="Times New Roman" w:hAnsi="Times New Roman" w:cs="Times New Roman"/>
                <w:sz w:val="24"/>
                <w:szCs w:val="24"/>
              </w:rPr>
            </w:pPr>
          </w:p>
        </w:tc>
      </w:tr>
      <w:tr w:rsidR="006157D3" w:rsidRPr="00F616CF" w14:paraId="3CAF5C0E" w14:textId="77777777" w:rsidTr="007C2186">
        <w:trPr>
          <w:trHeight w:val="300"/>
          <w:jc w:val="center"/>
        </w:trPr>
        <w:tc>
          <w:tcPr>
            <w:tcW w:w="2155" w:type="dxa"/>
            <w:noWrap/>
            <w:hideMark/>
          </w:tcPr>
          <w:p w14:paraId="1A573E98" w14:textId="77777777" w:rsidR="006157D3" w:rsidRPr="00F616CF" w:rsidRDefault="006157D3" w:rsidP="007C2186">
            <w:pPr>
              <w:pStyle w:val="NoSpacing"/>
              <w:spacing w:line="276" w:lineRule="auto"/>
              <w:jc w:val="center"/>
              <w:rPr>
                <w:rFonts w:ascii="Times New Roman" w:hAnsi="Times New Roman" w:cs="Times New Roman"/>
                <w:sz w:val="24"/>
                <w:szCs w:val="24"/>
              </w:rPr>
            </w:pPr>
            <w:r w:rsidRPr="00F616CF">
              <w:rPr>
                <w:rFonts w:ascii="Times New Roman" w:hAnsi="Times New Roman" w:cs="Times New Roman"/>
                <w:sz w:val="24"/>
                <w:szCs w:val="24"/>
              </w:rPr>
              <w:t>Screen printing</w:t>
            </w:r>
          </w:p>
        </w:tc>
        <w:tc>
          <w:tcPr>
            <w:tcW w:w="1035" w:type="dxa"/>
            <w:noWrap/>
            <w:hideMark/>
          </w:tcPr>
          <w:p w14:paraId="2009057E" w14:textId="77777777" w:rsidR="006157D3" w:rsidRPr="00F616CF" w:rsidRDefault="006157D3" w:rsidP="007C2186">
            <w:pPr>
              <w:pStyle w:val="NoSpacing"/>
              <w:spacing w:line="276" w:lineRule="auto"/>
              <w:jc w:val="center"/>
              <w:rPr>
                <w:rFonts w:ascii="Times New Roman" w:hAnsi="Times New Roman" w:cs="Times New Roman"/>
                <w:sz w:val="24"/>
                <w:szCs w:val="24"/>
              </w:rPr>
            </w:pPr>
            <w:r w:rsidRPr="00F616CF">
              <w:rPr>
                <w:rFonts w:ascii="Times New Roman" w:hAnsi="Times New Roman" w:cs="Times New Roman"/>
                <w:sz w:val="24"/>
                <w:szCs w:val="24"/>
              </w:rPr>
              <w:t>95%</w:t>
            </w:r>
          </w:p>
        </w:tc>
        <w:tc>
          <w:tcPr>
            <w:tcW w:w="2745" w:type="dxa"/>
          </w:tcPr>
          <w:p w14:paraId="32D1FBA3" w14:textId="46468883" w:rsidR="006157D3" w:rsidRPr="00F616CF" w:rsidRDefault="006157D3" w:rsidP="007C2186">
            <w:pPr>
              <w:pStyle w:val="NoSpacing"/>
              <w:spacing w:line="276" w:lineRule="auto"/>
              <w:jc w:val="center"/>
              <w:rPr>
                <w:rFonts w:ascii="Times New Roman" w:hAnsi="Times New Roman" w:cs="Times New Roman"/>
                <w:sz w:val="24"/>
                <w:szCs w:val="24"/>
              </w:rPr>
            </w:pPr>
            <w:r w:rsidRPr="00F616CF">
              <w:rPr>
                <w:rFonts w:ascii="Times New Roman" w:hAnsi="Times New Roman" w:cs="Times New Roman"/>
                <w:sz w:val="24"/>
                <w:szCs w:val="24"/>
              </w:rPr>
              <w:t>Conservative, 99%</w:t>
            </w:r>
          </w:p>
        </w:tc>
      </w:tr>
      <w:tr w:rsidR="006157D3" w:rsidRPr="00F616CF" w14:paraId="0F65D76F" w14:textId="77777777" w:rsidTr="007C2186">
        <w:trPr>
          <w:trHeight w:val="315"/>
          <w:jc w:val="center"/>
        </w:trPr>
        <w:tc>
          <w:tcPr>
            <w:tcW w:w="2155" w:type="dxa"/>
            <w:noWrap/>
            <w:hideMark/>
          </w:tcPr>
          <w:p w14:paraId="2E6B55A3" w14:textId="77777777" w:rsidR="006157D3" w:rsidRPr="00F616CF" w:rsidRDefault="006157D3" w:rsidP="007C2186">
            <w:pPr>
              <w:pStyle w:val="NoSpacing"/>
              <w:spacing w:line="276" w:lineRule="auto"/>
              <w:jc w:val="center"/>
              <w:rPr>
                <w:rFonts w:ascii="Times New Roman" w:hAnsi="Times New Roman" w:cs="Times New Roman"/>
                <w:sz w:val="24"/>
                <w:szCs w:val="24"/>
              </w:rPr>
            </w:pPr>
            <w:r w:rsidRPr="00F616CF">
              <w:rPr>
                <w:rFonts w:ascii="Times New Roman" w:hAnsi="Times New Roman" w:cs="Times New Roman"/>
                <w:sz w:val="24"/>
                <w:szCs w:val="24"/>
              </w:rPr>
              <w:t>Slot-die coating</w:t>
            </w:r>
          </w:p>
        </w:tc>
        <w:tc>
          <w:tcPr>
            <w:tcW w:w="1035" w:type="dxa"/>
            <w:noWrap/>
            <w:hideMark/>
          </w:tcPr>
          <w:p w14:paraId="66C10BCE" w14:textId="77777777" w:rsidR="006157D3" w:rsidRPr="00F616CF" w:rsidRDefault="006157D3" w:rsidP="007C2186">
            <w:pPr>
              <w:pStyle w:val="NoSpacing"/>
              <w:spacing w:line="276" w:lineRule="auto"/>
              <w:jc w:val="center"/>
              <w:rPr>
                <w:rFonts w:ascii="Times New Roman" w:hAnsi="Times New Roman" w:cs="Times New Roman"/>
                <w:sz w:val="24"/>
                <w:szCs w:val="24"/>
              </w:rPr>
            </w:pPr>
            <w:r w:rsidRPr="00F616CF">
              <w:rPr>
                <w:rFonts w:ascii="Times New Roman" w:hAnsi="Times New Roman" w:cs="Times New Roman"/>
                <w:sz w:val="24"/>
                <w:szCs w:val="24"/>
              </w:rPr>
              <w:t>95%</w:t>
            </w:r>
          </w:p>
        </w:tc>
        <w:tc>
          <w:tcPr>
            <w:tcW w:w="2745" w:type="dxa"/>
          </w:tcPr>
          <w:p w14:paraId="60CF6516" w14:textId="77777777" w:rsidR="006157D3" w:rsidRPr="00F616CF" w:rsidRDefault="006157D3" w:rsidP="007C2186">
            <w:pPr>
              <w:pStyle w:val="NoSpacing"/>
              <w:spacing w:line="276" w:lineRule="auto"/>
              <w:jc w:val="center"/>
              <w:rPr>
                <w:rFonts w:ascii="Times New Roman" w:hAnsi="Times New Roman" w:cs="Times New Roman"/>
                <w:sz w:val="24"/>
                <w:szCs w:val="24"/>
              </w:rPr>
            </w:pPr>
            <w:r w:rsidRPr="00F616CF">
              <w:rPr>
                <w:rFonts w:ascii="Times New Roman" w:hAnsi="Times New Roman" w:cs="Times New Roman"/>
                <w:sz w:val="24"/>
                <w:szCs w:val="24"/>
              </w:rPr>
              <w:t>Conservative, up to 99%</w:t>
            </w:r>
          </w:p>
        </w:tc>
      </w:tr>
    </w:tbl>
    <w:p w14:paraId="1E58E07F" w14:textId="77777777" w:rsidR="007779F1" w:rsidRPr="00F616CF" w:rsidRDefault="007779F1" w:rsidP="007779F1">
      <w:pPr>
        <w:pStyle w:val="NoSpacing"/>
        <w:spacing w:line="276" w:lineRule="auto"/>
        <w:jc w:val="both"/>
        <w:rPr>
          <w:rFonts w:ascii="Times New Roman" w:hAnsi="Times New Roman" w:cs="Times New Roman"/>
          <w:sz w:val="24"/>
          <w:szCs w:val="24"/>
        </w:rPr>
      </w:pPr>
    </w:p>
    <w:p w14:paraId="52A93889" w14:textId="1AF408F2" w:rsidR="007779F1" w:rsidRPr="00F616CF" w:rsidRDefault="008226F1" w:rsidP="007779F1">
      <w:pPr>
        <w:pStyle w:val="Heading3"/>
        <w:jc w:val="both"/>
        <w:rPr>
          <w:rFonts w:ascii="Times New Roman" w:hAnsi="Times New Roman" w:cs="Times New Roman"/>
          <w:b/>
          <w:bCs/>
        </w:rPr>
      </w:pPr>
      <w:r w:rsidRPr="00F616CF">
        <w:rPr>
          <w:rFonts w:ascii="Times New Roman" w:hAnsi="Times New Roman" w:cs="Times New Roman"/>
          <w:b/>
          <w:bCs/>
        </w:rPr>
        <w:t>Overhead and Workspace</w:t>
      </w:r>
    </w:p>
    <w:p w14:paraId="66512534" w14:textId="28CA2F53" w:rsidR="00797139" w:rsidRPr="00F616CF" w:rsidRDefault="007779F1" w:rsidP="00F93DB0">
      <w:pPr>
        <w:ind w:firstLine="360"/>
        <w:jc w:val="both"/>
        <w:rPr>
          <w:rFonts w:ascii="Times New Roman" w:hAnsi="Times New Roman" w:cs="Times New Roman"/>
          <w:sz w:val="24"/>
          <w:szCs w:val="24"/>
          <w:lang w:val="en-US"/>
        </w:rPr>
      </w:pPr>
      <w:r w:rsidRPr="00F616CF">
        <w:rPr>
          <w:rFonts w:ascii="Times New Roman" w:hAnsi="Times New Roman" w:cs="Times New Roman"/>
          <w:sz w:val="24"/>
          <w:szCs w:val="24"/>
          <w:lang w:val="en-US"/>
        </w:rPr>
        <w:t xml:space="preserve">The overhead electricity (for the industrial production line) includes the electricity for heating, ventilation (also to get rid of any process </w:t>
      </w:r>
      <w:proofErr w:type="spellStart"/>
      <w:r w:rsidRPr="00F616CF">
        <w:rPr>
          <w:rFonts w:ascii="Times New Roman" w:hAnsi="Times New Roman" w:cs="Times New Roman"/>
          <w:sz w:val="24"/>
          <w:szCs w:val="24"/>
          <w:lang w:val="en-US"/>
        </w:rPr>
        <w:t>vapours</w:t>
      </w:r>
      <w:proofErr w:type="spellEnd"/>
      <w:r w:rsidRPr="00F616CF">
        <w:rPr>
          <w:rFonts w:ascii="Times New Roman" w:hAnsi="Times New Roman" w:cs="Times New Roman"/>
          <w:sz w:val="24"/>
          <w:szCs w:val="24"/>
          <w:lang w:val="en-US"/>
        </w:rPr>
        <w:t>), air-conditioning and lighting</w:t>
      </w:r>
      <w:r w:rsidR="001A41B8" w:rsidRPr="00F616CF">
        <w:rPr>
          <w:rFonts w:ascii="Times New Roman" w:hAnsi="Times New Roman" w:cs="Times New Roman"/>
          <w:sz w:val="24"/>
          <w:szCs w:val="24"/>
          <w:lang w:val="en-US"/>
        </w:rPr>
        <w:t>.</w:t>
      </w:r>
      <w:r w:rsidRPr="00F616CF">
        <w:rPr>
          <w:rFonts w:ascii="Times New Roman" w:hAnsi="Times New Roman" w:cs="Times New Roman"/>
          <w:sz w:val="24"/>
          <w:szCs w:val="24"/>
          <w:lang w:val="en-US"/>
        </w:rPr>
        <w:t xml:space="preserve"> </w:t>
      </w:r>
      <w:r w:rsidR="00526580" w:rsidRPr="00F616CF">
        <w:rPr>
          <w:rFonts w:ascii="Times New Roman" w:hAnsi="Times New Roman" w:cs="Times New Roman"/>
          <w:sz w:val="24"/>
          <w:szCs w:val="24"/>
          <w:lang w:val="en-US"/>
        </w:rPr>
        <w:t>T</w:t>
      </w:r>
      <w:r w:rsidRPr="00F616CF">
        <w:rPr>
          <w:rFonts w:ascii="Times New Roman" w:hAnsi="Times New Roman" w:cs="Times New Roman"/>
          <w:sz w:val="24"/>
          <w:szCs w:val="24"/>
          <w:lang w:val="en-US"/>
        </w:rPr>
        <w:t>he total workspace is firstly estimated</w:t>
      </w:r>
      <w:r w:rsidR="00526580" w:rsidRPr="00F616CF">
        <w:rPr>
          <w:rFonts w:ascii="Times New Roman" w:hAnsi="Times New Roman" w:cs="Times New Roman"/>
          <w:sz w:val="24"/>
          <w:szCs w:val="24"/>
          <w:lang w:val="en-US"/>
        </w:rPr>
        <w:t>, then t</w:t>
      </w:r>
      <w:r w:rsidRPr="00F616CF">
        <w:rPr>
          <w:rFonts w:ascii="Times New Roman" w:hAnsi="Times New Roman" w:cs="Times New Roman"/>
          <w:sz w:val="24"/>
          <w:szCs w:val="24"/>
          <w:lang w:val="en-US"/>
        </w:rPr>
        <w:t>he space needed for equipment is based on product data. Then, on each outer end of the manufacturing line, 3</w:t>
      </w:r>
      <w:r w:rsidR="002C6EA5" w:rsidRPr="00F616CF">
        <w:rPr>
          <w:rFonts w:ascii="Times New Roman" w:hAnsi="Times New Roman" w:cs="Times New Roman"/>
          <w:sz w:val="24"/>
          <w:szCs w:val="24"/>
          <w:lang w:val="en-US"/>
        </w:rPr>
        <w:t xml:space="preserve"> </w:t>
      </w:r>
      <w:r w:rsidRPr="00F616CF">
        <w:rPr>
          <w:rFonts w:ascii="Times New Roman" w:hAnsi="Times New Roman" w:cs="Times New Roman"/>
          <w:sz w:val="24"/>
          <w:szCs w:val="24"/>
          <w:lang w:val="en-US"/>
        </w:rPr>
        <w:t>m length is added, while between tools of a manufacturing line, 4m distance is assumed for handling (</w:t>
      </w:r>
      <w:proofErr w:type="gramStart"/>
      <w:r w:rsidRPr="00F616CF">
        <w:rPr>
          <w:rFonts w:ascii="Times New Roman" w:hAnsi="Times New Roman" w:cs="Times New Roman"/>
          <w:sz w:val="24"/>
          <w:szCs w:val="24"/>
          <w:lang w:val="en-US"/>
        </w:rPr>
        <w:t>e.g.</w:t>
      </w:r>
      <w:proofErr w:type="gramEnd"/>
      <w:r w:rsidRPr="00F616CF">
        <w:rPr>
          <w:rFonts w:ascii="Times New Roman" w:hAnsi="Times New Roman" w:cs="Times New Roman"/>
          <w:sz w:val="24"/>
          <w:szCs w:val="24"/>
          <w:lang w:val="en-US"/>
        </w:rPr>
        <w:t xml:space="preserve"> loading and offloading). To the calculated area, 10% (each) is added for support, logistic and administration areas, and another 15% is added for facility area. The electricity use is then estimated as 120 </w:t>
      </w:r>
      <w:proofErr w:type="spellStart"/>
      <w:r w:rsidRPr="00F616CF">
        <w:rPr>
          <w:rFonts w:ascii="Times New Roman" w:hAnsi="Times New Roman" w:cs="Times New Roman"/>
          <w:sz w:val="24"/>
          <w:szCs w:val="24"/>
          <w:lang w:val="en-US"/>
        </w:rPr>
        <w:t>Wh</w:t>
      </w:r>
      <w:proofErr w:type="spellEnd"/>
      <w:r w:rsidRPr="00F616CF">
        <w:rPr>
          <w:rFonts w:ascii="Times New Roman" w:hAnsi="Times New Roman" w:cs="Times New Roman"/>
          <w:sz w:val="24"/>
          <w:szCs w:val="24"/>
          <w:lang w:val="en-US"/>
        </w:rPr>
        <w:t>/m</w:t>
      </w:r>
      <w:r w:rsidRPr="00F616CF">
        <w:rPr>
          <w:rFonts w:ascii="Times New Roman" w:hAnsi="Times New Roman" w:cs="Times New Roman"/>
          <w:sz w:val="24"/>
          <w:szCs w:val="24"/>
          <w:vertAlign w:val="superscript"/>
          <w:lang w:val="en-US"/>
        </w:rPr>
        <w:t>2</w:t>
      </w:r>
      <w:r w:rsidRPr="00F616CF">
        <w:rPr>
          <w:rFonts w:ascii="Times New Roman" w:hAnsi="Times New Roman" w:cs="Times New Roman"/>
          <w:sz w:val="24"/>
          <w:szCs w:val="24"/>
          <w:lang w:val="en-US"/>
        </w:rPr>
        <w:t xml:space="preserve">/h and 50 </w:t>
      </w:r>
      <w:proofErr w:type="spellStart"/>
      <w:r w:rsidRPr="00F616CF">
        <w:rPr>
          <w:rFonts w:ascii="Times New Roman" w:hAnsi="Times New Roman" w:cs="Times New Roman"/>
          <w:sz w:val="24"/>
          <w:szCs w:val="24"/>
          <w:lang w:val="en-US"/>
        </w:rPr>
        <w:t>Wh</w:t>
      </w:r>
      <w:proofErr w:type="spellEnd"/>
      <w:r w:rsidRPr="00F616CF">
        <w:rPr>
          <w:rFonts w:ascii="Times New Roman" w:hAnsi="Times New Roman" w:cs="Times New Roman"/>
          <w:sz w:val="24"/>
          <w:szCs w:val="24"/>
          <w:lang w:val="en-US"/>
        </w:rPr>
        <w:t>/m</w:t>
      </w:r>
      <w:r w:rsidRPr="00F616CF">
        <w:rPr>
          <w:rFonts w:ascii="Times New Roman" w:hAnsi="Times New Roman" w:cs="Times New Roman"/>
          <w:sz w:val="24"/>
          <w:szCs w:val="24"/>
          <w:vertAlign w:val="superscript"/>
          <w:lang w:val="en-US"/>
        </w:rPr>
        <w:t>2</w:t>
      </w:r>
      <w:r w:rsidRPr="00F616CF">
        <w:rPr>
          <w:rFonts w:ascii="Times New Roman" w:hAnsi="Times New Roman" w:cs="Times New Roman"/>
          <w:sz w:val="24"/>
          <w:szCs w:val="24"/>
          <w:lang w:val="en-US"/>
        </w:rPr>
        <w:t>/h for heating, ventilation, air-conditioning, and lighting in the manufacturing area and in the support, logistics, administration, and facility areas respectively</w:t>
      </w:r>
      <w:r w:rsidR="00E06EBF" w:rsidRPr="00F616CF">
        <w:rPr>
          <w:rFonts w:ascii="Times New Roman" w:hAnsi="Times New Roman" w:cs="Times New Roman"/>
          <w:sz w:val="24"/>
          <w:szCs w:val="24"/>
          <w:lang w:val="en-US"/>
        </w:rPr>
        <w:t xml:space="preserve">. </w:t>
      </w:r>
    </w:p>
    <w:p w14:paraId="1EED6C0D" w14:textId="01CA26D4" w:rsidR="00797139" w:rsidRPr="00F616CF" w:rsidRDefault="00797139" w:rsidP="00E06EBF">
      <w:pPr>
        <w:ind w:firstLine="360"/>
        <w:jc w:val="both"/>
        <w:rPr>
          <w:rFonts w:ascii="Times New Roman" w:hAnsi="Times New Roman" w:cs="Times New Roman"/>
          <w:sz w:val="24"/>
          <w:szCs w:val="24"/>
          <w:lang w:val="en-US"/>
        </w:rPr>
      </w:pPr>
      <w:r w:rsidRPr="00F616CF">
        <w:rPr>
          <w:rFonts w:ascii="Times New Roman" w:hAnsi="Times New Roman" w:cs="Times New Roman"/>
          <w:sz w:val="24"/>
          <w:szCs w:val="24"/>
          <w:lang w:val="en-US"/>
        </w:rPr>
        <w:t>For the overhead electricity use, a factory of 2 lines of 90 MW production (~677000 m</w:t>
      </w:r>
      <w:r w:rsidRPr="00F616CF">
        <w:rPr>
          <w:rFonts w:ascii="Times New Roman" w:hAnsi="Times New Roman" w:cs="Times New Roman"/>
          <w:sz w:val="24"/>
          <w:szCs w:val="24"/>
          <w:vertAlign w:val="superscript"/>
          <w:lang w:val="en-US"/>
        </w:rPr>
        <w:t>2</w:t>
      </w:r>
      <w:r w:rsidRPr="00F616CF">
        <w:rPr>
          <w:rFonts w:ascii="Times New Roman" w:hAnsi="Times New Roman" w:cs="Times New Roman"/>
          <w:sz w:val="24"/>
          <w:szCs w:val="24"/>
          <w:lang w:val="en-US"/>
        </w:rPr>
        <w:t>/year, 88.2 m</w:t>
      </w:r>
      <w:r w:rsidRPr="00F616CF">
        <w:rPr>
          <w:rFonts w:ascii="Times New Roman" w:hAnsi="Times New Roman" w:cs="Times New Roman"/>
          <w:sz w:val="24"/>
          <w:szCs w:val="24"/>
          <w:vertAlign w:val="superscript"/>
          <w:lang w:val="en-US"/>
        </w:rPr>
        <w:t>2</w:t>
      </w:r>
      <w:r w:rsidRPr="00F616CF">
        <w:rPr>
          <w:rFonts w:ascii="Times New Roman" w:hAnsi="Times New Roman" w:cs="Times New Roman"/>
          <w:sz w:val="24"/>
          <w:szCs w:val="24"/>
          <w:lang w:val="en-US"/>
        </w:rPr>
        <w:t xml:space="preserve">/per hour, operation 7680 hours/year) is considered, based on the calculations shown in </w:t>
      </w:r>
      <w:r w:rsidR="006157D3" w:rsidRPr="00F616CF">
        <w:rPr>
          <w:rFonts w:ascii="Times New Roman" w:hAnsi="Times New Roman" w:cs="Times New Roman"/>
          <w:b/>
          <w:bCs/>
          <w:sz w:val="24"/>
          <w:szCs w:val="24"/>
          <w:lang w:val="en-US"/>
        </w:rPr>
        <w:t>Supplementary Excel Table</w:t>
      </w:r>
      <w:r w:rsidRPr="00F616CF">
        <w:rPr>
          <w:rFonts w:ascii="Times New Roman" w:hAnsi="Times New Roman" w:cs="Times New Roman"/>
          <w:sz w:val="24"/>
          <w:szCs w:val="24"/>
          <w:lang w:val="en-US"/>
        </w:rPr>
        <w:t>. Most notably, the rate limiting steps were the m-TiO</w:t>
      </w:r>
      <w:r w:rsidRPr="00F616CF">
        <w:rPr>
          <w:rFonts w:ascii="Times New Roman" w:hAnsi="Times New Roman" w:cs="Times New Roman"/>
          <w:sz w:val="24"/>
          <w:szCs w:val="24"/>
          <w:vertAlign w:val="subscript"/>
          <w:lang w:val="en-US"/>
        </w:rPr>
        <w:t>2</w:t>
      </w:r>
      <w:r w:rsidRPr="00F616CF">
        <w:rPr>
          <w:rFonts w:ascii="Times New Roman" w:hAnsi="Times New Roman" w:cs="Times New Roman"/>
          <w:sz w:val="24"/>
          <w:szCs w:val="24"/>
          <w:lang w:val="en-US"/>
        </w:rPr>
        <w:t xml:space="preserve"> annealing (30 minutes) and encapsulation. For the encapsulation, 2 machines are considered per line, while for the m-TiO</w:t>
      </w:r>
      <w:r w:rsidRPr="00F616CF">
        <w:rPr>
          <w:rFonts w:ascii="Times New Roman" w:hAnsi="Times New Roman" w:cs="Times New Roman"/>
          <w:sz w:val="24"/>
          <w:szCs w:val="24"/>
          <w:vertAlign w:val="subscript"/>
          <w:lang w:val="en-US"/>
        </w:rPr>
        <w:t>2</w:t>
      </w:r>
      <w:r w:rsidRPr="00F616CF">
        <w:rPr>
          <w:rFonts w:ascii="Times New Roman" w:hAnsi="Times New Roman" w:cs="Times New Roman"/>
          <w:sz w:val="24"/>
          <w:szCs w:val="24"/>
          <w:lang w:val="en-US"/>
        </w:rPr>
        <w:t xml:space="preserve"> annealing, a rather long conveyor belt oven is considered (35.2</w:t>
      </w:r>
      <w:r w:rsidR="002C6EA5" w:rsidRPr="00F616CF">
        <w:rPr>
          <w:rFonts w:ascii="Times New Roman" w:hAnsi="Times New Roman" w:cs="Times New Roman"/>
          <w:sz w:val="24"/>
          <w:szCs w:val="24"/>
          <w:lang w:val="en-US"/>
        </w:rPr>
        <w:t xml:space="preserve"> </w:t>
      </w:r>
      <w:r w:rsidRPr="00F616CF">
        <w:rPr>
          <w:rFonts w:ascii="Times New Roman" w:hAnsi="Times New Roman" w:cs="Times New Roman"/>
          <w:sz w:val="24"/>
          <w:szCs w:val="24"/>
          <w:lang w:val="en-US"/>
        </w:rPr>
        <w:t>m heating length). This conveyor oven has a throughput of 3200 wafers (0.166x0.166m) per hour, translating to 88.2</w:t>
      </w:r>
      <w:r w:rsidR="002C6EA5" w:rsidRPr="00F616CF">
        <w:rPr>
          <w:rFonts w:ascii="Times New Roman" w:hAnsi="Times New Roman" w:cs="Times New Roman"/>
          <w:sz w:val="24"/>
          <w:szCs w:val="24"/>
          <w:lang w:val="en-US"/>
        </w:rPr>
        <w:t xml:space="preserve"> </w:t>
      </w:r>
      <w:r w:rsidRPr="00F616CF">
        <w:rPr>
          <w:rFonts w:ascii="Times New Roman" w:hAnsi="Times New Roman" w:cs="Times New Roman"/>
          <w:sz w:val="24"/>
          <w:szCs w:val="24"/>
          <w:lang w:val="en-US"/>
        </w:rPr>
        <w:t>m</w:t>
      </w:r>
      <w:r w:rsidRPr="00F616CF">
        <w:rPr>
          <w:rFonts w:ascii="Times New Roman" w:hAnsi="Times New Roman" w:cs="Times New Roman"/>
          <w:sz w:val="24"/>
          <w:szCs w:val="24"/>
          <w:vertAlign w:val="superscript"/>
          <w:lang w:val="en-US"/>
        </w:rPr>
        <w:t>2</w:t>
      </w:r>
      <w:r w:rsidRPr="00F616CF">
        <w:rPr>
          <w:rFonts w:ascii="Times New Roman" w:hAnsi="Times New Roman" w:cs="Times New Roman"/>
          <w:sz w:val="24"/>
          <w:szCs w:val="24"/>
          <w:lang w:val="en-US"/>
        </w:rPr>
        <w:t>/h, which is considered as the (rate-limiting) throughput per line. The length of the conveyor oven could be further increased up to 50</w:t>
      </w:r>
      <w:r w:rsidR="002C6EA5" w:rsidRPr="00F616CF">
        <w:rPr>
          <w:rFonts w:ascii="Times New Roman" w:hAnsi="Times New Roman" w:cs="Times New Roman"/>
          <w:sz w:val="24"/>
          <w:szCs w:val="24"/>
          <w:lang w:val="en-US"/>
        </w:rPr>
        <w:t xml:space="preserve"> </w:t>
      </w:r>
      <w:r w:rsidRPr="00F616CF">
        <w:rPr>
          <w:rFonts w:ascii="Times New Roman" w:hAnsi="Times New Roman" w:cs="Times New Roman"/>
          <w:sz w:val="24"/>
          <w:szCs w:val="24"/>
          <w:lang w:val="en-US"/>
        </w:rPr>
        <w:t xml:space="preserve">m, but this would have diminishing results given that other processes would then start to limit the overall throughput. The overhead electricity calculation is shown in </w:t>
      </w:r>
      <w:r w:rsidR="006157D3" w:rsidRPr="00F616CF">
        <w:rPr>
          <w:rFonts w:ascii="Times New Roman" w:hAnsi="Times New Roman" w:cs="Times New Roman"/>
          <w:b/>
          <w:bCs/>
          <w:sz w:val="24"/>
          <w:szCs w:val="24"/>
          <w:lang w:val="en-US"/>
        </w:rPr>
        <w:t>Supplementary Excel Table</w:t>
      </w:r>
      <w:r w:rsidR="00370D7D" w:rsidRPr="00F616CF">
        <w:rPr>
          <w:rFonts w:ascii="Times New Roman" w:hAnsi="Times New Roman" w:cs="Times New Roman"/>
          <w:b/>
          <w:bCs/>
          <w:sz w:val="24"/>
          <w:szCs w:val="24"/>
          <w:lang w:val="en-US"/>
        </w:rPr>
        <w:t>.</w:t>
      </w:r>
    </w:p>
    <w:p w14:paraId="0BFB2090" w14:textId="40243F09" w:rsidR="00797139" w:rsidRPr="00F616CF" w:rsidRDefault="00797139" w:rsidP="00797139">
      <w:pPr>
        <w:pStyle w:val="NoSpacing"/>
        <w:jc w:val="center"/>
        <w:rPr>
          <w:rFonts w:ascii="Times New Roman" w:hAnsi="Times New Roman" w:cs="Times New Roman"/>
          <w:i/>
          <w:iCs/>
          <w:sz w:val="24"/>
          <w:szCs w:val="24"/>
        </w:rPr>
      </w:pPr>
      <w:r w:rsidRPr="00F616CF">
        <w:rPr>
          <w:rFonts w:ascii="Times New Roman" w:hAnsi="Times New Roman" w:cs="Times New Roman"/>
          <w:i/>
          <w:iCs/>
          <w:sz w:val="24"/>
          <w:szCs w:val="24"/>
        </w:rPr>
        <w:t>Table S</w:t>
      </w:r>
      <w:r w:rsidR="00E06EBF" w:rsidRPr="00F616CF">
        <w:rPr>
          <w:rFonts w:ascii="Times New Roman" w:hAnsi="Times New Roman" w:cs="Times New Roman"/>
          <w:i/>
          <w:iCs/>
          <w:sz w:val="24"/>
          <w:szCs w:val="24"/>
        </w:rPr>
        <w:t>3</w:t>
      </w:r>
      <w:r w:rsidRPr="00F616CF">
        <w:rPr>
          <w:rFonts w:ascii="Times New Roman" w:hAnsi="Times New Roman" w:cs="Times New Roman"/>
          <w:i/>
          <w:iCs/>
          <w:sz w:val="24"/>
          <w:szCs w:val="24"/>
        </w:rPr>
        <w:t>. Overhead electricity use calculation.</w:t>
      </w:r>
    </w:p>
    <w:tbl>
      <w:tblPr>
        <w:tblStyle w:val="TableGrid"/>
        <w:tblW w:w="0" w:type="auto"/>
        <w:tblLook w:val="04A0" w:firstRow="1" w:lastRow="0" w:firstColumn="1" w:lastColumn="0" w:noHBand="0" w:noVBand="1"/>
      </w:tblPr>
      <w:tblGrid>
        <w:gridCol w:w="4135"/>
        <w:gridCol w:w="771"/>
        <w:gridCol w:w="1301"/>
        <w:gridCol w:w="1301"/>
        <w:gridCol w:w="1554"/>
      </w:tblGrid>
      <w:tr w:rsidR="00797139" w:rsidRPr="00F616CF" w14:paraId="0049F992" w14:textId="77777777" w:rsidTr="007C2186">
        <w:trPr>
          <w:trHeight w:val="300"/>
        </w:trPr>
        <w:tc>
          <w:tcPr>
            <w:tcW w:w="4135" w:type="dxa"/>
            <w:noWrap/>
            <w:hideMark/>
          </w:tcPr>
          <w:p w14:paraId="3C1CFC2B" w14:textId="77777777" w:rsidR="00797139" w:rsidRPr="00F616CF" w:rsidRDefault="00797139" w:rsidP="007C2186">
            <w:pPr>
              <w:jc w:val="center"/>
              <w:rPr>
                <w:rFonts w:ascii="Times New Roman" w:hAnsi="Times New Roman" w:cs="Times New Roman"/>
                <w:sz w:val="24"/>
                <w:szCs w:val="24"/>
                <w:lang w:val="en-US"/>
              </w:rPr>
            </w:pPr>
          </w:p>
        </w:tc>
        <w:tc>
          <w:tcPr>
            <w:tcW w:w="771" w:type="dxa"/>
            <w:noWrap/>
            <w:hideMark/>
          </w:tcPr>
          <w:p w14:paraId="3F02DEE1" w14:textId="77777777" w:rsidR="00797139" w:rsidRPr="00F616CF" w:rsidRDefault="00797139" w:rsidP="007C2186">
            <w:pPr>
              <w:jc w:val="center"/>
              <w:rPr>
                <w:rFonts w:ascii="Times New Roman" w:hAnsi="Times New Roman" w:cs="Times New Roman"/>
                <w:b/>
                <w:bCs/>
                <w:sz w:val="24"/>
                <w:szCs w:val="24"/>
              </w:rPr>
            </w:pPr>
            <w:r w:rsidRPr="00F616CF">
              <w:rPr>
                <w:rFonts w:ascii="Times New Roman" w:hAnsi="Times New Roman" w:cs="Times New Roman"/>
                <w:b/>
                <w:bCs/>
                <w:sz w:val="24"/>
                <w:szCs w:val="24"/>
              </w:rPr>
              <w:t>Area</w:t>
            </w:r>
          </w:p>
        </w:tc>
        <w:tc>
          <w:tcPr>
            <w:tcW w:w="1301" w:type="dxa"/>
            <w:noWrap/>
            <w:hideMark/>
          </w:tcPr>
          <w:p w14:paraId="6C2D2EBC" w14:textId="77777777" w:rsidR="00797139" w:rsidRPr="00F616CF" w:rsidRDefault="00797139" w:rsidP="007C2186">
            <w:pPr>
              <w:jc w:val="center"/>
              <w:rPr>
                <w:rFonts w:ascii="Times New Roman" w:hAnsi="Times New Roman" w:cs="Times New Roman"/>
                <w:b/>
                <w:bCs/>
                <w:sz w:val="24"/>
                <w:szCs w:val="24"/>
              </w:rPr>
            </w:pPr>
            <w:proofErr w:type="spellStart"/>
            <w:r w:rsidRPr="00F616CF">
              <w:rPr>
                <w:rFonts w:ascii="Times New Roman" w:hAnsi="Times New Roman" w:cs="Times New Roman"/>
                <w:b/>
                <w:bCs/>
                <w:sz w:val="24"/>
                <w:szCs w:val="24"/>
              </w:rPr>
              <w:t>Electricity</w:t>
            </w:r>
            <w:proofErr w:type="spellEnd"/>
            <w:r w:rsidRPr="00F616CF">
              <w:rPr>
                <w:rFonts w:ascii="Times New Roman" w:hAnsi="Times New Roman" w:cs="Times New Roman"/>
                <w:b/>
                <w:bCs/>
                <w:sz w:val="24"/>
                <w:szCs w:val="24"/>
              </w:rPr>
              <w:t xml:space="preserve"> per </w:t>
            </w:r>
            <w:proofErr w:type="spellStart"/>
            <w:r w:rsidRPr="00F616CF">
              <w:rPr>
                <w:rFonts w:ascii="Times New Roman" w:hAnsi="Times New Roman" w:cs="Times New Roman"/>
                <w:b/>
                <w:bCs/>
                <w:sz w:val="24"/>
                <w:szCs w:val="24"/>
              </w:rPr>
              <w:t>area</w:t>
            </w:r>
            <w:proofErr w:type="spellEnd"/>
          </w:p>
        </w:tc>
        <w:tc>
          <w:tcPr>
            <w:tcW w:w="1301" w:type="dxa"/>
            <w:noWrap/>
            <w:hideMark/>
          </w:tcPr>
          <w:p w14:paraId="1C66C9B3" w14:textId="77777777" w:rsidR="00797139" w:rsidRPr="00F616CF" w:rsidRDefault="00797139" w:rsidP="007C2186">
            <w:pPr>
              <w:jc w:val="center"/>
              <w:rPr>
                <w:rFonts w:ascii="Times New Roman" w:hAnsi="Times New Roman" w:cs="Times New Roman"/>
                <w:b/>
                <w:bCs/>
                <w:sz w:val="24"/>
                <w:szCs w:val="24"/>
              </w:rPr>
            </w:pPr>
            <w:proofErr w:type="spellStart"/>
            <w:r w:rsidRPr="00F616CF">
              <w:rPr>
                <w:rFonts w:ascii="Times New Roman" w:hAnsi="Times New Roman" w:cs="Times New Roman"/>
                <w:b/>
                <w:bCs/>
                <w:sz w:val="24"/>
                <w:szCs w:val="24"/>
              </w:rPr>
              <w:t>Electricity</w:t>
            </w:r>
            <w:proofErr w:type="spellEnd"/>
            <w:r w:rsidRPr="00F616CF">
              <w:rPr>
                <w:rFonts w:ascii="Times New Roman" w:hAnsi="Times New Roman" w:cs="Times New Roman"/>
                <w:b/>
                <w:bCs/>
                <w:sz w:val="24"/>
                <w:szCs w:val="24"/>
              </w:rPr>
              <w:t xml:space="preserve"> per </w:t>
            </w:r>
            <w:proofErr w:type="spellStart"/>
            <w:r w:rsidRPr="00F616CF">
              <w:rPr>
                <w:rFonts w:ascii="Times New Roman" w:hAnsi="Times New Roman" w:cs="Times New Roman"/>
                <w:b/>
                <w:bCs/>
                <w:sz w:val="24"/>
                <w:szCs w:val="24"/>
              </w:rPr>
              <w:t>hour</w:t>
            </w:r>
            <w:proofErr w:type="spellEnd"/>
          </w:p>
        </w:tc>
        <w:tc>
          <w:tcPr>
            <w:tcW w:w="1554" w:type="dxa"/>
            <w:noWrap/>
            <w:hideMark/>
          </w:tcPr>
          <w:p w14:paraId="2E54A4FB" w14:textId="77777777" w:rsidR="00797139" w:rsidRPr="00F616CF" w:rsidRDefault="00797139" w:rsidP="007C2186">
            <w:pPr>
              <w:jc w:val="center"/>
              <w:rPr>
                <w:rFonts w:ascii="Times New Roman" w:hAnsi="Times New Roman" w:cs="Times New Roman"/>
                <w:b/>
                <w:bCs/>
                <w:sz w:val="24"/>
                <w:szCs w:val="24"/>
                <w:lang w:val="en-US"/>
              </w:rPr>
            </w:pPr>
            <w:r w:rsidRPr="00F616CF">
              <w:rPr>
                <w:rFonts w:ascii="Times New Roman" w:hAnsi="Times New Roman" w:cs="Times New Roman"/>
                <w:b/>
                <w:bCs/>
                <w:sz w:val="24"/>
                <w:szCs w:val="24"/>
                <w:lang w:val="en-US"/>
              </w:rPr>
              <w:t>Electricity, per m</w:t>
            </w:r>
            <w:r w:rsidRPr="00F616CF">
              <w:rPr>
                <w:rFonts w:ascii="Times New Roman" w:hAnsi="Times New Roman" w:cs="Times New Roman"/>
                <w:b/>
                <w:bCs/>
                <w:sz w:val="24"/>
                <w:szCs w:val="24"/>
                <w:vertAlign w:val="superscript"/>
                <w:lang w:val="en-US"/>
              </w:rPr>
              <w:t>2</w:t>
            </w:r>
            <w:r w:rsidRPr="00F616CF">
              <w:rPr>
                <w:rFonts w:ascii="Times New Roman" w:hAnsi="Times New Roman" w:cs="Times New Roman"/>
                <w:b/>
                <w:bCs/>
                <w:sz w:val="24"/>
                <w:szCs w:val="24"/>
                <w:lang w:val="en-US"/>
              </w:rPr>
              <w:t xml:space="preserve"> of PSM</w:t>
            </w:r>
          </w:p>
        </w:tc>
      </w:tr>
      <w:tr w:rsidR="00797139" w:rsidRPr="00F616CF" w14:paraId="517A3EC6" w14:textId="77777777" w:rsidTr="007C2186">
        <w:trPr>
          <w:trHeight w:val="300"/>
        </w:trPr>
        <w:tc>
          <w:tcPr>
            <w:tcW w:w="4135" w:type="dxa"/>
            <w:noWrap/>
            <w:hideMark/>
          </w:tcPr>
          <w:p w14:paraId="30F7F4FC" w14:textId="77777777" w:rsidR="00797139" w:rsidRPr="00F616CF" w:rsidRDefault="00797139" w:rsidP="007C2186">
            <w:pPr>
              <w:jc w:val="center"/>
              <w:rPr>
                <w:rFonts w:ascii="Times New Roman" w:hAnsi="Times New Roman" w:cs="Times New Roman"/>
                <w:sz w:val="24"/>
                <w:szCs w:val="24"/>
                <w:lang w:val="en-US"/>
              </w:rPr>
            </w:pPr>
          </w:p>
        </w:tc>
        <w:tc>
          <w:tcPr>
            <w:tcW w:w="771" w:type="dxa"/>
            <w:noWrap/>
            <w:hideMark/>
          </w:tcPr>
          <w:p w14:paraId="337E4210" w14:textId="77777777" w:rsidR="00797139" w:rsidRPr="00F616CF" w:rsidRDefault="00797139" w:rsidP="007C2186">
            <w:pPr>
              <w:jc w:val="center"/>
              <w:rPr>
                <w:rFonts w:ascii="Times New Roman" w:hAnsi="Times New Roman" w:cs="Times New Roman"/>
                <w:sz w:val="24"/>
                <w:szCs w:val="24"/>
                <w:vertAlign w:val="superscript"/>
              </w:rPr>
            </w:pPr>
            <w:r w:rsidRPr="00F616CF">
              <w:rPr>
                <w:rFonts w:ascii="Times New Roman" w:hAnsi="Times New Roman" w:cs="Times New Roman"/>
                <w:sz w:val="24"/>
                <w:szCs w:val="24"/>
              </w:rPr>
              <w:t>m</w:t>
            </w:r>
            <w:r w:rsidRPr="00F616CF">
              <w:rPr>
                <w:rFonts w:ascii="Times New Roman" w:hAnsi="Times New Roman" w:cs="Times New Roman"/>
                <w:sz w:val="24"/>
                <w:szCs w:val="24"/>
                <w:vertAlign w:val="superscript"/>
              </w:rPr>
              <w:t>2</w:t>
            </w:r>
          </w:p>
        </w:tc>
        <w:tc>
          <w:tcPr>
            <w:tcW w:w="1301" w:type="dxa"/>
            <w:noWrap/>
            <w:hideMark/>
          </w:tcPr>
          <w:p w14:paraId="0DB931DD" w14:textId="77777777" w:rsidR="00797139" w:rsidRPr="00F616CF" w:rsidRDefault="00797139" w:rsidP="007C2186">
            <w:pPr>
              <w:jc w:val="center"/>
              <w:rPr>
                <w:rFonts w:ascii="Times New Roman" w:hAnsi="Times New Roman" w:cs="Times New Roman"/>
                <w:sz w:val="24"/>
                <w:szCs w:val="24"/>
              </w:rPr>
            </w:pPr>
            <w:r w:rsidRPr="00F616CF">
              <w:rPr>
                <w:rFonts w:ascii="Times New Roman" w:hAnsi="Times New Roman" w:cs="Times New Roman"/>
                <w:sz w:val="24"/>
                <w:szCs w:val="24"/>
              </w:rPr>
              <w:t>Wh/m</w:t>
            </w:r>
            <w:r w:rsidRPr="00F616CF">
              <w:rPr>
                <w:rFonts w:ascii="Times New Roman" w:hAnsi="Times New Roman" w:cs="Times New Roman"/>
                <w:sz w:val="24"/>
                <w:szCs w:val="24"/>
                <w:vertAlign w:val="superscript"/>
              </w:rPr>
              <w:t>2</w:t>
            </w:r>
            <w:r w:rsidRPr="00F616CF">
              <w:rPr>
                <w:rFonts w:ascii="Times New Roman" w:hAnsi="Times New Roman" w:cs="Times New Roman"/>
                <w:sz w:val="24"/>
                <w:szCs w:val="24"/>
              </w:rPr>
              <w:t>/h</w:t>
            </w:r>
          </w:p>
        </w:tc>
        <w:tc>
          <w:tcPr>
            <w:tcW w:w="1301" w:type="dxa"/>
            <w:noWrap/>
            <w:hideMark/>
          </w:tcPr>
          <w:p w14:paraId="14BA9ACB" w14:textId="77777777" w:rsidR="00797139" w:rsidRPr="00F616CF" w:rsidRDefault="00797139" w:rsidP="007C2186">
            <w:pPr>
              <w:jc w:val="center"/>
              <w:rPr>
                <w:rFonts w:ascii="Times New Roman" w:hAnsi="Times New Roman" w:cs="Times New Roman"/>
                <w:sz w:val="24"/>
                <w:szCs w:val="24"/>
              </w:rPr>
            </w:pPr>
            <w:r w:rsidRPr="00F616CF">
              <w:rPr>
                <w:rFonts w:ascii="Times New Roman" w:hAnsi="Times New Roman" w:cs="Times New Roman"/>
                <w:sz w:val="24"/>
                <w:szCs w:val="24"/>
              </w:rPr>
              <w:t>kWh/h</w:t>
            </w:r>
          </w:p>
        </w:tc>
        <w:tc>
          <w:tcPr>
            <w:tcW w:w="1554" w:type="dxa"/>
            <w:noWrap/>
            <w:hideMark/>
          </w:tcPr>
          <w:p w14:paraId="55D1175D" w14:textId="77777777" w:rsidR="00797139" w:rsidRPr="00F616CF" w:rsidRDefault="00797139" w:rsidP="007C2186">
            <w:pPr>
              <w:jc w:val="center"/>
              <w:rPr>
                <w:rFonts w:ascii="Times New Roman" w:hAnsi="Times New Roman" w:cs="Times New Roman"/>
                <w:sz w:val="24"/>
                <w:szCs w:val="24"/>
              </w:rPr>
            </w:pPr>
            <w:r w:rsidRPr="00F616CF">
              <w:rPr>
                <w:rFonts w:ascii="Times New Roman" w:hAnsi="Times New Roman" w:cs="Times New Roman"/>
                <w:sz w:val="24"/>
                <w:szCs w:val="24"/>
              </w:rPr>
              <w:t>kWh/m</w:t>
            </w:r>
            <w:r w:rsidRPr="00F616CF">
              <w:rPr>
                <w:rFonts w:ascii="Times New Roman" w:hAnsi="Times New Roman" w:cs="Times New Roman"/>
                <w:sz w:val="24"/>
                <w:szCs w:val="24"/>
                <w:vertAlign w:val="superscript"/>
              </w:rPr>
              <w:t>2</w:t>
            </w:r>
          </w:p>
        </w:tc>
      </w:tr>
      <w:tr w:rsidR="00797139" w:rsidRPr="00F616CF" w14:paraId="4523CA57" w14:textId="77777777" w:rsidTr="007C2186">
        <w:trPr>
          <w:trHeight w:val="300"/>
        </w:trPr>
        <w:tc>
          <w:tcPr>
            <w:tcW w:w="9062" w:type="dxa"/>
            <w:gridSpan w:val="5"/>
            <w:noWrap/>
            <w:hideMark/>
          </w:tcPr>
          <w:p w14:paraId="59C712A9" w14:textId="77777777" w:rsidR="00797139" w:rsidRPr="00F616CF" w:rsidRDefault="00797139" w:rsidP="007C2186">
            <w:pPr>
              <w:jc w:val="center"/>
              <w:rPr>
                <w:rFonts w:ascii="Times New Roman" w:hAnsi="Times New Roman" w:cs="Times New Roman"/>
                <w:b/>
                <w:bCs/>
                <w:sz w:val="24"/>
                <w:szCs w:val="24"/>
                <w:lang w:val="en-US"/>
              </w:rPr>
            </w:pPr>
            <w:r w:rsidRPr="00F616CF">
              <w:rPr>
                <w:rFonts w:ascii="Times New Roman" w:hAnsi="Times New Roman" w:cs="Times New Roman"/>
                <w:b/>
                <w:bCs/>
                <w:sz w:val="24"/>
                <w:szCs w:val="24"/>
                <w:lang w:val="en-US"/>
              </w:rPr>
              <w:t>Heating, ventilation, and air-conditioning</w:t>
            </w:r>
          </w:p>
        </w:tc>
      </w:tr>
      <w:tr w:rsidR="00797139" w:rsidRPr="00F616CF" w14:paraId="0D08147F" w14:textId="77777777" w:rsidTr="007C2186">
        <w:trPr>
          <w:trHeight w:val="300"/>
        </w:trPr>
        <w:tc>
          <w:tcPr>
            <w:tcW w:w="4135" w:type="dxa"/>
            <w:noWrap/>
            <w:hideMark/>
          </w:tcPr>
          <w:p w14:paraId="0916497F" w14:textId="77777777" w:rsidR="00797139" w:rsidRPr="00F616CF" w:rsidRDefault="00797139" w:rsidP="007C2186">
            <w:pPr>
              <w:jc w:val="center"/>
              <w:rPr>
                <w:rFonts w:ascii="Times New Roman" w:hAnsi="Times New Roman" w:cs="Times New Roman"/>
                <w:sz w:val="24"/>
                <w:szCs w:val="24"/>
              </w:rPr>
            </w:pPr>
            <w:proofErr w:type="spellStart"/>
            <w:r w:rsidRPr="00F616CF">
              <w:rPr>
                <w:rFonts w:ascii="Times New Roman" w:hAnsi="Times New Roman" w:cs="Times New Roman"/>
                <w:sz w:val="24"/>
                <w:szCs w:val="24"/>
              </w:rPr>
              <w:t>Gross</w:t>
            </w:r>
            <w:proofErr w:type="spellEnd"/>
            <w:r w:rsidRPr="00F616CF">
              <w:rPr>
                <w:rFonts w:ascii="Times New Roman" w:hAnsi="Times New Roman" w:cs="Times New Roman"/>
                <w:sz w:val="24"/>
                <w:szCs w:val="24"/>
              </w:rPr>
              <w:t xml:space="preserve"> </w:t>
            </w:r>
            <w:proofErr w:type="spellStart"/>
            <w:r w:rsidRPr="00F616CF">
              <w:rPr>
                <w:rFonts w:ascii="Times New Roman" w:hAnsi="Times New Roman" w:cs="Times New Roman"/>
                <w:sz w:val="24"/>
                <w:szCs w:val="24"/>
              </w:rPr>
              <w:t>manufacturing</w:t>
            </w:r>
            <w:proofErr w:type="spellEnd"/>
            <w:r w:rsidRPr="00F616CF">
              <w:rPr>
                <w:rFonts w:ascii="Times New Roman" w:hAnsi="Times New Roman" w:cs="Times New Roman"/>
                <w:sz w:val="24"/>
                <w:szCs w:val="24"/>
              </w:rPr>
              <w:t xml:space="preserve"> </w:t>
            </w:r>
            <w:proofErr w:type="spellStart"/>
            <w:r w:rsidRPr="00F616CF">
              <w:rPr>
                <w:rFonts w:ascii="Times New Roman" w:hAnsi="Times New Roman" w:cs="Times New Roman"/>
                <w:sz w:val="24"/>
                <w:szCs w:val="24"/>
              </w:rPr>
              <w:t>area</w:t>
            </w:r>
            <w:proofErr w:type="spellEnd"/>
          </w:p>
        </w:tc>
        <w:tc>
          <w:tcPr>
            <w:tcW w:w="771" w:type="dxa"/>
            <w:noWrap/>
            <w:hideMark/>
          </w:tcPr>
          <w:p w14:paraId="370E311A" w14:textId="77777777" w:rsidR="00797139" w:rsidRPr="00F616CF" w:rsidRDefault="00797139" w:rsidP="007C2186">
            <w:pPr>
              <w:jc w:val="center"/>
              <w:rPr>
                <w:rFonts w:ascii="Times New Roman" w:hAnsi="Times New Roman" w:cs="Times New Roman"/>
                <w:sz w:val="24"/>
                <w:szCs w:val="24"/>
              </w:rPr>
            </w:pPr>
            <w:r w:rsidRPr="00F616CF">
              <w:rPr>
                <w:rFonts w:ascii="Times New Roman" w:hAnsi="Times New Roman" w:cs="Times New Roman"/>
                <w:sz w:val="24"/>
                <w:szCs w:val="24"/>
              </w:rPr>
              <w:t>3838</w:t>
            </w:r>
          </w:p>
        </w:tc>
        <w:tc>
          <w:tcPr>
            <w:tcW w:w="1301" w:type="dxa"/>
            <w:noWrap/>
            <w:hideMark/>
          </w:tcPr>
          <w:p w14:paraId="367E937A" w14:textId="77777777" w:rsidR="00797139" w:rsidRPr="00F616CF" w:rsidRDefault="00797139" w:rsidP="007C2186">
            <w:pPr>
              <w:jc w:val="center"/>
              <w:rPr>
                <w:rFonts w:ascii="Times New Roman" w:hAnsi="Times New Roman" w:cs="Times New Roman"/>
                <w:sz w:val="24"/>
                <w:szCs w:val="24"/>
              </w:rPr>
            </w:pPr>
            <w:r w:rsidRPr="00F616CF">
              <w:rPr>
                <w:rFonts w:ascii="Times New Roman" w:hAnsi="Times New Roman" w:cs="Times New Roman"/>
                <w:sz w:val="24"/>
                <w:szCs w:val="24"/>
              </w:rPr>
              <w:t>100</w:t>
            </w:r>
          </w:p>
        </w:tc>
        <w:tc>
          <w:tcPr>
            <w:tcW w:w="1301" w:type="dxa"/>
            <w:noWrap/>
            <w:hideMark/>
          </w:tcPr>
          <w:p w14:paraId="30EC91C7" w14:textId="77777777" w:rsidR="00797139" w:rsidRPr="00F616CF" w:rsidRDefault="00797139" w:rsidP="007C2186">
            <w:pPr>
              <w:jc w:val="center"/>
              <w:rPr>
                <w:rFonts w:ascii="Times New Roman" w:hAnsi="Times New Roman" w:cs="Times New Roman"/>
                <w:sz w:val="24"/>
                <w:szCs w:val="24"/>
              </w:rPr>
            </w:pPr>
            <w:r w:rsidRPr="00F616CF">
              <w:rPr>
                <w:rFonts w:ascii="Times New Roman" w:hAnsi="Times New Roman" w:cs="Times New Roman"/>
                <w:sz w:val="24"/>
                <w:szCs w:val="24"/>
              </w:rPr>
              <w:t>384</w:t>
            </w:r>
          </w:p>
        </w:tc>
        <w:tc>
          <w:tcPr>
            <w:tcW w:w="1554" w:type="dxa"/>
            <w:noWrap/>
            <w:hideMark/>
          </w:tcPr>
          <w:p w14:paraId="7EA14CB1" w14:textId="77777777" w:rsidR="00797139" w:rsidRPr="00F616CF" w:rsidRDefault="00797139" w:rsidP="007C2186">
            <w:pPr>
              <w:jc w:val="center"/>
              <w:rPr>
                <w:rFonts w:ascii="Times New Roman" w:hAnsi="Times New Roman" w:cs="Times New Roman"/>
                <w:sz w:val="24"/>
                <w:szCs w:val="24"/>
              </w:rPr>
            </w:pPr>
            <w:r w:rsidRPr="00F616CF">
              <w:rPr>
                <w:rFonts w:ascii="Times New Roman" w:hAnsi="Times New Roman" w:cs="Times New Roman"/>
                <w:sz w:val="24"/>
                <w:szCs w:val="24"/>
              </w:rPr>
              <w:t>2.18</w:t>
            </w:r>
          </w:p>
        </w:tc>
      </w:tr>
      <w:tr w:rsidR="00797139" w:rsidRPr="00F616CF" w14:paraId="5E83D9F5" w14:textId="77777777" w:rsidTr="007C2186">
        <w:trPr>
          <w:trHeight w:val="300"/>
        </w:trPr>
        <w:tc>
          <w:tcPr>
            <w:tcW w:w="4135" w:type="dxa"/>
            <w:noWrap/>
            <w:hideMark/>
          </w:tcPr>
          <w:p w14:paraId="0A06F8B9" w14:textId="77777777" w:rsidR="00797139" w:rsidRPr="00F616CF" w:rsidRDefault="00797139" w:rsidP="007C2186">
            <w:pPr>
              <w:jc w:val="center"/>
              <w:rPr>
                <w:rFonts w:ascii="Times New Roman" w:hAnsi="Times New Roman" w:cs="Times New Roman"/>
                <w:sz w:val="24"/>
                <w:szCs w:val="24"/>
                <w:lang w:val="en-US"/>
              </w:rPr>
            </w:pPr>
            <w:r w:rsidRPr="00F616CF">
              <w:rPr>
                <w:rFonts w:ascii="Times New Roman" w:hAnsi="Times New Roman" w:cs="Times New Roman"/>
                <w:sz w:val="24"/>
                <w:szCs w:val="24"/>
                <w:lang w:val="en-US"/>
              </w:rPr>
              <w:t>Support, logistic, administration and facility areas</w:t>
            </w:r>
          </w:p>
        </w:tc>
        <w:tc>
          <w:tcPr>
            <w:tcW w:w="771" w:type="dxa"/>
            <w:noWrap/>
            <w:hideMark/>
          </w:tcPr>
          <w:p w14:paraId="4880879B" w14:textId="77777777" w:rsidR="00797139" w:rsidRPr="00F616CF" w:rsidRDefault="00797139" w:rsidP="007C2186">
            <w:pPr>
              <w:jc w:val="center"/>
              <w:rPr>
                <w:rFonts w:ascii="Times New Roman" w:hAnsi="Times New Roman" w:cs="Times New Roman"/>
                <w:sz w:val="24"/>
                <w:szCs w:val="24"/>
              </w:rPr>
            </w:pPr>
            <w:r w:rsidRPr="00F616CF">
              <w:rPr>
                <w:rFonts w:ascii="Times New Roman" w:hAnsi="Times New Roman" w:cs="Times New Roman"/>
                <w:sz w:val="24"/>
                <w:szCs w:val="24"/>
              </w:rPr>
              <w:t>1727</w:t>
            </w:r>
          </w:p>
        </w:tc>
        <w:tc>
          <w:tcPr>
            <w:tcW w:w="1301" w:type="dxa"/>
            <w:noWrap/>
            <w:hideMark/>
          </w:tcPr>
          <w:p w14:paraId="05DF1A35" w14:textId="77777777" w:rsidR="00797139" w:rsidRPr="00F616CF" w:rsidRDefault="00797139" w:rsidP="007C2186">
            <w:pPr>
              <w:jc w:val="center"/>
              <w:rPr>
                <w:rFonts w:ascii="Times New Roman" w:hAnsi="Times New Roman" w:cs="Times New Roman"/>
                <w:sz w:val="24"/>
                <w:szCs w:val="24"/>
              </w:rPr>
            </w:pPr>
            <w:r w:rsidRPr="00F616CF">
              <w:rPr>
                <w:rFonts w:ascii="Times New Roman" w:hAnsi="Times New Roman" w:cs="Times New Roman"/>
                <w:sz w:val="24"/>
                <w:szCs w:val="24"/>
              </w:rPr>
              <w:t>30.0</w:t>
            </w:r>
          </w:p>
        </w:tc>
        <w:tc>
          <w:tcPr>
            <w:tcW w:w="1301" w:type="dxa"/>
            <w:noWrap/>
            <w:hideMark/>
          </w:tcPr>
          <w:p w14:paraId="5AFD0F03" w14:textId="77777777" w:rsidR="00797139" w:rsidRPr="00F616CF" w:rsidRDefault="00797139" w:rsidP="007C2186">
            <w:pPr>
              <w:jc w:val="center"/>
              <w:rPr>
                <w:rFonts w:ascii="Times New Roman" w:hAnsi="Times New Roman" w:cs="Times New Roman"/>
                <w:sz w:val="24"/>
                <w:szCs w:val="24"/>
              </w:rPr>
            </w:pPr>
            <w:r w:rsidRPr="00F616CF">
              <w:rPr>
                <w:rFonts w:ascii="Times New Roman" w:hAnsi="Times New Roman" w:cs="Times New Roman"/>
                <w:sz w:val="24"/>
                <w:szCs w:val="24"/>
              </w:rPr>
              <w:t>51.8</w:t>
            </w:r>
          </w:p>
        </w:tc>
        <w:tc>
          <w:tcPr>
            <w:tcW w:w="1554" w:type="dxa"/>
            <w:noWrap/>
            <w:hideMark/>
          </w:tcPr>
          <w:p w14:paraId="3935C2ED" w14:textId="77777777" w:rsidR="00797139" w:rsidRPr="00F616CF" w:rsidRDefault="00797139" w:rsidP="007C2186">
            <w:pPr>
              <w:jc w:val="center"/>
              <w:rPr>
                <w:rFonts w:ascii="Times New Roman" w:hAnsi="Times New Roman" w:cs="Times New Roman"/>
                <w:sz w:val="24"/>
                <w:szCs w:val="24"/>
              </w:rPr>
            </w:pPr>
            <w:r w:rsidRPr="00F616CF">
              <w:rPr>
                <w:rFonts w:ascii="Times New Roman" w:hAnsi="Times New Roman" w:cs="Times New Roman"/>
                <w:sz w:val="24"/>
                <w:szCs w:val="24"/>
              </w:rPr>
              <w:t>0.29</w:t>
            </w:r>
          </w:p>
        </w:tc>
      </w:tr>
      <w:tr w:rsidR="00797139" w:rsidRPr="00F616CF" w14:paraId="4F42735C" w14:textId="77777777" w:rsidTr="007C2186">
        <w:trPr>
          <w:trHeight w:val="300"/>
        </w:trPr>
        <w:tc>
          <w:tcPr>
            <w:tcW w:w="9062" w:type="dxa"/>
            <w:gridSpan w:val="5"/>
            <w:noWrap/>
            <w:hideMark/>
          </w:tcPr>
          <w:p w14:paraId="034D805F" w14:textId="77777777" w:rsidR="00797139" w:rsidRPr="00F616CF" w:rsidRDefault="00797139" w:rsidP="007C2186">
            <w:pPr>
              <w:jc w:val="center"/>
              <w:rPr>
                <w:rFonts w:ascii="Times New Roman" w:hAnsi="Times New Roman" w:cs="Times New Roman"/>
                <w:b/>
                <w:bCs/>
                <w:sz w:val="24"/>
                <w:szCs w:val="24"/>
              </w:rPr>
            </w:pPr>
            <w:proofErr w:type="spellStart"/>
            <w:r w:rsidRPr="00F616CF">
              <w:rPr>
                <w:rFonts w:ascii="Times New Roman" w:hAnsi="Times New Roman" w:cs="Times New Roman"/>
                <w:b/>
                <w:bCs/>
                <w:sz w:val="24"/>
                <w:szCs w:val="24"/>
              </w:rPr>
              <w:t>Lighting</w:t>
            </w:r>
            <w:proofErr w:type="spellEnd"/>
            <w:r w:rsidRPr="00F616CF">
              <w:rPr>
                <w:rFonts w:ascii="Times New Roman" w:hAnsi="Times New Roman" w:cs="Times New Roman"/>
                <w:b/>
                <w:bCs/>
                <w:sz w:val="24"/>
                <w:szCs w:val="24"/>
              </w:rPr>
              <w:t xml:space="preserve"> etc.</w:t>
            </w:r>
          </w:p>
        </w:tc>
      </w:tr>
      <w:tr w:rsidR="00797139" w:rsidRPr="00F616CF" w14:paraId="4446952F" w14:textId="77777777" w:rsidTr="007C2186">
        <w:trPr>
          <w:trHeight w:val="300"/>
        </w:trPr>
        <w:tc>
          <w:tcPr>
            <w:tcW w:w="4135" w:type="dxa"/>
            <w:noWrap/>
            <w:hideMark/>
          </w:tcPr>
          <w:p w14:paraId="435068C4" w14:textId="77777777" w:rsidR="00797139" w:rsidRPr="00F616CF" w:rsidRDefault="00797139" w:rsidP="007C2186">
            <w:pPr>
              <w:jc w:val="center"/>
              <w:rPr>
                <w:rFonts w:ascii="Times New Roman" w:hAnsi="Times New Roman" w:cs="Times New Roman"/>
                <w:sz w:val="24"/>
                <w:szCs w:val="24"/>
              </w:rPr>
            </w:pPr>
            <w:proofErr w:type="spellStart"/>
            <w:r w:rsidRPr="00F616CF">
              <w:rPr>
                <w:rFonts w:ascii="Times New Roman" w:hAnsi="Times New Roman" w:cs="Times New Roman"/>
                <w:sz w:val="24"/>
                <w:szCs w:val="24"/>
              </w:rPr>
              <w:t>Gross</w:t>
            </w:r>
            <w:proofErr w:type="spellEnd"/>
            <w:r w:rsidRPr="00F616CF">
              <w:rPr>
                <w:rFonts w:ascii="Times New Roman" w:hAnsi="Times New Roman" w:cs="Times New Roman"/>
                <w:sz w:val="24"/>
                <w:szCs w:val="24"/>
              </w:rPr>
              <w:t xml:space="preserve"> </w:t>
            </w:r>
            <w:proofErr w:type="spellStart"/>
            <w:r w:rsidRPr="00F616CF">
              <w:rPr>
                <w:rFonts w:ascii="Times New Roman" w:hAnsi="Times New Roman" w:cs="Times New Roman"/>
                <w:sz w:val="24"/>
                <w:szCs w:val="24"/>
              </w:rPr>
              <w:t>manufacturing</w:t>
            </w:r>
            <w:proofErr w:type="spellEnd"/>
            <w:r w:rsidRPr="00F616CF">
              <w:rPr>
                <w:rFonts w:ascii="Times New Roman" w:hAnsi="Times New Roman" w:cs="Times New Roman"/>
                <w:sz w:val="24"/>
                <w:szCs w:val="24"/>
              </w:rPr>
              <w:t xml:space="preserve"> </w:t>
            </w:r>
            <w:proofErr w:type="spellStart"/>
            <w:r w:rsidRPr="00F616CF">
              <w:rPr>
                <w:rFonts w:ascii="Times New Roman" w:hAnsi="Times New Roman" w:cs="Times New Roman"/>
                <w:sz w:val="24"/>
                <w:szCs w:val="24"/>
              </w:rPr>
              <w:t>area</w:t>
            </w:r>
            <w:proofErr w:type="spellEnd"/>
          </w:p>
        </w:tc>
        <w:tc>
          <w:tcPr>
            <w:tcW w:w="771" w:type="dxa"/>
            <w:noWrap/>
            <w:hideMark/>
          </w:tcPr>
          <w:p w14:paraId="7ECFF799" w14:textId="77777777" w:rsidR="00797139" w:rsidRPr="00F616CF" w:rsidRDefault="00797139" w:rsidP="007C2186">
            <w:pPr>
              <w:jc w:val="center"/>
              <w:rPr>
                <w:rFonts w:ascii="Times New Roman" w:hAnsi="Times New Roman" w:cs="Times New Roman"/>
                <w:sz w:val="24"/>
                <w:szCs w:val="24"/>
              </w:rPr>
            </w:pPr>
            <w:r w:rsidRPr="00F616CF">
              <w:rPr>
                <w:rFonts w:ascii="Times New Roman" w:hAnsi="Times New Roman" w:cs="Times New Roman"/>
                <w:sz w:val="24"/>
                <w:szCs w:val="24"/>
              </w:rPr>
              <w:t>3838</w:t>
            </w:r>
          </w:p>
        </w:tc>
        <w:tc>
          <w:tcPr>
            <w:tcW w:w="1301" w:type="dxa"/>
            <w:noWrap/>
            <w:hideMark/>
          </w:tcPr>
          <w:p w14:paraId="0B5AA4F7" w14:textId="77777777" w:rsidR="00797139" w:rsidRPr="00F616CF" w:rsidRDefault="00797139" w:rsidP="007C2186">
            <w:pPr>
              <w:jc w:val="center"/>
              <w:rPr>
                <w:rFonts w:ascii="Times New Roman" w:hAnsi="Times New Roman" w:cs="Times New Roman"/>
                <w:sz w:val="24"/>
                <w:szCs w:val="24"/>
              </w:rPr>
            </w:pPr>
            <w:r w:rsidRPr="00F616CF">
              <w:rPr>
                <w:rFonts w:ascii="Times New Roman" w:hAnsi="Times New Roman" w:cs="Times New Roman"/>
                <w:sz w:val="24"/>
                <w:szCs w:val="24"/>
              </w:rPr>
              <w:t>30.0</w:t>
            </w:r>
          </w:p>
        </w:tc>
        <w:tc>
          <w:tcPr>
            <w:tcW w:w="1301" w:type="dxa"/>
            <w:noWrap/>
            <w:hideMark/>
          </w:tcPr>
          <w:p w14:paraId="2F775F4A" w14:textId="77777777" w:rsidR="00797139" w:rsidRPr="00F616CF" w:rsidRDefault="00797139" w:rsidP="007C2186">
            <w:pPr>
              <w:jc w:val="center"/>
              <w:rPr>
                <w:rFonts w:ascii="Times New Roman" w:hAnsi="Times New Roman" w:cs="Times New Roman"/>
                <w:sz w:val="24"/>
                <w:szCs w:val="24"/>
              </w:rPr>
            </w:pPr>
            <w:r w:rsidRPr="00F616CF">
              <w:rPr>
                <w:rFonts w:ascii="Times New Roman" w:hAnsi="Times New Roman" w:cs="Times New Roman"/>
                <w:sz w:val="24"/>
                <w:szCs w:val="24"/>
              </w:rPr>
              <w:t>115</w:t>
            </w:r>
          </w:p>
        </w:tc>
        <w:tc>
          <w:tcPr>
            <w:tcW w:w="1554" w:type="dxa"/>
            <w:noWrap/>
            <w:hideMark/>
          </w:tcPr>
          <w:p w14:paraId="118F5F45" w14:textId="77777777" w:rsidR="00797139" w:rsidRPr="00F616CF" w:rsidRDefault="00797139" w:rsidP="007C2186">
            <w:pPr>
              <w:jc w:val="center"/>
              <w:rPr>
                <w:rFonts w:ascii="Times New Roman" w:hAnsi="Times New Roman" w:cs="Times New Roman"/>
                <w:sz w:val="24"/>
                <w:szCs w:val="24"/>
              </w:rPr>
            </w:pPr>
            <w:r w:rsidRPr="00F616CF">
              <w:rPr>
                <w:rFonts w:ascii="Times New Roman" w:hAnsi="Times New Roman" w:cs="Times New Roman"/>
                <w:sz w:val="24"/>
                <w:szCs w:val="24"/>
              </w:rPr>
              <w:t>0.65</w:t>
            </w:r>
          </w:p>
        </w:tc>
      </w:tr>
      <w:tr w:rsidR="00797139" w:rsidRPr="00F616CF" w14:paraId="01335A94" w14:textId="77777777" w:rsidTr="007C2186">
        <w:trPr>
          <w:trHeight w:val="315"/>
        </w:trPr>
        <w:tc>
          <w:tcPr>
            <w:tcW w:w="4135" w:type="dxa"/>
            <w:noWrap/>
            <w:hideMark/>
          </w:tcPr>
          <w:p w14:paraId="62D611FA" w14:textId="77777777" w:rsidR="00797139" w:rsidRPr="00F616CF" w:rsidRDefault="00797139" w:rsidP="007C2186">
            <w:pPr>
              <w:jc w:val="center"/>
              <w:rPr>
                <w:rFonts w:ascii="Times New Roman" w:hAnsi="Times New Roman" w:cs="Times New Roman"/>
                <w:sz w:val="24"/>
                <w:szCs w:val="24"/>
                <w:lang w:val="en-US"/>
              </w:rPr>
            </w:pPr>
            <w:r w:rsidRPr="00F616CF">
              <w:rPr>
                <w:rFonts w:ascii="Times New Roman" w:hAnsi="Times New Roman" w:cs="Times New Roman"/>
                <w:sz w:val="24"/>
                <w:szCs w:val="24"/>
                <w:lang w:val="en-US"/>
              </w:rPr>
              <w:t>Support, logistic, administration and facility areas</w:t>
            </w:r>
          </w:p>
        </w:tc>
        <w:tc>
          <w:tcPr>
            <w:tcW w:w="771" w:type="dxa"/>
            <w:noWrap/>
            <w:hideMark/>
          </w:tcPr>
          <w:p w14:paraId="497C7EDC" w14:textId="77777777" w:rsidR="00797139" w:rsidRPr="00F616CF" w:rsidRDefault="00797139" w:rsidP="007C2186">
            <w:pPr>
              <w:jc w:val="center"/>
              <w:rPr>
                <w:rFonts w:ascii="Times New Roman" w:hAnsi="Times New Roman" w:cs="Times New Roman"/>
                <w:sz w:val="24"/>
                <w:szCs w:val="24"/>
              </w:rPr>
            </w:pPr>
            <w:r w:rsidRPr="00F616CF">
              <w:rPr>
                <w:rFonts w:ascii="Times New Roman" w:hAnsi="Times New Roman" w:cs="Times New Roman"/>
                <w:sz w:val="24"/>
                <w:szCs w:val="24"/>
              </w:rPr>
              <w:t>1727</w:t>
            </w:r>
          </w:p>
        </w:tc>
        <w:tc>
          <w:tcPr>
            <w:tcW w:w="1301" w:type="dxa"/>
            <w:noWrap/>
            <w:hideMark/>
          </w:tcPr>
          <w:p w14:paraId="481B8BFF" w14:textId="77777777" w:rsidR="00797139" w:rsidRPr="00F616CF" w:rsidRDefault="00797139" w:rsidP="007C2186">
            <w:pPr>
              <w:jc w:val="center"/>
              <w:rPr>
                <w:rFonts w:ascii="Times New Roman" w:hAnsi="Times New Roman" w:cs="Times New Roman"/>
                <w:sz w:val="24"/>
                <w:szCs w:val="24"/>
              </w:rPr>
            </w:pPr>
            <w:r w:rsidRPr="00F616CF">
              <w:rPr>
                <w:rFonts w:ascii="Times New Roman" w:hAnsi="Times New Roman" w:cs="Times New Roman"/>
                <w:sz w:val="24"/>
                <w:szCs w:val="24"/>
              </w:rPr>
              <w:t>20.0</w:t>
            </w:r>
          </w:p>
        </w:tc>
        <w:tc>
          <w:tcPr>
            <w:tcW w:w="1301" w:type="dxa"/>
            <w:noWrap/>
            <w:hideMark/>
          </w:tcPr>
          <w:p w14:paraId="63D699D0" w14:textId="77777777" w:rsidR="00797139" w:rsidRPr="00F616CF" w:rsidRDefault="00797139" w:rsidP="007C2186">
            <w:pPr>
              <w:jc w:val="center"/>
              <w:rPr>
                <w:rFonts w:ascii="Times New Roman" w:hAnsi="Times New Roman" w:cs="Times New Roman"/>
                <w:sz w:val="24"/>
                <w:szCs w:val="24"/>
              </w:rPr>
            </w:pPr>
            <w:r w:rsidRPr="00F616CF">
              <w:rPr>
                <w:rFonts w:ascii="Times New Roman" w:hAnsi="Times New Roman" w:cs="Times New Roman"/>
                <w:sz w:val="24"/>
                <w:szCs w:val="24"/>
              </w:rPr>
              <w:t>34.5</w:t>
            </w:r>
          </w:p>
        </w:tc>
        <w:tc>
          <w:tcPr>
            <w:tcW w:w="1554" w:type="dxa"/>
            <w:noWrap/>
            <w:hideMark/>
          </w:tcPr>
          <w:p w14:paraId="3AD7BB25" w14:textId="77777777" w:rsidR="00797139" w:rsidRPr="00F616CF" w:rsidRDefault="00797139" w:rsidP="007C2186">
            <w:pPr>
              <w:jc w:val="center"/>
              <w:rPr>
                <w:rFonts w:ascii="Times New Roman" w:hAnsi="Times New Roman" w:cs="Times New Roman"/>
                <w:sz w:val="24"/>
                <w:szCs w:val="24"/>
              </w:rPr>
            </w:pPr>
            <w:r w:rsidRPr="00F616CF">
              <w:rPr>
                <w:rFonts w:ascii="Times New Roman" w:hAnsi="Times New Roman" w:cs="Times New Roman"/>
                <w:sz w:val="24"/>
                <w:szCs w:val="24"/>
              </w:rPr>
              <w:t>0.19</w:t>
            </w:r>
          </w:p>
        </w:tc>
      </w:tr>
      <w:tr w:rsidR="00797139" w:rsidRPr="00F616CF" w14:paraId="44CB5750" w14:textId="77777777" w:rsidTr="007C2186">
        <w:trPr>
          <w:trHeight w:val="315"/>
        </w:trPr>
        <w:tc>
          <w:tcPr>
            <w:tcW w:w="4135" w:type="dxa"/>
            <w:noWrap/>
            <w:hideMark/>
          </w:tcPr>
          <w:p w14:paraId="2A2694F7" w14:textId="77777777" w:rsidR="00797139" w:rsidRPr="00F616CF" w:rsidRDefault="00797139" w:rsidP="007C2186">
            <w:pPr>
              <w:jc w:val="center"/>
              <w:rPr>
                <w:rFonts w:ascii="Times New Roman" w:hAnsi="Times New Roman" w:cs="Times New Roman"/>
                <w:b/>
                <w:bCs/>
                <w:sz w:val="24"/>
                <w:szCs w:val="24"/>
              </w:rPr>
            </w:pPr>
            <w:r w:rsidRPr="00F616CF">
              <w:rPr>
                <w:rFonts w:ascii="Times New Roman" w:hAnsi="Times New Roman" w:cs="Times New Roman"/>
                <w:b/>
                <w:bCs/>
                <w:sz w:val="24"/>
                <w:szCs w:val="24"/>
              </w:rPr>
              <w:t>Total</w:t>
            </w:r>
          </w:p>
        </w:tc>
        <w:tc>
          <w:tcPr>
            <w:tcW w:w="771" w:type="dxa"/>
            <w:noWrap/>
            <w:hideMark/>
          </w:tcPr>
          <w:p w14:paraId="252DA039" w14:textId="77777777" w:rsidR="00797139" w:rsidRPr="00F616CF" w:rsidRDefault="00797139" w:rsidP="007C2186">
            <w:pPr>
              <w:jc w:val="center"/>
              <w:rPr>
                <w:rFonts w:ascii="Times New Roman" w:hAnsi="Times New Roman" w:cs="Times New Roman"/>
                <w:sz w:val="24"/>
                <w:szCs w:val="24"/>
              </w:rPr>
            </w:pPr>
            <w:r w:rsidRPr="00F616CF">
              <w:rPr>
                <w:rFonts w:ascii="Times New Roman" w:hAnsi="Times New Roman" w:cs="Times New Roman"/>
                <w:sz w:val="24"/>
                <w:szCs w:val="24"/>
              </w:rPr>
              <w:t>5565</w:t>
            </w:r>
          </w:p>
        </w:tc>
        <w:tc>
          <w:tcPr>
            <w:tcW w:w="1301" w:type="dxa"/>
            <w:noWrap/>
            <w:hideMark/>
          </w:tcPr>
          <w:p w14:paraId="62687D8A" w14:textId="77777777" w:rsidR="00797139" w:rsidRPr="00F616CF" w:rsidRDefault="00797139" w:rsidP="007C2186">
            <w:pPr>
              <w:jc w:val="center"/>
              <w:rPr>
                <w:rFonts w:ascii="Times New Roman" w:hAnsi="Times New Roman" w:cs="Times New Roman"/>
                <w:sz w:val="24"/>
                <w:szCs w:val="24"/>
              </w:rPr>
            </w:pPr>
          </w:p>
        </w:tc>
        <w:tc>
          <w:tcPr>
            <w:tcW w:w="1301" w:type="dxa"/>
            <w:noWrap/>
            <w:hideMark/>
          </w:tcPr>
          <w:p w14:paraId="5DA4FC9F" w14:textId="77777777" w:rsidR="00797139" w:rsidRPr="00F616CF" w:rsidRDefault="00797139" w:rsidP="007C2186">
            <w:pPr>
              <w:jc w:val="center"/>
              <w:rPr>
                <w:rFonts w:ascii="Times New Roman" w:hAnsi="Times New Roman" w:cs="Times New Roman"/>
                <w:sz w:val="24"/>
                <w:szCs w:val="24"/>
              </w:rPr>
            </w:pPr>
            <w:r w:rsidRPr="00F616CF">
              <w:rPr>
                <w:rFonts w:ascii="Times New Roman" w:hAnsi="Times New Roman" w:cs="Times New Roman"/>
                <w:sz w:val="24"/>
                <w:szCs w:val="24"/>
              </w:rPr>
              <w:t>436</w:t>
            </w:r>
          </w:p>
        </w:tc>
        <w:tc>
          <w:tcPr>
            <w:tcW w:w="1554" w:type="dxa"/>
            <w:noWrap/>
            <w:hideMark/>
          </w:tcPr>
          <w:p w14:paraId="1D7C4E0F" w14:textId="77777777" w:rsidR="00797139" w:rsidRPr="00F616CF" w:rsidRDefault="00797139" w:rsidP="007C2186">
            <w:pPr>
              <w:jc w:val="center"/>
              <w:rPr>
                <w:rFonts w:ascii="Times New Roman" w:hAnsi="Times New Roman" w:cs="Times New Roman"/>
                <w:sz w:val="24"/>
                <w:szCs w:val="24"/>
              </w:rPr>
            </w:pPr>
            <w:r w:rsidRPr="00F616CF">
              <w:rPr>
                <w:rFonts w:ascii="Times New Roman" w:hAnsi="Times New Roman" w:cs="Times New Roman"/>
                <w:sz w:val="24"/>
                <w:szCs w:val="24"/>
              </w:rPr>
              <w:t>3.31</w:t>
            </w:r>
          </w:p>
        </w:tc>
      </w:tr>
    </w:tbl>
    <w:p w14:paraId="5D745CAB" w14:textId="77777777" w:rsidR="00797139" w:rsidRPr="00F616CF" w:rsidRDefault="00797139" w:rsidP="007779F1">
      <w:pPr>
        <w:jc w:val="both"/>
        <w:rPr>
          <w:rFonts w:ascii="Times New Roman" w:hAnsi="Times New Roman" w:cs="Times New Roman"/>
          <w:sz w:val="24"/>
          <w:szCs w:val="24"/>
        </w:rPr>
      </w:pPr>
    </w:p>
    <w:p w14:paraId="211BCB26" w14:textId="289687E5" w:rsidR="00027295" w:rsidRPr="00F616CF" w:rsidRDefault="00027295" w:rsidP="008C134D">
      <w:pPr>
        <w:pStyle w:val="Heading2"/>
        <w:numPr>
          <w:ilvl w:val="1"/>
          <w:numId w:val="5"/>
        </w:numPr>
        <w:jc w:val="both"/>
        <w:rPr>
          <w:rFonts w:ascii="Times New Roman" w:hAnsi="Times New Roman" w:cs="Times New Roman"/>
          <w:sz w:val="24"/>
          <w:szCs w:val="24"/>
          <w:lang w:val="en-US"/>
        </w:rPr>
      </w:pPr>
      <w:r w:rsidRPr="00F616CF">
        <w:rPr>
          <w:rFonts w:ascii="Times New Roman" w:hAnsi="Times New Roman" w:cs="Times New Roman"/>
          <w:sz w:val="24"/>
          <w:szCs w:val="24"/>
          <w:lang w:val="en-US"/>
        </w:rPr>
        <w:lastRenderedPageBreak/>
        <w:t>Recycling Life Cycle Assessment</w:t>
      </w:r>
    </w:p>
    <w:p w14:paraId="424D2A93" w14:textId="77777777" w:rsidR="00027295" w:rsidRPr="00F616CF" w:rsidRDefault="00027295" w:rsidP="008C134D">
      <w:pPr>
        <w:autoSpaceDE w:val="0"/>
        <w:autoSpaceDN w:val="0"/>
        <w:adjustRightInd w:val="0"/>
        <w:spacing w:after="0" w:line="360" w:lineRule="auto"/>
        <w:jc w:val="both"/>
        <w:rPr>
          <w:rFonts w:ascii="Times New Roman" w:hAnsi="Times New Roman" w:cs="Times New Roman"/>
          <w:sz w:val="24"/>
          <w:szCs w:val="24"/>
          <w:lang w:val="en-US"/>
        </w:rPr>
      </w:pPr>
    </w:p>
    <w:p w14:paraId="256724F7" w14:textId="207D6FB8" w:rsidR="00027295" w:rsidRPr="00F616CF" w:rsidRDefault="00027295" w:rsidP="008C134D">
      <w:pPr>
        <w:autoSpaceDE w:val="0"/>
        <w:autoSpaceDN w:val="0"/>
        <w:adjustRightInd w:val="0"/>
        <w:spacing w:after="0" w:line="360" w:lineRule="auto"/>
        <w:jc w:val="both"/>
        <w:rPr>
          <w:rFonts w:ascii="Times New Roman" w:eastAsia="CIDFont+F1" w:hAnsi="Times New Roman" w:cs="Times New Roman"/>
          <w:sz w:val="24"/>
          <w:szCs w:val="24"/>
          <w:lang w:val="en-US"/>
        </w:rPr>
      </w:pPr>
      <w:r w:rsidRPr="00F616CF">
        <w:rPr>
          <w:rFonts w:ascii="Times New Roman" w:hAnsi="Times New Roman" w:cs="Times New Roman"/>
          <w:sz w:val="24"/>
          <w:szCs w:val="24"/>
          <w:lang w:val="en-US"/>
        </w:rPr>
        <w:t xml:space="preserve">To assess the recycling impacts of glass recycling (not re-use), the change in environmental impacts (relative to the production of a non-recycled PSM) are approximated through data on </w:t>
      </w:r>
      <w:proofErr w:type="spellStart"/>
      <w:r w:rsidRPr="00F616CF">
        <w:rPr>
          <w:rFonts w:ascii="Times New Roman" w:hAnsi="Times New Roman" w:cs="Times New Roman"/>
          <w:sz w:val="24"/>
          <w:szCs w:val="24"/>
          <w:lang w:val="en-US"/>
        </w:rPr>
        <w:t>CdTe</w:t>
      </w:r>
      <w:proofErr w:type="spellEnd"/>
      <w:r w:rsidRPr="00F616CF">
        <w:rPr>
          <w:rFonts w:ascii="Times New Roman" w:hAnsi="Times New Roman" w:cs="Times New Roman"/>
          <w:sz w:val="24"/>
          <w:szCs w:val="24"/>
          <w:lang w:val="en-US"/>
        </w:rPr>
        <w:t xml:space="preserve"> recycling that follow the “avoided burden” approach.</w:t>
      </w:r>
      <w:sdt>
        <w:sdtPr>
          <w:rPr>
            <w:rFonts w:ascii="Times New Roman" w:hAnsi="Times New Roman" w:cs="Times New Roman"/>
            <w:sz w:val="24"/>
            <w:szCs w:val="24"/>
            <w:lang w:val="en-US"/>
          </w:rPr>
          <w:alias w:val="To edit, see citavi.com/edit"/>
          <w:tag w:val="CitaviPlaceholder#e691dded-6b2e-462d-a554-47585b3aa1af"/>
          <w:id w:val="-1830584623"/>
          <w:placeholder>
            <w:docPart w:val="B365A6FB1D244CE98000F3E15A7F2131"/>
          </w:placeholder>
        </w:sdtPr>
        <w:sdtEndPr/>
        <w:sdtContent>
          <w:r w:rsidRPr="00F616CF">
            <w:rPr>
              <w:rFonts w:ascii="Times New Roman" w:hAnsi="Times New Roman" w:cs="Times New Roman"/>
              <w:noProof/>
              <w:sz w:val="24"/>
              <w:szCs w:val="24"/>
              <w:lang w:val="en-US"/>
            </w:rPr>
            <w:fldChar w:fldCharType="begin"/>
          </w:r>
          <w:r w:rsidR="00DB7551" w:rsidRPr="00F616CF">
            <w:rPr>
              <w:rFonts w:ascii="Times New Roman" w:hAnsi="Times New Roman" w:cs="Times New Roman"/>
              <w:noProof/>
              <w:sz w:val="24"/>
              <w:szCs w:val="24"/>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UxYTljY2U4LTk1YjctNDg4ZC1iMTM3LWJhYTFlMjhiZmUwMiIsIlJhbmdlTGVuZ3RoIjoyLCJSZWZlcmVuY2VJZCI6Ijk1YzAzZjU5LWRkNTgtNDdiNS04YTc1LTljYjFiNTlhZDg1YS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}</w:instrText>
          </w:r>
          <w:r w:rsidRPr="00F616CF">
            <w:rPr>
              <w:rFonts w:ascii="Times New Roman" w:hAnsi="Times New Roman" w:cs="Times New Roman"/>
              <w:noProof/>
              <w:sz w:val="24"/>
              <w:szCs w:val="24"/>
              <w:lang w:val="en-US"/>
            </w:rPr>
            <w:fldChar w:fldCharType="separate"/>
          </w:r>
          <w:r w:rsidR="00DB7551" w:rsidRPr="00F616CF">
            <w:rPr>
              <w:rFonts w:ascii="Times New Roman" w:hAnsi="Times New Roman" w:cs="Times New Roman"/>
              <w:noProof/>
              <w:sz w:val="24"/>
              <w:szCs w:val="24"/>
              <w:vertAlign w:val="superscript"/>
              <w:lang w:val="en-US"/>
            </w:rPr>
            <w:t>24</w:t>
          </w:r>
          <w:r w:rsidRPr="00F616CF">
            <w:rPr>
              <w:rFonts w:ascii="Times New Roman" w:hAnsi="Times New Roman" w:cs="Times New Roman"/>
              <w:noProof/>
              <w:sz w:val="24"/>
              <w:szCs w:val="24"/>
              <w:lang w:val="en-US"/>
            </w:rPr>
            <w:fldChar w:fldCharType="end"/>
          </w:r>
        </w:sdtContent>
      </w:sdt>
      <w:r w:rsidRPr="00F616CF">
        <w:rPr>
          <w:rFonts w:ascii="Times New Roman" w:hAnsi="Times New Roman" w:cs="Times New Roman"/>
          <w:sz w:val="24"/>
          <w:szCs w:val="24"/>
          <w:lang w:val="en-US"/>
        </w:rPr>
        <w:t xml:space="preserve"> Specifically, the energy inputs (e.g. hammermilling, shredding, separating the parts) for </w:t>
      </w:r>
      <w:proofErr w:type="spellStart"/>
      <w:r w:rsidRPr="00F616CF">
        <w:rPr>
          <w:rFonts w:ascii="Times New Roman" w:hAnsi="Times New Roman" w:cs="Times New Roman"/>
          <w:sz w:val="24"/>
          <w:szCs w:val="24"/>
          <w:lang w:val="en-US"/>
        </w:rPr>
        <w:t>CdTe</w:t>
      </w:r>
      <w:proofErr w:type="spellEnd"/>
      <w:r w:rsidRPr="00F616CF">
        <w:rPr>
          <w:rFonts w:ascii="Times New Roman" w:hAnsi="Times New Roman" w:cs="Times New Roman"/>
          <w:sz w:val="24"/>
          <w:szCs w:val="24"/>
          <w:lang w:val="en-US"/>
        </w:rPr>
        <w:t xml:space="preserve"> recycling are used to model the additional impacts that come with recycling of glass,</w:t>
      </w:r>
      <w:sdt>
        <w:sdtPr>
          <w:rPr>
            <w:rFonts w:ascii="Times New Roman" w:hAnsi="Times New Roman" w:cs="Times New Roman"/>
            <w:sz w:val="24"/>
            <w:szCs w:val="24"/>
            <w:lang w:val="en-US"/>
          </w:rPr>
          <w:alias w:val="To edit, see citavi.com/edit"/>
          <w:tag w:val="CitaviPlaceholder#8c64e1ba-b5f0-4108-8802-4cda0c694c1d"/>
          <w:id w:val="124581741"/>
          <w:placeholder>
            <w:docPart w:val="B365A6FB1D244CE98000F3E15A7F2131"/>
          </w:placeholder>
        </w:sdtPr>
        <w:sdtEndPr/>
        <w:sdtContent>
          <w:r w:rsidRPr="00F616CF">
            <w:rPr>
              <w:rFonts w:ascii="Times New Roman" w:hAnsi="Times New Roman" w:cs="Times New Roman"/>
              <w:noProof/>
              <w:sz w:val="24"/>
              <w:szCs w:val="24"/>
              <w:lang w:val="en-US"/>
            </w:rPr>
            <w:fldChar w:fldCharType="begin"/>
          </w:r>
          <w:r w:rsidR="0033583E" w:rsidRPr="00F616CF">
            <w:rPr>
              <w:rFonts w:ascii="Times New Roman" w:hAnsi="Times New Roman" w:cs="Times New Roman"/>
              <w:noProof/>
              <w:sz w:val="24"/>
              <w:szCs w:val="24"/>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mQ0ZmM4NTEyLTllYmEtNDk3Mi1hZmQxLTY2ZDcwNDU5ZDEzYSIsIlJhbmdlTGVuZ3RoIjozLCJSZWZlcmVuY2VJZCI6Ijk0MGRjZDUwLWUyMDctNDZhYS05NjQ3LTNjZTc1MzQ1MGU3Zi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}</w:instrText>
          </w:r>
          <w:r w:rsidRPr="00F616CF">
            <w:rPr>
              <w:rFonts w:ascii="Times New Roman" w:hAnsi="Times New Roman" w:cs="Times New Roman"/>
              <w:noProof/>
              <w:sz w:val="24"/>
              <w:szCs w:val="24"/>
              <w:lang w:val="en-US"/>
            </w:rPr>
            <w:fldChar w:fldCharType="separate"/>
          </w:r>
          <w:r w:rsidR="007F4A30" w:rsidRPr="00F616CF">
            <w:rPr>
              <w:rFonts w:ascii="Times New Roman" w:hAnsi="Times New Roman" w:cs="Times New Roman"/>
              <w:noProof/>
              <w:sz w:val="24"/>
              <w:szCs w:val="24"/>
              <w:vertAlign w:val="superscript"/>
              <w:lang w:val="en-US"/>
            </w:rPr>
            <w:t>107</w:t>
          </w:r>
          <w:r w:rsidRPr="00F616CF">
            <w:rPr>
              <w:rFonts w:ascii="Times New Roman" w:hAnsi="Times New Roman" w:cs="Times New Roman"/>
              <w:noProof/>
              <w:sz w:val="24"/>
              <w:szCs w:val="24"/>
              <w:lang w:val="en-US"/>
            </w:rPr>
            <w:fldChar w:fldCharType="end"/>
          </w:r>
        </w:sdtContent>
      </w:sdt>
      <w:r w:rsidRPr="00F616CF">
        <w:rPr>
          <w:rFonts w:ascii="Times New Roman" w:hAnsi="Times New Roman" w:cs="Times New Roman"/>
          <w:sz w:val="24"/>
          <w:szCs w:val="24"/>
          <w:lang w:val="en-US"/>
        </w:rPr>
        <w:t xml:space="preserve"> while the avoided impacts from glass recycling are modeled through the materials and energy that are avoided by using recycled glass </w:t>
      </w:r>
      <w:r w:rsidR="001A41B8" w:rsidRPr="00F616CF">
        <w:rPr>
          <w:rFonts w:ascii="Times New Roman" w:hAnsi="Times New Roman" w:cs="Times New Roman"/>
          <w:sz w:val="24"/>
          <w:szCs w:val="24"/>
          <w:lang w:val="en-US"/>
        </w:rPr>
        <w:t>culets</w:t>
      </w:r>
      <w:r w:rsidRPr="00F616CF">
        <w:rPr>
          <w:rFonts w:ascii="Times New Roman" w:hAnsi="Times New Roman" w:cs="Times New Roman"/>
          <w:sz w:val="24"/>
          <w:szCs w:val="24"/>
          <w:lang w:val="en-US"/>
        </w:rPr>
        <w:t xml:space="preserve"> instead of raw materials to create virgin devices (Table S1 in ref. </w:t>
      </w:r>
      <w:sdt>
        <w:sdtPr>
          <w:rPr>
            <w:rFonts w:ascii="Times New Roman" w:hAnsi="Times New Roman" w:cs="Times New Roman"/>
            <w:sz w:val="24"/>
            <w:szCs w:val="24"/>
            <w:lang w:val="en-US"/>
          </w:rPr>
          <w:alias w:val="To edit, see citavi.com/edit"/>
          <w:tag w:val="CitaviPlaceholder#1ba2fad7-cd03-4bad-af1d-2b1c22d43903"/>
          <w:id w:val="1321158491"/>
          <w:placeholder>
            <w:docPart w:val="B365A6FB1D244CE98000F3E15A7F2131"/>
          </w:placeholder>
        </w:sdtPr>
        <w:sdtEndPr/>
        <w:sdtContent>
          <w:r w:rsidRPr="00F616CF">
            <w:rPr>
              <w:rFonts w:ascii="Times New Roman" w:hAnsi="Times New Roman" w:cs="Times New Roman"/>
              <w:noProof/>
              <w:sz w:val="24"/>
              <w:szCs w:val="24"/>
              <w:lang w:val="en-US"/>
            </w:rPr>
            <w:fldChar w:fldCharType="begin"/>
          </w:r>
          <w:r w:rsidR="00DB7551" w:rsidRPr="00F616CF">
            <w:rPr>
              <w:rFonts w:ascii="Times New Roman" w:hAnsi="Times New Roman" w:cs="Times New Roman"/>
              <w:noProof/>
              <w:sz w:val="24"/>
              <w:szCs w:val="24"/>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mZjMjI3MWMwLTAzOTAtNGZjOS1hNzk1LWVkNGJmMGY3MzA0MCIsIlJhbmdlTGVuZ3RoIjoyLCJSZWZlcmVuY2VJZCI6Ijk1YzAzZjU5LWRkNTgtNDdiNS04YTc1LTljYjFiNTlhZDg1YS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}</w:instrText>
          </w:r>
          <w:r w:rsidRPr="00F616CF">
            <w:rPr>
              <w:rFonts w:ascii="Times New Roman" w:hAnsi="Times New Roman" w:cs="Times New Roman"/>
              <w:noProof/>
              <w:sz w:val="24"/>
              <w:szCs w:val="24"/>
              <w:lang w:val="en-US"/>
            </w:rPr>
            <w:fldChar w:fldCharType="separate"/>
          </w:r>
          <w:r w:rsidR="00DB7551" w:rsidRPr="00F616CF">
            <w:rPr>
              <w:rFonts w:ascii="Times New Roman" w:hAnsi="Times New Roman" w:cs="Times New Roman"/>
              <w:noProof/>
              <w:sz w:val="24"/>
              <w:szCs w:val="24"/>
              <w:vertAlign w:val="superscript"/>
              <w:lang w:val="en-US"/>
            </w:rPr>
            <w:t>24</w:t>
          </w:r>
          <w:r w:rsidRPr="00F616CF">
            <w:rPr>
              <w:rFonts w:ascii="Times New Roman" w:hAnsi="Times New Roman" w:cs="Times New Roman"/>
              <w:noProof/>
              <w:sz w:val="24"/>
              <w:szCs w:val="24"/>
              <w:lang w:val="en-US"/>
            </w:rPr>
            <w:fldChar w:fldCharType="end"/>
          </w:r>
        </w:sdtContent>
      </w:sdt>
      <w:r w:rsidRPr="00F616CF">
        <w:rPr>
          <w:rFonts w:ascii="Times New Roman" w:hAnsi="Times New Roman" w:cs="Times New Roman"/>
          <w:sz w:val="24"/>
          <w:szCs w:val="24"/>
          <w:lang w:val="en-US"/>
        </w:rPr>
        <w:t xml:space="preserve">). For transport, 100 and 578 km by lorry is assumed as distance to the collection point (where the module would be placed during its lifetime) and distance from collection point to recycling plant respectively, based on </w:t>
      </w:r>
      <w:proofErr w:type="spellStart"/>
      <w:r w:rsidRPr="00F616CF">
        <w:rPr>
          <w:rFonts w:ascii="Times New Roman" w:hAnsi="Times New Roman" w:cs="Times New Roman"/>
          <w:sz w:val="24"/>
          <w:szCs w:val="24"/>
          <w:lang w:val="en-US"/>
        </w:rPr>
        <w:t>CdTe</w:t>
      </w:r>
      <w:proofErr w:type="spellEnd"/>
      <w:r w:rsidRPr="00F616CF">
        <w:rPr>
          <w:rFonts w:ascii="Times New Roman" w:hAnsi="Times New Roman" w:cs="Times New Roman"/>
          <w:sz w:val="24"/>
          <w:szCs w:val="24"/>
          <w:lang w:val="en-US"/>
        </w:rPr>
        <w:t xml:space="preserve"> recycling.</w:t>
      </w:r>
      <w:sdt>
        <w:sdtPr>
          <w:rPr>
            <w:rFonts w:ascii="Times New Roman" w:hAnsi="Times New Roman" w:cs="Times New Roman"/>
            <w:sz w:val="24"/>
            <w:szCs w:val="24"/>
            <w:lang w:val="en-US"/>
          </w:rPr>
          <w:alias w:val="To edit, see citavi.com/edit"/>
          <w:tag w:val="CitaviPlaceholder#01510436-02a8-49b2-bb32-f88051103c45"/>
          <w:id w:val="-637649797"/>
          <w:placeholder>
            <w:docPart w:val="B365A6FB1D244CE98000F3E15A7F2131"/>
          </w:placeholder>
        </w:sdtPr>
        <w:sdtEndPr/>
        <w:sdtContent>
          <w:r w:rsidRPr="00F616CF">
            <w:rPr>
              <w:rFonts w:ascii="Times New Roman" w:hAnsi="Times New Roman" w:cs="Times New Roman"/>
              <w:noProof/>
              <w:sz w:val="24"/>
              <w:szCs w:val="24"/>
              <w:lang w:val="en-US"/>
            </w:rPr>
            <w:fldChar w:fldCharType="begin"/>
          </w:r>
          <w:r w:rsidR="00DB7551" w:rsidRPr="00F616CF">
            <w:rPr>
              <w:rFonts w:ascii="Times New Roman" w:hAnsi="Times New Roman" w:cs="Times New Roman"/>
              <w:noProof/>
              <w:sz w:val="24"/>
              <w:szCs w:val="24"/>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mRjMzIyZTcyLWI3YjYtNGVlZS04NjNjLWFiNWYzNmNiMDY0ZiIsIlJhbmdlTGVuZ3RoIjoyLCJSZWZlcmVuY2VJZCI6Ijk1YzAzZjU5LWRkNTgtNDdiNS04YTc1LTljYjFiNTlhZDg1YS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}</w:instrText>
          </w:r>
          <w:r w:rsidRPr="00F616CF">
            <w:rPr>
              <w:rFonts w:ascii="Times New Roman" w:hAnsi="Times New Roman" w:cs="Times New Roman"/>
              <w:noProof/>
              <w:sz w:val="24"/>
              <w:szCs w:val="24"/>
              <w:lang w:val="en-US"/>
            </w:rPr>
            <w:fldChar w:fldCharType="separate"/>
          </w:r>
          <w:r w:rsidR="00DB7551" w:rsidRPr="00F616CF">
            <w:rPr>
              <w:rFonts w:ascii="Times New Roman" w:hAnsi="Times New Roman" w:cs="Times New Roman"/>
              <w:noProof/>
              <w:sz w:val="24"/>
              <w:szCs w:val="24"/>
              <w:vertAlign w:val="superscript"/>
              <w:lang w:val="en-US"/>
            </w:rPr>
            <w:t>24</w:t>
          </w:r>
          <w:r w:rsidRPr="00F616CF">
            <w:rPr>
              <w:rFonts w:ascii="Times New Roman" w:hAnsi="Times New Roman" w:cs="Times New Roman"/>
              <w:noProof/>
              <w:sz w:val="24"/>
              <w:szCs w:val="24"/>
              <w:lang w:val="en-US"/>
            </w:rPr>
            <w:fldChar w:fldCharType="end"/>
          </w:r>
        </w:sdtContent>
      </w:sdt>
      <w:r w:rsidRPr="00F616CF">
        <w:rPr>
          <w:rFonts w:ascii="Times New Roman" w:hAnsi="Times New Roman" w:cs="Times New Roman"/>
          <w:sz w:val="24"/>
          <w:szCs w:val="24"/>
          <w:lang w:val="en-US"/>
        </w:rPr>
        <w:t xml:space="preserve"> </w:t>
      </w:r>
    </w:p>
    <w:p w14:paraId="184C51FF" w14:textId="73A3F24B" w:rsidR="00FB77AB" w:rsidRPr="00F616CF" w:rsidRDefault="00027295" w:rsidP="008C134D">
      <w:pPr>
        <w:autoSpaceDE w:val="0"/>
        <w:autoSpaceDN w:val="0"/>
        <w:adjustRightInd w:val="0"/>
        <w:spacing w:after="0" w:line="360" w:lineRule="auto"/>
        <w:jc w:val="both"/>
        <w:rPr>
          <w:rFonts w:ascii="Times New Roman" w:hAnsi="Times New Roman" w:cs="Times New Roman"/>
          <w:sz w:val="24"/>
          <w:szCs w:val="24"/>
          <w:lang w:val="en-US"/>
        </w:rPr>
      </w:pPr>
      <w:r w:rsidRPr="00F616CF">
        <w:rPr>
          <w:rFonts w:ascii="Times New Roman" w:hAnsi="Times New Roman" w:cs="Times New Roman"/>
          <w:sz w:val="24"/>
          <w:szCs w:val="24"/>
          <w:lang w:val="en-US"/>
        </w:rPr>
        <w:t xml:space="preserve">The avoided burden approach is used here because no accurate data on the exact inputs of flat glass production could be found (which would be needed to follow the cut-off approach that is used for the recycling LCAs in the rest of the paper) and is estimated to be more accurate than using approximate data of glass production to adhere to the cut-off approach. The avoided burden of glass recycling in PSMs is adjusted based on the relative mass fraction of glass in </w:t>
      </w:r>
      <w:proofErr w:type="spellStart"/>
      <w:r w:rsidRPr="00F616CF">
        <w:rPr>
          <w:rFonts w:ascii="Times New Roman" w:hAnsi="Times New Roman" w:cs="Times New Roman"/>
          <w:sz w:val="24"/>
          <w:szCs w:val="24"/>
          <w:lang w:val="en-US"/>
        </w:rPr>
        <w:t>CdTe</w:t>
      </w:r>
      <w:proofErr w:type="spellEnd"/>
      <w:r w:rsidRPr="00F616CF">
        <w:rPr>
          <w:rFonts w:ascii="Times New Roman" w:hAnsi="Times New Roman" w:cs="Times New Roman"/>
          <w:sz w:val="24"/>
          <w:szCs w:val="24"/>
          <w:lang w:val="en-US"/>
        </w:rPr>
        <w:t xml:space="preserve"> modules and PSMs (93.2% for PSM, 96.3% for CdTe</w:t>
      </w:r>
      <w:sdt>
        <w:sdtPr>
          <w:rPr>
            <w:rFonts w:ascii="Times New Roman" w:hAnsi="Times New Roman" w:cs="Times New Roman"/>
            <w:sz w:val="24"/>
            <w:szCs w:val="24"/>
            <w:lang w:val="en-US"/>
          </w:rPr>
          <w:alias w:val="To edit, see citavi.com/edit"/>
          <w:tag w:val="CitaviPlaceholder#8abb2a54-9ff3-4f87-a688-3258de57f506"/>
          <w:id w:val="696501037"/>
          <w:placeholder>
            <w:docPart w:val="B365A6FB1D244CE98000F3E15A7F2131"/>
          </w:placeholder>
        </w:sdtPr>
        <w:sdtEndPr/>
        <w:sdtContent>
          <w:r w:rsidRPr="00F616CF">
            <w:rPr>
              <w:rFonts w:ascii="Times New Roman" w:hAnsi="Times New Roman" w:cs="Times New Roman"/>
              <w:noProof/>
              <w:sz w:val="24"/>
              <w:szCs w:val="24"/>
              <w:lang w:val="en-US"/>
            </w:rPr>
            <w:fldChar w:fldCharType="begin"/>
          </w:r>
          <w:r w:rsidR="00DB7551" w:rsidRPr="00F616CF">
            <w:rPr>
              <w:rFonts w:ascii="Times New Roman" w:hAnsi="Times New Roman" w:cs="Times New Roman"/>
              <w:noProof/>
              <w:sz w:val="24"/>
              <w:szCs w:val="24"/>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mVmZDRmZjllLTVhNzAtNGY1ZC05MmY2LTJjOTgxYTg2NzUwZCIsIlJhbmdlTGVuZ3RoIjoyLCJSZWZlcmVuY2VJZCI6Ijk1YzAzZjU5LWRkNTgtNDdiNS04YTc1LTljYjFiNTlhZDg1YS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}</w:instrText>
          </w:r>
          <w:r w:rsidRPr="00F616CF">
            <w:rPr>
              <w:rFonts w:ascii="Times New Roman" w:hAnsi="Times New Roman" w:cs="Times New Roman"/>
              <w:noProof/>
              <w:sz w:val="24"/>
              <w:szCs w:val="24"/>
              <w:lang w:val="en-US"/>
            </w:rPr>
            <w:fldChar w:fldCharType="separate"/>
          </w:r>
          <w:r w:rsidR="00DB7551" w:rsidRPr="00F616CF">
            <w:rPr>
              <w:rFonts w:ascii="Times New Roman" w:hAnsi="Times New Roman" w:cs="Times New Roman"/>
              <w:noProof/>
              <w:sz w:val="24"/>
              <w:szCs w:val="24"/>
              <w:vertAlign w:val="superscript"/>
              <w:lang w:val="en-US"/>
            </w:rPr>
            <w:t>24</w:t>
          </w:r>
          <w:r w:rsidRPr="00F616CF">
            <w:rPr>
              <w:rFonts w:ascii="Times New Roman" w:hAnsi="Times New Roman" w:cs="Times New Roman"/>
              <w:noProof/>
              <w:sz w:val="24"/>
              <w:szCs w:val="24"/>
              <w:lang w:val="en-US"/>
            </w:rPr>
            <w:fldChar w:fldCharType="end"/>
          </w:r>
        </w:sdtContent>
      </w:sdt>
      <w:r w:rsidRPr="00F616CF">
        <w:rPr>
          <w:rFonts w:ascii="Times New Roman" w:hAnsi="Times New Roman" w:cs="Times New Roman"/>
          <w:sz w:val="24"/>
          <w:szCs w:val="24"/>
          <w:lang w:val="en-US"/>
        </w:rPr>
        <w:t xml:space="preserve">). </w:t>
      </w:r>
    </w:p>
    <w:p w14:paraId="65E26BF1" w14:textId="77777777" w:rsidR="00734878" w:rsidRPr="00F616CF" w:rsidRDefault="00734878" w:rsidP="008C134D">
      <w:pPr>
        <w:autoSpaceDE w:val="0"/>
        <w:autoSpaceDN w:val="0"/>
        <w:adjustRightInd w:val="0"/>
        <w:spacing w:after="0" w:line="360" w:lineRule="auto"/>
        <w:jc w:val="both"/>
        <w:rPr>
          <w:rFonts w:ascii="Times New Roman" w:hAnsi="Times New Roman" w:cs="Times New Roman"/>
          <w:sz w:val="24"/>
          <w:szCs w:val="24"/>
          <w:lang w:val="en-US"/>
        </w:rPr>
      </w:pPr>
    </w:p>
    <w:p w14:paraId="7C7E9487" w14:textId="719B0AA9" w:rsidR="00734878" w:rsidRPr="00F616CF" w:rsidRDefault="00734878" w:rsidP="008C134D">
      <w:pPr>
        <w:autoSpaceDE w:val="0"/>
        <w:autoSpaceDN w:val="0"/>
        <w:adjustRightInd w:val="0"/>
        <w:spacing w:after="0" w:line="360" w:lineRule="auto"/>
        <w:jc w:val="both"/>
        <w:rPr>
          <w:rFonts w:ascii="Times New Roman" w:hAnsi="Times New Roman" w:cs="Times New Roman"/>
          <w:sz w:val="24"/>
          <w:szCs w:val="24"/>
          <w:lang w:val="en-US"/>
        </w:rPr>
      </w:pPr>
      <w:r w:rsidRPr="00F616CF">
        <w:rPr>
          <w:rFonts w:ascii="Times New Roman" w:hAnsi="Times New Roman" w:cs="Times New Roman"/>
          <w:sz w:val="24"/>
          <w:szCs w:val="24"/>
          <w:lang w:val="en-US"/>
        </w:rPr>
        <w:t xml:space="preserve">For the bulk recycling case, the change in environmental impacts is approximated through data of the avoided burden of </w:t>
      </w:r>
      <w:proofErr w:type="spellStart"/>
      <w:r w:rsidRPr="00F616CF">
        <w:rPr>
          <w:rFonts w:ascii="Times New Roman" w:hAnsi="Times New Roman" w:cs="Times New Roman"/>
          <w:sz w:val="24"/>
          <w:szCs w:val="24"/>
          <w:lang w:val="en-US"/>
        </w:rPr>
        <w:t>CdTe</w:t>
      </w:r>
      <w:proofErr w:type="spellEnd"/>
      <w:r w:rsidRPr="00F616CF">
        <w:rPr>
          <w:rFonts w:ascii="Times New Roman" w:hAnsi="Times New Roman" w:cs="Times New Roman"/>
          <w:sz w:val="24"/>
          <w:szCs w:val="24"/>
          <w:lang w:val="en-US"/>
        </w:rPr>
        <w:t xml:space="preserve"> bulk recycling, as no accurate data on the exact inputs of flat glass production could be found. The glass inputs for a “bulk recycled PSM” then consist of normal (13 kg) flat glass, uncoated, the avoided primary glass materials per m</w:t>
      </w:r>
      <w:r w:rsidRPr="00F616CF">
        <w:rPr>
          <w:rFonts w:ascii="Times New Roman" w:hAnsi="Times New Roman" w:cs="Times New Roman"/>
          <w:sz w:val="24"/>
          <w:szCs w:val="24"/>
          <w:vertAlign w:val="superscript"/>
          <w:lang w:val="en-US"/>
        </w:rPr>
        <w:t>2</w:t>
      </w:r>
      <w:r w:rsidRPr="00F616CF">
        <w:rPr>
          <w:rFonts w:ascii="Times New Roman" w:hAnsi="Times New Roman" w:cs="Times New Roman"/>
          <w:sz w:val="24"/>
          <w:szCs w:val="24"/>
          <w:lang w:val="en-US"/>
        </w:rPr>
        <w:t xml:space="preserve"> and the recycling inputs. Even though this does not exactly follow the cut-off approach, it is assumed to be more accurate than approximated data of flat glass production and changes in energy inputs due to cullet use instead of using raw materials. The avoided burden of recycling PSMs is adjusted based on the relative mass fraction of glass in </w:t>
      </w:r>
      <w:proofErr w:type="spellStart"/>
      <w:r w:rsidRPr="00F616CF">
        <w:rPr>
          <w:rFonts w:ascii="Times New Roman" w:hAnsi="Times New Roman" w:cs="Times New Roman"/>
          <w:sz w:val="24"/>
          <w:szCs w:val="24"/>
          <w:lang w:val="en-US"/>
        </w:rPr>
        <w:t>CdTe</w:t>
      </w:r>
      <w:proofErr w:type="spellEnd"/>
      <w:r w:rsidRPr="00F616CF">
        <w:rPr>
          <w:rFonts w:ascii="Times New Roman" w:hAnsi="Times New Roman" w:cs="Times New Roman"/>
          <w:sz w:val="24"/>
          <w:szCs w:val="24"/>
          <w:lang w:val="en-US"/>
        </w:rPr>
        <w:t xml:space="preserve"> modules and PSMs (93.2% for PSM, 96.3% for </w:t>
      </w:r>
      <w:proofErr w:type="spellStart"/>
      <w:r w:rsidRPr="00F616CF">
        <w:rPr>
          <w:rFonts w:ascii="Times New Roman" w:hAnsi="Times New Roman" w:cs="Times New Roman"/>
          <w:sz w:val="24"/>
          <w:szCs w:val="24"/>
          <w:lang w:val="en-US"/>
        </w:rPr>
        <w:t>CdTe</w:t>
      </w:r>
      <w:proofErr w:type="spellEnd"/>
      <w:r w:rsidRPr="00F616CF">
        <w:rPr>
          <w:rFonts w:ascii="Times New Roman" w:hAnsi="Times New Roman" w:cs="Times New Roman"/>
          <w:sz w:val="24"/>
          <w:szCs w:val="24"/>
          <w:lang w:val="en-US"/>
        </w:rPr>
        <w:t xml:space="preserve">). Only glass and copper are recycled. For the recycling inputs, only the electricity used for </w:t>
      </w:r>
      <w:proofErr w:type="spellStart"/>
      <w:r w:rsidRPr="00F616CF">
        <w:rPr>
          <w:rFonts w:ascii="Times New Roman" w:hAnsi="Times New Roman" w:cs="Times New Roman"/>
          <w:sz w:val="24"/>
          <w:szCs w:val="24"/>
          <w:lang w:val="en-US"/>
        </w:rPr>
        <w:t>CdTe</w:t>
      </w:r>
      <w:proofErr w:type="spellEnd"/>
      <w:r w:rsidRPr="00F616CF">
        <w:rPr>
          <w:rFonts w:ascii="Times New Roman" w:hAnsi="Times New Roman" w:cs="Times New Roman"/>
          <w:sz w:val="24"/>
          <w:szCs w:val="24"/>
          <w:lang w:val="en-US"/>
        </w:rPr>
        <w:t xml:space="preserve"> recycling is considered (not the chemicals, as these are used for absorber layer recycling specifically).</w:t>
      </w:r>
    </w:p>
    <w:p w14:paraId="719FF8E1" w14:textId="77777777" w:rsidR="00027295" w:rsidRPr="00F616CF" w:rsidRDefault="00027295" w:rsidP="008C134D">
      <w:pPr>
        <w:autoSpaceDE w:val="0"/>
        <w:autoSpaceDN w:val="0"/>
        <w:adjustRightInd w:val="0"/>
        <w:spacing w:after="0" w:line="360" w:lineRule="auto"/>
        <w:jc w:val="both"/>
        <w:rPr>
          <w:rFonts w:ascii="Times New Roman" w:hAnsi="Times New Roman" w:cs="Times New Roman"/>
          <w:sz w:val="24"/>
          <w:szCs w:val="24"/>
          <w:lang w:val="en-US"/>
        </w:rPr>
      </w:pPr>
    </w:p>
    <w:p w14:paraId="4F067545" w14:textId="2FA96C7D" w:rsidR="00BA674F" w:rsidRPr="00F616CF" w:rsidRDefault="00BC0002" w:rsidP="008C134D">
      <w:pPr>
        <w:keepNext/>
        <w:spacing w:after="0" w:line="360" w:lineRule="auto"/>
        <w:jc w:val="both"/>
        <w:rPr>
          <w:rFonts w:ascii="Times New Roman" w:hAnsi="Times New Roman" w:cs="Times New Roman"/>
          <w:sz w:val="24"/>
          <w:szCs w:val="24"/>
        </w:rPr>
      </w:pPr>
      <w:r w:rsidRPr="00F616CF">
        <w:rPr>
          <w:noProof/>
        </w:rPr>
        <w:lastRenderedPageBreak/>
        <w:drawing>
          <wp:inline distT="0" distB="0" distL="0" distR="0" wp14:anchorId="11B3B47B" wp14:editId="17863C30">
            <wp:extent cx="5760720" cy="308991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stretch>
                      <a:fillRect/>
                    </a:stretch>
                  </pic:blipFill>
                  <pic:spPr>
                    <a:xfrm>
                      <a:off x="0" y="0"/>
                      <a:ext cx="5760720" cy="3089910"/>
                    </a:xfrm>
                    <a:prstGeom prst="rect">
                      <a:avLst/>
                    </a:prstGeom>
                  </pic:spPr>
                </pic:pic>
              </a:graphicData>
            </a:graphic>
          </wp:inline>
        </w:drawing>
      </w:r>
    </w:p>
    <w:p w14:paraId="1F629D89" w14:textId="0A601ADB" w:rsidR="00DC55FB" w:rsidRPr="00F616CF" w:rsidRDefault="00DC55FB" w:rsidP="008C134D">
      <w:pPr>
        <w:keepNext/>
        <w:spacing w:after="0" w:line="360" w:lineRule="auto"/>
        <w:jc w:val="both"/>
        <w:rPr>
          <w:rFonts w:ascii="Times New Roman" w:hAnsi="Times New Roman" w:cs="Times New Roman"/>
          <w:sz w:val="24"/>
          <w:szCs w:val="24"/>
        </w:rPr>
      </w:pPr>
    </w:p>
    <w:p w14:paraId="2D4FB5FC" w14:textId="03B5E938" w:rsidR="00BA674F" w:rsidRPr="00F616CF" w:rsidRDefault="00DC55FB" w:rsidP="008C134D">
      <w:pPr>
        <w:pStyle w:val="Caption"/>
        <w:jc w:val="both"/>
        <w:rPr>
          <w:rFonts w:ascii="Times New Roman" w:hAnsi="Times New Roman" w:cs="Times New Roman"/>
          <w:sz w:val="24"/>
          <w:szCs w:val="24"/>
          <w:lang w:val="en-US"/>
        </w:rPr>
      </w:pPr>
      <w:r w:rsidRPr="00F616CF">
        <w:rPr>
          <w:rFonts w:ascii="Times New Roman" w:hAnsi="Times New Roman" w:cs="Times New Roman"/>
          <w:sz w:val="24"/>
          <w:szCs w:val="24"/>
          <w:lang w:val="en-US"/>
        </w:rPr>
        <w:t xml:space="preserve">Figure S </w:t>
      </w:r>
      <w:r w:rsidRPr="00F616CF">
        <w:rPr>
          <w:rFonts w:ascii="Times New Roman" w:hAnsi="Times New Roman" w:cs="Times New Roman"/>
          <w:sz w:val="24"/>
          <w:szCs w:val="24"/>
        </w:rPr>
        <w:fldChar w:fldCharType="begin"/>
      </w:r>
      <w:r w:rsidRPr="00F616CF">
        <w:rPr>
          <w:rFonts w:ascii="Times New Roman" w:hAnsi="Times New Roman" w:cs="Times New Roman"/>
          <w:sz w:val="24"/>
          <w:szCs w:val="24"/>
          <w:lang w:val="en-US"/>
        </w:rPr>
        <w:instrText xml:space="preserve"> SEQ Figure_S \* ARABIC </w:instrText>
      </w:r>
      <w:r w:rsidRPr="00F616CF">
        <w:rPr>
          <w:rFonts w:ascii="Times New Roman" w:hAnsi="Times New Roman" w:cs="Times New Roman"/>
          <w:sz w:val="24"/>
          <w:szCs w:val="24"/>
        </w:rPr>
        <w:fldChar w:fldCharType="separate"/>
      </w:r>
      <w:r w:rsidR="00BC0002" w:rsidRPr="00F616CF">
        <w:rPr>
          <w:rFonts w:ascii="Times New Roman" w:hAnsi="Times New Roman" w:cs="Times New Roman"/>
          <w:noProof/>
          <w:sz w:val="24"/>
          <w:szCs w:val="24"/>
          <w:lang w:val="en-US"/>
        </w:rPr>
        <w:t>7</w:t>
      </w:r>
      <w:r w:rsidRPr="00F616CF">
        <w:rPr>
          <w:rFonts w:ascii="Times New Roman" w:hAnsi="Times New Roman" w:cs="Times New Roman"/>
          <w:sz w:val="24"/>
          <w:szCs w:val="24"/>
        </w:rPr>
        <w:fldChar w:fldCharType="end"/>
      </w:r>
      <w:r w:rsidRPr="00F616CF">
        <w:rPr>
          <w:rFonts w:ascii="Times New Roman" w:hAnsi="Times New Roman" w:cs="Times New Roman"/>
          <w:sz w:val="24"/>
          <w:szCs w:val="24"/>
          <w:lang w:val="en-US"/>
        </w:rPr>
        <w:t xml:space="preserve">: </w:t>
      </w:r>
      <w:r w:rsidR="00C50995" w:rsidRPr="00F616CF">
        <w:rPr>
          <w:rFonts w:ascii="Times New Roman" w:hAnsi="Times New Roman" w:cs="Times New Roman"/>
          <w:sz w:val="24"/>
          <w:szCs w:val="24"/>
          <w:lang w:val="en-US"/>
        </w:rPr>
        <w:t>Complete e</w:t>
      </w:r>
      <w:r w:rsidRPr="00F616CF">
        <w:rPr>
          <w:rFonts w:ascii="Times New Roman" w:hAnsi="Times New Roman" w:cs="Times New Roman"/>
          <w:sz w:val="24"/>
          <w:szCs w:val="24"/>
          <w:lang w:val="en-US"/>
        </w:rPr>
        <w:t>nvironmental impacts related to glass recycling, relative to the environmental impacts of the production of a PSM (0%).</w:t>
      </w:r>
    </w:p>
    <w:p w14:paraId="39584C7A" w14:textId="65300EC6" w:rsidR="00BA674F" w:rsidRPr="00F616CF" w:rsidRDefault="00BA674F" w:rsidP="008C134D">
      <w:pPr>
        <w:spacing w:line="360" w:lineRule="auto"/>
        <w:jc w:val="both"/>
        <w:rPr>
          <w:rFonts w:ascii="Times New Roman" w:hAnsi="Times New Roman" w:cs="Times New Roman"/>
          <w:sz w:val="24"/>
          <w:szCs w:val="24"/>
          <w:lang w:val="en-US"/>
        </w:rPr>
      </w:pPr>
    </w:p>
    <w:p w14:paraId="3FA2C1E3" w14:textId="77777777" w:rsidR="00FB77AB" w:rsidRPr="00F616CF" w:rsidRDefault="00FB77AB" w:rsidP="00FB77AB">
      <w:pPr>
        <w:keepNext/>
        <w:spacing w:line="360" w:lineRule="auto"/>
        <w:jc w:val="center"/>
        <w:rPr>
          <w:rFonts w:ascii="Times New Roman" w:hAnsi="Times New Roman" w:cs="Times New Roman"/>
          <w:sz w:val="24"/>
          <w:szCs w:val="24"/>
        </w:rPr>
      </w:pPr>
      <w:r w:rsidRPr="00F616CF">
        <w:rPr>
          <w:rFonts w:ascii="Times New Roman" w:hAnsi="Times New Roman" w:cs="Times New Roman"/>
          <w:noProof/>
          <w:sz w:val="24"/>
          <w:szCs w:val="24"/>
        </w:rPr>
        <w:drawing>
          <wp:inline distT="0" distB="0" distL="0" distR="0" wp14:anchorId="08DBD739" wp14:editId="12C041F4">
            <wp:extent cx="3826413" cy="2827606"/>
            <wp:effectExtent l="0" t="0" r="3175" b="11430"/>
            <wp:docPr id="12" name="Chart 12">
              <a:extLst xmlns:a="http://schemas.openxmlformats.org/drawingml/2006/main">
                <a:ext uri="{FF2B5EF4-FFF2-40B4-BE49-F238E27FC236}">
                  <a16:creationId xmlns:a16="http://schemas.microsoft.com/office/drawing/2014/main" id="{FD9E1276-5524-4F3B-904A-5EAB76EDD8D9}"/>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7"/>
              </a:graphicData>
            </a:graphic>
          </wp:inline>
        </w:drawing>
      </w:r>
    </w:p>
    <w:p w14:paraId="7FB3BFBB" w14:textId="39FC2895" w:rsidR="00FB77AB" w:rsidRPr="00F616CF" w:rsidRDefault="00FB77AB" w:rsidP="00FB77AB">
      <w:pPr>
        <w:pStyle w:val="Caption"/>
        <w:jc w:val="center"/>
        <w:rPr>
          <w:rFonts w:ascii="Times New Roman" w:hAnsi="Times New Roman" w:cs="Times New Roman"/>
          <w:sz w:val="24"/>
          <w:szCs w:val="24"/>
          <w:lang w:val="en-US"/>
        </w:rPr>
      </w:pPr>
      <w:r w:rsidRPr="00F616CF">
        <w:rPr>
          <w:rFonts w:ascii="Times New Roman" w:hAnsi="Times New Roman" w:cs="Times New Roman"/>
          <w:sz w:val="24"/>
          <w:szCs w:val="24"/>
          <w:lang w:val="en-US"/>
        </w:rPr>
        <w:t xml:space="preserve">Figure S </w:t>
      </w:r>
      <w:r w:rsidRPr="00F616CF">
        <w:rPr>
          <w:rFonts w:ascii="Times New Roman" w:hAnsi="Times New Roman" w:cs="Times New Roman"/>
          <w:sz w:val="24"/>
          <w:szCs w:val="24"/>
        </w:rPr>
        <w:fldChar w:fldCharType="begin"/>
      </w:r>
      <w:r w:rsidRPr="00F616CF">
        <w:rPr>
          <w:rFonts w:ascii="Times New Roman" w:hAnsi="Times New Roman" w:cs="Times New Roman"/>
          <w:sz w:val="24"/>
          <w:szCs w:val="24"/>
          <w:lang w:val="en-US"/>
        </w:rPr>
        <w:instrText xml:space="preserve"> SEQ Figure_S \* ARABIC </w:instrText>
      </w:r>
      <w:r w:rsidRPr="00F616CF">
        <w:rPr>
          <w:rFonts w:ascii="Times New Roman" w:hAnsi="Times New Roman" w:cs="Times New Roman"/>
          <w:sz w:val="24"/>
          <w:szCs w:val="24"/>
        </w:rPr>
        <w:fldChar w:fldCharType="separate"/>
      </w:r>
      <w:r w:rsidR="00BC0002" w:rsidRPr="00F616CF">
        <w:rPr>
          <w:rFonts w:ascii="Times New Roman" w:hAnsi="Times New Roman" w:cs="Times New Roman"/>
          <w:noProof/>
          <w:sz w:val="24"/>
          <w:szCs w:val="24"/>
          <w:lang w:val="en-US"/>
        </w:rPr>
        <w:t>8</w:t>
      </w:r>
      <w:r w:rsidRPr="00F616CF">
        <w:rPr>
          <w:rFonts w:ascii="Times New Roman" w:hAnsi="Times New Roman" w:cs="Times New Roman"/>
          <w:sz w:val="24"/>
          <w:szCs w:val="24"/>
        </w:rPr>
        <w:fldChar w:fldCharType="end"/>
      </w:r>
      <w:r w:rsidRPr="00F616CF">
        <w:rPr>
          <w:rFonts w:ascii="Times New Roman" w:hAnsi="Times New Roman" w:cs="Times New Roman"/>
          <w:sz w:val="24"/>
          <w:szCs w:val="24"/>
          <w:lang w:val="en-US"/>
        </w:rPr>
        <w:t xml:space="preserve">: GWP related to </w:t>
      </w:r>
      <w:r w:rsidR="00F92157">
        <w:rPr>
          <w:rFonts w:ascii="Times New Roman" w:hAnsi="Times New Roman" w:cs="Times New Roman"/>
          <w:sz w:val="24"/>
          <w:szCs w:val="24"/>
          <w:lang w:val="en-US"/>
        </w:rPr>
        <w:t>“bulk”</w:t>
      </w:r>
      <w:r w:rsidRPr="00F616CF">
        <w:rPr>
          <w:rFonts w:ascii="Times New Roman" w:hAnsi="Times New Roman" w:cs="Times New Roman"/>
          <w:sz w:val="24"/>
          <w:szCs w:val="24"/>
          <w:lang w:val="en-US"/>
        </w:rPr>
        <w:t xml:space="preserve"> recycling, relative to the GWP of the production of a PSM (0%). The dashed line indicates the net impact.</w:t>
      </w:r>
    </w:p>
    <w:p w14:paraId="28FCBD44" w14:textId="77777777" w:rsidR="00FB77AB" w:rsidRPr="00F616CF" w:rsidRDefault="00FB77AB" w:rsidP="008C134D">
      <w:pPr>
        <w:spacing w:line="360" w:lineRule="auto"/>
        <w:jc w:val="both"/>
        <w:rPr>
          <w:rFonts w:ascii="Times New Roman" w:hAnsi="Times New Roman" w:cs="Times New Roman"/>
          <w:sz w:val="24"/>
          <w:szCs w:val="24"/>
          <w:lang w:val="en-US"/>
        </w:rPr>
      </w:pPr>
    </w:p>
    <w:p w14:paraId="731C6B64" w14:textId="77777777" w:rsidR="00DC55FB" w:rsidRPr="00F616CF" w:rsidRDefault="00DC55FB" w:rsidP="008C134D">
      <w:pPr>
        <w:spacing w:line="360" w:lineRule="auto"/>
        <w:jc w:val="both"/>
        <w:rPr>
          <w:rFonts w:ascii="Times New Roman" w:hAnsi="Times New Roman" w:cs="Times New Roman"/>
          <w:sz w:val="24"/>
          <w:szCs w:val="24"/>
          <w:lang w:val="en-US"/>
        </w:rPr>
      </w:pPr>
    </w:p>
    <w:p w14:paraId="0D2860B0" w14:textId="77777777" w:rsidR="00EC7B7E" w:rsidRPr="00F616CF" w:rsidRDefault="00F24158" w:rsidP="008C134D">
      <w:pPr>
        <w:keepNext/>
        <w:spacing w:line="360" w:lineRule="auto"/>
        <w:jc w:val="both"/>
        <w:rPr>
          <w:rFonts w:ascii="Times New Roman" w:hAnsi="Times New Roman" w:cs="Times New Roman"/>
          <w:sz w:val="24"/>
          <w:szCs w:val="24"/>
        </w:rPr>
      </w:pPr>
      <w:r w:rsidRPr="00F616CF">
        <w:rPr>
          <w:rFonts w:ascii="Times New Roman" w:hAnsi="Times New Roman" w:cs="Times New Roman"/>
          <w:noProof/>
          <w:sz w:val="24"/>
          <w:szCs w:val="24"/>
        </w:rPr>
        <w:lastRenderedPageBreak/>
        <w:drawing>
          <wp:inline distT="0" distB="0" distL="0" distR="0" wp14:anchorId="10264827" wp14:editId="6F4F0FFA">
            <wp:extent cx="5760720" cy="2896235"/>
            <wp:effectExtent l="0" t="0" r="0" b="0"/>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a:stretch>
                      <a:fillRect/>
                    </a:stretch>
                  </pic:blipFill>
                  <pic:spPr>
                    <a:xfrm>
                      <a:off x="0" y="0"/>
                      <a:ext cx="5760720" cy="2896235"/>
                    </a:xfrm>
                    <a:prstGeom prst="rect">
                      <a:avLst/>
                    </a:prstGeom>
                  </pic:spPr>
                </pic:pic>
              </a:graphicData>
            </a:graphic>
          </wp:inline>
        </w:drawing>
      </w:r>
    </w:p>
    <w:p w14:paraId="5AC6F82B" w14:textId="57BE19E9" w:rsidR="00F24158" w:rsidRPr="00F616CF" w:rsidRDefault="00EC7B7E" w:rsidP="008C134D">
      <w:pPr>
        <w:pStyle w:val="Caption"/>
        <w:jc w:val="both"/>
        <w:rPr>
          <w:rFonts w:ascii="Times New Roman" w:hAnsi="Times New Roman" w:cs="Times New Roman"/>
          <w:sz w:val="24"/>
          <w:szCs w:val="24"/>
          <w:lang w:val="en-US"/>
        </w:rPr>
      </w:pPr>
      <w:r w:rsidRPr="00F616CF">
        <w:rPr>
          <w:rFonts w:ascii="Times New Roman" w:hAnsi="Times New Roman" w:cs="Times New Roman"/>
          <w:sz w:val="24"/>
          <w:szCs w:val="24"/>
          <w:lang w:val="en-US"/>
        </w:rPr>
        <w:t xml:space="preserve">Figure S </w:t>
      </w:r>
      <w:r w:rsidRPr="00F616CF">
        <w:rPr>
          <w:rFonts w:ascii="Times New Roman" w:hAnsi="Times New Roman" w:cs="Times New Roman"/>
          <w:sz w:val="24"/>
          <w:szCs w:val="24"/>
        </w:rPr>
        <w:fldChar w:fldCharType="begin"/>
      </w:r>
      <w:r w:rsidRPr="00F616CF">
        <w:rPr>
          <w:rFonts w:ascii="Times New Roman" w:hAnsi="Times New Roman" w:cs="Times New Roman"/>
          <w:sz w:val="24"/>
          <w:szCs w:val="24"/>
          <w:lang w:val="en-US"/>
        </w:rPr>
        <w:instrText xml:space="preserve"> SEQ Figure_S \* ARABIC </w:instrText>
      </w:r>
      <w:r w:rsidRPr="00F616CF">
        <w:rPr>
          <w:rFonts w:ascii="Times New Roman" w:hAnsi="Times New Roman" w:cs="Times New Roman"/>
          <w:sz w:val="24"/>
          <w:szCs w:val="24"/>
        </w:rPr>
        <w:fldChar w:fldCharType="separate"/>
      </w:r>
      <w:r w:rsidR="00BC0002" w:rsidRPr="00F616CF">
        <w:rPr>
          <w:rFonts w:ascii="Times New Roman" w:hAnsi="Times New Roman" w:cs="Times New Roman"/>
          <w:noProof/>
          <w:sz w:val="24"/>
          <w:szCs w:val="24"/>
          <w:lang w:val="en-US"/>
        </w:rPr>
        <w:t>9</w:t>
      </w:r>
      <w:r w:rsidRPr="00F616CF">
        <w:rPr>
          <w:rFonts w:ascii="Times New Roman" w:hAnsi="Times New Roman" w:cs="Times New Roman"/>
          <w:sz w:val="24"/>
          <w:szCs w:val="24"/>
        </w:rPr>
        <w:fldChar w:fldCharType="end"/>
      </w:r>
      <w:r w:rsidRPr="00F616CF">
        <w:rPr>
          <w:rFonts w:ascii="Times New Roman" w:hAnsi="Times New Roman" w:cs="Times New Roman"/>
          <w:sz w:val="24"/>
          <w:szCs w:val="24"/>
          <w:lang w:val="en-US"/>
        </w:rPr>
        <w:t>: Cross-sectional scanning electron microscope image (SEM) showing the structure of an encapsulated perovskite solar cell with carbon-based electrode. The color scheme also corresponds to the legend in Fig. S2 for enabling a clear link between a cell component and its environmental footprint.</w:t>
      </w:r>
    </w:p>
    <w:p w14:paraId="34563F08" w14:textId="39C51BE5" w:rsidR="00772779" w:rsidRPr="00F616CF" w:rsidRDefault="00772779" w:rsidP="008C134D">
      <w:pPr>
        <w:jc w:val="both"/>
        <w:rPr>
          <w:rFonts w:ascii="Times New Roman" w:hAnsi="Times New Roman" w:cs="Times New Roman"/>
          <w:sz w:val="24"/>
          <w:szCs w:val="24"/>
          <w:lang w:val="en-US"/>
        </w:rPr>
      </w:pPr>
    </w:p>
    <w:p w14:paraId="3C0CF9B9" w14:textId="5643A2A6" w:rsidR="00323338" w:rsidRPr="00F616CF" w:rsidRDefault="00323338" w:rsidP="008C134D">
      <w:pPr>
        <w:spacing w:line="360" w:lineRule="auto"/>
        <w:jc w:val="both"/>
        <w:rPr>
          <w:rFonts w:ascii="Times New Roman" w:hAnsi="Times New Roman" w:cs="Times New Roman"/>
          <w:sz w:val="24"/>
          <w:szCs w:val="24"/>
          <w:lang w:val="en-US"/>
        </w:rPr>
      </w:pPr>
      <w:r w:rsidRPr="00F616CF">
        <w:rPr>
          <w:rFonts w:ascii="Times New Roman" w:hAnsi="Times New Roman" w:cs="Times New Roman"/>
          <w:noProof/>
          <w:sz w:val="24"/>
          <w:szCs w:val="24"/>
        </w:rPr>
        <mc:AlternateContent>
          <mc:Choice Requires="wps">
            <w:drawing>
              <wp:anchor distT="0" distB="0" distL="114300" distR="114300" simplePos="0" relativeHeight="251658240" behindDoc="0" locked="0" layoutInCell="1" allowOverlap="1" wp14:anchorId="736A6C28" wp14:editId="35D93E95">
                <wp:simplePos x="0" y="0"/>
                <wp:positionH relativeFrom="column">
                  <wp:posOffset>654050</wp:posOffset>
                </wp:positionH>
                <wp:positionV relativeFrom="paragraph">
                  <wp:posOffset>3696970</wp:posOffset>
                </wp:positionV>
                <wp:extent cx="4296410" cy="635"/>
                <wp:effectExtent l="0" t="0" r="8890" b="0"/>
                <wp:wrapNone/>
                <wp:docPr id="2" name="Textfeld 2"/>
                <wp:cNvGraphicFramePr/>
                <a:graphic xmlns:a="http://schemas.openxmlformats.org/drawingml/2006/main">
                  <a:graphicData uri="http://schemas.microsoft.com/office/word/2010/wordprocessingShape">
                    <wps:wsp>
                      <wps:cNvSpPr txBox="1"/>
                      <wps:spPr>
                        <a:xfrm>
                          <a:off x="0" y="0"/>
                          <a:ext cx="4296410" cy="635"/>
                        </a:xfrm>
                        <a:prstGeom prst="rect">
                          <a:avLst/>
                        </a:prstGeom>
                        <a:solidFill>
                          <a:prstClr val="white"/>
                        </a:solidFill>
                        <a:ln>
                          <a:noFill/>
                        </a:ln>
                      </wps:spPr>
                      <wps:txbx>
                        <w:txbxContent>
                          <w:p w14:paraId="1240F4C9" w14:textId="2561F9EB" w:rsidR="00323338" w:rsidRPr="00323338" w:rsidRDefault="00323338" w:rsidP="00323338">
                            <w:pPr>
                              <w:pStyle w:val="Caption"/>
                              <w:jc w:val="center"/>
                              <w:rPr>
                                <w:noProof/>
                                <w:lang w:val="en-US"/>
                              </w:rPr>
                            </w:pPr>
                            <w:r w:rsidRPr="00323338">
                              <w:rPr>
                                <w:lang w:val="en-US"/>
                              </w:rPr>
                              <w:t xml:space="preserve">Figure S </w:t>
                            </w:r>
                            <w:r>
                              <w:fldChar w:fldCharType="begin"/>
                            </w:r>
                            <w:r w:rsidRPr="00323338">
                              <w:rPr>
                                <w:lang w:val="en-US"/>
                              </w:rPr>
                              <w:instrText xml:space="preserve"> SEQ Figure_S \* ARABIC </w:instrText>
                            </w:r>
                            <w:r>
                              <w:fldChar w:fldCharType="separate"/>
                            </w:r>
                            <w:r w:rsidR="00BC0002">
                              <w:rPr>
                                <w:noProof/>
                                <w:lang w:val="en-US"/>
                              </w:rPr>
                              <w:t>10</w:t>
                            </w:r>
                            <w:r>
                              <w:fldChar w:fldCharType="end"/>
                            </w:r>
                            <w:r w:rsidRPr="00323338">
                              <w:rPr>
                                <w:lang w:val="en-US"/>
                              </w:rPr>
                              <w:t>:</w:t>
                            </w:r>
                            <w:r w:rsidR="00F235B9">
                              <w:rPr>
                                <w:lang w:val="en-US"/>
                              </w:rPr>
                              <w:t xml:space="preserve"> </w:t>
                            </w:r>
                            <w:r w:rsidRPr="00323338">
                              <w:rPr>
                                <w:lang w:val="en-US"/>
                              </w:rPr>
                              <w:t>Cell and back-glass with PIB and TPO after thermal-assisted separation</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736A6C28" id="Textfeld 2" o:spid="_x0000_s1027" type="#_x0000_t202" style="position:absolute;left:0;text-align:left;margin-left:51.5pt;margin-top:291.1pt;width:338.3pt;height:.05pt;z-index:25165824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" stroked="f">
                <v:textbox style="mso-fit-shape-to-text:t" inset="0,0,0,0">
                  <w:txbxContent>
                    <w:p w14:paraId="1240F4C9" w14:textId="2561F9EB" w:rsidR="00323338" w:rsidRPr="00323338" w:rsidRDefault="00323338" w:rsidP="00323338">
                      <w:pPr>
                        <w:pStyle w:val="Caption"/>
                        <w:jc w:val="center"/>
                        <w:rPr>
                          <w:noProof/>
                          <w:lang w:val="en-US"/>
                        </w:rPr>
                      </w:pPr>
                      <w:r w:rsidRPr="00323338">
                        <w:rPr>
                          <w:lang w:val="en-US"/>
                        </w:rPr>
                        <w:t xml:space="preserve">Figure S </w:t>
                      </w:r>
                      <w:r>
                        <w:fldChar w:fldCharType="begin"/>
                      </w:r>
                      <w:r w:rsidRPr="00323338">
                        <w:rPr>
                          <w:lang w:val="en-US"/>
                        </w:rPr>
                        <w:instrText xml:space="preserve"> SEQ Figure_S \* ARABIC </w:instrText>
                      </w:r>
                      <w:r>
                        <w:fldChar w:fldCharType="separate"/>
                      </w:r>
                      <w:r w:rsidR="00BC0002">
                        <w:rPr>
                          <w:noProof/>
                          <w:lang w:val="en-US"/>
                        </w:rPr>
                        <w:t>10</w:t>
                      </w:r>
                      <w:r>
                        <w:fldChar w:fldCharType="end"/>
                      </w:r>
                      <w:r w:rsidRPr="00323338">
                        <w:rPr>
                          <w:lang w:val="en-US"/>
                        </w:rPr>
                        <w:t>:</w:t>
                      </w:r>
                      <w:r w:rsidR="00F235B9">
                        <w:rPr>
                          <w:lang w:val="en-US"/>
                        </w:rPr>
                        <w:t xml:space="preserve"> </w:t>
                      </w:r>
                      <w:r w:rsidRPr="00323338">
                        <w:rPr>
                          <w:lang w:val="en-US"/>
                        </w:rPr>
                        <w:t>Cell and back-glass with PIB and TPO after thermal-assisted separation</w:t>
                      </w:r>
                    </w:p>
                  </w:txbxContent>
                </v:textbox>
              </v:shape>
            </w:pict>
          </mc:Fallback>
        </mc:AlternateContent>
      </w:r>
      <w:r w:rsidRPr="00F616CF">
        <w:rPr>
          <w:rFonts w:ascii="Times New Roman" w:hAnsi="Times New Roman" w:cs="Times New Roman"/>
          <w:noProof/>
          <w:sz w:val="24"/>
          <w:szCs w:val="24"/>
        </w:rPr>
        <w:drawing>
          <wp:inline distT="0" distB="0" distL="0" distR="0" wp14:anchorId="05F86E44" wp14:editId="7C0E01D5">
            <wp:extent cx="3968750" cy="3579103"/>
            <wp:effectExtent l="0" t="0" r="0" b="2540"/>
            <wp:docPr id="11" name="Grafik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rotWithShape="1">
                    <a:blip r:embed="rId29" cstate="print">
                      <a:extLst>
                        <a:ext uri="{28A0092B-C50C-407E-A947-70E740481C1C}">
                          <a14:useLocalDpi xmlns:a14="http://schemas.microsoft.com/office/drawing/2010/main" val="0"/>
                        </a:ext>
                      </a:extLst>
                    </a:blip>
                    <a:srcRect l="8348" t="35419" r="5025" b="6015"/>
                    <a:stretch/>
                  </pic:blipFill>
                  <pic:spPr bwMode="auto">
                    <a:xfrm>
                      <a:off x="0" y="0"/>
                      <a:ext cx="3969435" cy="3579721"/>
                    </a:xfrm>
                    <a:prstGeom prst="rect">
                      <a:avLst/>
                    </a:prstGeom>
                    <a:noFill/>
                    <a:ln>
                      <a:noFill/>
                    </a:ln>
                    <a:extLst>
                      <a:ext uri="{53640926-AAD7-44D8-BBD7-CCE9431645EC}">
                        <a14:shadowObscured xmlns:a14="http://schemas.microsoft.com/office/drawing/2010/main"/>
                      </a:ext>
                    </a:extLst>
                  </pic:spPr>
                </pic:pic>
              </a:graphicData>
            </a:graphic>
          </wp:inline>
        </w:drawing>
      </w:r>
    </w:p>
    <w:p w14:paraId="010CD276" w14:textId="6D5A8E2E" w:rsidR="151873CA" w:rsidRPr="00F616CF" w:rsidRDefault="151873CA" w:rsidP="008C134D">
      <w:pPr>
        <w:spacing w:line="360" w:lineRule="auto"/>
        <w:jc w:val="both"/>
        <w:rPr>
          <w:rFonts w:ascii="Times New Roman" w:hAnsi="Times New Roman" w:cs="Times New Roman"/>
          <w:sz w:val="24"/>
          <w:szCs w:val="24"/>
          <w:lang w:val="en-US"/>
        </w:rPr>
      </w:pPr>
    </w:p>
    <w:p w14:paraId="460D6050" w14:textId="77777777" w:rsidR="00EC7B7E" w:rsidRPr="00F616CF" w:rsidRDefault="00EC7B7E" w:rsidP="008C134D">
      <w:pPr>
        <w:spacing w:line="360" w:lineRule="auto"/>
        <w:jc w:val="both"/>
        <w:rPr>
          <w:rFonts w:ascii="Times New Roman" w:hAnsi="Times New Roman" w:cs="Times New Roman"/>
          <w:sz w:val="24"/>
          <w:szCs w:val="24"/>
          <w:lang w:val="en-US"/>
        </w:rPr>
      </w:pPr>
    </w:p>
    <w:p w14:paraId="3CA5F3F6" w14:textId="77777777" w:rsidR="00EC7B7E" w:rsidRPr="00F616CF" w:rsidRDefault="151873CA" w:rsidP="008C134D">
      <w:pPr>
        <w:keepNext/>
        <w:spacing w:line="360" w:lineRule="auto"/>
        <w:jc w:val="both"/>
        <w:rPr>
          <w:rFonts w:ascii="Times New Roman" w:hAnsi="Times New Roman" w:cs="Times New Roman"/>
          <w:sz w:val="24"/>
          <w:szCs w:val="24"/>
        </w:rPr>
      </w:pPr>
      <w:r w:rsidRPr="00F616CF">
        <w:rPr>
          <w:rFonts w:ascii="Times New Roman" w:hAnsi="Times New Roman" w:cs="Times New Roman"/>
          <w:noProof/>
          <w:sz w:val="24"/>
          <w:szCs w:val="24"/>
        </w:rPr>
        <w:lastRenderedPageBreak/>
        <w:drawing>
          <wp:inline distT="0" distB="0" distL="0" distR="0" wp14:anchorId="6F7D3655" wp14:editId="45E8C5AA">
            <wp:extent cx="5076825" cy="1279783"/>
            <wp:effectExtent l="0" t="0" r="0" b="0"/>
            <wp:docPr id="1824253049" name="Grafik 18242530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0" cstate="print">
                      <a:extLst>
                        <a:ext uri="{28A0092B-C50C-407E-A947-70E740481C1C}">
                          <a14:useLocalDpi xmlns:a14="http://schemas.microsoft.com/office/drawing/2010/main" val="0"/>
                        </a:ext>
                      </a:extLst>
                    </a:blip>
                    <a:stretch>
                      <a:fillRect/>
                    </a:stretch>
                  </pic:blipFill>
                  <pic:spPr>
                    <a:xfrm>
                      <a:off x="0" y="0"/>
                      <a:ext cx="5076825" cy="1279783"/>
                    </a:xfrm>
                    <a:prstGeom prst="rect">
                      <a:avLst/>
                    </a:prstGeom>
                  </pic:spPr>
                </pic:pic>
              </a:graphicData>
            </a:graphic>
          </wp:inline>
        </w:drawing>
      </w:r>
    </w:p>
    <w:p w14:paraId="1E4E33A5" w14:textId="4912CC42" w:rsidR="151873CA" w:rsidRPr="00F616CF" w:rsidRDefault="00EC7B7E" w:rsidP="008C134D">
      <w:pPr>
        <w:pStyle w:val="Caption"/>
        <w:jc w:val="both"/>
        <w:rPr>
          <w:rFonts w:ascii="Times New Roman" w:hAnsi="Times New Roman" w:cs="Times New Roman"/>
          <w:sz w:val="24"/>
          <w:szCs w:val="24"/>
          <w:lang w:val="en-US"/>
        </w:rPr>
      </w:pPr>
      <w:r w:rsidRPr="00F616CF">
        <w:rPr>
          <w:rFonts w:ascii="Times New Roman" w:hAnsi="Times New Roman" w:cs="Times New Roman"/>
          <w:sz w:val="24"/>
          <w:szCs w:val="24"/>
          <w:lang w:val="en-US"/>
        </w:rPr>
        <w:t xml:space="preserve">Figure S </w:t>
      </w:r>
      <w:r w:rsidRPr="00F616CF">
        <w:rPr>
          <w:rFonts w:ascii="Times New Roman" w:hAnsi="Times New Roman" w:cs="Times New Roman"/>
          <w:sz w:val="24"/>
          <w:szCs w:val="24"/>
        </w:rPr>
        <w:fldChar w:fldCharType="begin"/>
      </w:r>
      <w:r w:rsidRPr="00F616CF">
        <w:rPr>
          <w:rFonts w:ascii="Times New Roman" w:hAnsi="Times New Roman" w:cs="Times New Roman"/>
          <w:sz w:val="24"/>
          <w:szCs w:val="24"/>
          <w:lang w:val="en-US"/>
        </w:rPr>
        <w:instrText xml:space="preserve"> SEQ Figure_S \* ARABIC </w:instrText>
      </w:r>
      <w:r w:rsidRPr="00F616CF">
        <w:rPr>
          <w:rFonts w:ascii="Times New Roman" w:hAnsi="Times New Roman" w:cs="Times New Roman"/>
          <w:sz w:val="24"/>
          <w:szCs w:val="24"/>
        </w:rPr>
        <w:fldChar w:fldCharType="separate"/>
      </w:r>
      <w:r w:rsidR="00BC0002" w:rsidRPr="00F616CF">
        <w:rPr>
          <w:rFonts w:ascii="Times New Roman" w:hAnsi="Times New Roman" w:cs="Times New Roman"/>
          <w:noProof/>
          <w:sz w:val="24"/>
          <w:szCs w:val="24"/>
          <w:lang w:val="en-US"/>
        </w:rPr>
        <w:t>11</w:t>
      </w:r>
      <w:r w:rsidRPr="00F616CF">
        <w:rPr>
          <w:rFonts w:ascii="Times New Roman" w:hAnsi="Times New Roman" w:cs="Times New Roman"/>
          <w:sz w:val="24"/>
          <w:szCs w:val="24"/>
        </w:rPr>
        <w:fldChar w:fldCharType="end"/>
      </w:r>
      <w:r w:rsidRPr="00F616CF">
        <w:rPr>
          <w:rFonts w:ascii="Times New Roman" w:hAnsi="Times New Roman" w:cs="Times New Roman"/>
          <w:sz w:val="24"/>
          <w:szCs w:val="24"/>
          <w:lang w:val="en-US"/>
        </w:rPr>
        <w:t>: Dissolution of PIB in screened solvents, none of which however could fully dissolve PIB, although we note that n-hexane exhibits the strongest dissolving capability</w:t>
      </w:r>
    </w:p>
    <w:p w14:paraId="4054D6E4" w14:textId="2F27F6E2" w:rsidR="151873CA" w:rsidRPr="00F616CF" w:rsidRDefault="151873CA" w:rsidP="008C134D">
      <w:pPr>
        <w:spacing w:line="360" w:lineRule="auto"/>
        <w:jc w:val="both"/>
        <w:rPr>
          <w:rFonts w:ascii="Times New Roman" w:hAnsi="Times New Roman" w:cs="Times New Roman"/>
          <w:sz w:val="24"/>
          <w:szCs w:val="24"/>
          <w:lang w:val="en-US"/>
        </w:rPr>
      </w:pPr>
    </w:p>
    <w:p w14:paraId="4EFF25BE" w14:textId="77777777" w:rsidR="00EC7B7E" w:rsidRPr="00F616CF" w:rsidRDefault="151873CA" w:rsidP="008C134D">
      <w:pPr>
        <w:keepNext/>
        <w:spacing w:line="360" w:lineRule="auto"/>
        <w:jc w:val="both"/>
        <w:rPr>
          <w:rFonts w:ascii="Times New Roman" w:hAnsi="Times New Roman" w:cs="Times New Roman"/>
          <w:sz w:val="24"/>
          <w:szCs w:val="24"/>
        </w:rPr>
      </w:pPr>
      <w:r w:rsidRPr="00F616CF">
        <w:rPr>
          <w:rFonts w:ascii="Times New Roman" w:hAnsi="Times New Roman" w:cs="Times New Roman"/>
          <w:noProof/>
          <w:sz w:val="24"/>
          <w:szCs w:val="24"/>
        </w:rPr>
        <w:drawing>
          <wp:inline distT="0" distB="0" distL="0" distR="0" wp14:anchorId="17515C1C" wp14:editId="28268764">
            <wp:extent cx="4572000" cy="4248150"/>
            <wp:effectExtent l="0" t="0" r="0" b="0"/>
            <wp:docPr id="1537256254" name="Grafik 15372562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1">
                      <a:extLst>
                        <a:ext uri="{28A0092B-C50C-407E-A947-70E740481C1C}">
                          <a14:useLocalDpi xmlns:a14="http://schemas.microsoft.com/office/drawing/2010/main" val="0"/>
                        </a:ext>
                      </a:extLst>
                    </a:blip>
                    <a:stretch>
                      <a:fillRect/>
                    </a:stretch>
                  </pic:blipFill>
                  <pic:spPr>
                    <a:xfrm>
                      <a:off x="0" y="0"/>
                      <a:ext cx="4572000" cy="4248150"/>
                    </a:xfrm>
                    <a:prstGeom prst="rect">
                      <a:avLst/>
                    </a:prstGeom>
                  </pic:spPr>
                </pic:pic>
              </a:graphicData>
            </a:graphic>
          </wp:inline>
        </w:drawing>
      </w:r>
    </w:p>
    <w:p w14:paraId="5236C629" w14:textId="1ADA3480" w:rsidR="151873CA" w:rsidRPr="00F616CF" w:rsidRDefault="00EC7B7E" w:rsidP="008C134D">
      <w:pPr>
        <w:pStyle w:val="Caption"/>
        <w:jc w:val="both"/>
        <w:rPr>
          <w:rFonts w:ascii="Times New Roman" w:hAnsi="Times New Roman" w:cs="Times New Roman"/>
          <w:sz w:val="24"/>
          <w:szCs w:val="24"/>
          <w:lang w:val="en-US"/>
        </w:rPr>
      </w:pPr>
      <w:r w:rsidRPr="00F616CF">
        <w:rPr>
          <w:rFonts w:ascii="Times New Roman" w:hAnsi="Times New Roman" w:cs="Times New Roman"/>
          <w:sz w:val="24"/>
          <w:szCs w:val="24"/>
          <w:lang w:val="en-US"/>
        </w:rPr>
        <w:t xml:space="preserve">Figure S </w:t>
      </w:r>
      <w:r w:rsidRPr="00F616CF">
        <w:rPr>
          <w:rFonts w:ascii="Times New Roman" w:hAnsi="Times New Roman" w:cs="Times New Roman"/>
          <w:sz w:val="24"/>
          <w:szCs w:val="24"/>
        </w:rPr>
        <w:fldChar w:fldCharType="begin"/>
      </w:r>
      <w:r w:rsidRPr="00F616CF">
        <w:rPr>
          <w:rFonts w:ascii="Times New Roman" w:hAnsi="Times New Roman" w:cs="Times New Roman"/>
          <w:sz w:val="24"/>
          <w:szCs w:val="24"/>
          <w:lang w:val="en-US"/>
        </w:rPr>
        <w:instrText xml:space="preserve"> SEQ Figure_S \* ARABIC </w:instrText>
      </w:r>
      <w:r w:rsidRPr="00F616CF">
        <w:rPr>
          <w:rFonts w:ascii="Times New Roman" w:hAnsi="Times New Roman" w:cs="Times New Roman"/>
          <w:sz w:val="24"/>
          <w:szCs w:val="24"/>
        </w:rPr>
        <w:fldChar w:fldCharType="separate"/>
      </w:r>
      <w:r w:rsidR="00BC0002" w:rsidRPr="00F616CF">
        <w:rPr>
          <w:rFonts w:ascii="Times New Roman" w:hAnsi="Times New Roman" w:cs="Times New Roman"/>
          <w:noProof/>
          <w:sz w:val="24"/>
          <w:szCs w:val="24"/>
          <w:lang w:val="en-US"/>
        </w:rPr>
        <w:t>12</w:t>
      </w:r>
      <w:r w:rsidRPr="00F616CF">
        <w:rPr>
          <w:rFonts w:ascii="Times New Roman" w:hAnsi="Times New Roman" w:cs="Times New Roman"/>
          <w:sz w:val="24"/>
          <w:szCs w:val="24"/>
        </w:rPr>
        <w:fldChar w:fldCharType="end"/>
      </w:r>
      <w:r w:rsidRPr="00F616CF">
        <w:rPr>
          <w:rFonts w:ascii="Times New Roman" w:hAnsi="Times New Roman" w:cs="Times New Roman"/>
          <w:sz w:val="24"/>
          <w:szCs w:val="24"/>
          <w:lang w:val="en-US"/>
        </w:rPr>
        <w:t xml:space="preserve">: </w:t>
      </w:r>
      <w:r w:rsidR="00EC776A" w:rsidRPr="00F616CF">
        <w:rPr>
          <w:rFonts w:ascii="Times New Roman" w:hAnsi="Times New Roman" w:cs="Times New Roman"/>
          <w:sz w:val="24"/>
          <w:szCs w:val="24"/>
          <w:lang w:val="en-US"/>
        </w:rPr>
        <w:t>Photographs showing the removal of carbon and perovskite under the influence of acetone present for different durations in encapsulated and a non-encapsulated cell</w:t>
      </w:r>
    </w:p>
    <w:p w14:paraId="29811BBD" w14:textId="440503EC" w:rsidR="151873CA" w:rsidRPr="00F616CF" w:rsidRDefault="151873CA" w:rsidP="008C134D">
      <w:pPr>
        <w:spacing w:line="360" w:lineRule="auto"/>
        <w:jc w:val="both"/>
        <w:rPr>
          <w:rFonts w:ascii="Times New Roman" w:hAnsi="Times New Roman" w:cs="Times New Roman"/>
          <w:sz w:val="24"/>
          <w:szCs w:val="24"/>
          <w:lang w:val="en-US"/>
        </w:rPr>
      </w:pPr>
    </w:p>
    <w:p w14:paraId="65830841" w14:textId="56D5758C" w:rsidR="151873CA" w:rsidRPr="00F616CF" w:rsidRDefault="151873CA" w:rsidP="008C134D">
      <w:pPr>
        <w:spacing w:line="360" w:lineRule="auto"/>
        <w:jc w:val="both"/>
        <w:rPr>
          <w:rFonts w:ascii="Times New Roman" w:hAnsi="Times New Roman" w:cs="Times New Roman"/>
          <w:sz w:val="24"/>
          <w:szCs w:val="24"/>
          <w:lang w:val="en-US"/>
        </w:rPr>
      </w:pPr>
    </w:p>
    <w:p w14:paraId="17BEA2DA" w14:textId="30E51CEA" w:rsidR="00765C63" w:rsidRPr="00F616CF" w:rsidRDefault="009773C9" w:rsidP="00765C63">
      <w:pPr>
        <w:keepNext/>
        <w:spacing w:line="360" w:lineRule="auto"/>
        <w:jc w:val="both"/>
        <w:rPr>
          <w:rFonts w:ascii="Times New Roman" w:hAnsi="Times New Roman" w:cs="Times New Roman"/>
          <w:sz w:val="24"/>
          <w:szCs w:val="24"/>
        </w:rPr>
      </w:pPr>
      <w:r w:rsidRPr="00F616CF">
        <w:rPr>
          <w:noProof/>
        </w:rPr>
        <w:lastRenderedPageBreak/>
        <w:drawing>
          <wp:inline distT="0" distB="0" distL="0" distR="0" wp14:anchorId="6093120D" wp14:editId="13A2C922">
            <wp:extent cx="5760720" cy="2815590"/>
            <wp:effectExtent l="0" t="0" r="0" b="381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2"/>
                    <a:stretch>
                      <a:fillRect/>
                    </a:stretch>
                  </pic:blipFill>
                  <pic:spPr>
                    <a:xfrm>
                      <a:off x="0" y="0"/>
                      <a:ext cx="5760720" cy="2815590"/>
                    </a:xfrm>
                    <a:prstGeom prst="rect">
                      <a:avLst/>
                    </a:prstGeom>
                  </pic:spPr>
                </pic:pic>
              </a:graphicData>
            </a:graphic>
          </wp:inline>
        </w:drawing>
      </w:r>
    </w:p>
    <w:p w14:paraId="54C5AB23" w14:textId="6A969516" w:rsidR="00B05606" w:rsidRPr="00F616CF" w:rsidRDefault="00765C63" w:rsidP="00765C63">
      <w:pPr>
        <w:pStyle w:val="Caption"/>
        <w:jc w:val="both"/>
        <w:rPr>
          <w:rFonts w:ascii="Times New Roman" w:hAnsi="Times New Roman" w:cs="Times New Roman"/>
          <w:sz w:val="24"/>
          <w:szCs w:val="24"/>
          <w:lang w:val="en-US"/>
        </w:rPr>
      </w:pPr>
      <w:r w:rsidRPr="00F616CF">
        <w:rPr>
          <w:rFonts w:ascii="Times New Roman" w:hAnsi="Times New Roman" w:cs="Times New Roman"/>
          <w:sz w:val="24"/>
          <w:szCs w:val="24"/>
          <w:lang w:val="en-US"/>
        </w:rPr>
        <w:t xml:space="preserve">Figure S </w:t>
      </w:r>
      <w:r w:rsidRPr="00F616CF">
        <w:rPr>
          <w:rFonts w:ascii="Times New Roman" w:hAnsi="Times New Roman" w:cs="Times New Roman"/>
          <w:sz w:val="24"/>
          <w:szCs w:val="24"/>
        </w:rPr>
        <w:fldChar w:fldCharType="begin"/>
      </w:r>
      <w:r w:rsidRPr="00F616CF">
        <w:rPr>
          <w:rFonts w:ascii="Times New Roman" w:hAnsi="Times New Roman" w:cs="Times New Roman"/>
          <w:sz w:val="24"/>
          <w:szCs w:val="24"/>
          <w:lang w:val="en-US"/>
        </w:rPr>
        <w:instrText xml:space="preserve"> SEQ Figure_S \* ARABIC </w:instrText>
      </w:r>
      <w:r w:rsidRPr="00F616CF">
        <w:rPr>
          <w:rFonts w:ascii="Times New Roman" w:hAnsi="Times New Roman" w:cs="Times New Roman"/>
          <w:sz w:val="24"/>
          <w:szCs w:val="24"/>
        </w:rPr>
        <w:fldChar w:fldCharType="separate"/>
      </w:r>
      <w:r w:rsidR="00BC0002" w:rsidRPr="00F616CF">
        <w:rPr>
          <w:rFonts w:ascii="Times New Roman" w:hAnsi="Times New Roman" w:cs="Times New Roman"/>
          <w:noProof/>
          <w:sz w:val="24"/>
          <w:szCs w:val="24"/>
          <w:lang w:val="en-US"/>
        </w:rPr>
        <w:t>13</w:t>
      </w:r>
      <w:r w:rsidRPr="00F616CF">
        <w:rPr>
          <w:rFonts w:ascii="Times New Roman" w:hAnsi="Times New Roman" w:cs="Times New Roman"/>
          <w:sz w:val="24"/>
          <w:szCs w:val="24"/>
        </w:rPr>
        <w:fldChar w:fldCharType="end"/>
      </w:r>
      <w:r w:rsidRPr="00F616CF">
        <w:rPr>
          <w:rFonts w:ascii="Times New Roman" w:hAnsi="Times New Roman" w:cs="Times New Roman"/>
          <w:sz w:val="24"/>
          <w:szCs w:val="24"/>
          <w:lang w:val="en-US"/>
        </w:rPr>
        <w:t xml:space="preserve">: SEM cross-sectional images of virgin (before </w:t>
      </w:r>
      <w:r w:rsidR="009773C9" w:rsidRPr="00F616CF">
        <w:rPr>
          <w:rFonts w:ascii="Times New Roman" w:hAnsi="Times New Roman" w:cs="Times New Roman"/>
          <w:sz w:val="24"/>
          <w:szCs w:val="24"/>
          <w:lang w:val="en-US"/>
        </w:rPr>
        <w:t>remanufacturin</w:t>
      </w:r>
      <w:r w:rsidRPr="00F616CF">
        <w:rPr>
          <w:rFonts w:ascii="Times New Roman" w:hAnsi="Times New Roman" w:cs="Times New Roman"/>
          <w:sz w:val="24"/>
          <w:szCs w:val="24"/>
          <w:lang w:val="en-US"/>
        </w:rPr>
        <w:t xml:space="preserve">g) </w:t>
      </w:r>
      <w:r w:rsidR="00022E78" w:rsidRPr="00F616CF">
        <w:rPr>
          <w:rFonts w:ascii="Times New Roman" w:hAnsi="Times New Roman" w:cs="Times New Roman"/>
          <w:sz w:val="24"/>
          <w:szCs w:val="24"/>
          <w:lang w:val="en-US"/>
        </w:rPr>
        <w:t>and r</w:t>
      </w:r>
      <w:r w:rsidR="009773C9" w:rsidRPr="00F616CF">
        <w:rPr>
          <w:rFonts w:ascii="Times New Roman" w:hAnsi="Times New Roman" w:cs="Times New Roman"/>
          <w:sz w:val="24"/>
          <w:szCs w:val="24"/>
          <w:lang w:val="en-US"/>
        </w:rPr>
        <w:t>emanufactured</w:t>
      </w:r>
      <w:r w:rsidR="00022E78" w:rsidRPr="00F616CF">
        <w:rPr>
          <w:rFonts w:ascii="Times New Roman" w:hAnsi="Times New Roman" w:cs="Times New Roman"/>
          <w:sz w:val="24"/>
          <w:szCs w:val="24"/>
          <w:lang w:val="en-US"/>
        </w:rPr>
        <w:t xml:space="preserve"> </w:t>
      </w:r>
      <w:r w:rsidRPr="00F616CF">
        <w:rPr>
          <w:rFonts w:ascii="Times New Roman" w:hAnsi="Times New Roman" w:cs="Times New Roman"/>
          <w:sz w:val="24"/>
          <w:szCs w:val="24"/>
          <w:lang w:val="en-US"/>
        </w:rPr>
        <w:t>FTO/c-TiO</w:t>
      </w:r>
      <w:r w:rsidRPr="00F616CF">
        <w:rPr>
          <w:rFonts w:ascii="Times New Roman" w:hAnsi="Times New Roman" w:cs="Times New Roman"/>
          <w:sz w:val="24"/>
          <w:szCs w:val="24"/>
          <w:vertAlign w:val="subscript"/>
          <w:lang w:val="en-US"/>
        </w:rPr>
        <w:t>2</w:t>
      </w:r>
      <w:r w:rsidRPr="00F616CF">
        <w:rPr>
          <w:rFonts w:ascii="Times New Roman" w:hAnsi="Times New Roman" w:cs="Times New Roman"/>
          <w:sz w:val="24"/>
          <w:szCs w:val="24"/>
          <w:lang w:val="en-US"/>
        </w:rPr>
        <w:t>/</w:t>
      </w:r>
      <w:r w:rsidR="00022E78" w:rsidRPr="00F616CF">
        <w:rPr>
          <w:rFonts w:ascii="Times New Roman" w:hAnsi="Times New Roman" w:cs="Times New Roman"/>
          <w:sz w:val="24"/>
          <w:szCs w:val="24"/>
          <w:lang w:val="en-US"/>
        </w:rPr>
        <w:t>m-TiO</w:t>
      </w:r>
      <w:r w:rsidR="00022E78" w:rsidRPr="00F616CF">
        <w:rPr>
          <w:rFonts w:ascii="Times New Roman" w:hAnsi="Times New Roman" w:cs="Times New Roman"/>
          <w:sz w:val="24"/>
          <w:szCs w:val="24"/>
          <w:vertAlign w:val="subscript"/>
          <w:lang w:val="en-US"/>
        </w:rPr>
        <w:t>2</w:t>
      </w:r>
      <w:r w:rsidR="00022E78" w:rsidRPr="00F616CF">
        <w:rPr>
          <w:rFonts w:ascii="Times New Roman" w:hAnsi="Times New Roman" w:cs="Times New Roman"/>
          <w:sz w:val="24"/>
          <w:szCs w:val="24"/>
          <w:lang w:val="en-US"/>
        </w:rPr>
        <w:t>/ZrO</w:t>
      </w:r>
      <w:r w:rsidR="00022E78" w:rsidRPr="00F616CF">
        <w:rPr>
          <w:rFonts w:ascii="Times New Roman" w:hAnsi="Times New Roman" w:cs="Times New Roman"/>
          <w:sz w:val="24"/>
          <w:szCs w:val="24"/>
          <w:vertAlign w:val="subscript"/>
          <w:lang w:val="en-US"/>
        </w:rPr>
        <w:t>2</w:t>
      </w:r>
      <w:r w:rsidR="00022E78" w:rsidRPr="00F616CF">
        <w:rPr>
          <w:rFonts w:ascii="Times New Roman" w:hAnsi="Times New Roman" w:cs="Times New Roman"/>
          <w:sz w:val="24"/>
          <w:szCs w:val="24"/>
          <w:lang w:val="en-US"/>
        </w:rPr>
        <w:t xml:space="preserve"> stacks, as well as</w:t>
      </w:r>
      <w:r w:rsidRPr="00F616CF">
        <w:rPr>
          <w:rFonts w:ascii="Times New Roman" w:hAnsi="Times New Roman" w:cs="Times New Roman"/>
          <w:sz w:val="24"/>
          <w:szCs w:val="24"/>
          <w:lang w:val="en-US"/>
        </w:rPr>
        <w:t xml:space="preserve"> EDX </w:t>
      </w:r>
      <w:r w:rsidR="00022E78" w:rsidRPr="00F616CF">
        <w:rPr>
          <w:rFonts w:ascii="Times New Roman" w:hAnsi="Times New Roman" w:cs="Times New Roman"/>
          <w:sz w:val="24"/>
          <w:szCs w:val="24"/>
          <w:lang w:val="en-US"/>
        </w:rPr>
        <w:t>maps of these cross-sections showing that the layer morphology and elemental composition remains unchanged before and after re</w:t>
      </w:r>
      <w:r w:rsidR="009773C9" w:rsidRPr="00F616CF">
        <w:rPr>
          <w:rFonts w:ascii="Times New Roman" w:hAnsi="Times New Roman" w:cs="Times New Roman"/>
          <w:sz w:val="24"/>
          <w:szCs w:val="24"/>
          <w:lang w:val="en-US"/>
        </w:rPr>
        <w:t>manufacturing</w:t>
      </w:r>
      <w:r w:rsidR="00022E78" w:rsidRPr="00F616CF">
        <w:rPr>
          <w:rFonts w:ascii="Times New Roman" w:hAnsi="Times New Roman" w:cs="Times New Roman"/>
          <w:sz w:val="24"/>
          <w:szCs w:val="24"/>
          <w:lang w:val="en-US"/>
        </w:rPr>
        <w:t>.</w:t>
      </w:r>
    </w:p>
    <w:p w14:paraId="5DB025E8" w14:textId="5133410F" w:rsidR="00B05606" w:rsidRPr="00F616CF" w:rsidRDefault="00B05606" w:rsidP="008C134D">
      <w:pPr>
        <w:tabs>
          <w:tab w:val="left" w:pos="1540"/>
        </w:tabs>
        <w:spacing w:line="360" w:lineRule="auto"/>
        <w:jc w:val="both"/>
        <w:rPr>
          <w:rFonts w:ascii="Times New Roman" w:hAnsi="Times New Roman" w:cs="Times New Roman"/>
          <w:sz w:val="24"/>
          <w:szCs w:val="24"/>
          <w:lang w:val="en-US"/>
        </w:rPr>
      </w:pPr>
    </w:p>
    <w:p w14:paraId="7826624B" w14:textId="4A94F78B" w:rsidR="00EB3D4C" w:rsidRPr="00F616CF" w:rsidRDefault="00AA4BA4" w:rsidP="00AA4BA4">
      <w:pPr>
        <w:keepNext/>
        <w:tabs>
          <w:tab w:val="left" w:pos="1540"/>
        </w:tabs>
        <w:spacing w:line="360" w:lineRule="auto"/>
        <w:jc w:val="center"/>
        <w:rPr>
          <w:rFonts w:ascii="Times New Roman" w:hAnsi="Times New Roman" w:cs="Times New Roman"/>
          <w:sz w:val="24"/>
          <w:szCs w:val="24"/>
        </w:rPr>
      </w:pPr>
      <w:r w:rsidRPr="00F616CF">
        <w:rPr>
          <w:rFonts w:ascii="Times New Roman" w:hAnsi="Times New Roman" w:cs="Times New Roman"/>
          <w:noProof/>
          <w:sz w:val="24"/>
          <w:szCs w:val="24"/>
        </w:rPr>
        <w:drawing>
          <wp:inline distT="0" distB="0" distL="0" distR="0" wp14:anchorId="4FE95A0D" wp14:editId="3FFCEFF2">
            <wp:extent cx="3309757" cy="3619500"/>
            <wp:effectExtent l="0" t="0" r="508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3"/>
                    <a:stretch>
                      <a:fillRect/>
                    </a:stretch>
                  </pic:blipFill>
                  <pic:spPr>
                    <a:xfrm>
                      <a:off x="0" y="0"/>
                      <a:ext cx="3313798" cy="3623919"/>
                    </a:xfrm>
                    <a:prstGeom prst="rect">
                      <a:avLst/>
                    </a:prstGeom>
                  </pic:spPr>
                </pic:pic>
              </a:graphicData>
            </a:graphic>
          </wp:inline>
        </w:drawing>
      </w:r>
    </w:p>
    <w:p w14:paraId="15BF7E37" w14:textId="6D5EFB3C" w:rsidR="004043E7" w:rsidRPr="00F616CF" w:rsidRDefault="00EB3D4C" w:rsidP="008C134D">
      <w:pPr>
        <w:pStyle w:val="Caption"/>
        <w:jc w:val="both"/>
        <w:rPr>
          <w:rFonts w:ascii="Times New Roman" w:hAnsi="Times New Roman" w:cs="Times New Roman"/>
          <w:sz w:val="24"/>
          <w:szCs w:val="24"/>
          <w:lang w:val="en-US"/>
        </w:rPr>
      </w:pPr>
      <w:r w:rsidRPr="00F616CF">
        <w:rPr>
          <w:rFonts w:ascii="Times New Roman" w:hAnsi="Times New Roman" w:cs="Times New Roman"/>
          <w:sz w:val="24"/>
          <w:szCs w:val="24"/>
          <w:lang w:val="en-US"/>
        </w:rPr>
        <w:t xml:space="preserve">Figure S </w:t>
      </w:r>
      <w:r w:rsidRPr="00F616CF">
        <w:rPr>
          <w:rFonts w:ascii="Times New Roman" w:hAnsi="Times New Roman" w:cs="Times New Roman"/>
          <w:sz w:val="24"/>
          <w:szCs w:val="24"/>
        </w:rPr>
        <w:fldChar w:fldCharType="begin"/>
      </w:r>
      <w:r w:rsidRPr="00F616CF">
        <w:rPr>
          <w:rFonts w:ascii="Times New Roman" w:hAnsi="Times New Roman" w:cs="Times New Roman"/>
          <w:sz w:val="24"/>
          <w:szCs w:val="24"/>
          <w:lang w:val="en-US"/>
        </w:rPr>
        <w:instrText xml:space="preserve"> SEQ Figure_S \* ARABIC </w:instrText>
      </w:r>
      <w:r w:rsidRPr="00F616CF">
        <w:rPr>
          <w:rFonts w:ascii="Times New Roman" w:hAnsi="Times New Roman" w:cs="Times New Roman"/>
          <w:sz w:val="24"/>
          <w:szCs w:val="24"/>
        </w:rPr>
        <w:fldChar w:fldCharType="separate"/>
      </w:r>
      <w:r w:rsidR="00BC0002" w:rsidRPr="00F616CF">
        <w:rPr>
          <w:rFonts w:ascii="Times New Roman" w:hAnsi="Times New Roman" w:cs="Times New Roman"/>
          <w:noProof/>
          <w:sz w:val="24"/>
          <w:szCs w:val="24"/>
          <w:lang w:val="en-US"/>
        </w:rPr>
        <w:t>14</w:t>
      </w:r>
      <w:r w:rsidRPr="00F616CF">
        <w:rPr>
          <w:rFonts w:ascii="Times New Roman" w:hAnsi="Times New Roman" w:cs="Times New Roman"/>
          <w:sz w:val="24"/>
          <w:szCs w:val="24"/>
        </w:rPr>
        <w:fldChar w:fldCharType="end"/>
      </w:r>
      <w:r w:rsidRPr="00F616CF">
        <w:rPr>
          <w:rFonts w:ascii="Times New Roman" w:hAnsi="Times New Roman" w:cs="Times New Roman"/>
          <w:sz w:val="24"/>
          <w:szCs w:val="24"/>
          <w:lang w:val="en-US"/>
        </w:rPr>
        <w:t>: Re</w:t>
      </w:r>
      <w:r w:rsidR="00AA4BA4" w:rsidRPr="00F616CF">
        <w:rPr>
          <w:rFonts w:ascii="Times New Roman" w:hAnsi="Times New Roman" w:cs="Times New Roman"/>
          <w:sz w:val="24"/>
          <w:szCs w:val="24"/>
          <w:lang w:val="en-US"/>
        </w:rPr>
        <w:t>covere</w:t>
      </w:r>
      <w:r w:rsidRPr="00F616CF">
        <w:rPr>
          <w:rFonts w:ascii="Times New Roman" w:hAnsi="Times New Roman" w:cs="Times New Roman"/>
          <w:sz w:val="24"/>
          <w:szCs w:val="24"/>
          <w:lang w:val="en-US"/>
        </w:rPr>
        <w:t>d</w:t>
      </w:r>
      <w:r w:rsidR="00AA4BA4" w:rsidRPr="00F616CF">
        <w:rPr>
          <w:rFonts w:ascii="Times New Roman" w:hAnsi="Times New Roman" w:cs="Times New Roman"/>
          <w:sz w:val="24"/>
          <w:szCs w:val="24"/>
          <w:lang w:val="en-US"/>
        </w:rPr>
        <w:t xml:space="preserve"> (a) PCE, (b)</w:t>
      </w:r>
      <w:r w:rsidRPr="00F616CF">
        <w:rPr>
          <w:rFonts w:ascii="Times New Roman" w:hAnsi="Times New Roman" w:cs="Times New Roman"/>
          <w:sz w:val="24"/>
          <w:szCs w:val="24"/>
          <w:lang w:val="en-US"/>
        </w:rPr>
        <w:t xml:space="preserve"> J</w:t>
      </w:r>
      <w:r w:rsidR="00CF4906" w:rsidRPr="00F616CF">
        <w:rPr>
          <w:rFonts w:ascii="Times New Roman" w:hAnsi="Times New Roman" w:cs="Times New Roman"/>
          <w:sz w:val="24"/>
          <w:szCs w:val="24"/>
          <w:vertAlign w:val="subscript"/>
          <w:lang w:val="en-US"/>
        </w:rPr>
        <w:t>SC</w:t>
      </w:r>
      <w:r w:rsidRPr="00F616CF">
        <w:rPr>
          <w:rFonts w:ascii="Times New Roman" w:hAnsi="Times New Roman" w:cs="Times New Roman"/>
          <w:sz w:val="24"/>
          <w:szCs w:val="24"/>
          <w:lang w:val="en-US"/>
        </w:rPr>
        <w:t>,</w:t>
      </w:r>
      <w:r w:rsidR="00AA4BA4" w:rsidRPr="00F616CF">
        <w:rPr>
          <w:rFonts w:ascii="Times New Roman" w:hAnsi="Times New Roman" w:cs="Times New Roman"/>
          <w:sz w:val="24"/>
          <w:szCs w:val="24"/>
          <w:lang w:val="en-US"/>
        </w:rPr>
        <w:t xml:space="preserve"> (c)</w:t>
      </w:r>
      <w:r w:rsidRPr="00F616CF">
        <w:rPr>
          <w:rFonts w:ascii="Times New Roman" w:hAnsi="Times New Roman" w:cs="Times New Roman"/>
          <w:sz w:val="24"/>
          <w:szCs w:val="24"/>
          <w:lang w:val="en-US"/>
        </w:rPr>
        <w:t xml:space="preserve"> V</w:t>
      </w:r>
      <w:r w:rsidR="00CF4906" w:rsidRPr="00F616CF">
        <w:rPr>
          <w:rFonts w:ascii="Times New Roman" w:hAnsi="Times New Roman" w:cs="Times New Roman"/>
          <w:sz w:val="24"/>
          <w:szCs w:val="24"/>
          <w:vertAlign w:val="subscript"/>
          <w:lang w:val="en-US"/>
        </w:rPr>
        <w:t>OC</w:t>
      </w:r>
      <w:r w:rsidRPr="00F616CF">
        <w:rPr>
          <w:rFonts w:ascii="Times New Roman" w:hAnsi="Times New Roman" w:cs="Times New Roman"/>
          <w:sz w:val="24"/>
          <w:szCs w:val="24"/>
          <w:lang w:val="en-US"/>
        </w:rPr>
        <w:t xml:space="preserve"> and </w:t>
      </w:r>
      <w:r w:rsidR="00AA4BA4" w:rsidRPr="00F616CF">
        <w:rPr>
          <w:rFonts w:ascii="Times New Roman" w:hAnsi="Times New Roman" w:cs="Times New Roman"/>
          <w:sz w:val="24"/>
          <w:szCs w:val="24"/>
          <w:lang w:val="en-US"/>
        </w:rPr>
        <w:t xml:space="preserve">(d) </w:t>
      </w:r>
      <w:r w:rsidRPr="00F616CF">
        <w:rPr>
          <w:rFonts w:ascii="Times New Roman" w:hAnsi="Times New Roman" w:cs="Times New Roman"/>
          <w:sz w:val="24"/>
          <w:szCs w:val="24"/>
          <w:lang w:val="en-US"/>
        </w:rPr>
        <w:t>FF after re</w:t>
      </w:r>
      <w:r w:rsidR="009773C9" w:rsidRPr="00F616CF">
        <w:rPr>
          <w:rFonts w:ascii="Times New Roman" w:hAnsi="Times New Roman" w:cs="Times New Roman"/>
          <w:sz w:val="24"/>
          <w:szCs w:val="24"/>
          <w:lang w:val="en-US"/>
        </w:rPr>
        <w:t>manufacturing</w:t>
      </w:r>
      <w:r w:rsidRPr="00F616CF">
        <w:rPr>
          <w:rFonts w:ascii="Times New Roman" w:hAnsi="Times New Roman" w:cs="Times New Roman"/>
          <w:sz w:val="24"/>
          <w:szCs w:val="24"/>
          <w:lang w:val="en-US"/>
        </w:rPr>
        <w:t xml:space="preserve"> CPSCs, as measured from reverse and forward scans</w:t>
      </w:r>
      <w:r w:rsidR="00AA4BA4" w:rsidRPr="00F616CF">
        <w:rPr>
          <w:rFonts w:ascii="Times New Roman" w:hAnsi="Times New Roman" w:cs="Times New Roman"/>
          <w:sz w:val="24"/>
          <w:szCs w:val="24"/>
          <w:lang w:val="en-US"/>
        </w:rPr>
        <w:t>, relatively to the initial value (100%)</w:t>
      </w:r>
    </w:p>
    <w:p w14:paraId="1205F743" w14:textId="705E2BE6" w:rsidR="00A32101" w:rsidRPr="00F616CF" w:rsidRDefault="00A32101" w:rsidP="00A32101">
      <w:pPr>
        <w:pStyle w:val="Caption"/>
        <w:jc w:val="both"/>
        <w:rPr>
          <w:rFonts w:ascii="Times New Roman" w:hAnsi="Times New Roman" w:cs="Times New Roman"/>
          <w:sz w:val="24"/>
          <w:szCs w:val="24"/>
          <w:lang w:val="en-US"/>
        </w:rPr>
      </w:pPr>
    </w:p>
    <w:p w14:paraId="1E5EF480" w14:textId="64D4C9A2" w:rsidR="00CA6054" w:rsidRPr="00F616CF" w:rsidRDefault="00BC0002" w:rsidP="00CA6054">
      <w:pPr>
        <w:keepNext/>
      </w:pPr>
      <w:r w:rsidRPr="00F616CF">
        <w:rPr>
          <w:noProof/>
        </w:rPr>
        <w:lastRenderedPageBreak/>
        <w:drawing>
          <wp:inline distT="0" distB="0" distL="0" distR="0" wp14:anchorId="5248484F" wp14:editId="4CACC6A8">
            <wp:extent cx="5606170" cy="3943847"/>
            <wp:effectExtent l="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4"/>
                    <a:stretch>
                      <a:fillRect/>
                    </a:stretch>
                  </pic:blipFill>
                  <pic:spPr>
                    <a:xfrm>
                      <a:off x="0" y="0"/>
                      <a:ext cx="5609455" cy="3946158"/>
                    </a:xfrm>
                    <a:prstGeom prst="rect">
                      <a:avLst/>
                    </a:prstGeom>
                  </pic:spPr>
                </pic:pic>
              </a:graphicData>
            </a:graphic>
          </wp:inline>
        </w:drawing>
      </w:r>
    </w:p>
    <w:p w14:paraId="0D328E32" w14:textId="4B1A0C35" w:rsidR="00A32101" w:rsidRPr="00F616CF" w:rsidRDefault="00CA6054" w:rsidP="00CA6054">
      <w:pPr>
        <w:pStyle w:val="Caption"/>
        <w:rPr>
          <w:rFonts w:ascii="Times New Roman" w:hAnsi="Times New Roman" w:cs="Times New Roman"/>
          <w:sz w:val="36"/>
          <w:szCs w:val="36"/>
          <w:lang w:val="en-US"/>
        </w:rPr>
      </w:pPr>
      <w:r w:rsidRPr="00F616CF">
        <w:rPr>
          <w:sz w:val="22"/>
          <w:szCs w:val="22"/>
          <w:lang w:val="en-US"/>
        </w:rPr>
        <w:t>F</w:t>
      </w:r>
      <w:r w:rsidRPr="00F616CF">
        <w:rPr>
          <w:rFonts w:ascii="Times New Roman" w:hAnsi="Times New Roman" w:cs="Times New Roman"/>
          <w:sz w:val="24"/>
          <w:szCs w:val="24"/>
          <w:lang w:val="en-US"/>
        </w:rPr>
        <w:t xml:space="preserve">igure S </w:t>
      </w:r>
      <w:r w:rsidRPr="00F616CF">
        <w:rPr>
          <w:rFonts w:ascii="Times New Roman" w:hAnsi="Times New Roman" w:cs="Times New Roman"/>
          <w:sz w:val="24"/>
          <w:szCs w:val="24"/>
        </w:rPr>
        <w:fldChar w:fldCharType="begin"/>
      </w:r>
      <w:r w:rsidRPr="00F616CF">
        <w:rPr>
          <w:rFonts w:ascii="Times New Roman" w:hAnsi="Times New Roman" w:cs="Times New Roman"/>
          <w:sz w:val="24"/>
          <w:szCs w:val="24"/>
          <w:lang w:val="en-US"/>
        </w:rPr>
        <w:instrText xml:space="preserve"> SEQ Figure_S \* ARABIC </w:instrText>
      </w:r>
      <w:r w:rsidRPr="00F616CF">
        <w:rPr>
          <w:rFonts w:ascii="Times New Roman" w:hAnsi="Times New Roman" w:cs="Times New Roman"/>
          <w:sz w:val="24"/>
          <w:szCs w:val="24"/>
        </w:rPr>
        <w:fldChar w:fldCharType="separate"/>
      </w:r>
      <w:r w:rsidR="00BC0002" w:rsidRPr="00F616CF">
        <w:rPr>
          <w:rFonts w:ascii="Times New Roman" w:hAnsi="Times New Roman" w:cs="Times New Roman"/>
          <w:noProof/>
          <w:sz w:val="24"/>
          <w:szCs w:val="24"/>
          <w:lang w:val="en-US"/>
        </w:rPr>
        <w:t>15</w:t>
      </w:r>
      <w:r w:rsidRPr="00F616CF">
        <w:rPr>
          <w:rFonts w:ascii="Times New Roman" w:hAnsi="Times New Roman" w:cs="Times New Roman"/>
          <w:sz w:val="24"/>
          <w:szCs w:val="24"/>
        </w:rPr>
        <w:fldChar w:fldCharType="end"/>
      </w:r>
      <w:r w:rsidRPr="00F616CF">
        <w:rPr>
          <w:rFonts w:ascii="Times New Roman" w:hAnsi="Times New Roman" w:cs="Times New Roman"/>
          <w:sz w:val="24"/>
          <w:szCs w:val="24"/>
          <w:lang w:val="en-US"/>
        </w:rPr>
        <w:t>:  Complete environmental impacts of the re</w:t>
      </w:r>
      <w:r w:rsidR="00BC0002" w:rsidRPr="00F616CF">
        <w:rPr>
          <w:rFonts w:ascii="Times New Roman" w:hAnsi="Times New Roman" w:cs="Times New Roman"/>
          <w:sz w:val="24"/>
          <w:szCs w:val="24"/>
          <w:lang w:val="en-US"/>
        </w:rPr>
        <w:t>manufacture</w:t>
      </w:r>
      <w:r w:rsidRPr="00F616CF">
        <w:rPr>
          <w:rFonts w:ascii="Times New Roman" w:hAnsi="Times New Roman" w:cs="Times New Roman"/>
          <w:sz w:val="24"/>
          <w:szCs w:val="24"/>
          <w:lang w:val="en-US"/>
        </w:rPr>
        <w:t>d PSM, relative to the virgin PSM (0%).</w:t>
      </w:r>
    </w:p>
    <w:p w14:paraId="76EAD923" w14:textId="1EA63F3A" w:rsidR="00C51CA0" w:rsidRPr="00F616CF" w:rsidRDefault="00C51CA0" w:rsidP="00A32101">
      <w:pPr>
        <w:rPr>
          <w:rFonts w:ascii="Times New Roman" w:hAnsi="Times New Roman" w:cs="Times New Roman"/>
          <w:sz w:val="24"/>
          <w:szCs w:val="24"/>
          <w:lang w:val="en-US"/>
        </w:rPr>
      </w:pPr>
    </w:p>
    <w:p w14:paraId="2FCD99BA" w14:textId="77777777" w:rsidR="00BC0002" w:rsidRPr="00F616CF" w:rsidRDefault="00A178E7" w:rsidP="00BC0002">
      <w:pPr>
        <w:keepNext/>
        <w:jc w:val="center"/>
      </w:pPr>
      <w:r w:rsidRPr="00F616CF">
        <w:rPr>
          <w:noProof/>
        </w:rPr>
        <w:drawing>
          <wp:inline distT="0" distB="0" distL="0" distR="0" wp14:anchorId="79786C51" wp14:editId="6D6230F4">
            <wp:extent cx="4552638" cy="3221502"/>
            <wp:effectExtent l="0" t="0" r="635"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5" cstate="print">
                      <a:extLst>
                        <a:ext uri="{28A0092B-C50C-407E-A947-70E740481C1C}">
                          <a14:useLocalDpi xmlns:a14="http://schemas.microsoft.com/office/drawing/2010/main" val="0"/>
                        </a:ext>
                      </a:extLst>
                    </a:blip>
                    <a:srcRect l="3419" t="1755" r="2198" b="10989"/>
                    <a:stretch/>
                  </pic:blipFill>
                  <pic:spPr bwMode="auto">
                    <a:xfrm>
                      <a:off x="0" y="0"/>
                      <a:ext cx="4553479" cy="3222097"/>
                    </a:xfrm>
                    <a:prstGeom prst="rect">
                      <a:avLst/>
                    </a:prstGeom>
                    <a:ln>
                      <a:noFill/>
                    </a:ln>
                    <a:extLst>
                      <a:ext uri="{53640926-AAD7-44D8-BBD7-CCE9431645EC}">
                        <a14:shadowObscured xmlns:a14="http://schemas.microsoft.com/office/drawing/2010/main"/>
                      </a:ext>
                    </a:extLst>
                  </pic:spPr>
                </pic:pic>
              </a:graphicData>
            </a:graphic>
          </wp:inline>
        </w:drawing>
      </w:r>
    </w:p>
    <w:p w14:paraId="6453FD6E" w14:textId="26BE1AD0" w:rsidR="00C51CA0" w:rsidRPr="00F616CF" w:rsidRDefault="00BC0002" w:rsidP="00BC0002">
      <w:pPr>
        <w:pStyle w:val="Caption"/>
        <w:jc w:val="center"/>
        <w:rPr>
          <w:rFonts w:ascii="Times New Roman" w:hAnsi="Times New Roman" w:cs="Times New Roman"/>
          <w:sz w:val="24"/>
          <w:szCs w:val="24"/>
          <w:lang w:val="en-US"/>
        </w:rPr>
      </w:pPr>
      <w:r w:rsidRPr="00F616CF">
        <w:rPr>
          <w:lang w:val="en-US"/>
        </w:rPr>
        <w:t xml:space="preserve">Figure S </w:t>
      </w:r>
      <w:r w:rsidRPr="00F616CF">
        <w:fldChar w:fldCharType="begin"/>
      </w:r>
      <w:r w:rsidRPr="00F616CF">
        <w:rPr>
          <w:lang w:val="en-US"/>
        </w:rPr>
        <w:instrText xml:space="preserve"> SEQ Figure_S \* ARABIC </w:instrText>
      </w:r>
      <w:r w:rsidRPr="00F616CF">
        <w:fldChar w:fldCharType="separate"/>
      </w:r>
      <w:r w:rsidRPr="00F616CF">
        <w:rPr>
          <w:noProof/>
          <w:lang w:val="en-US"/>
        </w:rPr>
        <w:t>16</w:t>
      </w:r>
      <w:r w:rsidRPr="00F616CF">
        <w:fldChar w:fldCharType="end"/>
      </w:r>
      <w:r w:rsidRPr="00F616CF">
        <w:rPr>
          <w:lang w:val="en-US"/>
        </w:rPr>
        <w:t>: CO</w:t>
      </w:r>
      <w:r w:rsidRPr="00F616CF">
        <w:rPr>
          <w:vertAlign w:val="subscript"/>
          <w:lang w:val="en-US"/>
        </w:rPr>
        <w:t>2</w:t>
      </w:r>
      <w:r w:rsidRPr="00F616CF">
        <w:rPr>
          <w:lang w:val="en-US"/>
        </w:rPr>
        <w:t>-footprint of virgin and remanufactured CPSMs investigated in this work as a function of device lifetime in comparison to c-Si modules currently available on the market (as baseline)</w:t>
      </w:r>
    </w:p>
    <w:p w14:paraId="077BCE4B" w14:textId="77777777" w:rsidR="00CC2C41" w:rsidRPr="00F616CF" w:rsidRDefault="00CC2C41" w:rsidP="00CC2C41">
      <w:pPr>
        <w:keepNext/>
        <w:jc w:val="center"/>
      </w:pPr>
      <w:r w:rsidRPr="00F616CF">
        <w:rPr>
          <w:noProof/>
        </w:rPr>
        <w:lastRenderedPageBreak/>
        <w:drawing>
          <wp:inline distT="0" distB="0" distL="0" distR="0" wp14:anchorId="452A6AD1" wp14:editId="58CCA31D">
            <wp:extent cx="4929809" cy="2998532"/>
            <wp:effectExtent l="0" t="0" r="4445"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6"/>
                    <a:stretch>
                      <a:fillRect/>
                    </a:stretch>
                  </pic:blipFill>
                  <pic:spPr>
                    <a:xfrm>
                      <a:off x="0" y="0"/>
                      <a:ext cx="4934949" cy="3001659"/>
                    </a:xfrm>
                    <a:prstGeom prst="rect">
                      <a:avLst/>
                    </a:prstGeom>
                  </pic:spPr>
                </pic:pic>
              </a:graphicData>
            </a:graphic>
          </wp:inline>
        </w:drawing>
      </w:r>
    </w:p>
    <w:p w14:paraId="35C0EF7C" w14:textId="1EEBE56F" w:rsidR="00CC2C41" w:rsidRPr="00F616CF" w:rsidRDefault="00CC2C41" w:rsidP="00CC2C41">
      <w:pPr>
        <w:pStyle w:val="Caption"/>
        <w:jc w:val="center"/>
        <w:rPr>
          <w:rFonts w:ascii="Times New Roman" w:hAnsi="Times New Roman" w:cs="Times New Roman"/>
          <w:sz w:val="24"/>
          <w:szCs w:val="24"/>
          <w:lang w:val="en-US"/>
        </w:rPr>
      </w:pPr>
      <w:r w:rsidRPr="00F616CF">
        <w:rPr>
          <w:rFonts w:ascii="Times New Roman" w:hAnsi="Times New Roman" w:cs="Times New Roman"/>
          <w:sz w:val="24"/>
          <w:szCs w:val="24"/>
          <w:lang w:val="en-US"/>
        </w:rPr>
        <w:t xml:space="preserve">Figure S </w:t>
      </w:r>
      <w:r w:rsidRPr="00F616CF">
        <w:rPr>
          <w:rFonts w:ascii="Times New Roman" w:hAnsi="Times New Roman" w:cs="Times New Roman"/>
          <w:sz w:val="24"/>
          <w:szCs w:val="24"/>
          <w:lang w:val="en-US"/>
        </w:rPr>
        <w:fldChar w:fldCharType="begin"/>
      </w:r>
      <w:r w:rsidRPr="00F616CF">
        <w:rPr>
          <w:rFonts w:ascii="Times New Roman" w:hAnsi="Times New Roman" w:cs="Times New Roman"/>
          <w:sz w:val="24"/>
          <w:szCs w:val="24"/>
          <w:lang w:val="en-US"/>
        </w:rPr>
        <w:instrText xml:space="preserve"> SEQ Figure_S \* ARABIC </w:instrText>
      </w:r>
      <w:r w:rsidRPr="00F616CF">
        <w:rPr>
          <w:rFonts w:ascii="Times New Roman" w:hAnsi="Times New Roman" w:cs="Times New Roman"/>
          <w:sz w:val="24"/>
          <w:szCs w:val="24"/>
          <w:lang w:val="en-US"/>
        </w:rPr>
        <w:fldChar w:fldCharType="separate"/>
      </w:r>
      <w:r w:rsidR="00BC0002" w:rsidRPr="00F616CF">
        <w:rPr>
          <w:rFonts w:ascii="Times New Roman" w:hAnsi="Times New Roman" w:cs="Times New Roman"/>
          <w:noProof/>
          <w:sz w:val="24"/>
          <w:szCs w:val="24"/>
          <w:lang w:val="en-US"/>
        </w:rPr>
        <w:t>17</w:t>
      </w:r>
      <w:r w:rsidRPr="00F616CF">
        <w:rPr>
          <w:rFonts w:ascii="Times New Roman" w:hAnsi="Times New Roman" w:cs="Times New Roman"/>
          <w:sz w:val="24"/>
          <w:szCs w:val="24"/>
          <w:lang w:val="en-US"/>
        </w:rPr>
        <w:fldChar w:fldCharType="end"/>
      </w:r>
      <w:r w:rsidRPr="00F616CF">
        <w:rPr>
          <w:rFonts w:ascii="Times New Roman" w:hAnsi="Times New Roman" w:cs="Times New Roman"/>
          <w:sz w:val="24"/>
          <w:szCs w:val="24"/>
          <w:lang w:val="en-US"/>
        </w:rPr>
        <w:t>:</w:t>
      </w:r>
      <w:r w:rsidR="001A5861" w:rsidRPr="00F616CF">
        <w:rPr>
          <w:rFonts w:ascii="Times New Roman" w:hAnsi="Times New Roman" w:cs="Times New Roman"/>
          <w:sz w:val="24"/>
          <w:szCs w:val="24"/>
          <w:lang w:val="en-US"/>
        </w:rPr>
        <w:t xml:space="preserve"> Different contributions of the additional GWP originating from re</w:t>
      </w:r>
      <w:r w:rsidR="00F00F28" w:rsidRPr="00F616CF">
        <w:rPr>
          <w:rFonts w:ascii="Times New Roman" w:hAnsi="Times New Roman" w:cs="Times New Roman"/>
          <w:sz w:val="24"/>
          <w:szCs w:val="24"/>
          <w:lang w:val="en-US"/>
        </w:rPr>
        <w:t>manufacturing</w:t>
      </w:r>
      <w:r w:rsidR="001A5861" w:rsidRPr="00F616CF">
        <w:rPr>
          <w:rFonts w:ascii="Times New Roman" w:hAnsi="Times New Roman" w:cs="Times New Roman"/>
          <w:sz w:val="24"/>
          <w:szCs w:val="24"/>
          <w:lang w:val="en-US"/>
        </w:rPr>
        <w:t xml:space="preserve"> efforts, where solvents (acetone, </w:t>
      </w:r>
      <w:proofErr w:type="gramStart"/>
      <w:r w:rsidR="001A5861" w:rsidRPr="00F616CF">
        <w:rPr>
          <w:rFonts w:ascii="Times New Roman" w:hAnsi="Times New Roman" w:cs="Times New Roman"/>
          <w:sz w:val="24"/>
          <w:szCs w:val="24"/>
          <w:lang w:val="en-US"/>
        </w:rPr>
        <w:t>methylamine</w:t>
      </w:r>
      <w:proofErr w:type="gramEnd"/>
      <w:r w:rsidR="001A5861" w:rsidRPr="00F616CF">
        <w:rPr>
          <w:rFonts w:ascii="Times New Roman" w:hAnsi="Times New Roman" w:cs="Times New Roman"/>
          <w:sz w:val="24"/>
          <w:szCs w:val="24"/>
          <w:lang w:val="en-US"/>
        </w:rPr>
        <w:t xml:space="preserve"> and ethanol) account for more than 60% of it</w:t>
      </w:r>
      <w:r w:rsidR="003A6DD4" w:rsidRPr="00F616CF">
        <w:rPr>
          <w:rFonts w:ascii="Times New Roman" w:hAnsi="Times New Roman" w:cs="Times New Roman"/>
          <w:sz w:val="24"/>
          <w:szCs w:val="24"/>
          <w:lang w:val="en-US"/>
        </w:rPr>
        <w:t>.</w:t>
      </w:r>
    </w:p>
    <w:p w14:paraId="469D5406" w14:textId="77777777" w:rsidR="00BC0002" w:rsidRPr="00F616CF" w:rsidRDefault="00BC0002" w:rsidP="00BC0002">
      <w:pPr>
        <w:rPr>
          <w:lang w:val="en-US"/>
        </w:rPr>
      </w:pPr>
    </w:p>
    <w:p w14:paraId="64CA157F" w14:textId="78D9EDFD" w:rsidR="00EC7B7E" w:rsidRPr="00F616CF" w:rsidRDefault="00EC7B7E" w:rsidP="005B2379">
      <w:pPr>
        <w:pStyle w:val="Caption"/>
        <w:jc w:val="both"/>
        <w:rPr>
          <w:rFonts w:ascii="Times New Roman" w:hAnsi="Times New Roman" w:cs="Times New Roman"/>
          <w:sz w:val="24"/>
          <w:szCs w:val="24"/>
          <w:lang w:val="en-US"/>
        </w:rPr>
      </w:pPr>
    </w:p>
    <w:p w14:paraId="32C8466E" w14:textId="77777777" w:rsidR="00EC7B7E" w:rsidRPr="00F616CF" w:rsidRDefault="00EC7B7E" w:rsidP="008C134D">
      <w:pPr>
        <w:tabs>
          <w:tab w:val="left" w:pos="1540"/>
        </w:tabs>
        <w:spacing w:line="360" w:lineRule="auto"/>
        <w:jc w:val="both"/>
        <w:rPr>
          <w:rFonts w:ascii="Times New Roman" w:hAnsi="Times New Roman" w:cs="Times New Roman"/>
          <w:sz w:val="24"/>
          <w:szCs w:val="24"/>
          <w:lang w:val="en-US"/>
        </w:rPr>
      </w:pPr>
    </w:p>
    <w:sdt>
      <w:sdtPr>
        <w:rPr>
          <w:rFonts w:asciiTheme="minorHAnsi" w:eastAsiaTheme="minorEastAsia" w:hAnsiTheme="minorHAnsi" w:cstheme="minorBidi"/>
          <w:color w:val="auto"/>
          <w:sz w:val="22"/>
          <w:szCs w:val="22"/>
        </w:rPr>
        <w:tag w:val="CitaviBibliography"/>
        <w:id w:val="-338156848"/>
        <w:placeholder>
          <w:docPart w:val="DefaultPlaceholder_-1854013440"/>
        </w:placeholder>
      </w:sdtPr>
      <w:sdtEndPr/>
      <w:sdtContent>
        <w:p w14:paraId="1E49B4D6" w14:textId="77777777" w:rsidR="007F4A30" w:rsidRPr="00F616CF" w:rsidRDefault="002172BD" w:rsidP="007F4A30">
          <w:pPr>
            <w:pStyle w:val="CitaviBibliographyHeading"/>
            <w:rPr>
              <w:lang w:val="en-US"/>
            </w:rPr>
          </w:pPr>
          <w:r w:rsidRPr="00F616CF">
            <w:fldChar w:fldCharType="begin"/>
          </w:r>
          <w:r w:rsidRPr="00F616CF">
            <w:rPr>
              <w:lang w:val="en-US"/>
            </w:rPr>
            <w:instrText>ADDIN CitaviBibliography</w:instrText>
          </w:r>
          <w:r w:rsidRPr="00F616CF">
            <w:fldChar w:fldCharType="separate"/>
          </w:r>
          <w:r w:rsidR="007F4A30" w:rsidRPr="00F616CF">
            <w:rPr>
              <w:lang w:val="en-US"/>
            </w:rPr>
            <w:t>References</w:t>
          </w:r>
        </w:p>
        <w:p w14:paraId="41CE4116" w14:textId="77777777" w:rsidR="007F4A30" w:rsidRPr="00F616CF" w:rsidRDefault="007F4A30" w:rsidP="007F4A30">
          <w:pPr>
            <w:pStyle w:val="CitaviBibliographyEntry"/>
            <w:rPr>
              <w:lang w:val="en-US"/>
            </w:rPr>
          </w:pPr>
          <w:r w:rsidRPr="00F616CF">
            <w:rPr>
              <w:lang w:val="en-US"/>
            </w:rPr>
            <w:t xml:space="preserve">(1) </w:t>
          </w:r>
          <w:bookmarkStart w:id="3" w:name="_CTVL001702ab405227c4de380d2f6940811b907"/>
          <w:r w:rsidRPr="00F616CF">
            <w:rPr>
              <w:lang w:val="en-US"/>
            </w:rPr>
            <w:t>Swartwout, R.; Hoerantner, M. T.; Bulović, V. Scalable Deposition Methods for Large</w:t>
          </w:r>
          <w:r w:rsidRPr="00F616CF">
            <w:rPr>
              <w:rFonts w:hint="eastAsia"/>
              <w:lang w:val="en-US"/>
            </w:rPr>
            <w:t>‐</w:t>
          </w:r>
          <w:r w:rsidRPr="00F616CF">
            <w:rPr>
              <w:lang w:val="en-US"/>
            </w:rPr>
            <w:t>area Production of Perovskite Thin Films.</w:t>
          </w:r>
          <w:bookmarkEnd w:id="3"/>
          <w:r w:rsidRPr="00F616CF">
            <w:rPr>
              <w:lang w:val="en-US"/>
            </w:rPr>
            <w:t xml:space="preserve"> </w:t>
          </w:r>
          <w:r w:rsidRPr="00F616CF">
            <w:rPr>
              <w:i/>
              <w:lang w:val="en-US"/>
            </w:rPr>
            <w:t>Energy Environ. Mater.</w:t>
          </w:r>
          <w:r w:rsidRPr="00F616CF">
            <w:rPr>
              <w:lang w:val="en-US"/>
            </w:rPr>
            <w:t xml:space="preserve"> </w:t>
          </w:r>
          <w:r w:rsidRPr="00F616CF">
            <w:rPr>
              <w:b/>
              <w:lang w:val="en-US"/>
            </w:rPr>
            <w:t>2019</w:t>
          </w:r>
          <w:r w:rsidRPr="00F616CF">
            <w:rPr>
              <w:lang w:val="en-US"/>
            </w:rPr>
            <w:t xml:space="preserve">, </w:t>
          </w:r>
          <w:r w:rsidRPr="00F616CF">
            <w:rPr>
              <w:i/>
              <w:lang w:val="en-US"/>
            </w:rPr>
            <w:t xml:space="preserve">2 </w:t>
          </w:r>
          <w:r w:rsidRPr="00F616CF">
            <w:rPr>
              <w:lang w:val="en-US"/>
            </w:rPr>
            <w:t>(2), 119–145. DOI: 10.1002/eem2.12043.</w:t>
          </w:r>
        </w:p>
        <w:p w14:paraId="3520A5AE" w14:textId="77777777" w:rsidR="007F4A30" w:rsidRPr="00F616CF" w:rsidRDefault="007F4A30" w:rsidP="007F4A30">
          <w:pPr>
            <w:pStyle w:val="CitaviBibliographyEntry"/>
          </w:pPr>
          <w:r w:rsidRPr="00F616CF">
            <w:rPr>
              <w:lang w:val="en-US"/>
            </w:rPr>
            <w:t xml:space="preserve">(2) </w:t>
          </w:r>
          <w:bookmarkStart w:id="4" w:name="_CTVL00190bda8978d784abba340c5153df85840"/>
          <w:r w:rsidRPr="00F616CF">
            <w:rPr>
              <w:lang w:val="en-US"/>
            </w:rPr>
            <w:t>Li, Z.; Klein, T. R.; Kim, D. H.; Yang, M.; Berry, J. J.; van Hest, M. F. A. M.; Zhu, K. Scalable fabrication of perovskite solar cells.</w:t>
          </w:r>
          <w:bookmarkEnd w:id="4"/>
          <w:r w:rsidRPr="00F616CF">
            <w:rPr>
              <w:lang w:val="en-US"/>
            </w:rPr>
            <w:t xml:space="preserve"> </w:t>
          </w:r>
          <w:r w:rsidRPr="00F616CF">
            <w:rPr>
              <w:i/>
            </w:rPr>
            <w:t>Nat Rev Mater</w:t>
          </w:r>
          <w:r w:rsidRPr="00F616CF">
            <w:t xml:space="preserve"> </w:t>
          </w:r>
          <w:r w:rsidRPr="00F616CF">
            <w:rPr>
              <w:b/>
            </w:rPr>
            <w:t>2018</w:t>
          </w:r>
          <w:r w:rsidRPr="00F616CF">
            <w:t xml:space="preserve">, </w:t>
          </w:r>
          <w:r w:rsidRPr="00F616CF">
            <w:rPr>
              <w:i/>
            </w:rPr>
            <w:t xml:space="preserve">3 </w:t>
          </w:r>
          <w:r w:rsidRPr="00F616CF">
            <w:t>(4). DOI: 10.1038/natrevmats.2018.17.</w:t>
          </w:r>
        </w:p>
        <w:p w14:paraId="6C44724B" w14:textId="77777777" w:rsidR="007F4A30" w:rsidRPr="00F616CF" w:rsidRDefault="007F4A30" w:rsidP="007F4A30">
          <w:pPr>
            <w:pStyle w:val="CitaviBibliographyEntry"/>
            <w:rPr>
              <w:lang w:val="en-US"/>
            </w:rPr>
          </w:pPr>
          <w:r w:rsidRPr="00F616CF">
            <w:t xml:space="preserve">(3) </w:t>
          </w:r>
          <w:bookmarkStart w:id="5" w:name="_CTVL001b20c8f78dbaa4a959b9016745d5a1b71"/>
          <w:r w:rsidRPr="00F616CF">
            <w:t>Frischknecht, R.; Heath, G.; Raugei, M.; Sinha, P.; Wild-Scholten, M. de.</w:t>
          </w:r>
          <w:bookmarkEnd w:id="5"/>
          <w:r w:rsidRPr="00F616CF">
            <w:t xml:space="preserve"> </w:t>
          </w:r>
          <w:r w:rsidRPr="00F616CF">
            <w:rPr>
              <w:i/>
              <w:lang w:val="en-US"/>
            </w:rPr>
            <w:t>Methodology guidelines on life cycle assessment of photovoltaic electricity</w:t>
          </w:r>
          <w:r w:rsidRPr="00F616CF">
            <w:rPr>
              <w:lang w:val="en-US"/>
            </w:rPr>
            <w:t>.</w:t>
          </w:r>
        </w:p>
        <w:p w14:paraId="11F3A5B0" w14:textId="77777777" w:rsidR="007F4A30" w:rsidRPr="00F616CF" w:rsidRDefault="007F4A30" w:rsidP="007F4A30">
          <w:pPr>
            <w:pStyle w:val="CitaviBibliographyEntry"/>
            <w:rPr>
              <w:lang w:val="en-US"/>
            </w:rPr>
          </w:pPr>
          <w:r w:rsidRPr="00F616CF">
            <w:rPr>
              <w:lang w:val="en-US"/>
            </w:rPr>
            <w:t xml:space="preserve">(4) </w:t>
          </w:r>
          <w:bookmarkStart w:id="6" w:name="_CTVL001d795a11d8b0f4294ac527250b81c17d0"/>
          <w:r w:rsidRPr="00F616CF">
            <w:rPr>
              <w:lang w:val="en-US"/>
            </w:rPr>
            <w:t>Mark Goedkoop, Michiel Oele, Jorrit Leijting, Tommie Ponsioen, Ellen Meijer.</w:t>
          </w:r>
          <w:bookmarkEnd w:id="6"/>
          <w:r w:rsidRPr="00F616CF">
            <w:rPr>
              <w:lang w:val="en-US"/>
            </w:rPr>
            <w:t xml:space="preserve"> </w:t>
          </w:r>
          <w:r w:rsidRPr="00F616CF">
            <w:rPr>
              <w:i/>
              <w:lang w:val="en-US"/>
            </w:rPr>
            <w:t>Introduction to LCA with SimaPro</w:t>
          </w:r>
          <w:r w:rsidRPr="00F616CF">
            <w:rPr>
              <w:lang w:val="en-US"/>
            </w:rPr>
            <w:t>. https://​pre-sustainability.com​/​files/​2014/​05/​SimaPro8IntroductionToLCA.pdf.</w:t>
          </w:r>
        </w:p>
        <w:p w14:paraId="330A81E7" w14:textId="77777777" w:rsidR="007F4A30" w:rsidRPr="00F616CF" w:rsidRDefault="007F4A30" w:rsidP="007F4A30">
          <w:pPr>
            <w:pStyle w:val="CitaviBibliographyEntry"/>
            <w:rPr>
              <w:lang w:val="en-US"/>
            </w:rPr>
          </w:pPr>
          <w:r w:rsidRPr="00F616CF">
            <w:rPr>
              <w:lang w:val="en-US"/>
            </w:rPr>
            <w:t xml:space="preserve">(5) </w:t>
          </w:r>
          <w:bookmarkStart w:id="7" w:name="_CTVL00167a43cec85ea41c5b7fad37fd0727e94"/>
          <w:r w:rsidRPr="00F616CF">
            <w:rPr>
              <w:lang w:val="en-US"/>
            </w:rPr>
            <w:t>Chatzisideris, M. D.; Espinosa, N.; Laurent, A.; Krebs, F. C. Ecodesign perspectives of thin-film photovoltaic technologies: A review of life cycle assessment studies.</w:t>
          </w:r>
          <w:bookmarkEnd w:id="7"/>
          <w:r w:rsidRPr="00F616CF">
            <w:rPr>
              <w:lang w:val="en-US"/>
            </w:rPr>
            <w:t xml:space="preserve"> </w:t>
          </w:r>
          <w:r w:rsidRPr="00F616CF">
            <w:rPr>
              <w:i/>
              <w:lang w:val="en-US"/>
            </w:rPr>
            <w:t>Solar Energy Materials and Solar Cells</w:t>
          </w:r>
          <w:r w:rsidRPr="00F616CF">
            <w:rPr>
              <w:lang w:val="en-US"/>
            </w:rPr>
            <w:t xml:space="preserve"> </w:t>
          </w:r>
          <w:r w:rsidRPr="00F616CF">
            <w:rPr>
              <w:b/>
              <w:lang w:val="en-US"/>
            </w:rPr>
            <w:t>2016</w:t>
          </w:r>
          <w:r w:rsidRPr="00F616CF">
            <w:rPr>
              <w:lang w:val="en-US"/>
            </w:rPr>
            <w:t xml:space="preserve">, </w:t>
          </w:r>
          <w:r w:rsidRPr="00F616CF">
            <w:rPr>
              <w:i/>
              <w:lang w:val="en-US"/>
            </w:rPr>
            <w:t>156</w:t>
          </w:r>
          <w:r w:rsidRPr="00F616CF">
            <w:rPr>
              <w:lang w:val="en-US"/>
            </w:rPr>
            <w:t>, 2–10. DOI: 10.1016/j.solmat.2016.05.048.</w:t>
          </w:r>
        </w:p>
        <w:p w14:paraId="0A13F652" w14:textId="77777777" w:rsidR="007F4A30" w:rsidRPr="00F616CF" w:rsidRDefault="007F4A30" w:rsidP="007F4A30">
          <w:pPr>
            <w:pStyle w:val="CitaviBibliographyEntry"/>
            <w:rPr>
              <w:lang w:val="en-US"/>
            </w:rPr>
          </w:pPr>
          <w:r w:rsidRPr="00F616CF">
            <w:rPr>
              <w:lang w:val="en-US"/>
            </w:rPr>
            <w:t xml:space="preserve">(6) </w:t>
          </w:r>
          <w:bookmarkStart w:id="8" w:name="_CTVL001c5ef87434eae45769502343965ec9796"/>
          <w:r w:rsidRPr="00F616CF">
            <w:rPr>
              <w:lang w:val="en-US"/>
            </w:rPr>
            <w:t>Amarakoon, S.; Vallet, C.; Curran, M. A.; Haldar, P.; Metacarpa, D.; Fobare, D.; Bell, J. Life cycle assessment of photovoltaic manufacturing consortium (PVMC) copper indium gallium (di)selenide (CIGS) modules.</w:t>
          </w:r>
          <w:bookmarkEnd w:id="8"/>
          <w:r w:rsidRPr="00F616CF">
            <w:rPr>
              <w:lang w:val="en-US"/>
            </w:rPr>
            <w:t xml:space="preserve"> </w:t>
          </w:r>
          <w:r w:rsidRPr="00F616CF">
            <w:rPr>
              <w:i/>
              <w:lang w:val="en-US"/>
            </w:rPr>
            <w:t>Int J Life Cycle Assess</w:t>
          </w:r>
          <w:r w:rsidRPr="00F616CF">
            <w:rPr>
              <w:lang w:val="en-US"/>
            </w:rPr>
            <w:t xml:space="preserve"> </w:t>
          </w:r>
          <w:r w:rsidRPr="00F616CF">
            <w:rPr>
              <w:b/>
              <w:lang w:val="en-US"/>
            </w:rPr>
            <w:t>2018</w:t>
          </w:r>
          <w:r w:rsidRPr="00F616CF">
            <w:rPr>
              <w:lang w:val="en-US"/>
            </w:rPr>
            <w:t xml:space="preserve">, </w:t>
          </w:r>
          <w:r w:rsidRPr="00F616CF">
            <w:rPr>
              <w:i/>
              <w:lang w:val="en-US"/>
            </w:rPr>
            <w:t xml:space="preserve">23 </w:t>
          </w:r>
          <w:r w:rsidRPr="00F616CF">
            <w:rPr>
              <w:lang w:val="en-US"/>
            </w:rPr>
            <w:t>(4), 851–866. DOI: 10.1007/s11367-017-1345-4.</w:t>
          </w:r>
        </w:p>
        <w:p w14:paraId="76E11A99" w14:textId="77777777" w:rsidR="007F4A30" w:rsidRPr="00F616CF" w:rsidRDefault="007F4A30" w:rsidP="007F4A30">
          <w:pPr>
            <w:pStyle w:val="CitaviBibliographyEntry"/>
            <w:rPr>
              <w:lang w:val="en-US"/>
            </w:rPr>
          </w:pPr>
          <w:r w:rsidRPr="00F616CF">
            <w:rPr>
              <w:lang w:val="en-US"/>
            </w:rPr>
            <w:t xml:space="preserve">(7) </w:t>
          </w:r>
          <w:bookmarkStart w:id="9" w:name="_CTVL001952b787dfb904d88a220ac4d9b2f55a6"/>
          <w:r w:rsidRPr="00F616CF">
            <w:rPr>
              <w:lang w:val="en-US"/>
            </w:rPr>
            <w:t>Lunardi, M.; Alvarez-Gaitan, J.; Bilbao, J.; Corkish, R. Comparative Life Cycle Assessment of End-of-Life Silicon Solar Photovoltaic Modules.</w:t>
          </w:r>
          <w:bookmarkEnd w:id="9"/>
          <w:r w:rsidRPr="00F616CF">
            <w:rPr>
              <w:lang w:val="en-US"/>
            </w:rPr>
            <w:t xml:space="preserve"> </w:t>
          </w:r>
          <w:r w:rsidRPr="00F616CF">
            <w:rPr>
              <w:i/>
              <w:lang w:val="en-US"/>
            </w:rPr>
            <w:t>Applied Sciences</w:t>
          </w:r>
          <w:r w:rsidRPr="00F616CF">
            <w:rPr>
              <w:lang w:val="en-US"/>
            </w:rPr>
            <w:t xml:space="preserve"> </w:t>
          </w:r>
          <w:r w:rsidRPr="00F616CF">
            <w:rPr>
              <w:b/>
              <w:lang w:val="en-US"/>
            </w:rPr>
            <w:t>2018</w:t>
          </w:r>
          <w:r w:rsidRPr="00F616CF">
            <w:rPr>
              <w:lang w:val="en-US"/>
            </w:rPr>
            <w:t xml:space="preserve">, </w:t>
          </w:r>
          <w:r w:rsidRPr="00F616CF">
            <w:rPr>
              <w:i/>
              <w:lang w:val="en-US"/>
            </w:rPr>
            <w:t xml:space="preserve">8 </w:t>
          </w:r>
          <w:r w:rsidRPr="00F616CF">
            <w:rPr>
              <w:lang w:val="en-US"/>
            </w:rPr>
            <w:t>(8), 1396. DOI: 10.3390/app8081396.</w:t>
          </w:r>
        </w:p>
        <w:p w14:paraId="17E8A99E" w14:textId="77777777" w:rsidR="007F4A30" w:rsidRPr="00F616CF" w:rsidRDefault="007F4A30" w:rsidP="007F4A30">
          <w:pPr>
            <w:pStyle w:val="CitaviBibliographyEntry"/>
            <w:rPr>
              <w:lang w:val="en-US"/>
            </w:rPr>
          </w:pPr>
          <w:r w:rsidRPr="00F616CF">
            <w:rPr>
              <w:lang w:val="en-US"/>
            </w:rPr>
            <w:t xml:space="preserve">(8) </w:t>
          </w:r>
          <w:bookmarkStart w:id="10" w:name="_CTVL001c3633bd170724e52a530f627008d7146"/>
          <w:r w:rsidRPr="00F616CF">
            <w:rPr>
              <w:lang w:val="en-US"/>
            </w:rPr>
            <w:t>Goe, M.; Gaustad, G. Estimating direct climate impacts of end-of-life solar photovoltaic recovery.</w:t>
          </w:r>
          <w:bookmarkEnd w:id="10"/>
          <w:r w:rsidRPr="00F616CF">
            <w:rPr>
              <w:lang w:val="en-US"/>
            </w:rPr>
            <w:t xml:space="preserve"> </w:t>
          </w:r>
          <w:r w:rsidRPr="00F616CF">
            <w:rPr>
              <w:i/>
              <w:lang w:val="en-US"/>
            </w:rPr>
            <w:t>Solar Energy Materials and Solar Cells</w:t>
          </w:r>
          <w:r w:rsidRPr="00F616CF">
            <w:rPr>
              <w:lang w:val="en-US"/>
            </w:rPr>
            <w:t xml:space="preserve"> </w:t>
          </w:r>
          <w:r w:rsidRPr="00F616CF">
            <w:rPr>
              <w:b/>
              <w:lang w:val="en-US"/>
            </w:rPr>
            <w:t>2016</w:t>
          </w:r>
          <w:r w:rsidRPr="00F616CF">
            <w:rPr>
              <w:lang w:val="en-US"/>
            </w:rPr>
            <w:t xml:space="preserve">, </w:t>
          </w:r>
          <w:r w:rsidRPr="00F616CF">
            <w:rPr>
              <w:i/>
              <w:lang w:val="en-US"/>
            </w:rPr>
            <w:t>156</w:t>
          </w:r>
          <w:r w:rsidRPr="00F616CF">
            <w:rPr>
              <w:lang w:val="en-US"/>
            </w:rPr>
            <w:t>, 27–36. DOI: 10.1016/j.solmat.2016.04.025.</w:t>
          </w:r>
        </w:p>
        <w:p w14:paraId="688C46E6" w14:textId="77777777" w:rsidR="007F4A30" w:rsidRPr="00F616CF" w:rsidRDefault="007F4A30" w:rsidP="007F4A30">
          <w:pPr>
            <w:pStyle w:val="CitaviBibliographyEntry"/>
            <w:rPr>
              <w:lang w:val="en-US"/>
            </w:rPr>
          </w:pPr>
          <w:r w:rsidRPr="00F616CF">
            <w:rPr>
              <w:lang w:val="en-US"/>
            </w:rPr>
            <w:lastRenderedPageBreak/>
            <w:t xml:space="preserve">(9) </w:t>
          </w:r>
          <w:bookmarkStart w:id="11" w:name="_CTVL00143fee81cff044ed6aac23ef8b9472c24"/>
          <w:r w:rsidRPr="00F616CF">
            <w:rPr>
              <w:lang w:val="en-US"/>
            </w:rPr>
            <w:t>Stamford, L.; Azapagic, A. Environmental Impacts of Photovoltaics: The Effects of Technological Improvements and Transfer of Manufacturing from Europe to China.</w:t>
          </w:r>
          <w:bookmarkEnd w:id="11"/>
          <w:r w:rsidRPr="00F616CF">
            <w:rPr>
              <w:lang w:val="en-US"/>
            </w:rPr>
            <w:t xml:space="preserve"> </w:t>
          </w:r>
          <w:r w:rsidRPr="00F616CF">
            <w:rPr>
              <w:i/>
              <w:lang w:val="en-US"/>
            </w:rPr>
            <w:t>Energy Technol.</w:t>
          </w:r>
          <w:r w:rsidRPr="00F616CF">
            <w:rPr>
              <w:lang w:val="en-US"/>
            </w:rPr>
            <w:t xml:space="preserve"> </w:t>
          </w:r>
          <w:r w:rsidRPr="00F616CF">
            <w:rPr>
              <w:b/>
              <w:lang w:val="en-US"/>
            </w:rPr>
            <w:t>2018</w:t>
          </w:r>
          <w:r w:rsidRPr="00F616CF">
            <w:rPr>
              <w:lang w:val="en-US"/>
            </w:rPr>
            <w:t xml:space="preserve">, </w:t>
          </w:r>
          <w:r w:rsidRPr="00F616CF">
            <w:rPr>
              <w:i/>
              <w:lang w:val="en-US"/>
            </w:rPr>
            <w:t xml:space="preserve">6 </w:t>
          </w:r>
          <w:r w:rsidRPr="00F616CF">
            <w:rPr>
              <w:lang w:val="en-US"/>
            </w:rPr>
            <w:t>(6), 1148–1160. DOI: 10.1002/ente.201800037.</w:t>
          </w:r>
        </w:p>
        <w:p w14:paraId="1D2ADDF9" w14:textId="77777777" w:rsidR="007F4A30" w:rsidRPr="00F616CF" w:rsidRDefault="007F4A30" w:rsidP="007F4A30">
          <w:pPr>
            <w:pStyle w:val="CitaviBibliographyEntry"/>
            <w:rPr>
              <w:lang w:val="en-US"/>
            </w:rPr>
          </w:pPr>
          <w:r w:rsidRPr="00F616CF">
            <w:rPr>
              <w:lang w:val="en-US"/>
            </w:rPr>
            <w:t xml:space="preserve">(10) </w:t>
          </w:r>
          <w:bookmarkStart w:id="12" w:name="_CTVL001eee52d38a0d14c2b80f858b9188b8501"/>
          <w:r w:rsidRPr="00F616CF">
            <w:rPr>
              <w:lang w:val="en-US"/>
            </w:rPr>
            <w:t>Desideri, U.; Proietti, S.; Zepparelli, F.; Sdringola, P.; Bini, S. Life Cycle Assessment of a ground-mounted 1778kWp photovoltaic plant and comparison with traditional energy production systems.</w:t>
          </w:r>
          <w:bookmarkEnd w:id="12"/>
          <w:r w:rsidRPr="00F616CF">
            <w:rPr>
              <w:lang w:val="en-US"/>
            </w:rPr>
            <w:t xml:space="preserve"> </w:t>
          </w:r>
          <w:r w:rsidRPr="00F616CF">
            <w:rPr>
              <w:i/>
              <w:lang w:val="en-US"/>
            </w:rPr>
            <w:t>Applied Energy</w:t>
          </w:r>
          <w:r w:rsidRPr="00F616CF">
            <w:rPr>
              <w:lang w:val="en-US"/>
            </w:rPr>
            <w:t xml:space="preserve"> </w:t>
          </w:r>
          <w:r w:rsidRPr="00F616CF">
            <w:rPr>
              <w:b/>
              <w:lang w:val="en-US"/>
            </w:rPr>
            <w:t>2012</w:t>
          </w:r>
          <w:r w:rsidRPr="00F616CF">
            <w:rPr>
              <w:lang w:val="en-US"/>
            </w:rPr>
            <w:t xml:space="preserve">, </w:t>
          </w:r>
          <w:r w:rsidRPr="00F616CF">
            <w:rPr>
              <w:i/>
              <w:lang w:val="en-US"/>
            </w:rPr>
            <w:t>97</w:t>
          </w:r>
          <w:r w:rsidRPr="00F616CF">
            <w:rPr>
              <w:lang w:val="en-US"/>
            </w:rPr>
            <w:t>, 930–943. DOI: 10.1016/j.apenergy.2012.01.055.</w:t>
          </w:r>
        </w:p>
        <w:p w14:paraId="5E7F251F" w14:textId="77777777" w:rsidR="007F4A30" w:rsidRPr="00F616CF" w:rsidRDefault="007F4A30" w:rsidP="007F4A30">
          <w:pPr>
            <w:pStyle w:val="CitaviBibliographyEntry"/>
            <w:rPr>
              <w:lang w:val="en-US"/>
            </w:rPr>
          </w:pPr>
          <w:r w:rsidRPr="00F616CF">
            <w:rPr>
              <w:lang w:val="en-US"/>
            </w:rPr>
            <w:t xml:space="preserve">(11) </w:t>
          </w:r>
          <w:bookmarkStart w:id="13" w:name="_CTVL001c5861c524de348c1953af3721373f547"/>
          <w:r w:rsidRPr="00F616CF">
            <w:rPr>
              <w:lang w:val="en-US"/>
            </w:rPr>
            <w:t>Müller, A.; Friedrich, L.; Reichel, C.; Herceg, S.; Mittag, M.; Neuhaus, D. H. A comparative life cycle assessment of silicon PV modules: Impact of module design, manufacturing location and inventory.</w:t>
          </w:r>
          <w:bookmarkEnd w:id="13"/>
          <w:r w:rsidRPr="00F616CF">
            <w:rPr>
              <w:lang w:val="en-US"/>
            </w:rPr>
            <w:t xml:space="preserve"> </w:t>
          </w:r>
          <w:r w:rsidRPr="00F616CF">
            <w:rPr>
              <w:i/>
              <w:lang w:val="en-US"/>
            </w:rPr>
            <w:t>Solar Energy Materials and Solar Cells</w:t>
          </w:r>
          <w:r w:rsidRPr="00F616CF">
            <w:rPr>
              <w:lang w:val="en-US"/>
            </w:rPr>
            <w:t xml:space="preserve"> </w:t>
          </w:r>
          <w:r w:rsidRPr="00F616CF">
            <w:rPr>
              <w:b/>
              <w:lang w:val="en-US"/>
            </w:rPr>
            <w:t>2021</w:t>
          </w:r>
          <w:r w:rsidRPr="00F616CF">
            <w:rPr>
              <w:lang w:val="en-US"/>
            </w:rPr>
            <w:t xml:space="preserve">, </w:t>
          </w:r>
          <w:r w:rsidRPr="00F616CF">
            <w:rPr>
              <w:i/>
              <w:lang w:val="en-US"/>
            </w:rPr>
            <w:t>230</w:t>
          </w:r>
          <w:r w:rsidRPr="00F616CF">
            <w:rPr>
              <w:lang w:val="en-US"/>
            </w:rPr>
            <w:t>, 111277. DOI: 10.1016/j.solmat.2021.111277.</w:t>
          </w:r>
        </w:p>
        <w:p w14:paraId="0E931619" w14:textId="77777777" w:rsidR="007F4A30" w:rsidRPr="00F616CF" w:rsidRDefault="007F4A30" w:rsidP="007F4A30">
          <w:pPr>
            <w:pStyle w:val="CitaviBibliographyEntry"/>
            <w:rPr>
              <w:lang w:val="en-US"/>
            </w:rPr>
          </w:pPr>
          <w:r w:rsidRPr="00F616CF">
            <w:rPr>
              <w:lang w:val="en-US"/>
            </w:rPr>
            <w:t xml:space="preserve">(12) </w:t>
          </w:r>
          <w:bookmarkStart w:id="14" w:name="_CTVL0010f8da4f39ec3470b8e3b7b7301c9b7bb"/>
          <w:r w:rsidRPr="00F616CF">
            <w:rPr>
              <w:lang w:val="en-US"/>
            </w:rPr>
            <w:t>Gomez Trillos, J. C.; Brand, U.; Vogt, T. Life Cycle Assessment of Perovskite Tandem Solar Cells</w:t>
          </w:r>
          <w:bookmarkEnd w:id="14"/>
          <w:r w:rsidRPr="00F616CF">
            <w:rPr>
              <w:lang w:val="en-US"/>
            </w:rPr>
            <w:t xml:space="preserve"> </w:t>
          </w:r>
          <w:r w:rsidRPr="00F616CF">
            <w:rPr>
              <w:b/>
              <w:lang w:val="en-US"/>
            </w:rPr>
            <w:t>2020</w:t>
          </w:r>
          <w:r w:rsidRPr="00F616CF">
            <w:rPr>
              <w:lang w:val="en-US"/>
            </w:rPr>
            <w:t>.</w:t>
          </w:r>
        </w:p>
        <w:p w14:paraId="79B0F35D" w14:textId="77777777" w:rsidR="007F4A30" w:rsidRPr="00F616CF" w:rsidRDefault="007F4A30" w:rsidP="007F4A30">
          <w:pPr>
            <w:pStyle w:val="CitaviBibliographyEntry"/>
            <w:rPr>
              <w:lang w:val="en-US"/>
            </w:rPr>
          </w:pPr>
          <w:r w:rsidRPr="00F616CF">
            <w:rPr>
              <w:lang w:val="en-US"/>
            </w:rPr>
            <w:t xml:space="preserve">(13) </w:t>
          </w:r>
          <w:bookmarkStart w:id="15" w:name="_CTVL0012872d5d5d62442a5a82f208b499c65bc"/>
          <w:r w:rsidRPr="00F616CF">
            <w:rPr>
              <w:lang w:val="en-US"/>
            </w:rPr>
            <w:t>M. Lunardi, M.; Alvarez-Gaitan, J. P.; Chang, N. L.; Corkish, R. Life cycle assessment on PERC solar modules.</w:t>
          </w:r>
          <w:bookmarkEnd w:id="15"/>
          <w:r w:rsidRPr="00F616CF">
            <w:rPr>
              <w:lang w:val="en-US"/>
            </w:rPr>
            <w:t xml:space="preserve"> </w:t>
          </w:r>
          <w:r w:rsidRPr="00F616CF">
            <w:rPr>
              <w:i/>
              <w:lang w:val="en-US"/>
            </w:rPr>
            <w:t>Solar Energy Materials and Solar Cells</w:t>
          </w:r>
          <w:r w:rsidRPr="00F616CF">
            <w:rPr>
              <w:lang w:val="en-US"/>
            </w:rPr>
            <w:t xml:space="preserve"> </w:t>
          </w:r>
          <w:r w:rsidRPr="00F616CF">
            <w:rPr>
              <w:b/>
              <w:lang w:val="en-US"/>
            </w:rPr>
            <w:t>2018</w:t>
          </w:r>
          <w:r w:rsidRPr="00F616CF">
            <w:rPr>
              <w:lang w:val="en-US"/>
            </w:rPr>
            <w:t xml:space="preserve">, </w:t>
          </w:r>
          <w:r w:rsidRPr="00F616CF">
            <w:rPr>
              <w:i/>
              <w:lang w:val="en-US"/>
            </w:rPr>
            <w:t>187</w:t>
          </w:r>
          <w:r w:rsidRPr="00F616CF">
            <w:rPr>
              <w:lang w:val="en-US"/>
            </w:rPr>
            <w:t>, 154–159. DOI: 10.1016/j.solmat.2018.08.004.</w:t>
          </w:r>
        </w:p>
        <w:p w14:paraId="7B672087" w14:textId="77777777" w:rsidR="007F4A30" w:rsidRPr="00F616CF" w:rsidRDefault="007F4A30" w:rsidP="007F4A30">
          <w:pPr>
            <w:pStyle w:val="CitaviBibliographyEntry"/>
            <w:rPr>
              <w:lang w:val="en-US"/>
            </w:rPr>
          </w:pPr>
          <w:r w:rsidRPr="00F616CF">
            <w:rPr>
              <w:lang w:val="en-US"/>
            </w:rPr>
            <w:t xml:space="preserve">(14) </w:t>
          </w:r>
          <w:bookmarkStart w:id="16" w:name="_CTVL00163377dd4ece946daa3a505393e262ec3"/>
          <w:r w:rsidRPr="00F616CF">
            <w:rPr>
              <w:lang w:val="en-US"/>
            </w:rPr>
            <w:t>Solargis.</w:t>
          </w:r>
          <w:bookmarkEnd w:id="16"/>
          <w:r w:rsidRPr="00F616CF">
            <w:rPr>
              <w:lang w:val="en-US"/>
            </w:rPr>
            <w:t xml:space="preserve"> </w:t>
          </w:r>
          <w:r w:rsidRPr="00F616CF">
            <w:rPr>
              <w:i/>
              <w:lang w:val="en-US"/>
            </w:rPr>
            <w:t>“Global Solar Atlas”</w:t>
          </w:r>
          <w:r w:rsidRPr="00F616CF">
            <w:rPr>
              <w:lang w:val="en-US"/>
            </w:rPr>
            <w:t>. https://​globalsolaratlas.info​/​map​?​c=​48.01542,7.814369,11&amp;​s=​48.009219,7.876511&amp;​m=​site.</w:t>
          </w:r>
        </w:p>
        <w:p w14:paraId="70907897" w14:textId="77777777" w:rsidR="007F4A30" w:rsidRPr="00F616CF" w:rsidRDefault="007F4A30" w:rsidP="007F4A30">
          <w:pPr>
            <w:pStyle w:val="CitaviBibliographyEntry"/>
            <w:rPr>
              <w:lang w:val="en-US"/>
            </w:rPr>
          </w:pPr>
          <w:r w:rsidRPr="00F616CF">
            <w:rPr>
              <w:lang w:val="en-US"/>
            </w:rPr>
            <w:t xml:space="preserve">(15) </w:t>
          </w:r>
          <w:bookmarkStart w:id="17" w:name="_CTVL001ef9d8bffe8e54913bc1cd54b901a4a67"/>
          <w:r w:rsidRPr="00F616CF">
            <w:rPr>
              <w:lang w:val="en-US"/>
            </w:rPr>
            <w:t>Cai, M.; Wu, Y.; Chen, H.; Yang, X.; Qiang, Y.; Han, L. Cost-Performance Analysis of Perovskite Solar Modules.</w:t>
          </w:r>
          <w:bookmarkEnd w:id="17"/>
          <w:r w:rsidRPr="00F616CF">
            <w:rPr>
              <w:lang w:val="en-US"/>
            </w:rPr>
            <w:t xml:space="preserve"> </w:t>
          </w:r>
          <w:r w:rsidRPr="00F616CF">
            <w:rPr>
              <w:i/>
              <w:lang w:val="en-US"/>
            </w:rPr>
            <w:t>Advanced science (Weinheim, Baden-Wurttemberg, Germany)</w:t>
          </w:r>
          <w:r w:rsidRPr="00F616CF">
            <w:rPr>
              <w:lang w:val="en-US"/>
            </w:rPr>
            <w:t xml:space="preserve"> </w:t>
          </w:r>
          <w:r w:rsidRPr="00F616CF">
            <w:rPr>
              <w:b/>
              <w:lang w:val="en-US"/>
            </w:rPr>
            <w:t>2017</w:t>
          </w:r>
          <w:r w:rsidRPr="00F616CF">
            <w:rPr>
              <w:lang w:val="en-US"/>
            </w:rPr>
            <w:t xml:space="preserve">, </w:t>
          </w:r>
          <w:r w:rsidRPr="00F616CF">
            <w:rPr>
              <w:i/>
              <w:lang w:val="en-US"/>
            </w:rPr>
            <w:t xml:space="preserve">4 </w:t>
          </w:r>
          <w:r w:rsidRPr="00F616CF">
            <w:rPr>
              <w:lang w:val="en-US"/>
            </w:rPr>
            <w:t>(1), 1600269. DOI: 10.1002/advs.201600269. Published Online: Sep. 15, 2016.</w:t>
          </w:r>
        </w:p>
        <w:p w14:paraId="58414DEA" w14:textId="77777777" w:rsidR="007F4A30" w:rsidRPr="00F616CF" w:rsidRDefault="007F4A30" w:rsidP="007F4A30">
          <w:pPr>
            <w:pStyle w:val="CitaviBibliographyEntry"/>
            <w:rPr>
              <w:lang w:val="en-US"/>
            </w:rPr>
          </w:pPr>
          <w:r w:rsidRPr="00F616CF">
            <w:rPr>
              <w:lang w:val="en-US"/>
            </w:rPr>
            <w:t xml:space="preserve">(16) </w:t>
          </w:r>
          <w:bookmarkStart w:id="18" w:name="_CTVL0019c06c4c64b414f63bd9e0591455cb130"/>
          <w:r w:rsidRPr="00F616CF">
            <w:rPr>
              <w:lang w:val="en-US"/>
            </w:rPr>
            <w:t>Chang, N. L.; Yi Ho-Baillie, A. W.; Basore, P. A.; Young, T. L.; Evans, R.; Egan, R. J. A manufacturing cost estimation method with uncertainty analysis and its application to perovskite on glass photovoltaic modules.</w:t>
          </w:r>
          <w:bookmarkEnd w:id="18"/>
          <w:r w:rsidRPr="00F616CF">
            <w:rPr>
              <w:lang w:val="en-US"/>
            </w:rPr>
            <w:t xml:space="preserve"> </w:t>
          </w:r>
          <w:r w:rsidRPr="00F616CF">
            <w:rPr>
              <w:i/>
              <w:lang w:val="en-US"/>
            </w:rPr>
            <w:t>Prog. Photovolt: Res. Appl.</w:t>
          </w:r>
          <w:r w:rsidRPr="00F616CF">
            <w:rPr>
              <w:lang w:val="en-US"/>
            </w:rPr>
            <w:t xml:space="preserve"> </w:t>
          </w:r>
          <w:r w:rsidRPr="00F616CF">
            <w:rPr>
              <w:b/>
              <w:lang w:val="en-US"/>
            </w:rPr>
            <w:t>2017</w:t>
          </w:r>
          <w:r w:rsidRPr="00F616CF">
            <w:rPr>
              <w:lang w:val="en-US"/>
            </w:rPr>
            <w:t xml:space="preserve">, </w:t>
          </w:r>
          <w:r w:rsidRPr="00F616CF">
            <w:rPr>
              <w:i/>
              <w:lang w:val="en-US"/>
            </w:rPr>
            <w:t xml:space="preserve">25 </w:t>
          </w:r>
          <w:r w:rsidRPr="00F616CF">
            <w:rPr>
              <w:lang w:val="en-US"/>
            </w:rPr>
            <w:t>(5), 390–405. DOI: 10.1002/pip.2871.</w:t>
          </w:r>
        </w:p>
        <w:p w14:paraId="66CFB5DA" w14:textId="77777777" w:rsidR="007F4A30" w:rsidRPr="00F616CF" w:rsidRDefault="007F4A30" w:rsidP="007F4A30">
          <w:pPr>
            <w:pStyle w:val="CitaviBibliographyEntry"/>
            <w:rPr>
              <w:lang w:val="en-US"/>
            </w:rPr>
          </w:pPr>
          <w:r w:rsidRPr="00F616CF">
            <w:rPr>
              <w:lang w:val="en-US"/>
            </w:rPr>
            <w:t xml:space="preserve">(17) </w:t>
          </w:r>
          <w:bookmarkStart w:id="19" w:name="_CTVL0012d613ad1868d4ecf98244b257df35382"/>
          <w:r w:rsidRPr="00F616CF">
            <w:rPr>
              <w:lang w:val="en-US"/>
            </w:rPr>
            <w:t>Song, Z.; McElvany, C. L.; Phillips, A. B.; Celik, I.; Krantz, P. W.; Watthage, S. C.; Liyanage, G. K.; Apul, D.; Heben, M. J. A technoeconomic analysis of perovskite solar module manufacturing with low-cost materials and techniques.</w:t>
          </w:r>
          <w:bookmarkEnd w:id="19"/>
          <w:r w:rsidRPr="00F616CF">
            <w:rPr>
              <w:lang w:val="en-US"/>
            </w:rPr>
            <w:t xml:space="preserve"> </w:t>
          </w:r>
          <w:r w:rsidRPr="00F616CF">
            <w:rPr>
              <w:i/>
              <w:lang w:val="en-US"/>
            </w:rPr>
            <w:t>Energy Environ. Sci.</w:t>
          </w:r>
          <w:r w:rsidRPr="00F616CF">
            <w:rPr>
              <w:lang w:val="en-US"/>
            </w:rPr>
            <w:t xml:space="preserve"> </w:t>
          </w:r>
          <w:r w:rsidRPr="00F616CF">
            <w:rPr>
              <w:b/>
              <w:lang w:val="en-US"/>
            </w:rPr>
            <w:t>2017</w:t>
          </w:r>
          <w:r w:rsidRPr="00F616CF">
            <w:rPr>
              <w:lang w:val="en-US"/>
            </w:rPr>
            <w:t xml:space="preserve">, </w:t>
          </w:r>
          <w:r w:rsidRPr="00F616CF">
            <w:rPr>
              <w:i/>
              <w:lang w:val="en-US"/>
            </w:rPr>
            <w:t xml:space="preserve">10 </w:t>
          </w:r>
          <w:r w:rsidRPr="00F616CF">
            <w:rPr>
              <w:lang w:val="en-US"/>
            </w:rPr>
            <w:t>(6), 1297–1305. DOI: 10.1039/C7EE00757D.</w:t>
          </w:r>
        </w:p>
        <w:p w14:paraId="4BEA7879" w14:textId="77777777" w:rsidR="007F4A30" w:rsidRPr="00F616CF" w:rsidRDefault="007F4A30" w:rsidP="007F4A30">
          <w:pPr>
            <w:pStyle w:val="CitaviBibliographyEntry"/>
            <w:rPr>
              <w:lang w:val="en-US"/>
            </w:rPr>
          </w:pPr>
          <w:r w:rsidRPr="00F616CF">
            <w:rPr>
              <w:lang w:val="en-US"/>
            </w:rPr>
            <w:t xml:space="preserve">(18) </w:t>
          </w:r>
          <w:bookmarkStart w:id="20" w:name="_CTVL001e20b221608a24964b8156f41feaba7b4"/>
          <w:r w:rsidRPr="00F616CF">
            <w:rPr>
              <w:lang w:val="en-US"/>
            </w:rPr>
            <w:t>Jung, E. H.; Jeon, N. J.; Park, E. Y.; Moon, C. S.; Shin, T. J.; Yang, T.-Y.; Noh, J. H.; Seo, J. Efficient, stable and scalable perovskite solar cells using poly(3-hexylthiophene).</w:t>
          </w:r>
          <w:bookmarkEnd w:id="20"/>
          <w:r w:rsidRPr="00F616CF">
            <w:rPr>
              <w:lang w:val="en-US"/>
            </w:rPr>
            <w:t xml:space="preserve"> </w:t>
          </w:r>
          <w:r w:rsidRPr="00F616CF">
            <w:rPr>
              <w:i/>
              <w:lang w:val="en-US"/>
            </w:rPr>
            <w:t>Nature</w:t>
          </w:r>
          <w:r w:rsidRPr="00F616CF">
            <w:rPr>
              <w:lang w:val="en-US"/>
            </w:rPr>
            <w:t xml:space="preserve"> </w:t>
          </w:r>
          <w:r w:rsidRPr="00F616CF">
            <w:rPr>
              <w:b/>
              <w:lang w:val="en-US"/>
            </w:rPr>
            <w:t>2019</w:t>
          </w:r>
          <w:r w:rsidRPr="00F616CF">
            <w:rPr>
              <w:lang w:val="en-US"/>
            </w:rPr>
            <w:t xml:space="preserve">, </w:t>
          </w:r>
          <w:r w:rsidRPr="00F616CF">
            <w:rPr>
              <w:i/>
              <w:lang w:val="en-US"/>
            </w:rPr>
            <w:t xml:space="preserve">567 </w:t>
          </w:r>
          <w:r w:rsidRPr="00F616CF">
            <w:rPr>
              <w:lang w:val="en-US"/>
            </w:rPr>
            <w:t>(7749), 511–515. DOI: 10.1038/s41586-019-1036-3. Published Online: Mar. 27, 2019.</w:t>
          </w:r>
        </w:p>
        <w:p w14:paraId="739DE073" w14:textId="77777777" w:rsidR="007F4A30" w:rsidRPr="00F616CF" w:rsidRDefault="007F4A30" w:rsidP="007F4A30">
          <w:pPr>
            <w:pStyle w:val="CitaviBibliographyEntry"/>
            <w:rPr>
              <w:lang w:val="en-US"/>
            </w:rPr>
          </w:pPr>
          <w:r w:rsidRPr="00F616CF">
            <w:rPr>
              <w:lang w:val="en-US"/>
            </w:rPr>
            <w:t xml:space="preserve">(19) </w:t>
          </w:r>
          <w:bookmarkStart w:id="21" w:name="_CTVL001556601fe96844ce8aee221d76b2885cd"/>
          <w:r w:rsidRPr="00F616CF">
            <w:rPr>
              <w:lang w:val="en-US"/>
            </w:rPr>
            <w:t>Galagan, Y.; Coenen, E. W. C.; Verhees, W. J. H.; Andriessen, R. Towards the scaling up of perovskite solar cells and modules.</w:t>
          </w:r>
          <w:bookmarkEnd w:id="21"/>
          <w:r w:rsidRPr="00F616CF">
            <w:rPr>
              <w:lang w:val="en-US"/>
            </w:rPr>
            <w:t xml:space="preserve"> </w:t>
          </w:r>
          <w:r w:rsidRPr="00F616CF">
            <w:rPr>
              <w:i/>
              <w:lang w:val="en-US"/>
            </w:rPr>
            <w:t>J. Mater. Chem. A</w:t>
          </w:r>
          <w:r w:rsidRPr="00F616CF">
            <w:rPr>
              <w:lang w:val="en-US"/>
            </w:rPr>
            <w:t xml:space="preserve"> </w:t>
          </w:r>
          <w:r w:rsidRPr="00F616CF">
            <w:rPr>
              <w:b/>
              <w:lang w:val="en-US"/>
            </w:rPr>
            <w:t>2016</w:t>
          </w:r>
          <w:r w:rsidRPr="00F616CF">
            <w:rPr>
              <w:lang w:val="en-US"/>
            </w:rPr>
            <w:t xml:space="preserve">, </w:t>
          </w:r>
          <w:r w:rsidRPr="00F616CF">
            <w:rPr>
              <w:i/>
              <w:lang w:val="en-US"/>
            </w:rPr>
            <w:t xml:space="preserve">4 </w:t>
          </w:r>
          <w:r w:rsidRPr="00F616CF">
            <w:rPr>
              <w:lang w:val="en-US"/>
            </w:rPr>
            <w:t>(15), 5700–5705. DOI: 10.1039/C6TA01134A.</w:t>
          </w:r>
        </w:p>
        <w:p w14:paraId="66016B72" w14:textId="77777777" w:rsidR="007F4A30" w:rsidRPr="00F616CF" w:rsidRDefault="007F4A30" w:rsidP="007F4A30">
          <w:pPr>
            <w:pStyle w:val="CitaviBibliographyEntry"/>
            <w:rPr>
              <w:lang w:val="en-US"/>
            </w:rPr>
          </w:pPr>
          <w:r w:rsidRPr="00F616CF">
            <w:rPr>
              <w:lang w:val="en-US"/>
            </w:rPr>
            <w:t xml:space="preserve">(20) </w:t>
          </w:r>
          <w:bookmarkStart w:id="22" w:name="_CTVL0013e17079ee0e641e686da54acee6848c3"/>
          <w:r w:rsidRPr="00F616CF">
            <w:rPr>
              <w:lang w:val="en-US"/>
            </w:rPr>
            <w:t>Rakocevic, L.; Gehlhaar, R.; Merckx, T.; Qiu, W.; Paetzold, U. W.; Fledderus, H.; Poortmans, J. Interconnection optimization for highly efficient perovskite modules.</w:t>
          </w:r>
          <w:bookmarkEnd w:id="22"/>
          <w:r w:rsidRPr="00F616CF">
            <w:rPr>
              <w:lang w:val="en-US"/>
            </w:rPr>
            <w:t xml:space="preserve"> </w:t>
          </w:r>
          <w:r w:rsidRPr="00F616CF">
            <w:rPr>
              <w:i/>
              <w:lang w:val="en-US"/>
            </w:rPr>
            <w:t>IEEE Journal of Photovoltaics</w:t>
          </w:r>
          <w:r w:rsidRPr="00F616CF">
            <w:rPr>
              <w:lang w:val="en-US"/>
            </w:rPr>
            <w:t xml:space="preserve"> </w:t>
          </w:r>
          <w:r w:rsidRPr="00F616CF">
            <w:rPr>
              <w:b/>
              <w:lang w:val="en-US"/>
            </w:rPr>
            <w:t>2016</w:t>
          </w:r>
          <w:r w:rsidRPr="00F616CF">
            <w:rPr>
              <w:lang w:val="en-US"/>
            </w:rPr>
            <w:t xml:space="preserve">, </w:t>
          </w:r>
          <w:r w:rsidRPr="00F616CF">
            <w:rPr>
              <w:i/>
              <w:lang w:val="en-US"/>
            </w:rPr>
            <w:t xml:space="preserve">7 </w:t>
          </w:r>
          <w:r w:rsidRPr="00F616CF">
            <w:rPr>
              <w:lang w:val="en-US"/>
            </w:rPr>
            <w:t>(1), 404–408.</w:t>
          </w:r>
        </w:p>
        <w:p w14:paraId="57196A4D" w14:textId="77777777" w:rsidR="007F4A30" w:rsidRPr="00F616CF" w:rsidRDefault="007F4A30" w:rsidP="007F4A30">
          <w:pPr>
            <w:pStyle w:val="CitaviBibliographyEntry"/>
            <w:rPr>
              <w:lang w:val="en-US"/>
            </w:rPr>
          </w:pPr>
          <w:r w:rsidRPr="00F616CF">
            <w:rPr>
              <w:lang w:val="en-US"/>
            </w:rPr>
            <w:t xml:space="preserve">(21) </w:t>
          </w:r>
          <w:bookmarkStart w:id="23" w:name="_CTVL001393623a00b4847a6a40932ee1edf8095"/>
          <w:r w:rsidRPr="00F616CF">
            <w:rPr>
              <w:lang w:val="en-US"/>
            </w:rPr>
            <w:t>Castriotta, L. A.; Matteocci, F.; Vesce, L.; Cinà, L.; Agresti, A.; Pescetelli, S.; Ronconi, A.; Löffler, M.; Stylianakis, M. M.; Di Giacomo, F.; Mariani, P.; Stefanelli, M.; Speller, E. M.; Alfano, A.; Paci, B.; Generosi, A.; Di Fonzo, F.; Petrozza, A.; Rellinghaus, B.; Kymakis, E.; Di Carlo, A. Air-Processed Infrared-Annealed Printed Methylammonium-Free Perovskite Solar Cells and Modules Incorporating Potassium-Doped Graphene Oxide as an Interlayer.</w:t>
          </w:r>
          <w:bookmarkEnd w:id="23"/>
          <w:r w:rsidRPr="00F616CF">
            <w:rPr>
              <w:lang w:val="en-US"/>
            </w:rPr>
            <w:t xml:space="preserve"> </w:t>
          </w:r>
          <w:r w:rsidRPr="00F616CF">
            <w:rPr>
              <w:i/>
              <w:lang w:val="en-US"/>
            </w:rPr>
            <w:t>ACS applied materials &amp; interfaces</w:t>
          </w:r>
          <w:r w:rsidRPr="00F616CF">
            <w:rPr>
              <w:lang w:val="en-US"/>
            </w:rPr>
            <w:t xml:space="preserve"> </w:t>
          </w:r>
          <w:r w:rsidRPr="00F616CF">
            <w:rPr>
              <w:b/>
              <w:lang w:val="en-US"/>
            </w:rPr>
            <w:t>2021</w:t>
          </w:r>
          <w:r w:rsidRPr="00F616CF">
            <w:rPr>
              <w:lang w:val="en-US"/>
            </w:rPr>
            <w:t xml:space="preserve">, </w:t>
          </w:r>
          <w:r w:rsidRPr="00F616CF">
            <w:rPr>
              <w:i/>
              <w:lang w:val="en-US"/>
            </w:rPr>
            <w:t xml:space="preserve">13 </w:t>
          </w:r>
          <w:r w:rsidRPr="00F616CF">
            <w:rPr>
              <w:lang w:val="en-US"/>
            </w:rPr>
            <w:t>(10), 11741–11754. DOI: 10.1021/acsami.0c18920. Published Online: Mar. 2, 2021.</w:t>
          </w:r>
        </w:p>
        <w:p w14:paraId="0E3BC80D" w14:textId="77777777" w:rsidR="007F4A30" w:rsidRPr="00F616CF" w:rsidRDefault="007F4A30" w:rsidP="007F4A30">
          <w:pPr>
            <w:pStyle w:val="CitaviBibliographyEntry"/>
            <w:rPr>
              <w:lang w:val="en-US"/>
            </w:rPr>
          </w:pPr>
          <w:r w:rsidRPr="00F616CF">
            <w:rPr>
              <w:lang w:val="en-US"/>
            </w:rPr>
            <w:t xml:space="preserve">(22) </w:t>
          </w:r>
          <w:bookmarkStart w:id="24" w:name="_CTVL0012be62f6c50e4470ea4b7e48eae4584e9"/>
          <w:r w:rsidRPr="00F616CF">
            <w:rPr>
              <w:lang w:val="en-US"/>
            </w:rPr>
            <w:t>Di Giacomo, F.; Castriotta, L. A.; Kosasih, F. U.; Di Girolamo, D.; Ducati, C.; Di Carlo, A. Upscaling Inverted Perovskite Solar Cells: Optimization of Laser Scribing for Highly Efficient Mini-Modules.</w:t>
          </w:r>
          <w:bookmarkEnd w:id="24"/>
          <w:r w:rsidRPr="00F616CF">
            <w:rPr>
              <w:lang w:val="en-US"/>
            </w:rPr>
            <w:t xml:space="preserve"> </w:t>
          </w:r>
          <w:r w:rsidRPr="00F616CF">
            <w:rPr>
              <w:i/>
              <w:lang w:val="en-US"/>
            </w:rPr>
            <w:t>Micromachines</w:t>
          </w:r>
          <w:r w:rsidRPr="00F616CF">
            <w:rPr>
              <w:lang w:val="en-US"/>
            </w:rPr>
            <w:t xml:space="preserve"> </w:t>
          </w:r>
          <w:r w:rsidRPr="00F616CF">
            <w:rPr>
              <w:b/>
              <w:lang w:val="en-US"/>
            </w:rPr>
            <w:t>2020</w:t>
          </w:r>
          <w:r w:rsidRPr="00F616CF">
            <w:rPr>
              <w:lang w:val="en-US"/>
            </w:rPr>
            <w:t xml:space="preserve">, </w:t>
          </w:r>
          <w:r w:rsidRPr="00F616CF">
            <w:rPr>
              <w:i/>
              <w:lang w:val="en-US"/>
            </w:rPr>
            <w:t xml:space="preserve">11 </w:t>
          </w:r>
          <w:r w:rsidRPr="00F616CF">
            <w:rPr>
              <w:lang w:val="en-US"/>
            </w:rPr>
            <w:t>(12). DOI: 10.3390/mi11121127. Published Online: Dec. 20, 2020.</w:t>
          </w:r>
        </w:p>
        <w:p w14:paraId="21407762" w14:textId="77777777" w:rsidR="007F4A30" w:rsidRPr="00F616CF" w:rsidRDefault="007F4A30" w:rsidP="007F4A30">
          <w:pPr>
            <w:pStyle w:val="CitaviBibliographyEntry"/>
            <w:rPr>
              <w:lang w:val="en-US"/>
            </w:rPr>
          </w:pPr>
          <w:r w:rsidRPr="00F616CF">
            <w:rPr>
              <w:lang w:val="en-US"/>
            </w:rPr>
            <w:lastRenderedPageBreak/>
            <w:t xml:space="preserve">(23) </w:t>
          </w:r>
          <w:bookmarkStart w:id="25" w:name="_CTVL001435d874bc4664dd9861ef505d3fb9275"/>
          <w:r w:rsidRPr="00F616CF">
            <w:rPr>
              <w:rFonts w:hint="eastAsia"/>
              <w:lang w:val="en-US"/>
            </w:rPr>
            <w:t>Kempe, M. D.; Panchagade, D.; Reese, M. O.; Dameron, A. A. Modeling moisture ingress through polyisobutylene</w:t>
          </w:r>
          <w:r w:rsidRPr="00F616CF">
            <w:rPr>
              <w:rFonts w:hint="eastAsia"/>
              <w:lang w:val="en-US"/>
            </w:rPr>
            <w:t>‐</w:t>
          </w:r>
          <w:r w:rsidRPr="00F616CF">
            <w:rPr>
              <w:rFonts w:hint="eastAsia"/>
              <w:lang w:val="en-US"/>
            </w:rPr>
            <w:t>based edge</w:t>
          </w:r>
          <w:r w:rsidRPr="00F616CF">
            <w:rPr>
              <w:rFonts w:hint="eastAsia"/>
              <w:lang w:val="en-US"/>
            </w:rPr>
            <w:t>‐</w:t>
          </w:r>
          <w:r w:rsidRPr="00F616CF">
            <w:rPr>
              <w:rFonts w:hint="eastAsia"/>
              <w:lang w:val="en-US"/>
            </w:rPr>
            <w:t>seals.</w:t>
          </w:r>
          <w:bookmarkEnd w:id="25"/>
          <w:r w:rsidRPr="00F616CF">
            <w:rPr>
              <w:rFonts w:hint="eastAsia"/>
              <w:lang w:val="en-US"/>
            </w:rPr>
            <w:t xml:space="preserve"> </w:t>
          </w:r>
          <w:r w:rsidRPr="00F616CF">
            <w:rPr>
              <w:i/>
              <w:lang w:val="en-US"/>
            </w:rPr>
            <w:t>Prog. Photovolt: Res. Appl.</w:t>
          </w:r>
          <w:r w:rsidRPr="00F616CF">
            <w:rPr>
              <w:lang w:val="en-US"/>
            </w:rPr>
            <w:t xml:space="preserve"> </w:t>
          </w:r>
          <w:r w:rsidRPr="00F616CF">
            <w:rPr>
              <w:b/>
              <w:lang w:val="en-US"/>
            </w:rPr>
            <w:t>2015</w:t>
          </w:r>
          <w:r w:rsidRPr="00F616CF">
            <w:rPr>
              <w:lang w:val="en-US"/>
            </w:rPr>
            <w:t xml:space="preserve">, </w:t>
          </w:r>
          <w:r w:rsidRPr="00F616CF">
            <w:rPr>
              <w:i/>
              <w:lang w:val="en-US"/>
            </w:rPr>
            <w:t xml:space="preserve">23 </w:t>
          </w:r>
          <w:r w:rsidRPr="00F616CF">
            <w:rPr>
              <w:lang w:val="en-US"/>
            </w:rPr>
            <w:t>(5), 570–581.</w:t>
          </w:r>
        </w:p>
        <w:p w14:paraId="400C001A" w14:textId="77777777" w:rsidR="007F4A30" w:rsidRPr="00F616CF" w:rsidRDefault="007F4A30" w:rsidP="007F4A30">
          <w:pPr>
            <w:pStyle w:val="CitaviBibliographyEntry"/>
            <w:rPr>
              <w:lang w:val="en-US"/>
            </w:rPr>
          </w:pPr>
          <w:r w:rsidRPr="00F616CF">
            <w:rPr>
              <w:lang w:val="en-US"/>
            </w:rPr>
            <w:t xml:space="preserve">(24) </w:t>
          </w:r>
          <w:bookmarkStart w:id="26" w:name="_CTVL00195c03f59dd5847b58a759cb1b59ad85a"/>
          <w:r w:rsidRPr="00F616CF">
            <w:rPr>
              <w:lang w:val="en-US"/>
            </w:rPr>
            <w:t>Stolz, P.; Frischknecht, R.; Wambach, K.; Sinha, P.; Heath, G. Life cycle assessment of current photovoltaic module recycling.</w:t>
          </w:r>
          <w:bookmarkEnd w:id="26"/>
          <w:r w:rsidRPr="00F616CF">
            <w:rPr>
              <w:lang w:val="en-US"/>
            </w:rPr>
            <w:t xml:space="preserve"> </w:t>
          </w:r>
          <w:r w:rsidRPr="00F616CF">
            <w:rPr>
              <w:i/>
              <w:lang w:val="en-US"/>
            </w:rPr>
            <w:t>IEA PVPS Task 12, International Energy Agency Power Systems Programme, Report IEA-PVPS T12</w:t>
          </w:r>
          <w:r w:rsidRPr="00F616CF">
            <w:rPr>
              <w:lang w:val="en-US"/>
            </w:rPr>
            <w:t xml:space="preserve"> </w:t>
          </w:r>
          <w:r w:rsidRPr="00F616CF">
            <w:rPr>
              <w:b/>
              <w:lang w:val="en-US"/>
            </w:rPr>
            <w:t>2017</w:t>
          </w:r>
          <w:r w:rsidRPr="00F616CF">
            <w:rPr>
              <w:lang w:val="en-US"/>
            </w:rPr>
            <w:t xml:space="preserve">, </w:t>
          </w:r>
          <w:r w:rsidRPr="00F616CF">
            <w:rPr>
              <w:i/>
              <w:lang w:val="en-US"/>
            </w:rPr>
            <w:t>13</w:t>
          </w:r>
          <w:r w:rsidRPr="00F616CF">
            <w:rPr>
              <w:lang w:val="en-US"/>
            </w:rPr>
            <w:t>, 2018.</w:t>
          </w:r>
        </w:p>
        <w:p w14:paraId="2DCBF629" w14:textId="77777777" w:rsidR="007F4A30" w:rsidRPr="00F616CF" w:rsidRDefault="007F4A30" w:rsidP="007F4A30">
          <w:pPr>
            <w:pStyle w:val="CitaviBibliographyEntry"/>
            <w:rPr>
              <w:lang w:val="en-US"/>
            </w:rPr>
          </w:pPr>
          <w:r w:rsidRPr="00F616CF">
            <w:rPr>
              <w:lang w:val="en-US"/>
            </w:rPr>
            <w:t xml:space="preserve">(25) </w:t>
          </w:r>
          <w:bookmarkStart w:id="27" w:name="_CTVL001148acdc60dba4be197323ade3281349a"/>
          <w:r w:rsidRPr="00F616CF">
            <w:rPr>
              <w:lang w:val="en-US"/>
            </w:rPr>
            <w:t>Jordan, D. C.; Kurtz, S. R.; VanSant, K.; Newmiller, J. Compendium of photovoltaic degradation rates.</w:t>
          </w:r>
          <w:bookmarkEnd w:id="27"/>
          <w:r w:rsidRPr="00F616CF">
            <w:rPr>
              <w:lang w:val="en-US"/>
            </w:rPr>
            <w:t xml:space="preserve"> </w:t>
          </w:r>
          <w:r w:rsidRPr="00F616CF">
            <w:rPr>
              <w:i/>
              <w:lang w:val="en-US"/>
            </w:rPr>
            <w:t>Prog. Photovolt: Res. Appl.</w:t>
          </w:r>
          <w:r w:rsidRPr="00F616CF">
            <w:rPr>
              <w:lang w:val="en-US"/>
            </w:rPr>
            <w:t xml:space="preserve"> </w:t>
          </w:r>
          <w:r w:rsidRPr="00F616CF">
            <w:rPr>
              <w:b/>
              <w:lang w:val="en-US"/>
            </w:rPr>
            <w:t>2016</w:t>
          </w:r>
          <w:r w:rsidRPr="00F616CF">
            <w:rPr>
              <w:lang w:val="en-US"/>
            </w:rPr>
            <w:t xml:space="preserve">, </w:t>
          </w:r>
          <w:r w:rsidRPr="00F616CF">
            <w:rPr>
              <w:i/>
              <w:lang w:val="en-US"/>
            </w:rPr>
            <w:t xml:space="preserve">24 </w:t>
          </w:r>
          <w:r w:rsidRPr="00F616CF">
            <w:rPr>
              <w:lang w:val="en-US"/>
            </w:rPr>
            <w:t>(7), 978–989. DOI: 10.1002/pip.2744.</w:t>
          </w:r>
        </w:p>
        <w:p w14:paraId="22BF80FD" w14:textId="77777777" w:rsidR="007F4A30" w:rsidRPr="00F616CF" w:rsidRDefault="007F4A30" w:rsidP="007F4A30">
          <w:pPr>
            <w:pStyle w:val="CitaviBibliographyEntry"/>
            <w:rPr>
              <w:lang w:val="en-US"/>
            </w:rPr>
          </w:pPr>
          <w:r w:rsidRPr="00F616CF">
            <w:rPr>
              <w:lang w:val="en-US"/>
            </w:rPr>
            <w:t xml:space="preserve">(26) </w:t>
          </w:r>
          <w:bookmarkStart w:id="28" w:name="_CTVL001cc384b18519a4aa0bf9961b0af450b5e"/>
          <w:r w:rsidRPr="00F616CF">
            <w:rPr>
              <w:lang w:val="en-US"/>
            </w:rPr>
            <w:t>Huld, T.; Friesen, G.; Skoczek, A.; Kenny, R. P.; Sample, T.; Field, M.; Dunlop, E. D. A power-rating model for crystalline silicon PV modules.</w:t>
          </w:r>
          <w:bookmarkEnd w:id="28"/>
          <w:r w:rsidRPr="00F616CF">
            <w:rPr>
              <w:lang w:val="en-US"/>
            </w:rPr>
            <w:t xml:space="preserve"> </w:t>
          </w:r>
          <w:r w:rsidRPr="00F616CF">
            <w:rPr>
              <w:i/>
              <w:lang w:val="en-US"/>
            </w:rPr>
            <w:t>Solar Energy Materials and Solar Cells</w:t>
          </w:r>
          <w:r w:rsidRPr="00F616CF">
            <w:rPr>
              <w:lang w:val="en-US"/>
            </w:rPr>
            <w:t xml:space="preserve"> </w:t>
          </w:r>
          <w:r w:rsidRPr="00F616CF">
            <w:rPr>
              <w:b/>
              <w:lang w:val="en-US"/>
            </w:rPr>
            <w:t>2011</w:t>
          </w:r>
          <w:r w:rsidRPr="00F616CF">
            <w:rPr>
              <w:lang w:val="en-US"/>
            </w:rPr>
            <w:t xml:space="preserve">, </w:t>
          </w:r>
          <w:r w:rsidRPr="00F616CF">
            <w:rPr>
              <w:i/>
              <w:lang w:val="en-US"/>
            </w:rPr>
            <w:t xml:space="preserve">95 </w:t>
          </w:r>
          <w:r w:rsidRPr="00F616CF">
            <w:rPr>
              <w:lang w:val="en-US"/>
            </w:rPr>
            <w:t>(12), 3359–3369.</w:t>
          </w:r>
        </w:p>
        <w:p w14:paraId="6DBD67A9" w14:textId="77777777" w:rsidR="007F4A30" w:rsidRPr="00F616CF" w:rsidRDefault="007F4A30" w:rsidP="007F4A30">
          <w:pPr>
            <w:pStyle w:val="CitaviBibliographyEntry"/>
            <w:rPr>
              <w:lang w:val="en-US"/>
            </w:rPr>
          </w:pPr>
          <w:r w:rsidRPr="00F616CF">
            <w:rPr>
              <w:lang w:val="en-US"/>
            </w:rPr>
            <w:t xml:space="preserve">(27) </w:t>
          </w:r>
          <w:bookmarkStart w:id="29" w:name="_CTVL001b3c3679ae3604e49a3fc8ac8c98198e4"/>
          <w:r w:rsidRPr="00F616CF">
            <w:rPr>
              <w:lang w:val="en-US"/>
            </w:rPr>
            <w:t>Lia, F. de; Castello, S.; Abenante, L. Efficiency degradation of c-silicon photovoltaic modules after 22-year continuous field exposure. In</w:t>
          </w:r>
          <w:bookmarkEnd w:id="29"/>
          <w:r w:rsidRPr="00F616CF">
            <w:rPr>
              <w:lang w:val="en-US"/>
            </w:rPr>
            <w:t xml:space="preserve"> </w:t>
          </w:r>
          <w:r w:rsidRPr="00F616CF">
            <w:rPr>
              <w:i/>
              <w:lang w:val="en-US"/>
            </w:rPr>
            <w:t>3rd World Conference onPhotovoltaic Energy Conversion, 2003. Proceedings of</w:t>
          </w:r>
          <w:r w:rsidRPr="00F616CF">
            <w:rPr>
              <w:lang w:val="en-US"/>
            </w:rPr>
            <w:t>, 2003, Vol. 2; 2105-2108 Vol.2.</w:t>
          </w:r>
        </w:p>
        <w:p w14:paraId="52823915" w14:textId="77777777" w:rsidR="007F4A30" w:rsidRPr="00F616CF" w:rsidRDefault="007F4A30" w:rsidP="007F4A30">
          <w:pPr>
            <w:pStyle w:val="CitaviBibliographyEntry"/>
            <w:rPr>
              <w:lang w:val="en-US"/>
            </w:rPr>
          </w:pPr>
          <w:r w:rsidRPr="00F616CF">
            <w:rPr>
              <w:lang w:val="en-US"/>
            </w:rPr>
            <w:t xml:space="preserve">(28) </w:t>
          </w:r>
          <w:bookmarkStart w:id="30" w:name="_CTVL001ace536f4ead64311ad118688c7277f10"/>
          <w:r w:rsidRPr="00F616CF">
            <w:rPr>
              <w:lang w:val="en-US"/>
            </w:rPr>
            <w:t>Jordan, D. C.; Kurtz, S. R. Photovoltaic Degradation Rates-an Analytical Review.</w:t>
          </w:r>
          <w:bookmarkEnd w:id="30"/>
          <w:r w:rsidRPr="00F616CF">
            <w:rPr>
              <w:lang w:val="en-US"/>
            </w:rPr>
            <w:t xml:space="preserve"> </w:t>
          </w:r>
          <w:r w:rsidRPr="00F616CF">
            <w:rPr>
              <w:i/>
              <w:lang w:val="en-US"/>
            </w:rPr>
            <w:t>Prog. Photovolt: Res. Appl.</w:t>
          </w:r>
          <w:r w:rsidRPr="00F616CF">
            <w:rPr>
              <w:lang w:val="en-US"/>
            </w:rPr>
            <w:t xml:space="preserve"> </w:t>
          </w:r>
          <w:r w:rsidRPr="00F616CF">
            <w:rPr>
              <w:b/>
              <w:lang w:val="en-US"/>
            </w:rPr>
            <w:t>2013</w:t>
          </w:r>
          <w:r w:rsidRPr="00F616CF">
            <w:rPr>
              <w:lang w:val="en-US"/>
            </w:rPr>
            <w:t xml:space="preserve">, </w:t>
          </w:r>
          <w:r w:rsidRPr="00F616CF">
            <w:rPr>
              <w:i/>
              <w:lang w:val="en-US"/>
            </w:rPr>
            <w:t xml:space="preserve">21 </w:t>
          </w:r>
          <w:r w:rsidRPr="00F616CF">
            <w:rPr>
              <w:lang w:val="en-US"/>
            </w:rPr>
            <w:t>(1), 12–29. DOI: 10.1002/pip.1182.</w:t>
          </w:r>
        </w:p>
        <w:p w14:paraId="259E4A28" w14:textId="77777777" w:rsidR="007F4A30" w:rsidRPr="00F616CF" w:rsidRDefault="007F4A30" w:rsidP="007F4A30">
          <w:pPr>
            <w:pStyle w:val="CitaviBibliographyEntry"/>
            <w:rPr>
              <w:lang w:val="en-US"/>
            </w:rPr>
          </w:pPr>
          <w:r w:rsidRPr="00F616CF">
            <w:rPr>
              <w:lang w:val="en-US"/>
            </w:rPr>
            <w:t xml:space="preserve">(29) </w:t>
          </w:r>
          <w:bookmarkStart w:id="31" w:name="_CTVL001b2130a0645b34016bb85d23e2fff8922"/>
          <w:r w:rsidRPr="00F616CF">
            <w:rPr>
              <w:rFonts w:hint="eastAsia"/>
              <w:lang w:val="en-US"/>
            </w:rPr>
            <w:t>Jordan, D. C.; Silverman, T. J.; Sekulic, B.; Kurtz, S. R. PV degradation curves: non</w:t>
          </w:r>
          <w:r w:rsidRPr="00F616CF">
            <w:rPr>
              <w:rFonts w:hint="eastAsia"/>
              <w:lang w:val="en-US"/>
            </w:rPr>
            <w:t>‐</w:t>
          </w:r>
          <w:r w:rsidRPr="00F616CF">
            <w:rPr>
              <w:rFonts w:hint="eastAsia"/>
              <w:lang w:val="en-US"/>
            </w:rPr>
            <w:t>linearities and failure modes.</w:t>
          </w:r>
          <w:bookmarkEnd w:id="31"/>
          <w:r w:rsidRPr="00F616CF">
            <w:rPr>
              <w:rFonts w:hint="eastAsia"/>
              <w:lang w:val="en-US"/>
            </w:rPr>
            <w:t xml:space="preserve"> </w:t>
          </w:r>
          <w:r w:rsidRPr="00F616CF">
            <w:rPr>
              <w:i/>
              <w:lang w:val="en-US"/>
            </w:rPr>
            <w:t>Prog. Photovolt: Res. Appl.</w:t>
          </w:r>
          <w:r w:rsidRPr="00F616CF">
            <w:rPr>
              <w:lang w:val="en-US"/>
            </w:rPr>
            <w:t xml:space="preserve"> </w:t>
          </w:r>
          <w:r w:rsidRPr="00F616CF">
            <w:rPr>
              <w:b/>
              <w:lang w:val="en-US"/>
            </w:rPr>
            <w:t>2017</w:t>
          </w:r>
          <w:r w:rsidRPr="00F616CF">
            <w:rPr>
              <w:lang w:val="en-US"/>
            </w:rPr>
            <w:t xml:space="preserve">, </w:t>
          </w:r>
          <w:r w:rsidRPr="00F616CF">
            <w:rPr>
              <w:i/>
              <w:lang w:val="en-US"/>
            </w:rPr>
            <w:t xml:space="preserve">25 </w:t>
          </w:r>
          <w:r w:rsidRPr="00F616CF">
            <w:rPr>
              <w:lang w:val="en-US"/>
            </w:rPr>
            <w:t>(7), 583–591. DOI: 10.1002/pip.2835.</w:t>
          </w:r>
        </w:p>
        <w:p w14:paraId="5B914047" w14:textId="77777777" w:rsidR="007F4A30" w:rsidRPr="00F616CF" w:rsidRDefault="007F4A30" w:rsidP="007F4A30">
          <w:pPr>
            <w:pStyle w:val="CitaviBibliographyEntry"/>
            <w:rPr>
              <w:lang w:val="en-US"/>
            </w:rPr>
          </w:pPr>
          <w:r w:rsidRPr="00F616CF">
            <w:rPr>
              <w:lang w:val="en-US"/>
            </w:rPr>
            <w:t xml:space="preserve">(30) </w:t>
          </w:r>
          <w:bookmarkStart w:id="32" w:name="_CTVL0013563d19044b64ee6a8e2d779f5c24286"/>
          <w:r w:rsidRPr="00F616CF">
            <w:rPr>
              <w:lang w:val="en-US"/>
            </w:rPr>
            <w:t>European Commission. Joint Research Centre.</w:t>
          </w:r>
          <w:bookmarkEnd w:id="32"/>
          <w:r w:rsidRPr="00F616CF">
            <w:rPr>
              <w:lang w:val="en-US"/>
            </w:rPr>
            <w:t xml:space="preserve"> </w:t>
          </w:r>
          <w:r w:rsidRPr="00F616CF">
            <w:rPr>
              <w:i/>
              <w:lang w:val="en-US"/>
            </w:rPr>
            <w:t>Photovoltaics: technology development report 2020</w:t>
          </w:r>
          <w:r w:rsidRPr="00F616CF">
            <w:rPr>
              <w:lang w:val="en-US"/>
            </w:rPr>
            <w:t>; Publications Office, 2020. DOI: 10.2760/827685.</w:t>
          </w:r>
        </w:p>
        <w:p w14:paraId="3DC4999C" w14:textId="77777777" w:rsidR="007F4A30" w:rsidRPr="00F616CF" w:rsidRDefault="007F4A30" w:rsidP="007F4A30">
          <w:pPr>
            <w:pStyle w:val="CitaviBibliographyEntry"/>
            <w:rPr>
              <w:lang w:val="en-US"/>
            </w:rPr>
          </w:pPr>
          <w:r w:rsidRPr="00F616CF">
            <w:rPr>
              <w:lang w:val="en-US"/>
            </w:rPr>
            <w:t xml:space="preserve">(31) </w:t>
          </w:r>
          <w:bookmarkStart w:id="33" w:name="_CTVL0014c89962bf1714b00a717009a37b310aa"/>
          <w:r w:rsidRPr="00F616CF">
            <w:rPr>
              <w:lang w:val="en-US"/>
            </w:rPr>
            <w:t>Khalifa, A.; Shafie, S.; Hasan, W. Z.; Lim, H. N.; Rusop, M.; Pandey, S. S.; Vats, A. K.; AlSultan, H. A.; Samaila, B. Comprehensive performance analysis of dye-sensitized solar cells using single layer TiO2 photoanode deposited using screen printing technique.</w:t>
          </w:r>
          <w:bookmarkEnd w:id="33"/>
          <w:r w:rsidRPr="00F616CF">
            <w:rPr>
              <w:lang w:val="en-US"/>
            </w:rPr>
            <w:t xml:space="preserve"> </w:t>
          </w:r>
          <w:r w:rsidRPr="00F616CF">
            <w:rPr>
              <w:i/>
              <w:lang w:val="en-US"/>
            </w:rPr>
            <w:t>Optik</w:t>
          </w:r>
          <w:r w:rsidRPr="00F616CF">
            <w:rPr>
              <w:lang w:val="en-US"/>
            </w:rPr>
            <w:t xml:space="preserve"> </w:t>
          </w:r>
          <w:r w:rsidRPr="00F616CF">
            <w:rPr>
              <w:b/>
              <w:lang w:val="en-US"/>
            </w:rPr>
            <w:t>2020</w:t>
          </w:r>
          <w:r w:rsidRPr="00F616CF">
            <w:rPr>
              <w:lang w:val="en-US"/>
            </w:rPr>
            <w:t xml:space="preserve">, </w:t>
          </w:r>
          <w:r w:rsidRPr="00F616CF">
            <w:rPr>
              <w:i/>
              <w:lang w:val="en-US"/>
            </w:rPr>
            <w:t>223</w:t>
          </w:r>
          <w:r w:rsidRPr="00F616CF">
            <w:rPr>
              <w:lang w:val="en-US"/>
            </w:rPr>
            <w:t>, 165595. DOI: 10.1016/j.ijleo.2020.165595.</w:t>
          </w:r>
        </w:p>
        <w:p w14:paraId="42842E29" w14:textId="77777777" w:rsidR="007F4A30" w:rsidRPr="00F616CF" w:rsidRDefault="007F4A30" w:rsidP="007F4A30">
          <w:pPr>
            <w:pStyle w:val="CitaviBibliographyEntry"/>
            <w:rPr>
              <w:lang w:val="en-US"/>
            </w:rPr>
          </w:pPr>
          <w:r w:rsidRPr="00F616CF">
            <w:rPr>
              <w:lang w:val="en-US"/>
            </w:rPr>
            <w:t xml:space="preserve">(32) </w:t>
          </w:r>
          <w:bookmarkStart w:id="34" w:name="_CTVL0012cf07b813c154cf9a96035c505d5d3d2"/>
          <w:r w:rsidRPr="00F616CF">
            <w:rPr>
              <w:lang w:val="en-US"/>
            </w:rPr>
            <w:t>Fraunhofer ISE, PSE Projects GmbH.</w:t>
          </w:r>
          <w:bookmarkEnd w:id="34"/>
          <w:r w:rsidRPr="00F616CF">
            <w:rPr>
              <w:lang w:val="en-US"/>
            </w:rPr>
            <w:t xml:space="preserve"> </w:t>
          </w:r>
          <w:r w:rsidRPr="00F616CF">
            <w:rPr>
              <w:i/>
              <w:lang w:val="en-US"/>
            </w:rPr>
            <w:t>Photovoltaics report</w:t>
          </w:r>
          <w:r w:rsidRPr="00F616CF">
            <w:rPr>
              <w:lang w:val="en-US"/>
            </w:rPr>
            <w:t>. https://​www.ise.fraunhofer.de​/​content/​dam/​ise/​de/​documents/​publications/​studies/​Photovoltaics-​Report.pdf.</w:t>
          </w:r>
        </w:p>
        <w:p w14:paraId="304F884C" w14:textId="77777777" w:rsidR="007F4A30" w:rsidRPr="00F616CF" w:rsidRDefault="007F4A30" w:rsidP="007F4A30">
          <w:pPr>
            <w:pStyle w:val="CitaviBibliographyEntry"/>
            <w:rPr>
              <w:lang w:val="en-US"/>
            </w:rPr>
          </w:pPr>
          <w:r w:rsidRPr="00F616CF">
            <w:rPr>
              <w:lang w:val="en-US"/>
            </w:rPr>
            <w:t xml:space="preserve">(33) </w:t>
          </w:r>
          <w:bookmarkStart w:id="35" w:name="_CTVL00150bbceb4c0b641d1bca3170009b9f4d7"/>
          <w:r w:rsidRPr="00F616CF">
            <w:rPr>
              <w:lang w:val="en-US"/>
            </w:rPr>
            <w:t>Mainzer, K.; Killinger, S.; McKenna, R.; Fichtner, W. Assessment of rooftop photovoltaic potentials at the urban level using publicly available geodata and image recognition techniques.</w:t>
          </w:r>
          <w:bookmarkEnd w:id="35"/>
          <w:r w:rsidRPr="00F616CF">
            <w:rPr>
              <w:lang w:val="en-US"/>
            </w:rPr>
            <w:t xml:space="preserve"> </w:t>
          </w:r>
          <w:r w:rsidRPr="00F616CF">
            <w:rPr>
              <w:i/>
              <w:lang w:val="en-US"/>
            </w:rPr>
            <w:t>Solar Energy</w:t>
          </w:r>
          <w:r w:rsidRPr="00F616CF">
            <w:rPr>
              <w:lang w:val="en-US"/>
            </w:rPr>
            <w:t xml:space="preserve"> </w:t>
          </w:r>
          <w:r w:rsidRPr="00F616CF">
            <w:rPr>
              <w:b/>
              <w:lang w:val="en-US"/>
            </w:rPr>
            <w:t>2017</w:t>
          </w:r>
          <w:r w:rsidRPr="00F616CF">
            <w:rPr>
              <w:lang w:val="en-US"/>
            </w:rPr>
            <w:t xml:space="preserve">, </w:t>
          </w:r>
          <w:r w:rsidRPr="00F616CF">
            <w:rPr>
              <w:i/>
              <w:lang w:val="en-US"/>
            </w:rPr>
            <w:t>155</w:t>
          </w:r>
          <w:r w:rsidRPr="00F616CF">
            <w:rPr>
              <w:lang w:val="en-US"/>
            </w:rPr>
            <w:t>, 561–573. DOI: 10.1016/j.solener.2017.06.065.</w:t>
          </w:r>
        </w:p>
        <w:p w14:paraId="535A6362" w14:textId="77777777" w:rsidR="007F4A30" w:rsidRPr="00F616CF" w:rsidRDefault="007F4A30" w:rsidP="007F4A30">
          <w:pPr>
            <w:pStyle w:val="CitaviBibliographyEntry"/>
            <w:rPr>
              <w:lang w:val="en-US"/>
            </w:rPr>
          </w:pPr>
          <w:r w:rsidRPr="00F616CF">
            <w:rPr>
              <w:lang w:val="en-US"/>
            </w:rPr>
            <w:t xml:space="preserve">(34) </w:t>
          </w:r>
          <w:bookmarkStart w:id="36" w:name="_CTVL0012c7cd54ee57344098ccc5cb65f2db47b"/>
          <w:r w:rsidRPr="00F616CF">
            <w:rPr>
              <w:lang w:val="en-US"/>
            </w:rPr>
            <w:t>First Solar.</w:t>
          </w:r>
          <w:bookmarkEnd w:id="36"/>
          <w:r w:rsidRPr="00F616CF">
            <w:rPr>
              <w:lang w:val="en-US"/>
            </w:rPr>
            <w:t xml:space="preserve"> </w:t>
          </w:r>
          <w:r w:rsidRPr="00F616CF">
            <w:rPr>
              <w:i/>
              <w:lang w:val="en-US"/>
            </w:rPr>
            <w:t>Series 6 - Module datasheet</w:t>
          </w:r>
          <w:r w:rsidRPr="00F616CF">
            <w:rPr>
              <w:lang w:val="en-US"/>
            </w:rPr>
            <w:t>. https://​www.firstsolar.com​/-/​media/​First-​Solar/​Technical-​Documents/​Series-​6-​.</w:t>
          </w:r>
        </w:p>
        <w:p w14:paraId="0B6370C2" w14:textId="77777777" w:rsidR="007F4A30" w:rsidRPr="00F616CF" w:rsidRDefault="007F4A30" w:rsidP="007F4A30">
          <w:pPr>
            <w:pStyle w:val="CitaviBibliographyEntry"/>
            <w:rPr>
              <w:lang w:val="en-US"/>
            </w:rPr>
          </w:pPr>
          <w:r w:rsidRPr="00F616CF">
            <w:rPr>
              <w:lang w:val="en-US"/>
            </w:rPr>
            <w:t xml:space="preserve">(35) </w:t>
          </w:r>
          <w:bookmarkStart w:id="37" w:name="_CTVL00156822166ff864756b56fe0dcf69f3020"/>
          <w:r w:rsidRPr="00F616CF">
            <w:rPr>
              <w:lang w:val="en-US"/>
            </w:rPr>
            <w:t>Virtuani, A.; Pavanello, D.; Friesen, G. Overview of temperature coefficients of different thin film photovoltaic technologies. In</w:t>
          </w:r>
          <w:bookmarkEnd w:id="37"/>
          <w:r w:rsidRPr="00F616CF">
            <w:rPr>
              <w:lang w:val="en-US"/>
            </w:rPr>
            <w:t xml:space="preserve"> </w:t>
          </w:r>
          <w:r w:rsidRPr="00F616CF">
            <w:rPr>
              <w:i/>
              <w:lang w:val="en-US"/>
            </w:rPr>
            <w:t>25th European photovoltaic solar energy conference and exhibition/5th World conference on photovoltaic energy conversion</w:t>
          </w:r>
          <w:r w:rsidRPr="00F616CF">
            <w:rPr>
              <w:lang w:val="en-US"/>
            </w:rPr>
            <w:t>; pp 3–83.</w:t>
          </w:r>
        </w:p>
        <w:p w14:paraId="55FA3EDA" w14:textId="77777777" w:rsidR="007F4A30" w:rsidRPr="00F616CF" w:rsidRDefault="007F4A30" w:rsidP="007F4A30">
          <w:pPr>
            <w:pStyle w:val="CitaviBibliographyEntry"/>
            <w:rPr>
              <w:lang w:val="en-US"/>
            </w:rPr>
          </w:pPr>
          <w:r w:rsidRPr="00F616CF">
            <w:rPr>
              <w:lang w:val="en-US"/>
            </w:rPr>
            <w:t xml:space="preserve">(36) </w:t>
          </w:r>
          <w:bookmarkStart w:id="38" w:name="_CTVL001ddead5e0fdc3438cac3fdbc769139a69"/>
          <w:r w:rsidRPr="00F616CF">
            <w:rPr>
              <w:rFonts w:hint="eastAsia"/>
              <w:lang w:val="en-US"/>
            </w:rPr>
            <w:t>Vidal, R.; Alberola</w:t>
          </w:r>
          <w:r w:rsidRPr="00F616CF">
            <w:rPr>
              <w:rFonts w:hint="eastAsia"/>
              <w:lang w:val="en-US"/>
            </w:rPr>
            <w:t>‐</w:t>
          </w:r>
          <w:r w:rsidRPr="00F616CF">
            <w:rPr>
              <w:rFonts w:hint="eastAsia"/>
              <w:lang w:val="en-US"/>
            </w:rPr>
            <w:t>Borr</w:t>
          </w:r>
          <w:r w:rsidRPr="00F616CF">
            <w:rPr>
              <w:rFonts w:hint="eastAsia"/>
              <w:lang w:val="en-US"/>
            </w:rPr>
            <w:t>à</w:t>
          </w:r>
          <w:r w:rsidRPr="00F616CF">
            <w:rPr>
              <w:rFonts w:hint="eastAsia"/>
              <w:lang w:val="en-US"/>
            </w:rPr>
            <w:t>s, J.-A.; S</w:t>
          </w:r>
          <w:r w:rsidRPr="00F616CF">
            <w:rPr>
              <w:rFonts w:hint="eastAsia"/>
              <w:lang w:val="en-US"/>
            </w:rPr>
            <w:t>á</w:t>
          </w:r>
          <w:r w:rsidRPr="00F616CF">
            <w:rPr>
              <w:rFonts w:hint="eastAsia"/>
              <w:lang w:val="en-US"/>
            </w:rPr>
            <w:t>nchez</w:t>
          </w:r>
          <w:r w:rsidRPr="00F616CF">
            <w:rPr>
              <w:rFonts w:hint="eastAsia"/>
              <w:lang w:val="en-US"/>
            </w:rPr>
            <w:t>‐</w:t>
          </w:r>
          <w:r w:rsidRPr="00F616CF">
            <w:rPr>
              <w:rFonts w:hint="eastAsia"/>
              <w:lang w:val="en-US"/>
            </w:rPr>
            <w:t>Pantoja, N.; Mora</w:t>
          </w:r>
          <w:r w:rsidRPr="00F616CF">
            <w:rPr>
              <w:rFonts w:hint="eastAsia"/>
              <w:lang w:val="en-US"/>
            </w:rPr>
            <w:t>‐</w:t>
          </w:r>
          <w:r w:rsidRPr="00F616CF">
            <w:rPr>
              <w:rFonts w:hint="eastAsia"/>
              <w:lang w:val="en-US"/>
            </w:rPr>
            <w:t>Ser</w:t>
          </w:r>
          <w:r w:rsidRPr="00F616CF">
            <w:rPr>
              <w:rFonts w:hint="eastAsia"/>
              <w:lang w:val="en-US"/>
            </w:rPr>
            <w:t>ó</w:t>
          </w:r>
          <w:r w:rsidRPr="00F616CF">
            <w:rPr>
              <w:rFonts w:hint="eastAsia"/>
              <w:lang w:val="en-US"/>
            </w:rPr>
            <w:t>, I. Comparison of Perovskite Solar Cells with other Photovoltaics Technologies from the Point of View of Life Cycle Assessment.</w:t>
          </w:r>
          <w:bookmarkEnd w:id="38"/>
          <w:r w:rsidRPr="00F616CF">
            <w:rPr>
              <w:rFonts w:hint="eastAsia"/>
              <w:lang w:val="en-US"/>
            </w:rPr>
            <w:t xml:space="preserve"> </w:t>
          </w:r>
          <w:r w:rsidRPr="00F616CF">
            <w:rPr>
              <w:i/>
              <w:lang w:val="en-US"/>
            </w:rPr>
            <w:t>Adv Energy Sustain Res</w:t>
          </w:r>
          <w:r w:rsidRPr="00F616CF">
            <w:rPr>
              <w:lang w:val="en-US"/>
            </w:rPr>
            <w:t xml:space="preserve"> </w:t>
          </w:r>
          <w:r w:rsidRPr="00F616CF">
            <w:rPr>
              <w:b/>
              <w:lang w:val="en-US"/>
            </w:rPr>
            <w:t>2021</w:t>
          </w:r>
          <w:r w:rsidRPr="00F616CF">
            <w:rPr>
              <w:lang w:val="en-US"/>
            </w:rPr>
            <w:t xml:space="preserve">, </w:t>
          </w:r>
          <w:r w:rsidRPr="00F616CF">
            <w:rPr>
              <w:i/>
              <w:lang w:val="en-US"/>
            </w:rPr>
            <w:t xml:space="preserve">2 </w:t>
          </w:r>
          <w:r w:rsidRPr="00F616CF">
            <w:rPr>
              <w:lang w:val="en-US"/>
            </w:rPr>
            <w:t>(5), 2000088. DOI: 10.1002/aesr.202000088.</w:t>
          </w:r>
        </w:p>
        <w:p w14:paraId="05BAF787" w14:textId="77777777" w:rsidR="007F4A30" w:rsidRPr="00F616CF" w:rsidRDefault="007F4A30" w:rsidP="007F4A30">
          <w:pPr>
            <w:pStyle w:val="CitaviBibliographyEntry"/>
            <w:rPr>
              <w:lang w:val="en-US"/>
            </w:rPr>
          </w:pPr>
          <w:r w:rsidRPr="00F616CF">
            <w:rPr>
              <w:lang w:val="en-US"/>
            </w:rPr>
            <w:t xml:space="preserve">(37) </w:t>
          </w:r>
          <w:bookmarkStart w:id="39" w:name="_CTVL0010549092ddca6475684d8bc831a2cc17c"/>
          <w:r w:rsidRPr="00F616CF">
            <w:rPr>
              <w:lang w:val="en-US"/>
            </w:rPr>
            <w:t>Geisler, G.; Hofstetter, T. B.; Hungerbühler, K. Production of fine and speciality chemicals: procedure for the estimation of LCIs.</w:t>
          </w:r>
          <w:bookmarkEnd w:id="39"/>
          <w:r w:rsidRPr="00F616CF">
            <w:rPr>
              <w:lang w:val="en-US"/>
            </w:rPr>
            <w:t xml:space="preserve"> </w:t>
          </w:r>
          <w:r w:rsidRPr="00F616CF">
            <w:rPr>
              <w:i/>
              <w:lang w:val="en-US"/>
            </w:rPr>
            <w:t>Int J Life Cycle Assess</w:t>
          </w:r>
          <w:r w:rsidRPr="00F616CF">
            <w:rPr>
              <w:lang w:val="en-US"/>
            </w:rPr>
            <w:t xml:space="preserve"> </w:t>
          </w:r>
          <w:r w:rsidRPr="00F616CF">
            <w:rPr>
              <w:b/>
              <w:lang w:val="en-US"/>
            </w:rPr>
            <w:t>2004</w:t>
          </w:r>
          <w:r w:rsidRPr="00F616CF">
            <w:rPr>
              <w:lang w:val="en-US"/>
            </w:rPr>
            <w:t xml:space="preserve">, </w:t>
          </w:r>
          <w:r w:rsidRPr="00F616CF">
            <w:rPr>
              <w:i/>
              <w:lang w:val="en-US"/>
            </w:rPr>
            <w:t xml:space="preserve">9 </w:t>
          </w:r>
          <w:r w:rsidRPr="00F616CF">
            <w:rPr>
              <w:lang w:val="en-US"/>
            </w:rPr>
            <w:t>(2), 101–113. DOI: 10.1007/BF02978569.</w:t>
          </w:r>
        </w:p>
        <w:p w14:paraId="49FD729E" w14:textId="77777777" w:rsidR="007F4A30" w:rsidRPr="00F616CF" w:rsidRDefault="007F4A30" w:rsidP="007F4A30">
          <w:pPr>
            <w:pStyle w:val="CitaviBibliographyEntry"/>
            <w:rPr>
              <w:lang w:val="en-US"/>
            </w:rPr>
          </w:pPr>
          <w:r w:rsidRPr="00F616CF">
            <w:rPr>
              <w:lang w:val="en-US"/>
            </w:rPr>
            <w:t xml:space="preserve">(38) </w:t>
          </w:r>
          <w:bookmarkStart w:id="40" w:name="_CTVL001ea040e458cd542f0a65c4d304aa04bb9"/>
          <w:r w:rsidRPr="00F616CF">
            <w:rPr>
              <w:lang w:val="en-US"/>
            </w:rPr>
            <w:t>Piccinno, F.; Hischier, R.; Seeger, S.; Som, C. From laboratory to industrial scale: a scale-up framework for chemical processes in life cycle assessment studies.</w:t>
          </w:r>
          <w:bookmarkEnd w:id="40"/>
          <w:r w:rsidRPr="00F616CF">
            <w:rPr>
              <w:lang w:val="en-US"/>
            </w:rPr>
            <w:t xml:space="preserve"> </w:t>
          </w:r>
          <w:r w:rsidRPr="00F616CF">
            <w:rPr>
              <w:i/>
              <w:lang w:val="en-US"/>
            </w:rPr>
            <w:t>Journal of Cleaner Production</w:t>
          </w:r>
          <w:r w:rsidRPr="00F616CF">
            <w:rPr>
              <w:lang w:val="en-US"/>
            </w:rPr>
            <w:t xml:space="preserve"> </w:t>
          </w:r>
          <w:r w:rsidRPr="00F616CF">
            <w:rPr>
              <w:b/>
              <w:lang w:val="en-US"/>
            </w:rPr>
            <w:t>2016</w:t>
          </w:r>
          <w:r w:rsidRPr="00F616CF">
            <w:rPr>
              <w:lang w:val="en-US"/>
            </w:rPr>
            <w:t xml:space="preserve">, </w:t>
          </w:r>
          <w:r w:rsidRPr="00F616CF">
            <w:rPr>
              <w:i/>
              <w:lang w:val="en-US"/>
            </w:rPr>
            <w:t>135</w:t>
          </w:r>
          <w:r w:rsidRPr="00F616CF">
            <w:rPr>
              <w:lang w:val="en-US"/>
            </w:rPr>
            <w:t>, 1085–1097. DOI: 10.1016/j.jclepro.2016.06.164.</w:t>
          </w:r>
        </w:p>
        <w:p w14:paraId="5FA2D274" w14:textId="77777777" w:rsidR="007F4A30" w:rsidRPr="00F616CF" w:rsidRDefault="007F4A30" w:rsidP="007F4A30">
          <w:pPr>
            <w:pStyle w:val="CitaviBibliographyEntry"/>
            <w:rPr>
              <w:lang w:val="en-US"/>
            </w:rPr>
          </w:pPr>
          <w:r w:rsidRPr="00F616CF">
            <w:rPr>
              <w:lang w:val="en-US"/>
            </w:rPr>
            <w:t xml:space="preserve">(39) </w:t>
          </w:r>
          <w:bookmarkStart w:id="41" w:name="_CTVL0017293407704784dd0a42f719b595651a8"/>
          <w:r w:rsidRPr="00F616CF">
            <w:rPr>
              <w:rFonts w:hint="eastAsia"/>
              <w:lang w:val="en-US"/>
            </w:rPr>
            <w:t>Bai, Y.; Muralidharan, N.; Li, J.; Essehli, R.; Belharouak, I. Sustainable Direct Recycling of Lithium</w:t>
          </w:r>
          <w:r w:rsidRPr="00F616CF">
            <w:rPr>
              <w:rFonts w:hint="eastAsia"/>
              <w:lang w:val="en-US"/>
            </w:rPr>
            <w:t>‐</w:t>
          </w:r>
          <w:r w:rsidRPr="00F616CF">
            <w:rPr>
              <w:rFonts w:hint="eastAsia"/>
              <w:lang w:val="en-US"/>
            </w:rPr>
            <w:t>Ion Batteries via Solvent Recovery of Electrode Materials.</w:t>
          </w:r>
          <w:bookmarkEnd w:id="41"/>
          <w:r w:rsidRPr="00F616CF">
            <w:rPr>
              <w:rFonts w:hint="eastAsia"/>
              <w:lang w:val="en-US"/>
            </w:rPr>
            <w:t xml:space="preserve"> </w:t>
          </w:r>
          <w:r w:rsidRPr="00F616CF">
            <w:rPr>
              <w:i/>
              <w:lang w:val="en-US"/>
            </w:rPr>
            <w:t>ChemSusChem</w:t>
          </w:r>
          <w:r w:rsidRPr="00F616CF">
            <w:rPr>
              <w:lang w:val="en-US"/>
            </w:rPr>
            <w:t xml:space="preserve"> </w:t>
          </w:r>
          <w:r w:rsidRPr="00F616CF">
            <w:rPr>
              <w:b/>
              <w:lang w:val="en-US"/>
            </w:rPr>
            <w:t>2020</w:t>
          </w:r>
          <w:r w:rsidRPr="00F616CF">
            <w:rPr>
              <w:lang w:val="en-US"/>
            </w:rPr>
            <w:t xml:space="preserve">, </w:t>
          </w:r>
          <w:r w:rsidRPr="00F616CF">
            <w:rPr>
              <w:i/>
              <w:lang w:val="en-US"/>
            </w:rPr>
            <w:t xml:space="preserve">13 </w:t>
          </w:r>
          <w:r w:rsidRPr="00F616CF">
            <w:rPr>
              <w:lang w:val="en-US"/>
            </w:rPr>
            <w:t>(21), 5664–5670. DOI: 10.1002/cssc.202001479.</w:t>
          </w:r>
        </w:p>
        <w:p w14:paraId="6C1B674C" w14:textId="77777777" w:rsidR="007F4A30" w:rsidRPr="00F616CF" w:rsidRDefault="007F4A30" w:rsidP="007F4A30">
          <w:pPr>
            <w:pStyle w:val="CitaviBibliographyEntry"/>
            <w:rPr>
              <w:lang w:val="en-US"/>
            </w:rPr>
          </w:pPr>
          <w:r w:rsidRPr="00F616CF">
            <w:rPr>
              <w:lang w:val="en-US"/>
            </w:rPr>
            <w:lastRenderedPageBreak/>
            <w:t xml:space="preserve">(40) </w:t>
          </w:r>
          <w:bookmarkStart w:id="42" w:name="_CTVL00158ceabed2d5e40bc8818e69799c5c2e9"/>
          <w:r w:rsidRPr="00F616CF">
            <w:rPr>
              <w:lang w:val="en-US"/>
            </w:rPr>
            <w:t>Capello, C.; Hellweg, S.; Badertscher, B.; Hungerbühler, K. Life-cycle inventory of waste solvent distillation: statistical analysis of empirical data.</w:t>
          </w:r>
          <w:bookmarkEnd w:id="42"/>
          <w:r w:rsidRPr="00F616CF">
            <w:rPr>
              <w:lang w:val="en-US"/>
            </w:rPr>
            <w:t xml:space="preserve"> </w:t>
          </w:r>
          <w:r w:rsidRPr="00F616CF">
            <w:rPr>
              <w:i/>
              <w:lang w:val="en-US"/>
            </w:rPr>
            <w:t>Environmental science &amp; technology</w:t>
          </w:r>
          <w:r w:rsidRPr="00F616CF">
            <w:rPr>
              <w:lang w:val="en-US"/>
            </w:rPr>
            <w:t xml:space="preserve"> </w:t>
          </w:r>
          <w:r w:rsidRPr="00F616CF">
            <w:rPr>
              <w:b/>
              <w:lang w:val="en-US"/>
            </w:rPr>
            <w:t>2005</w:t>
          </w:r>
          <w:r w:rsidRPr="00F616CF">
            <w:rPr>
              <w:lang w:val="en-US"/>
            </w:rPr>
            <w:t xml:space="preserve">, </w:t>
          </w:r>
          <w:r w:rsidRPr="00F616CF">
            <w:rPr>
              <w:i/>
              <w:lang w:val="en-US"/>
            </w:rPr>
            <w:t xml:space="preserve">39 </w:t>
          </w:r>
          <w:r w:rsidRPr="00F616CF">
            <w:rPr>
              <w:lang w:val="en-US"/>
            </w:rPr>
            <w:t>(15), 5885–5892. DOI: 10.1021/es048114o.</w:t>
          </w:r>
        </w:p>
        <w:p w14:paraId="6DDE710F" w14:textId="77777777" w:rsidR="007F4A30" w:rsidRPr="00F616CF" w:rsidRDefault="007F4A30" w:rsidP="007F4A30">
          <w:pPr>
            <w:pStyle w:val="CitaviBibliographyEntry"/>
            <w:rPr>
              <w:lang w:val="en-US"/>
            </w:rPr>
          </w:pPr>
          <w:r w:rsidRPr="00F616CF">
            <w:rPr>
              <w:lang w:val="en-US"/>
            </w:rPr>
            <w:t xml:space="preserve">(41) </w:t>
          </w:r>
          <w:bookmarkStart w:id="43" w:name="_CTVL001953ed32ac04145e993b2a347fc5a8291"/>
          <w:r w:rsidRPr="00F616CF">
            <w:rPr>
              <w:lang w:val="en-US"/>
            </w:rPr>
            <w:t>Parvatker, A. G.; Tunceroglu, H.; Sherman, J. D.; Coish, P.; Anastas, P.; Zimmerman, J. B.; Eckelman, M. J. Cradle-to-Gate Greenhouse Gas Emissions for Twenty Anesthetic Active Pharmaceutical Ingredients Based on Process Scale-Up and Process Design Calculations.</w:t>
          </w:r>
          <w:bookmarkEnd w:id="43"/>
          <w:r w:rsidRPr="00F616CF">
            <w:rPr>
              <w:lang w:val="en-US"/>
            </w:rPr>
            <w:t xml:space="preserve"> </w:t>
          </w:r>
          <w:r w:rsidRPr="00F616CF">
            <w:rPr>
              <w:i/>
              <w:lang w:val="en-US"/>
            </w:rPr>
            <w:t>ACS Sustainable Chem. Eng.</w:t>
          </w:r>
          <w:r w:rsidRPr="00F616CF">
            <w:rPr>
              <w:lang w:val="en-US"/>
            </w:rPr>
            <w:t xml:space="preserve"> </w:t>
          </w:r>
          <w:r w:rsidRPr="00F616CF">
            <w:rPr>
              <w:b/>
              <w:lang w:val="en-US"/>
            </w:rPr>
            <w:t>2019</w:t>
          </w:r>
          <w:r w:rsidRPr="00F616CF">
            <w:rPr>
              <w:lang w:val="en-US"/>
            </w:rPr>
            <w:t xml:space="preserve">, </w:t>
          </w:r>
          <w:r w:rsidRPr="00F616CF">
            <w:rPr>
              <w:i/>
              <w:lang w:val="en-US"/>
            </w:rPr>
            <w:t xml:space="preserve">7 </w:t>
          </w:r>
          <w:r w:rsidRPr="00F616CF">
            <w:rPr>
              <w:lang w:val="en-US"/>
            </w:rPr>
            <w:t>(7), 6580–6591. DOI: 10.1021/acssuschemeng.8b05473.</w:t>
          </w:r>
        </w:p>
        <w:p w14:paraId="2A783BCC" w14:textId="77777777" w:rsidR="007F4A30" w:rsidRPr="00F616CF" w:rsidRDefault="007F4A30" w:rsidP="007F4A30">
          <w:pPr>
            <w:pStyle w:val="CitaviBibliographyEntry"/>
            <w:rPr>
              <w:lang w:val="en-US"/>
            </w:rPr>
          </w:pPr>
          <w:r w:rsidRPr="00F616CF">
            <w:rPr>
              <w:lang w:val="en-US"/>
            </w:rPr>
            <w:t xml:space="preserve">(42) </w:t>
          </w:r>
          <w:bookmarkStart w:id="44" w:name="_CTVL001ab0cec18106649b9a7c4fd3600a3a314"/>
          <w:r w:rsidRPr="00F616CF">
            <w:rPr>
              <w:lang w:val="en-US"/>
            </w:rPr>
            <w:t>Osipov, E.; Telyakov, E.; Ponikarov, S. Coupled Simulation of a Vacuum Creation System and a Rectification Column Block.</w:t>
          </w:r>
          <w:bookmarkEnd w:id="44"/>
          <w:r w:rsidRPr="00F616CF">
            <w:rPr>
              <w:lang w:val="en-US"/>
            </w:rPr>
            <w:t xml:space="preserve"> </w:t>
          </w:r>
          <w:r w:rsidRPr="00F616CF">
            <w:rPr>
              <w:i/>
              <w:lang w:val="en-US"/>
            </w:rPr>
            <w:t>Processes</w:t>
          </w:r>
          <w:r w:rsidRPr="00F616CF">
            <w:rPr>
              <w:lang w:val="en-US"/>
            </w:rPr>
            <w:t xml:space="preserve"> </w:t>
          </w:r>
          <w:r w:rsidRPr="00F616CF">
            <w:rPr>
              <w:b/>
              <w:lang w:val="en-US"/>
            </w:rPr>
            <w:t>2020</w:t>
          </w:r>
          <w:r w:rsidRPr="00F616CF">
            <w:rPr>
              <w:lang w:val="en-US"/>
            </w:rPr>
            <w:t xml:space="preserve">, </w:t>
          </w:r>
          <w:r w:rsidRPr="00F616CF">
            <w:rPr>
              <w:i/>
              <w:lang w:val="en-US"/>
            </w:rPr>
            <w:t xml:space="preserve">8 </w:t>
          </w:r>
          <w:r w:rsidRPr="00F616CF">
            <w:rPr>
              <w:lang w:val="en-US"/>
            </w:rPr>
            <w:t>(11), 1333. DOI: 10.3390/pr8111333.</w:t>
          </w:r>
        </w:p>
        <w:p w14:paraId="3F437979" w14:textId="77777777" w:rsidR="007F4A30" w:rsidRPr="00F616CF" w:rsidRDefault="007F4A30" w:rsidP="007F4A30">
          <w:pPr>
            <w:pStyle w:val="CitaviBibliographyEntry"/>
            <w:rPr>
              <w:lang w:val="en-US"/>
            </w:rPr>
          </w:pPr>
          <w:r w:rsidRPr="00F616CF">
            <w:rPr>
              <w:lang w:val="en-US"/>
            </w:rPr>
            <w:t xml:space="preserve">(43) </w:t>
          </w:r>
          <w:bookmarkStart w:id="45" w:name="_CTVL001c82a69cb3709444196e74170101bba47"/>
          <w:r w:rsidRPr="00F616CF">
            <w:rPr>
              <w:lang w:val="en-US"/>
            </w:rPr>
            <w:t>Green, D. W. Perry’s chemical engineers’.</w:t>
          </w:r>
          <w:bookmarkEnd w:id="45"/>
          <w:r w:rsidRPr="00F616CF">
            <w:rPr>
              <w:lang w:val="en-US"/>
            </w:rPr>
            <w:t xml:space="preserve"> </w:t>
          </w:r>
          <w:r w:rsidRPr="00F616CF">
            <w:rPr>
              <w:i/>
              <w:lang w:val="en-US"/>
            </w:rPr>
            <w:t>Handbook–seventh Edition–Sections</w:t>
          </w:r>
          <w:r w:rsidRPr="00F616CF">
            <w:rPr>
              <w:lang w:val="en-US"/>
            </w:rPr>
            <w:t xml:space="preserve"> </w:t>
          </w:r>
          <w:r w:rsidRPr="00F616CF">
            <w:rPr>
              <w:b/>
              <w:lang w:val="en-US"/>
            </w:rPr>
            <w:t>2008</w:t>
          </w:r>
          <w:r w:rsidRPr="00F616CF">
            <w:rPr>
              <w:lang w:val="en-US"/>
            </w:rPr>
            <w:t>, 5–12.</w:t>
          </w:r>
        </w:p>
        <w:p w14:paraId="2A218535" w14:textId="77777777" w:rsidR="007F4A30" w:rsidRPr="00F616CF" w:rsidRDefault="007F4A30" w:rsidP="007F4A30">
          <w:pPr>
            <w:pStyle w:val="CitaviBibliographyEntry"/>
            <w:rPr>
              <w:lang w:val="en-US"/>
            </w:rPr>
          </w:pPr>
          <w:r w:rsidRPr="00F616CF">
            <w:rPr>
              <w:lang w:val="en-US"/>
            </w:rPr>
            <w:t xml:space="preserve">(44) </w:t>
          </w:r>
          <w:bookmarkStart w:id="46" w:name="_CTVL001085b235284af40889c42ffda6c92bcef"/>
          <w:r w:rsidRPr="00F616CF">
            <w:rPr>
              <w:lang w:val="en-US"/>
            </w:rPr>
            <w:t>EQUIPMENT, PROCESS DESIGN OF VACUUM. Engineering Standard.</w:t>
          </w:r>
          <w:bookmarkEnd w:id="46"/>
          <w:r w:rsidRPr="00F616CF">
            <w:rPr>
              <w:lang w:val="en-US"/>
            </w:rPr>
            <w:t xml:space="preserve"> </w:t>
          </w:r>
          <w:r w:rsidRPr="00F616CF">
            <w:rPr>
              <w:i/>
              <w:lang w:val="en-US"/>
            </w:rPr>
            <w:t>Quest Technical Publication PUB</w:t>
          </w:r>
          <w:r w:rsidRPr="00F616CF">
            <w:rPr>
              <w:lang w:val="en-US"/>
            </w:rPr>
            <w:t xml:space="preserve"> </w:t>
          </w:r>
          <w:r w:rsidRPr="00F616CF">
            <w:rPr>
              <w:b/>
              <w:lang w:val="en-US"/>
            </w:rPr>
            <w:t>1993</w:t>
          </w:r>
          <w:r w:rsidRPr="00F616CF">
            <w:rPr>
              <w:lang w:val="en-US"/>
            </w:rPr>
            <w:t xml:space="preserve">, </w:t>
          </w:r>
          <w:r w:rsidRPr="00F616CF">
            <w:rPr>
              <w:i/>
              <w:lang w:val="en-US"/>
            </w:rPr>
            <w:t>77385</w:t>
          </w:r>
          <w:r w:rsidRPr="00F616CF">
            <w:rPr>
              <w:lang w:val="en-US"/>
            </w:rPr>
            <w:t>.</w:t>
          </w:r>
        </w:p>
        <w:p w14:paraId="399476E2" w14:textId="77777777" w:rsidR="007F4A30" w:rsidRPr="00F616CF" w:rsidRDefault="007F4A30" w:rsidP="007F4A30">
          <w:pPr>
            <w:pStyle w:val="CitaviBibliographyEntry"/>
            <w:rPr>
              <w:lang w:val="en-US"/>
            </w:rPr>
          </w:pPr>
          <w:r w:rsidRPr="00F616CF">
            <w:rPr>
              <w:lang w:val="en-US"/>
            </w:rPr>
            <w:t xml:space="preserve">(45) </w:t>
          </w:r>
          <w:bookmarkStart w:id="47" w:name="_CTVL001a041ea8e2866485faf6f48c17f60a67b"/>
          <w:r w:rsidRPr="00F616CF">
            <w:rPr>
              <w:lang w:val="en-US"/>
            </w:rPr>
            <w:t>Leybold.</w:t>
          </w:r>
          <w:bookmarkEnd w:id="47"/>
          <w:r w:rsidRPr="00F616CF">
            <w:rPr>
              <w:lang w:val="en-US"/>
            </w:rPr>
            <w:t xml:space="preserve"> </w:t>
          </w:r>
          <w:r w:rsidRPr="00F616CF">
            <w:rPr>
              <w:i/>
              <w:lang w:val="en-US"/>
            </w:rPr>
            <w:t>Dry Compressing Vacuum Pumps</w:t>
          </w:r>
          <w:r w:rsidRPr="00F616CF">
            <w:rPr>
              <w:lang w:val="en-US"/>
            </w:rPr>
            <w:t>. https://​www.leyboldproducts.com​/​media/​pdf/​43/​39/​a0/​CP_​020_​Dry_​Compressing_​Vacuum_​Pumps_​EN.pdf.</w:t>
          </w:r>
        </w:p>
        <w:p w14:paraId="5FA8B505" w14:textId="77777777" w:rsidR="007F4A30" w:rsidRPr="00F616CF" w:rsidRDefault="007F4A30" w:rsidP="007F4A30">
          <w:pPr>
            <w:pStyle w:val="CitaviBibliographyEntry"/>
            <w:rPr>
              <w:lang w:val="en-US"/>
            </w:rPr>
          </w:pPr>
          <w:r w:rsidRPr="00F616CF">
            <w:rPr>
              <w:lang w:val="en-US"/>
            </w:rPr>
            <w:t xml:space="preserve">(46) </w:t>
          </w:r>
          <w:bookmarkStart w:id="48" w:name="_CTVL001deb2bf1a41ac4a72bde7f0aabf94b2fc"/>
          <w:r w:rsidRPr="00F616CF">
            <w:rPr>
              <w:lang w:val="en-US"/>
            </w:rPr>
            <w:t>Goetzler, W.; Zogg, R.; Young, J.; Johnson, C.</w:t>
          </w:r>
          <w:bookmarkEnd w:id="48"/>
          <w:r w:rsidRPr="00F616CF">
            <w:rPr>
              <w:lang w:val="en-US"/>
            </w:rPr>
            <w:t xml:space="preserve"> </w:t>
          </w:r>
          <w:r w:rsidRPr="00F616CF">
            <w:rPr>
              <w:i/>
              <w:lang w:val="en-US"/>
            </w:rPr>
            <w:t>Energy Savings Potential and RD&amp;D Opportunities for NonVapor-Energy Savings Potential and RD&amp;D Opportunities for Non-Vapor-Compression Compression HVAC Technologies</w:t>
          </w:r>
          <w:r w:rsidRPr="00F616CF">
            <w:rPr>
              <w:lang w:val="en-US"/>
            </w:rPr>
            <w:t>. https://​www.energy.gov​/​sites/​prod/​files/​2014/​03/​f12/​Non-​Vapor%20Compression%20HVAC%20Report.pdf.</w:t>
          </w:r>
        </w:p>
        <w:p w14:paraId="76671619" w14:textId="77777777" w:rsidR="007F4A30" w:rsidRPr="00F616CF" w:rsidRDefault="007F4A30" w:rsidP="007F4A30">
          <w:pPr>
            <w:pStyle w:val="CitaviBibliographyEntry"/>
          </w:pPr>
          <w:r w:rsidRPr="00F616CF">
            <w:rPr>
              <w:lang w:val="en-US"/>
            </w:rPr>
            <w:t xml:space="preserve">(47) </w:t>
          </w:r>
          <w:bookmarkStart w:id="49" w:name="_CTVL0018b27a7b4792a4ba4be1f1dafc1f2b9c4"/>
          <w:r w:rsidRPr="00F616CF">
            <w:rPr>
              <w:lang w:val="en-US"/>
            </w:rPr>
            <w:t>Althaus, H. J.; Chudacoff, M.; Hischier, R.; Jungbluth, N.; Osses, M.; Primas, A. Life cycle inventories of chemicals.</w:t>
          </w:r>
          <w:bookmarkEnd w:id="49"/>
          <w:r w:rsidRPr="00F616CF">
            <w:rPr>
              <w:lang w:val="en-US"/>
            </w:rPr>
            <w:t xml:space="preserve"> </w:t>
          </w:r>
          <w:r w:rsidRPr="00F616CF">
            <w:rPr>
              <w:i/>
            </w:rPr>
            <w:t>Ecoinvent report</w:t>
          </w:r>
          <w:r w:rsidRPr="00F616CF">
            <w:t xml:space="preserve"> </w:t>
          </w:r>
          <w:r w:rsidRPr="00F616CF">
            <w:rPr>
              <w:b/>
            </w:rPr>
            <w:t>2007</w:t>
          </w:r>
          <w:r w:rsidRPr="00F616CF">
            <w:t xml:space="preserve">, </w:t>
          </w:r>
          <w:r w:rsidRPr="00F616CF">
            <w:rPr>
              <w:i/>
            </w:rPr>
            <w:t>2</w:t>
          </w:r>
          <w:r w:rsidRPr="00F616CF">
            <w:t>.</w:t>
          </w:r>
        </w:p>
        <w:p w14:paraId="622C85BC" w14:textId="77777777" w:rsidR="007F4A30" w:rsidRPr="00F616CF" w:rsidRDefault="007F4A30" w:rsidP="007F4A30">
          <w:pPr>
            <w:pStyle w:val="CitaviBibliographyEntry"/>
          </w:pPr>
          <w:r w:rsidRPr="00F616CF">
            <w:t xml:space="preserve">(48) </w:t>
          </w:r>
          <w:bookmarkStart w:id="50" w:name="_CTVL0011673de230eda4da09b72f93a2cb4adcd"/>
          <w:r w:rsidRPr="00F616CF">
            <w:t>Gendorf Chemiepark.</w:t>
          </w:r>
          <w:bookmarkEnd w:id="50"/>
          <w:r w:rsidRPr="00F616CF">
            <w:t xml:space="preserve"> </w:t>
          </w:r>
          <w:r w:rsidRPr="00F616CF">
            <w:rPr>
              <w:i/>
            </w:rPr>
            <w:t>Unwelt Erklärung 2017</w:t>
          </w:r>
          <w:r w:rsidRPr="00F616CF">
            <w:t>. https://www.gendorf.de/-/media/Internet/chemiepark_gendorf_de/Downloads/Nachbarschaft/Umwelterklaerung_2017_final.ashx?la=de-DE https://www.gendorf.de/-/media/Internet/chemiepark_gendorf_de/Downloads/Nachbarschaft/Umwelterklaerung_2017_final.ashx?la=de-DE.</w:t>
          </w:r>
        </w:p>
        <w:p w14:paraId="78DEB8C3" w14:textId="77777777" w:rsidR="007F4A30" w:rsidRPr="00F616CF" w:rsidRDefault="007F4A30" w:rsidP="007F4A30">
          <w:pPr>
            <w:pStyle w:val="CitaviBibliographyEntry"/>
            <w:rPr>
              <w:lang w:val="en-US"/>
            </w:rPr>
          </w:pPr>
          <w:r w:rsidRPr="00F616CF">
            <w:t xml:space="preserve">(49) </w:t>
          </w:r>
          <w:bookmarkStart w:id="51" w:name="_CTVL0015ea01c7672e14a6ba3e89714e12a2a23"/>
          <w:r w:rsidRPr="00F616CF">
            <w:t>Frischknecht, R.; Jungbluth, N.; Althaus, H.-J.; Hischier, R.; Doka, G.; Dones, R.; Heck, T.; Hellweg, S.; Wernet, G.; Nemecek, T.</w:t>
          </w:r>
          <w:bookmarkEnd w:id="51"/>
          <w:r w:rsidRPr="00F616CF">
            <w:t xml:space="preserve"> </w:t>
          </w:r>
          <w:r w:rsidRPr="00F616CF">
            <w:rPr>
              <w:i/>
            </w:rPr>
            <w:t xml:space="preserve">Overview and methodology. </w:t>
          </w:r>
          <w:r w:rsidRPr="00F616CF">
            <w:rPr>
              <w:i/>
              <w:lang w:val="en-US"/>
            </w:rPr>
            <w:t>Data v2. 0 (2007). Ecoinvent report No. 1</w:t>
          </w:r>
          <w:r w:rsidRPr="00F616CF">
            <w:rPr>
              <w:lang w:val="en-US"/>
            </w:rPr>
            <w:t>.</w:t>
          </w:r>
        </w:p>
        <w:p w14:paraId="45AB62F9" w14:textId="77777777" w:rsidR="007F4A30" w:rsidRPr="00F616CF" w:rsidRDefault="007F4A30" w:rsidP="007F4A30">
          <w:pPr>
            <w:pStyle w:val="CitaviBibliographyEntry"/>
            <w:rPr>
              <w:lang w:val="en-US"/>
            </w:rPr>
          </w:pPr>
          <w:r w:rsidRPr="00F616CF">
            <w:rPr>
              <w:lang w:val="en-US"/>
            </w:rPr>
            <w:t xml:space="preserve">(50) </w:t>
          </w:r>
          <w:bookmarkStart w:id="52" w:name="_CTVL0015fc4077498e8443fb62ff215bbdf071f"/>
          <w:r w:rsidRPr="00F616CF">
            <w:rPr>
              <w:lang w:val="en-US"/>
            </w:rPr>
            <w:t>Aden, N.; Stork, M.; Chang Kylee.</w:t>
          </w:r>
          <w:bookmarkEnd w:id="52"/>
          <w:r w:rsidRPr="00F616CF">
            <w:rPr>
              <w:lang w:val="en-US"/>
            </w:rPr>
            <w:t xml:space="preserve"> </w:t>
          </w:r>
          <w:r w:rsidRPr="00F616CF">
            <w:rPr>
              <w:i/>
              <w:lang w:val="en-US"/>
            </w:rPr>
            <w:t>Barriers, Challenges, and Opportunities for Chemical Companies to Set Science-Based Targets</w:t>
          </w:r>
          <w:r w:rsidRPr="00F616CF">
            <w:rPr>
              <w:lang w:val="en-US"/>
            </w:rPr>
            <w:t>. https://​sciencebasedtargets.org​/​resources/​files/​SBTi-​Chemicals-​Scoping-​Document-​12.2020.pdf.</w:t>
          </w:r>
        </w:p>
        <w:p w14:paraId="4AE30483" w14:textId="77777777" w:rsidR="007F4A30" w:rsidRPr="00F616CF" w:rsidRDefault="007F4A30" w:rsidP="007F4A30">
          <w:pPr>
            <w:pStyle w:val="CitaviBibliographyEntry"/>
            <w:rPr>
              <w:lang w:val="en-US"/>
            </w:rPr>
          </w:pPr>
          <w:r w:rsidRPr="00F616CF">
            <w:rPr>
              <w:lang w:val="en-US"/>
            </w:rPr>
            <w:t xml:space="preserve">(51) </w:t>
          </w:r>
          <w:bookmarkStart w:id="53" w:name="_CTVL001b82f789dd60a4e52a8765b6d1d5dee88"/>
          <w:r w:rsidRPr="00F616CF">
            <w:rPr>
              <w:lang w:val="en-US"/>
            </w:rPr>
            <w:t>Hassim, M. H.; Hurme, M.; Amyotte, P. R.; Khan, F. I. Fugitive emissions in chemical processes: The assessment and prevention based on inherent and add-on approaches.</w:t>
          </w:r>
          <w:bookmarkEnd w:id="53"/>
          <w:r w:rsidRPr="00F616CF">
            <w:rPr>
              <w:lang w:val="en-US"/>
            </w:rPr>
            <w:t xml:space="preserve"> </w:t>
          </w:r>
          <w:r w:rsidRPr="00F616CF">
            <w:rPr>
              <w:i/>
              <w:lang w:val="en-US"/>
            </w:rPr>
            <w:t>Journal of Loss Prevention in the Process Industries</w:t>
          </w:r>
          <w:r w:rsidRPr="00F616CF">
            <w:rPr>
              <w:lang w:val="en-US"/>
            </w:rPr>
            <w:t xml:space="preserve"> </w:t>
          </w:r>
          <w:r w:rsidRPr="00F616CF">
            <w:rPr>
              <w:b/>
              <w:lang w:val="en-US"/>
            </w:rPr>
            <w:t>2012</w:t>
          </w:r>
          <w:r w:rsidRPr="00F616CF">
            <w:rPr>
              <w:lang w:val="en-US"/>
            </w:rPr>
            <w:t xml:space="preserve">, </w:t>
          </w:r>
          <w:r w:rsidRPr="00F616CF">
            <w:rPr>
              <w:i/>
              <w:lang w:val="en-US"/>
            </w:rPr>
            <w:t xml:space="preserve">25 </w:t>
          </w:r>
          <w:r w:rsidRPr="00F616CF">
            <w:rPr>
              <w:lang w:val="en-US"/>
            </w:rPr>
            <w:t>(5), 820–829. DOI: 10.1016/j.jlp.2012.03.004.</w:t>
          </w:r>
        </w:p>
        <w:p w14:paraId="5984D039" w14:textId="77777777" w:rsidR="007F4A30" w:rsidRPr="00F616CF" w:rsidRDefault="007F4A30" w:rsidP="007F4A30">
          <w:pPr>
            <w:pStyle w:val="CitaviBibliographyEntry"/>
            <w:rPr>
              <w:lang w:val="en-US"/>
            </w:rPr>
          </w:pPr>
          <w:r w:rsidRPr="00F616CF">
            <w:rPr>
              <w:lang w:val="en-US"/>
            </w:rPr>
            <w:t xml:space="preserve">(52) </w:t>
          </w:r>
          <w:bookmarkStart w:id="54" w:name="_CTVL00155f033d4a0fe4aaaa098caf29665671e"/>
          <w:r w:rsidRPr="00F616CF">
            <w:rPr>
              <w:lang w:val="en-US"/>
            </w:rPr>
            <w:t>Mitchell Scientific, Inc., RTI International.</w:t>
          </w:r>
          <w:bookmarkEnd w:id="54"/>
          <w:r w:rsidRPr="00F616CF">
            <w:rPr>
              <w:lang w:val="en-US"/>
            </w:rPr>
            <w:t xml:space="preserve"> </w:t>
          </w:r>
          <w:r w:rsidRPr="00F616CF">
            <w:rPr>
              <w:i/>
              <w:lang w:val="en-US"/>
            </w:rPr>
            <w:t>Methods for Estimating Air Emissions from Chemical Manufacturing Facilities</w:t>
          </w:r>
          <w:r w:rsidRPr="00F616CF">
            <w:rPr>
              <w:lang w:val="en-US"/>
            </w:rPr>
            <w:t>. https://​www.epa.gov​/​sites/​default/​files/​2015-​08/​documents/​ii16_​aug2007final.pdf.</w:t>
          </w:r>
        </w:p>
        <w:p w14:paraId="3AC7BE2F" w14:textId="77777777" w:rsidR="007F4A30" w:rsidRPr="00F616CF" w:rsidRDefault="007F4A30" w:rsidP="007F4A30">
          <w:pPr>
            <w:pStyle w:val="CitaviBibliographyEntry"/>
            <w:rPr>
              <w:lang w:val="en-US"/>
            </w:rPr>
          </w:pPr>
          <w:r w:rsidRPr="00F616CF">
            <w:rPr>
              <w:lang w:val="en-US"/>
            </w:rPr>
            <w:t xml:space="preserve">(53) </w:t>
          </w:r>
          <w:bookmarkStart w:id="55" w:name="_CTVL00168a8431bb89141e183e85d822e578186"/>
          <w:r w:rsidRPr="00F616CF">
            <w:rPr>
              <w:lang w:val="en-US"/>
            </w:rPr>
            <w:t>Hischier, R.; Hellweg, S.; Capello, C.; Primas, A. Establishing Life Cycle Inventories of Chemicals Based on Differing Data Availability (9 pp).</w:t>
          </w:r>
          <w:bookmarkEnd w:id="55"/>
          <w:r w:rsidRPr="00F616CF">
            <w:rPr>
              <w:lang w:val="en-US"/>
            </w:rPr>
            <w:t xml:space="preserve"> </w:t>
          </w:r>
          <w:r w:rsidRPr="00F616CF">
            <w:rPr>
              <w:i/>
              <w:lang w:val="en-US"/>
            </w:rPr>
            <w:t>Int J Life Cycle Assess</w:t>
          </w:r>
          <w:r w:rsidRPr="00F616CF">
            <w:rPr>
              <w:lang w:val="en-US"/>
            </w:rPr>
            <w:t xml:space="preserve"> </w:t>
          </w:r>
          <w:r w:rsidRPr="00F616CF">
            <w:rPr>
              <w:b/>
              <w:lang w:val="en-US"/>
            </w:rPr>
            <w:t>2005</w:t>
          </w:r>
          <w:r w:rsidRPr="00F616CF">
            <w:rPr>
              <w:lang w:val="en-US"/>
            </w:rPr>
            <w:t xml:space="preserve">, </w:t>
          </w:r>
          <w:r w:rsidRPr="00F616CF">
            <w:rPr>
              <w:i/>
              <w:lang w:val="en-US"/>
            </w:rPr>
            <w:t xml:space="preserve">10 </w:t>
          </w:r>
          <w:r w:rsidRPr="00F616CF">
            <w:rPr>
              <w:lang w:val="en-US"/>
            </w:rPr>
            <w:t>(1), 59–67. DOI: 10.1065/lca2004.10.181.7.</w:t>
          </w:r>
        </w:p>
        <w:p w14:paraId="419D26ED" w14:textId="77777777" w:rsidR="007F4A30" w:rsidRPr="00F616CF" w:rsidRDefault="007F4A30" w:rsidP="007F4A30">
          <w:pPr>
            <w:pStyle w:val="CitaviBibliographyEntry"/>
            <w:rPr>
              <w:lang w:val="en-US"/>
            </w:rPr>
          </w:pPr>
          <w:r w:rsidRPr="00F616CF">
            <w:rPr>
              <w:lang w:val="en-US"/>
            </w:rPr>
            <w:t xml:space="preserve">(54) </w:t>
          </w:r>
          <w:bookmarkStart w:id="56" w:name="_CTVL0015b887b7626bf4c79bf42e869d4effc5b"/>
          <w:r w:rsidRPr="00F616CF">
            <w:rPr>
              <w:lang w:val="en-US"/>
            </w:rPr>
            <w:t>US Environmental Protection Agency.</w:t>
          </w:r>
          <w:bookmarkEnd w:id="56"/>
          <w:r w:rsidRPr="00F616CF">
            <w:rPr>
              <w:lang w:val="en-US"/>
            </w:rPr>
            <w:t xml:space="preserve"> </w:t>
          </w:r>
          <w:r w:rsidRPr="00F616CF">
            <w:rPr>
              <w:i/>
              <w:lang w:val="en-US"/>
            </w:rPr>
            <w:t>Consolidated List of Lists under Consolidated List of Lists under EPCRA/CERCLA/CAA §112(r) (April 2022 Version)</w:t>
          </w:r>
          <w:r w:rsidRPr="00F616CF">
            <w:rPr>
              <w:lang w:val="en-US"/>
            </w:rPr>
            <w:t>. https://​www.epa.gov​/​system/​files/​documents/​2022-​04/​list_​of_​lists_​compiled_​april-​2022.pdf.</w:t>
          </w:r>
        </w:p>
        <w:p w14:paraId="3321A352" w14:textId="77777777" w:rsidR="007F4A30" w:rsidRPr="00F616CF" w:rsidRDefault="007F4A30" w:rsidP="007F4A30">
          <w:pPr>
            <w:pStyle w:val="CitaviBibliographyEntry"/>
            <w:rPr>
              <w:lang w:val="en-US"/>
            </w:rPr>
          </w:pPr>
          <w:r w:rsidRPr="00F616CF">
            <w:rPr>
              <w:lang w:val="en-US"/>
            </w:rPr>
            <w:t xml:space="preserve">(55) </w:t>
          </w:r>
          <w:bookmarkStart w:id="57" w:name="_CTVL00187807da2b8a649ee8ddc2e80d1b44b96"/>
          <w:r w:rsidRPr="00F616CF">
            <w:rPr>
              <w:lang w:val="en-US"/>
            </w:rPr>
            <w:t>Bazzanella, A.; Ausfelder, F.</w:t>
          </w:r>
          <w:bookmarkEnd w:id="57"/>
          <w:r w:rsidRPr="00F616CF">
            <w:rPr>
              <w:lang w:val="en-US"/>
            </w:rPr>
            <w:t xml:space="preserve"> </w:t>
          </w:r>
          <w:r w:rsidRPr="00F616CF">
            <w:rPr>
              <w:i/>
              <w:lang w:val="en-US"/>
            </w:rPr>
            <w:t>Low carbon energy and feedstock for the European chemical industry: Technology Study</w:t>
          </w:r>
          <w:r w:rsidRPr="00F616CF">
            <w:rPr>
              <w:lang w:val="en-US"/>
            </w:rPr>
            <w:t>; DECHEMA, Gesellschaft für Chemische Technik und Biotechnologie eV, 2017.</w:t>
          </w:r>
        </w:p>
        <w:p w14:paraId="425FCB8A" w14:textId="77777777" w:rsidR="007F4A30" w:rsidRPr="00F616CF" w:rsidRDefault="007F4A30" w:rsidP="007F4A30">
          <w:pPr>
            <w:pStyle w:val="CitaviBibliographyEntry"/>
            <w:rPr>
              <w:lang w:val="en-US"/>
            </w:rPr>
          </w:pPr>
          <w:r w:rsidRPr="00F616CF">
            <w:rPr>
              <w:lang w:val="en-US"/>
            </w:rPr>
            <w:lastRenderedPageBreak/>
            <w:t xml:space="preserve">(56) </w:t>
          </w:r>
          <w:bookmarkStart w:id="58" w:name="_CTVL0013991d5d8f49f4580b705cd9115623a90"/>
          <w:r w:rsidRPr="00F616CF">
            <w:rPr>
              <w:lang w:val="en-US"/>
            </w:rPr>
            <w:t>Dunn, A. L.; Payne, A.; Clark, P. R.; McKay, C.; Williams, G. D.; Wheelhouse, K.; Arendt, K.; Dixon, F.; Shilcrat, S. Process Safety in the Pharmaceutical Industry: A Selection of Illustrative Case Studies.</w:t>
          </w:r>
          <w:bookmarkEnd w:id="58"/>
          <w:r w:rsidRPr="00F616CF">
            <w:rPr>
              <w:lang w:val="en-US"/>
            </w:rPr>
            <w:t xml:space="preserve"> </w:t>
          </w:r>
          <w:r w:rsidRPr="00F616CF">
            <w:rPr>
              <w:i/>
              <w:lang w:val="en-US"/>
            </w:rPr>
            <w:t>J. Chem. Educ.</w:t>
          </w:r>
          <w:r w:rsidRPr="00F616CF">
            <w:rPr>
              <w:lang w:val="en-US"/>
            </w:rPr>
            <w:t xml:space="preserve"> </w:t>
          </w:r>
          <w:r w:rsidRPr="00F616CF">
            <w:rPr>
              <w:b/>
              <w:lang w:val="en-US"/>
            </w:rPr>
            <w:t>2021</w:t>
          </w:r>
          <w:r w:rsidRPr="00F616CF">
            <w:rPr>
              <w:lang w:val="en-US"/>
            </w:rPr>
            <w:t xml:space="preserve">, </w:t>
          </w:r>
          <w:r w:rsidRPr="00F616CF">
            <w:rPr>
              <w:i/>
              <w:lang w:val="en-US"/>
            </w:rPr>
            <w:t xml:space="preserve">98 </w:t>
          </w:r>
          <w:r w:rsidRPr="00F616CF">
            <w:rPr>
              <w:lang w:val="en-US"/>
            </w:rPr>
            <w:t>(1), 175–182. DOI: 10.1021/acs.jchemed.0c00115.</w:t>
          </w:r>
        </w:p>
        <w:p w14:paraId="788F0C1A" w14:textId="77777777" w:rsidR="007F4A30" w:rsidRPr="00F616CF" w:rsidRDefault="007F4A30" w:rsidP="007F4A30">
          <w:pPr>
            <w:pStyle w:val="CitaviBibliographyEntry"/>
            <w:rPr>
              <w:lang w:val="en-US"/>
            </w:rPr>
          </w:pPr>
          <w:r w:rsidRPr="00F616CF">
            <w:rPr>
              <w:lang w:val="en-US"/>
            </w:rPr>
            <w:t xml:space="preserve">(57) </w:t>
          </w:r>
          <w:bookmarkStart w:id="59" w:name="_CTVL00192137b9bd9f04625af30ef4ca970833e"/>
          <w:r w:rsidRPr="00F616CF">
            <w:rPr>
              <w:lang w:val="en-US"/>
            </w:rPr>
            <w:t>Hur, J.; Moon, I. Novel Ethylene Oxide Gas Recovery System via Hydrolysis in the Dimethyl Carbonate and Monoethylene Glycol Production Process.</w:t>
          </w:r>
          <w:bookmarkEnd w:id="59"/>
          <w:r w:rsidRPr="00F616CF">
            <w:rPr>
              <w:lang w:val="en-US"/>
            </w:rPr>
            <w:t xml:space="preserve"> </w:t>
          </w:r>
          <w:r w:rsidRPr="00F616CF">
            <w:rPr>
              <w:i/>
              <w:lang w:val="en-US"/>
            </w:rPr>
            <w:t>Ind. Eng. Chem. Res.</w:t>
          </w:r>
          <w:r w:rsidRPr="00F616CF">
            <w:rPr>
              <w:lang w:val="en-US"/>
            </w:rPr>
            <w:t xml:space="preserve"> </w:t>
          </w:r>
          <w:r w:rsidRPr="00F616CF">
            <w:rPr>
              <w:b/>
              <w:lang w:val="en-US"/>
            </w:rPr>
            <w:t>2020</w:t>
          </w:r>
          <w:r w:rsidRPr="00F616CF">
            <w:rPr>
              <w:lang w:val="en-US"/>
            </w:rPr>
            <w:t xml:space="preserve">, </w:t>
          </w:r>
          <w:r w:rsidRPr="00F616CF">
            <w:rPr>
              <w:i/>
              <w:lang w:val="en-US"/>
            </w:rPr>
            <w:t xml:space="preserve">59 </w:t>
          </w:r>
          <w:r w:rsidRPr="00F616CF">
            <w:rPr>
              <w:lang w:val="en-US"/>
            </w:rPr>
            <w:t>(7), 3091–3096. DOI: 10.1021/acs.iecr.9b06344.</w:t>
          </w:r>
        </w:p>
        <w:p w14:paraId="6C929B6C" w14:textId="77777777" w:rsidR="007F4A30" w:rsidRPr="00F616CF" w:rsidRDefault="007F4A30" w:rsidP="007F4A30">
          <w:pPr>
            <w:pStyle w:val="CitaviBibliographyEntry"/>
            <w:rPr>
              <w:lang w:val="en-US"/>
            </w:rPr>
          </w:pPr>
          <w:r w:rsidRPr="00F616CF">
            <w:rPr>
              <w:lang w:val="en-US"/>
            </w:rPr>
            <w:t xml:space="preserve">(58) </w:t>
          </w:r>
          <w:bookmarkStart w:id="60" w:name="_CTVL0015a0c1f3cc96f471fab9a7c24d9f1b96a"/>
          <w:r w:rsidRPr="00F616CF">
            <w:rPr>
              <w:lang w:val="en-US"/>
            </w:rPr>
            <w:t>Alberola-Borràs, J.-A.; Baker, J. A.; Rossi, F. de; Vidal, R.; Beynon, D.; Hooper, K. E. A.; Watson, T. M.; Mora-Seró, I. Perovskite Photovoltaic Modules: Life Cycle Assessment of Pre-industrial Production Process.</w:t>
          </w:r>
          <w:bookmarkEnd w:id="60"/>
          <w:r w:rsidRPr="00F616CF">
            <w:rPr>
              <w:lang w:val="en-US"/>
            </w:rPr>
            <w:t xml:space="preserve"> </w:t>
          </w:r>
          <w:r w:rsidRPr="00F616CF">
            <w:rPr>
              <w:i/>
              <w:lang w:val="en-US"/>
            </w:rPr>
            <w:t>iScience</w:t>
          </w:r>
          <w:r w:rsidRPr="00F616CF">
            <w:rPr>
              <w:lang w:val="en-US"/>
            </w:rPr>
            <w:t xml:space="preserve"> </w:t>
          </w:r>
          <w:r w:rsidRPr="00F616CF">
            <w:rPr>
              <w:b/>
              <w:lang w:val="en-US"/>
            </w:rPr>
            <w:t>2018</w:t>
          </w:r>
          <w:r w:rsidRPr="00F616CF">
            <w:rPr>
              <w:lang w:val="en-US"/>
            </w:rPr>
            <w:t xml:space="preserve">, </w:t>
          </w:r>
          <w:r w:rsidRPr="00F616CF">
            <w:rPr>
              <w:i/>
              <w:lang w:val="en-US"/>
            </w:rPr>
            <w:t>9</w:t>
          </w:r>
          <w:r w:rsidRPr="00F616CF">
            <w:rPr>
              <w:lang w:val="en-US"/>
            </w:rPr>
            <w:t>, 542–551. DOI: 10.1016/j.isci.2018.10.020. Published Online: Nov. 14, 2018.</w:t>
          </w:r>
        </w:p>
        <w:p w14:paraId="686B9E0E" w14:textId="77777777" w:rsidR="007F4A30" w:rsidRPr="00F616CF" w:rsidRDefault="007F4A30" w:rsidP="007F4A30">
          <w:pPr>
            <w:pStyle w:val="CitaviBibliographyEntry"/>
            <w:rPr>
              <w:lang w:val="en-US"/>
            </w:rPr>
          </w:pPr>
          <w:r w:rsidRPr="00F616CF">
            <w:rPr>
              <w:lang w:val="en-US"/>
            </w:rPr>
            <w:t xml:space="preserve">(59) </w:t>
          </w:r>
          <w:bookmarkStart w:id="61" w:name="_CTVL0017002786487744c3694ca704d4df1c5bc"/>
          <w:r w:rsidRPr="00F616CF">
            <w:rPr>
              <w:lang w:val="en-US"/>
            </w:rPr>
            <w:t>Espinosa, N.; Serrano-Luján, L.; Urbina, A.; Krebs, F. C. Solution and vapour deposited lead perovskite solar cells: Ecotoxicity from a life cycle assessment perspective.</w:t>
          </w:r>
          <w:bookmarkEnd w:id="61"/>
          <w:r w:rsidRPr="00F616CF">
            <w:rPr>
              <w:lang w:val="en-US"/>
            </w:rPr>
            <w:t xml:space="preserve"> </w:t>
          </w:r>
          <w:r w:rsidRPr="00F616CF">
            <w:rPr>
              <w:i/>
              <w:lang w:val="en-US"/>
            </w:rPr>
            <w:t>Solar Energy Materials and Solar Cells</w:t>
          </w:r>
          <w:r w:rsidRPr="00F616CF">
            <w:rPr>
              <w:lang w:val="en-US"/>
            </w:rPr>
            <w:t xml:space="preserve"> </w:t>
          </w:r>
          <w:r w:rsidRPr="00F616CF">
            <w:rPr>
              <w:b/>
              <w:lang w:val="en-US"/>
            </w:rPr>
            <w:t>2015</w:t>
          </w:r>
          <w:r w:rsidRPr="00F616CF">
            <w:rPr>
              <w:lang w:val="en-US"/>
            </w:rPr>
            <w:t xml:space="preserve">, </w:t>
          </w:r>
          <w:r w:rsidRPr="00F616CF">
            <w:rPr>
              <w:i/>
              <w:lang w:val="en-US"/>
            </w:rPr>
            <w:t>137</w:t>
          </w:r>
          <w:r w:rsidRPr="00F616CF">
            <w:rPr>
              <w:lang w:val="en-US"/>
            </w:rPr>
            <w:t>, 303–310.</w:t>
          </w:r>
        </w:p>
        <w:p w14:paraId="6F596625" w14:textId="77777777" w:rsidR="007F4A30" w:rsidRPr="00F616CF" w:rsidRDefault="007F4A30" w:rsidP="007F4A30">
          <w:pPr>
            <w:pStyle w:val="CitaviBibliographyEntry"/>
            <w:rPr>
              <w:lang w:val="en-US"/>
            </w:rPr>
          </w:pPr>
          <w:r w:rsidRPr="00F616CF">
            <w:rPr>
              <w:lang w:val="en-US"/>
            </w:rPr>
            <w:t xml:space="preserve">(60) </w:t>
          </w:r>
          <w:bookmarkStart w:id="62" w:name="_CTVL001851d29b3f1dc49ab80b145b08b10a1dd"/>
          <w:r w:rsidRPr="00F616CF">
            <w:rPr>
              <w:lang w:val="en-US"/>
            </w:rPr>
            <w:t>Gong, J.; Darling, S. B.; You, F. Perovskite photovoltaics: life-cycle assessment of energy and environmental impacts.</w:t>
          </w:r>
          <w:bookmarkEnd w:id="62"/>
          <w:r w:rsidRPr="00F616CF">
            <w:rPr>
              <w:lang w:val="en-US"/>
            </w:rPr>
            <w:t xml:space="preserve"> </w:t>
          </w:r>
          <w:r w:rsidRPr="00F616CF">
            <w:rPr>
              <w:i/>
              <w:lang w:val="en-US"/>
            </w:rPr>
            <w:t>Energy Environ. Sci.</w:t>
          </w:r>
          <w:r w:rsidRPr="00F616CF">
            <w:rPr>
              <w:lang w:val="en-US"/>
            </w:rPr>
            <w:t xml:space="preserve"> </w:t>
          </w:r>
          <w:r w:rsidRPr="00F616CF">
            <w:rPr>
              <w:b/>
              <w:lang w:val="en-US"/>
            </w:rPr>
            <w:t>2015</w:t>
          </w:r>
          <w:r w:rsidRPr="00F616CF">
            <w:rPr>
              <w:lang w:val="en-US"/>
            </w:rPr>
            <w:t xml:space="preserve">, </w:t>
          </w:r>
          <w:r w:rsidRPr="00F616CF">
            <w:rPr>
              <w:i/>
              <w:lang w:val="en-US"/>
            </w:rPr>
            <w:t xml:space="preserve">8 </w:t>
          </w:r>
          <w:r w:rsidRPr="00F616CF">
            <w:rPr>
              <w:lang w:val="en-US"/>
            </w:rPr>
            <w:t>(7), 1953–1968. DOI: 10.1039/C5EE00615E.</w:t>
          </w:r>
        </w:p>
        <w:p w14:paraId="610DDDFC" w14:textId="77777777" w:rsidR="007F4A30" w:rsidRPr="00F616CF" w:rsidRDefault="007F4A30" w:rsidP="007F4A30">
          <w:pPr>
            <w:pStyle w:val="CitaviBibliographyEntry"/>
            <w:rPr>
              <w:lang w:val="en-US"/>
            </w:rPr>
          </w:pPr>
          <w:r w:rsidRPr="00F616CF">
            <w:rPr>
              <w:lang w:val="en-US"/>
            </w:rPr>
            <w:t xml:space="preserve">(61) </w:t>
          </w:r>
          <w:bookmarkStart w:id="63" w:name="_CTVL0015c0212da6082476fb6906bece8997e97"/>
          <w:r w:rsidRPr="00F616CF">
            <w:rPr>
              <w:lang w:val="en-US"/>
            </w:rPr>
            <w:t>Alberola-Borràs, J.-A.; Vidal, R.; Mora-Seró, I. Evaluation of multiple cation/anion perovskite solar cells through life cycle assessment.</w:t>
          </w:r>
          <w:bookmarkEnd w:id="63"/>
          <w:r w:rsidRPr="00F616CF">
            <w:rPr>
              <w:lang w:val="en-US"/>
            </w:rPr>
            <w:t xml:space="preserve"> </w:t>
          </w:r>
          <w:r w:rsidRPr="00F616CF">
            <w:rPr>
              <w:i/>
              <w:lang w:val="en-US"/>
            </w:rPr>
            <w:t>Sustainable Energy Fuels</w:t>
          </w:r>
          <w:r w:rsidRPr="00F616CF">
            <w:rPr>
              <w:lang w:val="en-US"/>
            </w:rPr>
            <w:t xml:space="preserve"> </w:t>
          </w:r>
          <w:r w:rsidRPr="00F616CF">
            <w:rPr>
              <w:b/>
              <w:lang w:val="en-US"/>
            </w:rPr>
            <w:t>2018</w:t>
          </w:r>
          <w:r w:rsidRPr="00F616CF">
            <w:rPr>
              <w:lang w:val="en-US"/>
            </w:rPr>
            <w:t xml:space="preserve">, </w:t>
          </w:r>
          <w:r w:rsidRPr="00F616CF">
            <w:rPr>
              <w:i/>
              <w:lang w:val="en-US"/>
            </w:rPr>
            <w:t xml:space="preserve">2 </w:t>
          </w:r>
          <w:r w:rsidRPr="00F616CF">
            <w:rPr>
              <w:lang w:val="en-US"/>
            </w:rPr>
            <w:t>(7), 1600–1609. DOI: 10.1039/C8SE00053K.</w:t>
          </w:r>
        </w:p>
        <w:p w14:paraId="0EAE34FB" w14:textId="77777777" w:rsidR="007F4A30" w:rsidRPr="00F616CF" w:rsidRDefault="007F4A30" w:rsidP="007F4A30">
          <w:pPr>
            <w:pStyle w:val="CitaviBibliographyEntry"/>
            <w:rPr>
              <w:lang w:val="en-US"/>
            </w:rPr>
          </w:pPr>
          <w:r w:rsidRPr="00F616CF">
            <w:rPr>
              <w:lang w:val="en-US"/>
            </w:rPr>
            <w:t xml:space="preserve">(62) </w:t>
          </w:r>
          <w:bookmarkStart w:id="64" w:name="_CTVL0018b8cabcc50884d3f81f0bf0888789ed7"/>
          <w:r w:rsidRPr="00F616CF">
            <w:rPr>
              <w:lang w:val="en-US"/>
            </w:rPr>
            <w:t>Turton, R.; Bailie, R. C.; Whiting, W. B.; Shaeiwitz, J. A.</w:t>
          </w:r>
          <w:bookmarkEnd w:id="64"/>
          <w:r w:rsidRPr="00F616CF">
            <w:rPr>
              <w:lang w:val="en-US"/>
            </w:rPr>
            <w:t xml:space="preserve"> </w:t>
          </w:r>
          <w:r w:rsidRPr="00F616CF">
            <w:rPr>
              <w:i/>
              <w:lang w:val="en-US"/>
            </w:rPr>
            <w:t>Analysis, synthesis and design of chemical processes</w:t>
          </w:r>
          <w:r w:rsidRPr="00F616CF">
            <w:rPr>
              <w:lang w:val="en-US"/>
            </w:rPr>
            <w:t>; Pearson Education, 2008.</w:t>
          </w:r>
        </w:p>
        <w:p w14:paraId="51137F49" w14:textId="77777777" w:rsidR="007F4A30" w:rsidRPr="00F616CF" w:rsidRDefault="007F4A30" w:rsidP="007F4A30">
          <w:pPr>
            <w:pStyle w:val="CitaviBibliographyEntry"/>
            <w:rPr>
              <w:lang w:val="en-US"/>
            </w:rPr>
          </w:pPr>
          <w:r w:rsidRPr="00F616CF">
            <w:rPr>
              <w:lang w:val="en-US"/>
            </w:rPr>
            <w:t xml:space="preserve">(63) </w:t>
          </w:r>
          <w:bookmarkStart w:id="65" w:name="_CTVL0014a143eaca6fc4cbeae1c704a40e33023"/>
          <w:r w:rsidRPr="00F616CF">
            <w:rPr>
              <w:lang w:val="en-US"/>
            </w:rPr>
            <w:t>Calabrese, G. S.; Pissavini, S. From batch to continuous flow processing in chemicals manufacturing.</w:t>
          </w:r>
          <w:bookmarkEnd w:id="65"/>
          <w:r w:rsidRPr="00F616CF">
            <w:rPr>
              <w:lang w:val="en-US"/>
            </w:rPr>
            <w:t xml:space="preserve"> </w:t>
          </w:r>
          <w:r w:rsidRPr="00F616CF">
            <w:rPr>
              <w:i/>
              <w:lang w:val="en-US"/>
            </w:rPr>
            <w:t>AIChE journal</w:t>
          </w:r>
          <w:r w:rsidRPr="00F616CF">
            <w:rPr>
              <w:lang w:val="en-US"/>
            </w:rPr>
            <w:t xml:space="preserve"> </w:t>
          </w:r>
          <w:r w:rsidRPr="00F616CF">
            <w:rPr>
              <w:b/>
              <w:lang w:val="en-US"/>
            </w:rPr>
            <w:t>2011</w:t>
          </w:r>
          <w:r w:rsidRPr="00F616CF">
            <w:rPr>
              <w:lang w:val="en-US"/>
            </w:rPr>
            <w:t xml:space="preserve">, </w:t>
          </w:r>
          <w:r w:rsidRPr="00F616CF">
            <w:rPr>
              <w:i/>
              <w:lang w:val="en-US"/>
            </w:rPr>
            <w:t xml:space="preserve">57 </w:t>
          </w:r>
          <w:r w:rsidRPr="00F616CF">
            <w:rPr>
              <w:lang w:val="en-US"/>
            </w:rPr>
            <w:t>(4), 828–834.</w:t>
          </w:r>
        </w:p>
        <w:p w14:paraId="50BEB783" w14:textId="77777777" w:rsidR="007F4A30" w:rsidRPr="00F616CF" w:rsidRDefault="007F4A30" w:rsidP="007F4A30">
          <w:pPr>
            <w:pStyle w:val="CitaviBibliographyEntry"/>
            <w:rPr>
              <w:lang w:val="en-US"/>
            </w:rPr>
          </w:pPr>
          <w:r w:rsidRPr="00F616CF">
            <w:rPr>
              <w:lang w:val="en-US"/>
            </w:rPr>
            <w:t xml:space="preserve">(64) </w:t>
          </w:r>
          <w:bookmarkStart w:id="66" w:name="_CTVL00163cc2166233a4dd7b1019dedbc1129ea"/>
          <w:r w:rsidRPr="00F616CF">
            <w:rPr>
              <w:lang w:val="en-US"/>
            </w:rPr>
            <w:t>Khalifa, S. A.; Spatari, S.; Fafarman, A. T.; Baxter, J. B. Environmental Sustainability of Mixed Cation Perovskite Materials in Photovoltaics Manufacturing.</w:t>
          </w:r>
          <w:bookmarkEnd w:id="66"/>
          <w:r w:rsidRPr="00F616CF">
            <w:rPr>
              <w:lang w:val="en-US"/>
            </w:rPr>
            <w:t xml:space="preserve"> </w:t>
          </w:r>
          <w:r w:rsidRPr="00F616CF">
            <w:rPr>
              <w:i/>
              <w:lang w:val="en-US"/>
            </w:rPr>
            <w:t>ACS Sustainable Chem. Eng.</w:t>
          </w:r>
          <w:r w:rsidRPr="00F616CF">
            <w:rPr>
              <w:lang w:val="en-US"/>
            </w:rPr>
            <w:t xml:space="preserve"> </w:t>
          </w:r>
          <w:r w:rsidRPr="00F616CF">
            <w:rPr>
              <w:b/>
              <w:lang w:val="en-US"/>
            </w:rPr>
            <w:t>2020</w:t>
          </w:r>
          <w:r w:rsidRPr="00F616CF">
            <w:rPr>
              <w:lang w:val="en-US"/>
            </w:rPr>
            <w:t xml:space="preserve">, </w:t>
          </w:r>
          <w:r w:rsidRPr="00F616CF">
            <w:rPr>
              <w:i/>
              <w:lang w:val="en-US"/>
            </w:rPr>
            <w:t xml:space="preserve">8 </w:t>
          </w:r>
          <w:r w:rsidRPr="00F616CF">
            <w:rPr>
              <w:lang w:val="en-US"/>
            </w:rPr>
            <w:t>(44), 16537–16548. DOI: 10.1021/acssuschemeng.0c05619.</w:t>
          </w:r>
        </w:p>
        <w:p w14:paraId="4E08CAFD" w14:textId="77777777" w:rsidR="007F4A30" w:rsidRPr="00F616CF" w:rsidRDefault="007F4A30" w:rsidP="007F4A30">
          <w:pPr>
            <w:pStyle w:val="CitaviBibliographyEntry"/>
            <w:rPr>
              <w:lang w:val="en-US"/>
            </w:rPr>
          </w:pPr>
          <w:r w:rsidRPr="00F616CF">
            <w:rPr>
              <w:lang w:val="en-US"/>
            </w:rPr>
            <w:t xml:space="preserve">(65) </w:t>
          </w:r>
          <w:bookmarkStart w:id="67" w:name="_CTVL00196fe12eba89b49a7829c9d55b2f7136d"/>
          <w:r w:rsidRPr="00F616CF">
            <w:rPr>
              <w:lang w:val="en-US"/>
            </w:rPr>
            <w:t>Wakamiya, A.; Endo, M.; Sasamori, T.; Tokitoh, N.; Ogomi, Y.; Hayase, S.; Murata, Y. Reproducible fabrication of efficient perovskite-based solar cells: X-ray crystallographic studies on the formation of CH3NH3PbI3 layers.</w:t>
          </w:r>
          <w:bookmarkEnd w:id="67"/>
          <w:r w:rsidRPr="00F616CF">
            <w:rPr>
              <w:lang w:val="en-US"/>
            </w:rPr>
            <w:t xml:space="preserve"> </w:t>
          </w:r>
          <w:r w:rsidRPr="00F616CF">
            <w:rPr>
              <w:i/>
              <w:lang w:val="en-US"/>
            </w:rPr>
            <w:t>Chemistry Letters</w:t>
          </w:r>
          <w:r w:rsidRPr="00F616CF">
            <w:rPr>
              <w:lang w:val="en-US"/>
            </w:rPr>
            <w:t xml:space="preserve"> </w:t>
          </w:r>
          <w:r w:rsidRPr="00F616CF">
            <w:rPr>
              <w:b/>
              <w:lang w:val="en-US"/>
            </w:rPr>
            <w:t>2014</w:t>
          </w:r>
          <w:r w:rsidRPr="00F616CF">
            <w:rPr>
              <w:lang w:val="en-US"/>
            </w:rPr>
            <w:t xml:space="preserve">, </w:t>
          </w:r>
          <w:r w:rsidRPr="00F616CF">
            <w:rPr>
              <w:i/>
              <w:lang w:val="en-US"/>
            </w:rPr>
            <w:t xml:space="preserve">43 </w:t>
          </w:r>
          <w:r w:rsidRPr="00F616CF">
            <w:rPr>
              <w:lang w:val="en-US"/>
            </w:rPr>
            <w:t>(5), 711–713.</w:t>
          </w:r>
        </w:p>
        <w:p w14:paraId="28187FA1" w14:textId="77777777" w:rsidR="007F4A30" w:rsidRPr="00F616CF" w:rsidRDefault="007F4A30" w:rsidP="007F4A30">
          <w:pPr>
            <w:pStyle w:val="CitaviBibliographyEntry"/>
            <w:rPr>
              <w:lang w:val="en-US"/>
            </w:rPr>
          </w:pPr>
          <w:r w:rsidRPr="00F616CF">
            <w:rPr>
              <w:lang w:val="en-US"/>
            </w:rPr>
            <w:t xml:space="preserve">(66) </w:t>
          </w:r>
          <w:bookmarkStart w:id="68" w:name="_CTVL0011816b26ebbd742dea22d2cd52bcc27a0"/>
          <w:r w:rsidRPr="00F616CF">
            <w:rPr>
              <w:lang w:val="en-US"/>
            </w:rPr>
            <w:t>Lee, C.; Shin, Y.; Jeon, G. G.; Kang, D.; Jung, J.; Jeon, B.; Park, J.; Kim, J.; Yoon, S. J. Cost-efficient, Effect of Low-Quality PbI2 Purification to Enhance Performances of Perovskite Quantum Dots and Perovskite Solar Cells.</w:t>
          </w:r>
          <w:bookmarkEnd w:id="68"/>
          <w:r w:rsidRPr="00F616CF">
            <w:rPr>
              <w:lang w:val="en-US"/>
            </w:rPr>
            <w:t xml:space="preserve"> </w:t>
          </w:r>
          <w:r w:rsidRPr="00F616CF">
            <w:rPr>
              <w:i/>
              <w:lang w:val="en-US"/>
            </w:rPr>
            <w:t>Energies</w:t>
          </w:r>
          <w:r w:rsidRPr="00F616CF">
            <w:rPr>
              <w:lang w:val="en-US"/>
            </w:rPr>
            <w:t xml:space="preserve"> </w:t>
          </w:r>
          <w:r w:rsidRPr="00F616CF">
            <w:rPr>
              <w:b/>
              <w:lang w:val="en-US"/>
            </w:rPr>
            <w:t>2021</w:t>
          </w:r>
          <w:r w:rsidRPr="00F616CF">
            <w:rPr>
              <w:lang w:val="en-US"/>
            </w:rPr>
            <w:t xml:space="preserve">, </w:t>
          </w:r>
          <w:r w:rsidRPr="00F616CF">
            <w:rPr>
              <w:i/>
              <w:lang w:val="en-US"/>
            </w:rPr>
            <w:t xml:space="preserve">14 </w:t>
          </w:r>
          <w:r w:rsidRPr="00F616CF">
            <w:rPr>
              <w:lang w:val="en-US"/>
            </w:rPr>
            <w:t>(1), 201. DOI: 10.3390/en14010201.</w:t>
          </w:r>
        </w:p>
        <w:p w14:paraId="015D7E32" w14:textId="77777777" w:rsidR="007F4A30" w:rsidRPr="00F616CF" w:rsidRDefault="007F4A30" w:rsidP="007F4A30">
          <w:pPr>
            <w:pStyle w:val="CitaviBibliographyEntry"/>
            <w:rPr>
              <w:lang w:val="en-US"/>
            </w:rPr>
          </w:pPr>
          <w:r w:rsidRPr="00F616CF">
            <w:rPr>
              <w:lang w:val="en-US"/>
            </w:rPr>
            <w:t xml:space="preserve">(67) </w:t>
          </w:r>
          <w:bookmarkStart w:id="69" w:name="_CTVL001c1a898b24a374e63a82cc6e6b960aaed"/>
          <w:r w:rsidRPr="00F616CF">
            <w:rPr>
              <w:lang w:val="en-US"/>
            </w:rPr>
            <w:t>Cohen, B.-E.; Gamliel, S.; Etgar, L. Parameters influencing the deposition of methylammonium lead halide iodide in hole conductor free perovskite-based solar cells.</w:t>
          </w:r>
          <w:bookmarkEnd w:id="69"/>
          <w:r w:rsidRPr="00F616CF">
            <w:rPr>
              <w:lang w:val="en-US"/>
            </w:rPr>
            <w:t xml:space="preserve"> </w:t>
          </w:r>
          <w:r w:rsidRPr="00F616CF">
            <w:rPr>
              <w:i/>
              <w:lang w:val="en-US"/>
            </w:rPr>
            <w:t>APL Materials</w:t>
          </w:r>
          <w:r w:rsidRPr="00F616CF">
            <w:rPr>
              <w:lang w:val="en-US"/>
            </w:rPr>
            <w:t xml:space="preserve"> </w:t>
          </w:r>
          <w:r w:rsidRPr="00F616CF">
            <w:rPr>
              <w:b/>
              <w:lang w:val="en-US"/>
            </w:rPr>
            <w:t>2014</w:t>
          </w:r>
          <w:r w:rsidRPr="00F616CF">
            <w:rPr>
              <w:lang w:val="en-US"/>
            </w:rPr>
            <w:t xml:space="preserve">, </w:t>
          </w:r>
          <w:r w:rsidRPr="00F616CF">
            <w:rPr>
              <w:i/>
              <w:lang w:val="en-US"/>
            </w:rPr>
            <w:t xml:space="preserve">2 </w:t>
          </w:r>
          <w:r w:rsidRPr="00F616CF">
            <w:rPr>
              <w:lang w:val="en-US"/>
            </w:rPr>
            <w:t>(8), 81502. DOI: 10.1063/1.4885548.</w:t>
          </w:r>
        </w:p>
        <w:p w14:paraId="683EB50E" w14:textId="77777777" w:rsidR="007F4A30" w:rsidRPr="00F616CF" w:rsidRDefault="007F4A30" w:rsidP="007F4A30">
          <w:pPr>
            <w:pStyle w:val="CitaviBibliographyEntry"/>
            <w:rPr>
              <w:lang w:val="en-US"/>
            </w:rPr>
          </w:pPr>
          <w:r w:rsidRPr="00F616CF">
            <w:rPr>
              <w:lang w:val="en-US"/>
            </w:rPr>
            <w:t xml:space="preserve">(68) </w:t>
          </w:r>
          <w:bookmarkStart w:id="70" w:name="_CTVL0018587121575a14fbb8b80441652fa1dfd"/>
          <w:r w:rsidRPr="00F616CF">
            <w:rPr>
              <w:lang w:val="en-US"/>
            </w:rPr>
            <w:t>Billstrand, B. M.; Bian, K.; Alarid, L. J.; Schunk, H. C.; Fan, H.</w:t>
          </w:r>
          <w:bookmarkEnd w:id="70"/>
          <w:r w:rsidRPr="00F616CF">
            <w:rPr>
              <w:lang w:val="en-US"/>
            </w:rPr>
            <w:t xml:space="preserve"> </w:t>
          </w:r>
          <w:r w:rsidRPr="00F616CF">
            <w:rPr>
              <w:i/>
              <w:lang w:val="en-US"/>
            </w:rPr>
            <w:t>Synthesis of Lead Iodide Perovskites for Solar Cell Application</w:t>
          </w:r>
          <w:r w:rsidRPr="00F616CF">
            <w:rPr>
              <w:lang w:val="en-US"/>
            </w:rPr>
            <w:t>.</w:t>
          </w:r>
        </w:p>
        <w:p w14:paraId="4BADF785" w14:textId="77777777" w:rsidR="007F4A30" w:rsidRPr="00F616CF" w:rsidRDefault="007F4A30" w:rsidP="007F4A30">
          <w:pPr>
            <w:pStyle w:val="CitaviBibliographyEntry"/>
            <w:rPr>
              <w:lang w:val="en-US"/>
            </w:rPr>
          </w:pPr>
          <w:r w:rsidRPr="00F616CF">
            <w:rPr>
              <w:lang w:val="en-US"/>
            </w:rPr>
            <w:t xml:space="preserve">(69) </w:t>
          </w:r>
          <w:bookmarkStart w:id="71" w:name="_CTVL00130952f71fc9c4ae4b233c7e4ab30095e"/>
          <w:r w:rsidRPr="00F616CF">
            <w:rPr>
              <w:lang w:val="en-US"/>
            </w:rPr>
            <w:t>Kyoto University. Method for producing high-efficiency perovskite solar cell.</w:t>
          </w:r>
        </w:p>
        <w:bookmarkEnd w:id="71"/>
        <w:p w14:paraId="0103498F" w14:textId="77777777" w:rsidR="007F4A30" w:rsidRPr="00F616CF" w:rsidRDefault="007F4A30" w:rsidP="007F4A30">
          <w:pPr>
            <w:pStyle w:val="CitaviBibliographyEntry"/>
            <w:rPr>
              <w:lang w:val="en-US"/>
            </w:rPr>
          </w:pPr>
          <w:r w:rsidRPr="00F616CF">
            <w:rPr>
              <w:lang w:val="en-US"/>
            </w:rPr>
            <w:t xml:space="preserve">(70) </w:t>
          </w:r>
          <w:bookmarkStart w:id="72" w:name="_CTVL00178f772d80c534dd8b19f44c3ce0f1b34"/>
          <w:r w:rsidRPr="00F616CF">
            <w:rPr>
              <w:lang w:val="en-US"/>
            </w:rPr>
            <w:t>Schlessinger, G. G.</w:t>
          </w:r>
          <w:bookmarkEnd w:id="72"/>
          <w:r w:rsidRPr="00F616CF">
            <w:rPr>
              <w:lang w:val="en-US"/>
            </w:rPr>
            <w:t xml:space="preserve"> </w:t>
          </w:r>
          <w:r w:rsidRPr="00F616CF">
            <w:rPr>
              <w:i/>
              <w:lang w:val="en-US"/>
            </w:rPr>
            <w:t>Inorganic laboratory preparations</w:t>
          </w:r>
          <w:r w:rsidRPr="00F616CF">
            <w:rPr>
              <w:lang w:val="en-US"/>
            </w:rPr>
            <w:t>; Chemical Publishing Company, 1962.</w:t>
          </w:r>
        </w:p>
        <w:p w14:paraId="29F36232" w14:textId="77777777" w:rsidR="007F4A30" w:rsidRPr="00F616CF" w:rsidRDefault="007F4A30" w:rsidP="007F4A30">
          <w:pPr>
            <w:pStyle w:val="CitaviBibliographyEntry"/>
            <w:rPr>
              <w:lang w:val="en-US"/>
            </w:rPr>
          </w:pPr>
          <w:r w:rsidRPr="00F616CF">
            <w:rPr>
              <w:lang w:val="en-US"/>
            </w:rPr>
            <w:t xml:space="preserve">(71) </w:t>
          </w:r>
          <w:bookmarkStart w:id="73" w:name="_CTVL001c6610001aaef45bfabd1d575f0d0768a"/>
          <w:r w:rsidRPr="00F616CF">
            <w:rPr>
              <w:lang w:val="en-US"/>
            </w:rPr>
            <w:t>Klein, E.; Lesyuk, R.; Klinke, C. Insights into the formation mechanism of two-dimensional lead halide nanostructures.</w:t>
          </w:r>
          <w:bookmarkEnd w:id="73"/>
          <w:r w:rsidRPr="00F616CF">
            <w:rPr>
              <w:lang w:val="en-US"/>
            </w:rPr>
            <w:t xml:space="preserve"> </w:t>
          </w:r>
          <w:r w:rsidRPr="00F616CF">
            <w:rPr>
              <w:i/>
              <w:lang w:val="en-US"/>
            </w:rPr>
            <w:t>Nanoscale</w:t>
          </w:r>
          <w:r w:rsidRPr="00F616CF">
            <w:rPr>
              <w:lang w:val="en-US"/>
            </w:rPr>
            <w:t xml:space="preserve"> </w:t>
          </w:r>
          <w:r w:rsidRPr="00F616CF">
            <w:rPr>
              <w:b/>
              <w:lang w:val="en-US"/>
            </w:rPr>
            <w:t>2018</w:t>
          </w:r>
          <w:r w:rsidRPr="00F616CF">
            <w:rPr>
              <w:lang w:val="en-US"/>
            </w:rPr>
            <w:t xml:space="preserve">, </w:t>
          </w:r>
          <w:r w:rsidRPr="00F616CF">
            <w:rPr>
              <w:i/>
              <w:lang w:val="en-US"/>
            </w:rPr>
            <w:t xml:space="preserve">10 </w:t>
          </w:r>
          <w:r w:rsidRPr="00F616CF">
            <w:rPr>
              <w:lang w:val="en-US"/>
            </w:rPr>
            <w:t>(9), 4442–4451. DOI: 10.1039/C7NR09564C.</w:t>
          </w:r>
        </w:p>
        <w:p w14:paraId="4227F5A0" w14:textId="77777777" w:rsidR="007F4A30" w:rsidRPr="00F616CF" w:rsidRDefault="007F4A30" w:rsidP="007F4A30">
          <w:pPr>
            <w:pStyle w:val="CitaviBibliographyEntry"/>
            <w:rPr>
              <w:lang w:val="en-US"/>
            </w:rPr>
          </w:pPr>
          <w:r w:rsidRPr="00F616CF">
            <w:rPr>
              <w:lang w:val="en-US"/>
            </w:rPr>
            <w:t xml:space="preserve">(72) </w:t>
          </w:r>
          <w:bookmarkStart w:id="74" w:name="_CTVL0017c5ceebdae034bceab29fd9a792bf133"/>
          <w:r w:rsidRPr="00F616CF">
            <w:rPr>
              <w:lang w:val="en-US"/>
            </w:rPr>
            <w:t>Sigma-Aldrich.</w:t>
          </w:r>
          <w:bookmarkEnd w:id="74"/>
          <w:r w:rsidRPr="00F616CF">
            <w:rPr>
              <w:lang w:val="en-US"/>
            </w:rPr>
            <w:t xml:space="preserve"> </w:t>
          </w:r>
          <w:r w:rsidRPr="00F616CF">
            <w:rPr>
              <w:i/>
              <w:lang w:val="en-US"/>
            </w:rPr>
            <w:t>Lead(II)-Chloride (99.999% trace metals basis) - Product description</w:t>
          </w:r>
          <w:r w:rsidRPr="00F616CF">
            <w:rPr>
              <w:lang w:val="en-US"/>
            </w:rPr>
            <w:t>. https://​www.sigmaaldrich.com​/​DE/​de/​product/​aldrich/​203572.</w:t>
          </w:r>
        </w:p>
        <w:p w14:paraId="4D8A028D" w14:textId="77777777" w:rsidR="007F4A30" w:rsidRPr="00F616CF" w:rsidRDefault="007F4A30" w:rsidP="007F4A30">
          <w:pPr>
            <w:pStyle w:val="CitaviBibliographyEntry"/>
            <w:rPr>
              <w:lang w:val="en-US"/>
            </w:rPr>
          </w:pPr>
          <w:r w:rsidRPr="00F616CF">
            <w:rPr>
              <w:lang w:val="en-US"/>
            </w:rPr>
            <w:t xml:space="preserve">(73) </w:t>
          </w:r>
          <w:bookmarkStart w:id="75" w:name="_CTVL0019c06d2316dde40b0954769116fee7e9f"/>
          <w:r w:rsidRPr="00F616CF">
            <w:rPr>
              <w:lang w:val="en-US"/>
            </w:rPr>
            <w:t>Surabhi, R.; Bhat, K.; Batra, A.; Chilvery, A.; Aggarwal, M. Synthesis, purification, crystal growth and characterization of Lead Iodide (PbI2) purified by a low-temperature technique.</w:t>
          </w:r>
          <w:bookmarkEnd w:id="75"/>
          <w:r w:rsidRPr="00F616CF">
            <w:rPr>
              <w:lang w:val="en-US"/>
            </w:rPr>
            <w:t xml:space="preserve"> </w:t>
          </w:r>
          <w:r w:rsidRPr="00F616CF">
            <w:rPr>
              <w:i/>
              <w:lang w:val="en-US"/>
            </w:rPr>
            <w:t>Advanced Science, Engineering and Medicine</w:t>
          </w:r>
          <w:r w:rsidRPr="00F616CF">
            <w:rPr>
              <w:lang w:val="en-US"/>
            </w:rPr>
            <w:t xml:space="preserve"> </w:t>
          </w:r>
          <w:r w:rsidRPr="00F616CF">
            <w:rPr>
              <w:b/>
              <w:lang w:val="en-US"/>
            </w:rPr>
            <w:t>2014</w:t>
          </w:r>
          <w:r w:rsidRPr="00F616CF">
            <w:rPr>
              <w:lang w:val="en-US"/>
            </w:rPr>
            <w:t xml:space="preserve">, </w:t>
          </w:r>
          <w:r w:rsidRPr="00F616CF">
            <w:rPr>
              <w:i/>
              <w:lang w:val="en-US"/>
            </w:rPr>
            <w:t xml:space="preserve">6 </w:t>
          </w:r>
          <w:r w:rsidRPr="00F616CF">
            <w:rPr>
              <w:lang w:val="en-US"/>
            </w:rPr>
            <w:t>(12), 1269–1273.</w:t>
          </w:r>
        </w:p>
        <w:p w14:paraId="05DD6B6D" w14:textId="77777777" w:rsidR="007F4A30" w:rsidRPr="00F616CF" w:rsidRDefault="007F4A30" w:rsidP="007F4A30">
          <w:pPr>
            <w:pStyle w:val="CitaviBibliographyEntry"/>
            <w:rPr>
              <w:lang w:val="en-US"/>
            </w:rPr>
          </w:pPr>
          <w:r w:rsidRPr="00F616CF">
            <w:rPr>
              <w:lang w:val="en-US"/>
            </w:rPr>
            <w:lastRenderedPageBreak/>
            <w:t xml:space="preserve">(74) </w:t>
          </w:r>
          <w:bookmarkStart w:id="76" w:name="_CTVL0017106197cd6cd4af3b55b22ec64f1acf3"/>
          <w:r w:rsidRPr="00F616CF">
            <w:rPr>
              <w:lang w:val="en-US"/>
            </w:rPr>
            <w:t>Khalaph, K. A.; Shanan, Z. J.; Jafar, A. M.; Al-Attar, F. M. Structural and Optical Properties of Pb</w:t>
          </w:r>
          <w:bookmarkEnd w:id="76"/>
          <w:r w:rsidRPr="00F616CF">
            <w:rPr>
              <w:lang w:val="en-US"/>
            </w:rPr>
            <w:t>I</w:t>
          </w:r>
          <w:r w:rsidRPr="00F616CF">
            <w:rPr>
              <w:vertAlign w:val="subscript"/>
              <w:lang w:val="en-US"/>
            </w:rPr>
            <w:t>2</w:t>
          </w:r>
          <w:r w:rsidRPr="00F616CF">
            <w:rPr>
              <w:lang w:val="en-US"/>
            </w:rPr>
            <w:t xml:space="preserve"> Thin Films to Fabricate Perovskite Solar Cells. </w:t>
          </w:r>
          <w:r w:rsidRPr="00F616CF">
            <w:rPr>
              <w:i/>
              <w:lang w:val="en-US"/>
            </w:rPr>
            <w:t>DDF</w:t>
          </w:r>
          <w:r w:rsidRPr="00F616CF">
            <w:rPr>
              <w:lang w:val="en-US"/>
            </w:rPr>
            <w:t xml:space="preserve"> </w:t>
          </w:r>
          <w:r w:rsidRPr="00F616CF">
            <w:rPr>
              <w:b/>
              <w:lang w:val="en-US"/>
            </w:rPr>
            <w:t>2020</w:t>
          </w:r>
          <w:r w:rsidRPr="00F616CF">
            <w:rPr>
              <w:lang w:val="en-US"/>
            </w:rPr>
            <w:t xml:space="preserve">, </w:t>
          </w:r>
          <w:r w:rsidRPr="00F616CF">
            <w:rPr>
              <w:i/>
              <w:lang w:val="en-US"/>
            </w:rPr>
            <w:t>398</w:t>
          </w:r>
          <w:r w:rsidRPr="00F616CF">
            <w:rPr>
              <w:lang w:val="en-US"/>
            </w:rPr>
            <w:t>, 140–146. DOI: 10.4028/www.scientific.net/DDF.398.140.</w:t>
          </w:r>
        </w:p>
        <w:p w14:paraId="2F063841" w14:textId="77777777" w:rsidR="007F4A30" w:rsidRPr="00F616CF" w:rsidRDefault="007F4A30" w:rsidP="007F4A30">
          <w:pPr>
            <w:pStyle w:val="CitaviBibliographyEntry"/>
            <w:rPr>
              <w:lang w:val="en-US"/>
            </w:rPr>
          </w:pPr>
          <w:r w:rsidRPr="00F616CF">
            <w:rPr>
              <w:lang w:val="en-US"/>
            </w:rPr>
            <w:t xml:space="preserve">(75) </w:t>
          </w:r>
          <w:bookmarkStart w:id="77" w:name="_CTVL001f57d5ce37d7846e19402d9fca2136446"/>
          <w:r w:rsidRPr="00F616CF">
            <w:rPr>
              <w:lang w:val="en-US"/>
            </w:rPr>
            <w:t>Kim, H.-S.; Lee, C.-R.; Im, J.-H.; Lee, K.-B.; Moehl, T.; Marchioro, A.; Moon, S.-J.; Humphry-Baker, R.; Yum, J.-H.; Moser, J. E.; Grätzel, M.; Park, N.-G. Lead iodide perovskite sensitized all-solid-state submicron thin film mesoscopic solar cell with efficiency exceeding 9%.</w:t>
          </w:r>
          <w:bookmarkEnd w:id="77"/>
          <w:r w:rsidRPr="00F616CF">
            <w:rPr>
              <w:lang w:val="en-US"/>
            </w:rPr>
            <w:t xml:space="preserve"> </w:t>
          </w:r>
          <w:r w:rsidRPr="00F616CF">
            <w:rPr>
              <w:i/>
              <w:lang w:val="en-US"/>
            </w:rPr>
            <w:t>Sci Rep</w:t>
          </w:r>
          <w:r w:rsidRPr="00F616CF">
            <w:rPr>
              <w:lang w:val="en-US"/>
            </w:rPr>
            <w:t xml:space="preserve"> </w:t>
          </w:r>
          <w:r w:rsidRPr="00F616CF">
            <w:rPr>
              <w:b/>
              <w:lang w:val="en-US"/>
            </w:rPr>
            <w:t>2012</w:t>
          </w:r>
          <w:r w:rsidRPr="00F616CF">
            <w:rPr>
              <w:lang w:val="en-US"/>
            </w:rPr>
            <w:t xml:space="preserve">, </w:t>
          </w:r>
          <w:r w:rsidRPr="00F616CF">
            <w:rPr>
              <w:i/>
              <w:lang w:val="en-US"/>
            </w:rPr>
            <w:t xml:space="preserve">2 </w:t>
          </w:r>
          <w:r w:rsidRPr="00F616CF">
            <w:rPr>
              <w:lang w:val="en-US"/>
            </w:rPr>
            <w:t>(1), 591. DOI: 10.1038/srep00591. Published Online: Aug. 21, 2012.</w:t>
          </w:r>
        </w:p>
        <w:p w14:paraId="344B11AC" w14:textId="77777777" w:rsidR="007F4A30" w:rsidRPr="00F616CF" w:rsidRDefault="007F4A30" w:rsidP="007F4A30">
          <w:pPr>
            <w:pStyle w:val="CitaviBibliographyEntry"/>
            <w:rPr>
              <w:lang w:val="en-US"/>
            </w:rPr>
          </w:pPr>
          <w:r w:rsidRPr="00F616CF">
            <w:rPr>
              <w:lang w:val="en-US"/>
            </w:rPr>
            <w:t xml:space="preserve">(76) </w:t>
          </w:r>
          <w:bookmarkStart w:id="78" w:name="_CTVL0018dee402aca434c1bac8500f553f338ee"/>
          <w:r w:rsidRPr="00F616CF">
            <w:rPr>
              <w:lang w:val="en-US"/>
            </w:rPr>
            <w:t>Cai, B.; Xing, Y.; Yang, Z.; Zhang, W.-H.; Qiu, J. High performance hybrid solar cells sensitized by organolead halide perovskites.</w:t>
          </w:r>
          <w:bookmarkEnd w:id="78"/>
          <w:r w:rsidRPr="00F616CF">
            <w:rPr>
              <w:lang w:val="en-US"/>
            </w:rPr>
            <w:t xml:space="preserve"> </w:t>
          </w:r>
          <w:r w:rsidRPr="00F616CF">
            <w:rPr>
              <w:i/>
              <w:lang w:val="en-US"/>
            </w:rPr>
            <w:t>Energy Environ. Sci.</w:t>
          </w:r>
          <w:r w:rsidRPr="00F616CF">
            <w:rPr>
              <w:lang w:val="en-US"/>
            </w:rPr>
            <w:t xml:space="preserve"> </w:t>
          </w:r>
          <w:r w:rsidRPr="00F616CF">
            <w:rPr>
              <w:b/>
              <w:lang w:val="en-US"/>
            </w:rPr>
            <w:t>2013</w:t>
          </w:r>
          <w:r w:rsidRPr="00F616CF">
            <w:rPr>
              <w:lang w:val="en-US"/>
            </w:rPr>
            <w:t xml:space="preserve">, </w:t>
          </w:r>
          <w:r w:rsidRPr="00F616CF">
            <w:rPr>
              <w:i/>
              <w:lang w:val="en-US"/>
            </w:rPr>
            <w:t xml:space="preserve">6 </w:t>
          </w:r>
          <w:r w:rsidRPr="00F616CF">
            <w:rPr>
              <w:lang w:val="en-US"/>
            </w:rPr>
            <w:t>(5), 1480. DOI: 10.1039/c3ee40343b.</w:t>
          </w:r>
        </w:p>
        <w:p w14:paraId="7982BE10" w14:textId="77777777" w:rsidR="007F4A30" w:rsidRPr="00F616CF" w:rsidRDefault="007F4A30" w:rsidP="007F4A30">
          <w:pPr>
            <w:pStyle w:val="CitaviBibliographyEntry"/>
            <w:rPr>
              <w:lang w:val="en-US"/>
            </w:rPr>
          </w:pPr>
          <w:r w:rsidRPr="00F616CF">
            <w:rPr>
              <w:lang w:val="en-US"/>
            </w:rPr>
            <w:t xml:space="preserve">(77) </w:t>
          </w:r>
          <w:bookmarkStart w:id="79" w:name="_CTVL001a88694cb8a5c4c529bdcc30c926c6e6a"/>
          <w:r w:rsidRPr="00F616CF">
            <w:rPr>
              <w:lang w:val="en-US"/>
            </w:rPr>
            <w:t>Kim, H.-S.; Lee, J.-W.; Yantara, N.; Boix, P. P.; Kulkarni, S. A.; Mhaisalkar, S.; Grätzel, M.; Park, N.-G. High efficiency solid-state sensitized solar cell-based on submicrometer rutile TiO2 nanorod and CH3NH3PbI3 perovskite sensitizer.</w:t>
          </w:r>
          <w:bookmarkEnd w:id="79"/>
          <w:r w:rsidRPr="00F616CF">
            <w:rPr>
              <w:lang w:val="en-US"/>
            </w:rPr>
            <w:t xml:space="preserve"> </w:t>
          </w:r>
          <w:r w:rsidRPr="00F616CF">
            <w:rPr>
              <w:i/>
              <w:lang w:val="en-US"/>
            </w:rPr>
            <w:t>Nano letters</w:t>
          </w:r>
          <w:r w:rsidRPr="00F616CF">
            <w:rPr>
              <w:lang w:val="en-US"/>
            </w:rPr>
            <w:t xml:space="preserve"> </w:t>
          </w:r>
          <w:r w:rsidRPr="00F616CF">
            <w:rPr>
              <w:b/>
              <w:lang w:val="en-US"/>
            </w:rPr>
            <w:t>2013</w:t>
          </w:r>
          <w:r w:rsidRPr="00F616CF">
            <w:rPr>
              <w:lang w:val="en-US"/>
            </w:rPr>
            <w:t xml:space="preserve">, </w:t>
          </w:r>
          <w:r w:rsidRPr="00F616CF">
            <w:rPr>
              <w:i/>
              <w:lang w:val="en-US"/>
            </w:rPr>
            <w:t xml:space="preserve">13 </w:t>
          </w:r>
          <w:r w:rsidRPr="00F616CF">
            <w:rPr>
              <w:lang w:val="en-US"/>
            </w:rPr>
            <w:t>(6), 2412–2417. DOI: 10.1021/nl400286w. Published Online: May. 16, 2013.</w:t>
          </w:r>
        </w:p>
        <w:p w14:paraId="68DBB2F4" w14:textId="77777777" w:rsidR="007F4A30" w:rsidRPr="00F616CF" w:rsidRDefault="007F4A30" w:rsidP="007F4A30">
          <w:pPr>
            <w:pStyle w:val="CitaviBibliographyEntry"/>
            <w:rPr>
              <w:lang w:val="en-US"/>
            </w:rPr>
          </w:pPr>
          <w:r w:rsidRPr="00F616CF">
            <w:rPr>
              <w:lang w:val="en-US"/>
            </w:rPr>
            <w:t xml:space="preserve">(78) </w:t>
          </w:r>
          <w:bookmarkStart w:id="80" w:name="_CTVL001b5c56508da404cc18bb3c95bccb8766e"/>
          <w:r w:rsidRPr="00F616CF">
            <w:rPr>
              <w:lang w:val="en-US"/>
            </w:rPr>
            <w:t>Etgar, L.; Gao, P.; Xue, Z.; Peng, Q.; Chandiran, A. K.; Liu, B.; Nazeeruddin, M. K.; Grätzel, M. Mesoscopic CH3NH3PbI3/TiO2 heterojunction solar cells.</w:t>
          </w:r>
          <w:bookmarkEnd w:id="80"/>
          <w:r w:rsidRPr="00F616CF">
            <w:rPr>
              <w:lang w:val="en-US"/>
            </w:rPr>
            <w:t xml:space="preserve"> </w:t>
          </w:r>
          <w:r w:rsidRPr="00F616CF">
            <w:rPr>
              <w:i/>
              <w:lang w:val="en-US"/>
            </w:rPr>
            <w:t>Journal of the American Chemical Society</w:t>
          </w:r>
          <w:r w:rsidRPr="00F616CF">
            <w:rPr>
              <w:lang w:val="en-US"/>
            </w:rPr>
            <w:t xml:space="preserve"> </w:t>
          </w:r>
          <w:r w:rsidRPr="00F616CF">
            <w:rPr>
              <w:b/>
              <w:lang w:val="en-US"/>
            </w:rPr>
            <w:t>2012</w:t>
          </w:r>
          <w:r w:rsidRPr="00F616CF">
            <w:rPr>
              <w:lang w:val="en-US"/>
            </w:rPr>
            <w:t xml:space="preserve">, </w:t>
          </w:r>
          <w:r w:rsidRPr="00F616CF">
            <w:rPr>
              <w:i/>
              <w:lang w:val="en-US"/>
            </w:rPr>
            <w:t xml:space="preserve">134 </w:t>
          </w:r>
          <w:r w:rsidRPr="00F616CF">
            <w:rPr>
              <w:lang w:val="en-US"/>
            </w:rPr>
            <w:t>(42), 17396–17399. DOI: 10.1021/ja307789s. Published Online: Oct. 11, 2012.</w:t>
          </w:r>
        </w:p>
        <w:p w14:paraId="37DCC892" w14:textId="77777777" w:rsidR="007F4A30" w:rsidRPr="00F616CF" w:rsidRDefault="007F4A30" w:rsidP="007F4A30">
          <w:pPr>
            <w:pStyle w:val="CitaviBibliographyEntry"/>
            <w:rPr>
              <w:lang w:val="en-US"/>
            </w:rPr>
          </w:pPr>
          <w:r w:rsidRPr="00F616CF">
            <w:rPr>
              <w:lang w:val="en-US"/>
            </w:rPr>
            <w:t xml:space="preserve">(79) </w:t>
          </w:r>
          <w:bookmarkStart w:id="81" w:name="_CTVL0018cad7716ed474c1b82e5885f5c76d007"/>
          <w:r w:rsidRPr="00F616CF">
            <w:rPr>
              <w:lang w:val="en-US"/>
            </w:rPr>
            <w:t>Heo, J. H.; Im, S. H.; Noh, J. H.; Mandal, T. N.; Lim, C.-S.; Chang, J. A.; Lee, Y. H.; Kim, H.; Sarkar, A.; Nazeeruddin, M. K.; Grätzel, M.; Seok, S. I. Efficient inorganic–organic hybrid heterojunction solar cells containing perovskite compound and polymeric hole conductors.</w:t>
          </w:r>
          <w:bookmarkEnd w:id="81"/>
          <w:r w:rsidRPr="00F616CF">
            <w:rPr>
              <w:lang w:val="en-US"/>
            </w:rPr>
            <w:t xml:space="preserve"> </w:t>
          </w:r>
          <w:r w:rsidRPr="00F616CF">
            <w:rPr>
              <w:i/>
              <w:lang w:val="en-US"/>
            </w:rPr>
            <w:t>Nature Photon</w:t>
          </w:r>
          <w:r w:rsidRPr="00F616CF">
            <w:rPr>
              <w:lang w:val="en-US"/>
            </w:rPr>
            <w:t xml:space="preserve"> </w:t>
          </w:r>
          <w:r w:rsidRPr="00F616CF">
            <w:rPr>
              <w:b/>
              <w:lang w:val="en-US"/>
            </w:rPr>
            <w:t>2013</w:t>
          </w:r>
          <w:r w:rsidRPr="00F616CF">
            <w:rPr>
              <w:lang w:val="en-US"/>
            </w:rPr>
            <w:t xml:space="preserve">, </w:t>
          </w:r>
          <w:r w:rsidRPr="00F616CF">
            <w:rPr>
              <w:i/>
              <w:lang w:val="en-US"/>
            </w:rPr>
            <w:t xml:space="preserve">7 </w:t>
          </w:r>
          <w:r w:rsidRPr="00F616CF">
            <w:rPr>
              <w:lang w:val="en-US"/>
            </w:rPr>
            <w:t>(6), 486–491. DOI: 10.1038/nphoton.2013.80.</w:t>
          </w:r>
        </w:p>
        <w:p w14:paraId="5485EA11" w14:textId="77777777" w:rsidR="007F4A30" w:rsidRPr="00F616CF" w:rsidRDefault="007F4A30" w:rsidP="007F4A30">
          <w:pPr>
            <w:pStyle w:val="CitaviBibliographyEntry"/>
            <w:rPr>
              <w:lang w:val="en-US"/>
            </w:rPr>
          </w:pPr>
          <w:r w:rsidRPr="00F616CF">
            <w:rPr>
              <w:lang w:val="en-US"/>
            </w:rPr>
            <w:t xml:space="preserve">(80) </w:t>
          </w:r>
          <w:bookmarkStart w:id="82" w:name="_CTVL0018a6778e886e34389a87cd0fe0f5cbf34"/>
          <w:r w:rsidRPr="00F616CF">
            <w:rPr>
              <w:lang w:val="en-US"/>
            </w:rPr>
            <w:t>Snaith, H. J. Perovskites: The Emergence of a New Era for Low-Cost, High-Efficiency Solar Cells.</w:t>
          </w:r>
          <w:bookmarkEnd w:id="82"/>
          <w:r w:rsidRPr="00F616CF">
            <w:rPr>
              <w:lang w:val="en-US"/>
            </w:rPr>
            <w:t xml:space="preserve"> </w:t>
          </w:r>
          <w:r w:rsidRPr="00F616CF">
            <w:rPr>
              <w:i/>
              <w:lang w:val="en-US"/>
            </w:rPr>
            <w:t>J. Phys. Chem. Lett.</w:t>
          </w:r>
          <w:r w:rsidRPr="00F616CF">
            <w:rPr>
              <w:lang w:val="en-US"/>
            </w:rPr>
            <w:t xml:space="preserve"> </w:t>
          </w:r>
          <w:r w:rsidRPr="00F616CF">
            <w:rPr>
              <w:b/>
              <w:lang w:val="en-US"/>
            </w:rPr>
            <w:t>2013</w:t>
          </w:r>
          <w:r w:rsidRPr="00F616CF">
            <w:rPr>
              <w:lang w:val="en-US"/>
            </w:rPr>
            <w:t xml:space="preserve">, </w:t>
          </w:r>
          <w:r w:rsidRPr="00F616CF">
            <w:rPr>
              <w:i/>
              <w:lang w:val="en-US"/>
            </w:rPr>
            <w:t xml:space="preserve">4 </w:t>
          </w:r>
          <w:r w:rsidRPr="00F616CF">
            <w:rPr>
              <w:lang w:val="en-US"/>
            </w:rPr>
            <w:t>(21), 3623–3630. DOI: 10.1021/jz4020162.</w:t>
          </w:r>
        </w:p>
        <w:p w14:paraId="7B5D0FB8" w14:textId="77777777" w:rsidR="007F4A30" w:rsidRPr="00F616CF" w:rsidRDefault="007F4A30" w:rsidP="007F4A30">
          <w:pPr>
            <w:pStyle w:val="CitaviBibliographyEntry"/>
            <w:rPr>
              <w:lang w:val="en-US"/>
            </w:rPr>
          </w:pPr>
          <w:r w:rsidRPr="00F616CF">
            <w:rPr>
              <w:lang w:val="en-US"/>
            </w:rPr>
            <w:t xml:space="preserve">(81) </w:t>
          </w:r>
          <w:bookmarkStart w:id="83" w:name="_CTVL00154f97965b5bd41a681def68752229bf6"/>
          <w:r w:rsidRPr="00F616CF">
            <w:rPr>
              <w:lang w:val="en-US"/>
            </w:rPr>
            <w:t>Noh, J. H.; Im, S. H.; Heo, J. H.; Mandal, T. N.; Seok, S. I. Chemical management for colorful, efficient, and stable inorganic-organic hybrid nanostructured solar cells.</w:t>
          </w:r>
          <w:bookmarkEnd w:id="83"/>
          <w:r w:rsidRPr="00F616CF">
            <w:rPr>
              <w:lang w:val="en-US"/>
            </w:rPr>
            <w:t xml:space="preserve"> </w:t>
          </w:r>
          <w:r w:rsidRPr="00F616CF">
            <w:rPr>
              <w:i/>
              <w:lang w:val="en-US"/>
            </w:rPr>
            <w:t>Nano letters</w:t>
          </w:r>
          <w:r w:rsidRPr="00F616CF">
            <w:rPr>
              <w:lang w:val="en-US"/>
            </w:rPr>
            <w:t xml:space="preserve"> </w:t>
          </w:r>
          <w:r w:rsidRPr="00F616CF">
            <w:rPr>
              <w:b/>
              <w:lang w:val="en-US"/>
            </w:rPr>
            <w:t>2013</w:t>
          </w:r>
          <w:r w:rsidRPr="00F616CF">
            <w:rPr>
              <w:lang w:val="en-US"/>
            </w:rPr>
            <w:t xml:space="preserve">, </w:t>
          </w:r>
          <w:r w:rsidRPr="00F616CF">
            <w:rPr>
              <w:i/>
              <w:lang w:val="en-US"/>
            </w:rPr>
            <w:t xml:space="preserve">13 </w:t>
          </w:r>
          <w:r w:rsidRPr="00F616CF">
            <w:rPr>
              <w:lang w:val="en-US"/>
            </w:rPr>
            <w:t>(4), 1764–1769. DOI: 10.1021/nl400349b. Published Online: Mar. 21, 2013.</w:t>
          </w:r>
        </w:p>
        <w:p w14:paraId="02C1CC4E" w14:textId="77777777" w:rsidR="007F4A30" w:rsidRPr="00F616CF" w:rsidRDefault="007F4A30" w:rsidP="007F4A30">
          <w:pPr>
            <w:pStyle w:val="CitaviBibliographyEntry"/>
            <w:rPr>
              <w:lang w:val="en-US"/>
            </w:rPr>
          </w:pPr>
          <w:r w:rsidRPr="00F616CF">
            <w:rPr>
              <w:lang w:val="en-US"/>
            </w:rPr>
            <w:t xml:space="preserve">(82) </w:t>
          </w:r>
          <w:bookmarkStart w:id="84" w:name="_CTVL0012143492ede6044faab0f80700d8cc1b1"/>
          <w:r w:rsidRPr="00F616CF">
            <w:rPr>
              <w:lang w:val="en-US"/>
            </w:rPr>
            <w:t>Im, J.-H.; Lee, C.-R.; Lee, J.-W.; Park, S.-W.; Park, N.-G. 6.5% efficient perovskite quantum-dot-sensitized solar cell.</w:t>
          </w:r>
          <w:bookmarkEnd w:id="84"/>
          <w:r w:rsidRPr="00F616CF">
            <w:rPr>
              <w:lang w:val="en-US"/>
            </w:rPr>
            <w:t xml:space="preserve"> </w:t>
          </w:r>
          <w:r w:rsidRPr="00F616CF">
            <w:rPr>
              <w:i/>
              <w:lang w:val="en-US"/>
            </w:rPr>
            <w:t>Nanoscale</w:t>
          </w:r>
          <w:r w:rsidRPr="00F616CF">
            <w:rPr>
              <w:lang w:val="en-US"/>
            </w:rPr>
            <w:t xml:space="preserve"> </w:t>
          </w:r>
          <w:r w:rsidRPr="00F616CF">
            <w:rPr>
              <w:b/>
              <w:lang w:val="en-US"/>
            </w:rPr>
            <w:t>2011</w:t>
          </w:r>
          <w:r w:rsidRPr="00F616CF">
            <w:rPr>
              <w:lang w:val="en-US"/>
            </w:rPr>
            <w:t xml:space="preserve">, </w:t>
          </w:r>
          <w:r w:rsidRPr="00F616CF">
            <w:rPr>
              <w:i/>
              <w:lang w:val="en-US"/>
            </w:rPr>
            <w:t xml:space="preserve">3 </w:t>
          </w:r>
          <w:r w:rsidRPr="00F616CF">
            <w:rPr>
              <w:lang w:val="en-US"/>
            </w:rPr>
            <w:t>(10), 4088–4093.</w:t>
          </w:r>
        </w:p>
        <w:p w14:paraId="0B6635E8" w14:textId="77777777" w:rsidR="007F4A30" w:rsidRPr="00F616CF" w:rsidRDefault="007F4A30" w:rsidP="007F4A30">
          <w:pPr>
            <w:pStyle w:val="CitaviBibliographyEntry"/>
            <w:rPr>
              <w:lang w:val="en-US"/>
            </w:rPr>
          </w:pPr>
          <w:r w:rsidRPr="00F616CF">
            <w:rPr>
              <w:lang w:val="en-US"/>
            </w:rPr>
            <w:t xml:space="preserve">(83) </w:t>
          </w:r>
          <w:bookmarkStart w:id="85" w:name="_CTVL00198b95706d7674e499ad4f58b41fe86d3"/>
          <w:r w:rsidRPr="00F616CF">
            <w:rPr>
              <w:lang w:val="en-US"/>
            </w:rPr>
            <w:t>Fujifilm.</w:t>
          </w:r>
          <w:bookmarkEnd w:id="85"/>
          <w:r w:rsidRPr="00F616CF">
            <w:rPr>
              <w:lang w:val="en-US"/>
            </w:rPr>
            <w:t xml:space="preserve"> </w:t>
          </w:r>
          <w:r w:rsidRPr="00F616CF">
            <w:rPr>
              <w:i/>
              <w:lang w:val="en-US"/>
            </w:rPr>
            <w:t>Methylammonium iodide</w:t>
          </w:r>
          <w:r w:rsidRPr="00F616CF">
            <w:rPr>
              <w:lang w:val="en-US"/>
            </w:rPr>
            <w:t>:</w:t>
          </w:r>
          <w:r w:rsidRPr="00F616CF">
            <w:rPr>
              <w:i/>
              <w:lang w:val="en-US"/>
            </w:rPr>
            <w:t>Laboratory Chemicals-FUJIFILM Wako Chemicals U.S.A. Corporation</w:t>
          </w:r>
          <w:r w:rsidRPr="00F616CF">
            <w:rPr>
              <w:lang w:val="en-US"/>
            </w:rPr>
            <w:t>. https://​labchem-wako.fujifilm.com​/​us/​product/​detail/​W01W0113-​1826.html.</w:t>
          </w:r>
        </w:p>
        <w:p w14:paraId="13C0ECB7" w14:textId="77777777" w:rsidR="007F4A30" w:rsidRPr="00F616CF" w:rsidRDefault="007F4A30" w:rsidP="007F4A30">
          <w:pPr>
            <w:pStyle w:val="CitaviBibliographyEntry"/>
            <w:rPr>
              <w:lang w:val="en-US"/>
            </w:rPr>
          </w:pPr>
          <w:r w:rsidRPr="00F616CF">
            <w:rPr>
              <w:lang w:val="en-US"/>
            </w:rPr>
            <w:t xml:space="preserve">(84) </w:t>
          </w:r>
          <w:bookmarkStart w:id="86" w:name="_CTVL00176a3d5029ff6458fb9cab7a8abb4009e"/>
          <w:r w:rsidRPr="00F616CF">
            <w:rPr>
              <w:lang w:val="en-US"/>
            </w:rPr>
            <w:t>Borun New Material.</w:t>
          </w:r>
          <w:bookmarkEnd w:id="86"/>
          <w:r w:rsidRPr="00F616CF">
            <w:rPr>
              <w:lang w:val="en-US"/>
            </w:rPr>
            <w:t xml:space="preserve"> </w:t>
          </w:r>
          <w:r w:rsidRPr="00F616CF">
            <w:rPr>
              <w:i/>
              <w:lang w:val="en-US"/>
            </w:rPr>
            <w:t>99.5%FAI, CH(NH2)2I, Formamidinium Iodide manufacturers and suppliers in China</w:t>
          </w:r>
          <w:r w:rsidRPr="00F616CF">
            <w:rPr>
              <w:lang w:val="en-US"/>
            </w:rPr>
            <w:t>. http://​www.chemborun.com​/​products/​99-​5-​FAI-​CH-​NH2-​2I-​Formamidinium-​Iodide-​2336269.html.</w:t>
          </w:r>
        </w:p>
        <w:p w14:paraId="2D6F7656" w14:textId="77777777" w:rsidR="007F4A30" w:rsidRPr="00F616CF" w:rsidRDefault="007F4A30" w:rsidP="007F4A30">
          <w:pPr>
            <w:pStyle w:val="CitaviBibliographyEntry"/>
            <w:rPr>
              <w:lang w:val="en-US"/>
            </w:rPr>
          </w:pPr>
          <w:r w:rsidRPr="00F616CF">
            <w:rPr>
              <w:lang w:val="en-US"/>
            </w:rPr>
            <w:t xml:space="preserve">(85) </w:t>
          </w:r>
          <w:bookmarkStart w:id="87" w:name="_CTVL001a7a607ccc273466d87e0ae865ce4a869"/>
          <w:r w:rsidRPr="00F616CF">
            <w:rPr>
              <w:lang w:val="en-US"/>
            </w:rPr>
            <w:t>American Elements.</w:t>
          </w:r>
          <w:bookmarkEnd w:id="87"/>
          <w:r w:rsidRPr="00F616CF">
            <w:rPr>
              <w:lang w:val="en-US"/>
            </w:rPr>
            <w:t xml:space="preserve"> </w:t>
          </w:r>
          <w:r w:rsidRPr="00F616CF">
            <w:rPr>
              <w:i/>
              <w:lang w:val="en-US"/>
            </w:rPr>
            <w:t>Methylammonium Bromide</w:t>
          </w:r>
          <w:r w:rsidRPr="00F616CF">
            <w:rPr>
              <w:lang w:val="en-US"/>
            </w:rPr>
            <w:t>. https://​www.americanelements.com​/​methylammonium-​bromide-​6876-​37-​5.</w:t>
          </w:r>
        </w:p>
        <w:p w14:paraId="03DE759D" w14:textId="77777777" w:rsidR="007F4A30" w:rsidRPr="00F616CF" w:rsidRDefault="007F4A30" w:rsidP="007F4A30">
          <w:pPr>
            <w:pStyle w:val="CitaviBibliographyEntry"/>
            <w:rPr>
              <w:lang w:val="en-US"/>
            </w:rPr>
          </w:pPr>
          <w:r w:rsidRPr="00F616CF">
            <w:rPr>
              <w:lang w:val="en-US"/>
            </w:rPr>
            <w:t xml:space="preserve">(86) </w:t>
          </w:r>
          <w:bookmarkStart w:id="88" w:name="_CTVL00102b3c811325a4d708072274bcbfbbd1d"/>
          <w:r w:rsidRPr="00F616CF">
            <w:rPr>
              <w:lang w:val="en-US"/>
            </w:rPr>
            <w:t>Ottoboni, S.; Shahid, M.; Steven, C.; Coleman, S.; Meehan, E.; Barton, A.; Firth, P.; Sutherland, R.; Price, C. J. Developing a Batch Isolation Procedure and Running It in an Automated Semicontinuous Unit: AWL CFD25 Case Study.</w:t>
          </w:r>
          <w:bookmarkEnd w:id="88"/>
          <w:r w:rsidRPr="00F616CF">
            <w:rPr>
              <w:lang w:val="en-US"/>
            </w:rPr>
            <w:t xml:space="preserve"> </w:t>
          </w:r>
          <w:r w:rsidRPr="00F616CF">
            <w:rPr>
              <w:i/>
              <w:lang w:val="en-US"/>
            </w:rPr>
            <w:t>Organic process research &amp; development</w:t>
          </w:r>
          <w:r w:rsidRPr="00F616CF">
            <w:rPr>
              <w:lang w:val="en-US"/>
            </w:rPr>
            <w:t xml:space="preserve"> </w:t>
          </w:r>
          <w:r w:rsidRPr="00F616CF">
            <w:rPr>
              <w:b/>
              <w:lang w:val="en-US"/>
            </w:rPr>
            <w:t>2020</w:t>
          </w:r>
          <w:r w:rsidRPr="00F616CF">
            <w:rPr>
              <w:lang w:val="en-US"/>
            </w:rPr>
            <w:t xml:space="preserve">, </w:t>
          </w:r>
          <w:r w:rsidRPr="00F616CF">
            <w:rPr>
              <w:i/>
              <w:lang w:val="en-US"/>
            </w:rPr>
            <w:t xml:space="preserve">24 </w:t>
          </w:r>
          <w:r w:rsidRPr="00F616CF">
            <w:rPr>
              <w:lang w:val="en-US"/>
            </w:rPr>
            <w:t>(4), 520–539. DOI: 10.1021/acs.oprd.9b00512. Published Online: Mar. 26, 2020.</w:t>
          </w:r>
        </w:p>
        <w:p w14:paraId="54E77A70" w14:textId="77777777" w:rsidR="007F4A30" w:rsidRPr="00F616CF" w:rsidRDefault="007F4A30" w:rsidP="007F4A30">
          <w:pPr>
            <w:pStyle w:val="CitaviBibliographyEntry"/>
            <w:rPr>
              <w:lang w:val="en-US"/>
            </w:rPr>
          </w:pPr>
          <w:r w:rsidRPr="00F616CF">
            <w:rPr>
              <w:lang w:val="en-US"/>
            </w:rPr>
            <w:t xml:space="preserve">(87) </w:t>
          </w:r>
          <w:bookmarkStart w:id="89" w:name="_CTVL00123a5418b392e4353b29917becd7c9f0d"/>
          <w:r w:rsidRPr="00F616CF">
            <w:rPr>
              <w:lang w:val="en-US"/>
            </w:rPr>
            <w:t>Valastro, S.; Smecca, E.; Sanzaro, S.; Giannazzo, F.; Deretzis, I.; La Magna, A.; Numata, Y.; Jena, A. K.; Miyasaka, T.; Gagliano, A.; Alberti, A. Improved Electrical and Structural Stability in HTL-Free Perovskite Solar Cells by Vacuum Curing Treatment.</w:t>
          </w:r>
          <w:bookmarkEnd w:id="89"/>
          <w:r w:rsidRPr="00F616CF">
            <w:rPr>
              <w:lang w:val="en-US"/>
            </w:rPr>
            <w:t xml:space="preserve"> </w:t>
          </w:r>
          <w:r w:rsidRPr="00F616CF">
            <w:rPr>
              <w:i/>
              <w:lang w:val="en-US"/>
            </w:rPr>
            <w:t>Energies</w:t>
          </w:r>
          <w:r w:rsidRPr="00F616CF">
            <w:rPr>
              <w:lang w:val="en-US"/>
            </w:rPr>
            <w:t xml:space="preserve"> </w:t>
          </w:r>
          <w:r w:rsidRPr="00F616CF">
            <w:rPr>
              <w:b/>
              <w:lang w:val="en-US"/>
            </w:rPr>
            <w:t>2020</w:t>
          </w:r>
          <w:r w:rsidRPr="00F616CF">
            <w:rPr>
              <w:lang w:val="en-US"/>
            </w:rPr>
            <w:t xml:space="preserve">, </w:t>
          </w:r>
          <w:r w:rsidRPr="00F616CF">
            <w:rPr>
              <w:i/>
              <w:lang w:val="en-US"/>
            </w:rPr>
            <w:t xml:space="preserve">13 </w:t>
          </w:r>
          <w:r w:rsidRPr="00F616CF">
            <w:rPr>
              <w:lang w:val="en-US"/>
            </w:rPr>
            <w:t>(15), 3953. DOI: 10.3390/en13153953.</w:t>
          </w:r>
        </w:p>
        <w:p w14:paraId="5A23DA8B" w14:textId="77777777" w:rsidR="007F4A30" w:rsidRPr="00F616CF" w:rsidRDefault="007F4A30" w:rsidP="007F4A30">
          <w:pPr>
            <w:pStyle w:val="CitaviBibliographyEntry"/>
            <w:rPr>
              <w:lang w:val="en-US"/>
            </w:rPr>
          </w:pPr>
          <w:r w:rsidRPr="00F616CF">
            <w:rPr>
              <w:lang w:val="en-US"/>
            </w:rPr>
            <w:t xml:space="preserve">(88) </w:t>
          </w:r>
          <w:bookmarkStart w:id="90" w:name="_CTVL001590f33f90e9c417d8a30741abde1d517"/>
          <w:r w:rsidRPr="00F616CF">
            <w:rPr>
              <w:lang w:val="en-US"/>
            </w:rPr>
            <w:t>Moreno Ruiz, E.; Valsasina, L.; Brunner, F.; Symeonidis, A.; FitzGerald, D.; Treyer, K.; Bourgault, G.; Wernet, G. Documentation of changes implemented in ecoinvent database v3. 3.</w:t>
          </w:r>
          <w:bookmarkEnd w:id="90"/>
          <w:r w:rsidRPr="00F616CF">
            <w:rPr>
              <w:lang w:val="en-US"/>
            </w:rPr>
            <w:t xml:space="preserve"> </w:t>
          </w:r>
          <w:r w:rsidRPr="00F616CF">
            <w:rPr>
              <w:i/>
              <w:lang w:val="en-US"/>
            </w:rPr>
            <w:t>Ecoinvent: Zürich, Switzerland</w:t>
          </w:r>
          <w:r w:rsidRPr="00F616CF">
            <w:rPr>
              <w:lang w:val="en-US"/>
            </w:rPr>
            <w:t xml:space="preserve"> </w:t>
          </w:r>
          <w:r w:rsidRPr="00F616CF">
            <w:rPr>
              <w:b/>
              <w:lang w:val="en-US"/>
            </w:rPr>
            <w:t>2016</w:t>
          </w:r>
          <w:r w:rsidRPr="00F616CF">
            <w:rPr>
              <w:lang w:val="en-US"/>
            </w:rPr>
            <w:t>.</w:t>
          </w:r>
        </w:p>
        <w:p w14:paraId="0E48A9D2" w14:textId="77777777" w:rsidR="007F4A30" w:rsidRPr="00F616CF" w:rsidRDefault="007F4A30" w:rsidP="007F4A30">
          <w:pPr>
            <w:pStyle w:val="CitaviBibliographyEntry"/>
            <w:rPr>
              <w:lang w:val="en-US"/>
            </w:rPr>
          </w:pPr>
          <w:r w:rsidRPr="00F616CF">
            <w:rPr>
              <w:lang w:val="en-US"/>
            </w:rPr>
            <w:lastRenderedPageBreak/>
            <w:t xml:space="preserve">(89) </w:t>
          </w:r>
          <w:bookmarkStart w:id="91" w:name="_CTVL001a9ab12149f994d46ab1e61328c225c01"/>
          <w:r w:rsidRPr="00F616CF">
            <w:rPr>
              <w:lang w:val="en-US"/>
            </w:rPr>
            <w:t>K. Lehmphul.</w:t>
          </w:r>
          <w:bookmarkEnd w:id="91"/>
          <w:r w:rsidRPr="00F616CF">
            <w:rPr>
              <w:lang w:val="en-US"/>
            </w:rPr>
            <w:t xml:space="preserve"> </w:t>
          </w:r>
          <w:r w:rsidRPr="00F616CF">
            <w:rPr>
              <w:i/>
              <w:lang w:val="en-US"/>
            </w:rPr>
            <w:t>Thermal treatment</w:t>
          </w:r>
          <w:r w:rsidRPr="00F616CF">
            <w:rPr>
              <w:lang w:val="en-US"/>
            </w:rPr>
            <w:t>. https://​www.umweltbundesamt.de​/​en/​topics/​waste-​resources/​waste-​disposal/​thermal-​treatment.</w:t>
          </w:r>
        </w:p>
        <w:p w14:paraId="1635F549" w14:textId="77777777" w:rsidR="007F4A30" w:rsidRPr="00F616CF" w:rsidRDefault="007F4A30" w:rsidP="007F4A30">
          <w:pPr>
            <w:pStyle w:val="CitaviBibliographyEntry"/>
            <w:rPr>
              <w:lang w:val="en-US"/>
            </w:rPr>
          </w:pPr>
          <w:r w:rsidRPr="00F616CF">
            <w:rPr>
              <w:lang w:val="en-US"/>
            </w:rPr>
            <w:t xml:space="preserve">(90) </w:t>
          </w:r>
          <w:bookmarkStart w:id="92" w:name="_CTVL0014de9260ecad64fa88ceca0ae4beda2e3"/>
          <w:r w:rsidRPr="00F616CF">
            <w:rPr>
              <w:lang w:val="en-US"/>
            </w:rPr>
            <w:t>Cohen, L. A.; Cavanaugh, T. J.; White, E.</w:t>
          </w:r>
          <w:bookmarkEnd w:id="92"/>
          <w:r w:rsidRPr="00F616CF">
            <w:rPr>
              <w:lang w:val="en-US"/>
            </w:rPr>
            <w:t xml:space="preserve"> </w:t>
          </w:r>
          <w:r w:rsidRPr="00F616CF">
            <w:rPr>
              <w:i/>
              <w:lang w:val="en-US"/>
            </w:rPr>
            <w:t>Acrylic/thermoplastic olefin composite</w:t>
          </w:r>
          <w:r w:rsidRPr="00F616CF">
            <w:rPr>
              <w:lang w:val="en-US"/>
            </w:rPr>
            <w:t>; Google Patents, 2016.</w:t>
          </w:r>
        </w:p>
        <w:p w14:paraId="1101E5CE" w14:textId="77777777" w:rsidR="007F4A30" w:rsidRPr="00F616CF" w:rsidRDefault="007F4A30" w:rsidP="007F4A30">
          <w:pPr>
            <w:pStyle w:val="CitaviBibliographyEntry"/>
            <w:rPr>
              <w:lang w:val="en-US"/>
            </w:rPr>
          </w:pPr>
          <w:r w:rsidRPr="00F616CF">
            <w:rPr>
              <w:lang w:val="en-US"/>
            </w:rPr>
            <w:t xml:space="preserve">(91) </w:t>
          </w:r>
          <w:bookmarkStart w:id="93" w:name="_CTVL00118dbb2e4b0954b97a5d7fb1b17fe872e"/>
          <w:r w:rsidRPr="00F616CF">
            <w:rPr>
              <w:lang w:val="en-US"/>
            </w:rPr>
            <w:t>Das, T.; Roy, S. Heat sensing Thermoplastic Elastomer Based on Polyolefins for Encapsulation Applications.</w:t>
          </w:r>
          <w:bookmarkEnd w:id="93"/>
          <w:r w:rsidRPr="00F616CF">
            <w:rPr>
              <w:lang w:val="en-US"/>
            </w:rPr>
            <w:t xml:space="preserve"> </w:t>
          </w:r>
          <w:r w:rsidRPr="00F616CF">
            <w:rPr>
              <w:i/>
              <w:lang w:val="en-US"/>
            </w:rPr>
            <w:t>Thermoplastic elastomer-syntesys and application. Cina: Intech</w:t>
          </w:r>
          <w:r w:rsidRPr="00F616CF">
            <w:rPr>
              <w:lang w:val="en-US"/>
            </w:rPr>
            <w:t xml:space="preserve"> </w:t>
          </w:r>
          <w:r w:rsidRPr="00F616CF">
            <w:rPr>
              <w:b/>
              <w:lang w:val="en-US"/>
            </w:rPr>
            <w:t>2015</w:t>
          </w:r>
          <w:r w:rsidRPr="00F616CF">
            <w:rPr>
              <w:lang w:val="en-US"/>
            </w:rPr>
            <w:t>, 95–113.</w:t>
          </w:r>
        </w:p>
        <w:p w14:paraId="69BE4A8F" w14:textId="77777777" w:rsidR="007F4A30" w:rsidRPr="00F616CF" w:rsidRDefault="007F4A30" w:rsidP="007F4A30">
          <w:pPr>
            <w:pStyle w:val="CitaviBibliographyEntry"/>
            <w:rPr>
              <w:lang w:val="en-US"/>
            </w:rPr>
          </w:pPr>
          <w:r w:rsidRPr="00F616CF">
            <w:rPr>
              <w:lang w:val="en-US"/>
            </w:rPr>
            <w:t xml:space="preserve">(92) </w:t>
          </w:r>
          <w:bookmarkStart w:id="94" w:name="_CTVL0017fe232b667a34e618a7aa239cf7eed75"/>
          <w:r w:rsidRPr="00F616CF">
            <w:rPr>
              <w:lang w:val="en-US"/>
            </w:rPr>
            <w:t>Oreski, G.; Ottersböck, B.; Omazic, A. Degradation processes and mechanisms of encapsulants. In</w:t>
          </w:r>
          <w:bookmarkEnd w:id="94"/>
          <w:r w:rsidRPr="00F616CF">
            <w:rPr>
              <w:lang w:val="en-US"/>
            </w:rPr>
            <w:t xml:space="preserve"> </w:t>
          </w:r>
          <w:r w:rsidRPr="00F616CF">
            <w:rPr>
              <w:i/>
              <w:lang w:val="en-US"/>
            </w:rPr>
            <w:t>Durability and Reliability of Polymers and Other Materials in Photovoltaic Modules</w:t>
          </w:r>
          <w:r w:rsidRPr="00F616CF">
            <w:rPr>
              <w:lang w:val="en-US"/>
            </w:rPr>
            <w:t>; Elsevier, 2019; pp 135–152.</w:t>
          </w:r>
        </w:p>
        <w:p w14:paraId="1C4A97A5" w14:textId="77777777" w:rsidR="007F4A30" w:rsidRPr="00F616CF" w:rsidRDefault="007F4A30" w:rsidP="007F4A30">
          <w:pPr>
            <w:pStyle w:val="CitaviBibliographyEntry"/>
            <w:rPr>
              <w:lang w:val="en-US"/>
            </w:rPr>
          </w:pPr>
          <w:r w:rsidRPr="00F616CF">
            <w:rPr>
              <w:lang w:val="en-US"/>
            </w:rPr>
            <w:t xml:space="preserve">(93) </w:t>
          </w:r>
          <w:bookmarkStart w:id="95" w:name="_CTVL00120c9d82cfd044b8282212f83516011ba"/>
          <w:r w:rsidRPr="00F616CF">
            <w:rPr>
              <w:lang w:val="en-US"/>
            </w:rPr>
            <w:t>Lin, B.; Zheng, C.; Zhu, Q.; Xie, F. A polyolefin encapsulant material designed for photovoltaic modules: from perspectives of peel strength and transmittance.</w:t>
          </w:r>
          <w:bookmarkEnd w:id="95"/>
          <w:r w:rsidRPr="00F616CF">
            <w:rPr>
              <w:lang w:val="en-US"/>
            </w:rPr>
            <w:t xml:space="preserve"> </w:t>
          </w:r>
          <w:r w:rsidRPr="00F616CF">
            <w:rPr>
              <w:i/>
              <w:lang w:val="en-US"/>
            </w:rPr>
            <w:t>Journal of Thermal Analysis and Calorimetry</w:t>
          </w:r>
          <w:r w:rsidRPr="00F616CF">
            <w:rPr>
              <w:lang w:val="en-US"/>
            </w:rPr>
            <w:t xml:space="preserve"> </w:t>
          </w:r>
          <w:r w:rsidRPr="00F616CF">
            <w:rPr>
              <w:b/>
              <w:lang w:val="en-US"/>
            </w:rPr>
            <w:t>2020</w:t>
          </w:r>
          <w:r w:rsidRPr="00F616CF">
            <w:rPr>
              <w:lang w:val="en-US"/>
            </w:rPr>
            <w:t xml:space="preserve">, </w:t>
          </w:r>
          <w:r w:rsidRPr="00F616CF">
            <w:rPr>
              <w:i/>
              <w:lang w:val="en-US"/>
            </w:rPr>
            <w:t xml:space="preserve">140 </w:t>
          </w:r>
          <w:r w:rsidRPr="00F616CF">
            <w:rPr>
              <w:lang w:val="en-US"/>
            </w:rPr>
            <w:t>(5), 2259–2265.</w:t>
          </w:r>
        </w:p>
        <w:p w14:paraId="5A9579B6" w14:textId="77777777" w:rsidR="007F4A30" w:rsidRPr="00F616CF" w:rsidRDefault="007F4A30" w:rsidP="007F4A30">
          <w:pPr>
            <w:pStyle w:val="CitaviBibliographyEntry"/>
            <w:rPr>
              <w:lang w:val="en-US"/>
            </w:rPr>
          </w:pPr>
          <w:r w:rsidRPr="00F616CF">
            <w:rPr>
              <w:lang w:val="en-US"/>
            </w:rPr>
            <w:t xml:space="preserve">(94) </w:t>
          </w:r>
          <w:bookmarkStart w:id="96" w:name="_CTVL00142d69b26330c4c7ebecc292b362d3f17"/>
          <w:r w:rsidRPr="00F616CF">
            <w:rPr>
              <w:lang w:val="en-US"/>
            </w:rPr>
            <w:t>Barretta, C.; Oreski, G.; Feldbacher, S.; Resch-Fauster, K.; Pantani, R. Comparison of Degradation Behavior of Newly Developed Encapsulation Materials for Photovoltaic Applications under Different Artificial Ageing Tests.</w:t>
          </w:r>
          <w:bookmarkEnd w:id="96"/>
          <w:r w:rsidRPr="00F616CF">
            <w:rPr>
              <w:lang w:val="en-US"/>
            </w:rPr>
            <w:t xml:space="preserve"> </w:t>
          </w:r>
          <w:r w:rsidRPr="00F616CF">
            <w:rPr>
              <w:i/>
              <w:lang w:val="en-US"/>
            </w:rPr>
            <w:t>Polymers</w:t>
          </w:r>
          <w:r w:rsidRPr="00F616CF">
            <w:rPr>
              <w:lang w:val="en-US"/>
            </w:rPr>
            <w:t xml:space="preserve"> </w:t>
          </w:r>
          <w:r w:rsidRPr="00F616CF">
            <w:rPr>
              <w:b/>
              <w:lang w:val="en-US"/>
            </w:rPr>
            <w:t>2021</w:t>
          </w:r>
          <w:r w:rsidRPr="00F616CF">
            <w:rPr>
              <w:lang w:val="en-US"/>
            </w:rPr>
            <w:t xml:space="preserve">, </w:t>
          </w:r>
          <w:r w:rsidRPr="00F616CF">
            <w:rPr>
              <w:i/>
              <w:lang w:val="en-US"/>
            </w:rPr>
            <w:t xml:space="preserve">13 </w:t>
          </w:r>
          <w:r w:rsidRPr="00F616CF">
            <w:rPr>
              <w:lang w:val="en-US"/>
            </w:rPr>
            <w:t>(2). DOI: 10.3390/polym13020271. Published Online: Jan. 15, 2021.</w:t>
          </w:r>
        </w:p>
        <w:p w14:paraId="53D609F0" w14:textId="77777777" w:rsidR="007F4A30" w:rsidRPr="00F616CF" w:rsidRDefault="007F4A30" w:rsidP="007F4A30">
          <w:pPr>
            <w:pStyle w:val="CitaviBibliographyEntry"/>
            <w:rPr>
              <w:lang w:val="en-US"/>
            </w:rPr>
          </w:pPr>
          <w:r w:rsidRPr="00F616CF">
            <w:rPr>
              <w:lang w:val="en-US"/>
            </w:rPr>
            <w:t xml:space="preserve">(95) </w:t>
          </w:r>
          <w:bookmarkStart w:id="97" w:name="_CTVL001565ec77a1713480fa916b881d16ad59a"/>
          <w:r w:rsidRPr="00F616CF">
            <w:rPr>
              <w:lang w:val="en-US"/>
            </w:rPr>
            <w:t>Adothu, B.; Costa, F. R.; Mallick, S. Damp heat resilient thermoplastic polyolefin encapsulant for photovoltaic module encapsulation.</w:t>
          </w:r>
          <w:bookmarkEnd w:id="97"/>
          <w:r w:rsidRPr="00F616CF">
            <w:rPr>
              <w:lang w:val="en-US"/>
            </w:rPr>
            <w:t xml:space="preserve"> </w:t>
          </w:r>
          <w:r w:rsidRPr="00F616CF">
            <w:rPr>
              <w:i/>
              <w:lang w:val="en-US"/>
            </w:rPr>
            <w:t>Solar Energy Materials and Solar Cells</w:t>
          </w:r>
          <w:r w:rsidRPr="00F616CF">
            <w:rPr>
              <w:lang w:val="en-US"/>
            </w:rPr>
            <w:t xml:space="preserve"> </w:t>
          </w:r>
          <w:r w:rsidRPr="00F616CF">
            <w:rPr>
              <w:b/>
              <w:lang w:val="en-US"/>
            </w:rPr>
            <w:t>2021</w:t>
          </w:r>
          <w:r w:rsidRPr="00F616CF">
            <w:rPr>
              <w:lang w:val="en-US"/>
            </w:rPr>
            <w:t xml:space="preserve">, </w:t>
          </w:r>
          <w:r w:rsidRPr="00F616CF">
            <w:rPr>
              <w:i/>
              <w:lang w:val="en-US"/>
            </w:rPr>
            <w:t>224</w:t>
          </w:r>
          <w:r w:rsidRPr="00F616CF">
            <w:rPr>
              <w:lang w:val="en-US"/>
            </w:rPr>
            <w:t>, 111024. DOI: 10.1016/j.solmat.2021.111024.</w:t>
          </w:r>
        </w:p>
        <w:p w14:paraId="3B09836C" w14:textId="77777777" w:rsidR="007F4A30" w:rsidRPr="00F616CF" w:rsidRDefault="007F4A30" w:rsidP="007F4A30">
          <w:pPr>
            <w:pStyle w:val="CitaviBibliographyEntry"/>
            <w:rPr>
              <w:lang w:val="en-US"/>
            </w:rPr>
          </w:pPr>
          <w:r w:rsidRPr="00F616CF">
            <w:rPr>
              <w:lang w:val="en-US"/>
            </w:rPr>
            <w:t xml:space="preserve">(96) </w:t>
          </w:r>
          <w:bookmarkStart w:id="98" w:name="_CTVL001a6a10989d1d94c218894ffcf450df3de"/>
          <w:r w:rsidRPr="00F616CF">
            <w:rPr>
              <w:lang w:val="en-US"/>
            </w:rPr>
            <w:t>Oreski, G.; Omazic, A.; Eder, G. C.; Voronko, Y.; Neumaier, L.; Mühleisen, W.; Hirschl, C.; Ujvari, G.; Ebner, R.; Edler, M. Properties and degradation behaviour of polyolefin encapsulants for photovoltaic modules.</w:t>
          </w:r>
          <w:bookmarkEnd w:id="98"/>
          <w:r w:rsidRPr="00F616CF">
            <w:rPr>
              <w:lang w:val="en-US"/>
            </w:rPr>
            <w:t xml:space="preserve"> </w:t>
          </w:r>
          <w:r w:rsidRPr="00F616CF">
            <w:rPr>
              <w:i/>
              <w:lang w:val="en-US"/>
            </w:rPr>
            <w:t>Prog. Photovolt: Res. Appl.</w:t>
          </w:r>
          <w:r w:rsidRPr="00F616CF">
            <w:rPr>
              <w:lang w:val="en-US"/>
            </w:rPr>
            <w:t xml:space="preserve"> </w:t>
          </w:r>
          <w:r w:rsidRPr="00F616CF">
            <w:rPr>
              <w:b/>
              <w:lang w:val="en-US"/>
            </w:rPr>
            <w:t>2020</w:t>
          </w:r>
          <w:r w:rsidRPr="00F616CF">
            <w:rPr>
              <w:lang w:val="en-US"/>
            </w:rPr>
            <w:t xml:space="preserve">, </w:t>
          </w:r>
          <w:r w:rsidRPr="00F616CF">
            <w:rPr>
              <w:i/>
              <w:lang w:val="en-US"/>
            </w:rPr>
            <w:t xml:space="preserve">28 </w:t>
          </w:r>
          <w:r w:rsidRPr="00F616CF">
            <w:rPr>
              <w:lang w:val="en-US"/>
            </w:rPr>
            <w:t>(12), 1277–1288. DOI: 10.1002/pip.3323.</w:t>
          </w:r>
        </w:p>
        <w:p w14:paraId="6B1A4731" w14:textId="77777777" w:rsidR="007F4A30" w:rsidRPr="00F616CF" w:rsidRDefault="007F4A30" w:rsidP="007F4A30">
          <w:pPr>
            <w:pStyle w:val="CitaviBibliographyEntry"/>
            <w:rPr>
              <w:lang w:val="en-US"/>
            </w:rPr>
          </w:pPr>
          <w:r w:rsidRPr="00F616CF">
            <w:rPr>
              <w:lang w:val="en-US"/>
            </w:rPr>
            <w:t xml:space="preserve">(97) </w:t>
          </w:r>
          <w:bookmarkStart w:id="99" w:name="_CTVL001b1c0e211634f445cac51a7e0ccb80aba"/>
          <w:r w:rsidRPr="00F616CF">
            <w:rPr>
              <w:rFonts w:hint="eastAsia"/>
              <w:lang w:val="en-US"/>
            </w:rPr>
            <w:t>Kempe, M. D.; Nobles, D. L.; Postak, L.; Calderon, J. A. Moisture ingress prediction in polyisobutylene</w:t>
          </w:r>
          <w:r w:rsidRPr="00F616CF">
            <w:rPr>
              <w:rFonts w:hint="eastAsia"/>
              <w:lang w:val="en-US"/>
            </w:rPr>
            <w:t>‐</w:t>
          </w:r>
          <w:r w:rsidRPr="00F616CF">
            <w:rPr>
              <w:rFonts w:hint="eastAsia"/>
              <w:lang w:val="en-US"/>
            </w:rPr>
            <w:t>based edge seal with molecular sieve desiccant.</w:t>
          </w:r>
          <w:bookmarkEnd w:id="99"/>
          <w:r w:rsidRPr="00F616CF">
            <w:rPr>
              <w:rFonts w:hint="eastAsia"/>
              <w:lang w:val="en-US"/>
            </w:rPr>
            <w:t xml:space="preserve"> </w:t>
          </w:r>
          <w:r w:rsidRPr="00F616CF">
            <w:rPr>
              <w:i/>
              <w:lang w:val="en-US"/>
            </w:rPr>
            <w:t>Prog. Photovolt: Res. Appl.</w:t>
          </w:r>
          <w:r w:rsidRPr="00F616CF">
            <w:rPr>
              <w:lang w:val="en-US"/>
            </w:rPr>
            <w:t xml:space="preserve"> </w:t>
          </w:r>
          <w:r w:rsidRPr="00F616CF">
            <w:rPr>
              <w:b/>
              <w:lang w:val="en-US"/>
            </w:rPr>
            <w:t>2018</w:t>
          </w:r>
          <w:r w:rsidRPr="00F616CF">
            <w:rPr>
              <w:lang w:val="en-US"/>
            </w:rPr>
            <w:t xml:space="preserve">, </w:t>
          </w:r>
          <w:r w:rsidRPr="00F616CF">
            <w:rPr>
              <w:i/>
              <w:lang w:val="en-US"/>
            </w:rPr>
            <w:t xml:space="preserve">26 </w:t>
          </w:r>
          <w:r w:rsidRPr="00F616CF">
            <w:rPr>
              <w:lang w:val="en-US"/>
            </w:rPr>
            <w:t>(2), 93–101. DOI: 10.1002/pip.2947.</w:t>
          </w:r>
        </w:p>
        <w:p w14:paraId="20A11E96" w14:textId="77777777" w:rsidR="007F4A30" w:rsidRPr="00F616CF" w:rsidRDefault="007F4A30" w:rsidP="007F4A30">
          <w:pPr>
            <w:pStyle w:val="CitaviBibliographyEntry"/>
            <w:rPr>
              <w:lang w:val="en-US"/>
            </w:rPr>
          </w:pPr>
          <w:r w:rsidRPr="00F616CF">
            <w:rPr>
              <w:lang w:val="en-US"/>
            </w:rPr>
            <w:t xml:space="preserve">(98) </w:t>
          </w:r>
          <w:bookmarkStart w:id="100" w:name="_CTVL001c4970de907c042848245d25516449750"/>
          <w:r w:rsidRPr="00F616CF">
            <w:rPr>
              <w:lang w:val="en-US"/>
            </w:rPr>
            <w:t>Kempe, M. D.; Dameron, A. A.; Moricone, T. J.; Reese, M. O. Evaluation and modeling of edge-seal materials for photovoltaic applications. In</w:t>
          </w:r>
          <w:bookmarkEnd w:id="100"/>
          <w:r w:rsidRPr="00F616CF">
            <w:rPr>
              <w:lang w:val="en-US"/>
            </w:rPr>
            <w:t xml:space="preserve"> </w:t>
          </w:r>
          <w:r w:rsidRPr="00F616CF">
            <w:rPr>
              <w:i/>
              <w:lang w:val="en-US"/>
            </w:rPr>
            <w:t>2010 35th IEEE Photovoltaic Specialists Conference (PVSC 2010)</w:t>
          </w:r>
          <w:r w:rsidRPr="00F616CF">
            <w:rPr>
              <w:lang w:val="en-US"/>
            </w:rPr>
            <w:t>:</w:t>
          </w:r>
          <w:r w:rsidRPr="00F616CF">
            <w:rPr>
              <w:i/>
              <w:lang w:val="en-US"/>
            </w:rPr>
            <w:t>Honolulu, Hawaii, USA, 20 - 25 June 2010</w:t>
          </w:r>
          <w:r w:rsidRPr="00F616CF">
            <w:rPr>
              <w:lang w:val="en-US"/>
            </w:rPr>
            <w:t>; IEEE: Piscataway, NJ, 2010; pp 256–261. DOI: 10.1109/PVSC.2010.5614463.</w:t>
          </w:r>
        </w:p>
        <w:p w14:paraId="1C2054C0" w14:textId="77777777" w:rsidR="007F4A30" w:rsidRPr="00F616CF" w:rsidRDefault="007F4A30" w:rsidP="007F4A30">
          <w:pPr>
            <w:pStyle w:val="CitaviBibliographyEntry"/>
            <w:rPr>
              <w:lang w:val="en-US"/>
            </w:rPr>
          </w:pPr>
          <w:r w:rsidRPr="00F616CF">
            <w:rPr>
              <w:lang w:val="en-US"/>
            </w:rPr>
            <w:t xml:space="preserve">(99) </w:t>
          </w:r>
          <w:bookmarkStart w:id="101" w:name="_CTVL0014482aeadac0848aeb0b38f73ed934054"/>
          <w:r w:rsidRPr="00F616CF">
            <w:rPr>
              <w:lang w:val="en-US"/>
            </w:rPr>
            <w:t>Reese, M. O.; Dameron, A. A.; Kempe, M. D. Quantitative calcium resistivity based method for accurate and scalable water vapor transmission rate measurement.</w:t>
          </w:r>
          <w:bookmarkEnd w:id="101"/>
          <w:r w:rsidRPr="00F616CF">
            <w:rPr>
              <w:lang w:val="en-US"/>
            </w:rPr>
            <w:t xml:space="preserve"> </w:t>
          </w:r>
          <w:r w:rsidRPr="00F616CF">
            <w:rPr>
              <w:i/>
              <w:lang w:val="en-US"/>
            </w:rPr>
            <w:t>The Review of scientific instruments</w:t>
          </w:r>
          <w:r w:rsidRPr="00F616CF">
            <w:rPr>
              <w:lang w:val="en-US"/>
            </w:rPr>
            <w:t xml:space="preserve"> </w:t>
          </w:r>
          <w:r w:rsidRPr="00F616CF">
            <w:rPr>
              <w:b/>
              <w:lang w:val="en-US"/>
            </w:rPr>
            <w:t>2011</w:t>
          </w:r>
          <w:r w:rsidRPr="00F616CF">
            <w:rPr>
              <w:lang w:val="en-US"/>
            </w:rPr>
            <w:t xml:space="preserve">, </w:t>
          </w:r>
          <w:r w:rsidRPr="00F616CF">
            <w:rPr>
              <w:i/>
              <w:lang w:val="en-US"/>
            </w:rPr>
            <w:t xml:space="preserve">82 </w:t>
          </w:r>
          <w:r w:rsidRPr="00F616CF">
            <w:rPr>
              <w:lang w:val="en-US"/>
            </w:rPr>
            <w:t>(8), 85101. DOI: 10.1063/1.3606644.</w:t>
          </w:r>
        </w:p>
        <w:p w14:paraId="6B31AB62" w14:textId="77777777" w:rsidR="007F4A30" w:rsidRPr="00F616CF" w:rsidRDefault="007F4A30" w:rsidP="007F4A30">
          <w:pPr>
            <w:pStyle w:val="CitaviBibliographyEntry"/>
            <w:rPr>
              <w:lang w:val="en-US"/>
            </w:rPr>
          </w:pPr>
          <w:r w:rsidRPr="00F616CF">
            <w:rPr>
              <w:lang w:val="en-US"/>
            </w:rPr>
            <w:t xml:space="preserve">(100) </w:t>
          </w:r>
          <w:bookmarkStart w:id="102" w:name="_CTVL00136b63e242d48452ab6cd55a965660129"/>
          <w:r w:rsidRPr="00F616CF">
            <w:rPr>
              <w:lang w:val="en-US"/>
            </w:rPr>
            <w:t>Becker, H.; Brucher, H.; Schott, N.; Rasal, R.</w:t>
          </w:r>
          <w:bookmarkEnd w:id="102"/>
          <w:r w:rsidRPr="00F616CF">
            <w:rPr>
              <w:lang w:val="en-US"/>
            </w:rPr>
            <w:t xml:space="preserve"> </w:t>
          </w:r>
          <w:r w:rsidRPr="00F616CF">
            <w:rPr>
              <w:i/>
              <w:lang w:val="en-US"/>
            </w:rPr>
            <w:t>Use of calcium oxide as a water scavenger in solar applications</w:t>
          </w:r>
          <w:r w:rsidRPr="00F616CF">
            <w:rPr>
              <w:lang w:val="en-US"/>
            </w:rPr>
            <w:t>; Google Patents, 2012.</w:t>
          </w:r>
        </w:p>
        <w:p w14:paraId="2055E041" w14:textId="77777777" w:rsidR="007F4A30" w:rsidRPr="00F616CF" w:rsidRDefault="007F4A30" w:rsidP="007F4A30">
          <w:pPr>
            <w:pStyle w:val="CitaviBibliographyEntry"/>
            <w:rPr>
              <w:lang w:val="en-US"/>
            </w:rPr>
          </w:pPr>
          <w:r w:rsidRPr="00F616CF">
            <w:rPr>
              <w:lang w:val="en-US"/>
            </w:rPr>
            <w:t xml:space="preserve">(101) </w:t>
          </w:r>
          <w:bookmarkStart w:id="103" w:name="_CTVL001ce73b06ae8584f04a8666db85f62d80d"/>
          <w:r w:rsidRPr="00F616CF">
            <w:rPr>
              <w:lang w:val="en-US"/>
            </w:rPr>
            <w:t>Cao, J.; Herr, D. E.</w:t>
          </w:r>
          <w:bookmarkEnd w:id="103"/>
          <w:r w:rsidRPr="00F616CF">
            <w:rPr>
              <w:lang w:val="en-US"/>
            </w:rPr>
            <w:t xml:space="preserve"> </w:t>
          </w:r>
          <w:r w:rsidRPr="00F616CF">
            <w:rPr>
              <w:i/>
              <w:lang w:val="en-US"/>
            </w:rPr>
            <w:t>Radiation-curable desiccant-filled adhesive/sealant</w:t>
          </w:r>
          <w:r w:rsidRPr="00F616CF">
            <w:rPr>
              <w:lang w:val="en-US"/>
            </w:rPr>
            <w:t>; Google Patents, 2008.</w:t>
          </w:r>
        </w:p>
        <w:p w14:paraId="2504F32A" w14:textId="77777777" w:rsidR="007F4A30" w:rsidRPr="00F616CF" w:rsidRDefault="007F4A30" w:rsidP="007F4A30">
          <w:pPr>
            <w:pStyle w:val="CitaviBibliographyEntry"/>
            <w:rPr>
              <w:lang w:val="en-US"/>
            </w:rPr>
          </w:pPr>
          <w:r w:rsidRPr="00F616CF">
            <w:rPr>
              <w:lang w:val="en-US"/>
            </w:rPr>
            <w:t xml:space="preserve">(102) </w:t>
          </w:r>
          <w:bookmarkStart w:id="104" w:name="_CTVL0014e63baf444a94a878a68023b1d223f96"/>
          <w:r w:rsidRPr="00F616CF">
            <w:rPr>
              <w:lang w:val="en-US"/>
            </w:rPr>
            <w:t>S. Lassacher, K. Fazeni-Fraisl, and J. Lindorfer.</w:t>
          </w:r>
          <w:bookmarkEnd w:id="104"/>
          <w:r w:rsidRPr="00F616CF">
            <w:rPr>
              <w:lang w:val="en-US"/>
            </w:rPr>
            <w:t xml:space="preserve"> </w:t>
          </w:r>
          <w:r w:rsidRPr="00F616CF">
            <w:rPr>
              <w:i/>
              <w:lang w:val="en-US"/>
            </w:rPr>
            <w:t>OPTimized conversion of residual wheat straw to bio-ISObutene for bio based CHEMicals, Grant Agreement n° 744330 - Innovation Action-Demonstration. Project Deliverable D7.1 Full Life Cycle Assessment report of fossil isobutene reference process according to ISO 14040/14044 Document Classification Title Full Life Cycle Assessment report of fossil isobutene reference process according to ISO 14040/14044 Deliverable D7.1 Reporting Period: RP1 Date of Delivery foreseen in DoA.”</w:t>
          </w:r>
          <w:r w:rsidRPr="00F616CF">
            <w:rPr>
              <w:lang w:val="en-US"/>
            </w:rPr>
            <w:t>.</w:t>
          </w:r>
        </w:p>
        <w:p w14:paraId="0D4CB067" w14:textId="77777777" w:rsidR="007F4A30" w:rsidRPr="00F616CF" w:rsidRDefault="007F4A30" w:rsidP="007F4A30">
          <w:pPr>
            <w:pStyle w:val="CitaviBibliographyEntry"/>
            <w:rPr>
              <w:lang w:val="en-US"/>
            </w:rPr>
          </w:pPr>
          <w:r w:rsidRPr="00F616CF">
            <w:rPr>
              <w:lang w:val="en-US"/>
            </w:rPr>
            <w:t xml:space="preserve">(103) </w:t>
          </w:r>
          <w:bookmarkStart w:id="105" w:name="_CTVL00106b6320f98b6459fa6adfe5ca1302bb4"/>
          <w:r w:rsidRPr="00F616CF">
            <w:rPr>
              <w:lang w:val="en-US"/>
            </w:rPr>
            <w:t>Aoshima, S.; Kanaoka, S. A renaissance in living cationic polymerization.</w:t>
          </w:r>
          <w:bookmarkEnd w:id="105"/>
          <w:r w:rsidRPr="00F616CF">
            <w:rPr>
              <w:lang w:val="en-US"/>
            </w:rPr>
            <w:t xml:space="preserve"> </w:t>
          </w:r>
          <w:r w:rsidRPr="00F616CF">
            <w:rPr>
              <w:i/>
              <w:lang w:val="en-US"/>
            </w:rPr>
            <w:t>Chemical reviews</w:t>
          </w:r>
          <w:r w:rsidRPr="00F616CF">
            <w:rPr>
              <w:lang w:val="en-US"/>
            </w:rPr>
            <w:t xml:space="preserve"> </w:t>
          </w:r>
          <w:r w:rsidRPr="00F616CF">
            <w:rPr>
              <w:b/>
              <w:lang w:val="en-US"/>
            </w:rPr>
            <w:t>2009</w:t>
          </w:r>
          <w:r w:rsidRPr="00F616CF">
            <w:rPr>
              <w:lang w:val="en-US"/>
            </w:rPr>
            <w:t xml:space="preserve">, </w:t>
          </w:r>
          <w:r w:rsidRPr="00F616CF">
            <w:rPr>
              <w:i/>
              <w:lang w:val="en-US"/>
            </w:rPr>
            <w:t xml:space="preserve">109 </w:t>
          </w:r>
          <w:r w:rsidRPr="00F616CF">
            <w:rPr>
              <w:lang w:val="en-US"/>
            </w:rPr>
            <w:t>(11), 5245–5287. DOI: 10.1021/cr900225g.</w:t>
          </w:r>
        </w:p>
        <w:p w14:paraId="583DDED0" w14:textId="77777777" w:rsidR="007F4A30" w:rsidRPr="00F616CF" w:rsidRDefault="007F4A30" w:rsidP="007F4A30">
          <w:pPr>
            <w:pStyle w:val="CitaviBibliographyEntry"/>
            <w:rPr>
              <w:lang w:val="en-US"/>
            </w:rPr>
          </w:pPr>
          <w:r w:rsidRPr="00F616CF">
            <w:rPr>
              <w:lang w:val="en-US"/>
            </w:rPr>
            <w:t xml:space="preserve">(104) </w:t>
          </w:r>
          <w:bookmarkStart w:id="106" w:name="_CTVL0018c117ed27f2547789d569887db3571eb"/>
          <w:r w:rsidRPr="00F616CF">
            <w:rPr>
              <w:lang w:val="en-US"/>
            </w:rPr>
            <w:t>Kostjuk, S. V.; Yeong, H. Y.; Voit, B. Cationic polymerization of isobutylene at room temperature.</w:t>
          </w:r>
          <w:bookmarkEnd w:id="106"/>
          <w:r w:rsidRPr="00F616CF">
            <w:rPr>
              <w:lang w:val="en-US"/>
            </w:rPr>
            <w:t xml:space="preserve"> </w:t>
          </w:r>
          <w:r w:rsidRPr="00F616CF">
            <w:rPr>
              <w:i/>
              <w:lang w:val="en-US"/>
            </w:rPr>
            <w:t>J. Polym. Sci. A Polym. Chem.</w:t>
          </w:r>
          <w:r w:rsidRPr="00F616CF">
            <w:rPr>
              <w:lang w:val="en-US"/>
            </w:rPr>
            <w:t xml:space="preserve"> </w:t>
          </w:r>
          <w:r w:rsidRPr="00F616CF">
            <w:rPr>
              <w:b/>
              <w:lang w:val="en-US"/>
            </w:rPr>
            <w:t>2013</w:t>
          </w:r>
          <w:r w:rsidRPr="00F616CF">
            <w:rPr>
              <w:lang w:val="en-US"/>
            </w:rPr>
            <w:t xml:space="preserve">, </w:t>
          </w:r>
          <w:r w:rsidRPr="00F616CF">
            <w:rPr>
              <w:i/>
              <w:lang w:val="en-US"/>
            </w:rPr>
            <w:t xml:space="preserve">51 </w:t>
          </w:r>
          <w:r w:rsidRPr="00F616CF">
            <w:rPr>
              <w:lang w:val="en-US"/>
            </w:rPr>
            <w:t>(3), 471–486. DOI: 10.1002/pola.26423.</w:t>
          </w:r>
        </w:p>
        <w:p w14:paraId="2D13979C" w14:textId="77777777" w:rsidR="007F4A30" w:rsidRPr="00F616CF" w:rsidRDefault="007F4A30" w:rsidP="007F4A30">
          <w:pPr>
            <w:pStyle w:val="CitaviBibliographyEntry"/>
            <w:rPr>
              <w:lang w:val="en-US"/>
            </w:rPr>
          </w:pPr>
          <w:r w:rsidRPr="00F616CF">
            <w:rPr>
              <w:lang w:val="en-US"/>
            </w:rPr>
            <w:lastRenderedPageBreak/>
            <w:t xml:space="preserve">(105) </w:t>
          </w:r>
          <w:bookmarkStart w:id="107" w:name="_CTVL001b04c80d902394c4880bc32f7dd1c3e1d"/>
          <w:r w:rsidRPr="00F616CF">
            <w:rPr>
              <w:lang w:val="en-US"/>
            </w:rPr>
            <w:t>Drobny, J. G. 5-Electron Beam Processing of Commercial Polymers, Monomers, and Oligomers.</w:t>
          </w:r>
          <w:bookmarkEnd w:id="107"/>
          <w:r w:rsidRPr="00F616CF">
            <w:rPr>
              <w:lang w:val="en-US"/>
            </w:rPr>
            <w:t xml:space="preserve"> </w:t>
          </w:r>
          <w:r w:rsidRPr="00F616CF">
            <w:rPr>
              <w:i/>
              <w:lang w:val="en-US"/>
            </w:rPr>
            <w:t>Ionizing Radiation and Polymers</w:t>
          </w:r>
          <w:r w:rsidRPr="00F616CF">
            <w:rPr>
              <w:lang w:val="en-US"/>
            </w:rPr>
            <w:t xml:space="preserve"> </w:t>
          </w:r>
          <w:r w:rsidRPr="00F616CF">
            <w:rPr>
              <w:b/>
              <w:lang w:val="en-US"/>
            </w:rPr>
            <w:t>2013</w:t>
          </w:r>
          <w:r w:rsidRPr="00F616CF">
            <w:rPr>
              <w:lang w:val="en-US"/>
            </w:rPr>
            <w:t>, 101–147.</w:t>
          </w:r>
        </w:p>
        <w:p w14:paraId="19BCA0F3" w14:textId="77777777" w:rsidR="007F4A30" w:rsidRPr="00F616CF" w:rsidRDefault="007F4A30" w:rsidP="007F4A30">
          <w:pPr>
            <w:pStyle w:val="CitaviBibliographyEntry"/>
            <w:rPr>
              <w:lang w:val="en-US"/>
            </w:rPr>
          </w:pPr>
          <w:r w:rsidRPr="00F616CF">
            <w:rPr>
              <w:lang w:val="en-US"/>
            </w:rPr>
            <w:t xml:space="preserve">(106) </w:t>
          </w:r>
          <w:bookmarkStart w:id="108" w:name="_CTVL001a1d1b1f105824b8d9c3fb7484315ba46"/>
          <w:r w:rsidRPr="00F616CF">
            <w:rPr>
              <w:lang w:val="en-US"/>
            </w:rPr>
            <w:t>Kempe, M.; Korkmaz, K.; Postak, L.; Booth, D.; Lu, J.; Kotarba, C.; Rupert, L.; Molnar, T.; Aoki, T. Using a butt joint test to evaluate photovoltaic edge seal adhesion.</w:t>
          </w:r>
          <w:bookmarkEnd w:id="108"/>
          <w:r w:rsidRPr="00F616CF">
            <w:rPr>
              <w:lang w:val="en-US"/>
            </w:rPr>
            <w:t xml:space="preserve"> </w:t>
          </w:r>
          <w:r w:rsidRPr="00F616CF">
            <w:rPr>
              <w:i/>
              <w:lang w:val="en-US"/>
            </w:rPr>
            <w:t>Energy Science &amp; Engineering</w:t>
          </w:r>
          <w:r w:rsidRPr="00F616CF">
            <w:rPr>
              <w:lang w:val="en-US"/>
            </w:rPr>
            <w:t xml:space="preserve"> </w:t>
          </w:r>
          <w:r w:rsidRPr="00F616CF">
            <w:rPr>
              <w:b/>
              <w:lang w:val="en-US"/>
            </w:rPr>
            <w:t>2019</w:t>
          </w:r>
          <w:r w:rsidRPr="00F616CF">
            <w:rPr>
              <w:lang w:val="en-US"/>
            </w:rPr>
            <w:t xml:space="preserve">, </w:t>
          </w:r>
          <w:r w:rsidRPr="00F616CF">
            <w:rPr>
              <w:i/>
              <w:lang w:val="en-US"/>
            </w:rPr>
            <w:t xml:space="preserve">7 </w:t>
          </w:r>
          <w:r w:rsidRPr="00F616CF">
            <w:rPr>
              <w:lang w:val="en-US"/>
            </w:rPr>
            <w:t>(2), 354–360.</w:t>
          </w:r>
        </w:p>
        <w:p w14:paraId="7D2B100A" w14:textId="07122A47" w:rsidR="002172BD" w:rsidRPr="00CA6054" w:rsidRDefault="007F4A30" w:rsidP="007F4A30">
          <w:pPr>
            <w:pStyle w:val="CitaviBibliographyEntry"/>
            <w:rPr>
              <w:lang w:val="en-US"/>
            </w:rPr>
          </w:pPr>
          <w:r w:rsidRPr="00F616CF">
            <w:rPr>
              <w:lang w:val="en-US"/>
            </w:rPr>
            <w:t xml:space="preserve">(107) </w:t>
          </w:r>
          <w:bookmarkStart w:id="109" w:name="_CTVL001940dcd50e20746aa96473ce753450e7f"/>
          <w:r w:rsidRPr="00F616CF">
            <w:rPr>
              <w:lang w:val="en-US"/>
            </w:rPr>
            <w:t>Giacchetta, G.; Leporini, M.; Marchetti, B. Evaluation of the environmental benefits of new high value process for the management of the end of life of thin film photovoltaic modules.</w:t>
          </w:r>
          <w:bookmarkEnd w:id="109"/>
          <w:r w:rsidRPr="00F616CF">
            <w:rPr>
              <w:lang w:val="en-US"/>
            </w:rPr>
            <w:t xml:space="preserve"> </w:t>
          </w:r>
          <w:r w:rsidRPr="00F616CF">
            <w:rPr>
              <w:i/>
            </w:rPr>
            <w:t>Journal of Cleaner Production</w:t>
          </w:r>
          <w:r w:rsidRPr="00F616CF">
            <w:t xml:space="preserve"> </w:t>
          </w:r>
          <w:r w:rsidRPr="00F616CF">
            <w:rPr>
              <w:b/>
            </w:rPr>
            <w:t>2013</w:t>
          </w:r>
          <w:r w:rsidRPr="00F616CF">
            <w:t xml:space="preserve">, </w:t>
          </w:r>
          <w:r w:rsidRPr="00F616CF">
            <w:rPr>
              <w:i/>
            </w:rPr>
            <w:t>51</w:t>
          </w:r>
          <w:r w:rsidRPr="00F616CF">
            <w:t>, 214–224. DOI: 10.1016/j.jclepro.2013.01.022.</w:t>
          </w:r>
          <w:r w:rsidR="002172BD" w:rsidRPr="00F616CF">
            <w:fldChar w:fldCharType="end"/>
          </w:r>
        </w:p>
      </w:sdtContent>
    </w:sdt>
    <w:p w14:paraId="6EAC298E" w14:textId="77777777" w:rsidR="002172BD" w:rsidRPr="00CA6054" w:rsidRDefault="002172BD" w:rsidP="008C134D">
      <w:pPr>
        <w:jc w:val="both"/>
        <w:rPr>
          <w:rFonts w:ascii="Times New Roman" w:hAnsi="Times New Roman" w:cs="Times New Roman"/>
          <w:sz w:val="24"/>
          <w:szCs w:val="24"/>
          <w:lang w:val="en-US"/>
        </w:rPr>
      </w:pPr>
    </w:p>
    <w:sectPr w:rsidR="002172BD" w:rsidRPr="00CA6054">
      <w:headerReference w:type="even" r:id="rId37"/>
      <w:headerReference w:type="default" r:id="rId38"/>
      <w:footerReference w:type="even" r:id="rId39"/>
      <w:footerReference w:type="default" r:id="rId40"/>
      <w:headerReference w:type="first" r:id="rId41"/>
      <w:footerReference w:type="first" r:id="rId42"/>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CAE0ED9" w14:textId="77777777" w:rsidR="00E43F9C" w:rsidRDefault="00E43F9C" w:rsidP="00854978">
      <w:pPr>
        <w:spacing w:after="0" w:line="240" w:lineRule="auto"/>
      </w:pPr>
      <w:r>
        <w:separator/>
      </w:r>
    </w:p>
  </w:endnote>
  <w:endnote w:type="continuationSeparator" w:id="0">
    <w:p w14:paraId="6E441444" w14:textId="77777777" w:rsidR="00E43F9C" w:rsidRDefault="00E43F9C" w:rsidP="00854978">
      <w:pPr>
        <w:spacing w:after="0" w:line="240" w:lineRule="auto"/>
      </w:pPr>
      <w:r>
        <w:continuationSeparator/>
      </w:r>
    </w:p>
  </w:endnote>
  <w:endnote w:type="continuationNotice" w:id="1">
    <w:p w14:paraId="22B4FF7B" w14:textId="77777777" w:rsidR="00E43F9C" w:rsidRDefault="00E43F9C">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CIDFont+F1">
    <w:altName w:val="Yu Gothic"/>
    <w:panose1 w:val="00000000000000000000"/>
    <w:charset w:val="80"/>
    <w:family w:val="auto"/>
    <w:notTrueType/>
    <w:pitch w:val="default"/>
    <w:sig w:usb0="00000001" w:usb1="08070000" w:usb2="00000010" w:usb3="00000000" w:csb0="00020000" w:csb1="00000000"/>
  </w:font>
  <w:font w:name="Cambria Math">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D9BF3EE" w14:textId="77777777" w:rsidR="00854978" w:rsidRDefault="0085497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058923438"/>
      <w:docPartObj>
        <w:docPartGallery w:val="Page Numbers (Bottom of Page)"/>
        <w:docPartUnique/>
      </w:docPartObj>
    </w:sdtPr>
    <w:sdtEndPr>
      <w:rPr>
        <w:noProof/>
      </w:rPr>
    </w:sdtEndPr>
    <w:sdtContent>
      <w:p w14:paraId="3F7DAFB0" w14:textId="01DE27A8" w:rsidR="00EC7B7E" w:rsidRDefault="00EC7B7E">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7F7C4B61" w14:textId="62FA82ED" w:rsidR="00854978" w:rsidRDefault="00854978">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9D8F823" w14:textId="77777777" w:rsidR="00854978" w:rsidRDefault="0085497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E1E8473" w14:textId="77777777" w:rsidR="00E43F9C" w:rsidRDefault="00E43F9C" w:rsidP="00854978">
      <w:pPr>
        <w:spacing w:after="0" w:line="240" w:lineRule="auto"/>
      </w:pPr>
      <w:r>
        <w:separator/>
      </w:r>
    </w:p>
  </w:footnote>
  <w:footnote w:type="continuationSeparator" w:id="0">
    <w:p w14:paraId="79BE7459" w14:textId="77777777" w:rsidR="00E43F9C" w:rsidRDefault="00E43F9C" w:rsidP="00854978">
      <w:pPr>
        <w:spacing w:after="0" w:line="240" w:lineRule="auto"/>
      </w:pPr>
      <w:r>
        <w:continuationSeparator/>
      </w:r>
    </w:p>
  </w:footnote>
  <w:footnote w:type="continuationNotice" w:id="1">
    <w:p w14:paraId="16E95675" w14:textId="77777777" w:rsidR="00E43F9C" w:rsidRDefault="00E43F9C">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CC8C1D7" w14:textId="77777777" w:rsidR="00854978" w:rsidRDefault="0085497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D678B4" w14:textId="77777777" w:rsidR="00854978" w:rsidRDefault="00854978">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36541B" w14:textId="77777777" w:rsidR="00854978" w:rsidRDefault="0085497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4A62AD"/>
    <w:multiLevelType w:val="multilevel"/>
    <w:tmpl w:val="0407001F"/>
    <w:lvl w:ilvl="0">
      <w:start w:val="1"/>
      <w:numFmt w:val="decimal"/>
      <w:lvlText w:val="%1."/>
      <w:lvlJc w:val="left"/>
      <w:pPr>
        <w:ind w:left="360" w:hanging="360"/>
      </w:pPr>
      <w:rPr>
        <w:rFonts w:hint="default"/>
        <w:sz w:val="28"/>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15:restartNumberingAfterBreak="0">
    <w:nsid w:val="12921A85"/>
    <w:multiLevelType w:val="hybridMultilevel"/>
    <w:tmpl w:val="7CAC5354"/>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 w15:restartNumberingAfterBreak="0">
    <w:nsid w:val="1E62474A"/>
    <w:multiLevelType w:val="multilevel"/>
    <w:tmpl w:val="AA726A9E"/>
    <w:lvl w:ilvl="0">
      <w:start w:val="1"/>
      <w:numFmt w:val="decimal"/>
      <w:lvlText w:val="%1."/>
      <w:lvlJc w:val="left"/>
      <w:pPr>
        <w:ind w:left="360" w:hanging="360"/>
      </w:pPr>
      <w:rPr>
        <w:rFonts w:hint="default"/>
        <w:sz w:val="28"/>
      </w:rPr>
    </w:lvl>
    <w:lvl w:ilvl="1">
      <w:start w:val="1"/>
      <w:numFmt w:val="decimal"/>
      <w:lvlText w:val="%1.%2."/>
      <w:lvlJc w:val="left"/>
      <w:pPr>
        <w:ind w:left="792" w:hanging="432"/>
      </w:pPr>
      <w:rPr>
        <w:rFonts w:hint="default"/>
        <w:sz w:val="28"/>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 w15:restartNumberingAfterBreak="0">
    <w:nsid w:val="257F37CA"/>
    <w:multiLevelType w:val="multilevel"/>
    <w:tmpl w:val="18EEBF1E"/>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4" w15:restartNumberingAfterBreak="0">
    <w:nsid w:val="385D17CC"/>
    <w:multiLevelType w:val="multilevel"/>
    <w:tmpl w:val="0407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15:restartNumberingAfterBreak="0">
    <w:nsid w:val="5AE540A1"/>
    <w:multiLevelType w:val="hybridMultilevel"/>
    <w:tmpl w:val="39B2E880"/>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15:restartNumberingAfterBreak="0">
    <w:nsid w:val="5BCC5E6C"/>
    <w:multiLevelType w:val="multilevel"/>
    <w:tmpl w:val="0407001F"/>
    <w:styleLink w:val="CurrentList1"/>
    <w:lvl w:ilvl="0">
      <w:start w:val="1"/>
      <w:numFmt w:val="decimal"/>
      <w:lvlText w:val="%1."/>
      <w:lvlJc w:val="left"/>
      <w:pPr>
        <w:ind w:left="360" w:hanging="360"/>
      </w:pPr>
      <w:rPr>
        <w:rFonts w:hint="default"/>
        <w:sz w:val="28"/>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15:restartNumberingAfterBreak="0">
    <w:nsid w:val="74FB22AA"/>
    <w:multiLevelType w:val="multilevel"/>
    <w:tmpl w:val="18EEBF1E"/>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num w:numId="1">
    <w:abstractNumId w:val="1"/>
  </w:num>
  <w:num w:numId="2">
    <w:abstractNumId w:val="7"/>
  </w:num>
  <w:num w:numId="3">
    <w:abstractNumId w:val="3"/>
  </w:num>
  <w:num w:numId="4">
    <w:abstractNumId w:val="5"/>
  </w:num>
  <w:num w:numId="5">
    <w:abstractNumId w:val="2"/>
  </w:num>
  <w:num w:numId="6">
    <w:abstractNumId w:val="4"/>
  </w:num>
  <w:num w:numId="7">
    <w:abstractNumId w:val="0"/>
  </w:num>
  <w:num w:numId="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60"/>
  <w:proofState w:spelling="clean" w:grammar="clean"/>
  <w:defaultTabStop w:val="708"/>
  <w:hyphenationZone w:val="425"/>
  <w:characterSpacingControl w:val="doNotCompress"/>
  <w:hdrShapeDefaults>
    <o:shapedefaults v:ext="edit" spidmax="2049"/>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23338"/>
    <w:rsid w:val="00000D69"/>
    <w:rsid w:val="00001A60"/>
    <w:rsid w:val="000127BC"/>
    <w:rsid w:val="00022E78"/>
    <w:rsid w:val="00027021"/>
    <w:rsid w:val="00027295"/>
    <w:rsid w:val="00045F3E"/>
    <w:rsid w:val="00050EE4"/>
    <w:rsid w:val="00051BE0"/>
    <w:rsid w:val="000573CA"/>
    <w:rsid w:val="00062E60"/>
    <w:rsid w:val="00067C1B"/>
    <w:rsid w:val="00081798"/>
    <w:rsid w:val="000905D7"/>
    <w:rsid w:val="000A6749"/>
    <w:rsid w:val="000B2250"/>
    <w:rsid w:val="000D2A2F"/>
    <w:rsid w:val="000E0D97"/>
    <w:rsid w:val="000F46AD"/>
    <w:rsid w:val="000F516A"/>
    <w:rsid w:val="00101AD4"/>
    <w:rsid w:val="00110B50"/>
    <w:rsid w:val="001117E1"/>
    <w:rsid w:val="00114F90"/>
    <w:rsid w:val="001158A3"/>
    <w:rsid w:val="0013619F"/>
    <w:rsid w:val="00136B45"/>
    <w:rsid w:val="00143B47"/>
    <w:rsid w:val="00146F6B"/>
    <w:rsid w:val="00152AED"/>
    <w:rsid w:val="001566B7"/>
    <w:rsid w:val="00160B00"/>
    <w:rsid w:val="00180760"/>
    <w:rsid w:val="00192977"/>
    <w:rsid w:val="001A41B8"/>
    <w:rsid w:val="001A5861"/>
    <w:rsid w:val="001A72B3"/>
    <w:rsid w:val="001B0E1E"/>
    <w:rsid w:val="001B11D2"/>
    <w:rsid w:val="001B50D3"/>
    <w:rsid w:val="001C6473"/>
    <w:rsid w:val="001D1F13"/>
    <w:rsid w:val="001D3584"/>
    <w:rsid w:val="001D7607"/>
    <w:rsid w:val="001F250D"/>
    <w:rsid w:val="001F2C77"/>
    <w:rsid w:val="001F5B26"/>
    <w:rsid w:val="001F7423"/>
    <w:rsid w:val="00203D6E"/>
    <w:rsid w:val="00211423"/>
    <w:rsid w:val="002117C0"/>
    <w:rsid w:val="002172BD"/>
    <w:rsid w:val="002214F5"/>
    <w:rsid w:val="002323CD"/>
    <w:rsid w:val="002335A6"/>
    <w:rsid w:val="0025225F"/>
    <w:rsid w:val="00255936"/>
    <w:rsid w:val="0026471B"/>
    <w:rsid w:val="00283AE1"/>
    <w:rsid w:val="00285D02"/>
    <w:rsid w:val="002863D6"/>
    <w:rsid w:val="00296839"/>
    <w:rsid w:val="002A5520"/>
    <w:rsid w:val="002C6EA5"/>
    <w:rsid w:val="002D2F22"/>
    <w:rsid w:val="00311AEF"/>
    <w:rsid w:val="00316623"/>
    <w:rsid w:val="00323338"/>
    <w:rsid w:val="0033583E"/>
    <w:rsid w:val="00337300"/>
    <w:rsid w:val="00341E92"/>
    <w:rsid w:val="00344B0D"/>
    <w:rsid w:val="00363E90"/>
    <w:rsid w:val="00365747"/>
    <w:rsid w:val="00370D7D"/>
    <w:rsid w:val="00381AAE"/>
    <w:rsid w:val="00381B67"/>
    <w:rsid w:val="00390F06"/>
    <w:rsid w:val="00392088"/>
    <w:rsid w:val="00392C7C"/>
    <w:rsid w:val="003A6DD4"/>
    <w:rsid w:val="003B196C"/>
    <w:rsid w:val="003B7A5F"/>
    <w:rsid w:val="003C6521"/>
    <w:rsid w:val="003D4288"/>
    <w:rsid w:val="003D7435"/>
    <w:rsid w:val="003E54D8"/>
    <w:rsid w:val="003F2DB9"/>
    <w:rsid w:val="003F3FEC"/>
    <w:rsid w:val="00400B97"/>
    <w:rsid w:val="0040385C"/>
    <w:rsid w:val="004043E7"/>
    <w:rsid w:val="00424CEE"/>
    <w:rsid w:val="004272E8"/>
    <w:rsid w:val="00441067"/>
    <w:rsid w:val="004476F3"/>
    <w:rsid w:val="0045032B"/>
    <w:rsid w:val="004518D6"/>
    <w:rsid w:val="00460F99"/>
    <w:rsid w:val="004644F3"/>
    <w:rsid w:val="004669CD"/>
    <w:rsid w:val="00471DC1"/>
    <w:rsid w:val="0047437E"/>
    <w:rsid w:val="004752C5"/>
    <w:rsid w:val="00486120"/>
    <w:rsid w:val="004A13A7"/>
    <w:rsid w:val="004A53CC"/>
    <w:rsid w:val="004A7416"/>
    <w:rsid w:val="004B0132"/>
    <w:rsid w:val="004B13B1"/>
    <w:rsid w:val="004C1AE6"/>
    <w:rsid w:val="004E164B"/>
    <w:rsid w:val="004E4054"/>
    <w:rsid w:val="00515C5E"/>
    <w:rsid w:val="005201AA"/>
    <w:rsid w:val="00522323"/>
    <w:rsid w:val="005229A2"/>
    <w:rsid w:val="00526580"/>
    <w:rsid w:val="00542B28"/>
    <w:rsid w:val="005471F7"/>
    <w:rsid w:val="0056044B"/>
    <w:rsid w:val="005727EF"/>
    <w:rsid w:val="00574492"/>
    <w:rsid w:val="00587F7F"/>
    <w:rsid w:val="005A1C3C"/>
    <w:rsid w:val="005A2613"/>
    <w:rsid w:val="005A31A5"/>
    <w:rsid w:val="005B2379"/>
    <w:rsid w:val="005B2FC2"/>
    <w:rsid w:val="005C09ED"/>
    <w:rsid w:val="005C1A53"/>
    <w:rsid w:val="005C1F05"/>
    <w:rsid w:val="005C7115"/>
    <w:rsid w:val="005C7AAF"/>
    <w:rsid w:val="005D7A55"/>
    <w:rsid w:val="005E7729"/>
    <w:rsid w:val="005F3785"/>
    <w:rsid w:val="005F410A"/>
    <w:rsid w:val="0060693E"/>
    <w:rsid w:val="006157D3"/>
    <w:rsid w:val="00620B86"/>
    <w:rsid w:val="00622E6B"/>
    <w:rsid w:val="006300F6"/>
    <w:rsid w:val="00644EE7"/>
    <w:rsid w:val="0064541A"/>
    <w:rsid w:val="00650924"/>
    <w:rsid w:val="006511C0"/>
    <w:rsid w:val="00651BF3"/>
    <w:rsid w:val="00664FA0"/>
    <w:rsid w:val="00665473"/>
    <w:rsid w:val="006669C7"/>
    <w:rsid w:val="00682700"/>
    <w:rsid w:val="006836BE"/>
    <w:rsid w:val="0069232C"/>
    <w:rsid w:val="006A0343"/>
    <w:rsid w:val="006A1D88"/>
    <w:rsid w:val="006B3306"/>
    <w:rsid w:val="006B534E"/>
    <w:rsid w:val="006B5AC5"/>
    <w:rsid w:val="006C7B04"/>
    <w:rsid w:val="006D1814"/>
    <w:rsid w:val="006E126B"/>
    <w:rsid w:val="006E37BA"/>
    <w:rsid w:val="006E4472"/>
    <w:rsid w:val="006E4D25"/>
    <w:rsid w:val="006F2F9E"/>
    <w:rsid w:val="006F636B"/>
    <w:rsid w:val="006F6B13"/>
    <w:rsid w:val="00711FD7"/>
    <w:rsid w:val="007130BD"/>
    <w:rsid w:val="00715AF3"/>
    <w:rsid w:val="00721D02"/>
    <w:rsid w:val="00730098"/>
    <w:rsid w:val="00734878"/>
    <w:rsid w:val="0073652D"/>
    <w:rsid w:val="00740F92"/>
    <w:rsid w:val="00743927"/>
    <w:rsid w:val="0074413D"/>
    <w:rsid w:val="0075795E"/>
    <w:rsid w:val="0076171B"/>
    <w:rsid w:val="00765C63"/>
    <w:rsid w:val="00772779"/>
    <w:rsid w:val="007779F1"/>
    <w:rsid w:val="00782AF0"/>
    <w:rsid w:val="00785311"/>
    <w:rsid w:val="007876C8"/>
    <w:rsid w:val="00791538"/>
    <w:rsid w:val="00793866"/>
    <w:rsid w:val="00797139"/>
    <w:rsid w:val="007A786E"/>
    <w:rsid w:val="007C2186"/>
    <w:rsid w:val="007C718D"/>
    <w:rsid w:val="007D7D70"/>
    <w:rsid w:val="007E42A6"/>
    <w:rsid w:val="007E4F93"/>
    <w:rsid w:val="007F4A30"/>
    <w:rsid w:val="008073C0"/>
    <w:rsid w:val="00807DF6"/>
    <w:rsid w:val="008226F1"/>
    <w:rsid w:val="00832A28"/>
    <w:rsid w:val="00836ED3"/>
    <w:rsid w:val="008443E1"/>
    <w:rsid w:val="008474E1"/>
    <w:rsid w:val="00850409"/>
    <w:rsid w:val="0085124C"/>
    <w:rsid w:val="00853B91"/>
    <w:rsid w:val="0085419A"/>
    <w:rsid w:val="00854978"/>
    <w:rsid w:val="008726DA"/>
    <w:rsid w:val="008866D4"/>
    <w:rsid w:val="00895BD0"/>
    <w:rsid w:val="008A33D6"/>
    <w:rsid w:val="008B55B8"/>
    <w:rsid w:val="008B6AF3"/>
    <w:rsid w:val="008C134D"/>
    <w:rsid w:val="008D26BE"/>
    <w:rsid w:val="008D7779"/>
    <w:rsid w:val="008D7EDE"/>
    <w:rsid w:val="008E0DB9"/>
    <w:rsid w:val="008E32FA"/>
    <w:rsid w:val="008E5BED"/>
    <w:rsid w:val="00906605"/>
    <w:rsid w:val="00907361"/>
    <w:rsid w:val="009124D9"/>
    <w:rsid w:val="009161BB"/>
    <w:rsid w:val="00916567"/>
    <w:rsid w:val="009175BB"/>
    <w:rsid w:val="009201CE"/>
    <w:rsid w:val="00966222"/>
    <w:rsid w:val="009773C9"/>
    <w:rsid w:val="00992D7D"/>
    <w:rsid w:val="00992DD4"/>
    <w:rsid w:val="009945E8"/>
    <w:rsid w:val="009955AC"/>
    <w:rsid w:val="00996E53"/>
    <w:rsid w:val="009A2618"/>
    <w:rsid w:val="009A4209"/>
    <w:rsid w:val="009A7273"/>
    <w:rsid w:val="009A79C0"/>
    <w:rsid w:val="009C1923"/>
    <w:rsid w:val="009D0DC3"/>
    <w:rsid w:val="009D6335"/>
    <w:rsid w:val="009F35BF"/>
    <w:rsid w:val="00A125C1"/>
    <w:rsid w:val="00A15D5C"/>
    <w:rsid w:val="00A161C8"/>
    <w:rsid w:val="00A178E7"/>
    <w:rsid w:val="00A2026E"/>
    <w:rsid w:val="00A256A6"/>
    <w:rsid w:val="00A32101"/>
    <w:rsid w:val="00A3257C"/>
    <w:rsid w:val="00A36E34"/>
    <w:rsid w:val="00A62441"/>
    <w:rsid w:val="00A6312B"/>
    <w:rsid w:val="00A6664E"/>
    <w:rsid w:val="00A739E1"/>
    <w:rsid w:val="00A94BC8"/>
    <w:rsid w:val="00A962C3"/>
    <w:rsid w:val="00AA4BA4"/>
    <w:rsid w:val="00AA70DA"/>
    <w:rsid w:val="00AB69C8"/>
    <w:rsid w:val="00AC0CA0"/>
    <w:rsid w:val="00AD2365"/>
    <w:rsid w:val="00AD23B0"/>
    <w:rsid w:val="00AD2E12"/>
    <w:rsid w:val="00AD5BDF"/>
    <w:rsid w:val="00AE6E5E"/>
    <w:rsid w:val="00AE7890"/>
    <w:rsid w:val="00AF12CB"/>
    <w:rsid w:val="00B0340D"/>
    <w:rsid w:val="00B041F3"/>
    <w:rsid w:val="00B05606"/>
    <w:rsid w:val="00B242E0"/>
    <w:rsid w:val="00B26551"/>
    <w:rsid w:val="00B3279C"/>
    <w:rsid w:val="00B37C02"/>
    <w:rsid w:val="00B41B5E"/>
    <w:rsid w:val="00B4215B"/>
    <w:rsid w:val="00B4476F"/>
    <w:rsid w:val="00B6399D"/>
    <w:rsid w:val="00B64703"/>
    <w:rsid w:val="00B652D8"/>
    <w:rsid w:val="00B705C7"/>
    <w:rsid w:val="00B709DE"/>
    <w:rsid w:val="00B734D2"/>
    <w:rsid w:val="00B81C1A"/>
    <w:rsid w:val="00B9122E"/>
    <w:rsid w:val="00B91FB5"/>
    <w:rsid w:val="00B9321B"/>
    <w:rsid w:val="00BA674F"/>
    <w:rsid w:val="00BB4134"/>
    <w:rsid w:val="00BC0002"/>
    <w:rsid w:val="00BC4D04"/>
    <w:rsid w:val="00BC7363"/>
    <w:rsid w:val="00BD2C89"/>
    <w:rsid w:val="00BF62CB"/>
    <w:rsid w:val="00C0685C"/>
    <w:rsid w:val="00C14EA1"/>
    <w:rsid w:val="00C25A46"/>
    <w:rsid w:val="00C30C04"/>
    <w:rsid w:val="00C31DE0"/>
    <w:rsid w:val="00C43FBD"/>
    <w:rsid w:val="00C44F69"/>
    <w:rsid w:val="00C46C12"/>
    <w:rsid w:val="00C4701B"/>
    <w:rsid w:val="00C50995"/>
    <w:rsid w:val="00C518A8"/>
    <w:rsid w:val="00C51CA0"/>
    <w:rsid w:val="00C53780"/>
    <w:rsid w:val="00C55AF4"/>
    <w:rsid w:val="00C562F2"/>
    <w:rsid w:val="00C611D5"/>
    <w:rsid w:val="00C67466"/>
    <w:rsid w:val="00C677F6"/>
    <w:rsid w:val="00C72F98"/>
    <w:rsid w:val="00C74F59"/>
    <w:rsid w:val="00C7656C"/>
    <w:rsid w:val="00C77ABF"/>
    <w:rsid w:val="00C807F0"/>
    <w:rsid w:val="00C811BB"/>
    <w:rsid w:val="00C868BD"/>
    <w:rsid w:val="00C870F1"/>
    <w:rsid w:val="00C93081"/>
    <w:rsid w:val="00CA092A"/>
    <w:rsid w:val="00CA6054"/>
    <w:rsid w:val="00CB01D4"/>
    <w:rsid w:val="00CB2D03"/>
    <w:rsid w:val="00CC2C41"/>
    <w:rsid w:val="00CC33F3"/>
    <w:rsid w:val="00CC5FA0"/>
    <w:rsid w:val="00CD756A"/>
    <w:rsid w:val="00CE0E4C"/>
    <w:rsid w:val="00CE2F7A"/>
    <w:rsid w:val="00CE7285"/>
    <w:rsid w:val="00CF4906"/>
    <w:rsid w:val="00D04052"/>
    <w:rsid w:val="00D04DD6"/>
    <w:rsid w:val="00D13597"/>
    <w:rsid w:val="00D14A67"/>
    <w:rsid w:val="00D15CD0"/>
    <w:rsid w:val="00D27291"/>
    <w:rsid w:val="00D36870"/>
    <w:rsid w:val="00D52153"/>
    <w:rsid w:val="00D5357F"/>
    <w:rsid w:val="00D54BB4"/>
    <w:rsid w:val="00D550BD"/>
    <w:rsid w:val="00D624E5"/>
    <w:rsid w:val="00D626D4"/>
    <w:rsid w:val="00D63931"/>
    <w:rsid w:val="00D63A5E"/>
    <w:rsid w:val="00D75060"/>
    <w:rsid w:val="00D91142"/>
    <w:rsid w:val="00DB329C"/>
    <w:rsid w:val="00DB7551"/>
    <w:rsid w:val="00DB7C51"/>
    <w:rsid w:val="00DC55FB"/>
    <w:rsid w:val="00DC6C39"/>
    <w:rsid w:val="00DE7D4B"/>
    <w:rsid w:val="00DF4451"/>
    <w:rsid w:val="00DF4F60"/>
    <w:rsid w:val="00E015BA"/>
    <w:rsid w:val="00E0420E"/>
    <w:rsid w:val="00E06EBF"/>
    <w:rsid w:val="00E071C9"/>
    <w:rsid w:val="00E16366"/>
    <w:rsid w:val="00E30913"/>
    <w:rsid w:val="00E41ACE"/>
    <w:rsid w:val="00E43F9C"/>
    <w:rsid w:val="00E45815"/>
    <w:rsid w:val="00E54ABA"/>
    <w:rsid w:val="00E65B7B"/>
    <w:rsid w:val="00E72646"/>
    <w:rsid w:val="00E93117"/>
    <w:rsid w:val="00E9590F"/>
    <w:rsid w:val="00EA3229"/>
    <w:rsid w:val="00EB2AA5"/>
    <w:rsid w:val="00EB3D4C"/>
    <w:rsid w:val="00EB56A2"/>
    <w:rsid w:val="00EB7ED6"/>
    <w:rsid w:val="00EC4614"/>
    <w:rsid w:val="00EC752D"/>
    <w:rsid w:val="00EC776A"/>
    <w:rsid w:val="00EC78C9"/>
    <w:rsid w:val="00EC7B7E"/>
    <w:rsid w:val="00ED1104"/>
    <w:rsid w:val="00ED285C"/>
    <w:rsid w:val="00ED57D9"/>
    <w:rsid w:val="00ED62EF"/>
    <w:rsid w:val="00ED76DB"/>
    <w:rsid w:val="00ED7E98"/>
    <w:rsid w:val="00EE0BFE"/>
    <w:rsid w:val="00EE5D37"/>
    <w:rsid w:val="00EF2A40"/>
    <w:rsid w:val="00F0050E"/>
    <w:rsid w:val="00F00F28"/>
    <w:rsid w:val="00F0409B"/>
    <w:rsid w:val="00F17EB6"/>
    <w:rsid w:val="00F222C6"/>
    <w:rsid w:val="00F235B9"/>
    <w:rsid w:val="00F24158"/>
    <w:rsid w:val="00F31AE2"/>
    <w:rsid w:val="00F32990"/>
    <w:rsid w:val="00F35AD7"/>
    <w:rsid w:val="00F36280"/>
    <w:rsid w:val="00F43A97"/>
    <w:rsid w:val="00F52447"/>
    <w:rsid w:val="00F616CF"/>
    <w:rsid w:val="00F70210"/>
    <w:rsid w:val="00F92157"/>
    <w:rsid w:val="00F93DB0"/>
    <w:rsid w:val="00F9742E"/>
    <w:rsid w:val="00FA3BC4"/>
    <w:rsid w:val="00FB0EB8"/>
    <w:rsid w:val="00FB22B2"/>
    <w:rsid w:val="00FB5403"/>
    <w:rsid w:val="00FB77AB"/>
    <w:rsid w:val="00FB7BF8"/>
    <w:rsid w:val="00FC093A"/>
    <w:rsid w:val="00FC2701"/>
    <w:rsid w:val="00FD35D9"/>
    <w:rsid w:val="012C97DE"/>
    <w:rsid w:val="057A2A39"/>
    <w:rsid w:val="08937A99"/>
    <w:rsid w:val="0B5687E3"/>
    <w:rsid w:val="0D7904EC"/>
    <w:rsid w:val="0EA93246"/>
    <w:rsid w:val="104502A7"/>
    <w:rsid w:val="104531CF"/>
    <w:rsid w:val="10C56B7B"/>
    <w:rsid w:val="1150B52A"/>
    <w:rsid w:val="137CA369"/>
    <w:rsid w:val="13EC360D"/>
    <w:rsid w:val="14593250"/>
    <w:rsid w:val="151873CA"/>
    <w:rsid w:val="1670A7B4"/>
    <w:rsid w:val="17F29442"/>
    <w:rsid w:val="18BFA730"/>
    <w:rsid w:val="1B9C7DE2"/>
    <w:rsid w:val="1C6BE5D3"/>
    <w:rsid w:val="1F406EEE"/>
    <w:rsid w:val="215343FE"/>
    <w:rsid w:val="241B1D8D"/>
    <w:rsid w:val="24D904D0"/>
    <w:rsid w:val="25C2A3B7"/>
    <w:rsid w:val="27310757"/>
    <w:rsid w:val="2C88E0F1"/>
    <w:rsid w:val="2D082308"/>
    <w:rsid w:val="2D672B45"/>
    <w:rsid w:val="2E7FE716"/>
    <w:rsid w:val="2F1285A7"/>
    <w:rsid w:val="31023D2C"/>
    <w:rsid w:val="311C5EB3"/>
    <w:rsid w:val="3248BA95"/>
    <w:rsid w:val="32EE0B34"/>
    <w:rsid w:val="33785DB9"/>
    <w:rsid w:val="36F19B57"/>
    <w:rsid w:val="3B24C090"/>
    <w:rsid w:val="3D0617A2"/>
    <w:rsid w:val="3EC2AE33"/>
    <w:rsid w:val="3FB241D2"/>
    <w:rsid w:val="3FB365DF"/>
    <w:rsid w:val="404E8E94"/>
    <w:rsid w:val="41EA5EF5"/>
    <w:rsid w:val="42E38ABA"/>
    <w:rsid w:val="46EAF6C4"/>
    <w:rsid w:val="473EC6FF"/>
    <w:rsid w:val="4911DC39"/>
    <w:rsid w:val="4C14F795"/>
    <w:rsid w:val="4CF23247"/>
    <w:rsid w:val="4D9C18DB"/>
    <w:rsid w:val="54661786"/>
    <w:rsid w:val="55A01694"/>
    <w:rsid w:val="5962AF6B"/>
    <w:rsid w:val="5A4B0685"/>
    <w:rsid w:val="5A702701"/>
    <w:rsid w:val="5D07F16A"/>
    <w:rsid w:val="5E0CF9CC"/>
    <w:rsid w:val="6173E6AF"/>
    <w:rsid w:val="631896E2"/>
    <w:rsid w:val="639065E3"/>
    <w:rsid w:val="63B2ECD8"/>
    <w:rsid w:val="65AFBAF2"/>
    <w:rsid w:val="6D72BDFB"/>
    <w:rsid w:val="6DE89691"/>
    <w:rsid w:val="6E3E5B23"/>
    <w:rsid w:val="6F90FC7C"/>
    <w:rsid w:val="70D85959"/>
    <w:rsid w:val="7225E7A5"/>
    <w:rsid w:val="733E6DAE"/>
    <w:rsid w:val="73455E1A"/>
    <w:rsid w:val="75E55EE8"/>
    <w:rsid w:val="77E9C13A"/>
    <w:rsid w:val="78D6E889"/>
    <w:rsid w:val="79549566"/>
    <w:rsid w:val="7988578A"/>
    <w:rsid w:val="79C1EABC"/>
    <w:rsid w:val="7A7C17FD"/>
    <w:rsid w:val="7AE6CE84"/>
    <w:rsid w:val="7F980C45"/>
  </w:rsids>
  <m:mathPr>
    <m:mathFont m:val="Cambria Math"/>
    <m:brkBin m:val="before"/>
    <m:brkBinSub m:val="--"/>
    <m:smallFrac m:val="0"/>
    <m:dispDef/>
    <m:lMargin m:val="0"/>
    <m:rMargin m:val="0"/>
    <m:defJc m:val="centerGroup"/>
    <m:wrapIndent m:val="1440"/>
    <m:intLim m:val="subSup"/>
    <m:naryLim m:val="undOvr"/>
  </m:mathPr>
  <w:themeFontLang w:val="de-DE"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D3E444A"/>
  <w15:chartTrackingRefBased/>
  <w15:docId w15:val="{6F91119E-78FC-47E7-A02A-4F84E5AF76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de-DE" w:eastAsia="zh-CN"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D1104"/>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unhideWhenUsed/>
    <w:qFormat/>
    <w:rsid w:val="00ED1104"/>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next w:val="Normal"/>
    <w:link w:val="Heading3Char"/>
    <w:uiPriority w:val="9"/>
    <w:unhideWhenUsed/>
    <w:qFormat/>
    <w:rsid w:val="002172BD"/>
    <w:pPr>
      <w:keepNext/>
      <w:keepLines/>
      <w:spacing w:before="40" w:after="0"/>
      <w:outlineLvl w:val="2"/>
    </w:pPr>
    <w:rPr>
      <w:rFonts w:asciiTheme="majorHAnsi" w:eastAsiaTheme="majorEastAsia" w:hAnsiTheme="majorHAnsi" w:cstheme="majorBidi"/>
      <w:color w:val="243F60" w:themeColor="accent1" w:themeShade="7F"/>
      <w:sz w:val="24"/>
      <w:szCs w:val="24"/>
    </w:rPr>
  </w:style>
  <w:style w:type="paragraph" w:styleId="Heading4">
    <w:name w:val="heading 4"/>
    <w:basedOn w:val="Normal"/>
    <w:next w:val="Normal"/>
    <w:link w:val="Heading4Char"/>
    <w:uiPriority w:val="9"/>
    <w:semiHidden/>
    <w:unhideWhenUsed/>
    <w:qFormat/>
    <w:rsid w:val="002172BD"/>
    <w:pPr>
      <w:keepNext/>
      <w:keepLines/>
      <w:spacing w:before="40" w:after="0"/>
      <w:outlineLvl w:val="3"/>
    </w:pPr>
    <w:rPr>
      <w:rFonts w:asciiTheme="majorHAnsi" w:eastAsiaTheme="majorEastAsia" w:hAnsiTheme="majorHAnsi" w:cstheme="majorBidi"/>
      <w:i/>
      <w:iCs/>
      <w:color w:val="365F91" w:themeColor="accent1" w:themeShade="BF"/>
    </w:rPr>
  </w:style>
  <w:style w:type="paragraph" w:styleId="Heading5">
    <w:name w:val="heading 5"/>
    <w:basedOn w:val="Normal"/>
    <w:next w:val="Normal"/>
    <w:link w:val="Heading5Char"/>
    <w:uiPriority w:val="9"/>
    <w:semiHidden/>
    <w:unhideWhenUsed/>
    <w:qFormat/>
    <w:rsid w:val="002172BD"/>
    <w:pPr>
      <w:keepNext/>
      <w:keepLines/>
      <w:spacing w:before="40" w:after="0"/>
      <w:outlineLvl w:val="4"/>
    </w:pPr>
    <w:rPr>
      <w:rFonts w:asciiTheme="majorHAnsi" w:eastAsiaTheme="majorEastAsia" w:hAnsiTheme="majorHAnsi" w:cstheme="majorBidi"/>
      <w:color w:val="365F91" w:themeColor="accent1" w:themeShade="BF"/>
    </w:rPr>
  </w:style>
  <w:style w:type="paragraph" w:styleId="Heading6">
    <w:name w:val="heading 6"/>
    <w:basedOn w:val="Normal"/>
    <w:next w:val="Normal"/>
    <w:link w:val="Heading6Char"/>
    <w:uiPriority w:val="9"/>
    <w:semiHidden/>
    <w:unhideWhenUsed/>
    <w:qFormat/>
    <w:rsid w:val="002172BD"/>
    <w:pPr>
      <w:keepNext/>
      <w:keepLines/>
      <w:spacing w:before="40" w:after="0"/>
      <w:outlineLvl w:val="5"/>
    </w:pPr>
    <w:rPr>
      <w:rFonts w:asciiTheme="majorHAnsi" w:eastAsiaTheme="majorEastAsia" w:hAnsiTheme="majorHAnsi" w:cstheme="majorBidi"/>
      <w:color w:val="243F60" w:themeColor="accent1" w:themeShade="7F"/>
    </w:rPr>
  </w:style>
  <w:style w:type="paragraph" w:styleId="Heading7">
    <w:name w:val="heading 7"/>
    <w:basedOn w:val="Normal"/>
    <w:next w:val="Normal"/>
    <w:link w:val="Heading7Char"/>
    <w:uiPriority w:val="9"/>
    <w:semiHidden/>
    <w:unhideWhenUsed/>
    <w:qFormat/>
    <w:rsid w:val="002172BD"/>
    <w:pPr>
      <w:keepNext/>
      <w:keepLines/>
      <w:spacing w:before="40" w:after="0"/>
      <w:outlineLvl w:val="6"/>
    </w:pPr>
    <w:rPr>
      <w:rFonts w:asciiTheme="majorHAnsi" w:eastAsiaTheme="majorEastAsia" w:hAnsiTheme="majorHAnsi" w:cstheme="majorBidi"/>
      <w:i/>
      <w:iCs/>
      <w:color w:val="243F60" w:themeColor="accent1" w:themeShade="7F"/>
    </w:rPr>
  </w:style>
  <w:style w:type="paragraph" w:styleId="Heading8">
    <w:name w:val="heading 8"/>
    <w:basedOn w:val="Normal"/>
    <w:next w:val="Normal"/>
    <w:link w:val="Heading8Char"/>
    <w:uiPriority w:val="9"/>
    <w:semiHidden/>
    <w:unhideWhenUsed/>
    <w:qFormat/>
    <w:rsid w:val="002172BD"/>
    <w:pPr>
      <w:keepNext/>
      <w:keepLines/>
      <w:spacing w:before="40" w:after="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unhideWhenUsed/>
    <w:qFormat/>
    <w:rsid w:val="002172BD"/>
    <w:pPr>
      <w:keepNext/>
      <w:keepLines/>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aption">
    <w:name w:val="caption"/>
    <w:basedOn w:val="Normal"/>
    <w:next w:val="Normal"/>
    <w:uiPriority w:val="35"/>
    <w:unhideWhenUsed/>
    <w:qFormat/>
    <w:rsid w:val="00323338"/>
    <w:pPr>
      <w:spacing w:line="240" w:lineRule="auto"/>
    </w:pPr>
    <w:rPr>
      <w:i/>
      <w:iCs/>
      <w:color w:val="1F497D" w:themeColor="text2"/>
      <w:sz w:val="18"/>
      <w:szCs w:val="18"/>
    </w:rPr>
  </w:style>
  <w:style w:type="paragraph" w:styleId="ListParagraph">
    <w:name w:val="List Paragraph"/>
    <w:basedOn w:val="Normal"/>
    <w:uiPriority w:val="34"/>
    <w:qFormat/>
    <w:rsid w:val="00ED1104"/>
    <w:pPr>
      <w:ind w:left="720"/>
      <w:contextualSpacing/>
    </w:pPr>
  </w:style>
  <w:style w:type="character" w:customStyle="1" w:styleId="Heading1Char">
    <w:name w:val="Heading 1 Char"/>
    <w:basedOn w:val="DefaultParagraphFont"/>
    <w:link w:val="Heading1"/>
    <w:uiPriority w:val="9"/>
    <w:rsid w:val="00ED1104"/>
    <w:rPr>
      <w:rFonts w:asciiTheme="majorHAnsi" w:eastAsiaTheme="majorEastAsia" w:hAnsiTheme="majorHAnsi" w:cstheme="majorBidi"/>
      <w:color w:val="365F91" w:themeColor="accent1" w:themeShade="BF"/>
      <w:sz w:val="32"/>
      <w:szCs w:val="32"/>
    </w:rPr>
  </w:style>
  <w:style w:type="character" w:customStyle="1" w:styleId="Heading2Char">
    <w:name w:val="Heading 2 Char"/>
    <w:basedOn w:val="DefaultParagraphFont"/>
    <w:link w:val="Heading2"/>
    <w:uiPriority w:val="9"/>
    <w:rsid w:val="00ED1104"/>
    <w:rPr>
      <w:rFonts w:asciiTheme="majorHAnsi" w:eastAsiaTheme="majorEastAsia" w:hAnsiTheme="majorHAnsi" w:cstheme="majorBidi"/>
      <w:color w:val="365F91" w:themeColor="accent1" w:themeShade="BF"/>
      <w:sz w:val="26"/>
      <w:szCs w:val="26"/>
    </w:rPr>
  </w:style>
  <w:style w:type="table" w:styleId="TableGrid">
    <w:name w:val="Table Grid"/>
    <w:basedOn w:val="TableNormal"/>
    <w:uiPriority w:val="59"/>
    <w:rsid w:val="0073009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B81C1A"/>
    <w:rPr>
      <w:sz w:val="16"/>
      <w:szCs w:val="16"/>
    </w:rPr>
  </w:style>
  <w:style w:type="paragraph" w:styleId="CommentText">
    <w:name w:val="annotation text"/>
    <w:basedOn w:val="Normal"/>
    <w:link w:val="CommentTextChar"/>
    <w:uiPriority w:val="99"/>
    <w:semiHidden/>
    <w:unhideWhenUsed/>
    <w:rsid w:val="00B81C1A"/>
    <w:pPr>
      <w:spacing w:line="240" w:lineRule="auto"/>
    </w:pPr>
    <w:rPr>
      <w:sz w:val="20"/>
      <w:szCs w:val="20"/>
    </w:rPr>
  </w:style>
  <w:style w:type="character" w:customStyle="1" w:styleId="CommentTextChar">
    <w:name w:val="Comment Text Char"/>
    <w:basedOn w:val="DefaultParagraphFont"/>
    <w:link w:val="CommentText"/>
    <w:uiPriority w:val="99"/>
    <w:semiHidden/>
    <w:rsid w:val="00B81C1A"/>
    <w:rPr>
      <w:sz w:val="20"/>
      <w:szCs w:val="20"/>
    </w:rPr>
  </w:style>
  <w:style w:type="paragraph" w:styleId="CommentSubject">
    <w:name w:val="annotation subject"/>
    <w:basedOn w:val="CommentText"/>
    <w:next w:val="CommentText"/>
    <w:link w:val="CommentSubjectChar"/>
    <w:uiPriority w:val="99"/>
    <w:semiHidden/>
    <w:unhideWhenUsed/>
    <w:rsid w:val="00B81C1A"/>
    <w:rPr>
      <w:b/>
      <w:bCs/>
    </w:rPr>
  </w:style>
  <w:style w:type="character" w:customStyle="1" w:styleId="CommentSubjectChar">
    <w:name w:val="Comment Subject Char"/>
    <w:basedOn w:val="CommentTextChar"/>
    <w:link w:val="CommentSubject"/>
    <w:uiPriority w:val="99"/>
    <w:semiHidden/>
    <w:rsid w:val="00B81C1A"/>
    <w:rPr>
      <w:b/>
      <w:bCs/>
      <w:sz w:val="20"/>
      <w:szCs w:val="20"/>
    </w:rPr>
  </w:style>
  <w:style w:type="character" w:styleId="Hyperlink">
    <w:name w:val="Hyperlink"/>
    <w:basedOn w:val="DefaultParagraphFont"/>
    <w:uiPriority w:val="99"/>
    <w:unhideWhenUsed/>
    <w:rsid w:val="000127BC"/>
    <w:rPr>
      <w:color w:val="0000FF" w:themeColor="hyperlink"/>
      <w:u w:val="single"/>
    </w:rPr>
  </w:style>
  <w:style w:type="character" w:styleId="UnresolvedMention">
    <w:name w:val="Unresolved Mention"/>
    <w:basedOn w:val="DefaultParagraphFont"/>
    <w:uiPriority w:val="99"/>
    <w:semiHidden/>
    <w:unhideWhenUsed/>
    <w:rsid w:val="000127BC"/>
    <w:rPr>
      <w:color w:val="605E5C"/>
      <w:shd w:val="clear" w:color="auto" w:fill="E1DFDD"/>
    </w:rPr>
  </w:style>
  <w:style w:type="paragraph" w:styleId="Header">
    <w:name w:val="header"/>
    <w:basedOn w:val="Normal"/>
    <w:link w:val="HeaderChar"/>
    <w:uiPriority w:val="99"/>
    <w:unhideWhenUsed/>
    <w:rsid w:val="00854978"/>
    <w:pPr>
      <w:tabs>
        <w:tab w:val="center" w:pos="4536"/>
        <w:tab w:val="right" w:pos="9072"/>
      </w:tabs>
      <w:spacing w:after="0" w:line="240" w:lineRule="auto"/>
    </w:pPr>
  </w:style>
  <w:style w:type="character" w:customStyle="1" w:styleId="HeaderChar">
    <w:name w:val="Header Char"/>
    <w:basedOn w:val="DefaultParagraphFont"/>
    <w:link w:val="Header"/>
    <w:uiPriority w:val="99"/>
    <w:rsid w:val="00854978"/>
  </w:style>
  <w:style w:type="paragraph" w:styleId="Footer">
    <w:name w:val="footer"/>
    <w:basedOn w:val="Normal"/>
    <w:link w:val="FooterChar"/>
    <w:uiPriority w:val="99"/>
    <w:unhideWhenUsed/>
    <w:rsid w:val="00854978"/>
    <w:pPr>
      <w:tabs>
        <w:tab w:val="center" w:pos="4536"/>
        <w:tab w:val="right" w:pos="9072"/>
      </w:tabs>
      <w:spacing w:after="0" w:line="240" w:lineRule="auto"/>
    </w:pPr>
  </w:style>
  <w:style w:type="character" w:customStyle="1" w:styleId="FooterChar">
    <w:name w:val="Footer Char"/>
    <w:basedOn w:val="DefaultParagraphFont"/>
    <w:link w:val="Footer"/>
    <w:uiPriority w:val="99"/>
    <w:rsid w:val="00854978"/>
  </w:style>
  <w:style w:type="paragraph" w:styleId="BalloonText">
    <w:name w:val="Balloon Text"/>
    <w:basedOn w:val="Normal"/>
    <w:link w:val="BalloonTextChar"/>
    <w:uiPriority w:val="99"/>
    <w:semiHidden/>
    <w:unhideWhenUsed/>
    <w:rsid w:val="008D26B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D26BE"/>
    <w:rPr>
      <w:rFonts w:ascii="Segoe UI" w:hAnsi="Segoe UI" w:cs="Segoe UI"/>
      <w:sz w:val="18"/>
      <w:szCs w:val="18"/>
    </w:rPr>
  </w:style>
  <w:style w:type="character" w:customStyle="1" w:styleId="normaltextrun">
    <w:name w:val="normaltextrun"/>
    <w:basedOn w:val="DefaultParagraphFont"/>
    <w:rsid w:val="005C7115"/>
  </w:style>
  <w:style w:type="character" w:customStyle="1" w:styleId="eop">
    <w:name w:val="eop"/>
    <w:basedOn w:val="DefaultParagraphFont"/>
    <w:rsid w:val="005C7115"/>
  </w:style>
  <w:style w:type="paragraph" w:customStyle="1" w:styleId="paragraph">
    <w:name w:val="paragraph"/>
    <w:basedOn w:val="Normal"/>
    <w:rsid w:val="005C7115"/>
    <w:pPr>
      <w:spacing w:before="100" w:beforeAutospacing="1" w:after="100" w:afterAutospacing="1" w:line="240" w:lineRule="auto"/>
    </w:pPr>
    <w:rPr>
      <w:rFonts w:ascii="Times New Roman" w:eastAsia="Times New Roman" w:hAnsi="Times New Roman" w:cs="Times New Roman"/>
      <w:sz w:val="24"/>
      <w:szCs w:val="24"/>
    </w:rPr>
  </w:style>
  <w:style w:type="character" w:styleId="PlaceholderText">
    <w:name w:val="Placeholder Text"/>
    <w:basedOn w:val="DefaultParagraphFont"/>
    <w:uiPriority w:val="99"/>
    <w:semiHidden/>
    <w:rsid w:val="002172BD"/>
    <w:rPr>
      <w:color w:val="808080"/>
    </w:rPr>
  </w:style>
  <w:style w:type="paragraph" w:customStyle="1" w:styleId="CitaviBibliographyEntry">
    <w:name w:val="Citavi Bibliography Entry"/>
    <w:basedOn w:val="Normal"/>
    <w:link w:val="CitaviBibliographyEntryChar"/>
    <w:uiPriority w:val="99"/>
    <w:rsid w:val="002172BD"/>
    <w:pPr>
      <w:spacing w:after="0"/>
      <w:ind w:firstLine="57"/>
    </w:pPr>
  </w:style>
  <w:style w:type="character" w:customStyle="1" w:styleId="CitaviBibliographyEntryChar">
    <w:name w:val="Citavi Bibliography Entry Char"/>
    <w:basedOn w:val="DefaultParagraphFont"/>
    <w:link w:val="CitaviBibliographyEntry"/>
    <w:uiPriority w:val="99"/>
    <w:rsid w:val="002172BD"/>
  </w:style>
  <w:style w:type="paragraph" w:customStyle="1" w:styleId="CitaviBibliographyHeading">
    <w:name w:val="Citavi Bibliography Heading"/>
    <w:basedOn w:val="Heading1"/>
    <w:link w:val="CitaviBibliographyHeadingChar"/>
    <w:uiPriority w:val="99"/>
    <w:rsid w:val="002172BD"/>
  </w:style>
  <w:style w:type="character" w:customStyle="1" w:styleId="CitaviBibliographyHeadingChar">
    <w:name w:val="Citavi Bibliography Heading Char"/>
    <w:basedOn w:val="DefaultParagraphFont"/>
    <w:link w:val="CitaviBibliographyHeading"/>
    <w:uiPriority w:val="99"/>
    <w:rsid w:val="002172BD"/>
    <w:rPr>
      <w:rFonts w:asciiTheme="majorHAnsi" w:eastAsiaTheme="majorEastAsia" w:hAnsiTheme="majorHAnsi" w:cstheme="majorBidi"/>
      <w:color w:val="365F91" w:themeColor="accent1" w:themeShade="BF"/>
      <w:sz w:val="32"/>
      <w:szCs w:val="32"/>
    </w:rPr>
  </w:style>
  <w:style w:type="paragraph" w:customStyle="1" w:styleId="CitaviChapterBibliographyHeading">
    <w:name w:val="Citavi Chapter Bibliography Heading"/>
    <w:basedOn w:val="Heading2"/>
    <w:link w:val="CitaviChapterBibliographyHeadingChar"/>
    <w:uiPriority w:val="99"/>
    <w:rsid w:val="002172BD"/>
  </w:style>
  <w:style w:type="character" w:customStyle="1" w:styleId="CitaviChapterBibliographyHeadingChar">
    <w:name w:val="Citavi Chapter Bibliography Heading Char"/>
    <w:basedOn w:val="DefaultParagraphFont"/>
    <w:link w:val="CitaviChapterBibliographyHeading"/>
    <w:uiPriority w:val="99"/>
    <w:rsid w:val="002172BD"/>
    <w:rPr>
      <w:rFonts w:asciiTheme="majorHAnsi" w:eastAsiaTheme="majorEastAsia" w:hAnsiTheme="majorHAnsi" w:cstheme="majorBidi"/>
      <w:color w:val="365F91" w:themeColor="accent1" w:themeShade="BF"/>
      <w:sz w:val="26"/>
      <w:szCs w:val="26"/>
    </w:rPr>
  </w:style>
  <w:style w:type="paragraph" w:customStyle="1" w:styleId="CitaviBibliographySubheading1">
    <w:name w:val="Citavi Bibliography Subheading 1"/>
    <w:basedOn w:val="Heading2"/>
    <w:link w:val="CitaviBibliographySubheading1Char"/>
    <w:uiPriority w:val="99"/>
    <w:rsid w:val="002172BD"/>
    <w:pPr>
      <w:autoSpaceDE w:val="0"/>
      <w:autoSpaceDN w:val="0"/>
      <w:adjustRightInd w:val="0"/>
      <w:spacing w:line="360" w:lineRule="auto"/>
      <w:outlineLvl w:val="9"/>
    </w:pPr>
    <w:rPr>
      <w:rFonts w:ascii="Times New Roman" w:eastAsia="CIDFont+F1" w:hAnsi="Times New Roman" w:cs="Times New Roman"/>
      <w:sz w:val="24"/>
      <w:szCs w:val="24"/>
      <w:lang w:val="en-US"/>
    </w:rPr>
  </w:style>
  <w:style w:type="character" w:customStyle="1" w:styleId="CitaviBibliographySubheading1Char">
    <w:name w:val="Citavi Bibliography Subheading 1 Char"/>
    <w:basedOn w:val="DefaultParagraphFont"/>
    <w:link w:val="CitaviBibliographySubheading1"/>
    <w:uiPriority w:val="99"/>
    <w:rsid w:val="002172BD"/>
    <w:rPr>
      <w:rFonts w:ascii="Times New Roman" w:eastAsia="CIDFont+F1" w:hAnsi="Times New Roman" w:cs="Times New Roman"/>
      <w:color w:val="365F91" w:themeColor="accent1" w:themeShade="BF"/>
      <w:sz w:val="24"/>
      <w:szCs w:val="24"/>
      <w:lang w:val="en-US"/>
    </w:rPr>
  </w:style>
  <w:style w:type="paragraph" w:customStyle="1" w:styleId="CitaviBibliographySubheading2">
    <w:name w:val="Citavi Bibliography Subheading 2"/>
    <w:basedOn w:val="Heading3"/>
    <w:link w:val="CitaviBibliographySubheading2Char"/>
    <w:uiPriority w:val="99"/>
    <w:rsid w:val="002172BD"/>
    <w:pPr>
      <w:autoSpaceDE w:val="0"/>
      <w:autoSpaceDN w:val="0"/>
      <w:adjustRightInd w:val="0"/>
      <w:spacing w:line="360" w:lineRule="auto"/>
      <w:outlineLvl w:val="9"/>
    </w:pPr>
    <w:rPr>
      <w:rFonts w:ascii="Times New Roman" w:eastAsia="CIDFont+F1" w:hAnsi="Times New Roman" w:cs="Times New Roman"/>
      <w:lang w:val="en-US"/>
    </w:rPr>
  </w:style>
  <w:style w:type="character" w:customStyle="1" w:styleId="CitaviBibliographySubheading2Char">
    <w:name w:val="Citavi Bibliography Subheading 2 Char"/>
    <w:basedOn w:val="DefaultParagraphFont"/>
    <w:link w:val="CitaviBibliographySubheading2"/>
    <w:uiPriority w:val="99"/>
    <w:rsid w:val="002172BD"/>
    <w:rPr>
      <w:rFonts w:ascii="Times New Roman" w:eastAsia="CIDFont+F1" w:hAnsi="Times New Roman" w:cs="Times New Roman"/>
      <w:color w:val="243F60" w:themeColor="accent1" w:themeShade="7F"/>
      <w:sz w:val="24"/>
      <w:szCs w:val="24"/>
      <w:lang w:val="en-US"/>
    </w:rPr>
  </w:style>
  <w:style w:type="character" w:customStyle="1" w:styleId="Heading3Char">
    <w:name w:val="Heading 3 Char"/>
    <w:basedOn w:val="DefaultParagraphFont"/>
    <w:link w:val="Heading3"/>
    <w:uiPriority w:val="9"/>
    <w:rsid w:val="002172BD"/>
    <w:rPr>
      <w:rFonts w:asciiTheme="majorHAnsi" w:eastAsiaTheme="majorEastAsia" w:hAnsiTheme="majorHAnsi" w:cstheme="majorBidi"/>
      <w:color w:val="243F60" w:themeColor="accent1" w:themeShade="7F"/>
      <w:sz w:val="24"/>
      <w:szCs w:val="24"/>
    </w:rPr>
  </w:style>
  <w:style w:type="paragraph" w:customStyle="1" w:styleId="CitaviBibliographySubheading3">
    <w:name w:val="Citavi Bibliography Subheading 3"/>
    <w:basedOn w:val="Heading4"/>
    <w:link w:val="CitaviBibliographySubheading3Char"/>
    <w:uiPriority w:val="99"/>
    <w:rsid w:val="002172BD"/>
    <w:pPr>
      <w:autoSpaceDE w:val="0"/>
      <w:autoSpaceDN w:val="0"/>
      <w:adjustRightInd w:val="0"/>
      <w:spacing w:line="360" w:lineRule="auto"/>
      <w:outlineLvl w:val="9"/>
    </w:pPr>
    <w:rPr>
      <w:rFonts w:ascii="Times New Roman" w:eastAsia="CIDFont+F1" w:hAnsi="Times New Roman" w:cs="Times New Roman"/>
      <w:sz w:val="24"/>
      <w:szCs w:val="24"/>
      <w:lang w:val="en-US"/>
    </w:rPr>
  </w:style>
  <w:style w:type="character" w:customStyle="1" w:styleId="CitaviBibliographySubheading3Char">
    <w:name w:val="Citavi Bibliography Subheading 3 Char"/>
    <w:basedOn w:val="DefaultParagraphFont"/>
    <w:link w:val="CitaviBibliographySubheading3"/>
    <w:uiPriority w:val="99"/>
    <w:rsid w:val="002172BD"/>
    <w:rPr>
      <w:rFonts w:ascii="Times New Roman" w:eastAsia="CIDFont+F1" w:hAnsi="Times New Roman" w:cs="Times New Roman"/>
      <w:i/>
      <w:iCs/>
      <w:color w:val="365F91" w:themeColor="accent1" w:themeShade="BF"/>
      <w:sz w:val="24"/>
      <w:szCs w:val="24"/>
      <w:lang w:val="en-US"/>
    </w:rPr>
  </w:style>
  <w:style w:type="character" w:customStyle="1" w:styleId="Heading4Char">
    <w:name w:val="Heading 4 Char"/>
    <w:basedOn w:val="DefaultParagraphFont"/>
    <w:link w:val="Heading4"/>
    <w:uiPriority w:val="9"/>
    <w:semiHidden/>
    <w:rsid w:val="002172BD"/>
    <w:rPr>
      <w:rFonts w:asciiTheme="majorHAnsi" w:eastAsiaTheme="majorEastAsia" w:hAnsiTheme="majorHAnsi" w:cstheme="majorBidi"/>
      <w:i/>
      <w:iCs/>
      <w:color w:val="365F91" w:themeColor="accent1" w:themeShade="BF"/>
    </w:rPr>
  </w:style>
  <w:style w:type="paragraph" w:customStyle="1" w:styleId="CitaviBibliographySubheading4">
    <w:name w:val="Citavi Bibliography Subheading 4"/>
    <w:basedOn w:val="Heading5"/>
    <w:link w:val="CitaviBibliographySubheading4Char"/>
    <w:uiPriority w:val="99"/>
    <w:rsid w:val="002172BD"/>
    <w:pPr>
      <w:autoSpaceDE w:val="0"/>
      <w:autoSpaceDN w:val="0"/>
      <w:adjustRightInd w:val="0"/>
      <w:spacing w:line="360" w:lineRule="auto"/>
      <w:outlineLvl w:val="9"/>
    </w:pPr>
    <w:rPr>
      <w:rFonts w:ascii="Times New Roman" w:eastAsia="CIDFont+F1" w:hAnsi="Times New Roman" w:cs="Times New Roman"/>
      <w:sz w:val="24"/>
      <w:szCs w:val="24"/>
      <w:lang w:val="en-US"/>
    </w:rPr>
  </w:style>
  <w:style w:type="character" w:customStyle="1" w:styleId="CitaviBibliographySubheading4Char">
    <w:name w:val="Citavi Bibliography Subheading 4 Char"/>
    <w:basedOn w:val="DefaultParagraphFont"/>
    <w:link w:val="CitaviBibliographySubheading4"/>
    <w:uiPriority w:val="99"/>
    <w:rsid w:val="002172BD"/>
    <w:rPr>
      <w:rFonts w:ascii="Times New Roman" w:eastAsia="CIDFont+F1" w:hAnsi="Times New Roman" w:cs="Times New Roman"/>
      <w:color w:val="365F91" w:themeColor="accent1" w:themeShade="BF"/>
      <w:sz w:val="24"/>
      <w:szCs w:val="24"/>
      <w:lang w:val="en-US"/>
    </w:rPr>
  </w:style>
  <w:style w:type="character" w:customStyle="1" w:styleId="Heading5Char">
    <w:name w:val="Heading 5 Char"/>
    <w:basedOn w:val="DefaultParagraphFont"/>
    <w:link w:val="Heading5"/>
    <w:uiPriority w:val="9"/>
    <w:semiHidden/>
    <w:rsid w:val="002172BD"/>
    <w:rPr>
      <w:rFonts w:asciiTheme="majorHAnsi" w:eastAsiaTheme="majorEastAsia" w:hAnsiTheme="majorHAnsi" w:cstheme="majorBidi"/>
      <w:color w:val="365F91" w:themeColor="accent1" w:themeShade="BF"/>
    </w:rPr>
  </w:style>
  <w:style w:type="paragraph" w:customStyle="1" w:styleId="CitaviBibliographySubheading5">
    <w:name w:val="Citavi Bibliography Subheading 5"/>
    <w:basedOn w:val="Heading6"/>
    <w:link w:val="CitaviBibliographySubheading5Char"/>
    <w:uiPriority w:val="99"/>
    <w:rsid w:val="002172BD"/>
    <w:pPr>
      <w:autoSpaceDE w:val="0"/>
      <w:autoSpaceDN w:val="0"/>
      <w:adjustRightInd w:val="0"/>
      <w:spacing w:line="360" w:lineRule="auto"/>
      <w:outlineLvl w:val="9"/>
    </w:pPr>
    <w:rPr>
      <w:rFonts w:ascii="Times New Roman" w:eastAsia="CIDFont+F1" w:hAnsi="Times New Roman" w:cs="Times New Roman"/>
      <w:sz w:val="24"/>
      <w:szCs w:val="24"/>
      <w:lang w:val="en-US"/>
    </w:rPr>
  </w:style>
  <w:style w:type="character" w:customStyle="1" w:styleId="CitaviBibliographySubheading5Char">
    <w:name w:val="Citavi Bibliography Subheading 5 Char"/>
    <w:basedOn w:val="DefaultParagraphFont"/>
    <w:link w:val="CitaviBibliographySubheading5"/>
    <w:uiPriority w:val="99"/>
    <w:rsid w:val="002172BD"/>
    <w:rPr>
      <w:rFonts w:ascii="Times New Roman" w:eastAsia="CIDFont+F1" w:hAnsi="Times New Roman" w:cs="Times New Roman"/>
      <w:color w:val="243F60" w:themeColor="accent1" w:themeShade="7F"/>
      <w:sz w:val="24"/>
      <w:szCs w:val="24"/>
      <w:lang w:val="en-US"/>
    </w:rPr>
  </w:style>
  <w:style w:type="character" w:customStyle="1" w:styleId="Heading6Char">
    <w:name w:val="Heading 6 Char"/>
    <w:basedOn w:val="DefaultParagraphFont"/>
    <w:link w:val="Heading6"/>
    <w:uiPriority w:val="9"/>
    <w:semiHidden/>
    <w:rsid w:val="002172BD"/>
    <w:rPr>
      <w:rFonts w:asciiTheme="majorHAnsi" w:eastAsiaTheme="majorEastAsia" w:hAnsiTheme="majorHAnsi" w:cstheme="majorBidi"/>
      <w:color w:val="243F60" w:themeColor="accent1" w:themeShade="7F"/>
    </w:rPr>
  </w:style>
  <w:style w:type="paragraph" w:customStyle="1" w:styleId="CitaviBibliographySubheading6">
    <w:name w:val="Citavi Bibliography Subheading 6"/>
    <w:basedOn w:val="Heading7"/>
    <w:link w:val="CitaviBibliographySubheading6Char"/>
    <w:uiPriority w:val="99"/>
    <w:rsid w:val="002172BD"/>
    <w:pPr>
      <w:autoSpaceDE w:val="0"/>
      <w:autoSpaceDN w:val="0"/>
      <w:adjustRightInd w:val="0"/>
      <w:spacing w:line="360" w:lineRule="auto"/>
      <w:outlineLvl w:val="9"/>
    </w:pPr>
    <w:rPr>
      <w:rFonts w:ascii="Times New Roman" w:eastAsia="CIDFont+F1" w:hAnsi="Times New Roman" w:cs="Times New Roman"/>
      <w:sz w:val="24"/>
      <w:szCs w:val="24"/>
      <w:lang w:val="en-US"/>
    </w:rPr>
  </w:style>
  <w:style w:type="character" w:customStyle="1" w:styleId="CitaviBibliographySubheading6Char">
    <w:name w:val="Citavi Bibliography Subheading 6 Char"/>
    <w:basedOn w:val="DefaultParagraphFont"/>
    <w:link w:val="CitaviBibliographySubheading6"/>
    <w:uiPriority w:val="99"/>
    <w:rsid w:val="002172BD"/>
    <w:rPr>
      <w:rFonts w:ascii="Times New Roman" w:eastAsia="CIDFont+F1" w:hAnsi="Times New Roman" w:cs="Times New Roman"/>
      <w:i/>
      <w:iCs/>
      <w:color w:val="243F60" w:themeColor="accent1" w:themeShade="7F"/>
      <w:sz w:val="24"/>
      <w:szCs w:val="24"/>
      <w:lang w:val="en-US"/>
    </w:rPr>
  </w:style>
  <w:style w:type="character" w:customStyle="1" w:styleId="Heading7Char">
    <w:name w:val="Heading 7 Char"/>
    <w:basedOn w:val="DefaultParagraphFont"/>
    <w:link w:val="Heading7"/>
    <w:uiPriority w:val="9"/>
    <w:semiHidden/>
    <w:rsid w:val="002172BD"/>
    <w:rPr>
      <w:rFonts w:asciiTheme="majorHAnsi" w:eastAsiaTheme="majorEastAsia" w:hAnsiTheme="majorHAnsi" w:cstheme="majorBidi"/>
      <w:i/>
      <w:iCs/>
      <w:color w:val="243F60" w:themeColor="accent1" w:themeShade="7F"/>
    </w:rPr>
  </w:style>
  <w:style w:type="paragraph" w:customStyle="1" w:styleId="CitaviBibliographySubheading7">
    <w:name w:val="Citavi Bibliography Subheading 7"/>
    <w:basedOn w:val="Heading8"/>
    <w:link w:val="CitaviBibliographySubheading7Char"/>
    <w:uiPriority w:val="99"/>
    <w:rsid w:val="002172BD"/>
    <w:pPr>
      <w:autoSpaceDE w:val="0"/>
      <w:autoSpaceDN w:val="0"/>
      <w:adjustRightInd w:val="0"/>
      <w:spacing w:line="360" w:lineRule="auto"/>
      <w:outlineLvl w:val="9"/>
    </w:pPr>
    <w:rPr>
      <w:rFonts w:ascii="Times New Roman" w:eastAsia="CIDFont+F1" w:hAnsi="Times New Roman" w:cs="Times New Roman"/>
      <w:sz w:val="24"/>
      <w:szCs w:val="24"/>
      <w:lang w:val="en-US"/>
    </w:rPr>
  </w:style>
  <w:style w:type="character" w:customStyle="1" w:styleId="CitaviBibliographySubheading7Char">
    <w:name w:val="Citavi Bibliography Subheading 7 Char"/>
    <w:basedOn w:val="DefaultParagraphFont"/>
    <w:link w:val="CitaviBibliographySubheading7"/>
    <w:uiPriority w:val="99"/>
    <w:rsid w:val="002172BD"/>
    <w:rPr>
      <w:rFonts w:ascii="Times New Roman" w:eastAsia="CIDFont+F1" w:hAnsi="Times New Roman" w:cs="Times New Roman"/>
      <w:color w:val="272727" w:themeColor="text1" w:themeTint="D8"/>
      <w:sz w:val="24"/>
      <w:szCs w:val="24"/>
      <w:lang w:val="en-US"/>
    </w:rPr>
  </w:style>
  <w:style w:type="character" w:customStyle="1" w:styleId="Heading8Char">
    <w:name w:val="Heading 8 Char"/>
    <w:basedOn w:val="DefaultParagraphFont"/>
    <w:link w:val="Heading8"/>
    <w:uiPriority w:val="9"/>
    <w:semiHidden/>
    <w:rsid w:val="002172BD"/>
    <w:rPr>
      <w:rFonts w:asciiTheme="majorHAnsi" w:eastAsiaTheme="majorEastAsia" w:hAnsiTheme="majorHAnsi" w:cstheme="majorBidi"/>
      <w:color w:val="272727" w:themeColor="text1" w:themeTint="D8"/>
      <w:sz w:val="21"/>
      <w:szCs w:val="21"/>
    </w:rPr>
  </w:style>
  <w:style w:type="paragraph" w:customStyle="1" w:styleId="CitaviBibliographySubheading8">
    <w:name w:val="Citavi Bibliography Subheading 8"/>
    <w:basedOn w:val="Heading9"/>
    <w:link w:val="CitaviBibliographySubheading8Char"/>
    <w:uiPriority w:val="99"/>
    <w:rsid w:val="002172BD"/>
    <w:pPr>
      <w:autoSpaceDE w:val="0"/>
      <w:autoSpaceDN w:val="0"/>
      <w:adjustRightInd w:val="0"/>
      <w:spacing w:line="360" w:lineRule="auto"/>
      <w:outlineLvl w:val="9"/>
    </w:pPr>
    <w:rPr>
      <w:rFonts w:ascii="Times New Roman" w:eastAsia="CIDFont+F1" w:hAnsi="Times New Roman" w:cs="Times New Roman"/>
      <w:sz w:val="24"/>
      <w:szCs w:val="24"/>
      <w:lang w:val="en-US"/>
    </w:rPr>
  </w:style>
  <w:style w:type="character" w:customStyle="1" w:styleId="CitaviBibliographySubheading8Char">
    <w:name w:val="Citavi Bibliography Subheading 8 Char"/>
    <w:basedOn w:val="DefaultParagraphFont"/>
    <w:link w:val="CitaviBibliographySubheading8"/>
    <w:uiPriority w:val="99"/>
    <w:rsid w:val="002172BD"/>
    <w:rPr>
      <w:rFonts w:ascii="Times New Roman" w:eastAsia="CIDFont+F1" w:hAnsi="Times New Roman" w:cs="Times New Roman"/>
      <w:i/>
      <w:iCs/>
      <w:color w:val="272727" w:themeColor="text1" w:themeTint="D8"/>
      <w:sz w:val="24"/>
      <w:szCs w:val="24"/>
      <w:lang w:val="en-US"/>
    </w:rPr>
  </w:style>
  <w:style w:type="character" w:customStyle="1" w:styleId="Heading9Char">
    <w:name w:val="Heading 9 Char"/>
    <w:basedOn w:val="DefaultParagraphFont"/>
    <w:link w:val="Heading9"/>
    <w:uiPriority w:val="9"/>
    <w:semiHidden/>
    <w:rsid w:val="002172BD"/>
    <w:rPr>
      <w:rFonts w:asciiTheme="majorHAnsi" w:eastAsiaTheme="majorEastAsia" w:hAnsiTheme="majorHAnsi" w:cstheme="majorBidi"/>
      <w:i/>
      <w:iCs/>
      <w:color w:val="272727" w:themeColor="text1" w:themeTint="D8"/>
      <w:sz w:val="21"/>
      <w:szCs w:val="21"/>
    </w:rPr>
  </w:style>
  <w:style w:type="character" w:customStyle="1" w:styleId="spellingerrorsuperscript">
    <w:name w:val="spellingerrorsuperscript"/>
    <w:basedOn w:val="DefaultParagraphFont"/>
    <w:rsid w:val="006E37BA"/>
  </w:style>
  <w:style w:type="numbering" w:customStyle="1" w:styleId="CurrentList1">
    <w:name w:val="Current List1"/>
    <w:uiPriority w:val="99"/>
    <w:rsid w:val="008C134D"/>
    <w:pPr>
      <w:numPr>
        <w:numId w:val="8"/>
      </w:numPr>
    </w:pPr>
  </w:style>
  <w:style w:type="paragraph" w:styleId="NoSpacing">
    <w:name w:val="No Spacing"/>
    <w:link w:val="NoSpacingChar"/>
    <w:uiPriority w:val="1"/>
    <w:qFormat/>
    <w:rsid w:val="007779F1"/>
    <w:pPr>
      <w:spacing w:after="0" w:line="240" w:lineRule="auto"/>
    </w:pPr>
    <w:rPr>
      <w:rFonts w:eastAsiaTheme="minorHAnsi"/>
      <w:lang w:val="en-GB" w:eastAsia="en-US"/>
    </w:rPr>
  </w:style>
  <w:style w:type="character" w:customStyle="1" w:styleId="NoSpacingChar">
    <w:name w:val="No Spacing Char"/>
    <w:basedOn w:val="DefaultParagraphFont"/>
    <w:link w:val="NoSpacing"/>
    <w:uiPriority w:val="1"/>
    <w:rsid w:val="007779F1"/>
    <w:rPr>
      <w:rFonts w:eastAsiaTheme="minorHAnsi"/>
      <w:lang w:val="en-GB" w:eastAsia="en-US"/>
    </w:rPr>
  </w:style>
  <w:style w:type="paragraph" w:styleId="Bibliography">
    <w:name w:val="Bibliography"/>
    <w:basedOn w:val="Normal"/>
    <w:next w:val="Normal"/>
    <w:uiPriority w:val="37"/>
    <w:unhideWhenUsed/>
    <w:rsid w:val="0060693E"/>
    <w:pPr>
      <w:spacing w:after="160" w:line="259" w:lineRule="auto"/>
    </w:pPr>
    <w:rPr>
      <w:rFonts w:eastAsiaTheme="minorHAnsi"/>
      <w:lang w:val="en-GB"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20996449">
      <w:bodyDiv w:val="1"/>
      <w:marLeft w:val="0"/>
      <w:marRight w:val="0"/>
      <w:marTop w:val="0"/>
      <w:marBottom w:val="0"/>
      <w:divBdr>
        <w:top w:val="none" w:sz="0" w:space="0" w:color="auto"/>
        <w:left w:val="none" w:sz="0" w:space="0" w:color="auto"/>
        <w:bottom w:val="none" w:sz="0" w:space="0" w:color="auto"/>
        <w:right w:val="none" w:sz="0" w:space="0" w:color="auto"/>
      </w:divBdr>
      <w:divsChild>
        <w:div w:id="169493344">
          <w:marLeft w:val="0"/>
          <w:marRight w:val="0"/>
          <w:marTop w:val="0"/>
          <w:marBottom w:val="0"/>
          <w:divBdr>
            <w:top w:val="none" w:sz="0" w:space="0" w:color="auto"/>
            <w:left w:val="none" w:sz="0" w:space="0" w:color="auto"/>
            <w:bottom w:val="none" w:sz="0" w:space="0" w:color="auto"/>
            <w:right w:val="none" w:sz="0" w:space="0" w:color="auto"/>
          </w:divBdr>
        </w:div>
        <w:div w:id="246698450">
          <w:marLeft w:val="0"/>
          <w:marRight w:val="0"/>
          <w:marTop w:val="0"/>
          <w:marBottom w:val="0"/>
          <w:divBdr>
            <w:top w:val="none" w:sz="0" w:space="0" w:color="auto"/>
            <w:left w:val="none" w:sz="0" w:space="0" w:color="auto"/>
            <w:bottom w:val="none" w:sz="0" w:space="0" w:color="auto"/>
            <w:right w:val="none" w:sz="0" w:space="0" w:color="auto"/>
          </w:divBdr>
        </w:div>
        <w:div w:id="288977324">
          <w:marLeft w:val="0"/>
          <w:marRight w:val="0"/>
          <w:marTop w:val="0"/>
          <w:marBottom w:val="0"/>
          <w:divBdr>
            <w:top w:val="none" w:sz="0" w:space="0" w:color="auto"/>
            <w:left w:val="none" w:sz="0" w:space="0" w:color="auto"/>
            <w:bottom w:val="none" w:sz="0" w:space="0" w:color="auto"/>
            <w:right w:val="none" w:sz="0" w:space="0" w:color="auto"/>
          </w:divBdr>
        </w:div>
        <w:div w:id="376706219">
          <w:marLeft w:val="0"/>
          <w:marRight w:val="0"/>
          <w:marTop w:val="0"/>
          <w:marBottom w:val="0"/>
          <w:divBdr>
            <w:top w:val="none" w:sz="0" w:space="0" w:color="auto"/>
            <w:left w:val="none" w:sz="0" w:space="0" w:color="auto"/>
            <w:bottom w:val="none" w:sz="0" w:space="0" w:color="auto"/>
            <w:right w:val="none" w:sz="0" w:space="0" w:color="auto"/>
          </w:divBdr>
        </w:div>
        <w:div w:id="431904303">
          <w:marLeft w:val="0"/>
          <w:marRight w:val="0"/>
          <w:marTop w:val="0"/>
          <w:marBottom w:val="0"/>
          <w:divBdr>
            <w:top w:val="none" w:sz="0" w:space="0" w:color="auto"/>
            <w:left w:val="none" w:sz="0" w:space="0" w:color="auto"/>
            <w:bottom w:val="none" w:sz="0" w:space="0" w:color="auto"/>
            <w:right w:val="none" w:sz="0" w:space="0" w:color="auto"/>
          </w:divBdr>
        </w:div>
        <w:div w:id="534268136">
          <w:marLeft w:val="0"/>
          <w:marRight w:val="0"/>
          <w:marTop w:val="0"/>
          <w:marBottom w:val="0"/>
          <w:divBdr>
            <w:top w:val="none" w:sz="0" w:space="0" w:color="auto"/>
            <w:left w:val="none" w:sz="0" w:space="0" w:color="auto"/>
            <w:bottom w:val="none" w:sz="0" w:space="0" w:color="auto"/>
            <w:right w:val="none" w:sz="0" w:space="0" w:color="auto"/>
          </w:divBdr>
        </w:div>
        <w:div w:id="1029405976">
          <w:marLeft w:val="0"/>
          <w:marRight w:val="0"/>
          <w:marTop w:val="0"/>
          <w:marBottom w:val="0"/>
          <w:divBdr>
            <w:top w:val="none" w:sz="0" w:space="0" w:color="auto"/>
            <w:left w:val="none" w:sz="0" w:space="0" w:color="auto"/>
            <w:bottom w:val="none" w:sz="0" w:space="0" w:color="auto"/>
            <w:right w:val="none" w:sz="0" w:space="0" w:color="auto"/>
          </w:divBdr>
          <w:divsChild>
            <w:div w:id="1593590767">
              <w:marLeft w:val="-75"/>
              <w:marRight w:val="0"/>
              <w:marTop w:val="30"/>
              <w:marBottom w:val="30"/>
              <w:divBdr>
                <w:top w:val="none" w:sz="0" w:space="0" w:color="auto"/>
                <w:left w:val="none" w:sz="0" w:space="0" w:color="auto"/>
                <w:bottom w:val="none" w:sz="0" w:space="0" w:color="auto"/>
                <w:right w:val="none" w:sz="0" w:space="0" w:color="auto"/>
              </w:divBdr>
              <w:divsChild>
                <w:div w:id="7827570">
                  <w:marLeft w:val="0"/>
                  <w:marRight w:val="0"/>
                  <w:marTop w:val="0"/>
                  <w:marBottom w:val="0"/>
                  <w:divBdr>
                    <w:top w:val="none" w:sz="0" w:space="0" w:color="auto"/>
                    <w:left w:val="none" w:sz="0" w:space="0" w:color="auto"/>
                    <w:bottom w:val="none" w:sz="0" w:space="0" w:color="auto"/>
                    <w:right w:val="none" w:sz="0" w:space="0" w:color="auto"/>
                  </w:divBdr>
                  <w:divsChild>
                    <w:div w:id="1048261832">
                      <w:marLeft w:val="0"/>
                      <w:marRight w:val="0"/>
                      <w:marTop w:val="0"/>
                      <w:marBottom w:val="0"/>
                      <w:divBdr>
                        <w:top w:val="none" w:sz="0" w:space="0" w:color="auto"/>
                        <w:left w:val="none" w:sz="0" w:space="0" w:color="auto"/>
                        <w:bottom w:val="none" w:sz="0" w:space="0" w:color="auto"/>
                        <w:right w:val="none" w:sz="0" w:space="0" w:color="auto"/>
                      </w:divBdr>
                    </w:div>
                  </w:divsChild>
                </w:div>
                <w:div w:id="51081223">
                  <w:marLeft w:val="0"/>
                  <w:marRight w:val="0"/>
                  <w:marTop w:val="0"/>
                  <w:marBottom w:val="0"/>
                  <w:divBdr>
                    <w:top w:val="none" w:sz="0" w:space="0" w:color="auto"/>
                    <w:left w:val="none" w:sz="0" w:space="0" w:color="auto"/>
                    <w:bottom w:val="none" w:sz="0" w:space="0" w:color="auto"/>
                    <w:right w:val="none" w:sz="0" w:space="0" w:color="auto"/>
                  </w:divBdr>
                  <w:divsChild>
                    <w:div w:id="511409428">
                      <w:marLeft w:val="0"/>
                      <w:marRight w:val="0"/>
                      <w:marTop w:val="0"/>
                      <w:marBottom w:val="0"/>
                      <w:divBdr>
                        <w:top w:val="none" w:sz="0" w:space="0" w:color="auto"/>
                        <w:left w:val="none" w:sz="0" w:space="0" w:color="auto"/>
                        <w:bottom w:val="none" w:sz="0" w:space="0" w:color="auto"/>
                        <w:right w:val="none" w:sz="0" w:space="0" w:color="auto"/>
                      </w:divBdr>
                    </w:div>
                  </w:divsChild>
                </w:div>
                <w:div w:id="116948324">
                  <w:marLeft w:val="0"/>
                  <w:marRight w:val="0"/>
                  <w:marTop w:val="0"/>
                  <w:marBottom w:val="0"/>
                  <w:divBdr>
                    <w:top w:val="none" w:sz="0" w:space="0" w:color="auto"/>
                    <w:left w:val="none" w:sz="0" w:space="0" w:color="auto"/>
                    <w:bottom w:val="none" w:sz="0" w:space="0" w:color="auto"/>
                    <w:right w:val="none" w:sz="0" w:space="0" w:color="auto"/>
                  </w:divBdr>
                  <w:divsChild>
                    <w:div w:id="1748652338">
                      <w:marLeft w:val="0"/>
                      <w:marRight w:val="0"/>
                      <w:marTop w:val="0"/>
                      <w:marBottom w:val="0"/>
                      <w:divBdr>
                        <w:top w:val="none" w:sz="0" w:space="0" w:color="auto"/>
                        <w:left w:val="none" w:sz="0" w:space="0" w:color="auto"/>
                        <w:bottom w:val="none" w:sz="0" w:space="0" w:color="auto"/>
                        <w:right w:val="none" w:sz="0" w:space="0" w:color="auto"/>
                      </w:divBdr>
                    </w:div>
                  </w:divsChild>
                </w:div>
                <w:div w:id="170343524">
                  <w:marLeft w:val="0"/>
                  <w:marRight w:val="0"/>
                  <w:marTop w:val="0"/>
                  <w:marBottom w:val="0"/>
                  <w:divBdr>
                    <w:top w:val="none" w:sz="0" w:space="0" w:color="auto"/>
                    <w:left w:val="none" w:sz="0" w:space="0" w:color="auto"/>
                    <w:bottom w:val="none" w:sz="0" w:space="0" w:color="auto"/>
                    <w:right w:val="none" w:sz="0" w:space="0" w:color="auto"/>
                  </w:divBdr>
                  <w:divsChild>
                    <w:div w:id="1078526583">
                      <w:marLeft w:val="0"/>
                      <w:marRight w:val="0"/>
                      <w:marTop w:val="0"/>
                      <w:marBottom w:val="0"/>
                      <w:divBdr>
                        <w:top w:val="none" w:sz="0" w:space="0" w:color="auto"/>
                        <w:left w:val="none" w:sz="0" w:space="0" w:color="auto"/>
                        <w:bottom w:val="none" w:sz="0" w:space="0" w:color="auto"/>
                        <w:right w:val="none" w:sz="0" w:space="0" w:color="auto"/>
                      </w:divBdr>
                    </w:div>
                  </w:divsChild>
                </w:div>
                <w:div w:id="236474849">
                  <w:marLeft w:val="0"/>
                  <w:marRight w:val="0"/>
                  <w:marTop w:val="0"/>
                  <w:marBottom w:val="0"/>
                  <w:divBdr>
                    <w:top w:val="none" w:sz="0" w:space="0" w:color="auto"/>
                    <w:left w:val="none" w:sz="0" w:space="0" w:color="auto"/>
                    <w:bottom w:val="none" w:sz="0" w:space="0" w:color="auto"/>
                    <w:right w:val="none" w:sz="0" w:space="0" w:color="auto"/>
                  </w:divBdr>
                  <w:divsChild>
                    <w:div w:id="158471710">
                      <w:marLeft w:val="0"/>
                      <w:marRight w:val="0"/>
                      <w:marTop w:val="0"/>
                      <w:marBottom w:val="0"/>
                      <w:divBdr>
                        <w:top w:val="none" w:sz="0" w:space="0" w:color="auto"/>
                        <w:left w:val="none" w:sz="0" w:space="0" w:color="auto"/>
                        <w:bottom w:val="none" w:sz="0" w:space="0" w:color="auto"/>
                        <w:right w:val="none" w:sz="0" w:space="0" w:color="auto"/>
                      </w:divBdr>
                    </w:div>
                  </w:divsChild>
                </w:div>
                <w:div w:id="248778699">
                  <w:marLeft w:val="0"/>
                  <w:marRight w:val="0"/>
                  <w:marTop w:val="0"/>
                  <w:marBottom w:val="0"/>
                  <w:divBdr>
                    <w:top w:val="none" w:sz="0" w:space="0" w:color="auto"/>
                    <w:left w:val="none" w:sz="0" w:space="0" w:color="auto"/>
                    <w:bottom w:val="none" w:sz="0" w:space="0" w:color="auto"/>
                    <w:right w:val="none" w:sz="0" w:space="0" w:color="auto"/>
                  </w:divBdr>
                  <w:divsChild>
                    <w:div w:id="243611248">
                      <w:marLeft w:val="0"/>
                      <w:marRight w:val="0"/>
                      <w:marTop w:val="0"/>
                      <w:marBottom w:val="0"/>
                      <w:divBdr>
                        <w:top w:val="none" w:sz="0" w:space="0" w:color="auto"/>
                        <w:left w:val="none" w:sz="0" w:space="0" w:color="auto"/>
                        <w:bottom w:val="none" w:sz="0" w:space="0" w:color="auto"/>
                        <w:right w:val="none" w:sz="0" w:space="0" w:color="auto"/>
                      </w:divBdr>
                    </w:div>
                  </w:divsChild>
                </w:div>
                <w:div w:id="382600982">
                  <w:marLeft w:val="0"/>
                  <w:marRight w:val="0"/>
                  <w:marTop w:val="0"/>
                  <w:marBottom w:val="0"/>
                  <w:divBdr>
                    <w:top w:val="none" w:sz="0" w:space="0" w:color="auto"/>
                    <w:left w:val="none" w:sz="0" w:space="0" w:color="auto"/>
                    <w:bottom w:val="none" w:sz="0" w:space="0" w:color="auto"/>
                    <w:right w:val="none" w:sz="0" w:space="0" w:color="auto"/>
                  </w:divBdr>
                  <w:divsChild>
                    <w:div w:id="666521573">
                      <w:marLeft w:val="0"/>
                      <w:marRight w:val="0"/>
                      <w:marTop w:val="0"/>
                      <w:marBottom w:val="0"/>
                      <w:divBdr>
                        <w:top w:val="none" w:sz="0" w:space="0" w:color="auto"/>
                        <w:left w:val="none" w:sz="0" w:space="0" w:color="auto"/>
                        <w:bottom w:val="none" w:sz="0" w:space="0" w:color="auto"/>
                        <w:right w:val="none" w:sz="0" w:space="0" w:color="auto"/>
                      </w:divBdr>
                    </w:div>
                  </w:divsChild>
                </w:div>
                <w:div w:id="491720747">
                  <w:marLeft w:val="0"/>
                  <w:marRight w:val="0"/>
                  <w:marTop w:val="0"/>
                  <w:marBottom w:val="0"/>
                  <w:divBdr>
                    <w:top w:val="none" w:sz="0" w:space="0" w:color="auto"/>
                    <w:left w:val="none" w:sz="0" w:space="0" w:color="auto"/>
                    <w:bottom w:val="none" w:sz="0" w:space="0" w:color="auto"/>
                    <w:right w:val="none" w:sz="0" w:space="0" w:color="auto"/>
                  </w:divBdr>
                  <w:divsChild>
                    <w:div w:id="1218777884">
                      <w:marLeft w:val="0"/>
                      <w:marRight w:val="0"/>
                      <w:marTop w:val="0"/>
                      <w:marBottom w:val="0"/>
                      <w:divBdr>
                        <w:top w:val="none" w:sz="0" w:space="0" w:color="auto"/>
                        <w:left w:val="none" w:sz="0" w:space="0" w:color="auto"/>
                        <w:bottom w:val="none" w:sz="0" w:space="0" w:color="auto"/>
                        <w:right w:val="none" w:sz="0" w:space="0" w:color="auto"/>
                      </w:divBdr>
                    </w:div>
                  </w:divsChild>
                </w:div>
                <w:div w:id="501118916">
                  <w:marLeft w:val="0"/>
                  <w:marRight w:val="0"/>
                  <w:marTop w:val="0"/>
                  <w:marBottom w:val="0"/>
                  <w:divBdr>
                    <w:top w:val="none" w:sz="0" w:space="0" w:color="auto"/>
                    <w:left w:val="none" w:sz="0" w:space="0" w:color="auto"/>
                    <w:bottom w:val="none" w:sz="0" w:space="0" w:color="auto"/>
                    <w:right w:val="none" w:sz="0" w:space="0" w:color="auto"/>
                  </w:divBdr>
                  <w:divsChild>
                    <w:div w:id="1269123635">
                      <w:marLeft w:val="0"/>
                      <w:marRight w:val="0"/>
                      <w:marTop w:val="0"/>
                      <w:marBottom w:val="0"/>
                      <w:divBdr>
                        <w:top w:val="none" w:sz="0" w:space="0" w:color="auto"/>
                        <w:left w:val="none" w:sz="0" w:space="0" w:color="auto"/>
                        <w:bottom w:val="none" w:sz="0" w:space="0" w:color="auto"/>
                        <w:right w:val="none" w:sz="0" w:space="0" w:color="auto"/>
                      </w:divBdr>
                    </w:div>
                  </w:divsChild>
                </w:div>
                <w:div w:id="533999954">
                  <w:marLeft w:val="0"/>
                  <w:marRight w:val="0"/>
                  <w:marTop w:val="0"/>
                  <w:marBottom w:val="0"/>
                  <w:divBdr>
                    <w:top w:val="none" w:sz="0" w:space="0" w:color="auto"/>
                    <w:left w:val="none" w:sz="0" w:space="0" w:color="auto"/>
                    <w:bottom w:val="none" w:sz="0" w:space="0" w:color="auto"/>
                    <w:right w:val="none" w:sz="0" w:space="0" w:color="auto"/>
                  </w:divBdr>
                  <w:divsChild>
                    <w:div w:id="1493251433">
                      <w:marLeft w:val="0"/>
                      <w:marRight w:val="0"/>
                      <w:marTop w:val="0"/>
                      <w:marBottom w:val="0"/>
                      <w:divBdr>
                        <w:top w:val="none" w:sz="0" w:space="0" w:color="auto"/>
                        <w:left w:val="none" w:sz="0" w:space="0" w:color="auto"/>
                        <w:bottom w:val="none" w:sz="0" w:space="0" w:color="auto"/>
                        <w:right w:val="none" w:sz="0" w:space="0" w:color="auto"/>
                      </w:divBdr>
                    </w:div>
                  </w:divsChild>
                </w:div>
                <w:div w:id="537158976">
                  <w:marLeft w:val="0"/>
                  <w:marRight w:val="0"/>
                  <w:marTop w:val="0"/>
                  <w:marBottom w:val="0"/>
                  <w:divBdr>
                    <w:top w:val="none" w:sz="0" w:space="0" w:color="auto"/>
                    <w:left w:val="none" w:sz="0" w:space="0" w:color="auto"/>
                    <w:bottom w:val="none" w:sz="0" w:space="0" w:color="auto"/>
                    <w:right w:val="none" w:sz="0" w:space="0" w:color="auto"/>
                  </w:divBdr>
                  <w:divsChild>
                    <w:div w:id="1757431940">
                      <w:marLeft w:val="0"/>
                      <w:marRight w:val="0"/>
                      <w:marTop w:val="0"/>
                      <w:marBottom w:val="0"/>
                      <w:divBdr>
                        <w:top w:val="none" w:sz="0" w:space="0" w:color="auto"/>
                        <w:left w:val="none" w:sz="0" w:space="0" w:color="auto"/>
                        <w:bottom w:val="none" w:sz="0" w:space="0" w:color="auto"/>
                        <w:right w:val="none" w:sz="0" w:space="0" w:color="auto"/>
                      </w:divBdr>
                    </w:div>
                  </w:divsChild>
                </w:div>
                <w:div w:id="690760444">
                  <w:marLeft w:val="0"/>
                  <w:marRight w:val="0"/>
                  <w:marTop w:val="0"/>
                  <w:marBottom w:val="0"/>
                  <w:divBdr>
                    <w:top w:val="none" w:sz="0" w:space="0" w:color="auto"/>
                    <w:left w:val="none" w:sz="0" w:space="0" w:color="auto"/>
                    <w:bottom w:val="none" w:sz="0" w:space="0" w:color="auto"/>
                    <w:right w:val="none" w:sz="0" w:space="0" w:color="auto"/>
                  </w:divBdr>
                  <w:divsChild>
                    <w:div w:id="1687754024">
                      <w:marLeft w:val="0"/>
                      <w:marRight w:val="0"/>
                      <w:marTop w:val="0"/>
                      <w:marBottom w:val="0"/>
                      <w:divBdr>
                        <w:top w:val="none" w:sz="0" w:space="0" w:color="auto"/>
                        <w:left w:val="none" w:sz="0" w:space="0" w:color="auto"/>
                        <w:bottom w:val="none" w:sz="0" w:space="0" w:color="auto"/>
                        <w:right w:val="none" w:sz="0" w:space="0" w:color="auto"/>
                      </w:divBdr>
                    </w:div>
                  </w:divsChild>
                </w:div>
                <w:div w:id="708073292">
                  <w:marLeft w:val="0"/>
                  <w:marRight w:val="0"/>
                  <w:marTop w:val="0"/>
                  <w:marBottom w:val="0"/>
                  <w:divBdr>
                    <w:top w:val="none" w:sz="0" w:space="0" w:color="auto"/>
                    <w:left w:val="none" w:sz="0" w:space="0" w:color="auto"/>
                    <w:bottom w:val="none" w:sz="0" w:space="0" w:color="auto"/>
                    <w:right w:val="none" w:sz="0" w:space="0" w:color="auto"/>
                  </w:divBdr>
                  <w:divsChild>
                    <w:div w:id="2123767030">
                      <w:marLeft w:val="0"/>
                      <w:marRight w:val="0"/>
                      <w:marTop w:val="0"/>
                      <w:marBottom w:val="0"/>
                      <w:divBdr>
                        <w:top w:val="none" w:sz="0" w:space="0" w:color="auto"/>
                        <w:left w:val="none" w:sz="0" w:space="0" w:color="auto"/>
                        <w:bottom w:val="none" w:sz="0" w:space="0" w:color="auto"/>
                        <w:right w:val="none" w:sz="0" w:space="0" w:color="auto"/>
                      </w:divBdr>
                    </w:div>
                  </w:divsChild>
                </w:div>
                <w:div w:id="839123064">
                  <w:marLeft w:val="0"/>
                  <w:marRight w:val="0"/>
                  <w:marTop w:val="0"/>
                  <w:marBottom w:val="0"/>
                  <w:divBdr>
                    <w:top w:val="none" w:sz="0" w:space="0" w:color="auto"/>
                    <w:left w:val="none" w:sz="0" w:space="0" w:color="auto"/>
                    <w:bottom w:val="none" w:sz="0" w:space="0" w:color="auto"/>
                    <w:right w:val="none" w:sz="0" w:space="0" w:color="auto"/>
                  </w:divBdr>
                  <w:divsChild>
                    <w:div w:id="109670049">
                      <w:marLeft w:val="0"/>
                      <w:marRight w:val="0"/>
                      <w:marTop w:val="0"/>
                      <w:marBottom w:val="0"/>
                      <w:divBdr>
                        <w:top w:val="none" w:sz="0" w:space="0" w:color="auto"/>
                        <w:left w:val="none" w:sz="0" w:space="0" w:color="auto"/>
                        <w:bottom w:val="none" w:sz="0" w:space="0" w:color="auto"/>
                        <w:right w:val="none" w:sz="0" w:space="0" w:color="auto"/>
                      </w:divBdr>
                    </w:div>
                    <w:div w:id="1136751899">
                      <w:marLeft w:val="0"/>
                      <w:marRight w:val="0"/>
                      <w:marTop w:val="0"/>
                      <w:marBottom w:val="0"/>
                      <w:divBdr>
                        <w:top w:val="none" w:sz="0" w:space="0" w:color="auto"/>
                        <w:left w:val="none" w:sz="0" w:space="0" w:color="auto"/>
                        <w:bottom w:val="none" w:sz="0" w:space="0" w:color="auto"/>
                        <w:right w:val="none" w:sz="0" w:space="0" w:color="auto"/>
                      </w:divBdr>
                    </w:div>
                  </w:divsChild>
                </w:div>
                <w:div w:id="847448824">
                  <w:marLeft w:val="0"/>
                  <w:marRight w:val="0"/>
                  <w:marTop w:val="0"/>
                  <w:marBottom w:val="0"/>
                  <w:divBdr>
                    <w:top w:val="none" w:sz="0" w:space="0" w:color="auto"/>
                    <w:left w:val="none" w:sz="0" w:space="0" w:color="auto"/>
                    <w:bottom w:val="none" w:sz="0" w:space="0" w:color="auto"/>
                    <w:right w:val="none" w:sz="0" w:space="0" w:color="auto"/>
                  </w:divBdr>
                  <w:divsChild>
                    <w:div w:id="1481456549">
                      <w:marLeft w:val="0"/>
                      <w:marRight w:val="0"/>
                      <w:marTop w:val="0"/>
                      <w:marBottom w:val="0"/>
                      <w:divBdr>
                        <w:top w:val="none" w:sz="0" w:space="0" w:color="auto"/>
                        <w:left w:val="none" w:sz="0" w:space="0" w:color="auto"/>
                        <w:bottom w:val="none" w:sz="0" w:space="0" w:color="auto"/>
                        <w:right w:val="none" w:sz="0" w:space="0" w:color="auto"/>
                      </w:divBdr>
                    </w:div>
                  </w:divsChild>
                </w:div>
                <w:div w:id="885139785">
                  <w:marLeft w:val="0"/>
                  <w:marRight w:val="0"/>
                  <w:marTop w:val="0"/>
                  <w:marBottom w:val="0"/>
                  <w:divBdr>
                    <w:top w:val="none" w:sz="0" w:space="0" w:color="auto"/>
                    <w:left w:val="none" w:sz="0" w:space="0" w:color="auto"/>
                    <w:bottom w:val="none" w:sz="0" w:space="0" w:color="auto"/>
                    <w:right w:val="none" w:sz="0" w:space="0" w:color="auto"/>
                  </w:divBdr>
                  <w:divsChild>
                    <w:div w:id="1884172313">
                      <w:marLeft w:val="0"/>
                      <w:marRight w:val="0"/>
                      <w:marTop w:val="0"/>
                      <w:marBottom w:val="0"/>
                      <w:divBdr>
                        <w:top w:val="none" w:sz="0" w:space="0" w:color="auto"/>
                        <w:left w:val="none" w:sz="0" w:space="0" w:color="auto"/>
                        <w:bottom w:val="none" w:sz="0" w:space="0" w:color="auto"/>
                        <w:right w:val="none" w:sz="0" w:space="0" w:color="auto"/>
                      </w:divBdr>
                    </w:div>
                  </w:divsChild>
                </w:div>
                <w:div w:id="941113207">
                  <w:marLeft w:val="0"/>
                  <w:marRight w:val="0"/>
                  <w:marTop w:val="0"/>
                  <w:marBottom w:val="0"/>
                  <w:divBdr>
                    <w:top w:val="none" w:sz="0" w:space="0" w:color="auto"/>
                    <w:left w:val="none" w:sz="0" w:space="0" w:color="auto"/>
                    <w:bottom w:val="none" w:sz="0" w:space="0" w:color="auto"/>
                    <w:right w:val="none" w:sz="0" w:space="0" w:color="auto"/>
                  </w:divBdr>
                  <w:divsChild>
                    <w:div w:id="1730305909">
                      <w:marLeft w:val="0"/>
                      <w:marRight w:val="0"/>
                      <w:marTop w:val="0"/>
                      <w:marBottom w:val="0"/>
                      <w:divBdr>
                        <w:top w:val="none" w:sz="0" w:space="0" w:color="auto"/>
                        <w:left w:val="none" w:sz="0" w:space="0" w:color="auto"/>
                        <w:bottom w:val="none" w:sz="0" w:space="0" w:color="auto"/>
                        <w:right w:val="none" w:sz="0" w:space="0" w:color="auto"/>
                      </w:divBdr>
                    </w:div>
                  </w:divsChild>
                </w:div>
                <w:div w:id="1030299038">
                  <w:marLeft w:val="0"/>
                  <w:marRight w:val="0"/>
                  <w:marTop w:val="0"/>
                  <w:marBottom w:val="0"/>
                  <w:divBdr>
                    <w:top w:val="none" w:sz="0" w:space="0" w:color="auto"/>
                    <w:left w:val="none" w:sz="0" w:space="0" w:color="auto"/>
                    <w:bottom w:val="none" w:sz="0" w:space="0" w:color="auto"/>
                    <w:right w:val="none" w:sz="0" w:space="0" w:color="auto"/>
                  </w:divBdr>
                  <w:divsChild>
                    <w:div w:id="1677147969">
                      <w:marLeft w:val="0"/>
                      <w:marRight w:val="0"/>
                      <w:marTop w:val="0"/>
                      <w:marBottom w:val="0"/>
                      <w:divBdr>
                        <w:top w:val="none" w:sz="0" w:space="0" w:color="auto"/>
                        <w:left w:val="none" w:sz="0" w:space="0" w:color="auto"/>
                        <w:bottom w:val="none" w:sz="0" w:space="0" w:color="auto"/>
                        <w:right w:val="none" w:sz="0" w:space="0" w:color="auto"/>
                      </w:divBdr>
                    </w:div>
                  </w:divsChild>
                </w:div>
                <w:div w:id="1064067112">
                  <w:marLeft w:val="0"/>
                  <w:marRight w:val="0"/>
                  <w:marTop w:val="0"/>
                  <w:marBottom w:val="0"/>
                  <w:divBdr>
                    <w:top w:val="none" w:sz="0" w:space="0" w:color="auto"/>
                    <w:left w:val="none" w:sz="0" w:space="0" w:color="auto"/>
                    <w:bottom w:val="none" w:sz="0" w:space="0" w:color="auto"/>
                    <w:right w:val="none" w:sz="0" w:space="0" w:color="auto"/>
                  </w:divBdr>
                  <w:divsChild>
                    <w:div w:id="1445687512">
                      <w:marLeft w:val="0"/>
                      <w:marRight w:val="0"/>
                      <w:marTop w:val="0"/>
                      <w:marBottom w:val="0"/>
                      <w:divBdr>
                        <w:top w:val="none" w:sz="0" w:space="0" w:color="auto"/>
                        <w:left w:val="none" w:sz="0" w:space="0" w:color="auto"/>
                        <w:bottom w:val="none" w:sz="0" w:space="0" w:color="auto"/>
                        <w:right w:val="none" w:sz="0" w:space="0" w:color="auto"/>
                      </w:divBdr>
                    </w:div>
                  </w:divsChild>
                </w:div>
                <w:div w:id="1091975043">
                  <w:marLeft w:val="0"/>
                  <w:marRight w:val="0"/>
                  <w:marTop w:val="0"/>
                  <w:marBottom w:val="0"/>
                  <w:divBdr>
                    <w:top w:val="none" w:sz="0" w:space="0" w:color="auto"/>
                    <w:left w:val="none" w:sz="0" w:space="0" w:color="auto"/>
                    <w:bottom w:val="none" w:sz="0" w:space="0" w:color="auto"/>
                    <w:right w:val="none" w:sz="0" w:space="0" w:color="auto"/>
                  </w:divBdr>
                  <w:divsChild>
                    <w:div w:id="1653484001">
                      <w:marLeft w:val="0"/>
                      <w:marRight w:val="0"/>
                      <w:marTop w:val="0"/>
                      <w:marBottom w:val="0"/>
                      <w:divBdr>
                        <w:top w:val="none" w:sz="0" w:space="0" w:color="auto"/>
                        <w:left w:val="none" w:sz="0" w:space="0" w:color="auto"/>
                        <w:bottom w:val="none" w:sz="0" w:space="0" w:color="auto"/>
                        <w:right w:val="none" w:sz="0" w:space="0" w:color="auto"/>
                      </w:divBdr>
                    </w:div>
                  </w:divsChild>
                </w:div>
                <w:div w:id="1092120683">
                  <w:marLeft w:val="0"/>
                  <w:marRight w:val="0"/>
                  <w:marTop w:val="0"/>
                  <w:marBottom w:val="0"/>
                  <w:divBdr>
                    <w:top w:val="none" w:sz="0" w:space="0" w:color="auto"/>
                    <w:left w:val="none" w:sz="0" w:space="0" w:color="auto"/>
                    <w:bottom w:val="none" w:sz="0" w:space="0" w:color="auto"/>
                    <w:right w:val="none" w:sz="0" w:space="0" w:color="auto"/>
                  </w:divBdr>
                  <w:divsChild>
                    <w:div w:id="1987397925">
                      <w:marLeft w:val="0"/>
                      <w:marRight w:val="0"/>
                      <w:marTop w:val="0"/>
                      <w:marBottom w:val="0"/>
                      <w:divBdr>
                        <w:top w:val="none" w:sz="0" w:space="0" w:color="auto"/>
                        <w:left w:val="none" w:sz="0" w:space="0" w:color="auto"/>
                        <w:bottom w:val="none" w:sz="0" w:space="0" w:color="auto"/>
                        <w:right w:val="none" w:sz="0" w:space="0" w:color="auto"/>
                      </w:divBdr>
                    </w:div>
                  </w:divsChild>
                </w:div>
                <w:div w:id="1108234508">
                  <w:marLeft w:val="0"/>
                  <w:marRight w:val="0"/>
                  <w:marTop w:val="0"/>
                  <w:marBottom w:val="0"/>
                  <w:divBdr>
                    <w:top w:val="none" w:sz="0" w:space="0" w:color="auto"/>
                    <w:left w:val="none" w:sz="0" w:space="0" w:color="auto"/>
                    <w:bottom w:val="none" w:sz="0" w:space="0" w:color="auto"/>
                    <w:right w:val="none" w:sz="0" w:space="0" w:color="auto"/>
                  </w:divBdr>
                  <w:divsChild>
                    <w:div w:id="1449738379">
                      <w:marLeft w:val="0"/>
                      <w:marRight w:val="0"/>
                      <w:marTop w:val="0"/>
                      <w:marBottom w:val="0"/>
                      <w:divBdr>
                        <w:top w:val="none" w:sz="0" w:space="0" w:color="auto"/>
                        <w:left w:val="none" w:sz="0" w:space="0" w:color="auto"/>
                        <w:bottom w:val="none" w:sz="0" w:space="0" w:color="auto"/>
                        <w:right w:val="none" w:sz="0" w:space="0" w:color="auto"/>
                      </w:divBdr>
                    </w:div>
                  </w:divsChild>
                </w:div>
                <w:div w:id="1334185451">
                  <w:marLeft w:val="0"/>
                  <w:marRight w:val="0"/>
                  <w:marTop w:val="0"/>
                  <w:marBottom w:val="0"/>
                  <w:divBdr>
                    <w:top w:val="none" w:sz="0" w:space="0" w:color="auto"/>
                    <w:left w:val="none" w:sz="0" w:space="0" w:color="auto"/>
                    <w:bottom w:val="none" w:sz="0" w:space="0" w:color="auto"/>
                    <w:right w:val="none" w:sz="0" w:space="0" w:color="auto"/>
                  </w:divBdr>
                  <w:divsChild>
                    <w:div w:id="774327627">
                      <w:marLeft w:val="0"/>
                      <w:marRight w:val="0"/>
                      <w:marTop w:val="0"/>
                      <w:marBottom w:val="0"/>
                      <w:divBdr>
                        <w:top w:val="none" w:sz="0" w:space="0" w:color="auto"/>
                        <w:left w:val="none" w:sz="0" w:space="0" w:color="auto"/>
                        <w:bottom w:val="none" w:sz="0" w:space="0" w:color="auto"/>
                        <w:right w:val="none" w:sz="0" w:space="0" w:color="auto"/>
                      </w:divBdr>
                    </w:div>
                  </w:divsChild>
                </w:div>
                <w:div w:id="1594243478">
                  <w:marLeft w:val="0"/>
                  <w:marRight w:val="0"/>
                  <w:marTop w:val="0"/>
                  <w:marBottom w:val="0"/>
                  <w:divBdr>
                    <w:top w:val="none" w:sz="0" w:space="0" w:color="auto"/>
                    <w:left w:val="none" w:sz="0" w:space="0" w:color="auto"/>
                    <w:bottom w:val="none" w:sz="0" w:space="0" w:color="auto"/>
                    <w:right w:val="none" w:sz="0" w:space="0" w:color="auto"/>
                  </w:divBdr>
                  <w:divsChild>
                    <w:div w:id="1456174404">
                      <w:marLeft w:val="0"/>
                      <w:marRight w:val="0"/>
                      <w:marTop w:val="0"/>
                      <w:marBottom w:val="0"/>
                      <w:divBdr>
                        <w:top w:val="none" w:sz="0" w:space="0" w:color="auto"/>
                        <w:left w:val="none" w:sz="0" w:space="0" w:color="auto"/>
                        <w:bottom w:val="none" w:sz="0" w:space="0" w:color="auto"/>
                        <w:right w:val="none" w:sz="0" w:space="0" w:color="auto"/>
                      </w:divBdr>
                    </w:div>
                  </w:divsChild>
                </w:div>
                <w:div w:id="1620531506">
                  <w:marLeft w:val="0"/>
                  <w:marRight w:val="0"/>
                  <w:marTop w:val="0"/>
                  <w:marBottom w:val="0"/>
                  <w:divBdr>
                    <w:top w:val="none" w:sz="0" w:space="0" w:color="auto"/>
                    <w:left w:val="none" w:sz="0" w:space="0" w:color="auto"/>
                    <w:bottom w:val="none" w:sz="0" w:space="0" w:color="auto"/>
                    <w:right w:val="none" w:sz="0" w:space="0" w:color="auto"/>
                  </w:divBdr>
                  <w:divsChild>
                    <w:div w:id="612783926">
                      <w:marLeft w:val="0"/>
                      <w:marRight w:val="0"/>
                      <w:marTop w:val="0"/>
                      <w:marBottom w:val="0"/>
                      <w:divBdr>
                        <w:top w:val="none" w:sz="0" w:space="0" w:color="auto"/>
                        <w:left w:val="none" w:sz="0" w:space="0" w:color="auto"/>
                        <w:bottom w:val="none" w:sz="0" w:space="0" w:color="auto"/>
                        <w:right w:val="none" w:sz="0" w:space="0" w:color="auto"/>
                      </w:divBdr>
                    </w:div>
                  </w:divsChild>
                </w:div>
                <w:div w:id="1748113647">
                  <w:marLeft w:val="0"/>
                  <w:marRight w:val="0"/>
                  <w:marTop w:val="0"/>
                  <w:marBottom w:val="0"/>
                  <w:divBdr>
                    <w:top w:val="none" w:sz="0" w:space="0" w:color="auto"/>
                    <w:left w:val="none" w:sz="0" w:space="0" w:color="auto"/>
                    <w:bottom w:val="none" w:sz="0" w:space="0" w:color="auto"/>
                    <w:right w:val="none" w:sz="0" w:space="0" w:color="auto"/>
                  </w:divBdr>
                  <w:divsChild>
                    <w:div w:id="1689260760">
                      <w:marLeft w:val="0"/>
                      <w:marRight w:val="0"/>
                      <w:marTop w:val="0"/>
                      <w:marBottom w:val="0"/>
                      <w:divBdr>
                        <w:top w:val="none" w:sz="0" w:space="0" w:color="auto"/>
                        <w:left w:val="none" w:sz="0" w:space="0" w:color="auto"/>
                        <w:bottom w:val="none" w:sz="0" w:space="0" w:color="auto"/>
                        <w:right w:val="none" w:sz="0" w:space="0" w:color="auto"/>
                      </w:divBdr>
                    </w:div>
                  </w:divsChild>
                </w:div>
                <w:div w:id="1760058340">
                  <w:marLeft w:val="0"/>
                  <w:marRight w:val="0"/>
                  <w:marTop w:val="0"/>
                  <w:marBottom w:val="0"/>
                  <w:divBdr>
                    <w:top w:val="none" w:sz="0" w:space="0" w:color="auto"/>
                    <w:left w:val="none" w:sz="0" w:space="0" w:color="auto"/>
                    <w:bottom w:val="none" w:sz="0" w:space="0" w:color="auto"/>
                    <w:right w:val="none" w:sz="0" w:space="0" w:color="auto"/>
                  </w:divBdr>
                  <w:divsChild>
                    <w:div w:id="1378820194">
                      <w:marLeft w:val="0"/>
                      <w:marRight w:val="0"/>
                      <w:marTop w:val="0"/>
                      <w:marBottom w:val="0"/>
                      <w:divBdr>
                        <w:top w:val="none" w:sz="0" w:space="0" w:color="auto"/>
                        <w:left w:val="none" w:sz="0" w:space="0" w:color="auto"/>
                        <w:bottom w:val="none" w:sz="0" w:space="0" w:color="auto"/>
                        <w:right w:val="none" w:sz="0" w:space="0" w:color="auto"/>
                      </w:divBdr>
                    </w:div>
                  </w:divsChild>
                </w:div>
                <w:div w:id="1836146744">
                  <w:marLeft w:val="0"/>
                  <w:marRight w:val="0"/>
                  <w:marTop w:val="0"/>
                  <w:marBottom w:val="0"/>
                  <w:divBdr>
                    <w:top w:val="none" w:sz="0" w:space="0" w:color="auto"/>
                    <w:left w:val="none" w:sz="0" w:space="0" w:color="auto"/>
                    <w:bottom w:val="none" w:sz="0" w:space="0" w:color="auto"/>
                    <w:right w:val="none" w:sz="0" w:space="0" w:color="auto"/>
                  </w:divBdr>
                  <w:divsChild>
                    <w:div w:id="1674450261">
                      <w:marLeft w:val="0"/>
                      <w:marRight w:val="0"/>
                      <w:marTop w:val="0"/>
                      <w:marBottom w:val="0"/>
                      <w:divBdr>
                        <w:top w:val="none" w:sz="0" w:space="0" w:color="auto"/>
                        <w:left w:val="none" w:sz="0" w:space="0" w:color="auto"/>
                        <w:bottom w:val="none" w:sz="0" w:space="0" w:color="auto"/>
                        <w:right w:val="none" w:sz="0" w:space="0" w:color="auto"/>
                      </w:divBdr>
                    </w:div>
                  </w:divsChild>
                </w:div>
                <w:div w:id="1880240933">
                  <w:marLeft w:val="0"/>
                  <w:marRight w:val="0"/>
                  <w:marTop w:val="0"/>
                  <w:marBottom w:val="0"/>
                  <w:divBdr>
                    <w:top w:val="none" w:sz="0" w:space="0" w:color="auto"/>
                    <w:left w:val="none" w:sz="0" w:space="0" w:color="auto"/>
                    <w:bottom w:val="none" w:sz="0" w:space="0" w:color="auto"/>
                    <w:right w:val="none" w:sz="0" w:space="0" w:color="auto"/>
                  </w:divBdr>
                  <w:divsChild>
                    <w:div w:id="2012486124">
                      <w:marLeft w:val="0"/>
                      <w:marRight w:val="0"/>
                      <w:marTop w:val="0"/>
                      <w:marBottom w:val="0"/>
                      <w:divBdr>
                        <w:top w:val="none" w:sz="0" w:space="0" w:color="auto"/>
                        <w:left w:val="none" w:sz="0" w:space="0" w:color="auto"/>
                        <w:bottom w:val="none" w:sz="0" w:space="0" w:color="auto"/>
                        <w:right w:val="none" w:sz="0" w:space="0" w:color="auto"/>
                      </w:divBdr>
                    </w:div>
                  </w:divsChild>
                </w:div>
                <w:div w:id="1887594790">
                  <w:marLeft w:val="0"/>
                  <w:marRight w:val="0"/>
                  <w:marTop w:val="0"/>
                  <w:marBottom w:val="0"/>
                  <w:divBdr>
                    <w:top w:val="none" w:sz="0" w:space="0" w:color="auto"/>
                    <w:left w:val="none" w:sz="0" w:space="0" w:color="auto"/>
                    <w:bottom w:val="none" w:sz="0" w:space="0" w:color="auto"/>
                    <w:right w:val="none" w:sz="0" w:space="0" w:color="auto"/>
                  </w:divBdr>
                  <w:divsChild>
                    <w:div w:id="816991290">
                      <w:marLeft w:val="0"/>
                      <w:marRight w:val="0"/>
                      <w:marTop w:val="0"/>
                      <w:marBottom w:val="0"/>
                      <w:divBdr>
                        <w:top w:val="none" w:sz="0" w:space="0" w:color="auto"/>
                        <w:left w:val="none" w:sz="0" w:space="0" w:color="auto"/>
                        <w:bottom w:val="none" w:sz="0" w:space="0" w:color="auto"/>
                        <w:right w:val="none" w:sz="0" w:space="0" w:color="auto"/>
                      </w:divBdr>
                    </w:div>
                  </w:divsChild>
                </w:div>
                <w:div w:id="1935817163">
                  <w:marLeft w:val="0"/>
                  <w:marRight w:val="0"/>
                  <w:marTop w:val="0"/>
                  <w:marBottom w:val="0"/>
                  <w:divBdr>
                    <w:top w:val="none" w:sz="0" w:space="0" w:color="auto"/>
                    <w:left w:val="none" w:sz="0" w:space="0" w:color="auto"/>
                    <w:bottom w:val="none" w:sz="0" w:space="0" w:color="auto"/>
                    <w:right w:val="none" w:sz="0" w:space="0" w:color="auto"/>
                  </w:divBdr>
                  <w:divsChild>
                    <w:div w:id="1209029958">
                      <w:marLeft w:val="0"/>
                      <w:marRight w:val="0"/>
                      <w:marTop w:val="0"/>
                      <w:marBottom w:val="0"/>
                      <w:divBdr>
                        <w:top w:val="none" w:sz="0" w:space="0" w:color="auto"/>
                        <w:left w:val="none" w:sz="0" w:space="0" w:color="auto"/>
                        <w:bottom w:val="none" w:sz="0" w:space="0" w:color="auto"/>
                        <w:right w:val="none" w:sz="0" w:space="0" w:color="auto"/>
                      </w:divBdr>
                    </w:div>
                  </w:divsChild>
                </w:div>
                <w:div w:id="1979064902">
                  <w:marLeft w:val="0"/>
                  <w:marRight w:val="0"/>
                  <w:marTop w:val="0"/>
                  <w:marBottom w:val="0"/>
                  <w:divBdr>
                    <w:top w:val="none" w:sz="0" w:space="0" w:color="auto"/>
                    <w:left w:val="none" w:sz="0" w:space="0" w:color="auto"/>
                    <w:bottom w:val="none" w:sz="0" w:space="0" w:color="auto"/>
                    <w:right w:val="none" w:sz="0" w:space="0" w:color="auto"/>
                  </w:divBdr>
                  <w:divsChild>
                    <w:div w:id="1319580538">
                      <w:marLeft w:val="0"/>
                      <w:marRight w:val="0"/>
                      <w:marTop w:val="0"/>
                      <w:marBottom w:val="0"/>
                      <w:divBdr>
                        <w:top w:val="none" w:sz="0" w:space="0" w:color="auto"/>
                        <w:left w:val="none" w:sz="0" w:space="0" w:color="auto"/>
                        <w:bottom w:val="none" w:sz="0" w:space="0" w:color="auto"/>
                        <w:right w:val="none" w:sz="0" w:space="0" w:color="auto"/>
                      </w:divBdr>
                    </w:div>
                  </w:divsChild>
                </w:div>
                <w:div w:id="1996570882">
                  <w:marLeft w:val="0"/>
                  <w:marRight w:val="0"/>
                  <w:marTop w:val="0"/>
                  <w:marBottom w:val="0"/>
                  <w:divBdr>
                    <w:top w:val="none" w:sz="0" w:space="0" w:color="auto"/>
                    <w:left w:val="none" w:sz="0" w:space="0" w:color="auto"/>
                    <w:bottom w:val="none" w:sz="0" w:space="0" w:color="auto"/>
                    <w:right w:val="none" w:sz="0" w:space="0" w:color="auto"/>
                  </w:divBdr>
                  <w:divsChild>
                    <w:div w:id="125129343">
                      <w:marLeft w:val="0"/>
                      <w:marRight w:val="0"/>
                      <w:marTop w:val="0"/>
                      <w:marBottom w:val="0"/>
                      <w:divBdr>
                        <w:top w:val="none" w:sz="0" w:space="0" w:color="auto"/>
                        <w:left w:val="none" w:sz="0" w:space="0" w:color="auto"/>
                        <w:bottom w:val="none" w:sz="0" w:space="0" w:color="auto"/>
                        <w:right w:val="none" w:sz="0" w:space="0" w:color="auto"/>
                      </w:divBdr>
                    </w:div>
                  </w:divsChild>
                </w:div>
                <w:div w:id="2004115826">
                  <w:marLeft w:val="0"/>
                  <w:marRight w:val="0"/>
                  <w:marTop w:val="0"/>
                  <w:marBottom w:val="0"/>
                  <w:divBdr>
                    <w:top w:val="none" w:sz="0" w:space="0" w:color="auto"/>
                    <w:left w:val="none" w:sz="0" w:space="0" w:color="auto"/>
                    <w:bottom w:val="none" w:sz="0" w:space="0" w:color="auto"/>
                    <w:right w:val="none" w:sz="0" w:space="0" w:color="auto"/>
                  </w:divBdr>
                  <w:divsChild>
                    <w:div w:id="225267677">
                      <w:marLeft w:val="0"/>
                      <w:marRight w:val="0"/>
                      <w:marTop w:val="0"/>
                      <w:marBottom w:val="0"/>
                      <w:divBdr>
                        <w:top w:val="none" w:sz="0" w:space="0" w:color="auto"/>
                        <w:left w:val="none" w:sz="0" w:space="0" w:color="auto"/>
                        <w:bottom w:val="none" w:sz="0" w:space="0" w:color="auto"/>
                        <w:right w:val="none" w:sz="0" w:space="0" w:color="auto"/>
                      </w:divBdr>
                    </w:div>
                  </w:divsChild>
                </w:div>
                <w:div w:id="2052226939">
                  <w:marLeft w:val="0"/>
                  <w:marRight w:val="0"/>
                  <w:marTop w:val="0"/>
                  <w:marBottom w:val="0"/>
                  <w:divBdr>
                    <w:top w:val="none" w:sz="0" w:space="0" w:color="auto"/>
                    <w:left w:val="none" w:sz="0" w:space="0" w:color="auto"/>
                    <w:bottom w:val="none" w:sz="0" w:space="0" w:color="auto"/>
                    <w:right w:val="none" w:sz="0" w:space="0" w:color="auto"/>
                  </w:divBdr>
                  <w:divsChild>
                    <w:div w:id="261299729">
                      <w:marLeft w:val="0"/>
                      <w:marRight w:val="0"/>
                      <w:marTop w:val="0"/>
                      <w:marBottom w:val="0"/>
                      <w:divBdr>
                        <w:top w:val="none" w:sz="0" w:space="0" w:color="auto"/>
                        <w:left w:val="none" w:sz="0" w:space="0" w:color="auto"/>
                        <w:bottom w:val="none" w:sz="0" w:space="0" w:color="auto"/>
                        <w:right w:val="none" w:sz="0" w:space="0" w:color="auto"/>
                      </w:divBdr>
                    </w:div>
                  </w:divsChild>
                </w:div>
                <w:div w:id="2061635341">
                  <w:marLeft w:val="0"/>
                  <w:marRight w:val="0"/>
                  <w:marTop w:val="0"/>
                  <w:marBottom w:val="0"/>
                  <w:divBdr>
                    <w:top w:val="none" w:sz="0" w:space="0" w:color="auto"/>
                    <w:left w:val="none" w:sz="0" w:space="0" w:color="auto"/>
                    <w:bottom w:val="none" w:sz="0" w:space="0" w:color="auto"/>
                    <w:right w:val="none" w:sz="0" w:space="0" w:color="auto"/>
                  </w:divBdr>
                  <w:divsChild>
                    <w:div w:id="1369975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8088590">
          <w:marLeft w:val="0"/>
          <w:marRight w:val="0"/>
          <w:marTop w:val="0"/>
          <w:marBottom w:val="0"/>
          <w:divBdr>
            <w:top w:val="none" w:sz="0" w:space="0" w:color="auto"/>
            <w:left w:val="none" w:sz="0" w:space="0" w:color="auto"/>
            <w:bottom w:val="none" w:sz="0" w:space="0" w:color="auto"/>
            <w:right w:val="none" w:sz="0" w:space="0" w:color="auto"/>
          </w:divBdr>
        </w:div>
        <w:div w:id="1623419430">
          <w:marLeft w:val="0"/>
          <w:marRight w:val="0"/>
          <w:marTop w:val="0"/>
          <w:marBottom w:val="0"/>
          <w:divBdr>
            <w:top w:val="none" w:sz="0" w:space="0" w:color="auto"/>
            <w:left w:val="none" w:sz="0" w:space="0" w:color="auto"/>
            <w:bottom w:val="none" w:sz="0" w:space="0" w:color="auto"/>
            <w:right w:val="none" w:sz="0" w:space="0" w:color="auto"/>
          </w:divBdr>
        </w:div>
        <w:div w:id="1673802576">
          <w:marLeft w:val="0"/>
          <w:marRight w:val="0"/>
          <w:marTop w:val="0"/>
          <w:marBottom w:val="0"/>
          <w:divBdr>
            <w:top w:val="none" w:sz="0" w:space="0" w:color="auto"/>
            <w:left w:val="none" w:sz="0" w:space="0" w:color="auto"/>
            <w:bottom w:val="none" w:sz="0" w:space="0" w:color="auto"/>
            <w:right w:val="none" w:sz="0" w:space="0" w:color="auto"/>
          </w:divBdr>
        </w:div>
        <w:div w:id="1748334147">
          <w:marLeft w:val="0"/>
          <w:marRight w:val="0"/>
          <w:marTop w:val="0"/>
          <w:marBottom w:val="0"/>
          <w:divBdr>
            <w:top w:val="none" w:sz="0" w:space="0" w:color="auto"/>
            <w:left w:val="none" w:sz="0" w:space="0" w:color="auto"/>
            <w:bottom w:val="none" w:sz="0" w:space="0" w:color="auto"/>
            <w:right w:val="none" w:sz="0" w:space="0" w:color="auto"/>
          </w:divBdr>
        </w:div>
        <w:div w:id="2143035221">
          <w:marLeft w:val="0"/>
          <w:marRight w:val="0"/>
          <w:marTop w:val="0"/>
          <w:marBottom w:val="0"/>
          <w:divBdr>
            <w:top w:val="none" w:sz="0" w:space="0" w:color="auto"/>
            <w:left w:val="none" w:sz="0" w:space="0" w:color="auto"/>
            <w:bottom w:val="none" w:sz="0" w:space="0" w:color="auto"/>
            <w:right w:val="none" w:sz="0" w:space="0" w:color="auto"/>
          </w:divBdr>
        </w:div>
      </w:divsChild>
    </w:div>
    <w:div w:id="1459759506">
      <w:bodyDiv w:val="1"/>
      <w:marLeft w:val="0"/>
      <w:marRight w:val="0"/>
      <w:marTop w:val="0"/>
      <w:marBottom w:val="0"/>
      <w:divBdr>
        <w:top w:val="none" w:sz="0" w:space="0" w:color="auto"/>
        <w:left w:val="none" w:sz="0" w:space="0" w:color="auto"/>
        <w:bottom w:val="none" w:sz="0" w:space="0" w:color="auto"/>
        <w:right w:val="none" w:sz="0" w:space="0" w:color="auto"/>
      </w:divBdr>
      <w:divsChild>
        <w:div w:id="1179471339">
          <w:marLeft w:val="0"/>
          <w:marRight w:val="0"/>
          <w:marTop w:val="0"/>
          <w:marBottom w:val="0"/>
          <w:divBdr>
            <w:top w:val="none" w:sz="0" w:space="0" w:color="auto"/>
            <w:left w:val="none" w:sz="0" w:space="0" w:color="auto"/>
            <w:bottom w:val="none" w:sz="0" w:space="0" w:color="auto"/>
            <w:right w:val="none" w:sz="0" w:space="0" w:color="auto"/>
          </w:divBdr>
        </w:div>
        <w:div w:id="1352729112">
          <w:marLeft w:val="0"/>
          <w:marRight w:val="0"/>
          <w:marTop w:val="0"/>
          <w:marBottom w:val="0"/>
          <w:divBdr>
            <w:top w:val="none" w:sz="0" w:space="0" w:color="auto"/>
            <w:left w:val="none" w:sz="0" w:space="0" w:color="auto"/>
            <w:bottom w:val="none" w:sz="0" w:space="0" w:color="auto"/>
            <w:right w:val="none" w:sz="0" w:space="0" w:color="auto"/>
          </w:divBdr>
        </w:div>
      </w:divsChild>
    </w:div>
    <w:div w:id="19466945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3.png"/><Relationship Id="rId18" Type="http://schemas.openxmlformats.org/officeDocument/2006/relationships/image" Target="media/image4.png"/><Relationship Id="rId26" Type="http://schemas.openxmlformats.org/officeDocument/2006/relationships/image" Target="media/image12.png"/><Relationship Id="rId39" Type="http://schemas.openxmlformats.org/officeDocument/2006/relationships/footer" Target="footer1.xml"/><Relationship Id="rId21" Type="http://schemas.openxmlformats.org/officeDocument/2006/relationships/image" Target="media/image7.png"/><Relationship Id="rId34" Type="http://schemas.openxmlformats.org/officeDocument/2006/relationships/image" Target="media/image19.png"/><Relationship Id="rId42" Type="http://schemas.openxmlformats.org/officeDocument/2006/relationships/footer" Target="footer3.xml"/><Relationship Id="rId7" Type="http://schemas.openxmlformats.org/officeDocument/2006/relationships/settings" Target="settings.xml"/><Relationship Id="rId2" Type="http://schemas.openxmlformats.org/officeDocument/2006/relationships/customXml" Target="../customXml/item2.xml"/><Relationship Id="rId20" Type="http://schemas.openxmlformats.org/officeDocument/2006/relationships/image" Target="media/image6.png"/><Relationship Id="rId29" Type="http://schemas.openxmlformats.org/officeDocument/2006/relationships/image" Target="media/image14.jpeg"/><Relationship Id="rId41"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image" Target="media/image10.png"/><Relationship Id="rId32" Type="http://schemas.openxmlformats.org/officeDocument/2006/relationships/image" Target="media/image17.png"/><Relationship Id="rId37" Type="http://schemas.openxmlformats.org/officeDocument/2006/relationships/header" Target="header1.xml"/><Relationship Id="rId40" Type="http://schemas.openxmlformats.org/officeDocument/2006/relationships/footer" Target="footer2.xml"/><Relationship Id="rId45" Type="http://schemas.openxmlformats.org/officeDocument/2006/relationships/theme" Target="theme/theme1.xml"/><Relationship Id="rId5" Type="http://schemas.openxmlformats.org/officeDocument/2006/relationships/numbering" Target="numbering.xml"/><Relationship Id="rId23" Type="http://schemas.openxmlformats.org/officeDocument/2006/relationships/image" Target="media/image9.png"/><Relationship Id="rId28" Type="http://schemas.openxmlformats.org/officeDocument/2006/relationships/image" Target="media/image13.png"/><Relationship Id="rId36" Type="http://schemas.openxmlformats.org/officeDocument/2006/relationships/image" Target="media/image21.png"/><Relationship Id="rId10" Type="http://schemas.openxmlformats.org/officeDocument/2006/relationships/endnotes" Target="endnotes.xml"/><Relationship Id="rId19" Type="http://schemas.openxmlformats.org/officeDocument/2006/relationships/image" Target="media/image5.png"/><Relationship Id="rId31" Type="http://schemas.openxmlformats.org/officeDocument/2006/relationships/image" Target="media/image16.png"/><Relationship Id="rId44" Type="http://schemas.openxmlformats.org/officeDocument/2006/relationships/glossaryDocument" Target="glossary/document.xml"/><Relationship Id="rId4" Type="http://schemas.openxmlformats.org/officeDocument/2006/relationships/customXml" Target="../customXml/item4.xml"/><Relationship Id="rId9" Type="http://schemas.openxmlformats.org/officeDocument/2006/relationships/footnotes" Target="footnotes.xml"/><Relationship Id="rId22" Type="http://schemas.openxmlformats.org/officeDocument/2006/relationships/image" Target="media/image8.png"/><Relationship Id="rId27" Type="http://schemas.openxmlformats.org/officeDocument/2006/relationships/chart" Target="charts/chart1.xml"/><Relationship Id="rId30" Type="http://schemas.openxmlformats.org/officeDocument/2006/relationships/image" Target="media/image15.png"/><Relationship Id="rId35" Type="http://schemas.openxmlformats.org/officeDocument/2006/relationships/image" Target="media/image20.png"/><Relationship Id="rId43" Type="http://schemas.openxmlformats.org/officeDocument/2006/relationships/fontTable" Target="fontTable.xml"/><Relationship Id="rId8" Type="http://schemas.openxmlformats.org/officeDocument/2006/relationships/webSettings" Target="webSettings.xml"/><Relationship Id="rId3" Type="http://schemas.openxmlformats.org/officeDocument/2006/relationships/customXml" Target="../customXml/item3.xml"/><Relationship Id="rId12" Type="http://schemas.openxmlformats.org/officeDocument/2006/relationships/image" Target="media/image2.png"/><Relationship Id="rId25" Type="http://schemas.openxmlformats.org/officeDocument/2006/relationships/image" Target="media/image11.png"/><Relationship Id="rId33" Type="http://schemas.openxmlformats.org/officeDocument/2006/relationships/image" Target="media/image18.png"/><Relationship Id="rId38" Type="http://schemas.openxmlformats.org/officeDocument/2006/relationships/header" Target="header2.xml"/></Relationships>
</file>

<file path=word/charts/_rels/chart1.xml.rels><?xml version="1.0" encoding="UTF-8" standalone="yes"?>
<Relationships xmlns="http://schemas.openxmlformats.org/package/2006/relationships"><Relationship Id="rId3" Type="http://schemas.openxmlformats.org/officeDocument/2006/relationships/themeOverride" Target="../theme/themeOverride1.xml"/><Relationship Id="rId2" Type="http://schemas.microsoft.com/office/2011/relationships/chartColorStyle" Target="colors1.xml"/><Relationship Id="rId1" Type="http://schemas.microsoft.com/office/2011/relationships/chartStyle" Target="style1.xml"/><Relationship Id="rId5" Type="http://schemas.openxmlformats.org/officeDocument/2006/relationships/chartUserShapes" Target="../drawings/drawing1.xml"/><Relationship Id="rId4" Type="http://schemas.openxmlformats.org/officeDocument/2006/relationships/oleObject" Target="https://d.docs.live.net/104f4f6fac2faa5e/Documenten/SD/Thesis%20Fraunhofer/Data_van_Fraunhofer/Calculations_and_LCIs_Masterthesis_Peter2.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barChart>
        <c:barDir val="col"/>
        <c:grouping val="stacked"/>
        <c:varyColors val="0"/>
        <c:ser>
          <c:idx val="0"/>
          <c:order val="0"/>
          <c:tx>
            <c:v>Avoided impacts</c:v>
          </c:tx>
          <c:spPr>
            <a:solidFill>
              <a:schemeClr val="accent1"/>
            </a:solidFill>
            <a:ln>
              <a:noFill/>
            </a:ln>
            <a:effectLst/>
          </c:spPr>
          <c:invertIfNegative val="0"/>
          <c:cat>
            <c:strRef>
              <c:f>'[Calculations_and_LCIs_Masterthesis_Peter2.xlsx]Results EoL'!$W$45:$W$60</c:f>
              <c:strCache>
                <c:ptCount val="1"/>
                <c:pt idx="0">
                  <c:v>GWP</c:v>
                </c:pt>
              </c:strCache>
              <c:extLst/>
            </c:strRef>
          </c:cat>
          <c:val>
            <c:numRef>
              <c:f>'[Calculations_and_LCIs_Masterthesis_Peter2.xlsx]Results EoL'!$Y$45:$Y$60</c:f>
              <c:numCache>
                <c:formatCode>0%</c:formatCode>
                <c:ptCount val="1"/>
                <c:pt idx="0">
                  <c:v>-7.9360612292087573E-2</c:v>
                </c:pt>
              </c:numCache>
              <c:extLst/>
            </c:numRef>
          </c:val>
          <c:extLst>
            <c:ext xmlns:c16="http://schemas.microsoft.com/office/drawing/2014/chart" uri="{C3380CC4-5D6E-409C-BE32-E72D297353CC}">
              <c16:uniqueId val="{00000000-B9CC-45D1-BE9A-532BE6CEAEDA}"/>
            </c:ext>
          </c:extLst>
        </c:ser>
        <c:ser>
          <c:idx val="5"/>
          <c:order val="5"/>
          <c:tx>
            <c:strRef>
              <c:f>'[Calculations_and_LCIs_Masterthesis_Peter2.xlsx]Results EoL'!$AD$44</c:f>
              <c:strCache>
                <c:ptCount val="1"/>
                <c:pt idx="0">
                  <c:v>Transport</c:v>
                </c:pt>
              </c:strCache>
            </c:strRef>
          </c:tx>
          <c:spPr>
            <a:solidFill>
              <a:schemeClr val="accent6"/>
            </a:solidFill>
            <a:ln>
              <a:noFill/>
            </a:ln>
            <a:effectLst/>
          </c:spPr>
          <c:invertIfNegative val="0"/>
          <c:cat>
            <c:strRef>
              <c:f>'[Calculations_and_LCIs_Masterthesis_Peter2.xlsx]Results EoL'!$W$45:$W$60</c:f>
              <c:strCache>
                <c:ptCount val="1"/>
                <c:pt idx="0">
                  <c:v>GWP</c:v>
                </c:pt>
              </c:strCache>
              <c:extLst/>
            </c:strRef>
          </c:cat>
          <c:val>
            <c:numRef>
              <c:f>'[Calculations_and_LCIs_Masterthesis_Peter2.xlsx]Results EoL'!$AD$45:$AD$60</c:f>
              <c:numCache>
                <c:formatCode>0%</c:formatCode>
                <c:ptCount val="1"/>
                <c:pt idx="0">
                  <c:v>5.7829354578564474E-2</c:v>
                </c:pt>
              </c:numCache>
              <c:extLst/>
            </c:numRef>
          </c:val>
          <c:extLst>
            <c:ext xmlns:c16="http://schemas.microsoft.com/office/drawing/2014/chart" uri="{C3380CC4-5D6E-409C-BE32-E72D297353CC}">
              <c16:uniqueId val="{00000001-B9CC-45D1-BE9A-532BE6CEAEDA}"/>
            </c:ext>
          </c:extLst>
        </c:ser>
        <c:ser>
          <c:idx val="6"/>
          <c:order val="6"/>
          <c:tx>
            <c:strRef>
              <c:f>'[Calculations_and_LCIs_Masterthesis_Peter2.xlsx]Results EoL'!$AE$44</c:f>
              <c:strCache>
                <c:ptCount val="1"/>
                <c:pt idx="0">
                  <c:v>Recycling efforts</c:v>
                </c:pt>
              </c:strCache>
            </c:strRef>
          </c:tx>
          <c:spPr>
            <a:solidFill>
              <a:schemeClr val="accent1">
                <a:lumMod val="60000"/>
              </a:schemeClr>
            </a:solidFill>
            <a:ln>
              <a:noFill/>
            </a:ln>
            <a:effectLst/>
          </c:spPr>
          <c:invertIfNegative val="0"/>
          <c:cat>
            <c:strRef>
              <c:f>'[Calculations_and_LCIs_Masterthesis_Peter2.xlsx]Results EoL'!$W$45:$W$60</c:f>
              <c:strCache>
                <c:ptCount val="1"/>
                <c:pt idx="0">
                  <c:v>GWP</c:v>
                </c:pt>
              </c:strCache>
              <c:extLst/>
            </c:strRef>
          </c:cat>
          <c:val>
            <c:numRef>
              <c:f>'[Calculations_and_LCIs_Masterthesis_Peter2.xlsx]Results EoL'!$AE$45:$AE$60</c:f>
              <c:numCache>
                <c:formatCode>0%</c:formatCode>
                <c:ptCount val="1"/>
                <c:pt idx="0">
                  <c:v>4.9008901931475092E-2</c:v>
                </c:pt>
              </c:numCache>
              <c:extLst/>
            </c:numRef>
          </c:val>
          <c:extLst>
            <c:ext xmlns:c16="http://schemas.microsoft.com/office/drawing/2014/chart" uri="{C3380CC4-5D6E-409C-BE32-E72D297353CC}">
              <c16:uniqueId val="{00000002-B9CC-45D1-BE9A-532BE6CEAEDA}"/>
            </c:ext>
          </c:extLst>
        </c:ser>
        <c:dLbls>
          <c:showLegendKey val="0"/>
          <c:showVal val="0"/>
          <c:showCatName val="0"/>
          <c:showSerName val="0"/>
          <c:showPercent val="0"/>
          <c:showBubbleSize val="0"/>
        </c:dLbls>
        <c:gapWidth val="219"/>
        <c:overlap val="100"/>
        <c:axId val="1308760544"/>
        <c:axId val="1336687136"/>
        <c:extLst>
          <c:ext xmlns:c15="http://schemas.microsoft.com/office/drawing/2012/chart" uri="{02D57815-91ED-43cb-92C2-25804820EDAC}">
            <c15:filteredBarSeries>
              <c15:ser>
                <c:idx val="1"/>
                <c:order val="1"/>
                <c:tx>
                  <c:strRef>
                    <c:extLst>
                      <c:ext uri="{02D57815-91ED-43cb-92C2-25804820EDAC}">
                        <c15:formulaRef>
                          <c15:sqref>'[Calculations_and_LCIs_Masterthesis_Peter2.xlsx]Results EoL'!$Z$44</c15:sqref>
                        </c15:formulaRef>
                      </c:ext>
                    </c:extLst>
                    <c:strCache>
                      <c:ptCount val="1"/>
                      <c:pt idx="0">
                        <c:v>TPO landfill</c:v>
                      </c:pt>
                    </c:strCache>
                  </c:strRef>
                </c:tx>
                <c:spPr>
                  <a:solidFill>
                    <a:schemeClr val="accent2"/>
                  </a:solidFill>
                  <a:ln>
                    <a:noFill/>
                  </a:ln>
                  <a:effectLst/>
                </c:spPr>
                <c:invertIfNegative val="0"/>
                <c:cat>
                  <c:strRef>
                    <c:extLst>
                      <c:ext uri="{02D57815-91ED-43cb-92C2-25804820EDAC}">
                        <c15:formulaRef>
                          <c15:sqref>'[Calculations_and_LCIs_Masterthesis_Peter2.xlsx]Results EoL'!$W$45:$W$60</c15:sqref>
                        </c15:formulaRef>
                      </c:ext>
                    </c:extLst>
                    <c:strCache>
                      <c:ptCount val="1"/>
                      <c:pt idx="0">
                        <c:v>GWP</c:v>
                      </c:pt>
                    </c:strCache>
                  </c:strRef>
                </c:cat>
                <c:val>
                  <c:numRef>
                    <c:extLst>
                      <c:ext uri="{02D57815-91ED-43cb-92C2-25804820EDAC}">
                        <c15:formulaRef>
                          <c15:sqref>'[Calculations_and_LCIs_Masterthesis_Peter2.xlsx]Results EoL'!$Z$45:$Z$60</c15:sqref>
                        </c15:formulaRef>
                      </c:ext>
                    </c:extLst>
                    <c:numCache>
                      <c:formatCode>0%</c:formatCode>
                      <c:ptCount val="1"/>
                      <c:pt idx="0">
                        <c:v>2.2149463729141661E-4</c:v>
                      </c:pt>
                    </c:numCache>
                  </c:numRef>
                </c:val>
                <c:extLst>
                  <c:ext xmlns:c16="http://schemas.microsoft.com/office/drawing/2014/chart" uri="{C3380CC4-5D6E-409C-BE32-E72D297353CC}">
                    <c16:uniqueId val="{00000003-B9CC-45D1-BE9A-532BE6CEAEDA}"/>
                  </c:ext>
                </c:extLst>
              </c15:ser>
            </c15:filteredBarSeries>
            <c15:filteredBarSeries>
              <c15:ser>
                <c:idx val="2"/>
                <c:order val="2"/>
                <c:tx>
                  <c:strRef>
                    <c:extLst xmlns:c15="http://schemas.microsoft.com/office/drawing/2012/chart">
                      <c:ext xmlns:c15="http://schemas.microsoft.com/office/drawing/2012/chart" uri="{02D57815-91ED-43cb-92C2-25804820EDAC}">
                        <c15:formulaRef>
                          <c15:sqref>'[Calculations_and_LCIs_Masterthesis_Peter2.xlsx]Results EoL'!$AA$44</c15:sqref>
                        </c15:formulaRef>
                      </c:ext>
                    </c:extLst>
                    <c:strCache>
                      <c:ptCount val="1"/>
                      <c:pt idx="0">
                        <c:v>Junction box and PIB landfill</c:v>
                      </c:pt>
                    </c:strCache>
                  </c:strRef>
                </c:tx>
                <c:spPr>
                  <a:solidFill>
                    <a:schemeClr val="accent3"/>
                  </a:solidFill>
                  <a:ln>
                    <a:noFill/>
                  </a:ln>
                  <a:effectLst/>
                </c:spPr>
                <c:invertIfNegative val="0"/>
                <c:cat>
                  <c:strRef>
                    <c:extLst xmlns:c15="http://schemas.microsoft.com/office/drawing/2012/chart">
                      <c:ext xmlns:c15="http://schemas.microsoft.com/office/drawing/2012/chart" uri="{02D57815-91ED-43cb-92C2-25804820EDAC}">
                        <c15:formulaRef>
                          <c15:sqref>'[Calculations_and_LCIs_Masterthesis_Peter2.xlsx]Results EoL'!$W$45:$W$60</c15:sqref>
                        </c15:formulaRef>
                      </c:ext>
                    </c:extLst>
                    <c:strCache>
                      <c:ptCount val="1"/>
                      <c:pt idx="0">
                        <c:v>GWP</c:v>
                      </c:pt>
                    </c:strCache>
                  </c:strRef>
                </c:cat>
                <c:val>
                  <c:numRef>
                    <c:extLst xmlns:c15="http://schemas.microsoft.com/office/drawing/2012/chart">
                      <c:ext xmlns:c15="http://schemas.microsoft.com/office/drawing/2012/chart" uri="{02D57815-91ED-43cb-92C2-25804820EDAC}">
                        <c15:formulaRef>
                          <c15:sqref>'[Calculations_and_LCIs_Masterthesis_Peter2.xlsx]Results EoL'!$AA$45:$AA$60</c15:sqref>
                        </c15:formulaRef>
                      </c:ext>
                    </c:extLst>
                    <c:numCache>
                      <c:formatCode>0%</c:formatCode>
                      <c:ptCount val="1"/>
                      <c:pt idx="0">
                        <c:v>3.793966289467843E-5</c:v>
                      </c:pt>
                    </c:numCache>
                  </c:numRef>
                </c:val>
                <c:extLst xmlns:c15="http://schemas.microsoft.com/office/drawing/2012/chart">
                  <c:ext xmlns:c16="http://schemas.microsoft.com/office/drawing/2014/chart" uri="{C3380CC4-5D6E-409C-BE32-E72D297353CC}">
                    <c16:uniqueId val="{00000004-B9CC-45D1-BE9A-532BE6CEAEDA}"/>
                  </c:ext>
                </c:extLst>
              </c15:ser>
            </c15:filteredBarSeries>
            <c15:filteredBarSeries>
              <c15:ser>
                <c:idx val="3"/>
                <c:order val="3"/>
                <c:tx>
                  <c:strRef>
                    <c:extLst xmlns:c15="http://schemas.microsoft.com/office/drawing/2012/chart">
                      <c:ext xmlns:c15="http://schemas.microsoft.com/office/drawing/2012/chart" uri="{02D57815-91ED-43cb-92C2-25804820EDAC}">
                        <c15:formulaRef>
                          <c15:sqref>'[Calculations_and_LCIs_Masterthesis_Peter2.xlsx]Results EoL'!$AB$44</c15:sqref>
                        </c15:formulaRef>
                      </c:ext>
                    </c:extLst>
                    <c:strCache>
                      <c:ptCount val="1"/>
                      <c:pt idx="0">
                        <c:v>Cell incineration</c:v>
                      </c:pt>
                    </c:strCache>
                  </c:strRef>
                </c:tx>
                <c:spPr>
                  <a:solidFill>
                    <a:schemeClr val="accent4"/>
                  </a:solidFill>
                  <a:ln>
                    <a:noFill/>
                  </a:ln>
                  <a:effectLst/>
                </c:spPr>
                <c:invertIfNegative val="0"/>
                <c:cat>
                  <c:strRef>
                    <c:extLst xmlns:c15="http://schemas.microsoft.com/office/drawing/2012/chart">
                      <c:ext xmlns:c15="http://schemas.microsoft.com/office/drawing/2012/chart" uri="{02D57815-91ED-43cb-92C2-25804820EDAC}">
                        <c15:formulaRef>
                          <c15:sqref>'[Calculations_and_LCIs_Masterthesis_Peter2.xlsx]Results EoL'!$W$45:$W$60</c15:sqref>
                        </c15:formulaRef>
                      </c:ext>
                    </c:extLst>
                    <c:strCache>
                      <c:ptCount val="1"/>
                      <c:pt idx="0">
                        <c:v>GWP</c:v>
                      </c:pt>
                    </c:strCache>
                  </c:strRef>
                </c:cat>
                <c:val>
                  <c:numRef>
                    <c:extLst xmlns:c15="http://schemas.microsoft.com/office/drawing/2012/chart">
                      <c:ext xmlns:c15="http://schemas.microsoft.com/office/drawing/2012/chart" uri="{02D57815-91ED-43cb-92C2-25804820EDAC}">
                        <c15:formulaRef>
                          <c15:sqref>'[Calculations_and_LCIs_Masterthesis_Peter2.xlsx]Results EoL'!$AB$45:$AB$60</c15:sqref>
                        </c15:formulaRef>
                      </c:ext>
                    </c:extLst>
                    <c:numCache>
                      <c:formatCode>0%</c:formatCode>
                      <c:ptCount val="1"/>
                      <c:pt idx="0">
                        <c:v>4.5384191493434952E-3</c:v>
                      </c:pt>
                    </c:numCache>
                  </c:numRef>
                </c:val>
                <c:extLst xmlns:c15="http://schemas.microsoft.com/office/drawing/2012/chart">
                  <c:ext xmlns:c16="http://schemas.microsoft.com/office/drawing/2014/chart" uri="{C3380CC4-5D6E-409C-BE32-E72D297353CC}">
                    <c16:uniqueId val="{00000005-B9CC-45D1-BE9A-532BE6CEAEDA}"/>
                  </c:ext>
                </c:extLst>
              </c15:ser>
            </c15:filteredBarSeries>
            <c15:filteredBarSeries>
              <c15:ser>
                <c:idx val="4"/>
                <c:order val="4"/>
                <c:tx>
                  <c:strRef>
                    <c:extLst xmlns:c15="http://schemas.microsoft.com/office/drawing/2012/chart">
                      <c:ext xmlns:c15="http://schemas.microsoft.com/office/drawing/2012/chart" uri="{02D57815-91ED-43cb-92C2-25804820EDAC}">
                        <c15:formulaRef>
                          <c15:sqref>'[Calculations_and_LCIs_Masterthesis_Peter2.xlsx]Results EoL'!$AC$44</c15:sqref>
                        </c15:formulaRef>
                      </c:ext>
                    </c:extLst>
                    <c:strCache>
                      <c:ptCount val="1"/>
                      <c:pt idx="0">
                        <c:v>Metals landfill</c:v>
                      </c:pt>
                    </c:strCache>
                  </c:strRef>
                </c:tx>
                <c:spPr>
                  <a:solidFill>
                    <a:schemeClr val="accent5"/>
                  </a:solidFill>
                  <a:ln>
                    <a:noFill/>
                  </a:ln>
                  <a:effectLst/>
                </c:spPr>
                <c:invertIfNegative val="0"/>
                <c:cat>
                  <c:strRef>
                    <c:extLst xmlns:c15="http://schemas.microsoft.com/office/drawing/2012/chart">
                      <c:ext xmlns:c15="http://schemas.microsoft.com/office/drawing/2012/chart" uri="{02D57815-91ED-43cb-92C2-25804820EDAC}">
                        <c15:formulaRef>
                          <c15:sqref>'[Calculations_and_LCIs_Masterthesis_Peter2.xlsx]Results EoL'!$W$45:$W$60</c15:sqref>
                        </c15:formulaRef>
                      </c:ext>
                    </c:extLst>
                    <c:strCache>
                      <c:ptCount val="1"/>
                      <c:pt idx="0">
                        <c:v>GWP</c:v>
                      </c:pt>
                    </c:strCache>
                  </c:strRef>
                </c:cat>
                <c:val>
                  <c:numRef>
                    <c:extLst xmlns:c15="http://schemas.microsoft.com/office/drawing/2012/chart">
                      <c:ext xmlns:c15="http://schemas.microsoft.com/office/drawing/2012/chart" uri="{02D57815-91ED-43cb-92C2-25804820EDAC}">
                        <c15:formulaRef>
                          <c15:sqref>'[Calculations_and_LCIs_Masterthesis_Peter2.xlsx]Results EoL'!$AC$45:$AC$60</c15:sqref>
                        </c15:formulaRef>
                      </c:ext>
                    </c:extLst>
                    <c:numCache>
                      <c:formatCode>0%</c:formatCode>
                      <c:ptCount val="1"/>
                      <c:pt idx="0">
                        <c:v>2.1560792731670587E-5</c:v>
                      </c:pt>
                    </c:numCache>
                  </c:numRef>
                </c:val>
                <c:extLst xmlns:c15="http://schemas.microsoft.com/office/drawing/2012/chart">
                  <c:ext xmlns:c16="http://schemas.microsoft.com/office/drawing/2014/chart" uri="{C3380CC4-5D6E-409C-BE32-E72D297353CC}">
                    <c16:uniqueId val="{00000006-B9CC-45D1-BE9A-532BE6CEAEDA}"/>
                  </c:ext>
                </c:extLst>
              </c15:ser>
            </c15:filteredBarSeries>
          </c:ext>
        </c:extLst>
      </c:barChart>
      <c:catAx>
        <c:axId val="1308760544"/>
        <c:scaling>
          <c:orientation val="minMax"/>
        </c:scaling>
        <c:delete val="1"/>
        <c:axPos val="b"/>
        <c:numFmt formatCode="General" sourceLinked="1"/>
        <c:majorTickMark val="none"/>
        <c:minorTickMark val="none"/>
        <c:tickLblPos val="nextTo"/>
        <c:crossAx val="1336687136"/>
        <c:crossesAt val="0"/>
        <c:auto val="1"/>
        <c:lblAlgn val="ctr"/>
        <c:lblOffset val="100"/>
        <c:noMultiLvlLbl val="0"/>
      </c:catAx>
      <c:valAx>
        <c:axId val="1336687136"/>
        <c:scaling>
          <c:orientation val="minMax"/>
          <c:max val="0.12000000000000001"/>
          <c:min val="-8.0000000000000016E-2"/>
        </c:scaling>
        <c:delete val="0"/>
        <c:axPos val="l"/>
        <c:majorGridlines>
          <c:spPr>
            <a:ln w="9525" cap="flat" cmpd="sng" algn="ctr">
              <a:solidFill>
                <a:schemeClr val="tx1">
                  <a:lumMod val="15000"/>
                  <a:lumOff val="85000"/>
                </a:schemeClr>
              </a:solidFill>
              <a:round/>
            </a:ln>
            <a:effectLst/>
          </c:spPr>
        </c:majorGridlines>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1200" b="0" i="0" u="none" strike="noStrike" kern="1200" baseline="0">
                <a:solidFill>
                  <a:schemeClr val="tx1">
                    <a:lumMod val="65000"/>
                    <a:lumOff val="35000"/>
                  </a:schemeClr>
                </a:solidFill>
                <a:latin typeface="+mn-lt"/>
                <a:ea typeface="+mn-ea"/>
                <a:cs typeface="+mn-cs"/>
              </a:defRPr>
            </a:pPr>
            <a:endParaRPr lang="de-DE"/>
          </a:p>
        </c:txPr>
        <c:crossAx val="1308760544"/>
        <c:crosses val="autoZero"/>
        <c:crossBetween val="between"/>
        <c:majorUnit val="4.0000000000000008E-2"/>
        <c:minorUnit val="1.0000000000000002E-3"/>
      </c:valAx>
      <c:spPr>
        <a:noFill/>
        <a:ln>
          <a:noFill/>
        </a:ln>
        <a:effectLst/>
      </c:spPr>
    </c:plotArea>
    <c:legend>
      <c:legendPos val="b"/>
      <c:overlay val="0"/>
      <c:spPr>
        <a:noFill/>
        <a:ln>
          <a:noFill/>
        </a:ln>
        <a:effectLst/>
      </c:spPr>
      <c:txPr>
        <a:bodyPr rot="0" spcFirstLastPara="1" vertOverflow="ellipsis" vert="horz" wrap="square" anchor="ctr" anchorCtr="1"/>
        <a:lstStyle/>
        <a:p>
          <a:pPr>
            <a:defRPr sz="1200" b="0" i="0" u="none" strike="noStrike" kern="1200" baseline="0">
              <a:solidFill>
                <a:schemeClr val="tx1">
                  <a:lumMod val="65000"/>
                  <a:lumOff val="35000"/>
                </a:schemeClr>
              </a:solidFill>
              <a:latin typeface="+mn-lt"/>
              <a:ea typeface="+mn-ea"/>
              <a:cs typeface="+mn-cs"/>
            </a:defRPr>
          </a:pPr>
          <a:endParaRPr lang="de-DE"/>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sz="1200"/>
      </a:pPr>
      <a:endParaRPr lang="de-DE"/>
    </a:p>
  </c:txPr>
  <c:externalData r:id="rId4">
    <c:autoUpdate val="0"/>
  </c:externalData>
  <c:userShapes r:id="rId5"/>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0.34734</cdr:x>
      <cdr:y>0.43859</cdr:y>
    </cdr:from>
    <cdr:to>
      <cdr:x>0.71693</cdr:x>
      <cdr:y>0.44146</cdr:y>
    </cdr:to>
    <cdr:cxnSp macro="">
      <cdr:nvCxnSpPr>
        <cdr:cNvPr id="3" name="Straight Connector 2">
          <a:extLst xmlns:a="http://schemas.openxmlformats.org/drawingml/2006/main">
            <a:ext uri="{FF2B5EF4-FFF2-40B4-BE49-F238E27FC236}">
              <a16:creationId xmlns:a16="http://schemas.microsoft.com/office/drawing/2014/main" id="{16EAD895-C222-421E-B2B6-C104BA6AB77D}"/>
            </a:ext>
          </a:extLst>
        </cdr:cNvPr>
        <cdr:cNvCxnSpPr/>
      </cdr:nvCxnSpPr>
      <cdr:spPr>
        <a:xfrm xmlns:a="http://schemas.openxmlformats.org/drawingml/2006/main" flipV="1">
          <a:off x="2000928" y="1501140"/>
          <a:ext cx="2129112" cy="9823"/>
        </a:xfrm>
        <a:prstGeom xmlns:a="http://schemas.openxmlformats.org/drawingml/2006/main" prst="line">
          <a:avLst/>
        </a:prstGeom>
        <a:ln xmlns:a="http://schemas.openxmlformats.org/drawingml/2006/main" w="25400">
          <a:solidFill>
            <a:schemeClr val="tx1"/>
          </a:solidFill>
          <a:prstDash val="dash"/>
        </a:ln>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cxnSp>
  </cdr:relSizeAnchor>
</c:userShape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DefaultPlaceholder_-1854013440"/>
        <w:category>
          <w:name w:val="General"/>
          <w:gallery w:val="placeholder"/>
        </w:category>
        <w:types>
          <w:type w:val="bbPlcHdr"/>
        </w:types>
        <w:behaviors>
          <w:behavior w:val="content"/>
        </w:behaviors>
        <w:guid w:val="{A0133477-77F9-4A43-A11A-0E34262DC56C}"/>
      </w:docPartPr>
      <w:docPartBody>
        <w:p w:rsidR="00B816B3" w:rsidRDefault="00664FA0">
          <w:r w:rsidRPr="00ED6DEE">
            <w:rPr>
              <w:rStyle w:val="PlaceholderText"/>
            </w:rPr>
            <w:t>Click or tap here to enter text.</w:t>
          </w:r>
        </w:p>
      </w:docPartBody>
    </w:docPart>
    <w:docPart>
      <w:docPartPr>
        <w:name w:val="B365A6FB1D244CE98000F3E15A7F2131"/>
        <w:category>
          <w:name w:val="General"/>
          <w:gallery w:val="placeholder"/>
        </w:category>
        <w:types>
          <w:type w:val="bbPlcHdr"/>
        </w:types>
        <w:behaviors>
          <w:behavior w:val="content"/>
        </w:behaviors>
        <w:guid w:val="{DB16A07B-7082-416F-953D-605FB6E93602}"/>
      </w:docPartPr>
      <w:docPartBody>
        <w:p w:rsidR="00B816B3" w:rsidRDefault="00664FA0" w:rsidP="00664FA0">
          <w:pPr>
            <w:pStyle w:val="B365A6FB1D244CE98000F3E15A7F2131"/>
          </w:pPr>
          <w:r w:rsidRPr="00ED6DEE">
            <w:rPr>
              <w:rStyle w:val="PlaceholderText"/>
            </w:rPr>
            <w:t>Click or tap here to enter text.</w:t>
          </w:r>
        </w:p>
      </w:docPartBody>
    </w:docPart>
    <w:docPart>
      <w:docPartPr>
        <w:name w:val="018741EE4ABD4482849B15FB5475844E"/>
        <w:category>
          <w:name w:val="General"/>
          <w:gallery w:val="placeholder"/>
        </w:category>
        <w:types>
          <w:type w:val="bbPlcHdr"/>
        </w:types>
        <w:behaviors>
          <w:behavior w:val="content"/>
        </w:behaviors>
        <w:guid w:val="{0392D52C-0670-4566-A6BD-D3B6C7E9AF28}"/>
      </w:docPartPr>
      <w:docPartBody>
        <w:p w:rsidR="00000000" w:rsidRDefault="003C1F64" w:rsidP="003C1F64">
          <w:pPr>
            <w:pStyle w:val="018741EE4ABD4482849B15FB5475844E"/>
          </w:pPr>
          <w:r w:rsidRPr="0066563D">
            <w:rPr>
              <w:rStyle w:val="PlaceholderText"/>
            </w:rPr>
            <w:t>Click or tap here to enter text.</w:t>
          </w:r>
        </w:p>
      </w:docPartBody>
    </w:docPart>
    <w:docPart>
      <w:docPartPr>
        <w:name w:val="18A84BCAF9F045E6A55A1C573542F162"/>
        <w:category>
          <w:name w:val="General"/>
          <w:gallery w:val="placeholder"/>
        </w:category>
        <w:types>
          <w:type w:val="bbPlcHdr"/>
        </w:types>
        <w:behaviors>
          <w:behavior w:val="content"/>
        </w:behaviors>
        <w:guid w:val="{A574EA46-923F-49F7-84D1-B0E37A884E20}"/>
      </w:docPartPr>
      <w:docPartBody>
        <w:p w:rsidR="00000000" w:rsidRDefault="003C1F64" w:rsidP="003C1F64">
          <w:pPr>
            <w:pStyle w:val="18A84BCAF9F045E6A55A1C573542F162"/>
          </w:pPr>
          <w:r w:rsidRPr="0066563D">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CIDFont+F1">
    <w:altName w:val="Yu Gothic"/>
    <w:panose1 w:val="00000000000000000000"/>
    <w:charset w:val="80"/>
    <w:family w:val="auto"/>
    <w:notTrueType/>
    <w:pitch w:val="default"/>
    <w:sig w:usb0="00000001" w:usb1="08070000" w:usb2="00000010" w:usb3="00000000" w:csb0="00020000" w:csb1="00000000"/>
  </w:font>
  <w:font w:name="Cambria Math">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DengXian">
    <w:altName w:val="等线"/>
    <w:panose1 w:val="02010600030101010101"/>
    <w:charset w:val="86"/>
    <w:family w:val="auto"/>
    <w:pitch w:val="variable"/>
    <w:sig w:usb0="A00002BF" w:usb1="38CF7CFA" w:usb2="00000016" w:usb3="00000000" w:csb0="0004000F" w:csb1="00000000"/>
  </w:font>
  <w:font w:name="DengXian Light">
    <w:altName w:val="等线 Light"/>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64FA0"/>
    <w:rsid w:val="0008159F"/>
    <w:rsid w:val="00141AAC"/>
    <w:rsid w:val="001F5C49"/>
    <w:rsid w:val="0021143C"/>
    <w:rsid w:val="003014EB"/>
    <w:rsid w:val="003035C4"/>
    <w:rsid w:val="003C1F64"/>
    <w:rsid w:val="003E34EA"/>
    <w:rsid w:val="00412AEC"/>
    <w:rsid w:val="00447799"/>
    <w:rsid w:val="0045595F"/>
    <w:rsid w:val="004F314D"/>
    <w:rsid w:val="004F5B0F"/>
    <w:rsid w:val="005B1885"/>
    <w:rsid w:val="005D1D95"/>
    <w:rsid w:val="0060427A"/>
    <w:rsid w:val="00664FA0"/>
    <w:rsid w:val="00744409"/>
    <w:rsid w:val="00797FF9"/>
    <w:rsid w:val="007B49E5"/>
    <w:rsid w:val="008B0199"/>
    <w:rsid w:val="008B5E0B"/>
    <w:rsid w:val="008D20B7"/>
    <w:rsid w:val="008F115F"/>
    <w:rsid w:val="0093739C"/>
    <w:rsid w:val="009D7714"/>
    <w:rsid w:val="00B02024"/>
    <w:rsid w:val="00B816B3"/>
    <w:rsid w:val="00CA3350"/>
    <w:rsid w:val="00D9574B"/>
    <w:rsid w:val="00DD4591"/>
    <w:rsid w:val="00F63C66"/>
  </w:rsids>
  <m:mathPr>
    <m:mathFont m:val="Cambria Math"/>
    <m:brkBin m:val="before"/>
    <m:brkBinSub m:val="--"/>
    <m:smallFrac m:val="0"/>
    <m:dispDef/>
    <m:lMargin m:val="0"/>
    <m:rMargin m:val="0"/>
    <m:defJc m:val="centerGroup"/>
    <m:wrapIndent m:val="1440"/>
    <m:intLim m:val="subSup"/>
    <m:naryLim m:val="undOvr"/>
  </m:mathPr>
  <w:themeFontLang w:val="de-DE" w:eastAsia="zh-CN"/>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de-DE"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3C1F64"/>
    <w:rPr>
      <w:color w:val="808080"/>
    </w:rPr>
  </w:style>
  <w:style w:type="paragraph" w:customStyle="1" w:styleId="B365A6FB1D244CE98000F3E15A7F2131">
    <w:name w:val="B365A6FB1D244CE98000F3E15A7F2131"/>
    <w:rsid w:val="00664FA0"/>
  </w:style>
  <w:style w:type="paragraph" w:customStyle="1" w:styleId="018741EE4ABD4482849B15FB5475844E">
    <w:name w:val="018741EE4ABD4482849B15FB5475844E"/>
    <w:rsid w:val="003C1F64"/>
  </w:style>
  <w:style w:type="paragraph" w:customStyle="1" w:styleId="18A84BCAF9F045E6A55A1C573542F162">
    <w:name w:val="18A84BCAF9F045E6A55A1C573542F162"/>
    <w:rsid w:val="003C1F64"/>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theme/themeOverride1.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D446FC9292BEB74FB13275A2B6678527" ma:contentTypeVersion="8" ma:contentTypeDescription="Create a new document." ma:contentTypeScope="" ma:versionID="f7b7d664ee357fd65c0a6f3488cd7bbf">
  <xsd:schema xmlns:xsd="http://www.w3.org/2001/XMLSchema" xmlns:xs="http://www.w3.org/2001/XMLSchema" xmlns:p="http://schemas.microsoft.com/office/2006/metadata/properties" xmlns:ns2="4f2c4c34-a378-494f-9ff5-f89165bf9d9b" targetNamespace="http://schemas.microsoft.com/office/2006/metadata/properties" ma:root="true" ma:fieldsID="f2043c16ea70f04278341d3875fbdd5b" ns2:_="">
    <xsd:import namespace="4f2c4c34-a378-494f-9ff5-f89165bf9d9b"/>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f2c4c34-a378-494f-9ff5-f89165bf9d9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GostName.XSL" StyleName="GOST - Name Sort" Version="2003"/>
</file>

<file path=customXml/itemProps1.xml><?xml version="1.0" encoding="utf-8"?>
<ds:datastoreItem xmlns:ds="http://schemas.openxmlformats.org/officeDocument/2006/customXml" ds:itemID="{A3B4B7B7-854B-4E23-AEB9-E3A3075DF3A7}">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E6C707B4-382E-4FC2-AFE7-9715DE690919}">
  <ds:schemaRefs>
    <ds:schemaRef ds:uri="http://schemas.microsoft.com/sharepoint/v3/contenttype/forms"/>
  </ds:schemaRefs>
</ds:datastoreItem>
</file>

<file path=customXml/itemProps3.xml><?xml version="1.0" encoding="utf-8"?>
<ds:datastoreItem xmlns:ds="http://schemas.openxmlformats.org/officeDocument/2006/customXml" ds:itemID="{FDE29E83-6529-4BE9-B18F-A596F68C7B7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f2c4c34-a378-494f-9ff5-f89165bf9d9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20FA4781-2E86-4C1C-9466-FC219D9E3A5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32</Pages>
  <Words>150455</Words>
  <Characters>947870</Characters>
  <Application>Microsoft Office Word</Application>
  <DocSecurity>0</DocSecurity>
  <Lines>7898</Lines>
  <Paragraphs>2192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1096133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Bogachuk, Dmitry</dc:creator>
  <cp:keywords/>
  <dc:description/>
  <cp:lastModifiedBy>Bogachuk, Dmitry</cp:lastModifiedBy>
  <cp:revision>2</cp:revision>
  <dcterms:created xsi:type="dcterms:W3CDTF">2022-06-17T08:51:00Z</dcterms:created>
  <dcterms:modified xsi:type="dcterms:W3CDTF">2022-06-17T08:51:00Z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0x010100D446FC9292BEB74FB13275A2B6678527</vt:lpwstr>
  </property>
  <property fmtid="{D5CDD505-2E9C-101B-9397-08002B2CF9AE}" pid="3" name="CitaviDocumentProperty_7">
    <vt:lpwstr>recycling_SI</vt:lpwstr>
  </property>
  <property fmtid="{D5CDD505-2E9C-101B-9397-08002B2CF9AE}" pid="4" name="CitaviDocumentProperty_0">
    <vt:lpwstr>723bb929-49dd-483d-a5a5-693ebf2dc8b1</vt:lpwstr>
  </property>
  <property fmtid="{D5CDD505-2E9C-101B-9397-08002B2CF9AE}" pid="5" name="CitaviDocumentProperty_1">
    <vt:lpwstr>6.11.0.0</vt:lpwstr>
  </property>
  <property fmtid="{D5CDD505-2E9C-101B-9397-08002B2CF9AE}" pid="6" name="CitaviDocumentProperty_6">
    <vt:lpwstr>True</vt:lpwstr>
  </property>
  <property fmtid="{D5CDD505-2E9C-101B-9397-08002B2CF9AE}" pid="7" name="CitaviDocumentProperty_8">
    <vt:lpwstr>O:\200\220_OPP\Aktuell\01 Mitarbeiter\Dmitry Bogachuk\03_Publications\recycling\recycling_SI\recycling_SI.ctv6</vt:lpwstr>
  </property>
</Properties>
</file>