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C696B" w14:textId="77777777" w:rsidR="00921079" w:rsidRPr="004B3459" w:rsidRDefault="00921079" w:rsidP="00921079">
      <w:pPr>
        <w:ind w:left="-284"/>
        <w:jc w:val="both"/>
        <w:rPr>
          <w:rFonts w:ascii="Times New Roman" w:hAnsi="Times New Roman" w:cs="Times New Roman"/>
          <w:sz w:val="20"/>
        </w:rPr>
      </w:pPr>
      <w:r w:rsidRPr="004B3459">
        <w:rPr>
          <w:rFonts w:ascii="Times New Roman" w:hAnsi="Times New Roman" w:cs="Times New Roman"/>
          <w:sz w:val="20"/>
        </w:rPr>
        <w:t xml:space="preserve">              Table 3.6:    Depicts the use of simulator tool to design finite automata and simplify it.</w:t>
      </w:r>
    </w:p>
    <w:tbl>
      <w:tblPr>
        <w:tblW w:w="949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9"/>
        <w:gridCol w:w="5528"/>
      </w:tblGrid>
      <w:tr w:rsidR="00921079" w:rsidRPr="004B3459" w14:paraId="32985063" w14:textId="77777777" w:rsidTr="00514B80">
        <w:trPr>
          <w:trHeight w:val="1833"/>
        </w:trPr>
        <w:tc>
          <w:tcPr>
            <w:tcW w:w="3969" w:type="dxa"/>
          </w:tcPr>
          <w:p w14:paraId="7DA519FD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Topic chosen for activity</w:t>
            </w:r>
          </w:p>
        </w:tc>
        <w:tc>
          <w:tcPr>
            <w:tcW w:w="5528" w:type="dxa"/>
          </w:tcPr>
          <w:p w14:paraId="41E3033C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 xml:space="preserve">Automata </w:t>
            </w:r>
          </w:p>
          <w:p w14:paraId="3CFFE63F" w14:textId="77777777" w:rsidR="00921079" w:rsidRPr="004B3459" w:rsidRDefault="00921079" w:rsidP="00921079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 xml:space="preserve">Design </w:t>
            </w:r>
            <w:proofErr w:type="gramStart"/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a  non</w:t>
            </w:r>
            <w:proofErr w:type="gramEnd"/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-deterministic automata graphically with any simulator tool</w:t>
            </w:r>
          </w:p>
          <w:p w14:paraId="4030C35F" w14:textId="77777777" w:rsidR="00921079" w:rsidRPr="004B3459" w:rsidRDefault="00921079" w:rsidP="00921079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Convert it to Deterministic model</w:t>
            </w:r>
          </w:p>
          <w:p w14:paraId="29C3EE1A" w14:textId="77777777" w:rsidR="00921079" w:rsidRPr="004B3459" w:rsidRDefault="00921079" w:rsidP="00921079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Minimize the above deterministic model</w:t>
            </w:r>
          </w:p>
          <w:p w14:paraId="5C922613" w14:textId="77777777" w:rsidR="00921079" w:rsidRPr="004B3459" w:rsidRDefault="00921079" w:rsidP="00921079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Convert it to regular expression</w:t>
            </w:r>
          </w:p>
          <w:p w14:paraId="6DCB7D71" w14:textId="77777777" w:rsidR="00921079" w:rsidRPr="004B3459" w:rsidRDefault="00921079" w:rsidP="00921079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Write a grammar for a minimized DFA</w:t>
            </w:r>
          </w:p>
        </w:tc>
      </w:tr>
      <w:tr w:rsidR="00921079" w:rsidRPr="004B3459" w14:paraId="23ECAB5D" w14:textId="77777777" w:rsidTr="00514B80">
        <w:trPr>
          <w:trHeight w:val="598"/>
        </w:trPr>
        <w:tc>
          <w:tcPr>
            <w:tcW w:w="3969" w:type="dxa"/>
          </w:tcPr>
          <w:p w14:paraId="1850B504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Topic learning outcomes</w:t>
            </w:r>
          </w:p>
        </w:tc>
        <w:tc>
          <w:tcPr>
            <w:tcW w:w="5528" w:type="dxa"/>
          </w:tcPr>
          <w:p w14:paraId="6B3D2621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Understand NFA and DFA along with its equivalence to regular expressions and grammar</w:t>
            </w:r>
          </w:p>
        </w:tc>
      </w:tr>
      <w:tr w:rsidR="00921079" w:rsidRPr="004B3459" w14:paraId="64F3D3AE" w14:textId="77777777" w:rsidTr="00514B80">
        <w:tc>
          <w:tcPr>
            <w:tcW w:w="3969" w:type="dxa"/>
            <w:vAlign w:val="center"/>
          </w:tcPr>
          <w:p w14:paraId="4976CD80" w14:textId="77777777" w:rsidR="00921079" w:rsidRPr="004B3459" w:rsidRDefault="00921079" w:rsidP="00514B80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Regular languages - create</w:t>
            </w:r>
          </w:p>
          <w:p w14:paraId="6DB6829C" w14:textId="77777777" w:rsidR="00921079" w:rsidRPr="004B3459" w:rsidRDefault="00921079" w:rsidP="0092107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Deterministic Finite Automata</w:t>
            </w:r>
          </w:p>
          <w:p w14:paraId="0DBD9615" w14:textId="77777777" w:rsidR="00921079" w:rsidRPr="004B3459" w:rsidRDefault="00921079" w:rsidP="0092107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 xml:space="preserve">Non deterministic </w:t>
            </w:r>
            <w:proofErr w:type="gramStart"/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Finite  Automata</w:t>
            </w:r>
            <w:proofErr w:type="gramEnd"/>
          </w:p>
          <w:p w14:paraId="3D335D66" w14:textId="77777777" w:rsidR="00921079" w:rsidRPr="004B3459" w:rsidRDefault="00921079" w:rsidP="0092107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Regular grammar</w:t>
            </w:r>
          </w:p>
          <w:p w14:paraId="7692ED9D" w14:textId="77777777" w:rsidR="00921079" w:rsidRPr="004B3459" w:rsidRDefault="00921079" w:rsidP="0092107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Regular expression</w:t>
            </w:r>
          </w:p>
        </w:tc>
        <w:tc>
          <w:tcPr>
            <w:tcW w:w="5528" w:type="dxa"/>
            <w:vAlign w:val="center"/>
          </w:tcPr>
          <w:p w14:paraId="7DB29EE3" w14:textId="77777777" w:rsidR="00921079" w:rsidRPr="004B3459" w:rsidRDefault="00921079" w:rsidP="00514B80">
            <w:pPr>
              <w:rPr>
                <w:rFonts w:ascii="Times New Roman" w:hAnsi="Times New Roman" w:cs="Times New Roman"/>
                <w:sz w:val="20"/>
              </w:rPr>
            </w:pP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INCLUDEPICTURE  "https://www.jflap.org/indexdfa.gif" \* MERGEFORMATINET </w:instrText>
            </w:r>
            <w:r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</w:rPr>
              <w:pict w14:anchorId="51AEDCF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40pt;height:90.6pt">
                  <v:imagedata r:id="rId5" r:href="rId6"/>
                </v:shape>
              </w:pict>
            </w:r>
            <w:r>
              <w:rPr>
                <w:rFonts w:ascii="Times New Roman" w:hAnsi="Times New Roman" w:cs="Times New Roman"/>
                <w:sz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</w:p>
          <w:p w14:paraId="4886583C" w14:textId="77777777" w:rsidR="00921079" w:rsidRPr="004B3459" w:rsidRDefault="00921079" w:rsidP="00514B80">
            <w:pPr>
              <w:rPr>
                <w:rFonts w:ascii="Times New Roman" w:hAnsi="Times New Roman" w:cs="Times New Roman"/>
                <w:sz w:val="20"/>
              </w:rPr>
            </w:pPr>
            <w:r w:rsidRPr="004B3459">
              <w:rPr>
                <w:rFonts w:ascii="Times New Roman" w:hAnsi="Times New Roman" w:cs="Times New Roman"/>
                <w:sz w:val="20"/>
              </w:rPr>
              <w:t>Such diagrams can be easily created with drag and drop UI.</w:t>
            </w:r>
          </w:p>
        </w:tc>
      </w:tr>
      <w:tr w:rsidR="00921079" w:rsidRPr="004B3459" w14:paraId="2ABF2433" w14:textId="77777777" w:rsidTr="00514B80">
        <w:trPr>
          <w:trHeight w:val="1833"/>
        </w:trPr>
        <w:tc>
          <w:tcPr>
            <w:tcW w:w="3969" w:type="dxa"/>
            <w:vAlign w:val="center"/>
          </w:tcPr>
          <w:p w14:paraId="790CAAE6" w14:textId="77777777" w:rsidR="00921079" w:rsidRPr="004B3459" w:rsidRDefault="00921079" w:rsidP="00514B80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Regular languages - conversions</w:t>
            </w:r>
          </w:p>
          <w:p w14:paraId="760540F2" w14:textId="77777777" w:rsidR="00921079" w:rsidRPr="004B3459" w:rsidRDefault="00921079" w:rsidP="0092107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NFA -&gt; DFA -&gt; Minimal DFA</w:t>
            </w:r>
          </w:p>
          <w:p w14:paraId="42998CCF" w14:textId="77777777" w:rsidR="00921079" w:rsidRPr="004B3459" w:rsidRDefault="00921079" w:rsidP="0092107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NFA &lt;-&gt; regular expression</w:t>
            </w:r>
          </w:p>
          <w:p w14:paraId="17BBB5A5" w14:textId="77777777" w:rsidR="00921079" w:rsidRPr="004B3459" w:rsidRDefault="00921079" w:rsidP="0092107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NFA &lt;-&gt; regular grammar</w:t>
            </w:r>
          </w:p>
        </w:tc>
        <w:tc>
          <w:tcPr>
            <w:tcW w:w="5528" w:type="dxa"/>
            <w:vAlign w:val="center"/>
          </w:tcPr>
          <w:p w14:paraId="1734499E" w14:textId="77777777" w:rsidR="00921079" w:rsidRDefault="00921079" w:rsidP="00514B80">
            <w:pPr>
              <w:rPr>
                <w:rFonts w:ascii="Times New Roman" w:hAnsi="Times New Roman" w:cs="Times New Roman"/>
                <w:sz w:val="20"/>
              </w:rPr>
            </w:pP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begin"/>
            </w:r>
            <w:r w:rsidRPr="004B3459"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INCLUDEPICTURE  "https://www.jflap.org/indextodfa.gif" \* MERGEFORMATINET </w:instrText>
            </w:r>
            <w:r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</w:rPr>
              <w:pict w14:anchorId="3C60662C">
                <v:shape id="_x0000_i1026" type="#_x0000_t75" alt="" style="width:198pt;height:70.8pt">
                  <v:imagedata r:id="rId7" r:href="rId8"/>
                </v:shape>
              </w:pict>
            </w:r>
            <w:r>
              <w:rPr>
                <w:rFonts w:ascii="Times New Roman" w:hAnsi="Times New Roman" w:cs="Times New Roman"/>
                <w:sz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fldChar w:fldCharType="end"/>
            </w:r>
            <w:r w:rsidRPr="004B3459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4BF90199" w14:textId="77777777" w:rsidR="00921079" w:rsidRPr="004B3459" w:rsidRDefault="00921079" w:rsidP="00514B80">
            <w:pPr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4B3459">
              <w:rPr>
                <w:rFonts w:ascii="Times New Roman" w:hAnsi="Times New Roman" w:cs="Times New Roman"/>
                <w:sz w:val="20"/>
              </w:rPr>
              <w:t>Conversions( NFA</w:t>
            </w:r>
            <w:proofErr w:type="gramEnd"/>
            <w:r w:rsidRPr="004B3459">
              <w:rPr>
                <w:rFonts w:ascii="Times New Roman" w:hAnsi="Times New Roman" w:cs="Times New Roman"/>
                <w:sz w:val="20"/>
              </w:rPr>
              <w:t xml:space="preserve"> to DFA ) can be initiated with a button</w:t>
            </w:r>
          </w:p>
        </w:tc>
      </w:tr>
      <w:tr w:rsidR="00921079" w:rsidRPr="004B3459" w14:paraId="0B7C611B" w14:textId="77777777" w:rsidTr="00514B80">
        <w:trPr>
          <w:trHeight w:val="529"/>
        </w:trPr>
        <w:tc>
          <w:tcPr>
            <w:tcW w:w="3969" w:type="dxa"/>
          </w:tcPr>
          <w:p w14:paraId="01DC754C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Justification for choosing this topic</w:t>
            </w:r>
          </w:p>
        </w:tc>
        <w:tc>
          <w:tcPr>
            <w:tcW w:w="5528" w:type="dxa"/>
          </w:tcPr>
          <w:p w14:paraId="018CA401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Availability of simulating tool which lets you draw the transition diagram and label all edges.</w:t>
            </w:r>
          </w:p>
        </w:tc>
      </w:tr>
      <w:tr w:rsidR="00921079" w:rsidRPr="004B3459" w14:paraId="66C69E01" w14:textId="77777777" w:rsidTr="00514B80">
        <w:trPr>
          <w:trHeight w:val="639"/>
        </w:trPr>
        <w:tc>
          <w:tcPr>
            <w:tcW w:w="3969" w:type="dxa"/>
          </w:tcPr>
          <w:p w14:paraId="3DA60FC3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 xml:space="preserve">Link of the simulation/virtual lab used as per </w:t>
            </w:r>
            <w:r w:rsidRPr="004B3459">
              <w:rPr>
                <w:rFonts w:ascii="Times New Roman" w:hAnsi="Times New Roman" w:cs="Times New Roman"/>
                <w:sz w:val="20"/>
              </w:rPr>
              <w:t>Rodger (2009)</w:t>
            </w:r>
          </w:p>
        </w:tc>
        <w:tc>
          <w:tcPr>
            <w:tcW w:w="5528" w:type="dxa"/>
          </w:tcPr>
          <w:p w14:paraId="26B77314" w14:textId="77777777" w:rsidR="00921079" w:rsidRPr="004B3459" w:rsidRDefault="00921079" w:rsidP="00514B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4B3459">
              <w:rPr>
                <w:rFonts w:ascii="Times New Roman" w:hAnsi="Times New Roman" w:cs="Times New Roman"/>
                <w:bCs/>
                <w:color w:val="000000"/>
                <w:sz w:val="20"/>
              </w:rPr>
              <w:t>www.jflap.org</w:t>
            </w:r>
          </w:p>
        </w:tc>
      </w:tr>
    </w:tbl>
    <w:p w14:paraId="201AE08B" w14:textId="77777777" w:rsidR="00D4577B" w:rsidRDefault="00D4577B"/>
    <w:sectPr w:rsidR="00D45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3576"/>
    <w:multiLevelType w:val="multilevel"/>
    <w:tmpl w:val="84448D62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  <w:bCs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901EF"/>
    <w:multiLevelType w:val="multilevel"/>
    <w:tmpl w:val="84448D62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  <w:bCs/>
        <w:sz w:val="24"/>
      </w:rPr>
    </w:lvl>
    <w:lvl w:ilvl="1">
      <w:start w:val="1"/>
      <w:numFmt w:val="lowerLetter"/>
      <w:lvlText w:val="%2."/>
      <w:lvlJc w:val="left"/>
      <w:pPr>
        <w:ind w:left="92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882C8D"/>
    <w:multiLevelType w:val="hybridMultilevel"/>
    <w:tmpl w:val="CF36D36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22889837">
    <w:abstractNumId w:val="2"/>
  </w:num>
  <w:num w:numId="2" w16cid:durableId="1661620786">
    <w:abstractNumId w:val="0"/>
  </w:num>
  <w:num w:numId="3" w16cid:durableId="289560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079"/>
    <w:rsid w:val="00921079"/>
    <w:rsid w:val="00D4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F0A15"/>
  <w15:chartTrackingRefBased/>
  <w15:docId w15:val="{E68D1A0E-A03B-4479-8010-B40868EE4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079"/>
    <w:rPr>
      <w:rFonts w:cs="Mangal"/>
      <w:szCs w:val="20"/>
      <w:lang w:val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www.jflap.org/indextodfa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www.jflap.org/indexdfa.gif" TargetMode="External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591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2022-08-09T17:57:00Z</dcterms:created>
  <dcterms:modified xsi:type="dcterms:W3CDTF">2022-08-09T17:57:00Z</dcterms:modified>
</cp:coreProperties>
</file>