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B1CCF" w14:textId="77777777" w:rsidR="00375168" w:rsidRPr="004E7CAF" w:rsidRDefault="00375168" w:rsidP="00375168">
      <w:pPr>
        <w:rPr>
          <w:rFonts w:ascii="Times New Roman" w:hAnsi="Times New Roman" w:cs="Times New Roman"/>
          <w:b/>
        </w:rPr>
      </w:pPr>
      <w:r w:rsidRPr="004E7CAF">
        <w:rPr>
          <w:rFonts w:ascii="Times New Roman" w:hAnsi="Times New Roman" w:cs="Times New Roman"/>
          <w:b/>
        </w:rPr>
        <w:t xml:space="preserve">Supplementary Table 1. Comparison of IgG </w:t>
      </w:r>
      <w:r>
        <w:rPr>
          <w:rFonts w:ascii="Times New Roman" w:hAnsi="Times New Roman" w:cs="Times New Roman"/>
          <w:b/>
        </w:rPr>
        <w:t>in-house</w:t>
      </w:r>
      <w:r w:rsidRPr="004E7CAF">
        <w:rPr>
          <w:rFonts w:ascii="Times New Roman" w:hAnsi="Times New Roman" w:cs="Times New Roman"/>
          <w:b/>
        </w:rPr>
        <w:t xml:space="preserve"> ELISA with </w:t>
      </w:r>
      <w:r>
        <w:rPr>
          <w:rFonts w:ascii="Times New Roman" w:hAnsi="Times New Roman" w:cs="Times New Roman"/>
          <w:b/>
        </w:rPr>
        <w:t>IgGs1/S2</w:t>
      </w:r>
      <w:r w:rsidRPr="004E7CAF">
        <w:rPr>
          <w:rFonts w:ascii="Times New Roman" w:hAnsi="Times New Roman" w:cs="Times New Roman"/>
          <w:b/>
        </w:rPr>
        <w:t xml:space="preserve"> </w:t>
      </w:r>
      <w:proofErr w:type="spellStart"/>
      <w:r w:rsidRPr="004E7CAF">
        <w:rPr>
          <w:rFonts w:ascii="Times New Roman" w:hAnsi="Times New Roman" w:cs="Times New Roman"/>
          <w:b/>
        </w:rPr>
        <w:t>DiaSorin</w:t>
      </w:r>
      <w:proofErr w:type="spellEnd"/>
      <w:r w:rsidRPr="004E7CAF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</w:t>
      </w:r>
      <w:r w:rsidRPr="004E7CAF">
        <w:rPr>
          <w:rFonts w:ascii="Times New Roman" w:hAnsi="Times New Roman" w:cs="Times New Roman"/>
          <w:b/>
        </w:rPr>
        <w:t>ssay</w:t>
      </w:r>
    </w:p>
    <w:tbl>
      <w:tblPr>
        <w:tblW w:w="100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13"/>
        <w:gridCol w:w="1477"/>
        <w:gridCol w:w="2355"/>
        <w:gridCol w:w="1158"/>
        <w:gridCol w:w="1159"/>
        <w:gridCol w:w="1158"/>
      </w:tblGrid>
      <w:tr w:rsidR="00375168" w:rsidRPr="004E7CAF" w14:paraId="4A2C4B27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97D0126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BA1E16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IgG to RBD by ELISA</w:t>
            </w:r>
          </w:p>
        </w:tc>
        <w:tc>
          <w:tcPr>
            <w:tcW w:w="231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C500028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S1/S2 IgG (</w:t>
            </w:r>
            <w:proofErr w:type="spellStart"/>
            <w:r w:rsidRPr="00C607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DiaSorin</w:t>
            </w:r>
            <w:proofErr w:type="spellEnd"/>
            <w:r w:rsidRPr="00C607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422E809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168" w:rsidRPr="004E7CAF" w14:paraId="0C639BFF" w14:textId="77777777" w:rsidTr="00593C35">
        <w:trPr>
          <w:trHeight w:val="764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04C059D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 Code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F8027D6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(OD 450 nm)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285016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Result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392A867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AU/ml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5339CD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Result 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FDD6B2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Match</w:t>
            </w:r>
          </w:p>
        </w:tc>
      </w:tr>
      <w:tr w:rsidR="00375168" w:rsidRPr="004E7CAF" w14:paraId="764D7E80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464324B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PV-4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EA4AF9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0.779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4B2998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B877EDD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81ACB89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6FF2C26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752FD052" w14:textId="77777777" w:rsidTr="00593C35">
        <w:trPr>
          <w:trHeight w:val="605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5FAE665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PV-8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56567C3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0.202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4A9116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DACCC62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&lt;3.80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929D22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470C485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TN</w:t>
            </w:r>
          </w:p>
        </w:tc>
      </w:tr>
      <w:tr w:rsidR="00375168" w:rsidRPr="004E7CAF" w14:paraId="03444F95" w14:textId="77777777" w:rsidTr="00593C35">
        <w:trPr>
          <w:trHeight w:val="605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57C7D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PV-9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9B165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0.141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8B401A2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CAF8662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&lt;3.80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4C331F9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F60E52A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TN</w:t>
            </w:r>
          </w:p>
        </w:tc>
      </w:tr>
      <w:tr w:rsidR="00375168" w:rsidRPr="004E7CAF" w14:paraId="39CC4DCD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EADBA0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PV-10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C59F05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0.226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724786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42ECF2D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&lt;3.80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2CEAF9E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E33F1B3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TN</w:t>
            </w:r>
          </w:p>
        </w:tc>
      </w:tr>
      <w:tr w:rsidR="00375168" w:rsidRPr="004E7CAF" w14:paraId="3FFA3A52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D17FE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PV-12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256165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0.148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161F75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DC19515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&lt;3.80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6812EB5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4E994B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TN</w:t>
            </w:r>
          </w:p>
        </w:tc>
      </w:tr>
      <w:tr w:rsidR="00375168" w:rsidRPr="004E7CAF" w14:paraId="7312A07D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D9C248A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PV-14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A32D0A5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0.857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7B365D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3E16142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85CE1CB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E4EE0CB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7D33A3C0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A3C5F6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PV-16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EE2D3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0.817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4A197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AC076D9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49C43A5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9DBB820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4E8189FB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1DEDF8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PV-17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3F084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0.735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2C7230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1258DB4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95.9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8BA0C62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479C4DA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25B9EE70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A973128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PV-18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45B69A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0.693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7B217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4BEAA5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198BD18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B9B092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2649EF18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8FD020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PV-20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446B83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0.324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DD62A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C1F3168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&lt;3.80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3B74336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89A660E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TN</w:t>
            </w:r>
          </w:p>
        </w:tc>
      </w:tr>
      <w:tr w:rsidR="00375168" w:rsidRPr="004E7CAF" w14:paraId="7DD97784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D66348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PV-22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FACDFA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0.527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BCD80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BB9113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92.5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5D71293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6F05AD4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52E3943C" w14:textId="77777777" w:rsidTr="00593C35">
        <w:trPr>
          <w:trHeight w:val="605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ACAF093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PV-23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7C0759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2.327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32DA45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CEC4323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&gt;400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ED866C9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EEC1B63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21DF2DAF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FBA9184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PV-41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36D7F59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2.08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BB3FB1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C873248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9A0CAD8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892C6BE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385E3043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E85111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PV-44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7ABF63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00CF401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BF9CFA9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9A065A0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967A629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2215CE0D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06E4B1E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PV-45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446A07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1.84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A48E39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4F0E7F6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8FFBE9B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6400BE9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4EAEB8BC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98E8B7C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PV-56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89E7D1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8F199D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9D669F6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44.1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1ABD89D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8A1B522" w14:textId="77777777" w:rsidR="00375168" w:rsidRPr="003C3984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3984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5B98FBBC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FF1E6E8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PV-57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E340742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073290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82B9202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A8D2C72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4EEE377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61A73554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FE3B48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PV-59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23506C8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2.32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520764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0F24DE9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AA3C188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74448BD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46449BF8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B5B9F8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PV-60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4AC52DB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F38DC0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791D1B2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81.5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026766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E9A087F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57502621" w14:textId="77777777" w:rsidTr="00593C35">
        <w:trPr>
          <w:trHeight w:val="605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1205CE6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PV-66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98BB4B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B5620F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23C3D3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C0610E6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FC302D2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4EFEBF6E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8D392C9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PV-80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B2F7D9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DAF69B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63369AE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D6A1C17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AC47D1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1FFCE4BB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E02B907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PV-101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8101C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52D3C8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376F037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4EA2F2C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7205F83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52809E02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DF9FFE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PV-109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09A6BE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4EAE34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B7DB902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12F83CE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6E035E7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20F35DFA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B3A8A52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PV-114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FD92C39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2.19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828F00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0B4DC6D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90.8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5790AE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FA325F1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  <w:tr w:rsidR="00375168" w:rsidRPr="004E7CAF" w14:paraId="1F9E952C" w14:textId="77777777" w:rsidTr="00593C35">
        <w:trPr>
          <w:trHeight w:val="307"/>
        </w:trPr>
        <w:tc>
          <w:tcPr>
            <w:tcW w:w="2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36907FA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PV-194</w:t>
            </w:r>
          </w:p>
        </w:tc>
        <w:tc>
          <w:tcPr>
            <w:tcW w:w="14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F63D896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1.414</w:t>
            </w:r>
          </w:p>
        </w:tc>
        <w:tc>
          <w:tcPr>
            <w:tcW w:w="23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78D95F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B37D40B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41.5</w:t>
            </w:r>
          </w:p>
        </w:tc>
        <w:tc>
          <w:tcPr>
            <w:tcW w:w="11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7CEB597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019249E" w14:textId="77777777" w:rsidR="00375168" w:rsidRPr="00C607F9" w:rsidRDefault="00375168" w:rsidP="00593C3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07F9">
              <w:rPr>
                <w:rFonts w:ascii="Times New Roman" w:hAnsi="Times New Roman" w:cs="Times New Roman"/>
                <w:sz w:val="20"/>
                <w:szCs w:val="20"/>
              </w:rPr>
              <w:t>TP</w:t>
            </w:r>
          </w:p>
        </w:tc>
      </w:tr>
    </w:tbl>
    <w:p w14:paraId="7EE73402" w14:textId="5641D2D4" w:rsidR="00375168" w:rsidRPr="00375168" w:rsidRDefault="00375168" w:rsidP="00375168">
      <w:pPr>
        <w:spacing w:line="240" w:lineRule="auto"/>
        <w:rPr>
          <w:rFonts w:ascii="Times New Roman" w:hAnsi="Times New Roman" w:cs="Times New Roman"/>
        </w:rPr>
      </w:pPr>
      <w:r w:rsidRPr="00C607F9">
        <w:rPr>
          <w:rFonts w:ascii="Times New Roman" w:hAnsi="Times New Roman" w:cs="Times New Roman"/>
          <w:sz w:val="20"/>
          <w:szCs w:val="20"/>
        </w:rPr>
        <w:t xml:space="preserve">TP, true positive; TN, true negative; Cut off for positive results in ELISA is 0.5 OD 450 nm; </w:t>
      </w:r>
      <w:bookmarkStart w:id="0" w:name="_Hlk104746224"/>
      <w:r w:rsidRPr="00C607F9">
        <w:rPr>
          <w:rFonts w:ascii="Times New Roman" w:hAnsi="Times New Roman" w:cs="Times New Roman"/>
          <w:sz w:val="20"/>
          <w:szCs w:val="20"/>
        </w:rPr>
        <w:t>LIAISON® SARS-CoV-2 S1/S2 IgG recommends, Negative (&lt; 12.0 AU/mL), Equivocal (12.0 – 15.0 AU/mL) and Positive (&gt; 15.0 AU/mL).</w:t>
      </w:r>
      <w:bookmarkEnd w:id="0"/>
    </w:p>
    <w:sectPr w:rsidR="00375168" w:rsidRPr="003751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168"/>
    <w:rsid w:val="00375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61CF8"/>
  <w15:chartTrackingRefBased/>
  <w15:docId w15:val="{B02B9107-6B6D-4443-8E7C-02A8FB19F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168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 Hasan</dc:creator>
  <cp:keywords/>
  <dc:description/>
  <cp:lastModifiedBy>Zahra Hasan</cp:lastModifiedBy>
  <cp:revision>1</cp:revision>
  <dcterms:created xsi:type="dcterms:W3CDTF">2022-06-18T18:08:00Z</dcterms:created>
  <dcterms:modified xsi:type="dcterms:W3CDTF">2022-06-18T18:09:00Z</dcterms:modified>
</cp:coreProperties>
</file>