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04609" w14:textId="08DD86C2" w:rsidR="0093122A" w:rsidRDefault="009D2656">
      <w:r>
        <w:rPr>
          <w:noProof/>
        </w:rPr>
        <w:drawing>
          <wp:inline distT="0" distB="0" distL="0" distR="0" wp14:anchorId="400CD68A" wp14:editId="32451502">
            <wp:extent cx="9631045" cy="5750560"/>
            <wp:effectExtent l="0" t="0" r="825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045" cy="575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CE415" w14:textId="1B008928" w:rsidR="009D2656" w:rsidRPr="00764BCC" w:rsidRDefault="00764BC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764BCC">
        <w:rPr>
          <w:rFonts w:ascii="Times New Roman" w:hAnsi="Times New Roman" w:cs="Times New Roman"/>
          <w:sz w:val="24"/>
          <w:szCs w:val="28"/>
        </w:rPr>
        <w:t>Enrichment analysis of miRNA target gene KEGG pathway at different stages of hair follicle development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9D2656" w:rsidRPr="00764BCC" w:rsidSect="009D2656">
      <w:pgSz w:w="16838" w:h="11906" w:orient="landscape"/>
      <w:pgMar w:top="568" w:right="678" w:bottom="1418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BE8FF" w14:textId="77777777" w:rsidR="007F38C3" w:rsidRDefault="007F38C3" w:rsidP="009D2656">
      <w:r>
        <w:separator/>
      </w:r>
    </w:p>
  </w:endnote>
  <w:endnote w:type="continuationSeparator" w:id="0">
    <w:p w14:paraId="1E2EE88E" w14:textId="77777777" w:rsidR="007F38C3" w:rsidRDefault="007F38C3" w:rsidP="009D2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F1F93" w14:textId="77777777" w:rsidR="007F38C3" w:rsidRDefault="007F38C3" w:rsidP="009D2656">
      <w:r>
        <w:separator/>
      </w:r>
    </w:p>
  </w:footnote>
  <w:footnote w:type="continuationSeparator" w:id="0">
    <w:p w14:paraId="786D2B05" w14:textId="77777777" w:rsidR="007F38C3" w:rsidRDefault="007F38C3" w:rsidP="009D2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B3F69"/>
    <w:rsid w:val="00555BC1"/>
    <w:rsid w:val="006A0022"/>
    <w:rsid w:val="00764BCC"/>
    <w:rsid w:val="007A1607"/>
    <w:rsid w:val="007F38C3"/>
    <w:rsid w:val="00865593"/>
    <w:rsid w:val="0093122A"/>
    <w:rsid w:val="009666AD"/>
    <w:rsid w:val="00967FEB"/>
    <w:rsid w:val="009C0C82"/>
    <w:rsid w:val="009D2656"/>
    <w:rsid w:val="00A1301C"/>
    <w:rsid w:val="00C416E4"/>
    <w:rsid w:val="00C77F20"/>
    <w:rsid w:val="00D4662A"/>
    <w:rsid w:val="00F622DA"/>
    <w:rsid w:val="00FB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90A11"/>
  <w15:chartTrackingRefBased/>
  <w15:docId w15:val="{677EE18E-108E-402F-A972-04102D8A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26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2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26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3</cp:revision>
  <dcterms:created xsi:type="dcterms:W3CDTF">2022-06-13T13:48:00Z</dcterms:created>
  <dcterms:modified xsi:type="dcterms:W3CDTF">2022-06-13T14:07:00Z</dcterms:modified>
</cp:coreProperties>
</file>