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52C5B2" w14:textId="0DC4860B" w:rsidR="000B218A" w:rsidRPr="00886CBA" w:rsidRDefault="000B218A" w:rsidP="00207204">
      <w:pPr>
        <w:spacing w:line="360" w:lineRule="auto"/>
        <w:rPr>
          <w:rFonts w:asciiTheme="minorHAnsi" w:hAnsiTheme="minorHAnsi" w:cstheme="minorHAnsi"/>
          <w:lang w:val="en-US"/>
        </w:rPr>
      </w:pPr>
      <w:bookmarkStart w:id="0" w:name="_Hlk97816834"/>
      <w:r w:rsidRPr="00886CBA">
        <w:rPr>
          <w:rFonts w:asciiTheme="minorHAnsi" w:hAnsiTheme="minorHAnsi" w:cstheme="minorHAnsi"/>
          <w:b/>
          <w:lang w:val="en-US"/>
        </w:rPr>
        <w:t xml:space="preserve">Table </w:t>
      </w:r>
      <w:r w:rsidR="006828C6">
        <w:rPr>
          <w:rFonts w:asciiTheme="minorHAnsi" w:hAnsiTheme="minorHAnsi" w:cstheme="minorHAnsi"/>
          <w:b/>
          <w:lang w:val="en-US"/>
        </w:rPr>
        <w:t>S</w:t>
      </w:r>
      <w:r w:rsidRPr="00886CBA">
        <w:rPr>
          <w:rFonts w:asciiTheme="minorHAnsi" w:hAnsiTheme="minorHAnsi" w:cstheme="minorHAnsi"/>
          <w:b/>
          <w:lang w:val="en-US"/>
        </w:rPr>
        <w:t>1.</w:t>
      </w:r>
      <w:r w:rsidR="00886CBA">
        <w:rPr>
          <w:rFonts w:asciiTheme="minorHAnsi" w:hAnsiTheme="minorHAnsi" w:cstheme="minorHAnsi"/>
          <w:b/>
          <w:lang w:val="en-US"/>
        </w:rPr>
        <w:t xml:space="preserve"> General b</w:t>
      </w:r>
      <w:r w:rsidRPr="00886CBA">
        <w:rPr>
          <w:rFonts w:asciiTheme="minorHAnsi" w:hAnsiTheme="minorHAnsi" w:cstheme="minorHAnsi"/>
          <w:b/>
          <w:lang w:val="en-US"/>
        </w:rPr>
        <w:t>aseline characteristics</w:t>
      </w:r>
      <w:r w:rsidR="00395915">
        <w:rPr>
          <w:rFonts w:asciiTheme="minorHAnsi" w:hAnsiTheme="minorHAnsi" w:cstheme="minorHAnsi"/>
          <w:b/>
          <w:lang w:val="en-US"/>
        </w:rPr>
        <w:t xml:space="preserve"> between patients included and excluded from the study</w:t>
      </w:r>
    </w:p>
    <w:tbl>
      <w:tblPr>
        <w:tblW w:w="10916" w:type="dxa"/>
        <w:tblInd w:w="-993" w:type="dxa"/>
        <w:tblBorders>
          <w:top w:val="single" w:sz="4" w:space="0" w:color="auto"/>
        </w:tblBorders>
        <w:tblLook w:val="00A0" w:firstRow="1" w:lastRow="0" w:firstColumn="1" w:lastColumn="0" w:noHBand="0" w:noVBand="0"/>
      </w:tblPr>
      <w:tblGrid>
        <w:gridCol w:w="5104"/>
        <w:gridCol w:w="2246"/>
        <w:gridCol w:w="2290"/>
        <w:gridCol w:w="1276"/>
      </w:tblGrid>
      <w:tr w:rsidR="006828C6" w:rsidRPr="00886CBA" w14:paraId="2DDBC96F" w14:textId="5C01E375" w:rsidTr="001C39AF">
        <w:trPr>
          <w:trHeight w:val="372"/>
        </w:trPr>
        <w:tc>
          <w:tcPr>
            <w:tcW w:w="5104" w:type="dxa"/>
            <w:tcBorders>
              <w:top w:val="single" w:sz="4" w:space="0" w:color="auto"/>
            </w:tcBorders>
          </w:tcPr>
          <w:p w14:paraId="2C77181B" w14:textId="77777777" w:rsidR="006828C6" w:rsidRPr="00886CBA" w:rsidRDefault="006828C6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46" w:type="dxa"/>
            <w:tcBorders>
              <w:top w:val="single" w:sz="4" w:space="0" w:color="auto"/>
            </w:tcBorders>
          </w:tcPr>
          <w:p w14:paraId="6FE48C00" w14:textId="66AEE7BC" w:rsidR="006828C6" w:rsidRPr="00994B9F" w:rsidRDefault="00C0659D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Patients with both NH-IMRangio LAD &amp; GLS</w:t>
            </w:r>
            <w:r w:rsidR="006828C6" w:rsidRPr="00994B9F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(n=</w:t>
            </w:r>
            <w:r w:rsidR="006828C6">
              <w:rPr>
                <w:rFonts w:asciiTheme="minorHAnsi" w:hAnsiTheme="minorHAnsi" w:cstheme="minorHAnsi"/>
                <w:b/>
                <w:bCs/>
                <w:lang w:val="en-US"/>
              </w:rPr>
              <w:t>6</w:t>
            </w:r>
            <w:r w:rsidR="007B4A39">
              <w:rPr>
                <w:rFonts w:asciiTheme="minorHAnsi" w:hAnsiTheme="minorHAnsi" w:cstheme="minorHAnsi"/>
                <w:b/>
                <w:bCs/>
                <w:lang w:val="en-US"/>
              </w:rPr>
              <w:t>7</w:t>
            </w:r>
            <w:r w:rsidR="006828C6">
              <w:rPr>
                <w:rFonts w:asciiTheme="minorHAnsi" w:hAnsiTheme="minorHAnsi" w:cstheme="minorHAnsi"/>
                <w:b/>
                <w:bCs/>
                <w:lang w:val="en-US"/>
              </w:rPr>
              <w:t>)</w:t>
            </w:r>
          </w:p>
        </w:tc>
        <w:tc>
          <w:tcPr>
            <w:tcW w:w="2290" w:type="dxa"/>
            <w:tcBorders>
              <w:top w:val="single" w:sz="4" w:space="0" w:color="auto"/>
            </w:tcBorders>
          </w:tcPr>
          <w:p w14:paraId="50EA827F" w14:textId="60556248" w:rsidR="006828C6" w:rsidRPr="00994B9F" w:rsidRDefault="006828C6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Excluded patients (n=11)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F7FF0A5" w14:textId="60E880FD" w:rsidR="006828C6" w:rsidRPr="00994B9F" w:rsidRDefault="006828C6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p-value</w:t>
            </w:r>
          </w:p>
        </w:tc>
      </w:tr>
      <w:tr w:rsidR="006828C6" w:rsidRPr="00886CBA" w14:paraId="0FF087E6" w14:textId="7A3FCE6B" w:rsidTr="001C39AF">
        <w:trPr>
          <w:trHeight w:val="372"/>
        </w:trPr>
        <w:tc>
          <w:tcPr>
            <w:tcW w:w="7350" w:type="dxa"/>
            <w:gridSpan w:val="2"/>
            <w:tcBorders>
              <w:top w:val="single" w:sz="4" w:space="0" w:color="auto"/>
              <w:bottom w:val="nil"/>
            </w:tcBorders>
          </w:tcPr>
          <w:p w14:paraId="63CB7912" w14:textId="2FC77C94" w:rsidR="006828C6" w:rsidRPr="00415D78" w:rsidRDefault="006828C6" w:rsidP="0020720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PATIENT-RELATED FACTORS</w:t>
            </w:r>
            <w:r w:rsidRPr="00415D78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      </w:t>
            </w:r>
            <w:bookmarkStart w:id="1" w:name="_GoBack"/>
            <w:bookmarkEnd w:id="1"/>
            <w:r w:rsidRPr="00415D78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                                                   </w:t>
            </w:r>
          </w:p>
        </w:tc>
        <w:tc>
          <w:tcPr>
            <w:tcW w:w="2290" w:type="dxa"/>
            <w:tcBorders>
              <w:top w:val="single" w:sz="4" w:space="0" w:color="auto"/>
              <w:bottom w:val="nil"/>
            </w:tcBorders>
          </w:tcPr>
          <w:p w14:paraId="5C85D21E" w14:textId="77777777" w:rsidR="006828C6" w:rsidRDefault="006828C6" w:rsidP="0020720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7CDECEF6" w14:textId="77777777" w:rsidR="006828C6" w:rsidRDefault="006828C6" w:rsidP="0020720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</w:tr>
      <w:tr w:rsidR="007B4A39" w:rsidRPr="00886CBA" w14:paraId="58D5CC22" w14:textId="0AB6A962" w:rsidTr="001C39AF">
        <w:trPr>
          <w:trHeight w:val="372"/>
        </w:trPr>
        <w:tc>
          <w:tcPr>
            <w:tcW w:w="5104" w:type="dxa"/>
            <w:tcBorders>
              <w:top w:val="nil"/>
            </w:tcBorders>
          </w:tcPr>
          <w:p w14:paraId="199A4CA9" w14:textId="4CEBD4D4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886CBA">
              <w:rPr>
                <w:rFonts w:asciiTheme="minorHAnsi" w:hAnsiTheme="minorHAnsi" w:cstheme="minorHAnsi"/>
                <w:lang w:val="en-US"/>
              </w:rPr>
              <w:t>Age</w:t>
            </w:r>
            <w:r>
              <w:rPr>
                <w:rFonts w:asciiTheme="minorHAnsi" w:hAnsiTheme="minorHAnsi" w:cstheme="minorHAnsi"/>
                <w:lang w:val="en-US"/>
              </w:rPr>
              <w:t xml:space="preserve"> (</w:t>
            </w:r>
            <w:r w:rsidRPr="00886CBA">
              <w:rPr>
                <w:rFonts w:asciiTheme="minorHAnsi" w:hAnsiTheme="minorHAnsi" w:cstheme="minorHAnsi"/>
                <w:lang w:val="en-US"/>
              </w:rPr>
              <w:t>years</w:t>
            </w:r>
            <w:r>
              <w:rPr>
                <w:rFonts w:asciiTheme="minorHAnsi" w:hAnsiTheme="minorHAnsi" w:cstheme="minorHAnsi"/>
                <w:lang w:val="en-US"/>
              </w:rPr>
              <w:t>)</w:t>
            </w:r>
          </w:p>
        </w:tc>
        <w:tc>
          <w:tcPr>
            <w:tcW w:w="2246" w:type="dxa"/>
            <w:tcBorders>
              <w:top w:val="nil"/>
            </w:tcBorders>
          </w:tcPr>
          <w:p w14:paraId="4F7BBB85" w14:textId="21B90EC0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7600C">
              <w:t>75.2 (67.5-81.0)</w:t>
            </w:r>
          </w:p>
        </w:tc>
        <w:tc>
          <w:tcPr>
            <w:tcW w:w="2290" w:type="dxa"/>
            <w:tcBorders>
              <w:top w:val="nil"/>
            </w:tcBorders>
          </w:tcPr>
          <w:p w14:paraId="224EA216" w14:textId="028D842C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78.3 (76.6-81.2)</w:t>
            </w:r>
          </w:p>
        </w:tc>
        <w:tc>
          <w:tcPr>
            <w:tcW w:w="1276" w:type="dxa"/>
            <w:tcBorders>
              <w:top w:val="nil"/>
            </w:tcBorders>
          </w:tcPr>
          <w:p w14:paraId="1C8CCB60" w14:textId="1BF5AF5F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0.260</w:t>
            </w:r>
          </w:p>
        </w:tc>
      </w:tr>
      <w:tr w:rsidR="007B4A39" w:rsidRPr="00886CBA" w14:paraId="7AE0C827" w14:textId="6062F33F" w:rsidTr="001C39AF">
        <w:trPr>
          <w:trHeight w:val="351"/>
        </w:trPr>
        <w:tc>
          <w:tcPr>
            <w:tcW w:w="5104" w:type="dxa"/>
          </w:tcPr>
          <w:p w14:paraId="1D0526FF" w14:textId="3614C6A0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Male gender, %</w:t>
            </w:r>
          </w:p>
        </w:tc>
        <w:tc>
          <w:tcPr>
            <w:tcW w:w="2246" w:type="dxa"/>
          </w:tcPr>
          <w:p w14:paraId="69B5B4AA" w14:textId="2E8A610D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12F3F">
              <w:t xml:space="preserve"> 11.9 (8)</w:t>
            </w:r>
          </w:p>
        </w:tc>
        <w:tc>
          <w:tcPr>
            <w:tcW w:w="2290" w:type="dxa"/>
          </w:tcPr>
          <w:p w14:paraId="2BB7FB6A" w14:textId="6AB5CC68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</w:tcPr>
          <w:p w14:paraId="4F1A9BC4" w14:textId="552E78CD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0.701</w:t>
            </w:r>
          </w:p>
        </w:tc>
      </w:tr>
      <w:tr w:rsidR="007B4A39" w:rsidRPr="00886CBA" w14:paraId="23FF7646" w14:textId="4AD68CEA" w:rsidTr="001C39AF">
        <w:trPr>
          <w:trHeight w:val="372"/>
        </w:trPr>
        <w:tc>
          <w:tcPr>
            <w:tcW w:w="5104" w:type="dxa"/>
          </w:tcPr>
          <w:p w14:paraId="1C6B7DAD" w14:textId="266840CE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886CBA">
              <w:rPr>
                <w:rFonts w:asciiTheme="minorHAnsi" w:hAnsiTheme="minorHAnsi" w:cstheme="minorHAnsi"/>
                <w:lang w:val="en-US"/>
              </w:rPr>
              <w:t>Hypertension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62C112EA" w14:textId="33E8782D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12F3F">
              <w:t>71.6 (48)</w:t>
            </w:r>
          </w:p>
        </w:tc>
        <w:tc>
          <w:tcPr>
            <w:tcW w:w="2290" w:type="dxa"/>
          </w:tcPr>
          <w:p w14:paraId="2127D5B1" w14:textId="0229C89B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72.7 (8)</w:t>
            </w:r>
          </w:p>
        </w:tc>
        <w:tc>
          <w:tcPr>
            <w:tcW w:w="1276" w:type="dxa"/>
          </w:tcPr>
          <w:p w14:paraId="23E8B744" w14:textId="2BA9F201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0.963</w:t>
            </w:r>
          </w:p>
        </w:tc>
      </w:tr>
      <w:tr w:rsidR="007B4A39" w:rsidRPr="00886CBA" w14:paraId="56F8FFB1" w14:textId="31CB5F68" w:rsidTr="001C39AF">
        <w:trPr>
          <w:trHeight w:val="351"/>
        </w:trPr>
        <w:tc>
          <w:tcPr>
            <w:tcW w:w="5104" w:type="dxa"/>
          </w:tcPr>
          <w:p w14:paraId="1A69180D" w14:textId="150BE08B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886CBA">
              <w:rPr>
                <w:rFonts w:asciiTheme="minorHAnsi" w:hAnsiTheme="minorHAnsi" w:cstheme="minorHAnsi"/>
                <w:lang w:val="en-US"/>
              </w:rPr>
              <w:t>Diabetes mellitus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4CCC5C2D" w14:textId="438FF6BB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12F3F">
              <w:t>22.4 (15)</w:t>
            </w:r>
          </w:p>
        </w:tc>
        <w:tc>
          <w:tcPr>
            <w:tcW w:w="2290" w:type="dxa"/>
          </w:tcPr>
          <w:p w14:paraId="2AD14324" w14:textId="76486156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27.3 (3)</w:t>
            </w:r>
          </w:p>
        </w:tc>
        <w:tc>
          <w:tcPr>
            <w:tcW w:w="1276" w:type="dxa"/>
          </w:tcPr>
          <w:p w14:paraId="6217D8FE" w14:textId="1F976B4D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0.702</w:t>
            </w:r>
          </w:p>
        </w:tc>
      </w:tr>
      <w:tr w:rsidR="007B4A39" w:rsidRPr="00886CBA" w14:paraId="01FD0460" w14:textId="47EC7BAA" w:rsidTr="001C39AF">
        <w:trPr>
          <w:trHeight w:val="372"/>
        </w:trPr>
        <w:tc>
          <w:tcPr>
            <w:tcW w:w="5104" w:type="dxa"/>
          </w:tcPr>
          <w:p w14:paraId="2975FEDF" w14:textId="0693858D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886CBA">
              <w:rPr>
                <w:rFonts w:asciiTheme="minorHAnsi" w:hAnsiTheme="minorHAnsi" w:cstheme="minorHAnsi"/>
                <w:lang w:val="en-US"/>
              </w:rPr>
              <w:t>Dyslipidemia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2EBF751F" w14:textId="68C3A699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8A33AC">
              <w:t>53.7 (36)</w:t>
            </w:r>
          </w:p>
        </w:tc>
        <w:tc>
          <w:tcPr>
            <w:tcW w:w="2290" w:type="dxa"/>
          </w:tcPr>
          <w:p w14:paraId="3E78D92D" w14:textId="6DE3535F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45.5 (5)</w:t>
            </w:r>
          </w:p>
        </w:tc>
        <w:tc>
          <w:tcPr>
            <w:tcW w:w="1276" w:type="dxa"/>
          </w:tcPr>
          <w:p w14:paraId="5650F81B" w14:textId="26CE2D47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0.645</w:t>
            </w:r>
          </w:p>
        </w:tc>
      </w:tr>
      <w:tr w:rsidR="007B4A39" w:rsidRPr="00886CBA" w14:paraId="119E7EAC" w14:textId="7B4B0B5B" w:rsidTr="001C39AF">
        <w:trPr>
          <w:trHeight w:val="351"/>
        </w:trPr>
        <w:tc>
          <w:tcPr>
            <w:tcW w:w="5104" w:type="dxa"/>
          </w:tcPr>
          <w:p w14:paraId="629D8FBE" w14:textId="2012FE3D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886CBA">
              <w:rPr>
                <w:rFonts w:asciiTheme="minorHAnsi" w:hAnsiTheme="minorHAnsi" w:cstheme="minorHAnsi"/>
                <w:lang w:val="en-US"/>
              </w:rPr>
              <w:t>Current smoker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51A0670F" w14:textId="598020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8A33AC">
              <w:t>9.0 (6)</w:t>
            </w:r>
          </w:p>
        </w:tc>
        <w:tc>
          <w:tcPr>
            <w:tcW w:w="2290" w:type="dxa"/>
          </w:tcPr>
          <w:p w14:paraId="034D1978" w14:textId="3ACA0246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27.3 (3)</w:t>
            </w:r>
          </w:p>
        </w:tc>
        <w:tc>
          <w:tcPr>
            <w:tcW w:w="1276" w:type="dxa"/>
          </w:tcPr>
          <w:p w14:paraId="08FFA350" w14:textId="368D5A7A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0.074</w:t>
            </w:r>
          </w:p>
        </w:tc>
      </w:tr>
      <w:tr w:rsidR="007B4A39" w:rsidRPr="00886CBA" w14:paraId="0F4221D7" w14:textId="379B8BA4" w:rsidTr="001C39AF">
        <w:trPr>
          <w:trHeight w:val="372"/>
        </w:trPr>
        <w:tc>
          <w:tcPr>
            <w:tcW w:w="5104" w:type="dxa"/>
          </w:tcPr>
          <w:p w14:paraId="086E4642" w14:textId="66B2B7E2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886CBA">
              <w:rPr>
                <w:rFonts w:asciiTheme="minorHAnsi" w:hAnsiTheme="minorHAnsi" w:cstheme="minorHAnsi"/>
                <w:lang w:val="en-US"/>
              </w:rPr>
              <w:t>Previous coronary artery disease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098A072E" w14:textId="457258A6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1E7D38">
              <w:t>7.5 (5)</w:t>
            </w:r>
          </w:p>
        </w:tc>
        <w:tc>
          <w:tcPr>
            <w:tcW w:w="2290" w:type="dxa"/>
          </w:tcPr>
          <w:p w14:paraId="4AC56EFA" w14:textId="6BAA0E39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</w:tcPr>
          <w:p w14:paraId="6548D3C4" w14:textId="11862E58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0.840</w:t>
            </w:r>
          </w:p>
        </w:tc>
      </w:tr>
      <w:tr w:rsidR="007B4A39" w:rsidRPr="00886CBA" w14:paraId="1FF62CF7" w14:textId="35F0E118" w:rsidTr="001C39AF">
        <w:trPr>
          <w:trHeight w:val="372"/>
        </w:trPr>
        <w:tc>
          <w:tcPr>
            <w:tcW w:w="5104" w:type="dxa"/>
          </w:tcPr>
          <w:p w14:paraId="68893848" w14:textId="62210FBE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Chronic kidney disease, %</w:t>
            </w:r>
          </w:p>
        </w:tc>
        <w:tc>
          <w:tcPr>
            <w:tcW w:w="2246" w:type="dxa"/>
          </w:tcPr>
          <w:p w14:paraId="734101FD" w14:textId="2A810E5B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1E7D38">
              <w:t>11.9 (8)</w:t>
            </w:r>
          </w:p>
        </w:tc>
        <w:tc>
          <w:tcPr>
            <w:tcW w:w="2290" w:type="dxa"/>
          </w:tcPr>
          <w:p w14:paraId="7E3E8AC9" w14:textId="64A4A122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18.2 (2)</w:t>
            </w:r>
          </w:p>
        </w:tc>
        <w:tc>
          <w:tcPr>
            <w:tcW w:w="1276" w:type="dxa"/>
          </w:tcPr>
          <w:p w14:paraId="74F815DB" w14:textId="0F9153A1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0.553</w:t>
            </w:r>
          </w:p>
        </w:tc>
      </w:tr>
      <w:tr w:rsidR="007B4A39" w:rsidRPr="00886CBA" w14:paraId="3F156F3D" w14:textId="77777777" w:rsidTr="001C39AF">
        <w:trPr>
          <w:trHeight w:val="372"/>
        </w:trPr>
        <w:tc>
          <w:tcPr>
            <w:tcW w:w="5104" w:type="dxa"/>
          </w:tcPr>
          <w:p w14:paraId="004D3856" w14:textId="00183323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Previous malignancies, %</w:t>
            </w:r>
          </w:p>
        </w:tc>
        <w:tc>
          <w:tcPr>
            <w:tcW w:w="2246" w:type="dxa"/>
          </w:tcPr>
          <w:p w14:paraId="2D76FB9B" w14:textId="7AE612F7" w:rsidR="007B4A39" w:rsidRDefault="007B4A39" w:rsidP="00207204">
            <w:pPr>
              <w:spacing w:after="0" w:line="360" w:lineRule="auto"/>
              <w:jc w:val="center"/>
            </w:pPr>
            <w:r w:rsidRPr="001E7D38">
              <w:t>17.9 (12)</w:t>
            </w:r>
          </w:p>
        </w:tc>
        <w:tc>
          <w:tcPr>
            <w:tcW w:w="2290" w:type="dxa"/>
          </w:tcPr>
          <w:p w14:paraId="489F4446" w14:textId="455E6E6C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 (0)</w:t>
            </w:r>
          </w:p>
        </w:tc>
        <w:tc>
          <w:tcPr>
            <w:tcW w:w="1276" w:type="dxa"/>
          </w:tcPr>
          <w:p w14:paraId="210B06ED" w14:textId="2B58F94D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0.130</w:t>
            </w:r>
          </w:p>
        </w:tc>
      </w:tr>
      <w:tr w:rsidR="007B4A39" w:rsidRPr="00886CBA" w14:paraId="5327C7F6" w14:textId="6C6B5EFA" w:rsidTr="001C39AF">
        <w:trPr>
          <w:trHeight w:val="351"/>
        </w:trPr>
        <w:tc>
          <w:tcPr>
            <w:tcW w:w="5104" w:type="dxa"/>
          </w:tcPr>
          <w:p w14:paraId="7718FC6F" w14:textId="767EA311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550987">
              <w:rPr>
                <w:rFonts w:asciiTheme="minorHAnsi" w:hAnsiTheme="minorHAnsi" w:cstheme="minorHAnsi"/>
                <w:lang w:val="en-US"/>
              </w:rPr>
              <w:t xml:space="preserve">Previous </w:t>
            </w:r>
            <w:r>
              <w:rPr>
                <w:rFonts w:asciiTheme="minorHAnsi" w:hAnsiTheme="minorHAnsi" w:cstheme="minorHAnsi"/>
                <w:lang w:val="en-US"/>
              </w:rPr>
              <w:t>psychiatric</w:t>
            </w:r>
            <w:r w:rsidRPr="00550987">
              <w:rPr>
                <w:rFonts w:asciiTheme="minorHAnsi" w:hAnsiTheme="minorHAnsi" w:cstheme="minorHAnsi"/>
                <w:lang w:val="en-US"/>
              </w:rPr>
              <w:t xml:space="preserve"> disorder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14992B88" w14:textId="2F6E6A93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1E7D38">
              <w:t>34.3 (23)</w:t>
            </w:r>
          </w:p>
        </w:tc>
        <w:tc>
          <w:tcPr>
            <w:tcW w:w="2290" w:type="dxa"/>
          </w:tcPr>
          <w:p w14:paraId="21FCB1F4" w14:textId="67BEBA33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63.6 (7)</w:t>
            </w:r>
          </w:p>
        </w:tc>
        <w:tc>
          <w:tcPr>
            <w:tcW w:w="1276" w:type="dxa"/>
          </w:tcPr>
          <w:p w14:paraId="6E2796BA" w14:textId="388FBAE6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0.059</w:t>
            </w:r>
          </w:p>
        </w:tc>
      </w:tr>
      <w:tr w:rsidR="007B4A39" w:rsidRPr="00886CBA" w14:paraId="49A6455B" w14:textId="7FCE4BC9" w:rsidTr="001C39AF">
        <w:trPr>
          <w:trHeight w:val="351"/>
        </w:trPr>
        <w:tc>
          <w:tcPr>
            <w:tcW w:w="5104" w:type="dxa"/>
          </w:tcPr>
          <w:p w14:paraId="382F141D" w14:textId="16A90914" w:rsidR="007B4A39" w:rsidRPr="00886CB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550987">
              <w:rPr>
                <w:rFonts w:asciiTheme="minorHAnsi" w:hAnsiTheme="minorHAnsi" w:cstheme="minorHAnsi"/>
                <w:b/>
                <w:bCs/>
                <w:lang w:val="en-US"/>
              </w:rPr>
              <w:t>TAKOTSUBO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>-RELATED FACTORS</w:t>
            </w:r>
          </w:p>
        </w:tc>
        <w:tc>
          <w:tcPr>
            <w:tcW w:w="2246" w:type="dxa"/>
          </w:tcPr>
          <w:p w14:paraId="01237E05" w14:textId="6DCDF8F0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90" w:type="dxa"/>
          </w:tcPr>
          <w:p w14:paraId="1E899F5E" w14:textId="777777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283E65B7" w14:textId="777777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7B4A39" w:rsidRPr="00886CBA" w14:paraId="349FDF44" w14:textId="7CD0F585" w:rsidTr="001C39AF">
        <w:trPr>
          <w:trHeight w:val="351"/>
        </w:trPr>
        <w:tc>
          <w:tcPr>
            <w:tcW w:w="5104" w:type="dxa"/>
          </w:tcPr>
          <w:p w14:paraId="019A29E9" w14:textId="71819C84" w:rsidR="007B4A39" w:rsidRPr="0091241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91241D">
              <w:rPr>
                <w:rFonts w:asciiTheme="minorHAnsi" w:hAnsiTheme="minorHAnsi" w:cstheme="minorHAnsi"/>
                <w:lang w:val="en-US"/>
              </w:rPr>
              <w:t>Secondary forms of TTS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12467915" w14:textId="79FBCBA2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8A33AC">
              <w:t>35.8 (24)</w:t>
            </w:r>
          </w:p>
        </w:tc>
        <w:tc>
          <w:tcPr>
            <w:tcW w:w="2290" w:type="dxa"/>
          </w:tcPr>
          <w:p w14:paraId="24FE1297" w14:textId="0F399701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27.3 (3)</w:t>
            </w:r>
          </w:p>
        </w:tc>
        <w:tc>
          <w:tcPr>
            <w:tcW w:w="1276" w:type="dxa"/>
          </w:tcPr>
          <w:p w14:paraId="7767D990" w14:textId="55535EBA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0.797</w:t>
            </w:r>
          </w:p>
        </w:tc>
      </w:tr>
      <w:tr w:rsidR="007B4A39" w:rsidRPr="00886CBA" w14:paraId="277C6951" w14:textId="66125907" w:rsidTr="001C39AF">
        <w:trPr>
          <w:trHeight w:val="351"/>
        </w:trPr>
        <w:tc>
          <w:tcPr>
            <w:tcW w:w="5104" w:type="dxa"/>
          </w:tcPr>
          <w:p w14:paraId="0BA5EB53" w14:textId="3D39252F" w:rsidR="007B4A39" w:rsidRPr="00550987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Clinical presentation:, %</w:t>
            </w:r>
          </w:p>
        </w:tc>
        <w:tc>
          <w:tcPr>
            <w:tcW w:w="2246" w:type="dxa"/>
          </w:tcPr>
          <w:p w14:paraId="77418446" w14:textId="77777777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90" w:type="dxa"/>
          </w:tcPr>
          <w:p w14:paraId="444F5BFB" w14:textId="77777777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68EE5B26" w14:textId="77777777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7B4A39" w:rsidRPr="00886CBA" w14:paraId="4048A144" w14:textId="1B2BB971" w:rsidTr="001C39AF">
        <w:trPr>
          <w:trHeight w:val="351"/>
        </w:trPr>
        <w:tc>
          <w:tcPr>
            <w:tcW w:w="5104" w:type="dxa"/>
          </w:tcPr>
          <w:p w14:paraId="10D15817" w14:textId="57729744" w:rsidR="007B4A39" w:rsidRPr="0091241D" w:rsidRDefault="007B4A39" w:rsidP="00207204">
            <w:pPr>
              <w:pStyle w:val="Prrafodelista"/>
              <w:numPr>
                <w:ilvl w:val="0"/>
                <w:numId w:val="3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Chest pain</w:t>
            </w:r>
          </w:p>
        </w:tc>
        <w:tc>
          <w:tcPr>
            <w:tcW w:w="2246" w:type="dxa"/>
          </w:tcPr>
          <w:p w14:paraId="4A2D209A" w14:textId="2261657E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412ED1">
              <w:t>65.7 (44)</w:t>
            </w:r>
          </w:p>
        </w:tc>
        <w:tc>
          <w:tcPr>
            <w:tcW w:w="2290" w:type="dxa"/>
          </w:tcPr>
          <w:p w14:paraId="151D81CA" w14:textId="73B571CD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54.6 (6)</w:t>
            </w:r>
          </w:p>
        </w:tc>
        <w:tc>
          <w:tcPr>
            <w:tcW w:w="1276" w:type="dxa"/>
          </w:tcPr>
          <w:p w14:paraId="7775E875" w14:textId="6FC0E84C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0.454</w:t>
            </w:r>
          </w:p>
        </w:tc>
      </w:tr>
      <w:tr w:rsidR="007B4A39" w:rsidRPr="00886CBA" w14:paraId="709A2B35" w14:textId="0163CA7E" w:rsidTr="001C39AF">
        <w:trPr>
          <w:trHeight w:val="351"/>
        </w:trPr>
        <w:tc>
          <w:tcPr>
            <w:tcW w:w="5104" w:type="dxa"/>
          </w:tcPr>
          <w:p w14:paraId="79C63B5E" w14:textId="7A1076A5" w:rsidR="007B4A39" w:rsidRPr="003E7C95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Vegetative symptoms</w:t>
            </w:r>
          </w:p>
        </w:tc>
        <w:tc>
          <w:tcPr>
            <w:tcW w:w="2246" w:type="dxa"/>
          </w:tcPr>
          <w:p w14:paraId="44E06BF3" w14:textId="669CF815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412ED1">
              <w:t>49.3 (33)</w:t>
            </w:r>
          </w:p>
        </w:tc>
        <w:tc>
          <w:tcPr>
            <w:tcW w:w="2290" w:type="dxa"/>
          </w:tcPr>
          <w:p w14:paraId="771ADDEB" w14:textId="61540AE6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27.3 (3)</w:t>
            </w:r>
          </w:p>
        </w:tc>
        <w:tc>
          <w:tcPr>
            <w:tcW w:w="1276" w:type="dxa"/>
          </w:tcPr>
          <w:p w14:paraId="6C5BEC28" w14:textId="69DFF182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0.189</w:t>
            </w:r>
          </w:p>
        </w:tc>
      </w:tr>
      <w:tr w:rsidR="007B4A39" w:rsidRPr="00886CBA" w14:paraId="5BF95A14" w14:textId="1D7FB711" w:rsidTr="001C39AF">
        <w:trPr>
          <w:trHeight w:val="351"/>
        </w:trPr>
        <w:tc>
          <w:tcPr>
            <w:tcW w:w="5104" w:type="dxa"/>
          </w:tcPr>
          <w:p w14:paraId="3290F0D4" w14:textId="370134FD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Dyspnea</w:t>
            </w:r>
          </w:p>
        </w:tc>
        <w:tc>
          <w:tcPr>
            <w:tcW w:w="2246" w:type="dxa"/>
          </w:tcPr>
          <w:p w14:paraId="7D73BBD2" w14:textId="519CC90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412ED1">
              <w:t>52.2 (35)</w:t>
            </w:r>
          </w:p>
        </w:tc>
        <w:tc>
          <w:tcPr>
            <w:tcW w:w="2290" w:type="dxa"/>
          </w:tcPr>
          <w:p w14:paraId="5CF7FCD7" w14:textId="16A9049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54.6 (6)</w:t>
            </w:r>
          </w:p>
        </w:tc>
        <w:tc>
          <w:tcPr>
            <w:tcW w:w="1276" w:type="dxa"/>
          </w:tcPr>
          <w:p w14:paraId="479EC1D8" w14:textId="5B035C5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0.921</w:t>
            </w:r>
          </w:p>
        </w:tc>
      </w:tr>
      <w:tr w:rsidR="007B4A39" w:rsidRPr="00886CBA" w14:paraId="61648466" w14:textId="307F5DED" w:rsidTr="001C39AF">
        <w:trPr>
          <w:trHeight w:val="351"/>
        </w:trPr>
        <w:tc>
          <w:tcPr>
            <w:tcW w:w="5104" w:type="dxa"/>
          </w:tcPr>
          <w:p w14:paraId="61649CC4" w14:textId="12A87709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Palpitations</w:t>
            </w:r>
          </w:p>
        </w:tc>
        <w:tc>
          <w:tcPr>
            <w:tcW w:w="2246" w:type="dxa"/>
          </w:tcPr>
          <w:p w14:paraId="6BDEE783" w14:textId="47AEA41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9B08CC">
              <w:t>3.0 (2)</w:t>
            </w:r>
          </w:p>
        </w:tc>
        <w:tc>
          <w:tcPr>
            <w:tcW w:w="2290" w:type="dxa"/>
          </w:tcPr>
          <w:p w14:paraId="478B8866" w14:textId="0235DED0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</w:tcPr>
          <w:p w14:paraId="21431A80" w14:textId="0DD9C1FF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0.322</w:t>
            </w:r>
          </w:p>
        </w:tc>
      </w:tr>
      <w:tr w:rsidR="007B4A39" w:rsidRPr="00886CBA" w14:paraId="2DCF6415" w14:textId="265C6C54" w:rsidTr="001C39AF">
        <w:trPr>
          <w:trHeight w:val="351"/>
        </w:trPr>
        <w:tc>
          <w:tcPr>
            <w:tcW w:w="5104" w:type="dxa"/>
          </w:tcPr>
          <w:p w14:paraId="7A10F708" w14:textId="7763164F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Syncope</w:t>
            </w:r>
          </w:p>
        </w:tc>
        <w:tc>
          <w:tcPr>
            <w:tcW w:w="2246" w:type="dxa"/>
          </w:tcPr>
          <w:p w14:paraId="77E1D5AE" w14:textId="78819C58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9B08CC">
              <w:t>4.5 (3)</w:t>
            </w:r>
          </w:p>
        </w:tc>
        <w:tc>
          <w:tcPr>
            <w:tcW w:w="2290" w:type="dxa"/>
          </w:tcPr>
          <w:p w14:paraId="4949A649" w14:textId="20ED993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 (0)</w:t>
            </w:r>
          </w:p>
        </w:tc>
        <w:tc>
          <w:tcPr>
            <w:tcW w:w="1276" w:type="dxa"/>
          </w:tcPr>
          <w:p w14:paraId="42B4A576" w14:textId="6DF27801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0.478</w:t>
            </w:r>
          </w:p>
        </w:tc>
      </w:tr>
      <w:tr w:rsidR="007B4A39" w:rsidRPr="00886CBA" w14:paraId="6B5B77F9" w14:textId="273C7CA1" w:rsidTr="001C39AF">
        <w:trPr>
          <w:trHeight w:val="351"/>
        </w:trPr>
        <w:tc>
          <w:tcPr>
            <w:tcW w:w="5104" w:type="dxa"/>
          </w:tcPr>
          <w:p w14:paraId="75B4F2C8" w14:textId="029AA25B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Cardiac arrest</w:t>
            </w:r>
          </w:p>
        </w:tc>
        <w:tc>
          <w:tcPr>
            <w:tcW w:w="2246" w:type="dxa"/>
          </w:tcPr>
          <w:p w14:paraId="39D2E9AE" w14:textId="08FF71CD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9B08CC">
              <w:t>6.0 (4)</w:t>
            </w:r>
          </w:p>
        </w:tc>
        <w:tc>
          <w:tcPr>
            <w:tcW w:w="2290" w:type="dxa"/>
          </w:tcPr>
          <w:p w14:paraId="401667D8" w14:textId="079F1EDC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</w:tcPr>
          <w:p w14:paraId="56860162" w14:textId="081CEB32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0.685</w:t>
            </w:r>
          </w:p>
        </w:tc>
      </w:tr>
      <w:tr w:rsidR="007B4A39" w:rsidRPr="00886CBA" w14:paraId="73AA26C9" w14:textId="094C4DF0" w:rsidTr="001C39AF">
        <w:trPr>
          <w:trHeight w:val="351"/>
        </w:trPr>
        <w:tc>
          <w:tcPr>
            <w:tcW w:w="5104" w:type="dxa"/>
          </w:tcPr>
          <w:p w14:paraId="43C7A4CF" w14:textId="24B41071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Previous stressful situation, %</w:t>
            </w:r>
          </w:p>
        </w:tc>
        <w:tc>
          <w:tcPr>
            <w:tcW w:w="2246" w:type="dxa"/>
          </w:tcPr>
          <w:p w14:paraId="5D0A6AA5" w14:textId="0AEEE295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1E7D38">
              <w:t>61.2 (41)</w:t>
            </w:r>
          </w:p>
        </w:tc>
        <w:tc>
          <w:tcPr>
            <w:tcW w:w="2290" w:type="dxa"/>
          </w:tcPr>
          <w:p w14:paraId="2957CF0A" w14:textId="0AFA3D73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81.8 (9)</w:t>
            </w:r>
          </w:p>
        </w:tc>
        <w:tc>
          <w:tcPr>
            <w:tcW w:w="1276" w:type="dxa"/>
          </w:tcPr>
          <w:p w14:paraId="4F569ECB" w14:textId="585B1383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0.197</w:t>
            </w:r>
          </w:p>
        </w:tc>
      </w:tr>
      <w:tr w:rsidR="007B4A39" w:rsidRPr="00886CBA" w14:paraId="361DEE5D" w14:textId="4916AAD6" w:rsidTr="001C39AF">
        <w:trPr>
          <w:trHeight w:val="351"/>
        </w:trPr>
        <w:tc>
          <w:tcPr>
            <w:tcW w:w="5104" w:type="dxa"/>
          </w:tcPr>
          <w:p w14:paraId="365BEE7B" w14:textId="200F170C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Patterns of TTS:, %</w:t>
            </w:r>
          </w:p>
        </w:tc>
        <w:tc>
          <w:tcPr>
            <w:tcW w:w="2246" w:type="dxa"/>
          </w:tcPr>
          <w:p w14:paraId="7FD8AAD0" w14:textId="3A1FDAAF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90" w:type="dxa"/>
          </w:tcPr>
          <w:p w14:paraId="480E3522" w14:textId="77777777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05A4AC76" w14:textId="787E9C48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7B4A39" w:rsidRPr="00886CBA" w14:paraId="7879EEBC" w14:textId="1978E0BE" w:rsidTr="001C39AF">
        <w:trPr>
          <w:trHeight w:val="351"/>
        </w:trPr>
        <w:tc>
          <w:tcPr>
            <w:tcW w:w="5104" w:type="dxa"/>
          </w:tcPr>
          <w:p w14:paraId="2045ECA0" w14:textId="22EB46D5" w:rsidR="007B4A39" w:rsidRPr="003E7C95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Classic (apical)</w:t>
            </w:r>
          </w:p>
        </w:tc>
        <w:tc>
          <w:tcPr>
            <w:tcW w:w="2246" w:type="dxa"/>
          </w:tcPr>
          <w:p w14:paraId="35938C4B" w14:textId="382641F1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9B08CC">
              <w:t>73.1 (49)</w:t>
            </w:r>
          </w:p>
        </w:tc>
        <w:tc>
          <w:tcPr>
            <w:tcW w:w="2290" w:type="dxa"/>
          </w:tcPr>
          <w:p w14:paraId="369CA729" w14:textId="1152435B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63.6 (7)</w:t>
            </w:r>
          </w:p>
        </w:tc>
        <w:tc>
          <w:tcPr>
            <w:tcW w:w="1276" w:type="dxa"/>
          </w:tcPr>
          <w:p w14:paraId="4D52A380" w14:textId="039B1D5D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0.758</w:t>
            </w:r>
          </w:p>
        </w:tc>
      </w:tr>
      <w:tr w:rsidR="007B4A39" w:rsidRPr="00886CBA" w14:paraId="188D1819" w14:textId="76575477" w:rsidTr="001C39AF">
        <w:trPr>
          <w:trHeight w:val="351"/>
        </w:trPr>
        <w:tc>
          <w:tcPr>
            <w:tcW w:w="5104" w:type="dxa"/>
          </w:tcPr>
          <w:p w14:paraId="164E1D41" w14:textId="152639ED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Mid-ventricular</w:t>
            </w:r>
          </w:p>
        </w:tc>
        <w:tc>
          <w:tcPr>
            <w:tcW w:w="2246" w:type="dxa"/>
          </w:tcPr>
          <w:p w14:paraId="4DC4F8E4" w14:textId="11FA847F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9B08CC">
              <w:t>14.9 (10)</w:t>
            </w:r>
          </w:p>
        </w:tc>
        <w:tc>
          <w:tcPr>
            <w:tcW w:w="2290" w:type="dxa"/>
          </w:tcPr>
          <w:p w14:paraId="65831228" w14:textId="5C5129D3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18,2 (2)</w:t>
            </w:r>
          </w:p>
        </w:tc>
        <w:tc>
          <w:tcPr>
            <w:tcW w:w="1276" w:type="dxa"/>
          </w:tcPr>
          <w:p w14:paraId="0F5059D0" w14:textId="57C349B0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0.854</w:t>
            </w:r>
          </w:p>
        </w:tc>
      </w:tr>
      <w:tr w:rsidR="007B4A39" w:rsidRPr="00886CBA" w14:paraId="1A4FFF59" w14:textId="1892285A" w:rsidTr="001C39AF">
        <w:trPr>
          <w:trHeight w:val="351"/>
        </w:trPr>
        <w:tc>
          <w:tcPr>
            <w:tcW w:w="5104" w:type="dxa"/>
          </w:tcPr>
          <w:p w14:paraId="78C8AC29" w14:textId="581882CD" w:rsidR="007B4A39" w:rsidRPr="00EE4255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Inverted (basal)</w:t>
            </w:r>
          </w:p>
        </w:tc>
        <w:tc>
          <w:tcPr>
            <w:tcW w:w="2246" w:type="dxa"/>
          </w:tcPr>
          <w:p w14:paraId="4581A97D" w14:textId="3A95748F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A1702F">
              <w:t>7.5 (5)</w:t>
            </w:r>
          </w:p>
        </w:tc>
        <w:tc>
          <w:tcPr>
            <w:tcW w:w="2290" w:type="dxa"/>
          </w:tcPr>
          <w:p w14:paraId="235926A2" w14:textId="597F3D6D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9,1 (1)</w:t>
            </w:r>
          </w:p>
        </w:tc>
        <w:tc>
          <w:tcPr>
            <w:tcW w:w="1276" w:type="dxa"/>
          </w:tcPr>
          <w:p w14:paraId="3A22C97B" w14:textId="32EAC6E1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0.840</w:t>
            </w:r>
          </w:p>
        </w:tc>
      </w:tr>
      <w:tr w:rsidR="007B4A39" w:rsidRPr="00886CBA" w14:paraId="78446CA3" w14:textId="639843C8" w:rsidTr="001C39AF">
        <w:trPr>
          <w:trHeight w:val="351"/>
        </w:trPr>
        <w:tc>
          <w:tcPr>
            <w:tcW w:w="5104" w:type="dxa"/>
          </w:tcPr>
          <w:p w14:paraId="0A03B222" w14:textId="5F10ECFD" w:rsidR="007B4A39" w:rsidRPr="00EE4255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Atypical</w:t>
            </w:r>
          </w:p>
        </w:tc>
        <w:tc>
          <w:tcPr>
            <w:tcW w:w="2246" w:type="dxa"/>
          </w:tcPr>
          <w:p w14:paraId="4AD569B0" w14:textId="6DC365F6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A1702F">
              <w:t>4.5 (3)</w:t>
            </w:r>
          </w:p>
        </w:tc>
        <w:tc>
          <w:tcPr>
            <w:tcW w:w="2290" w:type="dxa"/>
          </w:tcPr>
          <w:p w14:paraId="64BBE1A1" w14:textId="615EA27F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</w:tcPr>
          <w:p w14:paraId="636D3029" w14:textId="29C55EF8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0.511</w:t>
            </w:r>
          </w:p>
        </w:tc>
      </w:tr>
      <w:tr w:rsidR="007B4A39" w:rsidRPr="00886CBA" w14:paraId="528AB9F3" w14:textId="6EDD934C" w:rsidTr="001C39AF">
        <w:trPr>
          <w:trHeight w:val="351"/>
        </w:trPr>
        <w:tc>
          <w:tcPr>
            <w:tcW w:w="5104" w:type="dxa"/>
          </w:tcPr>
          <w:p w14:paraId="15873F21" w14:textId="2C09FFE0" w:rsidR="007B4A39" w:rsidRPr="009F45DE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GLS average, %</w:t>
            </w:r>
          </w:p>
        </w:tc>
        <w:tc>
          <w:tcPr>
            <w:tcW w:w="2246" w:type="dxa"/>
          </w:tcPr>
          <w:p w14:paraId="008D949B" w14:textId="29719DC2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423C92">
              <w:t>-11.24 (-16.02 / -8.3)</w:t>
            </w:r>
          </w:p>
        </w:tc>
        <w:tc>
          <w:tcPr>
            <w:tcW w:w="2290" w:type="dxa"/>
          </w:tcPr>
          <w:p w14:paraId="22168E3D" w14:textId="63DDF29B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-9.39 (-12.2 / -8.4)</w:t>
            </w:r>
          </w:p>
        </w:tc>
        <w:tc>
          <w:tcPr>
            <w:tcW w:w="1276" w:type="dxa"/>
          </w:tcPr>
          <w:p w14:paraId="4568B4DC" w14:textId="5B6590A0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0.703</w:t>
            </w:r>
          </w:p>
        </w:tc>
      </w:tr>
      <w:tr w:rsidR="007B4A39" w14:paraId="32F00A15" w14:textId="5CEF2546" w:rsidTr="001C39AF">
        <w:trPr>
          <w:trHeight w:val="351"/>
        </w:trPr>
        <w:tc>
          <w:tcPr>
            <w:tcW w:w="5104" w:type="dxa"/>
          </w:tcPr>
          <w:p w14:paraId="24863A67" w14:textId="25B89ADF" w:rsidR="007B4A39" w:rsidRPr="0091241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91241D">
              <w:rPr>
                <w:rFonts w:asciiTheme="minorHAnsi" w:hAnsiTheme="minorHAnsi" w:cstheme="minorHAnsi"/>
                <w:lang w:val="en-US"/>
              </w:rPr>
              <w:t>SBP (mmHg)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4C7B581C" w14:textId="3C62A52C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07600C">
              <w:t>126 (113-147)</w:t>
            </w:r>
          </w:p>
        </w:tc>
        <w:tc>
          <w:tcPr>
            <w:tcW w:w="2290" w:type="dxa"/>
          </w:tcPr>
          <w:p w14:paraId="0FE83118" w14:textId="24A85B2F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138 (117-168)</w:t>
            </w:r>
          </w:p>
        </w:tc>
        <w:tc>
          <w:tcPr>
            <w:tcW w:w="1276" w:type="dxa"/>
          </w:tcPr>
          <w:p w14:paraId="5D75E7F6" w14:textId="7A54ADFF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0.583</w:t>
            </w:r>
          </w:p>
        </w:tc>
      </w:tr>
      <w:tr w:rsidR="007B4A39" w:rsidRPr="00886CBA" w14:paraId="01B7E410" w14:textId="0F50BA09" w:rsidTr="001C39AF">
        <w:trPr>
          <w:trHeight w:val="351"/>
        </w:trPr>
        <w:tc>
          <w:tcPr>
            <w:tcW w:w="5104" w:type="dxa"/>
          </w:tcPr>
          <w:p w14:paraId="0E5FBB78" w14:textId="5BD2CB6C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Heart rate (bpm), %</w:t>
            </w:r>
          </w:p>
        </w:tc>
        <w:tc>
          <w:tcPr>
            <w:tcW w:w="2246" w:type="dxa"/>
          </w:tcPr>
          <w:p w14:paraId="09A7B42D" w14:textId="2CCB4460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07600C">
              <w:t>85 (75-99)</w:t>
            </w:r>
          </w:p>
        </w:tc>
        <w:tc>
          <w:tcPr>
            <w:tcW w:w="2290" w:type="dxa"/>
          </w:tcPr>
          <w:p w14:paraId="5264B49D" w14:textId="05957665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88 (75-100)</w:t>
            </w:r>
          </w:p>
        </w:tc>
        <w:tc>
          <w:tcPr>
            <w:tcW w:w="1276" w:type="dxa"/>
          </w:tcPr>
          <w:p w14:paraId="26FDB3CD" w14:textId="4E610679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0.750</w:t>
            </w:r>
          </w:p>
        </w:tc>
      </w:tr>
      <w:tr w:rsidR="007B4A39" w:rsidRPr="00886CBA" w14:paraId="6CC7C035" w14:textId="35BB4FB5" w:rsidTr="001C39AF">
        <w:trPr>
          <w:trHeight w:val="351"/>
        </w:trPr>
        <w:tc>
          <w:tcPr>
            <w:tcW w:w="5104" w:type="dxa"/>
          </w:tcPr>
          <w:p w14:paraId="76ADDF1D" w14:textId="36870929" w:rsidR="007B4A39" w:rsidRPr="0044418B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bookmarkStart w:id="2" w:name="_Hlk70438147"/>
            <w:r w:rsidRPr="0044418B">
              <w:rPr>
                <w:rFonts w:asciiTheme="minorHAnsi" w:hAnsiTheme="minorHAnsi" w:cstheme="minorHAnsi"/>
                <w:lang w:val="en-US"/>
              </w:rPr>
              <w:t>Left ventricular ejection fraction at admission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</w:tcPr>
          <w:p w14:paraId="075541BE" w14:textId="19424838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AB6709">
              <w:t>44 (39-52)</w:t>
            </w:r>
          </w:p>
        </w:tc>
        <w:tc>
          <w:tcPr>
            <w:tcW w:w="2290" w:type="dxa"/>
          </w:tcPr>
          <w:p w14:paraId="3C5D19C1" w14:textId="263292EA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43 (30-60)</w:t>
            </w:r>
          </w:p>
        </w:tc>
        <w:tc>
          <w:tcPr>
            <w:tcW w:w="1276" w:type="dxa"/>
          </w:tcPr>
          <w:p w14:paraId="6DED90F2" w14:textId="7010DE7C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0.761</w:t>
            </w:r>
          </w:p>
        </w:tc>
      </w:tr>
      <w:tr w:rsidR="007B4A39" w:rsidRPr="00886CBA" w14:paraId="7BAD0037" w14:textId="4DDE72FF" w:rsidTr="001C39AF">
        <w:trPr>
          <w:trHeight w:val="351"/>
        </w:trPr>
        <w:tc>
          <w:tcPr>
            <w:tcW w:w="5104" w:type="dxa"/>
            <w:tcBorders>
              <w:bottom w:val="nil"/>
            </w:tcBorders>
          </w:tcPr>
          <w:p w14:paraId="77DAA2D3" w14:textId="0A3D363D" w:rsidR="007B4A39" w:rsidRPr="00557DE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495381">
              <w:rPr>
                <w:rFonts w:asciiTheme="minorHAnsi" w:hAnsiTheme="minorHAnsi" w:cstheme="minorHAnsi"/>
                <w:b/>
                <w:bCs/>
                <w:lang w:val="en-US"/>
              </w:rPr>
              <w:t>BASELINE ECG-RELATED FACTORS</w:t>
            </w:r>
          </w:p>
        </w:tc>
        <w:tc>
          <w:tcPr>
            <w:tcW w:w="2246" w:type="dxa"/>
            <w:tcBorders>
              <w:bottom w:val="nil"/>
            </w:tcBorders>
          </w:tcPr>
          <w:p w14:paraId="19A57603" w14:textId="69566BD1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2290" w:type="dxa"/>
            <w:tcBorders>
              <w:bottom w:val="nil"/>
            </w:tcBorders>
          </w:tcPr>
          <w:p w14:paraId="70BFBBA0" w14:textId="777777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69EE8DCE" w14:textId="777777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</w:tr>
      <w:bookmarkEnd w:id="2"/>
      <w:tr w:rsidR="007B4A39" w:rsidRPr="00886CBA" w14:paraId="2CF6B4B5" w14:textId="7FC30A9F" w:rsidTr="00207204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DA985F1" w14:textId="301B8499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ST-segment elevation:, %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B844924" w14:textId="0EF3B2A8" w:rsidR="007B4A39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2D1B13">
              <w:t>50.8 (34)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0B31E4CE" w14:textId="38FE3DC5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45.5 (5)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87B8073" w14:textId="1746432B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0.780</w:t>
            </w:r>
          </w:p>
        </w:tc>
      </w:tr>
      <w:tr w:rsidR="007B4A39" w:rsidRPr="00886CBA" w14:paraId="2F3098F8" w14:textId="34FBC45F" w:rsidTr="00207204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11268F37" w14:textId="217F1A9B" w:rsidR="007B4A39" w:rsidRPr="00EE4255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lastRenderedPageBreak/>
              <w:t>Anterior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F50F0BF" w14:textId="0B3FC1C9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2D1B13">
              <w:t>76.5 (26)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2B7DCF3B" w14:textId="1E98D09E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80.0 (4)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9A94F72" w14:textId="1FAE6E1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0.861</w:t>
            </w:r>
          </w:p>
        </w:tc>
      </w:tr>
      <w:tr w:rsidR="007B4A39" w:rsidRPr="00886CBA" w14:paraId="49D2B046" w14:textId="2F59A793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077F15E3" w14:textId="2E873625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Lateral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317753B2" w14:textId="3882C28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2D1B13">
              <w:t>8.8 (3)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1F1BEE2B" w14:textId="22C5B9A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20 (1)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D7E801B" w14:textId="6DFC0D62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0.442</w:t>
            </w:r>
          </w:p>
        </w:tc>
      </w:tr>
      <w:tr w:rsidR="007B4A39" w:rsidRPr="00886CBA" w14:paraId="03C7F322" w14:textId="19054D26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F14047B" w14:textId="4A6E65DE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Inferior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1DFCBC13" w14:textId="10C27F05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2D1B13">
              <w:t>2.9 (1)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6A850D72" w14:textId="0EB8FEF8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6D6D43" w14:textId="74D30CEC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0.698</w:t>
            </w:r>
          </w:p>
        </w:tc>
      </w:tr>
      <w:tr w:rsidR="007B4A39" w:rsidRPr="00886CBA" w14:paraId="20B5D2CA" w14:textId="3005A7F7" w:rsidTr="001C39AF">
        <w:trPr>
          <w:trHeight w:val="351"/>
        </w:trPr>
        <w:tc>
          <w:tcPr>
            <w:tcW w:w="5104" w:type="dxa"/>
            <w:tcBorders>
              <w:top w:val="nil"/>
            </w:tcBorders>
          </w:tcPr>
          <w:p w14:paraId="76FAA0DC" w14:textId="3AD3F91C" w:rsidR="007B4A39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Diffuse</w:t>
            </w:r>
          </w:p>
        </w:tc>
        <w:tc>
          <w:tcPr>
            <w:tcW w:w="2246" w:type="dxa"/>
            <w:tcBorders>
              <w:top w:val="nil"/>
            </w:tcBorders>
          </w:tcPr>
          <w:p w14:paraId="07FA19A0" w14:textId="6FD6094B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2D1B13">
              <w:t>11.8 (4)</w:t>
            </w:r>
          </w:p>
        </w:tc>
        <w:tc>
          <w:tcPr>
            <w:tcW w:w="2290" w:type="dxa"/>
            <w:tcBorders>
              <w:top w:val="nil"/>
            </w:tcBorders>
          </w:tcPr>
          <w:p w14:paraId="77A8A9F6" w14:textId="29C8ACB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</w:tcBorders>
          </w:tcPr>
          <w:p w14:paraId="640975B0" w14:textId="4C283F80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0.418</w:t>
            </w:r>
          </w:p>
        </w:tc>
      </w:tr>
      <w:tr w:rsidR="007B4A39" w:rsidRPr="00886CBA" w14:paraId="543381E3" w14:textId="59F4BB4D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22E30F0D" w14:textId="25395281" w:rsidR="007B4A39" w:rsidRPr="009F45DE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9F45DE">
              <w:rPr>
                <w:rFonts w:asciiTheme="minorHAnsi" w:hAnsiTheme="minorHAnsi" w:cstheme="minorHAnsi"/>
                <w:lang w:val="en-US"/>
              </w:rPr>
              <w:t>Long QT interval</w:t>
            </w:r>
            <w:r>
              <w:rPr>
                <w:rFonts w:asciiTheme="minorHAnsi" w:hAnsiTheme="minorHAnsi" w:cstheme="minorHAnsi"/>
                <w:lang w:val="en-US"/>
              </w:rPr>
              <w:t>, %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7BC51E97" w14:textId="168F88D2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4F0824">
              <w:t>44.8 (30)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71CF91C0" w14:textId="0C9EF2B4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45.5 (5)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C25510" w14:textId="0DDCDC2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0.993</w:t>
            </w:r>
          </w:p>
        </w:tc>
      </w:tr>
      <w:tr w:rsidR="007B4A39" w:rsidRPr="00886CBA" w14:paraId="3B0ACCAF" w14:textId="6646035A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70AC531" w14:textId="68196E05" w:rsidR="007B4A39" w:rsidRPr="00EE4255" w:rsidRDefault="007B4A39" w:rsidP="00207204">
            <w:pPr>
              <w:pStyle w:val="Prrafodelista"/>
              <w:numPr>
                <w:ilvl w:val="0"/>
                <w:numId w:val="2"/>
              </w:num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F103DD">
              <w:rPr>
                <w:rFonts w:asciiTheme="minorHAnsi" w:hAnsiTheme="minorHAnsi" w:cstheme="minorHAnsi"/>
                <w:lang w:val="en-US"/>
              </w:rPr>
              <w:t>Q</w:t>
            </w:r>
            <w:r>
              <w:rPr>
                <w:rFonts w:asciiTheme="minorHAnsi" w:hAnsiTheme="minorHAnsi" w:cstheme="minorHAnsi"/>
                <w:lang w:val="en-US"/>
              </w:rPr>
              <w:t>T interval (msec)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533BDFF0" w14:textId="3018F336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AB6709">
              <w:t>44 (430-499)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76A760B1" w14:textId="432BD82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438 (416-496)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FB8AE8" w14:textId="64031EDA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0.4744</w:t>
            </w:r>
          </w:p>
        </w:tc>
      </w:tr>
      <w:tr w:rsidR="007B4A39" w:rsidRPr="00886CBA" w14:paraId="6203E150" w14:textId="1B0CBFC0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8A3B3B4" w14:textId="02A72172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F103DD">
              <w:rPr>
                <w:rFonts w:asciiTheme="minorHAnsi" w:hAnsiTheme="minorHAnsi" w:cstheme="minorHAnsi"/>
                <w:b/>
                <w:bCs/>
                <w:lang w:val="en-US"/>
              </w:rPr>
              <w:t xml:space="preserve">BLOOD TEST 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/ ARTERIAL BLOOD GAS </w:t>
            </w:r>
            <w:r w:rsidRPr="00F103DD">
              <w:rPr>
                <w:rFonts w:asciiTheme="minorHAnsi" w:hAnsiTheme="minorHAnsi" w:cstheme="minorHAnsi"/>
                <w:b/>
                <w:bCs/>
                <w:lang w:val="en-US"/>
              </w:rPr>
              <w:t>AT ADMISSION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1B31D6A3" w14:textId="60BAB1F5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2F3A70C0" w14:textId="777777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24D794" w14:textId="77777777" w:rsidR="007B4A39" w:rsidRPr="00886CBA" w:rsidRDefault="007B4A39" w:rsidP="00207204">
            <w:pPr>
              <w:spacing w:after="0" w:line="360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7B4A39" w:rsidRPr="00886CBA" w14:paraId="6D6393C4" w14:textId="476F36C3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CF09C46" w14:textId="308550FA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pH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15A81CBF" w14:textId="0928E5FF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B81596">
              <w:t>7.36 (7.29-7.44)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6E7CDBE6" w14:textId="78D5A91D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7.28 (7.09-7.3)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94A332" w14:textId="6F589B2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0.761</w:t>
            </w:r>
          </w:p>
        </w:tc>
      </w:tr>
      <w:tr w:rsidR="007B4A39" w:rsidRPr="00886CBA" w14:paraId="4EB55132" w14:textId="31456C2A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12D31709" w14:textId="0F601601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Lactate (mmol/L)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7276E0A" w14:textId="4681EFD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B81596">
              <w:t>2.0 (0.9-3.1)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57566E6A" w14:textId="5664BBFB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4.8 (1.8-6.5)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F53472C" w14:textId="60D6DB9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0.802</w:t>
            </w:r>
          </w:p>
        </w:tc>
      </w:tr>
      <w:tr w:rsidR="007B4A39" w:rsidRPr="00886CBA" w14:paraId="0D13DECC" w14:textId="48DE3A80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17329A38" w14:textId="36329E1E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Hemoglobin (g/L)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B531330" w14:textId="4454A32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AB6709">
              <w:t>127 (115-137)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2FE60B14" w14:textId="56E418B3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127 (117-150)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772056" w14:textId="4CF5AF0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0.346</w:t>
            </w:r>
          </w:p>
        </w:tc>
      </w:tr>
      <w:tr w:rsidR="007B4A39" w:rsidRPr="00886CBA" w14:paraId="67E2CE70" w14:textId="452042EE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6688751" w14:textId="0C25F9A5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hs-TnT (ng/L)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31C1874" w14:textId="6E5DFE7F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AB6709">
              <w:t>350 (156-777)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6EC98C5E" w14:textId="3E108A72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207 (88-585)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1B48D71" w14:textId="774FCB9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0.339</w:t>
            </w:r>
          </w:p>
        </w:tc>
      </w:tr>
      <w:tr w:rsidR="007B4A39" w:rsidRPr="00886CBA" w14:paraId="20016706" w14:textId="06A2C786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7E6485A0" w14:textId="0249FD4C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 w:rsidRPr="002C1C2F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eGFR (ml/min/1.73m</w:t>
            </w:r>
            <w:r w:rsidRPr="002C1C2F">
              <w:rPr>
                <w:rFonts w:asciiTheme="minorHAnsi" w:eastAsia="Times New Roman" w:hAnsiTheme="minorHAnsi" w:cstheme="minorHAnsi"/>
                <w:color w:val="000000"/>
                <w:vertAlign w:val="superscript"/>
                <w:lang w:eastAsia="es-ES"/>
              </w:rPr>
              <w:t>2</w:t>
            </w:r>
            <w:r w:rsidRPr="002C1C2F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716738F8" w14:textId="44A9B814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877435">
              <w:t>71.4 (50.9-85.6)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35D3183D" w14:textId="6CEDB8EB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59.9 (42.6-99.8)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DCD1E40" w14:textId="17850B71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0.666</w:t>
            </w:r>
          </w:p>
        </w:tc>
      </w:tr>
      <w:tr w:rsidR="007B4A39" w:rsidRPr="00886CBA" w14:paraId="0425DC48" w14:textId="310E3B0F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896B53A" w14:textId="0AA5BC21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NT-proBNP (pg/ml)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28B35DE5" w14:textId="46BADAA5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t>3664 (1924-8144</w:t>
            </w:r>
            <w:r w:rsidRPr="00C62630">
              <w:t>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38849790" w14:textId="34F5EA5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3466 (1865.5-8763.5)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9FC736D" w14:textId="39A5DEF5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0.451</w:t>
            </w:r>
          </w:p>
        </w:tc>
      </w:tr>
      <w:tr w:rsidR="007B4A39" w:rsidRPr="00886CBA" w14:paraId="3F412548" w14:textId="34E4C493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18D5A5A0" w14:textId="5EB6891F" w:rsidR="007B4A39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LAD NH-IMRangio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573FA245" w14:textId="2FAE9FC8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9037B3">
              <w:t>40.9 (27.8-61.3)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7CDD8D19" w14:textId="69048D1D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45.5 (27.8-68.7)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55FE6D" w14:textId="4E163990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0.917</w:t>
            </w:r>
          </w:p>
        </w:tc>
      </w:tr>
      <w:tr w:rsidR="007B4A39" w:rsidRPr="00886CBA" w14:paraId="1747ECB0" w14:textId="490E7493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22A77827" w14:textId="1A4C2D53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THERAPEUTIC MANAGEMENT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DB942E4" w14:textId="77737DF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3B4BD1FD" w14:textId="7777777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A9B0CCF" w14:textId="7777777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</w:tr>
      <w:tr w:rsidR="007B4A39" w:rsidRPr="00886CBA" w14:paraId="06B2A06B" w14:textId="39474022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01FEB8AA" w14:textId="0C96DBD4" w:rsidR="007B4A39" w:rsidRPr="00557DEA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Need of non-invasive ventilation, %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23FEF2BA" w14:textId="51F613B2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4F0824">
              <w:t>17.9 (12)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7E1293E4" w14:textId="1E954F12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743782" w14:textId="3B666B8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0.478</w:t>
            </w:r>
          </w:p>
        </w:tc>
      </w:tr>
      <w:tr w:rsidR="007B4A39" w:rsidRPr="00886CBA" w14:paraId="570BB3A0" w14:textId="6E826A4A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01E6C34B" w14:textId="52282A4E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Need of invasive ventilation, %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CDEB67E" w14:textId="0A119A3D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B81596">
              <w:t>13.4 (9)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5A58FDF7" w14:textId="29E4F3F8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18.2 (2)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3480A9" w14:textId="5048FF4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0.660</w:t>
            </w:r>
          </w:p>
        </w:tc>
      </w:tr>
      <w:tr w:rsidR="007B4A39" w:rsidRPr="00886CBA" w14:paraId="418CE901" w14:textId="25389CE7" w:rsidTr="001C39AF">
        <w:trPr>
          <w:trHeight w:val="351"/>
        </w:trPr>
        <w:tc>
          <w:tcPr>
            <w:tcW w:w="5104" w:type="dxa"/>
            <w:tcBorders>
              <w:top w:val="nil"/>
              <w:bottom w:val="nil"/>
            </w:tcBorders>
          </w:tcPr>
          <w:p w14:paraId="516B1C9D" w14:textId="4BAC83AC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Use of inotropes, %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1535871C" w14:textId="7A1DFF6E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B81596">
              <w:t>17.9 (12)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 w14:paraId="4D250DA0" w14:textId="1D0ABB49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18.2 (2)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E804AA" w14:textId="043932D6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0.966</w:t>
            </w:r>
          </w:p>
        </w:tc>
      </w:tr>
      <w:tr w:rsidR="007B4A39" w:rsidRPr="00886CBA" w14:paraId="196E0CD6" w14:textId="11D57A65" w:rsidTr="001C39AF">
        <w:trPr>
          <w:trHeight w:val="351"/>
        </w:trPr>
        <w:tc>
          <w:tcPr>
            <w:tcW w:w="5104" w:type="dxa"/>
            <w:tcBorders>
              <w:top w:val="nil"/>
              <w:bottom w:val="single" w:sz="4" w:space="0" w:color="auto"/>
            </w:tcBorders>
          </w:tcPr>
          <w:p w14:paraId="2C566830" w14:textId="5C30E105" w:rsidR="007B4A39" w:rsidRPr="00F103DD" w:rsidRDefault="007B4A39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Renal replacement theraphy, %</w:t>
            </w:r>
          </w:p>
        </w:tc>
        <w:tc>
          <w:tcPr>
            <w:tcW w:w="2246" w:type="dxa"/>
            <w:tcBorders>
              <w:top w:val="nil"/>
              <w:bottom w:val="single" w:sz="4" w:space="0" w:color="auto"/>
            </w:tcBorders>
          </w:tcPr>
          <w:p w14:paraId="09E7B742" w14:textId="7C7F89B4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 w:rsidRPr="00B81596">
              <w:t>4.5 (3)</w:t>
            </w:r>
          </w:p>
        </w:tc>
        <w:tc>
          <w:tcPr>
            <w:tcW w:w="2290" w:type="dxa"/>
            <w:tcBorders>
              <w:top w:val="nil"/>
              <w:bottom w:val="single" w:sz="4" w:space="0" w:color="auto"/>
            </w:tcBorders>
          </w:tcPr>
          <w:p w14:paraId="1B833E37" w14:textId="33EDC5F7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9.1 (1)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5C52BB0" w14:textId="77C5AC4B" w:rsidR="007B4A39" w:rsidRDefault="007B4A39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  <w:r>
              <w:rPr>
                <w:rFonts w:asciiTheme="minorHAnsi" w:eastAsia="Arial Unicode MS" w:hAnsiTheme="minorHAnsi" w:cstheme="minorHAnsi"/>
                <w:lang w:val="en-US"/>
              </w:rPr>
              <w:t>0.082</w:t>
            </w:r>
          </w:p>
        </w:tc>
      </w:tr>
      <w:tr w:rsidR="006828C6" w:rsidRPr="00886CBA" w14:paraId="3015E759" w14:textId="3829E537" w:rsidTr="001C39AF">
        <w:trPr>
          <w:trHeight w:val="351"/>
        </w:trPr>
        <w:tc>
          <w:tcPr>
            <w:tcW w:w="5104" w:type="dxa"/>
            <w:tcBorders>
              <w:top w:val="nil"/>
              <w:bottom w:val="single" w:sz="4" w:space="0" w:color="auto"/>
            </w:tcBorders>
          </w:tcPr>
          <w:p w14:paraId="1581F390" w14:textId="19323771" w:rsidR="006828C6" w:rsidRPr="00F103DD" w:rsidRDefault="006828C6" w:rsidP="00207204">
            <w:pPr>
              <w:spacing w:after="0" w:line="36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46" w:type="dxa"/>
            <w:tcBorders>
              <w:top w:val="nil"/>
              <w:bottom w:val="single" w:sz="4" w:space="0" w:color="auto"/>
            </w:tcBorders>
          </w:tcPr>
          <w:p w14:paraId="35699F6D" w14:textId="36859AC1" w:rsidR="006828C6" w:rsidRDefault="006828C6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2290" w:type="dxa"/>
            <w:tcBorders>
              <w:top w:val="nil"/>
              <w:bottom w:val="single" w:sz="4" w:space="0" w:color="auto"/>
            </w:tcBorders>
          </w:tcPr>
          <w:p w14:paraId="51065602" w14:textId="77777777" w:rsidR="006828C6" w:rsidRDefault="006828C6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A4B467F" w14:textId="77777777" w:rsidR="006828C6" w:rsidRDefault="006828C6" w:rsidP="00207204">
            <w:pPr>
              <w:spacing w:after="0" w:line="36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</w:tr>
      <w:tr w:rsidR="006828C6" w:rsidRPr="00886CBA" w14:paraId="118CD428" w14:textId="41620191" w:rsidTr="001C39AF">
        <w:trPr>
          <w:trHeight w:val="47"/>
        </w:trPr>
        <w:tc>
          <w:tcPr>
            <w:tcW w:w="5104" w:type="dxa"/>
            <w:tcBorders>
              <w:top w:val="single" w:sz="4" w:space="0" w:color="auto"/>
            </w:tcBorders>
          </w:tcPr>
          <w:p w14:paraId="49E79972" w14:textId="321357FD" w:rsidR="006828C6" w:rsidRPr="00BC0B69" w:rsidRDefault="006828C6" w:rsidP="001F2767">
            <w:pPr>
              <w:spacing w:after="0" w:line="24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2246" w:type="dxa"/>
            <w:tcBorders>
              <w:top w:val="single" w:sz="4" w:space="0" w:color="auto"/>
            </w:tcBorders>
          </w:tcPr>
          <w:p w14:paraId="54F68D05" w14:textId="2B235D67" w:rsidR="006828C6" w:rsidRPr="00886CBA" w:rsidRDefault="006828C6" w:rsidP="001F2767">
            <w:pPr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2290" w:type="dxa"/>
            <w:tcBorders>
              <w:top w:val="single" w:sz="4" w:space="0" w:color="auto"/>
            </w:tcBorders>
          </w:tcPr>
          <w:p w14:paraId="541054A5" w14:textId="77777777" w:rsidR="006828C6" w:rsidRPr="00886CBA" w:rsidRDefault="006828C6" w:rsidP="001F2767">
            <w:pPr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7E2EB72" w14:textId="77777777" w:rsidR="006828C6" w:rsidRPr="00886CBA" w:rsidRDefault="006828C6" w:rsidP="001F2767">
            <w:pPr>
              <w:spacing w:after="0" w:line="240" w:lineRule="auto"/>
              <w:jc w:val="center"/>
              <w:rPr>
                <w:rFonts w:asciiTheme="minorHAnsi" w:eastAsia="Arial Unicode MS" w:hAnsiTheme="minorHAnsi" w:cstheme="minorHAnsi"/>
                <w:lang w:val="en-US"/>
              </w:rPr>
            </w:pPr>
          </w:p>
        </w:tc>
      </w:tr>
    </w:tbl>
    <w:bookmarkEnd w:id="0"/>
    <w:p w14:paraId="3899F0AF" w14:textId="77777777" w:rsidR="00207204" w:rsidRPr="00DE0ED6" w:rsidRDefault="00207204" w:rsidP="00207204">
      <w:pPr>
        <w:spacing w:line="480" w:lineRule="auto"/>
        <w:rPr>
          <w:rFonts w:asciiTheme="minorHAnsi" w:hAnsiTheme="minorHAnsi" w:cstheme="minorHAnsi"/>
          <w:lang w:val="en-US"/>
        </w:rPr>
      </w:pPr>
      <w:r w:rsidRPr="00886CBA">
        <w:rPr>
          <w:rFonts w:asciiTheme="minorHAnsi" w:hAnsiTheme="minorHAnsi" w:cstheme="minorHAnsi"/>
          <w:lang w:val="en-US"/>
        </w:rPr>
        <w:t>Continu</w:t>
      </w:r>
      <w:r>
        <w:rPr>
          <w:rFonts w:asciiTheme="minorHAnsi" w:hAnsiTheme="minorHAnsi" w:cstheme="minorHAnsi"/>
          <w:lang w:val="en-US"/>
        </w:rPr>
        <w:t>ou</w:t>
      </w:r>
      <w:r w:rsidRPr="00886CBA">
        <w:rPr>
          <w:rFonts w:asciiTheme="minorHAnsi" w:hAnsiTheme="minorHAnsi" w:cstheme="minorHAnsi"/>
          <w:lang w:val="en-US"/>
        </w:rPr>
        <w:t xml:space="preserve">s </w:t>
      </w:r>
      <w:r>
        <w:rPr>
          <w:rFonts w:asciiTheme="minorHAnsi" w:hAnsiTheme="minorHAnsi" w:cstheme="minorHAnsi"/>
          <w:lang w:val="en-US"/>
        </w:rPr>
        <w:t>variables</w:t>
      </w:r>
      <w:r w:rsidRPr="00886CBA">
        <w:rPr>
          <w:rFonts w:asciiTheme="minorHAnsi" w:hAnsiTheme="minorHAnsi" w:cstheme="minorHAnsi"/>
          <w:lang w:val="en-US"/>
        </w:rPr>
        <w:t xml:space="preserve"> are expressed as m</w:t>
      </w:r>
      <w:r>
        <w:rPr>
          <w:rFonts w:asciiTheme="minorHAnsi" w:hAnsiTheme="minorHAnsi" w:cstheme="minorHAnsi"/>
          <w:lang w:val="en-US"/>
        </w:rPr>
        <w:t xml:space="preserve">edian (IQR) and </w:t>
      </w:r>
      <w:r w:rsidRPr="00886CBA">
        <w:rPr>
          <w:rFonts w:asciiTheme="minorHAnsi" w:hAnsiTheme="minorHAnsi" w:cstheme="minorHAnsi"/>
          <w:lang w:val="en-US"/>
        </w:rPr>
        <w:t>categorical data as</w:t>
      </w:r>
      <w:r>
        <w:rPr>
          <w:rFonts w:asciiTheme="minorHAnsi" w:hAnsiTheme="minorHAnsi" w:cstheme="minorHAnsi"/>
          <w:lang w:val="en-US"/>
        </w:rPr>
        <w:t xml:space="preserve"> </w:t>
      </w:r>
      <w:r w:rsidRPr="00886CBA">
        <w:rPr>
          <w:rFonts w:asciiTheme="minorHAnsi" w:hAnsiTheme="minorHAnsi" w:cstheme="minorHAnsi"/>
          <w:lang w:val="en-US"/>
        </w:rPr>
        <w:t>%</w:t>
      </w:r>
      <w:r>
        <w:rPr>
          <w:rFonts w:asciiTheme="minorHAnsi" w:hAnsiTheme="minorHAnsi" w:cstheme="minorHAnsi"/>
          <w:lang w:val="en-US"/>
        </w:rPr>
        <w:t xml:space="preserve"> (n)</w:t>
      </w:r>
      <w:r w:rsidRPr="00886CBA">
        <w:rPr>
          <w:rFonts w:asciiTheme="minorHAnsi" w:hAnsiTheme="minorHAnsi" w:cstheme="minorHAnsi"/>
          <w:lang w:val="en-US"/>
        </w:rPr>
        <w:t>.</w:t>
      </w:r>
    </w:p>
    <w:p w14:paraId="04B32E83" w14:textId="77777777" w:rsidR="00207204" w:rsidRPr="00886CBA" w:rsidRDefault="00207204" w:rsidP="00207204">
      <w:pPr>
        <w:spacing w:line="48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NH-IMRangio:</w:t>
      </w:r>
      <w:r w:rsidRPr="00B133AC">
        <w:rPr>
          <w:rFonts w:cstheme="minorHAnsi"/>
          <w:lang w:val="en-US"/>
        </w:rPr>
        <w:t xml:space="preserve"> non-hyperemic </w:t>
      </w:r>
      <w:r w:rsidRPr="008829A3">
        <w:rPr>
          <w:rFonts w:cstheme="minorHAnsi"/>
          <w:lang w:val="en-US"/>
        </w:rPr>
        <w:t>angiography-derived index of microcirculatory resistance</w:t>
      </w:r>
      <w:r>
        <w:rPr>
          <w:rFonts w:asciiTheme="minorHAnsi" w:hAnsiTheme="minorHAnsi" w:cstheme="minorHAnsi"/>
          <w:lang w:val="en-US"/>
        </w:rPr>
        <w:t xml:space="preserve">; LAD: left anterior descending artery; GLS: global longitudinal strain; kg/m2: kilograms per meter squared; TTS: Takotsubo syndrome; SBP: systolic blood pressure; bpm: beats per minute; msec: milliseconds; mmol/L: millimoles per liter; g/L: grams per liter; hs-TnT: high-sensitive Troponin T; ng/L: nanograms per liter; </w:t>
      </w:r>
      <w:r w:rsidRPr="00B133AC">
        <w:rPr>
          <w:rFonts w:asciiTheme="minorHAnsi" w:eastAsia="Times New Roman" w:hAnsiTheme="minorHAnsi" w:cstheme="minorHAnsi"/>
          <w:color w:val="000000"/>
          <w:lang w:val="en-US"/>
        </w:rPr>
        <w:t>eGFR</w:t>
      </w:r>
      <w:r>
        <w:rPr>
          <w:rFonts w:asciiTheme="minorHAnsi" w:hAnsiTheme="minorHAnsi" w:cstheme="minorHAnsi"/>
          <w:lang w:val="en-US"/>
        </w:rPr>
        <w:t>: estimated glomerular filtration rate; ml/min/1.73m2: milliliters per minute per 1.73 meter squared; pg/ml: picograms per milliliter; IQR: interquartile range</w:t>
      </w:r>
      <w:r w:rsidRPr="00886CBA">
        <w:rPr>
          <w:rFonts w:asciiTheme="minorHAnsi" w:hAnsiTheme="minorHAnsi" w:cstheme="minorHAnsi"/>
          <w:lang w:val="en-US"/>
        </w:rPr>
        <w:t xml:space="preserve">. </w:t>
      </w:r>
    </w:p>
    <w:p w14:paraId="18B27C6A" w14:textId="56BD5605" w:rsidR="000B218A" w:rsidRPr="00886CBA" w:rsidRDefault="000B218A" w:rsidP="00207204">
      <w:pPr>
        <w:rPr>
          <w:rFonts w:asciiTheme="minorHAnsi" w:hAnsiTheme="minorHAnsi" w:cstheme="minorHAnsi"/>
          <w:lang w:val="en-US"/>
        </w:rPr>
      </w:pPr>
    </w:p>
    <w:sectPr w:rsidR="000B218A" w:rsidRPr="00886CBA" w:rsidSect="00D932F8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8BEF66" w14:textId="77777777" w:rsidR="00466F07" w:rsidRDefault="00466F07" w:rsidP="00BC0B69">
      <w:pPr>
        <w:spacing w:after="0" w:line="240" w:lineRule="auto"/>
      </w:pPr>
      <w:r>
        <w:separator/>
      </w:r>
    </w:p>
  </w:endnote>
  <w:endnote w:type="continuationSeparator" w:id="0">
    <w:p w14:paraId="1107C36C" w14:textId="77777777" w:rsidR="00466F07" w:rsidRDefault="00466F07" w:rsidP="00BC0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F98368" w14:textId="77777777" w:rsidR="00466F07" w:rsidRDefault="00466F07" w:rsidP="00BC0B69">
      <w:pPr>
        <w:spacing w:after="0" w:line="240" w:lineRule="auto"/>
      </w:pPr>
      <w:r>
        <w:separator/>
      </w:r>
    </w:p>
  </w:footnote>
  <w:footnote w:type="continuationSeparator" w:id="0">
    <w:p w14:paraId="1480EB3C" w14:textId="77777777" w:rsidR="00466F07" w:rsidRDefault="00466F07" w:rsidP="00BC0B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C21"/>
    <w:multiLevelType w:val="hybridMultilevel"/>
    <w:tmpl w:val="84FC210E"/>
    <w:lvl w:ilvl="0" w:tplc="898642FE">
      <w:start w:val="9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26D06"/>
    <w:multiLevelType w:val="hybridMultilevel"/>
    <w:tmpl w:val="0810A85E"/>
    <w:lvl w:ilvl="0" w:tplc="11623314">
      <w:start w:val="91"/>
      <w:numFmt w:val="bullet"/>
      <w:lvlText w:val="-"/>
      <w:lvlJc w:val="left"/>
      <w:pPr>
        <w:ind w:left="713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7D951820"/>
    <w:multiLevelType w:val="hybridMultilevel"/>
    <w:tmpl w:val="A974626C"/>
    <w:lvl w:ilvl="0" w:tplc="A0288DE2">
      <w:start w:val="6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D3D"/>
    <w:rsid w:val="00003DA7"/>
    <w:rsid w:val="000227F1"/>
    <w:rsid w:val="000230A3"/>
    <w:rsid w:val="00040D58"/>
    <w:rsid w:val="00073CA9"/>
    <w:rsid w:val="00097FA8"/>
    <w:rsid w:val="000B218A"/>
    <w:rsid w:val="000B7C4B"/>
    <w:rsid w:val="000C6AD4"/>
    <w:rsid w:val="000D1EB1"/>
    <w:rsid w:val="000E4D3D"/>
    <w:rsid w:val="000F7601"/>
    <w:rsid w:val="00102194"/>
    <w:rsid w:val="00112A0E"/>
    <w:rsid w:val="00126535"/>
    <w:rsid w:val="001400C3"/>
    <w:rsid w:val="001655A7"/>
    <w:rsid w:val="0017477A"/>
    <w:rsid w:val="001A7C74"/>
    <w:rsid w:val="001C1CF5"/>
    <w:rsid w:val="001C39AF"/>
    <w:rsid w:val="001D0E29"/>
    <w:rsid w:val="001D6455"/>
    <w:rsid w:val="001E4B55"/>
    <w:rsid w:val="001F1135"/>
    <w:rsid w:val="001F2767"/>
    <w:rsid w:val="00207204"/>
    <w:rsid w:val="0020745B"/>
    <w:rsid w:val="002342E4"/>
    <w:rsid w:val="00250A49"/>
    <w:rsid w:val="00266260"/>
    <w:rsid w:val="00291F69"/>
    <w:rsid w:val="002B50F2"/>
    <w:rsid w:val="002C64E0"/>
    <w:rsid w:val="002F0E41"/>
    <w:rsid w:val="00314C0D"/>
    <w:rsid w:val="00342651"/>
    <w:rsid w:val="00346731"/>
    <w:rsid w:val="003718B9"/>
    <w:rsid w:val="00373E93"/>
    <w:rsid w:val="00395915"/>
    <w:rsid w:val="003B51F0"/>
    <w:rsid w:val="003D1249"/>
    <w:rsid w:val="003E7C95"/>
    <w:rsid w:val="003F426F"/>
    <w:rsid w:val="00415D78"/>
    <w:rsid w:val="0044418B"/>
    <w:rsid w:val="00466F07"/>
    <w:rsid w:val="00486EAE"/>
    <w:rsid w:val="00495381"/>
    <w:rsid w:val="004F471F"/>
    <w:rsid w:val="004F4C6D"/>
    <w:rsid w:val="005004B6"/>
    <w:rsid w:val="00502AE2"/>
    <w:rsid w:val="005233DB"/>
    <w:rsid w:val="00524D57"/>
    <w:rsid w:val="00525556"/>
    <w:rsid w:val="00541C40"/>
    <w:rsid w:val="00550987"/>
    <w:rsid w:val="00557DEA"/>
    <w:rsid w:val="00561C46"/>
    <w:rsid w:val="005649EB"/>
    <w:rsid w:val="00583EC3"/>
    <w:rsid w:val="005840ED"/>
    <w:rsid w:val="00585DB0"/>
    <w:rsid w:val="00596182"/>
    <w:rsid w:val="005B0EA7"/>
    <w:rsid w:val="005B4CFA"/>
    <w:rsid w:val="005C4682"/>
    <w:rsid w:val="005D71BC"/>
    <w:rsid w:val="005E366C"/>
    <w:rsid w:val="005F4ED7"/>
    <w:rsid w:val="005F5641"/>
    <w:rsid w:val="006033E6"/>
    <w:rsid w:val="00612709"/>
    <w:rsid w:val="006375C5"/>
    <w:rsid w:val="00650E32"/>
    <w:rsid w:val="006566B0"/>
    <w:rsid w:val="00674D39"/>
    <w:rsid w:val="006801B9"/>
    <w:rsid w:val="006828A4"/>
    <w:rsid w:val="006828C6"/>
    <w:rsid w:val="00690C04"/>
    <w:rsid w:val="006A7C3B"/>
    <w:rsid w:val="006C7FA5"/>
    <w:rsid w:val="006E575B"/>
    <w:rsid w:val="006F2CAE"/>
    <w:rsid w:val="00704E12"/>
    <w:rsid w:val="00733A8F"/>
    <w:rsid w:val="0073615A"/>
    <w:rsid w:val="00752B10"/>
    <w:rsid w:val="007606A4"/>
    <w:rsid w:val="00764D7E"/>
    <w:rsid w:val="007861C0"/>
    <w:rsid w:val="00795A69"/>
    <w:rsid w:val="007B4A39"/>
    <w:rsid w:val="007C51FF"/>
    <w:rsid w:val="007C63CB"/>
    <w:rsid w:val="007E2F09"/>
    <w:rsid w:val="007E33FD"/>
    <w:rsid w:val="007E3D75"/>
    <w:rsid w:val="007E41E6"/>
    <w:rsid w:val="007E7258"/>
    <w:rsid w:val="008073FB"/>
    <w:rsid w:val="00810B2A"/>
    <w:rsid w:val="00832814"/>
    <w:rsid w:val="00853568"/>
    <w:rsid w:val="00886CBA"/>
    <w:rsid w:val="00894BB8"/>
    <w:rsid w:val="008C06FC"/>
    <w:rsid w:val="008C3A9E"/>
    <w:rsid w:val="008D1315"/>
    <w:rsid w:val="008F1F25"/>
    <w:rsid w:val="008F5E94"/>
    <w:rsid w:val="0091241D"/>
    <w:rsid w:val="009333F1"/>
    <w:rsid w:val="009378E2"/>
    <w:rsid w:val="0094510F"/>
    <w:rsid w:val="009556DB"/>
    <w:rsid w:val="00975116"/>
    <w:rsid w:val="00986587"/>
    <w:rsid w:val="00992259"/>
    <w:rsid w:val="00994B9F"/>
    <w:rsid w:val="009A62D1"/>
    <w:rsid w:val="009B247C"/>
    <w:rsid w:val="009D0F9A"/>
    <w:rsid w:val="009D1C3B"/>
    <w:rsid w:val="009F2F21"/>
    <w:rsid w:val="009F34DC"/>
    <w:rsid w:val="009F45DE"/>
    <w:rsid w:val="00A30412"/>
    <w:rsid w:val="00A609C5"/>
    <w:rsid w:val="00A646F3"/>
    <w:rsid w:val="00A7677C"/>
    <w:rsid w:val="00A8092A"/>
    <w:rsid w:val="00A83767"/>
    <w:rsid w:val="00A9794B"/>
    <w:rsid w:val="00B27522"/>
    <w:rsid w:val="00B438FD"/>
    <w:rsid w:val="00B46144"/>
    <w:rsid w:val="00B718CB"/>
    <w:rsid w:val="00B71D6E"/>
    <w:rsid w:val="00BA2EF1"/>
    <w:rsid w:val="00BC0B69"/>
    <w:rsid w:val="00BD0848"/>
    <w:rsid w:val="00BD43B5"/>
    <w:rsid w:val="00BD766D"/>
    <w:rsid w:val="00BF5485"/>
    <w:rsid w:val="00C0659D"/>
    <w:rsid w:val="00C1012C"/>
    <w:rsid w:val="00C1492F"/>
    <w:rsid w:val="00C23E38"/>
    <w:rsid w:val="00C27179"/>
    <w:rsid w:val="00C51FEA"/>
    <w:rsid w:val="00C578AE"/>
    <w:rsid w:val="00CA4A9E"/>
    <w:rsid w:val="00CC0FC8"/>
    <w:rsid w:val="00D47268"/>
    <w:rsid w:val="00D75DC4"/>
    <w:rsid w:val="00D92390"/>
    <w:rsid w:val="00D932F8"/>
    <w:rsid w:val="00DB1E85"/>
    <w:rsid w:val="00DB6E1F"/>
    <w:rsid w:val="00DB7B1C"/>
    <w:rsid w:val="00DC0C59"/>
    <w:rsid w:val="00DD658C"/>
    <w:rsid w:val="00DE0ED6"/>
    <w:rsid w:val="00DE1546"/>
    <w:rsid w:val="00E21832"/>
    <w:rsid w:val="00E317A8"/>
    <w:rsid w:val="00E41037"/>
    <w:rsid w:val="00E504A0"/>
    <w:rsid w:val="00E56B3E"/>
    <w:rsid w:val="00E7149E"/>
    <w:rsid w:val="00E8125E"/>
    <w:rsid w:val="00EA061C"/>
    <w:rsid w:val="00EB0177"/>
    <w:rsid w:val="00EC5EB8"/>
    <w:rsid w:val="00EE4255"/>
    <w:rsid w:val="00EE5F8C"/>
    <w:rsid w:val="00EE75BD"/>
    <w:rsid w:val="00EE7805"/>
    <w:rsid w:val="00F020B8"/>
    <w:rsid w:val="00F03C24"/>
    <w:rsid w:val="00F04E00"/>
    <w:rsid w:val="00F103DD"/>
    <w:rsid w:val="00F20982"/>
    <w:rsid w:val="00F256B2"/>
    <w:rsid w:val="00F27759"/>
    <w:rsid w:val="00F45D0C"/>
    <w:rsid w:val="00FA15B4"/>
    <w:rsid w:val="00FA4E15"/>
    <w:rsid w:val="00FB2A22"/>
    <w:rsid w:val="00FD4DE7"/>
    <w:rsid w:val="00FE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6A5ACF"/>
  <w15:docId w15:val="{2ED7E982-12E7-42FD-8CDC-09DAE25B2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43B5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0E4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rsid w:val="009378E2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9378E2"/>
    <w:pPr>
      <w:spacing w:line="240" w:lineRule="auto"/>
    </w:pPr>
    <w:rPr>
      <w:sz w:val="20"/>
      <w:szCs w:val="20"/>
      <w:lang w:val="ca-ES" w:eastAsia="ja-JP"/>
    </w:rPr>
  </w:style>
  <w:style w:type="character" w:customStyle="1" w:styleId="TextocomentarioCar">
    <w:name w:val="Texto comentario Car"/>
    <w:link w:val="Textocomentario"/>
    <w:uiPriority w:val="99"/>
    <w:semiHidden/>
    <w:locked/>
    <w:rsid w:val="009378E2"/>
    <w:rPr>
      <w:sz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9378E2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9378E2"/>
    <w:rPr>
      <w:b/>
      <w:sz w:val="20"/>
    </w:rPr>
  </w:style>
  <w:style w:type="paragraph" w:styleId="Textodeglobo">
    <w:name w:val="Balloon Text"/>
    <w:basedOn w:val="Normal"/>
    <w:link w:val="TextodegloboCar"/>
    <w:uiPriority w:val="99"/>
    <w:semiHidden/>
    <w:rsid w:val="009378E2"/>
    <w:pPr>
      <w:spacing w:after="0" w:line="240" w:lineRule="auto"/>
    </w:pPr>
    <w:rPr>
      <w:rFonts w:ascii="Segoe UI" w:hAnsi="Segoe UI"/>
      <w:sz w:val="18"/>
      <w:szCs w:val="18"/>
      <w:lang w:val="ca-ES" w:eastAsia="ja-JP"/>
    </w:rPr>
  </w:style>
  <w:style w:type="character" w:customStyle="1" w:styleId="TextodegloboCar">
    <w:name w:val="Texto de globo Car"/>
    <w:link w:val="Textodeglobo"/>
    <w:uiPriority w:val="99"/>
    <w:semiHidden/>
    <w:locked/>
    <w:rsid w:val="009378E2"/>
    <w:rPr>
      <w:rFonts w:ascii="Segoe UI" w:hAnsi="Segoe UI"/>
      <w:sz w:val="18"/>
    </w:rPr>
  </w:style>
  <w:style w:type="paragraph" w:styleId="Prrafodelista">
    <w:name w:val="List Paragraph"/>
    <w:basedOn w:val="Normal"/>
    <w:uiPriority w:val="34"/>
    <w:qFormat/>
    <w:rsid w:val="003E7C9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C0B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0B69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BC0B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B6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68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8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9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8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91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29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2</Pages>
  <Words>488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Table 1</vt:lpstr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</dc:title>
  <dc:subject/>
  <dc:creator>Jordi Sans Roselló</dc:creator>
  <cp:keywords/>
  <dc:description/>
  <cp:lastModifiedBy>Jordi Sans Rosello</cp:lastModifiedBy>
  <cp:revision>18</cp:revision>
  <cp:lastPrinted>2015-03-03T11:37:00Z</cp:lastPrinted>
  <dcterms:created xsi:type="dcterms:W3CDTF">2021-09-24T09:14:00Z</dcterms:created>
  <dcterms:modified xsi:type="dcterms:W3CDTF">2022-05-02T08:57:00Z</dcterms:modified>
</cp:coreProperties>
</file>