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834AC" w14:textId="4E74EFDE" w:rsidR="00560B7B" w:rsidRPr="00560B7B" w:rsidRDefault="004433EF" w:rsidP="00560B7B">
      <w:pPr>
        <w:pStyle w:val="Legenda"/>
        <w:keepNext/>
        <w:spacing w:after="0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E44D51">
        <w:rPr>
          <w:rFonts w:ascii="Times New Roman" w:hAnsi="Times New Roman" w:cs="Times New Roman"/>
          <w:b/>
          <w:bCs/>
          <w:i w:val="0"/>
          <w:color w:val="auto"/>
          <w:sz w:val="24"/>
          <w:szCs w:val="24"/>
        </w:rPr>
        <w:t>Supplementary Table 1.</w:t>
      </w:r>
      <w:r w:rsidRPr="004433EF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Trend analysis of the historical of </w:t>
      </w:r>
      <w:r w:rsidRPr="004433EF">
        <w:rPr>
          <w:rFonts w:ascii="Times New Roman" w:hAnsi="Times New Roman" w:cs="Times New Roman"/>
          <w:iCs w:val="0"/>
          <w:color w:val="auto"/>
          <w:sz w:val="24"/>
          <w:szCs w:val="24"/>
        </w:rPr>
        <w:t>Mycobacterium tuberculosis (</w:t>
      </w:r>
      <w:r w:rsidRPr="004433EF">
        <w:rPr>
          <w:rFonts w:ascii="Times New Roman" w:hAnsi="Times New Roman" w:cs="Times New Roman"/>
          <w:i w:val="0"/>
          <w:color w:val="auto"/>
          <w:sz w:val="24"/>
          <w:szCs w:val="24"/>
        </w:rPr>
        <w:t>MTB) and rifampicin (RIF)-resistant frequency series from 2014 to2020 by Brazilian region.</w:t>
      </w:r>
    </w:p>
    <w:tbl>
      <w:tblPr>
        <w:tblpPr w:leftFromText="141" w:rightFromText="141" w:vertAnchor="page" w:horzAnchor="margin" w:tblpXSpec="center" w:tblpY="2343"/>
        <w:tblW w:w="95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4"/>
        <w:gridCol w:w="969"/>
        <w:gridCol w:w="1136"/>
        <w:gridCol w:w="748"/>
        <w:gridCol w:w="460"/>
        <w:gridCol w:w="874"/>
        <w:gridCol w:w="196"/>
        <w:gridCol w:w="823"/>
        <w:gridCol w:w="1178"/>
        <w:gridCol w:w="969"/>
        <w:gridCol w:w="460"/>
        <w:gridCol w:w="874"/>
      </w:tblGrid>
      <w:tr w:rsidR="00560B7B" w:rsidRPr="00441A54" w14:paraId="587F27DC" w14:textId="77777777" w:rsidTr="004433EF">
        <w:trPr>
          <w:trHeight w:val="249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E796693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proofErr w:type="spellStart"/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Region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61092B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 xml:space="preserve">MTB </w:t>
            </w:r>
            <w:proofErr w:type="spellStart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Frequency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98287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012898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RIF-</w:t>
            </w:r>
            <w:proofErr w:type="spellStart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Resistance</w:t>
            </w:r>
            <w:proofErr w:type="spellEnd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 xml:space="preserve"> MTB </w:t>
            </w:r>
            <w:proofErr w:type="spellStart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Frequency</w:t>
            </w:r>
            <w:proofErr w:type="spellEnd"/>
          </w:p>
        </w:tc>
      </w:tr>
      <w:tr w:rsidR="00560B7B" w:rsidRPr="00441A54" w14:paraId="1ECDDEF2" w14:textId="77777777" w:rsidTr="004433EF">
        <w:trPr>
          <w:trHeight w:val="24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28F831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63E67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4BDA6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INTERPR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C670B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X²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9CD63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9383D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P-</w:t>
            </w:r>
            <w:proofErr w:type="spellStart"/>
            <w:proofErr w:type="gramStart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value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F5DDF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0E217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E8166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INTERPR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6CF0B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X²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19A2E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GL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4D7F6" w14:textId="77777777" w:rsidR="009E0779" w:rsidRPr="00441A54" w:rsidRDefault="009E0779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P-</w:t>
            </w:r>
            <w:proofErr w:type="spellStart"/>
            <w:proofErr w:type="gramStart"/>
            <w:r w:rsidRPr="00441A54">
              <w:rPr>
                <w:rFonts w:ascii="Times New Roman" w:eastAsia="Times New Roman" w:hAnsi="Times New Roman" w:cs="Times New Roman"/>
                <w:b/>
                <w:color w:val="000000"/>
                <w:sz w:val="22"/>
                <w:szCs w:val="22"/>
                <w:lang w:val="pt-BR" w:eastAsia="pt-BR"/>
              </w:rPr>
              <w:t>value</w:t>
            </w:r>
            <w:proofErr w:type="spellEnd"/>
            <w:proofErr w:type="gramEnd"/>
          </w:p>
        </w:tc>
      </w:tr>
      <w:tr w:rsidR="00560B7B" w:rsidRPr="00441A54" w14:paraId="14B7C78F" w14:textId="77777777" w:rsidTr="004433EF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B70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EAC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3367,69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6B0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B93E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215,25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5C188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7C95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5BD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F64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-149,08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1F2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Decreasing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B92B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8,9065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8CD2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E4B3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0,0028</w:t>
            </w:r>
          </w:p>
        </w:tc>
      </w:tr>
      <w:tr w:rsidR="00560B7B" w:rsidRPr="00441A54" w14:paraId="27DA7305" w14:textId="77777777" w:rsidTr="004433EF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F7F3B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0E2CE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-1198,89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FA0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Decreasing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924A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12,58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D84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FB6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0,0004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95A8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410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-21,38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43C3C" w14:textId="77777777" w:rsidR="00560B7B" w:rsidRPr="00441A54" w:rsidRDefault="00530437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applied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793A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0,0804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7F1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40B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0,7767</w:t>
            </w:r>
          </w:p>
        </w:tc>
      </w:tr>
      <w:tr w:rsidR="00560B7B" w:rsidRPr="00441A54" w14:paraId="245DBF4D" w14:textId="77777777" w:rsidTr="004433EF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50E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39D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3313,76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9BBE" w14:textId="77777777" w:rsidR="00560B7B" w:rsidRPr="00441A54" w:rsidRDefault="00560B7B" w:rsidP="004433EF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AB4E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37,75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39CAA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EA9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E8677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5FC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-433,00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C88E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Decreasing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CE12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14,8746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644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D1AE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0,0001</w:t>
            </w:r>
          </w:p>
        </w:tc>
      </w:tr>
      <w:tr w:rsidR="00560B7B" w:rsidRPr="00441A54" w14:paraId="342398AC" w14:textId="77777777" w:rsidTr="004433EF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C49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AF1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1875,85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CD78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379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70,22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117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8EC5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0EDE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468D9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-70,78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3F2B" w14:textId="77777777" w:rsidR="00560B7B" w:rsidRPr="00441A54" w:rsidRDefault="00530437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applied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5BD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2,2855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283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AF22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0,1306</w:t>
            </w:r>
          </w:p>
        </w:tc>
      </w:tr>
      <w:tr w:rsidR="00560B7B" w:rsidRPr="00441A54" w14:paraId="1027E5BB" w14:textId="77777777" w:rsidTr="004433EF">
        <w:trPr>
          <w:trHeight w:val="26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D8D9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CW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D8EB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554,91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9248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7EA5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13,93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330B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023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0,0002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FD96F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43AD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436,22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213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0D487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210,3732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3CE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0992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&lt;0.0001</w:t>
            </w:r>
          </w:p>
        </w:tc>
      </w:tr>
      <w:tr w:rsidR="00560B7B" w:rsidRPr="00441A54" w14:paraId="01A00384" w14:textId="77777777" w:rsidTr="004433EF">
        <w:trPr>
          <w:trHeight w:val="26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4F98B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b/>
                <w:bCs/>
                <w:color w:val="000000"/>
                <w:lang w:val="pt-BR" w:eastAsia="pt-BR"/>
              </w:rPr>
              <w:t>BR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635B2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11167,98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6AC3A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Increasing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A209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231,61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D1DDF6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CDF50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sz w:val="22"/>
                <w:szCs w:val="22"/>
                <w:lang w:val="pt-BR" w:eastAsia="pt-BR"/>
              </w:rPr>
              <w:t>&lt;0.0001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FDBB4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C417C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-225,86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91B9E" w14:textId="77777777" w:rsidR="00560B7B" w:rsidRPr="00441A54" w:rsidRDefault="00530437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applied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579FA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2,1219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55625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6999E" w14:textId="77777777" w:rsidR="00560B7B" w:rsidRPr="00441A54" w:rsidRDefault="00560B7B" w:rsidP="004433EF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</w:pPr>
            <w:r w:rsidRPr="00441A5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pt-BR" w:eastAsia="pt-BR"/>
              </w:rPr>
              <w:t>0,1452</w:t>
            </w:r>
          </w:p>
        </w:tc>
      </w:tr>
    </w:tbl>
    <w:p w14:paraId="72B38C82" w14:textId="77777777" w:rsidR="00530437" w:rsidRPr="009F0B23" w:rsidRDefault="00530437" w:rsidP="005304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Information source: Elaborate by the authors, based on data from SINAN/CGDR/MS/IBGE, 2014-2020.</w:t>
      </w:r>
    </w:p>
    <w:p w14:paraId="6D2241D9" w14:textId="77777777" w:rsidR="002F33C5" w:rsidRPr="009E0779" w:rsidRDefault="002F33C5" w:rsidP="009E0779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2F33C5" w:rsidRPr="009E07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wMjO1sDAyMDSzMDJR0lEKTi0uzszPAykwrAUAIcWlgSwAAAA="/>
  </w:docVars>
  <w:rsids>
    <w:rsidRoot w:val="009E0779"/>
    <w:rsid w:val="002F33C5"/>
    <w:rsid w:val="004433EF"/>
    <w:rsid w:val="00530437"/>
    <w:rsid w:val="00560B7B"/>
    <w:rsid w:val="009E0779"/>
    <w:rsid w:val="00E4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0EFBC"/>
  <w15:chartTrackingRefBased/>
  <w15:docId w15:val="{F7272725-F441-4BE3-9368-9E4962927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779"/>
    <w:rPr>
      <w:rFonts w:ascii="Arial" w:eastAsia="Arial" w:hAnsi="Arial" w:cs="Arial"/>
      <w:sz w:val="24"/>
      <w:szCs w:val="24"/>
      <w:lang w:val="en-US" w:eastAsia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link w:val="TextodecomentrioChar"/>
    <w:uiPriority w:val="99"/>
    <w:unhideWhenUsed/>
    <w:rsid w:val="009E077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9E0779"/>
    <w:rPr>
      <w:rFonts w:ascii="Arial" w:eastAsia="Arial" w:hAnsi="Arial" w:cs="Arial"/>
      <w:sz w:val="20"/>
      <w:szCs w:val="20"/>
      <w:lang w:val="en-US" w:eastAsia="pt-PT"/>
    </w:rPr>
  </w:style>
  <w:style w:type="character" w:styleId="Refdecomentrio">
    <w:name w:val="annotation reference"/>
    <w:basedOn w:val="Fontepargpadro"/>
    <w:uiPriority w:val="99"/>
    <w:semiHidden/>
    <w:unhideWhenUsed/>
    <w:rsid w:val="009E0779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E07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E0779"/>
    <w:rPr>
      <w:rFonts w:ascii="Segoe UI" w:eastAsia="Arial" w:hAnsi="Segoe UI" w:cs="Segoe UI"/>
      <w:sz w:val="18"/>
      <w:szCs w:val="18"/>
      <w:lang w:val="en-US" w:eastAsia="pt-PT"/>
    </w:rPr>
  </w:style>
  <w:style w:type="paragraph" w:styleId="Legenda">
    <w:name w:val="caption"/>
    <w:basedOn w:val="Normal"/>
    <w:next w:val="Normal"/>
    <w:uiPriority w:val="35"/>
    <w:unhideWhenUsed/>
    <w:qFormat/>
    <w:rsid w:val="00560B7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Tirça Iudice</dc:creator>
  <cp:keywords/>
  <dc:description/>
  <cp:lastModifiedBy>Costa Conceicao, E, Dr [emilyncosta@sun.ac.za]</cp:lastModifiedBy>
  <cp:revision>3</cp:revision>
  <dcterms:created xsi:type="dcterms:W3CDTF">2022-01-05T14:23:00Z</dcterms:created>
  <dcterms:modified xsi:type="dcterms:W3CDTF">2022-01-30T14:30:00Z</dcterms:modified>
</cp:coreProperties>
</file>