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7EAE" w:rsidRPr="00326DCE"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 </w:t>
      </w:r>
      <w:r w:rsidR="00E41B97" w:rsidRPr="00326DCE">
        <w:rPr>
          <w:rFonts w:asciiTheme="majorBidi" w:hAnsiTheme="majorBidi" w:cstheme="majorBidi"/>
          <w:b/>
          <w:bCs/>
          <w:sz w:val="24"/>
          <w:szCs w:val="24"/>
          <w:lang w:bidi="fa-IR"/>
        </w:rPr>
        <w:t>Particle Swarm Optimization Algorithm</w:t>
      </w:r>
    </w:p>
    <w:p w:rsidR="00F74EB2" w:rsidRPr="00326DCE" w:rsidRDefault="009D7EAE" w:rsidP="002163AD">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This algorithm was first introduced by </w:t>
      </w:r>
      <w:proofErr w:type="spellStart"/>
      <w:r w:rsidR="00A559B3" w:rsidRPr="00326DCE">
        <w:rPr>
          <w:rFonts w:asciiTheme="majorBidi" w:hAnsiTheme="majorBidi" w:cstheme="majorBidi"/>
          <w:sz w:val="24"/>
          <w:szCs w:val="24"/>
          <w:lang w:bidi="fa-IR"/>
        </w:rPr>
        <w:t>Eberhart</w:t>
      </w:r>
      <w:proofErr w:type="spellEnd"/>
      <w:r w:rsidR="00A559B3" w:rsidRPr="00326DCE">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and</w:t>
      </w:r>
      <w:r w:rsidR="00A559B3">
        <w:rPr>
          <w:rFonts w:asciiTheme="majorBidi" w:hAnsiTheme="majorBidi" w:cstheme="majorBidi"/>
          <w:sz w:val="24"/>
          <w:szCs w:val="24"/>
          <w:lang w:bidi="fa-IR"/>
        </w:rPr>
        <w:t xml:space="preserve"> </w:t>
      </w:r>
      <w:r w:rsidR="00A559B3" w:rsidRPr="00326DCE">
        <w:rPr>
          <w:rFonts w:asciiTheme="majorBidi" w:hAnsiTheme="majorBidi" w:cstheme="majorBidi"/>
          <w:sz w:val="24"/>
          <w:szCs w:val="24"/>
          <w:lang w:bidi="fa-IR"/>
        </w:rPr>
        <w:t>Kennedy</w:t>
      </w:r>
      <w:r w:rsidRPr="00326DCE">
        <w:rPr>
          <w:rFonts w:asciiTheme="majorBidi" w:hAnsiTheme="majorBidi" w:cstheme="majorBidi"/>
          <w:sz w:val="24"/>
          <w:szCs w:val="24"/>
          <w:lang w:bidi="fa-IR"/>
        </w:rPr>
        <w:t xml:space="preserve"> in </w:t>
      </w:r>
      <w:r w:rsidR="00886A61" w:rsidRPr="00326DCE">
        <w:rPr>
          <w:rFonts w:asciiTheme="majorBidi" w:hAnsiTheme="majorBidi" w:cstheme="majorBidi"/>
          <w:sz w:val="24"/>
          <w:szCs w:val="24"/>
          <w:lang w:bidi="fa-IR"/>
        </w:rPr>
        <w:t xml:space="preserve">1995 </w:t>
      </w:r>
      <w:r w:rsidR="00A559B3">
        <w:rPr>
          <w:rFonts w:asciiTheme="majorBidi" w:hAnsiTheme="majorBidi" w:cstheme="majorBidi"/>
          <w:sz w:val="24"/>
          <w:szCs w:val="24"/>
          <w:lang w:bidi="fa-IR"/>
        </w:rPr>
        <w:t>(</w:t>
      </w:r>
      <w:proofErr w:type="spellStart"/>
      <w:r w:rsidR="00A559B3">
        <w:rPr>
          <w:rFonts w:asciiTheme="majorBidi" w:hAnsiTheme="majorBidi" w:cstheme="majorBidi"/>
          <w:sz w:val="24"/>
          <w:szCs w:val="24"/>
          <w:lang w:bidi="fa-IR"/>
        </w:rPr>
        <w:t>Eberhart</w:t>
      </w:r>
      <w:proofErr w:type="spellEnd"/>
      <w:r w:rsidR="00A559B3">
        <w:rPr>
          <w:rFonts w:asciiTheme="majorBidi" w:hAnsiTheme="majorBidi" w:cstheme="majorBidi"/>
          <w:sz w:val="24"/>
          <w:szCs w:val="24"/>
          <w:lang w:bidi="fa-IR"/>
        </w:rPr>
        <w:t xml:space="preserve"> and</w:t>
      </w:r>
      <w:r w:rsidR="00A559B3" w:rsidRPr="00A559B3">
        <w:rPr>
          <w:rFonts w:asciiTheme="majorBidi" w:hAnsiTheme="majorBidi" w:cstheme="majorBidi"/>
          <w:sz w:val="24"/>
          <w:szCs w:val="24"/>
          <w:lang w:bidi="fa-IR"/>
        </w:rPr>
        <w:t xml:space="preserve"> Kennedy</w:t>
      </w:r>
      <w:r w:rsidR="00A559B3">
        <w:rPr>
          <w:rFonts w:asciiTheme="majorBidi" w:hAnsiTheme="majorBidi" w:cstheme="majorBidi"/>
          <w:sz w:val="24"/>
          <w:szCs w:val="24"/>
          <w:lang w:bidi="fa-IR"/>
        </w:rPr>
        <w:t>, 1995)</w:t>
      </w:r>
      <w:r w:rsidRPr="00326DCE">
        <w:rPr>
          <w:rFonts w:asciiTheme="majorBidi" w:hAnsiTheme="majorBidi" w:cstheme="majorBidi"/>
          <w:sz w:val="24"/>
          <w:szCs w:val="24"/>
          <w:lang w:bidi="fa-IR"/>
        </w:rPr>
        <w:t xml:space="preserve">. The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 is a population-based search algorithm such as genetic algorithm, ant colony algorithm, bee algorithm, etc. It is a nature-inspired algorithm designed based on collective intelligence and social behavior of birds and fish </w:t>
      </w:r>
      <w:r w:rsidR="003C49A7">
        <w:rPr>
          <w:rFonts w:asciiTheme="majorBidi" w:hAnsiTheme="majorBidi" w:cstheme="majorBidi"/>
          <w:sz w:val="24"/>
          <w:szCs w:val="24"/>
          <w:lang w:bidi="fa-IR"/>
        </w:rPr>
        <w:t>(</w:t>
      </w:r>
      <w:proofErr w:type="spellStart"/>
      <w:r w:rsidR="009D6A3B" w:rsidRPr="00326DCE">
        <w:rPr>
          <w:rFonts w:asciiTheme="majorBidi" w:eastAsia="Times New Roman" w:hAnsiTheme="majorBidi" w:cstheme="majorBidi"/>
          <w:sz w:val="24"/>
          <w:szCs w:val="24"/>
        </w:rPr>
        <w:t>Abido</w:t>
      </w:r>
      <w:proofErr w:type="spellEnd"/>
      <w:r w:rsidR="009D6A3B">
        <w:rPr>
          <w:rFonts w:asciiTheme="majorBidi" w:eastAsia="Times New Roman" w:hAnsiTheme="majorBidi" w:cstheme="majorBidi"/>
          <w:sz w:val="24"/>
          <w:szCs w:val="24"/>
        </w:rPr>
        <w:t>, 2002</w:t>
      </w:r>
      <w:r w:rsidR="003C49A7">
        <w:rPr>
          <w:rFonts w:asciiTheme="majorBidi" w:hAnsiTheme="majorBidi" w:cstheme="majorBidi"/>
          <w:sz w:val="24"/>
          <w:szCs w:val="24"/>
          <w:lang w:bidi="fa-IR"/>
        </w:rPr>
        <w:t>)</w:t>
      </w:r>
      <w:r w:rsidRPr="00326DCE">
        <w:rPr>
          <w:rFonts w:asciiTheme="majorBidi" w:hAnsiTheme="majorBidi" w:cstheme="majorBidi"/>
          <w:sz w:val="24"/>
          <w:szCs w:val="24"/>
          <w:lang w:bidi="fa-IR"/>
        </w:rPr>
        <w:t xml:space="preserve">. The advantages of the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 include simple structure and implementation, low number of controllable parameters and high convergence speed as well as high computational efficiency </w:t>
      </w:r>
      <w:r w:rsidR="009D6A3B">
        <w:rPr>
          <w:rFonts w:asciiTheme="majorBidi" w:hAnsiTheme="majorBidi" w:cstheme="majorBidi"/>
          <w:sz w:val="24"/>
          <w:szCs w:val="24"/>
          <w:lang w:bidi="fa-IR"/>
        </w:rPr>
        <w:t>(</w:t>
      </w:r>
      <w:proofErr w:type="spellStart"/>
      <w:r w:rsidR="009D6A3B" w:rsidRPr="00326DCE">
        <w:rPr>
          <w:rFonts w:asciiTheme="majorBidi" w:eastAsia="Times New Roman" w:hAnsiTheme="majorBidi" w:cstheme="majorBidi"/>
          <w:sz w:val="24"/>
          <w:szCs w:val="24"/>
        </w:rPr>
        <w:t>Abido</w:t>
      </w:r>
      <w:proofErr w:type="spellEnd"/>
      <w:r w:rsidR="009D6A3B">
        <w:rPr>
          <w:rFonts w:asciiTheme="majorBidi" w:hAnsiTheme="majorBidi" w:cstheme="majorBidi"/>
          <w:sz w:val="24"/>
          <w:szCs w:val="24"/>
          <w:lang w:bidi="fa-IR"/>
        </w:rPr>
        <w:t>, 2002</w:t>
      </w:r>
      <w:r w:rsidR="00FB6C1B">
        <w:rPr>
          <w:rFonts w:asciiTheme="majorBidi" w:hAnsiTheme="majorBidi" w:cstheme="majorBidi"/>
          <w:sz w:val="24"/>
          <w:szCs w:val="24"/>
          <w:lang w:bidi="fa-IR"/>
        </w:rPr>
        <w:t xml:space="preserve">; </w:t>
      </w:r>
      <w:r w:rsidR="00FB6C1B" w:rsidRPr="00326DCE">
        <w:rPr>
          <w:rFonts w:asciiTheme="majorBidi" w:hAnsiTheme="majorBidi" w:cstheme="majorBidi"/>
          <w:color w:val="222222"/>
          <w:sz w:val="24"/>
          <w:szCs w:val="24"/>
          <w:shd w:val="clear" w:color="auto" w:fill="FFFFFF"/>
        </w:rPr>
        <w:t>Del Valle</w:t>
      </w:r>
      <w:r w:rsidR="00FB6C1B">
        <w:rPr>
          <w:rFonts w:asciiTheme="majorBidi" w:hAnsiTheme="majorBidi" w:cstheme="majorBidi"/>
          <w:color w:val="222222"/>
          <w:sz w:val="24"/>
          <w:szCs w:val="24"/>
          <w:shd w:val="clear" w:color="auto" w:fill="FFFFFF"/>
        </w:rPr>
        <w:t xml:space="preserve"> et al. 2008</w:t>
      </w:r>
      <w:r w:rsidR="009D6A3B">
        <w:rPr>
          <w:rFonts w:asciiTheme="majorBidi" w:hAnsiTheme="majorBidi" w:cstheme="majorBidi"/>
          <w:sz w:val="24"/>
          <w:szCs w:val="24"/>
          <w:lang w:bidi="fa-IR"/>
        </w:rPr>
        <w:t>)</w:t>
      </w:r>
      <w:r w:rsidRPr="00326DCE">
        <w:rPr>
          <w:rFonts w:asciiTheme="majorBidi" w:hAnsiTheme="majorBidi" w:cstheme="majorBidi"/>
          <w:sz w:val="24"/>
          <w:szCs w:val="24"/>
          <w:lang w:bidi="fa-IR"/>
        </w:rPr>
        <w:t>. The structure of this algorithm will be discussed below</w:t>
      </w:r>
      <w:r w:rsidRPr="00326DCE">
        <w:rPr>
          <w:rFonts w:asciiTheme="majorBidi" w:hAnsiTheme="majorBidi" w:cstheme="majorBidi"/>
          <w:sz w:val="24"/>
          <w:szCs w:val="24"/>
          <w:rtl/>
          <w:lang w:bidi="fa-IR"/>
        </w:rPr>
        <w:t>.</w:t>
      </w:r>
    </w:p>
    <w:p w:rsidR="009D7EAE" w:rsidRPr="00FB6C1B"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1.1 </w:t>
      </w:r>
      <w:r w:rsidR="009D7EAE" w:rsidRPr="00FB6C1B">
        <w:rPr>
          <w:rFonts w:asciiTheme="majorBidi" w:hAnsiTheme="majorBidi" w:cstheme="majorBidi"/>
          <w:b/>
          <w:bCs/>
          <w:sz w:val="24"/>
          <w:szCs w:val="24"/>
          <w:lang w:bidi="fa-IR"/>
        </w:rPr>
        <w:t>Initial population creation</w:t>
      </w:r>
    </w:p>
    <w:p w:rsidR="009D7EAE" w:rsidRPr="00326DCE" w:rsidRDefault="009D7EAE"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This algorithm starts by generating a random number of particles. Each of these particles is a possible answer to the optimization problem. Increasing the number of particles makes the algorithm complex. Of course, this increase in the initial population reduces the number of iterations of the algorithm. There must be a compromise between these two parameters. The number of this initial population as well as the number of iterations of the algorithm depends on the type and nature of the optimization problem.</w:t>
      </w:r>
    </w:p>
    <w:p w:rsidR="009D7EAE" w:rsidRPr="00326DCE" w:rsidRDefault="009D7EAE"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In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 each particle </w:t>
      </w:r>
      <w:proofErr w:type="spellStart"/>
      <w:r w:rsidRPr="00326DCE">
        <w:rPr>
          <w:rFonts w:asciiTheme="majorBidi" w:hAnsiTheme="majorBidi" w:cstheme="majorBidi"/>
          <w:sz w:val="24"/>
          <w:szCs w:val="24"/>
          <w:lang w:bidi="fa-IR"/>
        </w:rPr>
        <w:t>i</w:t>
      </w:r>
      <w:proofErr w:type="spellEnd"/>
      <w:r w:rsidRPr="00326DCE">
        <w:rPr>
          <w:rFonts w:asciiTheme="majorBidi" w:hAnsiTheme="majorBidi" w:cstheme="majorBidi"/>
          <w:sz w:val="24"/>
          <w:szCs w:val="24"/>
          <w:lang w:bidi="fa-IR"/>
        </w:rPr>
        <w:t xml:space="preserve"> has a position vector and a velocity vector, which are defined as </w:t>
      </w:r>
      <w:r w:rsidR="008E6632" w:rsidRPr="00326DCE">
        <w:rPr>
          <w:rFonts w:asciiTheme="majorBidi" w:hAnsiTheme="majorBidi" w:cstheme="majorBidi"/>
          <w:sz w:val="24"/>
          <w:szCs w:val="24"/>
          <w:lang w:bidi="fa-IR"/>
        </w:rPr>
        <w:t>equation</w:t>
      </w:r>
      <w:r w:rsidRPr="00326DCE">
        <w:rPr>
          <w:rFonts w:asciiTheme="majorBidi" w:hAnsiTheme="majorBidi" w:cstheme="majorBidi"/>
          <w:sz w:val="24"/>
          <w:szCs w:val="24"/>
          <w:lang w:bidi="fa-IR"/>
        </w:rPr>
        <w:t>s (</w:t>
      </w:r>
      <w:r w:rsidR="00143650" w:rsidRPr="00326DCE">
        <w:rPr>
          <w:rFonts w:asciiTheme="majorBidi" w:hAnsiTheme="majorBidi" w:cstheme="majorBidi"/>
          <w:sz w:val="24"/>
          <w:szCs w:val="24"/>
          <w:lang w:bidi="fa-IR"/>
        </w:rPr>
        <w:t>1</w:t>
      </w:r>
      <w:r w:rsidRPr="00326DCE">
        <w:rPr>
          <w:rFonts w:asciiTheme="majorBidi" w:hAnsiTheme="majorBidi" w:cstheme="majorBidi"/>
          <w:sz w:val="24"/>
          <w:szCs w:val="24"/>
          <w:lang w:bidi="fa-IR"/>
        </w:rPr>
        <w:t>) and (2)</w:t>
      </w:r>
      <w:r w:rsidR="00C3151B">
        <w:rPr>
          <w:rFonts w:asciiTheme="majorBidi" w:hAnsiTheme="majorBidi" w:cstheme="majorBidi"/>
          <w:sz w:val="24"/>
          <w:szCs w:val="24"/>
          <w:lang w:bidi="fa-IR"/>
        </w:rPr>
        <w:t xml:space="preserve"> (</w:t>
      </w:r>
      <w:proofErr w:type="spellStart"/>
      <w:r w:rsidR="00C3151B">
        <w:rPr>
          <w:rFonts w:asciiTheme="majorBidi" w:hAnsiTheme="majorBidi" w:cstheme="majorBidi"/>
          <w:color w:val="222222"/>
          <w:sz w:val="24"/>
          <w:szCs w:val="24"/>
          <w:shd w:val="clear" w:color="auto" w:fill="FFFFFF"/>
        </w:rPr>
        <w:t>Clerc</w:t>
      </w:r>
      <w:proofErr w:type="spellEnd"/>
      <w:r w:rsidR="00C3151B">
        <w:rPr>
          <w:rFonts w:asciiTheme="majorBidi" w:hAnsiTheme="majorBidi" w:cstheme="majorBidi"/>
          <w:color w:val="222222"/>
          <w:sz w:val="24"/>
          <w:szCs w:val="24"/>
          <w:shd w:val="clear" w:color="auto" w:fill="FFFFFF"/>
        </w:rPr>
        <w:t xml:space="preserve">, </w:t>
      </w:r>
      <w:r w:rsidR="00C3151B" w:rsidRPr="00C3151B">
        <w:rPr>
          <w:rFonts w:asciiTheme="majorBidi" w:hAnsiTheme="majorBidi" w:cstheme="majorBidi"/>
          <w:color w:val="222222"/>
          <w:sz w:val="24"/>
          <w:szCs w:val="24"/>
          <w:shd w:val="clear" w:color="auto" w:fill="FFFFFF"/>
        </w:rPr>
        <w:t>2010</w:t>
      </w:r>
      <w:r w:rsidR="00C3151B">
        <w:rPr>
          <w:rFonts w:asciiTheme="majorBidi" w:hAnsiTheme="majorBidi" w:cstheme="majorBidi"/>
          <w:sz w:val="24"/>
          <w:szCs w:val="24"/>
          <w:lang w:bidi="fa-IR"/>
        </w:rPr>
        <w:t>)</w:t>
      </w:r>
      <w:r w:rsidRPr="00326DCE">
        <w:rPr>
          <w:rFonts w:asciiTheme="majorBidi" w:hAnsiTheme="majorBidi" w:cstheme="majorBidi"/>
          <w:sz w:val="24"/>
          <w:szCs w:val="24"/>
          <w:lang w:bidi="fa-IR"/>
        </w:rPr>
        <w:t>.</w:t>
      </w:r>
    </w:p>
    <w:p w:rsidR="00143650" w:rsidRPr="00326DCE" w:rsidRDefault="008E6632" w:rsidP="00326DCE">
      <w:pPr>
        <w:spacing w:line="480" w:lineRule="auto"/>
        <w:jc w:val="both"/>
        <w:rPr>
          <w:rFonts w:asciiTheme="majorBidi" w:hAnsiTheme="majorBidi" w:cstheme="majorBidi"/>
          <w:sz w:val="24"/>
          <w:szCs w:val="24"/>
          <w:lang w:bidi="fa-IR"/>
        </w:rPr>
      </w:pPr>
      <w:r w:rsidRPr="00326DCE">
        <w:rPr>
          <w:position w:val="-12"/>
          <w:sz w:val="24"/>
          <w:szCs w:val="24"/>
        </w:rPr>
        <w:object w:dxaOrig="18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21.75pt" o:ole="">
            <v:imagedata r:id="rId6" o:title=""/>
          </v:shape>
          <o:OLEObject Type="Embed" ProgID="Equation.DSMT4" ShapeID="_x0000_i1025" DrawAspect="Content" ObjectID="_1628414116" r:id="rId7"/>
        </w:object>
      </w:r>
      <w:r w:rsidRPr="00326DCE">
        <w:rPr>
          <w:rFonts w:asciiTheme="majorBidi" w:hAnsiTheme="majorBidi" w:cstheme="majorBidi"/>
          <w:sz w:val="24"/>
          <w:szCs w:val="24"/>
          <w:lang w:bidi="fa-IR"/>
        </w:rPr>
        <w:t xml:space="preserve">                                                    </w:t>
      </w:r>
      <w:r w:rsidR="009D6A3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(1)</w:t>
      </w:r>
    </w:p>
    <w:p w:rsidR="008E6632" w:rsidRPr="00326DCE" w:rsidRDefault="008E6632" w:rsidP="00326DCE">
      <w:pPr>
        <w:spacing w:line="480" w:lineRule="auto"/>
        <w:jc w:val="both"/>
        <w:rPr>
          <w:rFonts w:ascii="Times New Roman" w:hAnsi="Times New Roman" w:cs="B Lotus"/>
          <w:sz w:val="24"/>
          <w:szCs w:val="24"/>
        </w:rPr>
      </w:pPr>
      <w:r w:rsidRPr="00326DCE">
        <w:rPr>
          <w:position w:val="-12"/>
          <w:sz w:val="24"/>
          <w:szCs w:val="24"/>
        </w:rPr>
        <w:object w:dxaOrig="1740" w:dyaOrig="360">
          <v:shape id="_x0000_i1026" type="#_x0000_t75" style="width:86.25pt;height:21.75pt" o:ole="">
            <v:imagedata r:id="rId8" o:title=""/>
          </v:shape>
          <o:OLEObject Type="Embed" ProgID="Equation.DSMT4" ShapeID="_x0000_i1026" DrawAspect="Content" ObjectID="_1628414117" r:id="rId9"/>
        </w:object>
      </w:r>
      <w:r w:rsidRPr="00326DCE">
        <w:rPr>
          <w:rFonts w:ascii="Times New Roman" w:hAnsi="Times New Roman" w:cs="B Lotus"/>
          <w:sz w:val="24"/>
          <w:szCs w:val="24"/>
        </w:rPr>
        <w:t xml:space="preserve">                                                        </w:t>
      </w:r>
      <w:r w:rsidR="009D6A3B">
        <w:rPr>
          <w:rFonts w:ascii="Times New Roman" w:hAnsi="Times New Roman" w:cs="B Lotus"/>
          <w:sz w:val="24"/>
          <w:szCs w:val="24"/>
        </w:rPr>
        <w:t xml:space="preserve">                  </w:t>
      </w:r>
      <w:r w:rsidRPr="00326DCE">
        <w:rPr>
          <w:rFonts w:ascii="Times New Roman" w:hAnsi="Times New Roman" w:cs="B Lotus"/>
          <w:sz w:val="24"/>
          <w:szCs w:val="24"/>
        </w:rPr>
        <w:t xml:space="preserve">                                                (2)</w:t>
      </w:r>
    </w:p>
    <w:p w:rsidR="009D7EAE" w:rsidRPr="00326DCE" w:rsidRDefault="00E41B97" w:rsidP="00326DCE">
      <w:pPr>
        <w:spacing w:line="480" w:lineRule="auto"/>
        <w:jc w:val="both"/>
        <w:rPr>
          <w:rFonts w:asciiTheme="majorBidi" w:hAnsiTheme="majorBidi" w:cstheme="majorBidi"/>
          <w:sz w:val="24"/>
          <w:szCs w:val="24"/>
          <w:lang w:bidi="fa-IR"/>
        </w:rPr>
      </w:pPr>
      <w:r w:rsidRPr="00326DCE">
        <w:rPr>
          <w:rFonts w:ascii="Times New Roman" w:hAnsi="Times New Roman" w:cs="B Lotus"/>
          <w:position w:val="-12"/>
          <w:sz w:val="24"/>
          <w:szCs w:val="24"/>
        </w:rPr>
        <w:object w:dxaOrig="285" w:dyaOrig="435">
          <v:shape id="_x0000_i1027" type="#_x0000_t75" style="width:14.25pt;height:21.75pt" o:ole="">
            <v:imagedata r:id="rId10" o:title=""/>
          </v:shape>
          <o:OLEObject Type="Embed" ProgID="Equation.DSMT4" ShapeID="_x0000_i1027" DrawAspect="Content" ObjectID="_1628414118" r:id="rId11"/>
        </w:object>
      </w:r>
      <w:r w:rsidR="009D7EAE" w:rsidRPr="00326DCE">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The</w:t>
      </w:r>
      <w:r w:rsidR="009D7EAE" w:rsidRPr="00326DCE">
        <w:rPr>
          <w:rFonts w:asciiTheme="majorBidi" w:hAnsiTheme="majorBidi" w:cstheme="majorBidi"/>
          <w:sz w:val="24"/>
          <w:szCs w:val="24"/>
          <w:lang w:bidi="fa-IR"/>
        </w:rPr>
        <w:t xml:space="preserve"> current location of the </w:t>
      </w:r>
      <w:proofErr w:type="spellStart"/>
      <w:r w:rsidR="009D7EAE" w:rsidRPr="00326DCE">
        <w:rPr>
          <w:rFonts w:asciiTheme="majorBidi" w:hAnsiTheme="majorBidi" w:cstheme="majorBidi"/>
          <w:sz w:val="24"/>
          <w:szCs w:val="24"/>
          <w:lang w:bidi="fa-IR"/>
        </w:rPr>
        <w:t>i</w:t>
      </w:r>
      <w:r w:rsidR="009D7EAE" w:rsidRPr="00326DCE">
        <w:rPr>
          <w:rFonts w:asciiTheme="majorBidi" w:hAnsiTheme="majorBidi" w:cstheme="majorBidi"/>
          <w:sz w:val="24"/>
          <w:szCs w:val="24"/>
          <w:vertAlign w:val="subscript"/>
          <w:lang w:bidi="fa-IR"/>
        </w:rPr>
        <w:t>th</w:t>
      </w:r>
      <w:proofErr w:type="spellEnd"/>
      <w:r w:rsidR="009D7EAE" w:rsidRPr="00326DCE">
        <w:rPr>
          <w:rFonts w:asciiTheme="majorBidi" w:hAnsiTheme="majorBidi" w:cstheme="majorBidi"/>
          <w:sz w:val="24"/>
          <w:szCs w:val="24"/>
          <w:lang w:bidi="fa-IR"/>
        </w:rPr>
        <w:t xml:space="preserve"> particle</w:t>
      </w:r>
    </w:p>
    <w:p w:rsidR="009D7EAE" w:rsidRPr="00326DCE" w:rsidRDefault="00E41B97" w:rsidP="00326DCE">
      <w:pPr>
        <w:spacing w:line="480" w:lineRule="auto"/>
        <w:jc w:val="both"/>
        <w:rPr>
          <w:rFonts w:asciiTheme="majorBidi" w:hAnsiTheme="majorBidi" w:cstheme="majorBidi"/>
          <w:sz w:val="24"/>
          <w:szCs w:val="24"/>
          <w:lang w:bidi="fa-IR"/>
        </w:rPr>
      </w:pPr>
      <w:r w:rsidRPr="00326DCE">
        <w:rPr>
          <w:rFonts w:ascii="Times New Roman" w:hAnsi="Times New Roman" w:cs="B Lotus"/>
          <w:position w:val="-12"/>
          <w:sz w:val="24"/>
          <w:szCs w:val="24"/>
        </w:rPr>
        <w:object w:dxaOrig="285" w:dyaOrig="435">
          <v:shape id="_x0000_i1028" type="#_x0000_t75" style="width:14.25pt;height:21.75pt" o:ole="">
            <v:imagedata r:id="rId12" o:title=""/>
          </v:shape>
          <o:OLEObject Type="Embed" ProgID="Equation.DSMT4" ShapeID="_x0000_i1028" DrawAspect="Content" ObjectID="_1628414119" r:id="rId13"/>
        </w:object>
      </w:r>
      <w:r w:rsidR="009D7EAE" w:rsidRPr="00326DCE">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The</w:t>
      </w:r>
      <w:r w:rsidR="009D7EAE" w:rsidRPr="00326DCE">
        <w:rPr>
          <w:rFonts w:asciiTheme="majorBidi" w:hAnsiTheme="majorBidi" w:cstheme="majorBidi"/>
          <w:sz w:val="24"/>
          <w:szCs w:val="24"/>
          <w:lang w:bidi="fa-IR"/>
        </w:rPr>
        <w:t xml:space="preserve"> current speed of the </w:t>
      </w:r>
      <w:proofErr w:type="spellStart"/>
      <w:r w:rsidR="009D7EAE" w:rsidRPr="00326DCE">
        <w:rPr>
          <w:rFonts w:asciiTheme="majorBidi" w:hAnsiTheme="majorBidi" w:cstheme="majorBidi"/>
          <w:sz w:val="24"/>
          <w:szCs w:val="24"/>
          <w:lang w:bidi="fa-IR"/>
        </w:rPr>
        <w:t>i</w:t>
      </w:r>
      <w:r w:rsidR="009D7EAE" w:rsidRPr="00326DCE">
        <w:rPr>
          <w:rFonts w:asciiTheme="majorBidi" w:hAnsiTheme="majorBidi" w:cstheme="majorBidi"/>
          <w:sz w:val="24"/>
          <w:szCs w:val="24"/>
          <w:vertAlign w:val="subscript"/>
          <w:lang w:bidi="fa-IR"/>
        </w:rPr>
        <w:t>th</w:t>
      </w:r>
      <w:proofErr w:type="spellEnd"/>
      <w:r w:rsidR="009D7EAE" w:rsidRPr="00326DCE">
        <w:rPr>
          <w:rFonts w:asciiTheme="majorBidi" w:hAnsiTheme="majorBidi" w:cstheme="majorBidi"/>
          <w:sz w:val="24"/>
          <w:szCs w:val="24"/>
          <w:lang w:bidi="fa-IR"/>
        </w:rPr>
        <w:t xml:space="preserve"> particle</w:t>
      </w:r>
    </w:p>
    <w:p w:rsidR="009D7EAE" w:rsidRPr="00326DCE" w:rsidRDefault="009D7EAE" w:rsidP="00326DCE">
      <w:pPr>
        <w:spacing w:line="480" w:lineRule="auto"/>
        <w:jc w:val="both"/>
        <w:rPr>
          <w:rFonts w:asciiTheme="majorBidi" w:hAnsiTheme="majorBidi" w:cstheme="majorBidi"/>
          <w:sz w:val="24"/>
          <w:szCs w:val="24"/>
          <w:lang w:bidi="fa-IR"/>
        </w:rPr>
      </w:pPr>
      <w:proofErr w:type="gramStart"/>
      <w:r w:rsidRPr="00326DCE">
        <w:rPr>
          <w:rFonts w:asciiTheme="majorBidi" w:hAnsiTheme="majorBidi" w:cstheme="majorBidi"/>
          <w:sz w:val="24"/>
          <w:szCs w:val="24"/>
          <w:lang w:bidi="fa-IR"/>
        </w:rPr>
        <w:t>n</w:t>
      </w:r>
      <w:proofErr w:type="gramEnd"/>
      <w:r w:rsidRPr="00326DCE">
        <w:rPr>
          <w:rFonts w:asciiTheme="majorBidi" w:hAnsiTheme="majorBidi" w:cstheme="majorBidi"/>
          <w:sz w:val="24"/>
          <w:szCs w:val="24"/>
          <w:lang w:bidi="fa-IR"/>
        </w:rPr>
        <w:t xml:space="preserve"> in the above equations is the dimension of the search space </w:t>
      </w:r>
      <w:r w:rsidR="00A466E3" w:rsidRPr="00326DCE">
        <w:rPr>
          <w:rFonts w:asciiTheme="majorBidi" w:hAnsiTheme="majorBidi" w:cstheme="majorBidi"/>
          <w:sz w:val="24"/>
          <w:szCs w:val="24"/>
          <w:lang w:bidi="fa-IR"/>
        </w:rPr>
        <w:t>of</w:t>
      </w:r>
      <w:r w:rsidRPr="00326DCE">
        <w:rPr>
          <w:rFonts w:asciiTheme="majorBidi" w:hAnsiTheme="majorBidi" w:cstheme="majorBidi"/>
          <w:sz w:val="24"/>
          <w:szCs w:val="24"/>
          <w:lang w:bidi="fa-IR"/>
        </w:rPr>
        <w:t xml:space="preserve"> the optimization problem.</w:t>
      </w:r>
    </w:p>
    <w:p w:rsidR="00A466E3" w:rsidRPr="00326DCE" w:rsidRDefault="00A466E3"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The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 must consider a variable that holds the best position of each particle in its memory. This variable is considered </w:t>
      </w:r>
      <w:r w:rsidR="00E41B97" w:rsidRPr="00326DCE">
        <w:rPr>
          <w:rFonts w:asciiTheme="majorBidi" w:hAnsiTheme="majorBidi" w:cstheme="majorBidi"/>
          <w:sz w:val="24"/>
          <w:szCs w:val="24"/>
          <w:lang w:bidi="fa-IR"/>
        </w:rPr>
        <w:t>as</w:t>
      </w:r>
      <w:r w:rsidR="00E41B97" w:rsidRPr="00326DCE">
        <w:rPr>
          <w:rFonts w:ascii="Times New Roman" w:hAnsi="Times New Roman" w:cs="B Lotus"/>
          <w:color w:val="FF0000"/>
          <w:position w:val="-4"/>
          <w:sz w:val="24"/>
          <w:szCs w:val="24"/>
        </w:rPr>
        <w:object w:dxaOrig="570" w:dyaOrig="285">
          <v:shape id="_x0000_i1029" type="#_x0000_t75" style="width:28.5pt;height:14.25pt" o:ole="">
            <v:imagedata r:id="rId14" o:title=""/>
          </v:shape>
          <o:OLEObject Type="Embed" ProgID="Equation.DSMT4" ShapeID="_x0000_i1029" DrawAspect="Content" ObjectID="_1628414120" r:id="rId15"/>
        </w:object>
      </w:r>
      <w:r w:rsidRPr="00326DCE">
        <w:rPr>
          <w:rFonts w:asciiTheme="majorBidi" w:hAnsiTheme="majorBidi" w:cstheme="majorBidi"/>
          <w:sz w:val="24"/>
          <w:szCs w:val="24"/>
          <w:lang w:bidi="fa-IR"/>
        </w:rPr>
        <w:t xml:space="preserve">. Where i is considered to represent the number of the particle. In the other word, </w:t>
      </w:r>
      <w:r w:rsidR="00E41B97" w:rsidRPr="00326DCE">
        <w:rPr>
          <w:rFonts w:ascii="Times New Roman" w:hAnsi="Times New Roman" w:cs="B Lotus"/>
          <w:color w:val="FF0000"/>
          <w:position w:val="-4"/>
          <w:sz w:val="24"/>
          <w:szCs w:val="24"/>
        </w:rPr>
        <w:object w:dxaOrig="570" w:dyaOrig="285">
          <v:shape id="_x0000_i1030" type="#_x0000_t75" style="width:28.5pt;height:14.25pt" o:ole="">
            <v:imagedata r:id="rId14" o:title=""/>
          </v:shape>
          <o:OLEObject Type="Embed" ProgID="Equation.DSMT4" ShapeID="_x0000_i1030" DrawAspect="Content" ObjectID="_1628414121" r:id="rId16"/>
        </w:object>
      </w:r>
      <w:r w:rsidRPr="00326DCE">
        <w:rPr>
          <w:rFonts w:asciiTheme="majorBidi" w:hAnsiTheme="majorBidi" w:cstheme="majorBidi"/>
          <w:sz w:val="24"/>
          <w:szCs w:val="24"/>
          <w:vertAlign w:val="superscript"/>
          <w:lang w:bidi="fa-IR"/>
        </w:rPr>
        <w:t xml:space="preserve"> </w:t>
      </w:r>
      <w:r w:rsidR="00E41B97" w:rsidRPr="00326DCE">
        <w:rPr>
          <w:rFonts w:asciiTheme="majorBidi" w:hAnsiTheme="majorBidi" w:cstheme="majorBidi"/>
          <w:sz w:val="24"/>
          <w:szCs w:val="24"/>
          <w:lang w:bidi="fa-IR"/>
        </w:rPr>
        <w:t>is</w:t>
      </w:r>
      <w:r w:rsidRPr="00326DCE">
        <w:rPr>
          <w:rFonts w:asciiTheme="majorBidi" w:hAnsiTheme="majorBidi" w:cstheme="majorBidi"/>
          <w:sz w:val="24"/>
          <w:szCs w:val="24"/>
          <w:lang w:bidi="fa-IR"/>
        </w:rPr>
        <w:t xml:space="preserve"> cost function having the lowest value</w:t>
      </w:r>
      <w:r w:rsidR="00E41B97" w:rsidRPr="00326DCE">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(or the profit or fitness function having the highest value). In the next step, after generating a random initial population, the variables </w:t>
      </w:r>
      <w:r w:rsidR="00E41B97" w:rsidRPr="00326DCE">
        <w:rPr>
          <w:rFonts w:ascii="Times New Roman" w:hAnsi="Times New Roman" w:cs="B Lotus"/>
          <w:color w:val="FF0000"/>
          <w:position w:val="-4"/>
          <w:sz w:val="24"/>
          <w:szCs w:val="24"/>
        </w:rPr>
        <w:object w:dxaOrig="570" w:dyaOrig="285">
          <v:shape id="_x0000_i1031" type="#_x0000_t75" style="width:28.5pt;height:14.25pt" o:ole="">
            <v:imagedata r:id="rId14" o:title=""/>
          </v:shape>
          <o:OLEObject Type="Embed" ProgID="Equation.DSMT4" ShapeID="_x0000_i1031" DrawAspect="Content" ObjectID="_1628414122" r:id="rId17"/>
        </w:object>
      </w:r>
      <w:r w:rsidRPr="00326DCE">
        <w:rPr>
          <w:rFonts w:asciiTheme="majorBidi" w:hAnsiTheme="majorBidi" w:cstheme="majorBidi"/>
          <w:sz w:val="24"/>
          <w:szCs w:val="24"/>
          <w:lang w:bidi="fa-IR"/>
        </w:rPr>
        <w:t xml:space="preserve">  and </w:t>
      </w:r>
      <w:r w:rsidR="00E41B97" w:rsidRPr="00326DCE">
        <w:rPr>
          <w:rFonts w:ascii="Times New Roman" w:hAnsi="Times New Roman" w:cs="B Lotus"/>
          <w:position w:val="-4"/>
          <w:sz w:val="24"/>
          <w:szCs w:val="24"/>
        </w:rPr>
        <w:object w:dxaOrig="570" w:dyaOrig="285">
          <v:shape id="_x0000_i1032" type="#_x0000_t75" style="width:28.5pt;height:14.25pt" o:ole="">
            <v:imagedata r:id="rId18" o:title=""/>
          </v:shape>
          <o:OLEObject Type="Embed" ProgID="Equation.DSMT4" ShapeID="_x0000_i1032" DrawAspect="Content" ObjectID="_1628414123" r:id="rId19"/>
        </w:object>
      </w:r>
      <w:r w:rsidRPr="00326DCE">
        <w:rPr>
          <w:rFonts w:asciiTheme="majorBidi" w:hAnsiTheme="majorBidi" w:cstheme="majorBidi"/>
          <w:sz w:val="24"/>
          <w:szCs w:val="24"/>
          <w:lang w:bidi="fa-IR"/>
        </w:rPr>
        <w:t xml:space="preserve"> must be quantified according to equations 3 and </w:t>
      </w:r>
      <w:proofErr w:type="gramStart"/>
      <w:r w:rsidRPr="00326DCE">
        <w:rPr>
          <w:rFonts w:asciiTheme="majorBidi" w:hAnsiTheme="majorBidi" w:cstheme="majorBidi"/>
          <w:sz w:val="24"/>
          <w:szCs w:val="24"/>
          <w:lang w:bidi="fa-IR"/>
        </w:rPr>
        <w:t>4 .</w:t>
      </w:r>
      <w:proofErr w:type="gramEnd"/>
      <w:r w:rsidRPr="00326DCE">
        <w:rPr>
          <w:rFonts w:asciiTheme="majorBidi" w:hAnsiTheme="majorBidi" w:cstheme="majorBidi"/>
          <w:sz w:val="24"/>
          <w:szCs w:val="24"/>
          <w:lang w:bidi="fa-IR"/>
        </w:rPr>
        <w:t xml:space="preserve">  </w:t>
      </w:r>
      <w:r w:rsidR="00886A61" w:rsidRPr="00326DCE">
        <w:rPr>
          <w:rFonts w:asciiTheme="majorBidi" w:hAnsiTheme="majorBidi" w:cstheme="majorBidi"/>
          <w:sz w:val="24"/>
          <w:szCs w:val="24"/>
          <w:lang w:bidi="fa-IR"/>
        </w:rPr>
        <w:t>In</w:t>
      </w:r>
      <w:r w:rsidRPr="00326DCE">
        <w:rPr>
          <w:rFonts w:asciiTheme="majorBidi" w:hAnsiTheme="majorBidi" w:cstheme="majorBidi"/>
          <w:sz w:val="24"/>
          <w:szCs w:val="24"/>
          <w:lang w:bidi="fa-IR"/>
        </w:rPr>
        <w:t xml:space="preserve"> equation 3, </w:t>
      </w:r>
      <w:r w:rsidR="00E41B97" w:rsidRPr="00326DCE">
        <w:rPr>
          <w:rFonts w:ascii="Times New Roman" w:hAnsi="Times New Roman" w:cs="B Lotus"/>
          <w:position w:val="-4"/>
          <w:sz w:val="24"/>
          <w:szCs w:val="24"/>
        </w:rPr>
        <w:object w:dxaOrig="570" w:dyaOrig="285">
          <v:shape id="_x0000_i1033" type="#_x0000_t75" style="width:28.5pt;height:14.25pt" o:ole="">
            <v:imagedata r:id="rId18" o:title=""/>
          </v:shape>
          <o:OLEObject Type="Embed" ProgID="Equation.DSMT4" ShapeID="_x0000_i1033" DrawAspect="Content" ObjectID="_1628414124" r:id="rId20"/>
        </w:object>
      </w:r>
      <w:r w:rsidRPr="00326DCE">
        <w:rPr>
          <w:rFonts w:asciiTheme="majorBidi" w:hAnsiTheme="majorBidi" w:cstheme="majorBidi"/>
          <w:sz w:val="24"/>
          <w:szCs w:val="24"/>
          <w:lang w:bidi="fa-IR"/>
        </w:rPr>
        <w:t xml:space="preserve"> is the best particle among the community of particles.  As </w:t>
      </w:r>
      <w:r w:rsidR="00E41B97" w:rsidRPr="00326DCE">
        <w:rPr>
          <w:rFonts w:ascii="Times New Roman" w:hAnsi="Times New Roman" w:cs="B Lotus"/>
          <w:position w:val="-4"/>
          <w:sz w:val="24"/>
          <w:szCs w:val="24"/>
        </w:rPr>
        <w:object w:dxaOrig="570" w:dyaOrig="285">
          <v:shape id="_x0000_i1034" type="#_x0000_t75" style="width:28.5pt;height:14.25pt" o:ole="">
            <v:imagedata r:id="rId18" o:title=""/>
          </v:shape>
          <o:OLEObject Type="Embed" ProgID="Equation.DSMT4" ShapeID="_x0000_i1034" DrawAspect="Content" ObjectID="_1628414125" r:id="rId21"/>
        </w:object>
      </w:r>
      <w:r w:rsidRPr="00326DCE">
        <w:rPr>
          <w:rFonts w:asciiTheme="majorBidi" w:hAnsiTheme="majorBidi" w:cstheme="majorBidi"/>
          <w:sz w:val="24"/>
          <w:szCs w:val="24"/>
          <w:lang w:bidi="fa-IR"/>
        </w:rPr>
        <w:t xml:space="preserve"> does not belong to any particular particle, index i has not been applied. As seen in equation 4, at this stage of the algorithm, because the particles have no motion, and are newly generated</w:t>
      </w:r>
      <w:r w:rsidR="00E41B97" w:rsidRPr="00326DCE">
        <w:rPr>
          <w:rFonts w:asciiTheme="majorBidi" w:hAnsiTheme="majorBidi" w:cstheme="majorBidi"/>
          <w:sz w:val="24"/>
          <w:szCs w:val="24"/>
          <w:lang w:bidi="fa-IR"/>
        </w:rPr>
        <w:t xml:space="preserve">, </w:t>
      </w:r>
      <w:r w:rsidR="00E41B97" w:rsidRPr="00326DCE">
        <w:rPr>
          <w:rFonts w:ascii="Times New Roman" w:hAnsi="Times New Roman" w:cs="B Lotus"/>
          <w:position w:val="-4"/>
          <w:sz w:val="24"/>
          <w:szCs w:val="24"/>
        </w:rPr>
        <w:object w:dxaOrig="570" w:dyaOrig="285">
          <v:shape id="_x0000_i1035" type="#_x0000_t75" style="width:28.5pt;height:14.25pt" o:ole="">
            <v:imagedata r:id="rId14" o:title=""/>
          </v:shape>
          <o:OLEObject Type="Embed" ProgID="Equation.DSMT4" ShapeID="_x0000_i1035" DrawAspect="Content" ObjectID="_1628414126" r:id="rId22"/>
        </w:object>
      </w:r>
      <w:r w:rsidRPr="00326DCE">
        <w:rPr>
          <w:rFonts w:asciiTheme="majorBidi" w:hAnsiTheme="majorBidi" w:cstheme="majorBidi"/>
          <w:sz w:val="24"/>
          <w:szCs w:val="24"/>
          <w:lang w:bidi="fa-IR"/>
        </w:rPr>
        <w:t xml:space="preserve"> is equal to x</w:t>
      </w:r>
      <w:r w:rsidRPr="00326DCE">
        <w:rPr>
          <w:rFonts w:asciiTheme="majorBidi" w:hAnsiTheme="majorBidi" w:cstheme="majorBidi"/>
          <w:sz w:val="24"/>
          <w:szCs w:val="24"/>
          <w:vertAlign w:val="subscript"/>
          <w:lang w:bidi="fa-IR"/>
        </w:rPr>
        <w:t>i</w:t>
      </w:r>
      <w:r w:rsidRPr="00326DCE">
        <w:rPr>
          <w:rFonts w:asciiTheme="majorBidi" w:hAnsiTheme="majorBidi" w:cstheme="majorBidi"/>
          <w:sz w:val="24"/>
          <w:szCs w:val="24"/>
          <w:lang w:bidi="fa-IR"/>
        </w:rPr>
        <w:t xml:space="preserve">. </w:t>
      </w:r>
      <w:r w:rsidR="00E41B97" w:rsidRPr="00326DCE">
        <w:rPr>
          <w:rFonts w:ascii="Times New Roman" w:hAnsi="Times New Roman" w:cs="B Lotus"/>
          <w:position w:val="-4"/>
          <w:sz w:val="24"/>
          <w:szCs w:val="24"/>
        </w:rPr>
        <w:object w:dxaOrig="570" w:dyaOrig="285">
          <v:shape id="_x0000_i1036" type="#_x0000_t75" style="width:28.5pt;height:14.25pt" o:ole="">
            <v:imagedata r:id="rId14" o:title=""/>
          </v:shape>
          <o:OLEObject Type="Embed" ProgID="Equation.DSMT4" ShapeID="_x0000_i1036" DrawAspect="Content" ObjectID="_1628414127" r:id="rId23"/>
        </w:object>
      </w:r>
      <w:r w:rsidR="00E41B97" w:rsidRPr="00326DCE">
        <w:rPr>
          <w:rFonts w:asciiTheme="majorBidi" w:hAnsiTheme="majorBidi" w:cstheme="majorBidi"/>
          <w:sz w:val="24"/>
          <w:szCs w:val="24"/>
          <w:lang w:bidi="fa-IR"/>
        </w:rPr>
        <w:t xml:space="preserve"> </w:t>
      </w:r>
      <w:proofErr w:type="gramStart"/>
      <w:r w:rsidRPr="00326DCE">
        <w:rPr>
          <w:rFonts w:asciiTheme="majorBidi" w:hAnsiTheme="majorBidi" w:cstheme="majorBidi"/>
          <w:sz w:val="24"/>
          <w:szCs w:val="24"/>
          <w:lang w:bidi="fa-IR"/>
        </w:rPr>
        <w:t>is</w:t>
      </w:r>
      <w:proofErr w:type="gramEnd"/>
      <w:r w:rsidRPr="00326DCE">
        <w:rPr>
          <w:rFonts w:asciiTheme="majorBidi" w:hAnsiTheme="majorBidi" w:cstheme="majorBidi"/>
          <w:sz w:val="24"/>
          <w:szCs w:val="24"/>
          <w:lang w:bidi="fa-IR"/>
        </w:rPr>
        <w:t xml:space="preserve"> the best personal experience of the </w:t>
      </w:r>
      <w:proofErr w:type="spellStart"/>
      <w:r w:rsidRPr="00326DCE">
        <w:rPr>
          <w:rFonts w:asciiTheme="majorBidi" w:hAnsiTheme="majorBidi" w:cstheme="majorBidi"/>
          <w:sz w:val="24"/>
          <w:szCs w:val="24"/>
          <w:lang w:bidi="fa-IR"/>
        </w:rPr>
        <w:t>i</w:t>
      </w:r>
      <w:r w:rsidRPr="00326DCE">
        <w:rPr>
          <w:rFonts w:asciiTheme="majorBidi" w:hAnsiTheme="majorBidi" w:cstheme="majorBidi"/>
          <w:sz w:val="24"/>
          <w:szCs w:val="24"/>
          <w:vertAlign w:val="subscript"/>
          <w:lang w:bidi="fa-IR"/>
        </w:rPr>
        <w:t>th</w:t>
      </w:r>
      <w:proofErr w:type="spellEnd"/>
      <w:r w:rsidRPr="00326DCE">
        <w:rPr>
          <w:rFonts w:asciiTheme="majorBidi" w:hAnsiTheme="majorBidi" w:cstheme="majorBidi"/>
          <w:sz w:val="24"/>
          <w:szCs w:val="24"/>
          <w:lang w:bidi="fa-IR"/>
        </w:rPr>
        <w:t xml:space="preserve"> particle</w:t>
      </w:r>
      <w:r w:rsidR="00C3151B">
        <w:rPr>
          <w:rFonts w:asciiTheme="majorBidi" w:hAnsiTheme="majorBidi" w:cstheme="majorBidi"/>
          <w:sz w:val="24"/>
          <w:szCs w:val="24"/>
          <w:lang w:bidi="fa-IR"/>
        </w:rPr>
        <w:t xml:space="preserve"> (</w:t>
      </w:r>
      <w:proofErr w:type="spellStart"/>
      <w:r w:rsidR="00C3151B">
        <w:rPr>
          <w:rFonts w:asciiTheme="majorBidi" w:hAnsiTheme="majorBidi" w:cstheme="majorBidi"/>
          <w:color w:val="222222"/>
          <w:sz w:val="24"/>
          <w:szCs w:val="24"/>
          <w:shd w:val="clear" w:color="auto" w:fill="FFFFFF"/>
        </w:rPr>
        <w:t>Clerc</w:t>
      </w:r>
      <w:proofErr w:type="spellEnd"/>
      <w:r w:rsidR="00C3151B">
        <w:rPr>
          <w:rFonts w:asciiTheme="majorBidi" w:hAnsiTheme="majorBidi" w:cstheme="majorBidi"/>
          <w:color w:val="222222"/>
          <w:sz w:val="24"/>
          <w:szCs w:val="24"/>
          <w:shd w:val="clear" w:color="auto" w:fill="FFFFFF"/>
        </w:rPr>
        <w:t xml:space="preserve">, </w:t>
      </w:r>
      <w:r w:rsidR="00C3151B" w:rsidRPr="00C3151B">
        <w:rPr>
          <w:rFonts w:asciiTheme="majorBidi" w:hAnsiTheme="majorBidi" w:cstheme="majorBidi"/>
          <w:color w:val="222222"/>
          <w:sz w:val="24"/>
          <w:szCs w:val="24"/>
          <w:shd w:val="clear" w:color="auto" w:fill="FFFFFF"/>
        </w:rPr>
        <w:t>2010</w:t>
      </w:r>
      <w:r w:rsidR="00C3151B">
        <w:rPr>
          <w:rFonts w:asciiTheme="majorBidi" w:hAnsiTheme="majorBidi" w:cstheme="majorBidi"/>
          <w:sz w:val="24"/>
          <w:szCs w:val="24"/>
          <w:lang w:bidi="fa-IR"/>
        </w:rPr>
        <w:t>)</w:t>
      </w:r>
      <w:r w:rsidRPr="00326DCE">
        <w:rPr>
          <w:rFonts w:asciiTheme="majorBidi" w:hAnsiTheme="majorBidi" w:cstheme="majorBidi"/>
          <w:sz w:val="24"/>
          <w:szCs w:val="24"/>
          <w:lang w:bidi="fa-IR"/>
        </w:rPr>
        <w:t>.</w:t>
      </w:r>
    </w:p>
    <w:p w:rsidR="008E6632" w:rsidRPr="00326DCE" w:rsidRDefault="008E6632" w:rsidP="00326DCE">
      <w:pPr>
        <w:spacing w:line="480" w:lineRule="auto"/>
        <w:jc w:val="both"/>
        <w:rPr>
          <w:rFonts w:asciiTheme="majorBidi" w:hAnsiTheme="majorBidi" w:cstheme="majorBidi"/>
          <w:sz w:val="24"/>
          <w:szCs w:val="24"/>
          <w:lang w:bidi="fa-IR"/>
        </w:rPr>
      </w:pPr>
      <w:r w:rsidRPr="00326DCE">
        <w:rPr>
          <w:position w:val="-34"/>
          <w:sz w:val="24"/>
          <w:szCs w:val="24"/>
        </w:rPr>
        <w:object w:dxaOrig="5679" w:dyaOrig="800">
          <v:shape id="_x0000_i1037" type="#_x0000_t75" style="width:280.5pt;height:43.5pt" o:ole="">
            <v:imagedata r:id="rId24" o:title=""/>
          </v:shape>
          <o:OLEObject Type="Embed" ProgID="Equation.DSMT4" ShapeID="_x0000_i1037" DrawAspect="Content" ObjectID="_1628414128" r:id="rId25"/>
        </w:object>
      </w:r>
      <w:r w:rsidRPr="00326DCE">
        <w:rPr>
          <w:rFonts w:asciiTheme="majorBidi" w:hAnsiTheme="majorBidi" w:cstheme="majorBidi"/>
          <w:sz w:val="24"/>
          <w:szCs w:val="24"/>
          <w:lang w:bidi="fa-IR"/>
        </w:rPr>
        <w:t xml:space="preserve">                     </w:t>
      </w:r>
      <w:r w:rsidR="009D6A3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(3)</w:t>
      </w:r>
    </w:p>
    <w:p w:rsidR="008E6632" w:rsidRPr="00326DCE" w:rsidRDefault="008E6632" w:rsidP="00326DCE">
      <w:pPr>
        <w:spacing w:line="480" w:lineRule="auto"/>
        <w:jc w:val="both"/>
        <w:rPr>
          <w:rFonts w:asciiTheme="majorBidi" w:hAnsiTheme="majorBidi" w:cstheme="majorBidi"/>
          <w:sz w:val="24"/>
          <w:szCs w:val="24"/>
          <w:lang w:bidi="fa-IR"/>
        </w:rPr>
      </w:pPr>
      <w:r w:rsidRPr="00326DCE">
        <w:rPr>
          <w:position w:val="-12"/>
          <w:sz w:val="24"/>
          <w:szCs w:val="24"/>
        </w:rPr>
        <w:object w:dxaOrig="1660" w:dyaOrig="380">
          <v:shape id="_x0000_i1038" type="#_x0000_t75" style="width:86.25pt;height:21.75pt" o:ole="">
            <v:imagedata r:id="rId26" o:title=""/>
          </v:shape>
          <o:OLEObject Type="Embed" ProgID="Equation.DSMT4" ShapeID="_x0000_i1038" DrawAspect="Content" ObjectID="_1628414129" r:id="rId27"/>
        </w:object>
      </w:r>
      <w:r w:rsidRPr="00326DCE">
        <w:rPr>
          <w:rFonts w:asciiTheme="majorBidi" w:hAnsiTheme="majorBidi" w:cstheme="majorBidi"/>
          <w:sz w:val="24"/>
          <w:szCs w:val="24"/>
          <w:lang w:bidi="fa-IR"/>
        </w:rPr>
        <w:t xml:space="preserve">                                                                    </w:t>
      </w:r>
      <w:r w:rsidR="009D6A3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(4)</w:t>
      </w:r>
    </w:p>
    <w:p w:rsidR="00A466E3" w:rsidRPr="00326DCE"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1.2 </w:t>
      </w:r>
      <w:r w:rsidR="008E6632" w:rsidRPr="00326DCE">
        <w:rPr>
          <w:rFonts w:asciiTheme="majorBidi" w:hAnsiTheme="majorBidi" w:cstheme="majorBidi"/>
          <w:b/>
          <w:bCs/>
          <w:sz w:val="24"/>
          <w:szCs w:val="24"/>
          <w:lang w:bidi="fa-IR"/>
        </w:rPr>
        <w:t>T</w:t>
      </w:r>
      <w:r w:rsidR="00A466E3" w:rsidRPr="00326DCE">
        <w:rPr>
          <w:rFonts w:asciiTheme="majorBidi" w:hAnsiTheme="majorBidi" w:cstheme="majorBidi"/>
          <w:b/>
          <w:bCs/>
          <w:sz w:val="24"/>
          <w:szCs w:val="24"/>
          <w:lang w:bidi="fa-IR"/>
        </w:rPr>
        <w:t>he particles movement toward the best particle</w:t>
      </w:r>
    </w:p>
    <w:p w:rsidR="00A466E3" w:rsidRPr="00326DCE" w:rsidRDefault="00A466E3"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At this stage of the algorithm, a movement should be considered for the particles generated in the previous section.  Equation 3 is used to change the location of each particle. </w:t>
      </w:r>
      <w:r w:rsidR="000B3191" w:rsidRPr="00326DCE">
        <w:rPr>
          <w:rFonts w:asciiTheme="majorBidi" w:hAnsiTheme="majorBidi" w:cstheme="majorBidi"/>
          <w:sz w:val="24"/>
          <w:szCs w:val="24"/>
          <w:lang w:bidi="fa-IR"/>
        </w:rPr>
        <w:t xml:space="preserve"> In this equation, two random functions of r</w:t>
      </w:r>
      <w:r w:rsidR="000B3191" w:rsidRPr="00326DCE">
        <w:rPr>
          <w:rFonts w:asciiTheme="majorBidi" w:hAnsiTheme="majorBidi" w:cstheme="majorBidi"/>
          <w:sz w:val="24"/>
          <w:szCs w:val="24"/>
          <w:vertAlign w:val="subscript"/>
          <w:lang w:bidi="fa-IR"/>
        </w:rPr>
        <w:t>1</w:t>
      </w:r>
      <w:r w:rsidR="000B3191" w:rsidRPr="00326DCE">
        <w:rPr>
          <w:rFonts w:asciiTheme="majorBidi" w:hAnsiTheme="majorBidi" w:cstheme="majorBidi"/>
          <w:sz w:val="24"/>
          <w:szCs w:val="24"/>
          <w:lang w:bidi="fa-IR"/>
        </w:rPr>
        <w:t xml:space="preserve"> and r</w:t>
      </w:r>
      <w:r w:rsidR="000B3191" w:rsidRPr="00326DCE">
        <w:rPr>
          <w:rFonts w:asciiTheme="majorBidi" w:hAnsiTheme="majorBidi" w:cstheme="majorBidi"/>
          <w:sz w:val="24"/>
          <w:szCs w:val="24"/>
          <w:vertAlign w:val="subscript"/>
          <w:lang w:bidi="fa-IR"/>
        </w:rPr>
        <w:t>2</w:t>
      </w:r>
      <w:r w:rsidR="000B3191" w:rsidRPr="00326DCE">
        <w:rPr>
          <w:rFonts w:asciiTheme="majorBidi" w:hAnsiTheme="majorBidi" w:cstheme="majorBidi"/>
          <w:sz w:val="24"/>
          <w:szCs w:val="24"/>
          <w:lang w:bidi="fa-IR"/>
        </w:rPr>
        <w:t xml:space="preserve"> with uniform distribution are used to </w:t>
      </w:r>
      <w:r w:rsidRPr="00326DCE">
        <w:rPr>
          <w:rFonts w:asciiTheme="majorBidi" w:hAnsiTheme="majorBidi" w:cstheme="majorBidi"/>
          <w:sz w:val="24"/>
          <w:szCs w:val="24"/>
          <w:lang w:bidi="fa-IR"/>
        </w:rPr>
        <w:t xml:space="preserve">model the stochastic </w:t>
      </w:r>
      <w:r w:rsidRPr="00326DCE">
        <w:rPr>
          <w:rFonts w:asciiTheme="majorBidi" w:hAnsiTheme="majorBidi" w:cstheme="majorBidi"/>
          <w:sz w:val="24"/>
          <w:szCs w:val="24"/>
          <w:lang w:bidi="fa-IR"/>
        </w:rPr>
        <w:lastRenderedPageBreak/>
        <w:t>nature of the algorithm</w:t>
      </w:r>
      <w:r w:rsidR="000B3191" w:rsidRPr="00326DCE">
        <w:rPr>
          <w:rFonts w:asciiTheme="majorBidi" w:hAnsiTheme="majorBidi" w:cstheme="majorBidi"/>
          <w:sz w:val="24"/>
          <w:szCs w:val="24"/>
          <w:lang w:bidi="fa-IR"/>
        </w:rPr>
        <w:t>. Speed update equation is in the form of equation 5. In this equation, r</w:t>
      </w:r>
      <w:r w:rsidR="000B3191" w:rsidRPr="00326DCE">
        <w:rPr>
          <w:rFonts w:asciiTheme="majorBidi" w:hAnsiTheme="majorBidi" w:cstheme="majorBidi"/>
          <w:sz w:val="24"/>
          <w:szCs w:val="24"/>
          <w:vertAlign w:val="subscript"/>
          <w:lang w:bidi="fa-IR"/>
        </w:rPr>
        <w:t>1</w:t>
      </w:r>
      <w:r w:rsidR="000B3191" w:rsidRPr="00326DCE">
        <w:rPr>
          <w:rFonts w:asciiTheme="majorBidi" w:hAnsiTheme="majorBidi" w:cstheme="majorBidi"/>
          <w:sz w:val="24"/>
          <w:szCs w:val="24"/>
          <w:lang w:bidi="fa-IR"/>
        </w:rPr>
        <w:t xml:space="preserve"> and r</w:t>
      </w:r>
      <w:r w:rsidR="000B3191" w:rsidRPr="00326DCE">
        <w:rPr>
          <w:rFonts w:asciiTheme="majorBidi" w:hAnsiTheme="majorBidi" w:cstheme="majorBidi"/>
          <w:sz w:val="24"/>
          <w:szCs w:val="24"/>
          <w:vertAlign w:val="subscript"/>
          <w:lang w:bidi="fa-IR"/>
        </w:rPr>
        <w:t>2</w:t>
      </w:r>
      <w:r w:rsidR="000B3191" w:rsidRPr="00326DCE">
        <w:rPr>
          <w:rFonts w:asciiTheme="majorBidi" w:hAnsiTheme="majorBidi" w:cstheme="majorBidi"/>
          <w:sz w:val="24"/>
          <w:szCs w:val="24"/>
          <w:lang w:bidi="fa-IR"/>
        </w:rPr>
        <w:t xml:space="preserve"> are scaled using c</w:t>
      </w:r>
      <w:r w:rsidR="000B3191" w:rsidRPr="00326DCE">
        <w:rPr>
          <w:rFonts w:asciiTheme="majorBidi" w:hAnsiTheme="majorBidi" w:cstheme="majorBidi"/>
          <w:sz w:val="24"/>
          <w:szCs w:val="24"/>
          <w:vertAlign w:val="subscript"/>
          <w:lang w:bidi="fa-IR"/>
        </w:rPr>
        <w:t>1</w:t>
      </w:r>
      <w:r w:rsidR="000B3191" w:rsidRPr="00326DCE">
        <w:rPr>
          <w:rFonts w:asciiTheme="majorBidi" w:hAnsiTheme="majorBidi" w:cstheme="majorBidi"/>
          <w:sz w:val="24"/>
          <w:szCs w:val="24"/>
          <w:lang w:bidi="fa-IR"/>
        </w:rPr>
        <w:t xml:space="preserve"> and c</w:t>
      </w:r>
      <w:r w:rsidR="000B3191" w:rsidRPr="00326DCE">
        <w:rPr>
          <w:rFonts w:asciiTheme="majorBidi" w:hAnsiTheme="majorBidi" w:cstheme="majorBidi"/>
          <w:sz w:val="24"/>
          <w:szCs w:val="24"/>
          <w:vertAlign w:val="subscript"/>
          <w:lang w:bidi="fa-IR"/>
        </w:rPr>
        <w:t>2</w:t>
      </w:r>
      <w:r w:rsidR="000B3191" w:rsidRPr="00326DCE">
        <w:rPr>
          <w:rFonts w:asciiTheme="majorBidi" w:hAnsiTheme="majorBidi" w:cstheme="majorBidi"/>
          <w:sz w:val="24"/>
          <w:szCs w:val="24"/>
          <w:lang w:bidi="fa-IR"/>
        </w:rPr>
        <w:t>. In this equation,</w:t>
      </w:r>
      <w:r w:rsidR="000B3191" w:rsidRPr="00326DCE">
        <w:rPr>
          <w:rFonts w:asciiTheme="majorBidi" w:hAnsiTheme="majorBidi" w:cstheme="majorBidi"/>
          <w:sz w:val="24"/>
          <w:szCs w:val="24"/>
        </w:rPr>
        <w:t xml:space="preserve"> 0</w:t>
      </w:r>
      <w:r w:rsidR="00E41B97" w:rsidRPr="00326DCE">
        <w:rPr>
          <w:rFonts w:asciiTheme="majorBidi" w:hAnsiTheme="majorBidi" w:cstheme="majorBidi"/>
          <w:sz w:val="24"/>
          <w:szCs w:val="24"/>
        </w:rPr>
        <w:t>&lt;</w:t>
      </w:r>
      <w:r w:rsidR="000B3191" w:rsidRPr="00326DCE">
        <w:rPr>
          <w:rFonts w:asciiTheme="majorBidi" w:hAnsiTheme="majorBidi" w:cstheme="majorBidi"/>
          <w:sz w:val="24"/>
          <w:szCs w:val="24"/>
        </w:rPr>
        <w:t>c</w:t>
      </w:r>
      <w:r w:rsidR="000B3191" w:rsidRPr="00326DCE">
        <w:rPr>
          <w:rFonts w:asciiTheme="majorBidi" w:hAnsiTheme="majorBidi" w:cstheme="majorBidi"/>
          <w:sz w:val="24"/>
          <w:szCs w:val="24"/>
          <w:vertAlign w:val="subscript"/>
        </w:rPr>
        <w:t>1</w:t>
      </w:r>
      <w:r w:rsidR="00E41B97" w:rsidRPr="00326DCE">
        <w:rPr>
          <w:rFonts w:asciiTheme="majorBidi" w:hAnsiTheme="majorBidi" w:cstheme="majorBidi"/>
          <w:sz w:val="24"/>
          <w:szCs w:val="24"/>
        </w:rPr>
        <w:t>, c</w:t>
      </w:r>
      <w:r w:rsidR="00E41B97" w:rsidRPr="00326DCE">
        <w:rPr>
          <w:rFonts w:asciiTheme="majorBidi" w:hAnsiTheme="majorBidi" w:cstheme="majorBidi"/>
          <w:sz w:val="24"/>
          <w:szCs w:val="24"/>
          <w:vertAlign w:val="subscript"/>
        </w:rPr>
        <w:t>2</w:t>
      </w:r>
      <w:r w:rsidR="00E41B97" w:rsidRPr="00326DCE">
        <w:rPr>
          <w:rFonts w:asciiTheme="majorBidi" w:hAnsiTheme="majorBidi" w:cstheme="majorBidi"/>
          <w:sz w:val="24"/>
          <w:szCs w:val="24"/>
        </w:rPr>
        <w:t>&lt;</w:t>
      </w:r>
      <w:r w:rsidR="000B3191" w:rsidRPr="00326DCE">
        <w:rPr>
          <w:rFonts w:asciiTheme="majorBidi" w:hAnsiTheme="majorBidi" w:cstheme="majorBidi"/>
          <w:sz w:val="24"/>
          <w:szCs w:val="24"/>
        </w:rPr>
        <w:t xml:space="preserve">2, that these coefficients are known as Acceleration Coefficients. It is called so because if </w:t>
      </w:r>
      <w:r w:rsidRPr="00326DCE">
        <w:rPr>
          <w:rFonts w:asciiTheme="majorBidi" w:hAnsiTheme="majorBidi" w:cstheme="majorBidi"/>
          <w:sz w:val="24"/>
          <w:szCs w:val="24"/>
          <w:lang w:bidi="fa-IR"/>
        </w:rPr>
        <w:t xml:space="preserve">the value of equation </w:t>
      </w:r>
      <w:r w:rsidR="000B3191" w:rsidRPr="00326DCE">
        <w:rPr>
          <w:rFonts w:asciiTheme="majorBidi" w:hAnsiTheme="majorBidi" w:cstheme="majorBidi"/>
          <w:sz w:val="24"/>
          <w:szCs w:val="24"/>
          <w:lang w:bidi="fa-IR"/>
        </w:rPr>
        <w:t>5 is rewritten as the equation 6</w:t>
      </w:r>
      <w:r w:rsidR="00D10CF5" w:rsidRPr="00326DCE">
        <w:rPr>
          <w:rFonts w:asciiTheme="majorBidi" w:hAnsiTheme="majorBidi" w:cstheme="majorBidi"/>
          <w:sz w:val="24"/>
          <w:szCs w:val="24"/>
          <w:lang w:bidi="fa-IR"/>
        </w:rPr>
        <w:t>, by</w:t>
      </w:r>
      <w:r w:rsidRPr="00326DCE">
        <w:rPr>
          <w:rFonts w:asciiTheme="majorBidi" w:hAnsiTheme="majorBidi" w:cstheme="majorBidi"/>
          <w:sz w:val="24"/>
          <w:szCs w:val="24"/>
          <w:lang w:bidi="fa-IR"/>
        </w:rPr>
        <w:t xml:space="preserve"> dividing the two sides of the equation</w:t>
      </w:r>
      <w:r w:rsidR="000B3191" w:rsidRPr="00326DCE">
        <w:rPr>
          <w:rFonts w:asciiTheme="majorBidi" w:hAnsiTheme="majorBidi" w:cstheme="majorBidi"/>
          <w:sz w:val="24"/>
          <w:szCs w:val="24"/>
          <w:lang w:bidi="fa-IR"/>
        </w:rPr>
        <w:t xml:space="preserve"> 6 </w:t>
      </w:r>
      <w:r w:rsidRPr="00326DCE">
        <w:rPr>
          <w:rFonts w:asciiTheme="majorBidi" w:hAnsiTheme="majorBidi" w:cstheme="majorBidi"/>
          <w:sz w:val="24"/>
          <w:szCs w:val="24"/>
          <w:lang w:bidi="fa-IR"/>
        </w:rPr>
        <w:t xml:space="preserve">in unit of time, the value on the left of the equation represents </w:t>
      </w:r>
      <w:r w:rsidR="00886A61" w:rsidRPr="00326DCE">
        <w:rPr>
          <w:rFonts w:asciiTheme="majorBidi" w:hAnsiTheme="majorBidi" w:cstheme="majorBidi"/>
          <w:sz w:val="24"/>
          <w:szCs w:val="24"/>
          <w:lang w:bidi="fa-IR"/>
        </w:rPr>
        <w:t>the</w:t>
      </w:r>
      <w:r w:rsidRPr="00326DCE">
        <w:rPr>
          <w:rFonts w:asciiTheme="majorBidi" w:hAnsiTheme="majorBidi" w:cstheme="majorBidi"/>
          <w:sz w:val="24"/>
          <w:szCs w:val="24"/>
          <w:lang w:bidi="fa-IR"/>
        </w:rPr>
        <w:t xml:space="preserve"> acceleration coefficients</w:t>
      </w:r>
      <w:r w:rsidR="000B3191" w:rsidRPr="00326DCE">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w:t>
      </w:r>
      <w:r w:rsidR="000B3191" w:rsidRPr="00326DCE">
        <w:rPr>
          <w:rFonts w:asciiTheme="majorBidi" w:hAnsiTheme="majorBidi" w:cstheme="majorBidi"/>
          <w:sz w:val="24"/>
          <w:szCs w:val="24"/>
          <w:lang w:bidi="fa-IR"/>
        </w:rPr>
        <w:t xml:space="preserve">The acceleration coefficients have an effect on each </w:t>
      </w:r>
      <w:r w:rsidRPr="00326DCE">
        <w:rPr>
          <w:rFonts w:asciiTheme="majorBidi" w:hAnsiTheme="majorBidi" w:cstheme="majorBidi"/>
          <w:sz w:val="24"/>
          <w:szCs w:val="24"/>
          <w:lang w:bidi="fa-IR"/>
        </w:rPr>
        <w:t xml:space="preserve">step of each particle </w:t>
      </w:r>
      <w:r w:rsidR="000B3191" w:rsidRPr="00326DCE">
        <w:rPr>
          <w:rFonts w:asciiTheme="majorBidi" w:hAnsiTheme="majorBidi" w:cstheme="majorBidi"/>
          <w:sz w:val="24"/>
          <w:szCs w:val="24"/>
          <w:lang w:bidi="fa-IR"/>
        </w:rPr>
        <w:t xml:space="preserve">in each reiteration. In the other word, the value of </w:t>
      </w:r>
      <w:r w:rsidR="00E41B97" w:rsidRPr="00326DCE">
        <w:rPr>
          <w:rFonts w:asciiTheme="majorBidi" w:hAnsiTheme="majorBidi" w:cstheme="majorBidi"/>
          <w:sz w:val="24"/>
          <w:szCs w:val="24"/>
          <w:lang w:bidi="fa-IR"/>
        </w:rPr>
        <w:t>c</w:t>
      </w:r>
      <w:r w:rsidR="000B3191" w:rsidRPr="00326DCE">
        <w:rPr>
          <w:rFonts w:asciiTheme="majorBidi" w:hAnsiTheme="majorBidi" w:cstheme="majorBidi"/>
          <w:sz w:val="24"/>
          <w:szCs w:val="24"/>
          <w:vertAlign w:val="subscript"/>
          <w:lang w:bidi="fa-IR"/>
        </w:rPr>
        <w:t>1</w:t>
      </w:r>
      <w:r w:rsidR="000B3191" w:rsidRPr="00326DCE">
        <w:rPr>
          <w:rFonts w:asciiTheme="majorBidi" w:hAnsiTheme="majorBidi" w:cstheme="majorBidi"/>
          <w:sz w:val="24"/>
          <w:szCs w:val="24"/>
          <w:lang w:bidi="fa-IR"/>
        </w:rPr>
        <w:t xml:space="preserve"> represents the affectivity of a particle </w:t>
      </w:r>
      <w:r w:rsidR="00D10CF5" w:rsidRPr="00326DCE">
        <w:rPr>
          <w:rFonts w:asciiTheme="majorBidi" w:hAnsiTheme="majorBidi" w:cstheme="majorBidi"/>
          <w:sz w:val="24"/>
          <w:szCs w:val="24"/>
          <w:lang w:bidi="fa-IR"/>
        </w:rPr>
        <w:t>from its</w:t>
      </w:r>
      <w:r w:rsidRPr="00326DCE">
        <w:rPr>
          <w:rFonts w:asciiTheme="majorBidi" w:hAnsiTheme="majorBidi" w:cstheme="majorBidi"/>
          <w:sz w:val="24"/>
          <w:szCs w:val="24"/>
          <w:lang w:bidi="fa-IR"/>
        </w:rPr>
        <w:t xml:space="preserve"> best memory position and the </w:t>
      </w:r>
      <w:r w:rsidR="00D10CF5" w:rsidRPr="00326DCE">
        <w:rPr>
          <w:rFonts w:asciiTheme="majorBidi" w:hAnsiTheme="majorBidi" w:cstheme="majorBidi"/>
          <w:sz w:val="24"/>
          <w:szCs w:val="24"/>
          <w:lang w:bidi="fa-IR"/>
        </w:rPr>
        <w:t xml:space="preserve">value of </w:t>
      </w:r>
      <w:r w:rsidR="00E41B97" w:rsidRPr="00326DCE">
        <w:rPr>
          <w:rFonts w:asciiTheme="majorBidi" w:hAnsiTheme="majorBidi" w:cstheme="majorBidi"/>
          <w:sz w:val="24"/>
          <w:szCs w:val="24"/>
          <w:lang w:bidi="fa-IR"/>
        </w:rPr>
        <w:t>c</w:t>
      </w:r>
      <w:r w:rsidR="00D10CF5" w:rsidRPr="00326DCE">
        <w:rPr>
          <w:rFonts w:asciiTheme="majorBidi" w:hAnsiTheme="majorBidi" w:cstheme="majorBidi"/>
          <w:sz w:val="24"/>
          <w:szCs w:val="24"/>
          <w:vertAlign w:val="subscript"/>
          <w:lang w:bidi="fa-IR"/>
        </w:rPr>
        <w:t>2</w:t>
      </w:r>
      <w:r w:rsidR="00D10CF5" w:rsidRPr="00326DCE">
        <w:rPr>
          <w:rFonts w:asciiTheme="majorBidi" w:hAnsiTheme="majorBidi" w:cstheme="majorBidi"/>
          <w:sz w:val="24"/>
          <w:szCs w:val="24"/>
          <w:lang w:bidi="fa-IR"/>
        </w:rPr>
        <w:t xml:space="preserve"> represents the affectivity of the particle from the total. In equations 5 and 6, index j represents the </w:t>
      </w:r>
      <w:proofErr w:type="spellStart"/>
      <w:r w:rsidR="00D10CF5" w:rsidRPr="00326DCE">
        <w:rPr>
          <w:rFonts w:asciiTheme="majorBidi" w:hAnsiTheme="majorBidi" w:cstheme="majorBidi"/>
          <w:sz w:val="24"/>
          <w:szCs w:val="24"/>
          <w:lang w:bidi="fa-IR"/>
        </w:rPr>
        <w:t>j</w:t>
      </w:r>
      <w:r w:rsidR="00D10CF5" w:rsidRPr="00326DCE">
        <w:rPr>
          <w:rFonts w:asciiTheme="majorBidi" w:hAnsiTheme="majorBidi" w:cstheme="majorBidi"/>
          <w:sz w:val="24"/>
          <w:szCs w:val="24"/>
          <w:vertAlign w:val="subscript"/>
          <w:lang w:bidi="fa-IR"/>
        </w:rPr>
        <w:t>th</w:t>
      </w:r>
      <w:proofErr w:type="spellEnd"/>
      <w:r w:rsidR="00D10CF5" w:rsidRPr="00326DCE">
        <w:rPr>
          <w:rFonts w:asciiTheme="majorBidi" w:hAnsiTheme="majorBidi" w:cstheme="majorBidi"/>
          <w:sz w:val="24"/>
          <w:szCs w:val="24"/>
          <w:lang w:bidi="fa-IR"/>
        </w:rPr>
        <w:t xml:space="preserve"> dimension of each particle in which j is j-0</w:t>
      </w:r>
      <w:proofErr w:type="gramStart"/>
      <w:r w:rsidR="00D10CF5" w:rsidRPr="00326DCE">
        <w:rPr>
          <w:rFonts w:asciiTheme="majorBidi" w:hAnsiTheme="majorBidi" w:cstheme="majorBidi"/>
          <w:sz w:val="24"/>
          <w:szCs w:val="24"/>
          <w:lang w:bidi="fa-IR"/>
        </w:rPr>
        <w:t>,1</w:t>
      </w:r>
      <w:proofErr w:type="gramEnd"/>
      <w:r w:rsidR="00D10CF5" w:rsidRPr="00326DCE">
        <w:rPr>
          <w:rFonts w:asciiTheme="majorBidi" w:hAnsiTheme="majorBidi" w:cstheme="majorBidi"/>
          <w:sz w:val="24"/>
          <w:szCs w:val="24"/>
          <w:lang w:bidi="fa-IR"/>
        </w:rPr>
        <w:t>,….n</w:t>
      </w:r>
      <w:r w:rsidR="00FD6AF8">
        <w:rPr>
          <w:rFonts w:asciiTheme="majorBidi" w:hAnsiTheme="majorBidi" w:cstheme="majorBidi"/>
          <w:sz w:val="24"/>
          <w:szCs w:val="24"/>
          <w:lang w:bidi="fa-IR"/>
        </w:rPr>
        <w:t xml:space="preserve"> (</w:t>
      </w:r>
      <w:proofErr w:type="spellStart"/>
      <w:r w:rsidR="00FD6AF8">
        <w:rPr>
          <w:rFonts w:asciiTheme="majorBidi" w:hAnsiTheme="majorBidi" w:cstheme="majorBidi"/>
          <w:sz w:val="24"/>
          <w:szCs w:val="24"/>
          <w:lang w:bidi="fa-IR"/>
        </w:rPr>
        <w:t>Eberhart</w:t>
      </w:r>
      <w:proofErr w:type="spellEnd"/>
      <w:r w:rsidR="00FD6AF8">
        <w:rPr>
          <w:rFonts w:asciiTheme="majorBidi" w:hAnsiTheme="majorBidi" w:cstheme="majorBidi"/>
          <w:sz w:val="24"/>
          <w:szCs w:val="24"/>
          <w:lang w:bidi="fa-IR"/>
        </w:rPr>
        <w:t xml:space="preserve"> and Kennedy, </w:t>
      </w:r>
      <w:r w:rsidR="00FD6AF8" w:rsidRPr="00FD6AF8">
        <w:rPr>
          <w:rFonts w:asciiTheme="majorBidi" w:hAnsiTheme="majorBidi" w:cstheme="majorBidi"/>
          <w:sz w:val="24"/>
          <w:szCs w:val="24"/>
          <w:lang w:bidi="fa-IR"/>
        </w:rPr>
        <w:t>1995</w:t>
      </w:r>
      <w:r w:rsidR="00FD6AF8">
        <w:rPr>
          <w:rFonts w:asciiTheme="majorBidi" w:hAnsiTheme="majorBidi" w:cstheme="majorBidi"/>
          <w:sz w:val="24"/>
          <w:szCs w:val="24"/>
          <w:lang w:bidi="fa-IR"/>
        </w:rPr>
        <w:t>)</w:t>
      </w:r>
      <w:r w:rsidR="00D10CF5" w:rsidRPr="00326DCE">
        <w:rPr>
          <w:rFonts w:asciiTheme="majorBidi" w:hAnsiTheme="majorBidi" w:cstheme="majorBidi"/>
          <w:sz w:val="24"/>
          <w:szCs w:val="24"/>
          <w:lang w:bidi="fa-IR"/>
        </w:rPr>
        <w:t>.</w:t>
      </w:r>
    </w:p>
    <w:p w:rsidR="008E6632" w:rsidRPr="00326DCE" w:rsidRDefault="008E6632" w:rsidP="00326DCE">
      <w:pPr>
        <w:spacing w:line="480" w:lineRule="auto"/>
        <w:jc w:val="both"/>
        <w:rPr>
          <w:rFonts w:asciiTheme="majorBidi" w:hAnsiTheme="majorBidi" w:cstheme="majorBidi"/>
          <w:sz w:val="24"/>
          <w:szCs w:val="24"/>
          <w:lang w:bidi="fa-IR"/>
        </w:rPr>
      </w:pPr>
      <w:r w:rsidRPr="00326DCE">
        <w:rPr>
          <w:position w:val="-14"/>
          <w:sz w:val="24"/>
          <w:szCs w:val="24"/>
        </w:rPr>
        <w:object w:dxaOrig="5600" w:dyaOrig="400">
          <v:shape id="_x0000_i1039" type="#_x0000_t75" style="width:280.5pt;height:21.75pt" o:ole="">
            <v:imagedata r:id="rId28" o:title=""/>
          </v:shape>
          <o:OLEObject Type="Embed" ProgID="Equation.DSMT4" ShapeID="_x0000_i1039" DrawAspect="Content" ObjectID="_1628414130" r:id="rId29"/>
        </w:object>
      </w:r>
      <w:r w:rsidRPr="00326DCE">
        <w:rPr>
          <w:rFonts w:asciiTheme="majorBidi" w:hAnsiTheme="majorBidi" w:cstheme="majorBidi"/>
          <w:sz w:val="24"/>
          <w:szCs w:val="24"/>
          <w:lang w:bidi="fa-IR"/>
        </w:rPr>
        <w:t xml:space="preserve">                     </w:t>
      </w:r>
      <w:r w:rsidR="00074AC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(5)</w:t>
      </w:r>
    </w:p>
    <w:p w:rsidR="008E6632" w:rsidRPr="00326DCE" w:rsidRDefault="008E6632" w:rsidP="00326DCE">
      <w:pPr>
        <w:spacing w:line="480" w:lineRule="auto"/>
        <w:jc w:val="both"/>
        <w:rPr>
          <w:rFonts w:asciiTheme="majorBidi" w:hAnsiTheme="majorBidi" w:cstheme="majorBidi"/>
          <w:sz w:val="24"/>
          <w:szCs w:val="24"/>
          <w:lang w:bidi="fa-IR"/>
        </w:rPr>
      </w:pPr>
      <w:r w:rsidRPr="00326DCE">
        <w:rPr>
          <w:position w:val="-14"/>
          <w:sz w:val="24"/>
          <w:szCs w:val="24"/>
        </w:rPr>
        <w:object w:dxaOrig="5600" w:dyaOrig="400">
          <v:shape id="_x0000_i1040" type="#_x0000_t75" style="width:280.5pt;height:21.75pt" o:ole="">
            <v:imagedata r:id="rId30" o:title=""/>
          </v:shape>
          <o:OLEObject Type="Embed" ProgID="Equation.DSMT4" ShapeID="_x0000_i1040" DrawAspect="Content" ObjectID="_1628414131" r:id="rId31"/>
        </w:object>
      </w:r>
      <w:r w:rsidRPr="00326DCE">
        <w:rPr>
          <w:rFonts w:asciiTheme="majorBidi" w:hAnsiTheme="majorBidi" w:cstheme="majorBidi"/>
          <w:sz w:val="24"/>
          <w:szCs w:val="24"/>
          <w:lang w:bidi="fa-IR"/>
        </w:rPr>
        <w:t xml:space="preserve">                      </w:t>
      </w:r>
      <w:r w:rsidR="00074AC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(6)</w:t>
      </w:r>
    </w:p>
    <w:p w:rsidR="00D10CF5" w:rsidRPr="00326DCE" w:rsidRDefault="005D6059"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In the</w:t>
      </w:r>
      <w:r w:rsidR="0076313F" w:rsidRPr="00326DCE">
        <w:rPr>
          <w:rFonts w:asciiTheme="majorBidi" w:hAnsiTheme="majorBidi" w:cstheme="majorBidi"/>
          <w:sz w:val="24"/>
          <w:szCs w:val="24"/>
          <w:lang w:bidi="fa-IR"/>
        </w:rPr>
        <w:t xml:space="preserve"> above equation</w:t>
      </w:r>
      <w:r w:rsidRPr="00326DCE">
        <w:rPr>
          <w:rFonts w:asciiTheme="majorBidi" w:hAnsiTheme="majorBidi" w:cstheme="majorBidi"/>
          <w:sz w:val="24"/>
          <w:szCs w:val="24"/>
          <w:lang w:bidi="fa-IR"/>
        </w:rPr>
        <w:t>,</w:t>
      </w:r>
      <w:r w:rsidR="0076313F" w:rsidRPr="00326DCE">
        <w:rPr>
          <w:rFonts w:asciiTheme="majorBidi" w:hAnsiTheme="majorBidi" w:cstheme="majorBidi"/>
          <w:sz w:val="24"/>
          <w:szCs w:val="24"/>
          <w:lang w:bidi="fa-IR"/>
        </w:rPr>
        <w:t xml:space="preserve"> over time</w:t>
      </w:r>
      <w:r w:rsidRPr="00326DCE">
        <w:rPr>
          <w:rFonts w:asciiTheme="majorBidi" w:hAnsiTheme="majorBidi" w:cstheme="majorBidi"/>
          <w:sz w:val="24"/>
          <w:szCs w:val="24"/>
          <w:lang w:bidi="fa-IR"/>
        </w:rPr>
        <w:t>,</w:t>
      </w:r>
      <w:r w:rsidR="0076313F" w:rsidRPr="00326DCE">
        <w:rPr>
          <w:rFonts w:asciiTheme="majorBidi" w:hAnsiTheme="majorBidi" w:cstheme="majorBidi"/>
          <w:sz w:val="24"/>
          <w:szCs w:val="24"/>
          <w:lang w:bidi="fa-IR"/>
        </w:rPr>
        <w:t xml:space="preserve"> if </w:t>
      </w:r>
      <w:r w:rsidRPr="00326DCE">
        <w:rPr>
          <w:rFonts w:asciiTheme="majorBidi" w:hAnsiTheme="majorBidi" w:cstheme="majorBidi"/>
          <w:sz w:val="24"/>
          <w:szCs w:val="24"/>
          <w:lang w:bidi="fa-IR"/>
        </w:rPr>
        <w:t xml:space="preserve">a particle has cost function less (or benefit function higher than) </w:t>
      </w:r>
      <w:r w:rsidR="00E41B97" w:rsidRPr="00326DCE">
        <w:rPr>
          <w:rFonts w:asciiTheme="majorBidi" w:hAnsiTheme="majorBidi" w:cstheme="majorBidi"/>
          <w:sz w:val="24"/>
          <w:szCs w:val="24"/>
          <w:lang w:bidi="fa-IR"/>
        </w:rPr>
        <w:t>the</w:t>
      </w:r>
      <w:r w:rsidR="00E41B97" w:rsidRPr="00326DCE">
        <w:rPr>
          <w:rFonts w:ascii="Times New Roman" w:hAnsi="Times New Roman" w:cs="B Lotus"/>
          <w:position w:val="-4"/>
          <w:sz w:val="24"/>
          <w:szCs w:val="24"/>
        </w:rPr>
        <w:object w:dxaOrig="570" w:dyaOrig="285">
          <v:shape id="_x0000_i1041" type="#_x0000_t75" style="width:28.5pt;height:14.25pt" o:ole="">
            <v:imagedata r:id="rId32" o:title=""/>
          </v:shape>
          <o:OLEObject Type="Embed" ProgID="Equation.DSMT4" ShapeID="_x0000_i1041" DrawAspect="Content" ObjectID="_1628414132" r:id="rId33"/>
        </w:object>
      </w:r>
      <w:r w:rsidRPr="00326DCE">
        <w:rPr>
          <w:rFonts w:asciiTheme="majorBidi" w:hAnsiTheme="majorBidi" w:cstheme="majorBidi"/>
          <w:sz w:val="24"/>
          <w:szCs w:val="24"/>
          <w:lang w:bidi="fa-IR"/>
        </w:rPr>
        <w:t xml:space="preserve">, it </w:t>
      </w:r>
      <w:r w:rsidR="0076313F" w:rsidRPr="00326DCE">
        <w:rPr>
          <w:rFonts w:asciiTheme="majorBidi" w:hAnsiTheme="majorBidi" w:cstheme="majorBidi"/>
          <w:sz w:val="24"/>
          <w:szCs w:val="24"/>
          <w:lang w:bidi="fa-IR"/>
        </w:rPr>
        <w:t xml:space="preserve">will replace this particle and the </w:t>
      </w:r>
      <w:r w:rsidRPr="00326DCE">
        <w:rPr>
          <w:rFonts w:asciiTheme="majorBidi" w:hAnsiTheme="majorBidi" w:cstheme="majorBidi"/>
          <w:sz w:val="24"/>
          <w:szCs w:val="24"/>
          <w:lang w:bidi="fa-IR"/>
        </w:rPr>
        <w:t>cost value</w:t>
      </w:r>
      <w:r w:rsidR="0076313F" w:rsidRPr="00326DCE">
        <w:rPr>
          <w:rFonts w:asciiTheme="majorBidi" w:hAnsiTheme="majorBidi" w:cstheme="majorBidi"/>
          <w:sz w:val="24"/>
          <w:szCs w:val="24"/>
          <w:lang w:bidi="fa-IR"/>
        </w:rPr>
        <w:t xml:space="preserve"> and position of the particle will be updated. The speed update equation has three components. The first component of this equation corresponds to the velocity of the particle in the previous step and is therefore called the inertia component. This component reflects the tendency of the particle group to maintain its orientation in the search space. As shown in Equation (6), the performance of the algorithm is influenced by the best position of each particle, the best individual experience of the particle (</w:t>
      </w:r>
      <w:r w:rsidRPr="00326DCE">
        <w:rPr>
          <w:rFonts w:asciiTheme="majorBidi" w:hAnsiTheme="majorBidi" w:cstheme="majorBidi"/>
          <w:sz w:val="24"/>
          <w:szCs w:val="24"/>
          <w:lang w:bidi="fa-IR"/>
        </w:rPr>
        <w:t xml:space="preserve">the best individual experience of the particle) as well as </w:t>
      </w:r>
      <w:r w:rsidR="0076313F" w:rsidRPr="00326DCE">
        <w:rPr>
          <w:rFonts w:asciiTheme="majorBidi" w:hAnsiTheme="majorBidi" w:cstheme="majorBidi"/>
          <w:sz w:val="24"/>
          <w:szCs w:val="24"/>
          <w:lang w:bidi="fa-IR"/>
        </w:rPr>
        <w:t xml:space="preserve">the position of the best neighbor </w:t>
      </w:r>
      <w:r w:rsidRPr="00326DCE">
        <w:rPr>
          <w:rFonts w:asciiTheme="majorBidi" w:hAnsiTheme="majorBidi" w:cstheme="majorBidi"/>
          <w:sz w:val="24"/>
          <w:szCs w:val="24"/>
          <w:lang w:bidi="fa-IR"/>
        </w:rPr>
        <w:t xml:space="preserve">particle </w:t>
      </w:r>
      <w:r w:rsidR="0076313F" w:rsidRPr="00326DCE">
        <w:rPr>
          <w:rFonts w:asciiTheme="majorBidi" w:hAnsiTheme="majorBidi" w:cstheme="majorBidi"/>
          <w:sz w:val="24"/>
          <w:szCs w:val="24"/>
          <w:lang w:bidi="fa-IR"/>
        </w:rPr>
        <w:t>in the neighborhood</w:t>
      </w:r>
      <w:r w:rsidRPr="00326DCE">
        <w:rPr>
          <w:rFonts w:asciiTheme="majorBidi" w:hAnsiTheme="majorBidi" w:cstheme="majorBidi"/>
          <w:sz w:val="24"/>
          <w:szCs w:val="24"/>
          <w:lang w:bidi="fa-IR"/>
        </w:rPr>
        <w:t xml:space="preserve"> of the same particle ( the best collective experience). Therefore, each particle with a special ratio will be attracted toward its best value and its best neighbor particle. Therefore, the </w:t>
      </w:r>
      <w:r w:rsidRPr="00326DCE">
        <w:rPr>
          <w:rFonts w:asciiTheme="majorBidi" w:hAnsiTheme="majorBidi" w:cstheme="majorBidi"/>
          <w:sz w:val="24"/>
          <w:szCs w:val="24"/>
          <w:lang w:bidi="fa-IR"/>
        </w:rPr>
        <w:lastRenderedPageBreak/>
        <w:t>second component of this equation is called the cognitive compo</w:t>
      </w:r>
      <w:r w:rsidR="00E41B97" w:rsidRPr="00326DCE">
        <w:rPr>
          <w:rFonts w:asciiTheme="majorBidi" w:hAnsiTheme="majorBidi" w:cstheme="majorBidi"/>
          <w:sz w:val="24"/>
          <w:szCs w:val="24"/>
          <w:lang w:bidi="fa-IR"/>
        </w:rPr>
        <w:t>nent</w:t>
      </w:r>
      <w:r w:rsidRPr="00326DCE">
        <w:rPr>
          <w:rFonts w:asciiTheme="majorBidi" w:hAnsiTheme="majorBidi" w:cstheme="majorBidi"/>
          <w:sz w:val="24"/>
          <w:szCs w:val="24"/>
          <w:lang w:bidi="fa-IR"/>
        </w:rPr>
        <w:t xml:space="preserve"> and the third component is called the social </w:t>
      </w:r>
      <w:r w:rsidR="00E41B97" w:rsidRPr="00326DCE">
        <w:rPr>
          <w:rFonts w:asciiTheme="majorBidi" w:hAnsiTheme="majorBidi" w:cstheme="majorBidi"/>
          <w:sz w:val="24"/>
          <w:szCs w:val="24"/>
          <w:lang w:bidi="fa-IR"/>
        </w:rPr>
        <w:t>component.</w:t>
      </w:r>
    </w:p>
    <w:p w:rsidR="005D6059" w:rsidRPr="00FB6C1B"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1.3 </w:t>
      </w:r>
      <w:r w:rsidR="00FB6C1B" w:rsidRPr="00FB6C1B">
        <w:rPr>
          <w:rFonts w:asciiTheme="majorBidi" w:hAnsiTheme="majorBidi" w:cstheme="majorBidi"/>
          <w:b/>
          <w:bCs/>
          <w:sz w:val="24"/>
          <w:szCs w:val="24"/>
          <w:lang w:bidi="fa-IR"/>
        </w:rPr>
        <w:t>Inertia</w:t>
      </w:r>
      <w:r w:rsidR="005D6059" w:rsidRPr="00FB6C1B">
        <w:rPr>
          <w:rFonts w:asciiTheme="majorBidi" w:hAnsiTheme="majorBidi" w:cstheme="majorBidi"/>
          <w:b/>
          <w:bCs/>
          <w:sz w:val="24"/>
          <w:szCs w:val="24"/>
          <w:lang w:bidi="fa-IR"/>
        </w:rPr>
        <w:t xml:space="preserve"> coefficient </w:t>
      </w:r>
      <w:r w:rsidR="006A47FE" w:rsidRPr="00FB6C1B">
        <w:rPr>
          <w:rFonts w:asciiTheme="majorBidi" w:hAnsiTheme="majorBidi" w:cstheme="majorBidi"/>
          <w:b/>
          <w:bCs/>
          <w:sz w:val="24"/>
          <w:szCs w:val="24"/>
          <w:lang w:bidi="fa-IR"/>
        </w:rPr>
        <w:t xml:space="preserve"> </w:t>
      </w:r>
    </w:p>
    <w:p w:rsidR="00E82AD2" w:rsidRPr="00326DCE" w:rsidRDefault="005D6059" w:rsidP="00FD6AF8">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The value of velocity vector </w:t>
      </w:r>
      <w:r w:rsidR="00862DF4" w:rsidRPr="00326DCE">
        <w:rPr>
          <w:rFonts w:ascii="Times New Roman" w:hAnsi="Times New Roman" w:cs="B Lotus"/>
          <w:position w:val="-10"/>
          <w:sz w:val="24"/>
          <w:szCs w:val="24"/>
        </w:rPr>
        <w:object w:dxaOrig="435" w:dyaOrig="435">
          <v:shape id="_x0000_i1042" type="#_x0000_t75" style="width:21.75pt;height:21.75pt" o:ole="">
            <v:imagedata r:id="rId34" o:title=""/>
          </v:shape>
          <o:OLEObject Type="Embed" ProgID="Equation.DSMT4" ShapeID="_x0000_i1042" DrawAspect="Content" ObjectID="_1628414133" r:id="rId35"/>
        </w:object>
      </w:r>
      <w:r w:rsidR="00862DF4" w:rsidRPr="00326DCE">
        <w:rPr>
          <w:rFonts w:asciiTheme="majorBidi" w:hAnsiTheme="majorBidi" w:cstheme="majorBidi"/>
          <w:sz w:val="24"/>
          <w:szCs w:val="24"/>
          <w:lang w:bidi="fa-IR"/>
        </w:rPr>
        <w:t xml:space="preserve"> </w:t>
      </w:r>
      <w:r w:rsidR="006A47FE" w:rsidRPr="00326DCE">
        <w:rPr>
          <w:rFonts w:asciiTheme="majorBidi" w:hAnsiTheme="majorBidi" w:cstheme="majorBidi"/>
          <w:sz w:val="24"/>
          <w:szCs w:val="24"/>
          <w:lang w:bidi="fa-IR"/>
        </w:rPr>
        <w:t xml:space="preserve">in equation </w:t>
      </w:r>
      <w:r w:rsidR="00FD6AF8">
        <w:rPr>
          <w:rFonts w:asciiTheme="majorBidi" w:hAnsiTheme="majorBidi" w:cstheme="majorBidi"/>
          <w:sz w:val="24"/>
          <w:szCs w:val="24"/>
          <w:lang w:bidi="fa-IR"/>
        </w:rPr>
        <w:t>(5)</w:t>
      </w:r>
      <w:r w:rsidR="006A47FE" w:rsidRPr="00326DCE">
        <w:rPr>
          <w:rFonts w:asciiTheme="majorBidi" w:hAnsiTheme="majorBidi" w:cstheme="majorBidi"/>
          <w:sz w:val="24"/>
          <w:szCs w:val="24"/>
          <w:lang w:bidi="fa-IR"/>
        </w:rPr>
        <w:t xml:space="preserve"> can be considered as a variable. </w:t>
      </w:r>
      <w:r w:rsidRPr="00326DCE">
        <w:rPr>
          <w:rFonts w:asciiTheme="majorBidi" w:hAnsiTheme="majorBidi" w:cstheme="majorBidi"/>
          <w:sz w:val="24"/>
          <w:szCs w:val="24"/>
          <w:lang w:bidi="fa-IR"/>
        </w:rPr>
        <w:t xml:space="preserve"> </w:t>
      </w:r>
      <w:r w:rsidR="006A47FE" w:rsidRPr="00326DCE">
        <w:rPr>
          <w:rFonts w:asciiTheme="majorBidi" w:hAnsiTheme="majorBidi" w:cstheme="majorBidi"/>
          <w:sz w:val="24"/>
          <w:szCs w:val="24"/>
          <w:lang w:bidi="fa-IR"/>
        </w:rPr>
        <w:t>This vector is</w:t>
      </w:r>
      <w:r w:rsidRPr="00326DCE">
        <w:rPr>
          <w:rFonts w:asciiTheme="majorBidi" w:hAnsiTheme="majorBidi" w:cstheme="majorBidi"/>
          <w:sz w:val="24"/>
          <w:szCs w:val="24"/>
          <w:lang w:bidi="fa-IR"/>
        </w:rPr>
        <w:t xml:space="preserve"> weighted </w:t>
      </w:r>
      <w:r w:rsidR="006A47FE" w:rsidRPr="00326DCE">
        <w:rPr>
          <w:rFonts w:asciiTheme="majorBidi" w:hAnsiTheme="majorBidi" w:cstheme="majorBidi"/>
          <w:sz w:val="24"/>
          <w:szCs w:val="24"/>
          <w:lang w:bidi="fa-IR"/>
        </w:rPr>
        <w:t xml:space="preserve">by </w:t>
      </w:r>
      <w:r w:rsidRPr="00326DCE">
        <w:rPr>
          <w:rFonts w:asciiTheme="majorBidi" w:hAnsiTheme="majorBidi" w:cstheme="majorBidi"/>
          <w:sz w:val="24"/>
          <w:szCs w:val="24"/>
          <w:lang w:bidi="fa-IR"/>
        </w:rPr>
        <w:t xml:space="preserve">w which is called the inertia coefficient. This parameter is one of the important parameters </w:t>
      </w:r>
      <w:r w:rsidR="006A47FE" w:rsidRPr="00326DCE">
        <w:rPr>
          <w:rFonts w:asciiTheme="majorBidi" w:hAnsiTheme="majorBidi" w:cstheme="majorBidi"/>
          <w:sz w:val="24"/>
          <w:szCs w:val="24"/>
          <w:lang w:bidi="fa-IR"/>
        </w:rPr>
        <w:t xml:space="preserve">in the </w:t>
      </w:r>
      <w:r w:rsidR="00E41B97" w:rsidRPr="00326DCE">
        <w:rPr>
          <w:rFonts w:asciiTheme="majorBidi" w:hAnsiTheme="majorBidi" w:cstheme="majorBidi"/>
          <w:sz w:val="24"/>
          <w:szCs w:val="24"/>
          <w:lang w:bidi="fa-IR"/>
        </w:rPr>
        <w:t>Particle Swarm Optimization Algorithm</w:t>
      </w:r>
      <w:r w:rsidR="006A47FE" w:rsidRPr="00326DCE">
        <w:rPr>
          <w:rFonts w:asciiTheme="majorBidi" w:hAnsiTheme="majorBidi" w:cstheme="majorBidi"/>
          <w:sz w:val="24"/>
          <w:szCs w:val="24"/>
          <w:lang w:bidi="fa-IR"/>
        </w:rPr>
        <w:t xml:space="preserve"> that </w:t>
      </w:r>
      <w:r w:rsidR="00FB6C1B" w:rsidRPr="00326DCE">
        <w:rPr>
          <w:rFonts w:asciiTheme="majorBidi" w:hAnsiTheme="majorBidi" w:cstheme="majorBidi"/>
          <w:sz w:val="24"/>
          <w:szCs w:val="24"/>
          <w:lang w:bidi="fa-IR"/>
        </w:rPr>
        <w:t>its</w:t>
      </w:r>
      <w:r w:rsidR="006A47FE" w:rsidRPr="00326DCE">
        <w:rPr>
          <w:rFonts w:asciiTheme="majorBidi" w:hAnsiTheme="majorBidi" w:cstheme="majorBidi"/>
          <w:sz w:val="24"/>
          <w:szCs w:val="24"/>
          <w:lang w:bidi="fa-IR"/>
        </w:rPr>
        <w:t xml:space="preserve"> proper tuning makes this algorithm robust</w:t>
      </w:r>
      <w:r w:rsidRPr="00326DCE">
        <w:rPr>
          <w:rFonts w:asciiTheme="majorBidi" w:hAnsiTheme="majorBidi" w:cstheme="majorBidi"/>
          <w:sz w:val="24"/>
          <w:szCs w:val="24"/>
          <w:lang w:bidi="fa-IR"/>
        </w:rPr>
        <w:t xml:space="preserve"> </w:t>
      </w:r>
      <w:r w:rsidR="00FB6C1B">
        <w:rPr>
          <w:rFonts w:asciiTheme="majorBidi" w:hAnsiTheme="majorBidi" w:cstheme="majorBidi"/>
          <w:sz w:val="24"/>
          <w:szCs w:val="24"/>
          <w:lang w:bidi="fa-IR"/>
        </w:rPr>
        <w:t>(</w:t>
      </w:r>
      <w:r w:rsidR="00FB6C1B" w:rsidRPr="00326DCE">
        <w:rPr>
          <w:rFonts w:asciiTheme="majorBidi" w:hAnsiTheme="majorBidi" w:cstheme="majorBidi"/>
          <w:color w:val="222222"/>
          <w:sz w:val="24"/>
          <w:szCs w:val="24"/>
          <w:shd w:val="clear" w:color="auto" w:fill="FFFFFF"/>
        </w:rPr>
        <w:t>Ting</w:t>
      </w:r>
      <w:r w:rsidR="00FB6C1B">
        <w:rPr>
          <w:rFonts w:asciiTheme="majorBidi" w:hAnsiTheme="majorBidi" w:cstheme="majorBidi"/>
          <w:color w:val="222222"/>
          <w:sz w:val="24"/>
          <w:szCs w:val="24"/>
          <w:shd w:val="clear" w:color="auto" w:fill="FFFFFF"/>
        </w:rPr>
        <w:t xml:space="preserve"> et al. 2012</w:t>
      </w:r>
      <w:r w:rsidR="00FB6C1B">
        <w:rPr>
          <w:rFonts w:asciiTheme="majorBidi" w:hAnsiTheme="majorBidi" w:cstheme="majorBidi"/>
          <w:sz w:val="24"/>
          <w:szCs w:val="24"/>
          <w:lang w:bidi="fa-IR"/>
        </w:rPr>
        <w:t>)</w:t>
      </w:r>
      <w:r w:rsidRPr="00326DCE">
        <w:rPr>
          <w:rFonts w:asciiTheme="majorBidi" w:hAnsiTheme="majorBidi" w:cstheme="majorBidi"/>
          <w:sz w:val="24"/>
          <w:szCs w:val="24"/>
          <w:lang w:bidi="fa-IR"/>
        </w:rPr>
        <w:t xml:space="preserve">. This parameter was first introduced by Shay and </w:t>
      </w:r>
      <w:proofErr w:type="spellStart"/>
      <w:r w:rsidRPr="00326DCE">
        <w:rPr>
          <w:rFonts w:asciiTheme="majorBidi" w:hAnsiTheme="majorBidi" w:cstheme="majorBidi"/>
          <w:sz w:val="24"/>
          <w:szCs w:val="24"/>
          <w:lang w:bidi="fa-IR"/>
        </w:rPr>
        <w:t>Eberhart</w:t>
      </w:r>
      <w:proofErr w:type="spellEnd"/>
      <w:r w:rsidRPr="00326DCE">
        <w:rPr>
          <w:rFonts w:asciiTheme="majorBidi" w:hAnsiTheme="majorBidi" w:cstheme="majorBidi"/>
          <w:sz w:val="24"/>
          <w:szCs w:val="24"/>
          <w:lang w:bidi="fa-IR"/>
        </w:rPr>
        <w:t xml:space="preserve"> in </w:t>
      </w:r>
      <w:r w:rsidR="006A47FE" w:rsidRPr="00326DCE">
        <w:rPr>
          <w:rFonts w:asciiTheme="majorBidi" w:hAnsiTheme="majorBidi" w:cstheme="majorBidi"/>
          <w:sz w:val="24"/>
          <w:szCs w:val="24"/>
          <w:lang w:bidi="fa-IR"/>
        </w:rPr>
        <w:t>1998</w:t>
      </w:r>
      <w:r w:rsidRPr="00326DCE">
        <w:rPr>
          <w:rFonts w:asciiTheme="majorBidi" w:hAnsiTheme="majorBidi" w:cstheme="majorBidi"/>
          <w:sz w:val="24"/>
          <w:szCs w:val="24"/>
          <w:lang w:bidi="fa-IR"/>
        </w:rPr>
        <w:t xml:space="preserve"> and added to the velocity equation </w:t>
      </w:r>
      <w:r w:rsidR="00FB6C1B">
        <w:rPr>
          <w:rFonts w:asciiTheme="majorBidi" w:hAnsiTheme="majorBidi" w:cstheme="majorBidi"/>
          <w:sz w:val="24"/>
          <w:szCs w:val="24"/>
          <w:lang w:bidi="fa-IR"/>
        </w:rPr>
        <w:t>(</w:t>
      </w:r>
      <w:r w:rsidR="00FB6C1B">
        <w:rPr>
          <w:rFonts w:asciiTheme="majorBidi" w:hAnsiTheme="majorBidi" w:cstheme="majorBidi"/>
          <w:color w:val="222222"/>
          <w:sz w:val="24"/>
          <w:szCs w:val="24"/>
          <w:shd w:val="clear" w:color="auto" w:fill="FFFFFF"/>
        </w:rPr>
        <w:t xml:space="preserve">Shi and </w:t>
      </w:r>
      <w:proofErr w:type="spellStart"/>
      <w:r w:rsidR="00FB6C1B" w:rsidRPr="00326DCE">
        <w:rPr>
          <w:rFonts w:asciiTheme="majorBidi" w:hAnsiTheme="majorBidi" w:cstheme="majorBidi"/>
          <w:color w:val="222222"/>
          <w:sz w:val="24"/>
          <w:szCs w:val="24"/>
          <w:shd w:val="clear" w:color="auto" w:fill="FFFFFF"/>
        </w:rPr>
        <w:t>Eberhart</w:t>
      </w:r>
      <w:proofErr w:type="spellEnd"/>
      <w:r w:rsidR="00FB6C1B">
        <w:rPr>
          <w:rFonts w:asciiTheme="majorBidi" w:hAnsiTheme="majorBidi" w:cstheme="majorBidi"/>
          <w:color w:val="222222"/>
          <w:sz w:val="24"/>
          <w:szCs w:val="24"/>
          <w:shd w:val="clear" w:color="auto" w:fill="FFFFFF"/>
        </w:rPr>
        <w:t>, 1998</w:t>
      </w:r>
      <w:r w:rsidR="00FB6C1B">
        <w:rPr>
          <w:rFonts w:asciiTheme="majorBidi" w:hAnsiTheme="majorBidi" w:cstheme="majorBidi"/>
          <w:sz w:val="24"/>
          <w:szCs w:val="24"/>
          <w:lang w:bidi="fa-IR"/>
        </w:rPr>
        <w:t>)</w:t>
      </w:r>
      <w:r w:rsidRPr="00326DCE">
        <w:rPr>
          <w:rFonts w:asciiTheme="majorBidi" w:hAnsiTheme="majorBidi" w:cstheme="majorBidi"/>
          <w:sz w:val="24"/>
          <w:szCs w:val="24"/>
          <w:lang w:bidi="fa-IR"/>
        </w:rPr>
        <w:t xml:space="preserve">. By incorporating this parameter into Equation </w:t>
      </w:r>
      <w:r w:rsidR="00FB6C1B">
        <w:rPr>
          <w:rFonts w:asciiTheme="majorBidi" w:hAnsiTheme="majorBidi" w:cstheme="majorBidi"/>
          <w:sz w:val="24"/>
          <w:szCs w:val="24"/>
          <w:lang w:bidi="fa-IR"/>
        </w:rPr>
        <w:t>(5)</w:t>
      </w:r>
      <w:r w:rsidR="006A47FE" w:rsidRPr="00326DCE">
        <w:rPr>
          <w:rFonts w:asciiTheme="majorBidi" w:hAnsiTheme="majorBidi" w:cstheme="majorBidi"/>
          <w:sz w:val="24"/>
          <w:szCs w:val="24"/>
          <w:lang w:bidi="fa-IR"/>
        </w:rPr>
        <w:t xml:space="preserve">, it is modified into </w:t>
      </w:r>
      <w:r w:rsidRPr="00326DCE">
        <w:rPr>
          <w:rFonts w:asciiTheme="majorBidi" w:hAnsiTheme="majorBidi" w:cstheme="majorBidi"/>
          <w:sz w:val="24"/>
          <w:szCs w:val="24"/>
          <w:lang w:bidi="fa-IR"/>
        </w:rPr>
        <w:t xml:space="preserve">Equation </w:t>
      </w:r>
      <w:r w:rsidR="00FB6C1B">
        <w:rPr>
          <w:rFonts w:asciiTheme="majorBidi" w:hAnsiTheme="majorBidi" w:cstheme="majorBidi"/>
          <w:sz w:val="24"/>
          <w:szCs w:val="24"/>
          <w:lang w:bidi="fa-IR"/>
        </w:rPr>
        <w:t>(6)</w:t>
      </w:r>
      <w:r w:rsidRPr="00326DCE">
        <w:rPr>
          <w:rFonts w:asciiTheme="majorBidi" w:hAnsiTheme="majorBidi" w:cstheme="majorBidi"/>
          <w:sz w:val="24"/>
          <w:szCs w:val="24"/>
          <w:lang w:bidi="fa-IR"/>
        </w:rPr>
        <w:t xml:space="preserve"> </w:t>
      </w:r>
      <w:r w:rsidR="00FB6C1B">
        <w:rPr>
          <w:rFonts w:asciiTheme="majorBidi" w:hAnsiTheme="majorBidi" w:cstheme="majorBidi"/>
          <w:sz w:val="24"/>
          <w:szCs w:val="24"/>
          <w:lang w:bidi="fa-IR"/>
        </w:rPr>
        <w:t>(</w:t>
      </w:r>
      <w:r w:rsidR="00FB6C1B" w:rsidRPr="00326DCE">
        <w:rPr>
          <w:rFonts w:asciiTheme="majorBidi" w:hAnsiTheme="majorBidi" w:cstheme="majorBidi"/>
          <w:color w:val="222222"/>
          <w:sz w:val="24"/>
          <w:szCs w:val="24"/>
          <w:shd w:val="clear" w:color="auto" w:fill="FFFFFF"/>
        </w:rPr>
        <w:t>Di Cesare</w:t>
      </w:r>
      <w:r w:rsidR="00FB6C1B">
        <w:rPr>
          <w:rFonts w:asciiTheme="majorBidi" w:hAnsiTheme="majorBidi" w:cstheme="majorBidi"/>
          <w:sz w:val="24"/>
          <w:szCs w:val="24"/>
          <w:lang w:bidi="fa-IR"/>
        </w:rPr>
        <w:t xml:space="preserve"> et al. 2015)</w:t>
      </w:r>
      <w:r w:rsidRPr="00326DCE">
        <w:rPr>
          <w:rFonts w:asciiTheme="majorBidi" w:hAnsiTheme="majorBidi" w:cstheme="majorBidi"/>
          <w:sz w:val="24"/>
          <w:szCs w:val="24"/>
          <w:lang w:bidi="fa-IR"/>
        </w:rPr>
        <w:t xml:space="preserve">. To improve the convergence of the algorithm, the coefficient can be adjusted so that it decreases </w:t>
      </w:r>
      <w:r w:rsidR="006A47FE" w:rsidRPr="00326DCE">
        <w:rPr>
          <w:rFonts w:asciiTheme="majorBidi" w:hAnsiTheme="majorBidi" w:cstheme="majorBidi"/>
          <w:sz w:val="24"/>
          <w:szCs w:val="24"/>
          <w:lang w:bidi="fa-IR"/>
        </w:rPr>
        <w:t xml:space="preserve">by passing time and approaching to </w:t>
      </w:r>
      <w:r w:rsidRPr="00326DCE">
        <w:rPr>
          <w:rFonts w:asciiTheme="majorBidi" w:hAnsiTheme="majorBidi" w:cstheme="majorBidi"/>
          <w:sz w:val="24"/>
          <w:szCs w:val="24"/>
          <w:lang w:bidi="fa-IR"/>
        </w:rPr>
        <w:t xml:space="preserve">the optimal response. Adjusting this parameter provides a variety of linear, nonlinear, and adaptive functions such as </w:t>
      </w:r>
      <w:r w:rsidR="006A47FE" w:rsidRPr="00326DCE">
        <w:rPr>
          <w:rFonts w:asciiTheme="majorBidi" w:hAnsiTheme="majorBidi" w:cstheme="majorBidi"/>
          <w:sz w:val="24"/>
          <w:szCs w:val="24"/>
          <w:lang w:bidi="fa-IR"/>
        </w:rPr>
        <w:t>Constant inertia weight</w:t>
      </w:r>
      <w:r w:rsidRPr="00326DCE">
        <w:rPr>
          <w:rFonts w:asciiTheme="majorBidi" w:hAnsiTheme="majorBidi" w:cstheme="majorBidi"/>
          <w:sz w:val="24"/>
          <w:szCs w:val="24"/>
          <w:lang w:bidi="fa-IR"/>
        </w:rPr>
        <w:t xml:space="preserve">, </w:t>
      </w:r>
      <w:r w:rsidR="006A47FE" w:rsidRPr="00326DCE">
        <w:rPr>
          <w:rFonts w:asciiTheme="majorBidi" w:hAnsiTheme="majorBidi" w:cstheme="majorBidi"/>
          <w:sz w:val="24"/>
          <w:szCs w:val="24"/>
          <w:lang w:bidi="fa-IR"/>
        </w:rPr>
        <w:t>Random inertia Weight</w:t>
      </w:r>
      <w:r w:rsidRPr="00326DCE">
        <w:rPr>
          <w:rFonts w:asciiTheme="majorBidi" w:hAnsiTheme="majorBidi" w:cstheme="majorBidi"/>
          <w:sz w:val="24"/>
          <w:szCs w:val="24"/>
          <w:lang w:bidi="fa-IR"/>
        </w:rPr>
        <w:t xml:space="preserve">, linear decreasing inertia weight, </w:t>
      </w:r>
      <w:r w:rsidR="006A47FE" w:rsidRPr="00326DCE">
        <w:rPr>
          <w:rFonts w:asciiTheme="majorBidi" w:hAnsiTheme="majorBidi" w:cstheme="majorBidi"/>
          <w:sz w:val="24"/>
          <w:szCs w:val="24"/>
          <w:lang w:bidi="fa-IR"/>
        </w:rPr>
        <w:t>Oscillating Inertia Weight</w:t>
      </w:r>
      <w:r w:rsidRPr="00326DCE">
        <w:rPr>
          <w:rFonts w:asciiTheme="majorBidi" w:hAnsiTheme="majorBidi" w:cstheme="majorBidi"/>
          <w:sz w:val="24"/>
          <w:szCs w:val="24"/>
          <w:lang w:bidi="fa-IR"/>
        </w:rPr>
        <w:t xml:space="preserve">, etc. </w:t>
      </w:r>
      <w:r w:rsidR="006A47FE" w:rsidRPr="00326DCE">
        <w:rPr>
          <w:rFonts w:asciiTheme="majorBidi" w:hAnsiTheme="majorBidi" w:cstheme="majorBidi"/>
          <w:sz w:val="24"/>
          <w:szCs w:val="24"/>
          <w:lang w:bidi="fa-IR"/>
        </w:rPr>
        <w:t xml:space="preserve">in reference </w:t>
      </w:r>
      <w:r w:rsidR="00FB6C1B">
        <w:rPr>
          <w:rFonts w:asciiTheme="majorBidi" w:hAnsiTheme="majorBidi" w:cstheme="majorBidi"/>
          <w:sz w:val="24"/>
          <w:szCs w:val="24"/>
          <w:lang w:bidi="fa-IR"/>
        </w:rPr>
        <w:t>(</w:t>
      </w:r>
      <w:r w:rsidR="00FB6C1B" w:rsidRPr="00326DCE">
        <w:rPr>
          <w:rFonts w:asciiTheme="majorBidi" w:hAnsiTheme="majorBidi" w:cstheme="majorBidi"/>
          <w:color w:val="222222"/>
          <w:sz w:val="24"/>
          <w:szCs w:val="24"/>
          <w:shd w:val="clear" w:color="auto" w:fill="FFFFFF"/>
        </w:rPr>
        <w:t>Bansal</w:t>
      </w:r>
      <w:r w:rsidR="00FB6C1B">
        <w:rPr>
          <w:rFonts w:asciiTheme="majorBidi" w:hAnsiTheme="majorBidi" w:cstheme="majorBidi"/>
          <w:sz w:val="24"/>
          <w:szCs w:val="24"/>
          <w:lang w:bidi="fa-IR"/>
        </w:rPr>
        <w:t xml:space="preserve"> et al. 2011)</w:t>
      </w:r>
      <w:r w:rsidR="006A47FE" w:rsidRPr="00326DCE">
        <w:rPr>
          <w:rFonts w:asciiTheme="majorBidi" w:hAnsiTheme="majorBidi" w:cstheme="majorBidi"/>
          <w:sz w:val="24"/>
          <w:szCs w:val="24"/>
          <w:lang w:bidi="fa-IR"/>
        </w:rPr>
        <w:t xml:space="preserve">,  the authors </w:t>
      </w:r>
      <w:r w:rsidRPr="00326DCE">
        <w:rPr>
          <w:rFonts w:asciiTheme="majorBidi" w:hAnsiTheme="majorBidi" w:cstheme="majorBidi"/>
          <w:sz w:val="24"/>
          <w:szCs w:val="24"/>
          <w:lang w:bidi="fa-IR"/>
        </w:rPr>
        <w:t xml:space="preserve">have discussed </w:t>
      </w:r>
      <w:r w:rsidR="006A47FE" w:rsidRPr="00326DCE">
        <w:rPr>
          <w:rFonts w:asciiTheme="majorBidi" w:hAnsiTheme="majorBidi" w:cstheme="majorBidi"/>
          <w:sz w:val="24"/>
          <w:szCs w:val="24"/>
          <w:lang w:bidi="fa-IR"/>
        </w:rPr>
        <w:t>15 of</w:t>
      </w:r>
      <w:r w:rsidRPr="00326DCE">
        <w:rPr>
          <w:rFonts w:asciiTheme="majorBidi" w:hAnsiTheme="majorBidi" w:cstheme="majorBidi"/>
          <w:sz w:val="24"/>
          <w:szCs w:val="24"/>
          <w:lang w:bidi="fa-IR"/>
        </w:rPr>
        <w:t xml:space="preserve"> these functions and have investigated the performance of these functions on  function</w:t>
      </w:r>
      <w:r w:rsidR="006A47FE" w:rsidRPr="00326DCE">
        <w:rPr>
          <w:rFonts w:asciiTheme="majorBidi" w:hAnsiTheme="majorBidi" w:cstheme="majorBidi"/>
          <w:sz w:val="24"/>
          <w:szCs w:val="24"/>
          <w:lang w:bidi="fa-IR"/>
        </w:rPr>
        <w:t xml:space="preserve"> 5</w:t>
      </w:r>
      <w:r w:rsidRPr="00326DCE">
        <w:rPr>
          <w:rFonts w:asciiTheme="majorBidi" w:hAnsiTheme="majorBidi" w:cstheme="majorBidi"/>
          <w:sz w:val="24"/>
          <w:szCs w:val="24"/>
          <w:lang w:bidi="fa-IR"/>
        </w:rPr>
        <w:t>, which is discussed in the following sections</w:t>
      </w:r>
      <w:r w:rsidR="006A47FE" w:rsidRPr="00326DCE">
        <w:rPr>
          <w:rFonts w:asciiTheme="majorBidi" w:hAnsiTheme="majorBidi" w:cstheme="majorBidi"/>
          <w:sz w:val="24"/>
          <w:szCs w:val="24"/>
          <w:lang w:bidi="fa-IR"/>
        </w:rPr>
        <w:t xml:space="preserve">. </w:t>
      </w:r>
      <w:r w:rsidR="006A47FE" w:rsidRPr="00326DCE">
        <w:rPr>
          <w:rFonts w:asciiTheme="majorBidi" w:hAnsiTheme="majorBidi" w:cstheme="majorBidi"/>
          <w:sz w:val="24"/>
          <w:szCs w:val="24"/>
        </w:rPr>
        <w:t xml:space="preserve"> </w:t>
      </w:r>
      <w:r w:rsidR="006A47FE" w:rsidRPr="00326DCE">
        <w:rPr>
          <w:rFonts w:asciiTheme="majorBidi" w:hAnsiTheme="majorBidi" w:cstheme="majorBidi"/>
          <w:sz w:val="24"/>
          <w:szCs w:val="24"/>
          <w:lang w:bidi="fa-IR"/>
        </w:rPr>
        <w:t>The decreasing trend of the inertia coefficient and consequently the decrease of the inertia component of the velocity equation is due to the particle moving initially with larger steps and as approaching to the final answer to the optimization problem, decreasing the particles step makes the particles not to get far from the o</w:t>
      </w:r>
      <w:r w:rsidR="00886A61" w:rsidRPr="00326DCE">
        <w:rPr>
          <w:rFonts w:asciiTheme="majorBidi" w:hAnsiTheme="majorBidi" w:cstheme="majorBidi"/>
          <w:sz w:val="24"/>
          <w:szCs w:val="24"/>
          <w:lang w:bidi="fa-IR"/>
        </w:rPr>
        <w:t>ptimal</w:t>
      </w:r>
      <w:r w:rsidR="006A47FE" w:rsidRPr="00326DCE">
        <w:rPr>
          <w:rFonts w:asciiTheme="majorBidi" w:hAnsiTheme="majorBidi" w:cstheme="majorBidi"/>
          <w:sz w:val="24"/>
          <w:szCs w:val="24"/>
          <w:lang w:bidi="fa-IR"/>
        </w:rPr>
        <w:t xml:space="preserve"> response. </w:t>
      </w:r>
      <w:r w:rsidR="00DF660F" w:rsidRPr="00326DCE">
        <w:rPr>
          <w:rFonts w:asciiTheme="majorBidi" w:hAnsiTheme="majorBidi" w:cstheme="majorBidi"/>
          <w:sz w:val="24"/>
          <w:szCs w:val="24"/>
          <w:lang w:bidi="fa-IR"/>
        </w:rPr>
        <w:t xml:space="preserve"> This modification can be done by multiplying coefficient w into a damping constant, so that at the end of each iteration in the main circle of this algorithm, this con</w:t>
      </w:r>
      <w:r w:rsidR="00FD6AF8">
        <w:rPr>
          <w:rFonts w:asciiTheme="majorBidi" w:hAnsiTheme="majorBidi" w:cstheme="majorBidi"/>
          <w:sz w:val="24"/>
          <w:szCs w:val="24"/>
          <w:lang w:bidi="fa-IR"/>
        </w:rPr>
        <w:t xml:space="preserve">stant is re-multiplied into w. </w:t>
      </w:r>
      <w:r w:rsidR="00DF660F" w:rsidRPr="00326DCE">
        <w:rPr>
          <w:rFonts w:asciiTheme="majorBidi" w:hAnsiTheme="majorBidi" w:cstheme="majorBidi"/>
          <w:sz w:val="24"/>
          <w:szCs w:val="24"/>
          <w:lang w:bidi="fa-IR"/>
        </w:rPr>
        <w:t xml:space="preserve">Moreover, the value of inertia coefficient can be defined as equation </w:t>
      </w:r>
      <w:r w:rsidR="00E82AD2" w:rsidRPr="00326DCE">
        <w:rPr>
          <w:rFonts w:asciiTheme="majorBidi" w:hAnsiTheme="majorBidi" w:cstheme="majorBidi"/>
          <w:sz w:val="24"/>
          <w:szCs w:val="24"/>
          <w:lang w:bidi="fa-IR"/>
        </w:rPr>
        <w:t>(8)</w:t>
      </w:r>
      <w:r w:rsidR="00FB6C1B">
        <w:rPr>
          <w:rFonts w:asciiTheme="majorBidi" w:hAnsiTheme="majorBidi" w:cstheme="majorBidi"/>
          <w:sz w:val="24"/>
          <w:szCs w:val="24"/>
          <w:lang w:bidi="fa-IR"/>
        </w:rPr>
        <w:t xml:space="preserve"> (</w:t>
      </w:r>
      <w:proofErr w:type="spellStart"/>
      <w:r w:rsidR="00FB6C1B" w:rsidRPr="00326DCE">
        <w:rPr>
          <w:rFonts w:asciiTheme="majorBidi" w:hAnsiTheme="majorBidi" w:cstheme="majorBidi"/>
          <w:color w:val="222222"/>
          <w:sz w:val="24"/>
          <w:szCs w:val="24"/>
          <w:shd w:val="clear" w:color="auto" w:fill="FFFFFF"/>
        </w:rPr>
        <w:t>Eberhart</w:t>
      </w:r>
      <w:proofErr w:type="spellEnd"/>
      <w:r w:rsidR="00FB6C1B">
        <w:rPr>
          <w:rFonts w:asciiTheme="majorBidi" w:hAnsiTheme="majorBidi" w:cstheme="majorBidi"/>
          <w:color w:val="222222"/>
          <w:sz w:val="24"/>
          <w:szCs w:val="24"/>
          <w:shd w:val="clear" w:color="auto" w:fill="FFFFFF"/>
        </w:rPr>
        <w:t xml:space="preserve"> et al. 2001; Lee and Park, </w:t>
      </w:r>
      <w:r w:rsidR="00FB6C1B" w:rsidRPr="00326DCE">
        <w:rPr>
          <w:rFonts w:asciiTheme="majorBidi" w:hAnsiTheme="majorBidi" w:cstheme="majorBidi"/>
          <w:color w:val="222222"/>
          <w:sz w:val="24"/>
          <w:szCs w:val="24"/>
          <w:shd w:val="clear" w:color="auto" w:fill="FFFFFF"/>
        </w:rPr>
        <w:t>2006</w:t>
      </w:r>
      <w:r w:rsidR="00FB6C1B">
        <w:rPr>
          <w:rFonts w:asciiTheme="majorBidi" w:hAnsiTheme="majorBidi" w:cstheme="majorBidi"/>
          <w:sz w:val="24"/>
          <w:szCs w:val="24"/>
          <w:lang w:bidi="fa-IR"/>
        </w:rPr>
        <w:t>)</w:t>
      </w:r>
      <w:r w:rsidR="00DF660F" w:rsidRPr="00326DCE">
        <w:rPr>
          <w:rFonts w:asciiTheme="majorBidi" w:hAnsiTheme="majorBidi" w:cstheme="majorBidi"/>
          <w:sz w:val="24"/>
          <w:szCs w:val="24"/>
          <w:lang w:bidi="fa-IR"/>
        </w:rPr>
        <w:t xml:space="preserve">. In this equation, </w:t>
      </w:r>
      <w:proofErr w:type="spellStart"/>
      <w:r w:rsidR="00DF660F" w:rsidRPr="00326DCE">
        <w:rPr>
          <w:rFonts w:asciiTheme="majorBidi" w:hAnsiTheme="majorBidi" w:cstheme="majorBidi"/>
          <w:sz w:val="24"/>
          <w:szCs w:val="24"/>
          <w:lang w:bidi="fa-IR"/>
        </w:rPr>
        <w:t>ω</w:t>
      </w:r>
      <w:r w:rsidR="00DF660F" w:rsidRPr="00326DCE">
        <w:rPr>
          <w:rFonts w:asciiTheme="majorBidi" w:hAnsiTheme="majorBidi" w:cstheme="majorBidi"/>
          <w:sz w:val="24"/>
          <w:szCs w:val="24"/>
          <w:vertAlign w:val="subscript"/>
          <w:lang w:bidi="fa-IR"/>
        </w:rPr>
        <w:t>min</w:t>
      </w:r>
      <w:proofErr w:type="spellEnd"/>
      <w:r w:rsidR="00DF660F" w:rsidRPr="00326DCE">
        <w:rPr>
          <w:rFonts w:asciiTheme="majorBidi" w:hAnsiTheme="majorBidi" w:cstheme="majorBidi"/>
          <w:sz w:val="24"/>
          <w:szCs w:val="24"/>
          <w:lang w:bidi="fa-IR"/>
        </w:rPr>
        <w:t xml:space="preserve"> and </w:t>
      </w:r>
      <w:proofErr w:type="spellStart"/>
      <w:r w:rsidR="00DF660F" w:rsidRPr="00326DCE">
        <w:rPr>
          <w:rFonts w:asciiTheme="majorBidi" w:hAnsiTheme="majorBidi" w:cstheme="majorBidi"/>
          <w:sz w:val="24"/>
          <w:szCs w:val="24"/>
          <w:lang w:bidi="fa-IR"/>
        </w:rPr>
        <w:t>ω</w:t>
      </w:r>
      <w:r w:rsidR="00DF660F" w:rsidRPr="00326DCE">
        <w:rPr>
          <w:rFonts w:asciiTheme="majorBidi" w:hAnsiTheme="majorBidi" w:cstheme="majorBidi"/>
          <w:sz w:val="24"/>
          <w:szCs w:val="24"/>
          <w:vertAlign w:val="subscript"/>
          <w:lang w:bidi="fa-IR"/>
        </w:rPr>
        <w:t>max</w:t>
      </w:r>
      <w:proofErr w:type="spellEnd"/>
      <w:r w:rsidR="00DF660F" w:rsidRPr="00326DCE">
        <w:rPr>
          <w:rFonts w:asciiTheme="majorBidi" w:hAnsiTheme="majorBidi" w:cstheme="majorBidi"/>
          <w:sz w:val="24"/>
          <w:szCs w:val="24"/>
          <w:lang w:bidi="fa-IR"/>
        </w:rPr>
        <w:t xml:space="preserve">, </w:t>
      </w:r>
      <w:r w:rsidR="00DF660F" w:rsidRPr="00326DCE">
        <w:rPr>
          <w:rFonts w:asciiTheme="majorBidi" w:hAnsiTheme="majorBidi" w:cstheme="majorBidi"/>
          <w:sz w:val="24"/>
          <w:szCs w:val="24"/>
          <w:lang w:bidi="fa-IR"/>
        </w:rPr>
        <w:lastRenderedPageBreak/>
        <w:t xml:space="preserve">respectively, represent the initial and final values </w:t>
      </w:r>
      <w:r w:rsidR="00886A61" w:rsidRPr="00326DCE">
        <w:rPr>
          <w:rFonts w:asciiTheme="majorBidi" w:hAnsiTheme="majorBidi" w:cstheme="majorBidi"/>
          <w:sz w:val="24"/>
          <w:szCs w:val="24"/>
          <w:lang w:bidi="fa-IR"/>
        </w:rPr>
        <w:t>of inertia</w:t>
      </w:r>
      <w:r w:rsidR="00DF660F" w:rsidRPr="00326DCE">
        <w:rPr>
          <w:rFonts w:asciiTheme="majorBidi" w:hAnsiTheme="majorBidi" w:cstheme="majorBidi"/>
          <w:sz w:val="24"/>
          <w:szCs w:val="24"/>
          <w:lang w:bidi="fa-IR"/>
        </w:rPr>
        <w:t xml:space="preserve"> coefficient and </w:t>
      </w:r>
      <w:r w:rsidR="000C55FB" w:rsidRPr="00326DCE">
        <w:rPr>
          <w:rFonts w:ascii="Times New Roman" w:hAnsi="Times New Roman" w:cs="B Lotus"/>
          <w:position w:val="-6"/>
          <w:sz w:val="24"/>
          <w:szCs w:val="24"/>
        </w:rPr>
        <w:object w:dxaOrig="435" w:dyaOrig="285">
          <v:shape id="_x0000_i1043" type="#_x0000_t75" style="width:21.75pt;height:14.25pt" o:ole="">
            <v:imagedata r:id="rId36" o:title=""/>
          </v:shape>
          <o:OLEObject Type="Embed" ProgID="Equation.DSMT4" ShapeID="_x0000_i1043" DrawAspect="Content" ObjectID="_1628414134" r:id="rId37"/>
        </w:object>
      </w:r>
      <w:proofErr w:type="spellStart"/>
      <w:r w:rsidR="00DF660F" w:rsidRPr="00326DCE">
        <w:rPr>
          <w:rFonts w:asciiTheme="majorBidi" w:hAnsiTheme="majorBidi" w:cstheme="majorBidi"/>
          <w:sz w:val="24"/>
          <w:szCs w:val="24"/>
          <w:lang w:bidi="fa-IR"/>
        </w:rPr>
        <w:t>and</w:t>
      </w:r>
      <w:proofErr w:type="spellEnd"/>
      <w:r w:rsidR="00DF660F" w:rsidRPr="00326DCE">
        <w:rPr>
          <w:rFonts w:asciiTheme="majorBidi" w:hAnsiTheme="majorBidi" w:cstheme="majorBidi"/>
          <w:sz w:val="24"/>
          <w:szCs w:val="24"/>
          <w:lang w:bidi="fa-IR"/>
        </w:rPr>
        <w:t xml:space="preserve"> </w:t>
      </w:r>
      <w:r w:rsidR="000C55FB" w:rsidRPr="00326DCE">
        <w:rPr>
          <w:rFonts w:ascii="Times New Roman" w:hAnsi="Times New Roman" w:cs="B Lotus"/>
          <w:position w:val="-12"/>
          <w:sz w:val="24"/>
          <w:szCs w:val="24"/>
        </w:rPr>
        <w:object w:dxaOrig="720" w:dyaOrig="435">
          <v:shape id="_x0000_i1044" type="#_x0000_t75" style="width:36pt;height:21.75pt" o:ole="">
            <v:imagedata r:id="rId38" o:title=""/>
          </v:shape>
          <o:OLEObject Type="Embed" ProgID="Equation.DSMT4" ShapeID="_x0000_i1044" DrawAspect="Content" ObjectID="_1628414135" r:id="rId39"/>
        </w:object>
      </w:r>
      <w:r w:rsidR="00DF660F" w:rsidRPr="00326DCE">
        <w:rPr>
          <w:rFonts w:asciiTheme="majorBidi" w:hAnsiTheme="majorBidi" w:cstheme="majorBidi"/>
          <w:sz w:val="24"/>
          <w:szCs w:val="24"/>
          <w:lang w:bidi="fa-IR"/>
        </w:rPr>
        <w:t xml:space="preserve"> represent Current iteration number and iteration number. </w:t>
      </w:r>
    </w:p>
    <w:p w:rsidR="00E82AD2" w:rsidRPr="00326DCE" w:rsidRDefault="00E82AD2" w:rsidP="00326DCE">
      <w:pPr>
        <w:spacing w:line="480" w:lineRule="auto"/>
        <w:jc w:val="both"/>
        <w:rPr>
          <w:rFonts w:asciiTheme="majorBidi" w:hAnsiTheme="majorBidi" w:cstheme="majorBidi"/>
          <w:sz w:val="24"/>
          <w:szCs w:val="24"/>
          <w:lang w:bidi="fa-IR"/>
        </w:rPr>
      </w:pPr>
      <w:r w:rsidRPr="00326DCE">
        <w:rPr>
          <w:position w:val="-14"/>
          <w:sz w:val="24"/>
          <w:szCs w:val="24"/>
        </w:rPr>
        <w:object w:dxaOrig="5800" w:dyaOrig="400">
          <v:shape id="_x0000_i1045" type="#_x0000_t75" style="width:4in;height:21.75pt" o:ole="">
            <v:imagedata r:id="rId40" o:title=""/>
          </v:shape>
          <o:OLEObject Type="Embed" ProgID="Equation.DSMT4" ShapeID="_x0000_i1045" DrawAspect="Content" ObjectID="_1628414136" r:id="rId41"/>
        </w:object>
      </w:r>
      <w:r w:rsidRPr="00326DCE">
        <w:rPr>
          <w:rFonts w:asciiTheme="majorBidi" w:hAnsiTheme="majorBidi" w:cstheme="majorBidi"/>
          <w:sz w:val="24"/>
          <w:szCs w:val="24"/>
          <w:lang w:bidi="fa-IR"/>
        </w:rPr>
        <w:t xml:space="preserve">                    </w:t>
      </w:r>
      <w:r w:rsidR="00074AC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(7)</w:t>
      </w:r>
    </w:p>
    <w:p w:rsidR="00E82AD2" w:rsidRPr="00326DCE" w:rsidRDefault="00E82AD2"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position w:val="-30"/>
          <w:sz w:val="24"/>
          <w:szCs w:val="24"/>
        </w:rPr>
        <w:object w:dxaOrig="2760" w:dyaOrig="680">
          <v:shape id="_x0000_i1046" type="#_x0000_t75" style="width:136.5pt;height:36pt" o:ole="">
            <v:imagedata r:id="rId42" o:title=""/>
          </v:shape>
          <o:OLEObject Type="Embed" ProgID="Equation.DSMT4" ShapeID="_x0000_i1046" DrawAspect="Content" ObjectID="_1628414137" r:id="rId43"/>
        </w:object>
      </w:r>
      <w:r w:rsidRPr="00326DCE">
        <w:rPr>
          <w:rFonts w:asciiTheme="majorBidi" w:hAnsiTheme="majorBidi" w:cstheme="majorBidi"/>
          <w:sz w:val="24"/>
          <w:szCs w:val="24"/>
        </w:rPr>
        <w:t xml:space="preserve">                                                                </w:t>
      </w:r>
      <w:r w:rsidR="00074ACB">
        <w:rPr>
          <w:rFonts w:asciiTheme="majorBidi" w:hAnsiTheme="majorBidi" w:cstheme="majorBidi"/>
          <w:sz w:val="24"/>
          <w:szCs w:val="24"/>
        </w:rPr>
        <w:t xml:space="preserve">               </w:t>
      </w:r>
      <w:r w:rsidRPr="00326DCE">
        <w:rPr>
          <w:rFonts w:asciiTheme="majorBidi" w:hAnsiTheme="majorBidi" w:cstheme="majorBidi"/>
          <w:sz w:val="24"/>
          <w:szCs w:val="24"/>
        </w:rPr>
        <w:t xml:space="preserve">                          (8)</w:t>
      </w:r>
    </w:p>
    <w:p w:rsidR="00E82AD2" w:rsidRPr="00326DCE" w:rsidRDefault="00DF660F" w:rsidP="000C4262">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Given the neighborhood concept of each particle and the social intelligence of the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 or the third component of equation (7)</w:t>
      </w:r>
      <w:r w:rsidR="00886A61" w:rsidRPr="00326DCE">
        <w:rPr>
          <w:rFonts w:asciiTheme="majorBidi" w:hAnsiTheme="majorBidi" w:cstheme="majorBidi"/>
          <w:sz w:val="24"/>
          <w:szCs w:val="24"/>
          <w:lang w:bidi="fa-IR"/>
        </w:rPr>
        <w:t>, topologies</w:t>
      </w:r>
      <w:r w:rsidRPr="00326DCE">
        <w:rPr>
          <w:rFonts w:asciiTheme="majorBidi" w:hAnsiTheme="majorBidi" w:cstheme="majorBidi"/>
          <w:sz w:val="24"/>
          <w:szCs w:val="24"/>
          <w:lang w:bidi="fa-IR"/>
        </w:rPr>
        <w:t xml:space="preserve"> are presented as follows.</w:t>
      </w:r>
    </w:p>
    <w:p w:rsidR="00DF660F" w:rsidRPr="000A218D"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1.4 </w:t>
      </w:r>
      <w:r w:rsidR="00DF660F" w:rsidRPr="000A218D">
        <w:rPr>
          <w:rFonts w:asciiTheme="majorBidi" w:hAnsiTheme="majorBidi" w:cstheme="majorBidi"/>
          <w:b/>
          <w:bCs/>
          <w:sz w:val="24"/>
          <w:szCs w:val="24"/>
          <w:lang w:bidi="fa-IR"/>
        </w:rPr>
        <w:t>Particle Swarm Evolutionary Algorithm Models</w:t>
      </w:r>
    </w:p>
    <w:p w:rsidR="00ED1EBD" w:rsidRPr="00326DCE" w:rsidRDefault="00DF660F"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In general, the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 is examined by two main models. 1)</w:t>
      </w:r>
      <w:r w:rsidRPr="00326DCE">
        <w:rPr>
          <w:rFonts w:asciiTheme="majorBidi" w:hAnsiTheme="majorBidi" w:cstheme="majorBidi"/>
          <w:sz w:val="24"/>
          <w:szCs w:val="24"/>
        </w:rPr>
        <w:t xml:space="preserve"> </w:t>
      </w:r>
      <w:r w:rsidRPr="00326DCE">
        <w:rPr>
          <w:rFonts w:asciiTheme="majorBidi" w:hAnsiTheme="majorBidi" w:cstheme="majorBidi"/>
          <w:sz w:val="24"/>
          <w:szCs w:val="24"/>
          <w:lang w:bidi="fa-IR"/>
        </w:rPr>
        <w:t>Global best model (</w:t>
      </w:r>
      <w:proofErr w:type="spellStart"/>
      <w:r w:rsidRPr="00326DCE">
        <w:rPr>
          <w:rFonts w:asciiTheme="majorBidi" w:hAnsiTheme="majorBidi" w:cstheme="majorBidi"/>
          <w:sz w:val="24"/>
          <w:szCs w:val="24"/>
          <w:lang w:bidi="fa-IR"/>
        </w:rPr>
        <w:t>Gbest</w:t>
      </w:r>
      <w:proofErr w:type="spellEnd"/>
      <w:r w:rsidRPr="00326DCE">
        <w:rPr>
          <w:rFonts w:asciiTheme="majorBidi" w:hAnsiTheme="majorBidi" w:cstheme="majorBidi"/>
          <w:sz w:val="24"/>
          <w:szCs w:val="24"/>
          <w:lang w:bidi="fa-IR"/>
        </w:rPr>
        <w:t>) and Local best model (</w:t>
      </w:r>
      <w:proofErr w:type="spellStart"/>
      <w:r w:rsidRPr="00326DCE">
        <w:rPr>
          <w:rFonts w:asciiTheme="majorBidi" w:hAnsiTheme="majorBidi" w:cstheme="majorBidi"/>
          <w:sz w:val="24"/>
          <w:szCs w:val="24"/>
          <w:lang w:bidi="fa-IR"/>
        </w:rPr>
        <w:t>Lbest</w:t>
      </w:r>
      <w:proofErr w:type="spellEnd"/>
      <w:r w:rsidRPr="00326DCE">
        <w:rPr>
          <w:rFonts w:asciiTheme="majorBidi" w:hAnsiTheme="majorBidi" w:cstheme="majorBidi"/>
          <w:sz w:val="24"/>
          <w:szCs w:val="24"/>
          <w:lang w:bidi="fa-IR"/>
        </w:rPr>
        <w:t xml:space="preserve">). The main difference between the two models </w:t>
      </w:r>
      <w:r w:rsidR="00ED1EBD" w:rsidRPr="00326DCE">
        <w:rPr>
          <w:rFonts w:asciiTheme="majorBidi" w:hAnsiTheme="majorBidi" w:cstheme="majorBidi"/>
          <w:sz w:val="24"/>
          <w:szCs w:val="24"/>
          <w:lang w:bidi="fa-IR"/>
        </w:rPr>
        <w:t xml:space="preserve">is </w:t>
      </w:r>
      <w:r w:rsidRPr="00326DCE">
        <w:rPr>
          <w:rFonts w:asciiTheme="majorBidi" w:hAnsiTheme="majorBidi" w:cstheme="majorBidi"/>
          <w:sz w:val="24"/>
          <w:szCs w:val="24"/>
          <w:lang w:bidi="fa-IR"/>
        </w:rPr>
        <w:t>in structure</w:t>
      </w:r>
      <w:r w:rsidR="00ED1EBD" w:rsidRPr="00326DCE">
        <w:rPr>
          <w:rFonts w:asciiTheme="majorBidi" w:hAnsiTheme="majorBidi" w:cstheme="majorBidi"/>
          <w:sz w:val="24"/>
          <w:szCs w:val="24"/>
          <w:lang w:bidi="fa-IR"/>
        </w:rPr>
        <w:t xml:space="preserve"> of </w:t>
      </w:r>
      <w:r w:rsidRPr="00326DCE">
        <w:rPr>
          <w:rFonts w:asciiTheme="majorBidi" w:hAnsiTheme="majorBidi" w:cstheme="majorBidi"/>
          <w:sz w:val="24"/>
          <w:szCs w:val="24"/>
          <w:lang w:bidi="fa-IR"/>
        </w:rPr>
        <w:t xml:space="preserve">the neighborhood model of each particle. In the first model, the neighborhood of each particle contains all members of the population and only one particle is known as the best particle, and all the particles in the group are absorbed by it. In this model, </w:t>
      </w:r>
      <w:r w:rsidR="00ED1EBD" w:rsidRPr="00326DCE">
        <w:rPr>
          <w:rFonts w:asciiTheme="majorBidi" w:hAnsiTheme="majorBidi" w:cstheme="majorBidi"/>
          <w:sz w:val="24"/>
          <w:szCs w:val="24"/>
          <w:lang w:bidi="fa-IR"/>
        </w:rPr>
        <w:t>the best particle information is shared with the</w:t>
      </w:r>
      <w:r w:rsidR="00FB6C1B">
        <w:rPr>
          <w:rFonts w:asciiTheme="majorBidi" w:hAnsiTheme="majorBidi" w:cstheme="majorBidi"/>
          <w:sz w:val="24"/>
          <w:szCs w:val="24"/>
          <w:lang w:bidi="fa-IR"/>
        </w:rPr>
        <w:t xml:space="preserve"> rest of the particles.</w:t>
      </w:r>
      <w:r w:rsidR="00ED1EBD" w:rsidRPr="00326DCE">
        <w:rPr>
          <w:rFonts w:asciiTheme="majorBidi" w:hAnsiTheme="majorBidi" w:cstheme="majorBidi"/>
          <w:sz w:val="24"/>
          <w:szCs w:val="24"/>
          <w:lang w:bidi="fa-IR"/>
        </w:rPr>
        <w:t xml:space="preserve"> Unlike the </w:t>
      </w:r>
      <w:proofErr w:type="spellStart"/>
      <w:r w:rsidR="00ED1EBD" w:rsidRPr="00326DCE">
        <w:rPr>
          <w:rFonts w:asciiTheme="majorBidi" w:hAnsiTheme="majorBidi" w:cstheme="majorBidi"/>
          <w:sz w:val="24"/>
          <w:szCs w:val="24"/>
          <w:lang w:bidi="fa-IR"/>
        </w:rPr>
        <w:t>Gbest</w:t>
      </w:r>
      <w:proofErr w:type="spellEnd"/>
      <w:r w:rsidR="00ED1EBD" w:rsidRPr="00326DCE">
        <w:rPr>
          <w:rFonts w:asciiTheme="majorBidi" w:hAnsiTheme="majorBidi" w:cstheme="majorBidi"/>
          <w:sz w:val="24"/>
          <w:szCs w:val="24"/>
          <w:lang w:bidi="fa-IR"/>
        </w:rPr>
        <w:t xml:space="preserve"> model, in </w:t>
      </w:r>
      <w:proofErr w:type="spellStart"/>
      <w:r w:rsidRPr="00326DCE">
        <w:rPr>
          <w:rFonts w:asciiTheme="majorBidi" w:hAnsiTheme="majorBidi" w:cstheme="majorBidi"/>
          <w:sz w:val="24"/>
          <w:szCs w:val="24"/>
          <w:lang w:bidi="fa-IR"/>
        </w:rPr>
        <w:t>Lbest</w:t>
      </w:r>
      <w:proofErr w:type="spellEnd"/>
      <w:r w:rsidR="00ED1EBD" w:rsidRPr="00326DCE">
        <w:rPr>
          <w:rFonts w:asciiTheme="majorBidi" w:hAnsiTheme="majorBidi" w:cstheme="majorBidi"/>
          <w:sz w:val="24"/>
          <w:szCs w:val="24"/>
          <w:lang w:bidi="fa-IR"/>
        </w:rPr>
        <w:t xml:space="preserve">, each </w:t>
      </w:r>
      <w:r w:rsidRPr="00326DCE">
        <w:rPr>
          <w:rFonts w:asciiTheme="majorBidi" w:hAnsiTheme="majorBidi" w:cstheme="majorBidi"/>
          <w:sz w:val="24"/>
          <w:szCs w:val="24"/>
          <w:lang w:bidi="fa-IR"/>
        </w:rPr>
        <w:t xml:space="preserve">particle </w:t>
      </w:r>
      <w:r w:rsidR="00ED1EBD" w:rsidRPr="00326DCE">
        <w:rPr>
          <w:rFonts w:asciiTheme="majorBidi" w:hAnsiTheme="majorBidi" w:cstheme="majorBidi"/>
          <w:sz w:val="24"/>
          <w:szCs w:val="24"/>
          <w:lang w:bidi="fa-IR"/>
        </w:rPr>
        <w:t>only has access to the information related to the neighborhood of the same particle</w:t>
      </w:r>
      <w:r w:rsidRPr="00326DCE">
        <w:rPr>
          <w:rFonts w:asciiTheme="majorBidi" w:hAnsiTheme="majorBidi" w:cstheme="majorBidi"/>
          <w:sz w:val="24"/>
          <w:szCs w:val="24"/>
          <w:lang w:bidi="fa-IR"/>
        </w:rPr>
        <w:t xml:space="preserve">. </w:t>
      </w:r>
      <w:r w:rsidR="00ED1EBD" w:rsidRPr="00326DCE">
        <w:rPr>
          <w:rFonts w:asciiTheme="majorBidi" w:hAnsiTheme="majorBidi" w:cstheme="majorBidi"/>
          <w:sz w:val="24"/>
          <w:szCs w:val="24"/>
          <w:lang w:bidi="fa-IR"/>
        </w:rPr>
        <w:t xml:space="preserve">In </w:t>
      </w:r>
      <w:proofErr w:type="spellStart"/>
      <w:r w:rsidR="00ED1EBD" w:rsidRPr="00326DCE">
        <w:rPr>
          <w:rFonts w:asciiTheme="majorBidi" w:hAnsiTheme="majorBidi" w:cstheme="majorBidi"/>
          <w:sz w:val="24"/>
          <w:szCs w:val="24"/>
          <w:lang w:bidi="fa-IR"/>
        </w:rPr>
        <w:t>Gbest</w:t>
      </w:r>
      <w:proofErr w:type="spellEnd"/>
      <w:r w:rsidR="00ED1EBD" w:rsidRPr="00326DCE">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model</w:t>
      </w:r>
      <w:r w:rsidR="00ED1EBD" w:rsidRPr="00326DCE">
        <w:rPr>
          <w:rFonts w:asciiTheme="majorBidi" w:hAnsiTheme="majorBidi" w:cstheme="majorBidi"/>
          <w:sz w:val="24"/>
          <w:szCs w:val="24"/>
          <w:lang w:bidi="fa-IR"/>
        </w:rPr>
        <w:t>,</w:t>
      </w:r>
      <w:r w:rsidRPr="00326DCE">
        <w:rPr>
          <w:rFonts w:asciiTheme="majorBidi" w:hAnsiTheme="majorBidi" w:cstheme="majorBidi"/>
          <w:sz w:val="24"/>
          <w:szCs w:val="24"/>
          <w:lang w:bidi="fa-IR"/>
        </w:rPr>
        <w:t xml:space="preserve"> because all particles </w:t>
      </w:r>
      <w:r w:rsidR="00ED1EBD" w:rsidRPr="00326DCE">
        <w:rPr>
          <w:rFonts w:asciiTheme="majorBidi" w:hAnsiTheme="majorBidi" w:cstheme="majorBidi"/>
          <w:sz w:val="24"/>
          <w:szCs w:val="24"/>
          <w:lang w:bidi="fa-IR"/>
        </w:rPr>
        <w:t>of the</w:t>
      </w:r>
      <w:r w:rsidRPr="00326DCE">
        <w:rPr>
          <w:rFonts w:asciiTheme="majorBidi" w:hAnsiTheme="majorBidi" w:cstheme="majorBidi"/>
          <w:sz w:val="24"/>
          <w:szCs w:val="24"/>
          <w:lang w:bidi="fa-IR"/>
        </w:rPr>
        <w:t xml:space="preserve"> group is absorbed by a single particle, this model has a higher convergence rate than the </w:t>
      </w:r>
      <w:proofErr w:type="spellStart"/>
      <w:r w:rsidR="00ED1EBD" w:rsidRPr="00326DCE">
        <w:rPr>
          <w:rFonts w:asciiTheme="majorBidi" w:hAnsiTheme="majorBidi" w:cstheme="majorBidi"/>
          <w:sz w:val="24"/>
          <w:szCs w:val="24"/>
          <w:lang w:bidi="fa-IR"/>
        </w:rPr>
        <w:t>Lbest</w:t>
      </w:r>
      <w:proofErr w:type="spellEnd"/>
      <w:r w:rsidR="00ED1EBD" w:rsidRPr="00326DCE">
        <w:rPr>
          <w:rFonts w:asciiTheme="majorBidi" w:hAnsiTheme="majorBidi" w:cstheme="majorBidi"/>
          <w:sz w:val="24"/>
          <w:szCs w:val="24"/>
          <w:lang w:bidi="fa-IR"/>
        </w:rPr>
        <w:t xml:space="preserve"> model. One</w:t>
      </w:r>
      <w:r w:rsidRPr="00326DCE">
        <w:rPr>
          <w:rFonts w:asciiTheme="majorBidi" w:hAnsiTheme="majorBidi" w:cstheme="majorBidi"/>
          <w:sz w:val="24"/>
          <w:szCs w:val="24"/>
          <w:lang w:bidi="fa-IR"/>
        </w:rPr>
        <w:t xml:space="preserve"> on the other, the probability of this model being trapped at local extreme points is higher than in the case of several defined neighborhoods</w:t>
      </w:r>
      <w:r w:rsidR="000C55FB" w:rsidRPr="00326DCE">
        <w:rPr>
          <w:rFonts w:asciiTheme="majorBidi" w:hAnsiTheme="majorBidi" w:cstheme="majorBidi"/>
          <w:sz w:val="24"/>
          <w:szCs w:val="24"/>
          <w:lang w:bidi="fa-IR"/>
        </w:rPr>
        <w:t xml:space="preserve"> </w:t>
      </w:r>
      <w:r w:rsidR="000C4262">
        <w:rPr>
          <w:rFonts w:asciiTheme="majorBidi" w:hAnsiTheme="majorBidi" w:cstheme="majorBidi"/>
          <w:sz w:val="24"/>
          <w:szCs w:val="24"/>
          <w:lang w:bidi="fa-IR"/>
        </w:rPr>
        <w:t>(</w:t>
      </w:r>
      <w:proofErr w:type="spellStart"/>
      <w:r w:rsidR="000C4262">
        <w:rPr>
          <w:rFonts w:asciiTheme="majorBidi" w:hAnsiTheme="majorBidi" w:cstheme="majorBidi"/>
          <w:color w:val="222222"/>
          <w:sz w:val="24"/>
          <w:szCs w:val="24"/>
          <w:shd w:val="clear" w:color="auto" w:fill="FFFFFF"/>
        </w:rPr>
        <w:t>Poli</w:t>
      </w:r>
      <w:proofErr w:type="spellEnd"/>
      <w:r w:rsidR="000C4262">
        <w:rPr>
          <w:rFonts w:asciiTheme="majorBidi" w:hAnsiTheme="majorBidi" w:cstheme="majorBidi"/>
          <w:color w:val="222222"/>
          <w:sz w:val="24"/>
          <w:szCs w:val="24"/>
          <w:shd w:val="clear" w:color="auto" w:fill="FFFFFF"/>
        </w:rPr>
        <w:t xml:space="preserve"> et al. </w:t>
      </w:r>
      <w:r w:rsidR="000C4262" w:rsidRPr="00326DCE">
        <w:rPr>
          <w:rFonts w:asciiTheme="majorBidi" w:hAnsiTheme="majorBidi" w:cstheme="majorBidi"/>
          <w:color w:val="222222"/>
          <w:sz w:val="24"/>
          <w:szCs w:val="24"/>
          <w:shd w:val="clear" w:color="auto" w:fill="FFFFFF"/>
        </w:rPr>
        <w:t>2007</w:t>
      </w:r>
      <w:r w:rsidR="000C4262">
        <w:rPr>
          <w:rFonts w:asciiTheme="majorBidi" w:hAnsiTheme="majorBidi" w:cstheme="majorBidi"/>
          <w:sz w:val="24"/>
          <w:szCs w:val="24"/>
          <w:lang w:bidi="fa-IR"/>
        </w:rPr>
        <w:t xml:space="preserve">; </w:t>
      </w:r>
      <w:proofErr w:type="spellStart"/>
      <w:r w:rsidR="000C4262" w:rsidRPr="00326DCE">
        <w:rPr>
          <w:rFonts w:asciiTheme="majorBidi" w:hAnsiTheme="majorBidi" w:cstheme="majorBidi"/>
          <w:color w:val="222222"/>
          <w:sz w:val="24"/>
          <w:szCs w:val="24"/>
          <w:shd w:val="clear" w:color="auto" w:fill="FFFFFF"/>
        </w:rPr>
        <w:t>Mavrovou</w:t>
      </w:r>
      <w:r w:rsidR="000C4262">
        <w:rPr>
          <w:rFonts w:asciiTheme="majorBidi" w:hAnsiTheme="majorBidi" w:cstheme="majorBidi"/>
          <w:color w:val="222222"/>
          <w:sz w:val="24"/>
          <w:szCs w:val="24"/>
          <w:shd w:val="clear" w:color="auto" w:fill="FFFFFF"/>
        </w:rPr>
        <w:t>niotis</w:t>
      </w:r>
      <w:proofErr w:type="spellEnd"/>
      <w:r w:rsidR="000C4262">
        <w:rPr>
          <w:rFonts w:asciiTheme="majorBidi" w:hAnsiTheme="majorBidi" w:cstheme="majorBidi"/>
          <w:color w:val="222222"/>
          <w:sz w:val="24"/>
          <w:szCs w:val="24"/>
          <w:shd w:val="clear" w:color="auto" w:fill="FFFFFF"/>
        </w:rPr>
        <w:t xml:space="preserve"> et al. </w:t>
      </w:r>
      <w:r w:rsidR="000C4262" w:rsidRPr="00326DCE">
        <w:rPr>
          <w:rFonts w:asciiTheme="majorBidi" w:hAnsiTheme="majorBidi" w:cstheme="majorBidi"/>
          <w:color w:val="222222"/>
          <w:sz w:val="24"/>
          <w:szCs w:val="24"/>
          <w:shd w:val="clear" w:color="auto" w:fill="FFFFFF"/>
        </w:rPr>
        <w:t>2017</w:t>
      </w:r>
      <w:r w:rsidR="000C4262">
        <w:rPr>
          <w:rFonts w:asciiTheme="majorBidi" w:hAnsiTheme="majorBidi" w:cstheme="majorBidi"/>
          <w:sz w:val="24"/>
          <w:szCs w:val="24"/>
          <w:lang w:bidi="fa-IR"/>
        </w:rPr>
        <w:t>)</w:t>
      </w:r>
      <w:r w:rsidR="00ED1EBD" w:rsidRPr="00326DCE">
        <w:rPr>
          <w:rFonts w:asciiTheme="majorBidi" w:hAnsiTheme="majorBidi" w:cstheme="majorBidi"/>
          <w:sz w:val="24"/>
          <w:szCs w:val="24"/>
          <w:lang w:bidi="fa-IR"/>
        </w:rPr>
        <w:t xml:space="preserve">. </w:t>
      </w:r>
    </w:p>
    <w:p w:rsidR="00DF660F" w:rsidRPr="00326DCE" w:rsidRDefault="00DF660F"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 For these models several topologies are presented which will be explained in the next section.</w:t>
      </w:r>
    </w:p>
    <w:p w:rsidR="00ED1EBD" w:rsidRPr="000A218D"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lastRenderedPageBreak/>
        <w:t xml:space="preserve">1.5 </w:t>
      </w:r>
      <w:r w:rsidR="00ED1EBD" w:rsidRPr="000A218D">
        <w:rPr>
          <w:rFonts w:asciiTheme="majorBidi" w:hAnsiTheme="majorBidi" w:cstheme="majorBidi"/>
          <w:b/>
          <w:bCs/>
          <w:sz w:val="24"/>
          <w:szCs w:val="24"/>
          <w:lang w:bidi="fa-IR"/>
        </w:rPr>
        <w:t>Types of network topologies or structures</w:t>
      </w:r>
    </w:p>
    <w:p w:rsidR="00ED1EBD" w:rsidRPr="000A218D"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1.5.1 </w:t>
      </w:r>
      <w:r w:rsidR="00ED1EBD" w:rsidRPr="000A218D">
        <w:rPr>
          <w:rFonts w:asciiTheme="majorBidi" w:hAnsiTheme="majorBidi" w:cstheme="majorBidi"/>
          <w:b/>
          <w:bCs/>
          <w:sz w:val="24"/>
          <w:szCs w:val="24"/>
          <w:lang w:bidi="fa-IR"/>
        </w:rPr>
        <w:t>Definition of particle topology</w:t>
      </w:r>
    </w:p>
    <w:p w:rsidR="00ED1EBD" w:rsidRPr="00326DCE" w:rsidRDefault="00ED1EBD"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Particle topology is the symbolic network structure of particles that reflects how the population particles interact and share information with each other. </w:t>
      </w:r>
    </w:p>
    <w:p w:rsidR="00ED1EBD" w:rsidRPr="00326DCE" w:rsidRDefault="00ED1EBD"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As mentioned in the previous sections, this algorithm can be defined as a set of particles moving in areas determined by the best successful experience of each particle and the best experience of some other particles. According to the phrase "best experience of some other particles”, there are many structures in the references that three main cases will be discussed below.</w:t>
      </w:r>
    </w:p>
    <w:p w:rsidR="00ED1EBD" w:rsidRPr="00326DCE" w:rsidRDefault="00ED1EBD"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1. Star </w:t>
      </w:r>
    </w:p>
    <w:p w:rsidR="00ED1EBD" w:rsidRPr="00326DCE" w:rsidRDefault="00ED1EBD"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2. Ring (Circles) </w:t>
      </w:r>
    </w:p>
    <w:p w:rsidR="00ED1EBD" w:rsidRPr="00326DCE" w:rsidRDefault="00ED1EBD"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3. Wheel</w:t>
      </w:r>
    </w:p>
    <w:p w:rsidR="00ED1EBD" w:rsidRPr="004D26DC"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1.5.2 </w:t>
      </w:r>
      <w:r w:rsidRPr="004D26DC">
        <w:rPr>
          <w:rFonts w:asciiTheme="majorBidi" w:hAnsiTheme="majorBidi" w:cstheme="majorBidi"/>
          <w:b/>
          <w:bCs/>
          <w:sz w:val="24"/>
          <w:szCs w:val="24"/>
          <w:lang w:bidi="fa-IR"/>
        </w:rPr>
        <w:t>Star</w:t>
      </w:r>
      <w:r w:rsidR="00ED1EBD" w:rsidRPr="004D26DC">
        <w:rPr>
          <w:rFonts w:asciiTheme="majorBidi" w:hAnsiTheme="majorBidi" w:cstheme="majorBidi"/>
          <w:b/>
          <w:bCs/>
          <w:sz w:val="24"/>
          <w:szCs w:val="24"/>
          <w:lang w:bidi="fa-IR"/>
        </w:rPr>
        <w:t xml:space="preserve"> structure </w:t>
      </w:r>
    </w:p>
    <w:p w:rsidR="00ED1EBD" w:rsidRPr="00326DCE" w:rsidRDefault="00ED1EBD"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In the star structure, all the particles in the group are adjacent to each other. Therefore, the position of the best particle of the group is shared with all the particles of the group and affects their velocity updating equation. This structure is related to the </w:t>
      </w:r>
      <w:proofErr w:type="spellStart"/>
      <w:r w:rsidRPr="00326DCE">
        <w:rPr>
          <w:rFonts w:asciiTheme="majorBidi" w:hAnsiTheme="majorBidi" w:cstheme="majorBidi"/>
          <w:sz w:val="24"/>
          <w:szCs w:val="24"/>
          <w:lang w:bidi="fa-IR"/>
        </w:rPr>
        <w:t>Gbest</w:t>
      </w:r>
      <w:proofErr w:type="spellEnd"/>
      <w:r w:rsidRPr="00326DCE">
        <w:rPr>
          <w:rFonts w:asciiTheme="majorBidi" w:hAnsiTheme="majorBidi" w:cstheme="majorBidi"/>
          <w:sz w:val="24"/>
          <w:szCs w:val="24"/>
          <w:lang w:bidi="fa-IR"/>
        </w:rPr>
        <w:t xml:space="preserve"> model. In this structure, the probability of being trapped at the optimal local point is increased if the best solution of the problem is not close to the best particle. The properties of this structure can be attributed to its rapid convergence as well as the greater likelihood of being trapped in </w:t>
      </w:r>
      <w:r w:rsidR="00886A61" w:rsidRPr="00326DCE">
        <w:rPr>
          <w:rFonts w:asciiTheme="majorBidi" w:hAnsiTheme="majorBidi" w:cstheme="majorBidi"/>
          <w:sz w:val="24"/>
          <w:szCs w:val="24"/>
          <w:lang w:bidi="fa-IR"/>
        </w:rPr>
        <w:t xml:space="preserve">optimal </w:t>
      </w:r>
      <w:r w:rsidRPr="00326DCE">
        <w:rPr>
          <w:rFonts w:asciiTheme="majorBidi" w:hAnsiTheme="majorBidi" w:cstheme="majorBidi"/>
          <w:sz w:val="24"/>
          <w:szCs w:val="24"/>
          <w:lang w:bidi="fa-IR"/>
        </w:rPr>
        <w:t xml:space="preserve">local locations. The star structure is shown in the figure </w:t>
      </w:r>
      <w:r w:rsidR="00E82AD2" w:rsidRPr="00326DCE">
        <w:rPr>
          <w:rFonts w:asciiTheme="majorBidi" w:hAnsiTheme="majorBidi" w:cstheme="majorBidi"/>
          <w:sz w:val="24"/>
          <w:szCs w:val="24"/>
          <w:lang w:bidi="fa-IR"/>
        </w:rPr>
        <w:t>1</w:t>
      </w:r>
      <w:r w:rsidRPr="00326DCE">
        <w:rPr>
          <w:rFonts w:asciiTheme="majorBidi" w:hAnsiTheme="majorBidi" w:cstheme="majorBidi"/>
          <w:sz w:val="24"/>
          <w:szCs w:val="24"/>
          <w:lang w:bidi="fa-IR"/>
        </w:rPr>
        <w:t>.</w:t>
      </w:r>
    </w:p>
    <w:p w:rsidR="00E82AD2" w:rsidRPr="00326DCE" w:rsidRDefault="00E82AD2" w:rsidP="00326DCE">
      <w:pPr>
        <w:spacing w:line="480" w:lineRule="auto"/>
        <w:jc w:val="center"/>
        <w:rPr>
          <w:rFonts w:asciiTheme="majorBidi" w:hAnsiTheme="majorBidi" w:cstheme="majorBidi"/>
          <w:sz w:val="24"/>
          <w:szCs w:val="24"/>
          <w:lang w:bidi="fa-IR"/>
        </w:rPr>
      </w:pPr>
      <w:r w:rsidRPr="00326DCE">
        <w:rPr>
          <w:noProof/>
          <w:sz w:val="24"/>
          <w:szCs w:val="24"/>
          <w:lang w:bidi="fa-IR"/>
        </w:rPr>
        <w:lastRenderedPageBreak/>
        <w:drawing>
          <wp:inline distT="0" distB="0" distL="0" distR="0" wp14:anchorId="7C615DCA" wp14:editId="3E58031F">
            <wp:extent cx="1750116" cy="1699748"/>
            <wp:effectExtent l="0" t="0" r="254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758672" cy="1708057"/>
                    </a:xfrm>
                    <a:prstGeom prst="rect">
                      <a:avLst/>
                    </a:prstGeom>
                    <a:noFill/>
                    <a:ln>
                      <a:noFill/>
                    </a:ln>
                  </pic:spPr>
                </pic:pic>
              </a:graphicData>
            </a:graphic>
          </wp:inline>
        </w:drawing>
      </w:r>
    </w:p>
    <w:p w:rsidR="00ED1EBD" w:rsidRPr="00326DCE" w:rsidRDefault="00E82AD2" w:rsidP="00326DCE">
      <w:pPr>
        <w:spacing w:line="480" w:lineRule="auto"/>
        <w:jc w:val="center"/>
        <w:rPr>
          <w:rFonts w:asciiTheme="majorBidi" w:hAnsiTheme="majorBidi" w:cstheme="majorBidi"/>
          <w:sz w:val="24"/>
          <w:szCs w:val="24"/>
          <w:lang w:bidi="fa-IR"/>
        </w:rPr>
      </w:pPr>
      <w:r w:rsidRPr="00326DCE">
        <w:rPr>
          <w:rFonts w:asciiTheme="majorBidi" w:hAnsiTheme="majorBidi" w:cstheme="majorBidi"/>
          <w:b/>
          <w:bCs/>
          <w:sz w:val="24"/>
          <w:szCs w:val="24"/>
          <w:lang w:bidi="fa-IR"/>
        </w:rPr>
        <w:t>Fig.</w:t>
      </w:r>
      <w:r w:rsidR="00ED1EBD" w:rsidRPr="00326DCE">
        <w:rPr>
          <w:rFonts w:asciiTheme="majorBidi" w:hAnsiTheme="majorBidi" w:cstheme="majorBidi"/>
          <w:b/>
          <w:bCs/>
          <w:sz w:val="24"/>
          <w:szCs w:val="24"/>
          <w:lang w:bidi="fa-IR"/>
        </w:rPr>
        <w:t xml:space="preserve"> 1</w:t>
      </w:r>
      <w:r w:rsidRPr="00326DCE">
        <w:rPr>
          <w:rFonts w:asciiTheme="majorBidi" w:hAnsiTheme="majorBidi" w:cstheme="majorBidi"/>
          <w:b/>
          <w:bCs/>
          <w:sz w:val="24"/>
          <w:szCs w:val="24"/>
          <w:lang w:bidi="fa-IR"/>
        </w:rPr>
        <w:t>.</w:t>
      </w:r>
      <w:r w:rsidR="00ED1EBD" w:rsidRPr="00326DCE">
        <w:rPr>
          <w:rFonts w:asciiTheme="majorBidi" w:hAnsiTheme="majorBidi" w:cstheme="majorBidi"/>
          <w:sz w:val="24"/>
          <w:szCs w:val="24"/>
          <w:lang w:bidi="fa-IR"/>
        </w:rPr>
        <w:t xml:space="preserve"> </w:t>
      </w:r>
      <w:r w:rsidR="00E45515" w:rsidRPr="00326DCE">
        <w:rPr>
          <w:rFonts w:asciiTheme="majorBidi" w:hAnsiTheme="majorBidi" w:cstheme="majorBidi"/>
          <w:sz w:val="24"/>
          <w:szCs w:val="24"/>
          <w:lang w:bidi="fa-IR"/>
        </w:rPr>
        <w:t>Star</w:t>
      </w:r>
      <w:r w:rsidR="00ED1EBD" w:rsidRPr="00326DCE">
        <w:rPr>
          <w:rFonts w:asciiTheme="majorBidi" w:hAnsiTheme="majorBidi" w:cstheme="majorBidi"/>
          <w:sz w:val="24"/>
          <w:szCs w:val="24"/>
          <w:lang w:bidi="fa-IR"/>
        </w:rPr>
        <w:t xml:space="preserve"> structure</w:t>
      </w:r>
    </w:p>
    <w:p w:rsidR="00ED1EBD" w:rsidRPr="000A218D"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1.5.3 </w:t>
      </w:r>
      <w:r w:rsidR="00ED1EBD" w:rsidRPr="000A218D">
        <w:rPr>
          <w:rFonts w:asciiTheme="majorBidi" w:hAnsiTheme="majorBidi" w:cstheme="majorBidi"/>
          <w:b/>
          <w:bCs/>
          <w:sz w:val="24"/>
          <w:szCs w:val="24"/>
          <w:lang w:bidi="fa-IR"/>
        </w:rPr>
        <w:t xml:space="preserve">Ring (Circles) structure </w:t>
      </w:r>
    </w:p>
    <w:p w:rsidR="00ED1EBD" w:rsidRPr="00326DCE" w:rsidRDefault="00ED1EBD" w:rsidP="000A218D">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In this structure, each</w:t>
      </w:r>
      <w:r w:rsidR="000C55FB" w:rsidRPr="00326DCE">
        <w:rPr>
          <w:rFonts w:asciiTheme="majorBidi" w:hAnsiTheme="majorBidi" w:cstheme="majorBidi"/>
          <w:sz w:val="24"/>
          <w:szCs w:val="24"/>
          <w:lang w:bidi="fa-IR"/>
        </w:rPr>
        <w:t xml:space="preserve"> particle is adjacent to its n </w:t>
      </w:r>
      <w:r w:rsidRPr="00326DCE">
        <w:rPr>
          <w:rFonts w:asciiTheme="majorBidi" w:hAnsiTheme="majorBidi" w:cstheme="majorBidi"/>
          <w:sz w:val="24"/>
          <w:szCs w:val="24"/>
          <w:lang w:bidi="fa-IR"/>
        </w:rPr>
        <w:t xml:space="preserve">particle. So that there are </w:t>
      </w:r>
      <w:r w:rsidR="000C55FB" w:rsidRPr="00326DCE">
        <w:rPr>
          <w:rFonts w:asciiTheme="majorBidi" w:hAnsiTheme="majorBidi" w:cstheme="majorBidi"/>
          <w:sz w:val="24"/>
          <w:szCs w:val="24"/>
          <w:lang w:bidi="fa-IR"/>
        </w:rPr>
        <w:t>n</w:t>
      </w:r>
      <w:r w:rsidR="005B2594" w:rsidRPr="00326DCE">
        <w:rPr>
          <w:rFonts w:asciiTheme="majorBidi" w:hAnsiTheme="majorBidi" w:cstheme="majorBidi"/>
          <w:sz w:val="24"/>
          <w:szCs w:val="24"/>
          <w:lang w:bidi="fa-IR"/>
        </w:rPr>
        <w:t>/</w:t>
      </w:r>
      <w:r w:rsidR="000C55FB" w:rsidRPr="00326DCE">
        <w:rPr>
          <w:rFonts w:asciiTheme="majorBidi" w:hAnsiTheme="majorBidi" w:cstheme="majorBidi"/>
          <w:sz w:val="24"/>
          <w:szCs w:val="24"/>
          <w:lang w:bidi="fa-IR"/>
        </w:rPr>
        <w:t>2</w:t>
      </w:r>
      <w:r w:rsidRPr="00326DCE">
        <w:rPr>
          <w:rFonts w:asciiTheme="majorBidi" w:hAnsiTheme="majorBidi" w:cstheme="majorBidi"/>
          <w:sz w:val="24"/>
          <w:szCs w:val="24"/>
          <w:lang w:bidi="fa-IR"/>
        </w:rPr>
        <w:t xml:space="preserve"> particles on each side. This structure for state </w:t>
      </w:r>
      <w:r w:rsidR="005B2594" w:rsidRPr="00326DCE">
        <w:rPr>
          <w:rFonts w:asciiTheme="majorBidi" w:hAnsiTheme="majorBidi" w:cstheme="majorBidi"/>
          <w:sz w:val="24"/>
          <w:szCs w:val="24"/>
          <w:lang w:bidi="fa-IR"/>
        </w:rPr>
        <w:t>n=2</w:t>
      </w:r>
      <w:r w:rsidRPr="00326DCE">
        <w:rPr>
          <w:rFonts w:asciiTheme="majorBidi" w:hAnsiTheme="majorBidi" w:cstheme="majorBidi"/>
          <w:sz w:val="24"/>
          <w:szCs w:val="24"/>
          <w:lang w:bidi="fa-IR"/>
        </w:rPr>
        <w:t xml:space="preserve"> </w:t>
      </w:r>
      <w:r w:rsidR="005B2594" w:rsidRPr="00326DCE">
        <w:rPr>
          <w:rFonts w:asciiTheme="majorBidi" w:hAnsiTheme="majorBidi" w:cstheme="majorBidi"/>
          <w:sz w:val="24"/>
          <w:szCs w:val="24"/>
          <w:lang w:bidi="fa-IR"/>
        </w:rPr>
        <w:t xml:space="preserve">is shown </w:t>
      </w:r>
      <w:r w:rsidRPr="00326DCE">
        <w:rPr>
          <w:rFonts w:asciiTheme="majorBidi" w:hAnsiTheme="majorBidi" w:cstheme="majorBidi"/>
          <w:sz w:val="24"/>
          <w:szCs w:val="24"/>
          <w:lang w:bidi="fa-IR"/>
        </w:rPr>
        <w:t>in Fig. (2). In this case, each particle is associated with its two adjacent particles</w:t>
      </w:r>
      <w:r w:rsidR="005B2594" w:rsidRPr="00326DCE">
        <w:rPr>
          <w:rFonts w:asciiTheme="majorBidi" w:hAnsiTheme="majorBidi" w:cstheme="majorBidi"/>
          <w:sz w:val="24"/>
          <w:szCs w:val="24"/>
          <w:lang w:bidi="fa-IR"/>
        </w:rPr>
        <w:t>. This structure is</w:t>
      </w:r>
      <w:r w:rsidRPr="00326DCE">
        <w:rPr>
          <w:rFonts w:asciiTheme="majorBidi" w:hAnsiTheme="majorBidi" w:cstheme="majorBidi"/>
          <w:sz w:val="24"/>
          <w:szCs w:val="24"/>
          <w:lang w:bidi="fa-IR"/>
        </w:rPr>
        <w:t xml:space="preserve"> corresponding to the </w:t>
      </w:r>
      <w:proofErr w:type="spellStart"/>
      <w:r w:rsidRPr="00326DCE">
        <w:rPr>
          <w:rFonts w:asciiTheme="majorBidi" w:hAnsiTheme="majorBidi" w:cstheme="majorBidi"/>
          <w:sz w:val="24"/>
          <w:szCs w:val="24"/>
          <w:lang w:bidi="fa-IR"/>
        </w:rPr>
        <w:t>Lbest</w:t>
      </w:r>
      <w:proofErr w:type="spellEnd"/>
      <w:r w:rsidRPr="00326DCE">
        <w:rPr>
          <w:rFonts w:asciiTheme="majorBidi" w:hAnsiTheme="majorBidi" w:cstheme="majorBidi"/>
          <w:sz w:val="24"/>
          <w:szCs w:val="24"/>
          <w:lang w:bidi="fa-IR"/>
        </w:rPr>
        <w:t xml:space="preserve"> model. </w:t>
      </w:r>
      <w:r w:rsidR="005B2594" w:rsidRPr="00326DCE">
        <w:rPr>
          <w:rFonts w:asciiTheme="majorBidi" w:hAnsiTheme="majorBidi" w:cstheme="majorBidi"/>
          <w:sz w:val="24"/>
          <w:szCs w:val="24"/>
          <w:lang w:bidi="fa-IR"/>
        </w:rPr>
        <w:t xml:space="preserve">In this structure, each particle strives to move toward the best particle in its defined neighborhood. In this structure more areas of the search space are examined, but the convergence rate of this structure is low </w:t>
      </w:r>
      <w:r w:rsidR="000A218D">
        <w:rPr>
          <w:rFonts w:asciiTheme="majorBidi" w:hAnsiTheme="majorBidi" w:cstheme="majorBidi"/>
          <w:sz w:val="24"/>
          <w:szCs w:val="24"/>
          <w:lang w:bidi="fa-IR"/>
        </w:rPr>
        <w:t>(</w:t>
      </w:r>
      <w:proofErr w:type="spellStart"/>
      <w:r w:rsidR="000A218D">
        <w:rPr>
          <w:rFonts w:asciiTheme="majorBidi" w:hAnsiTheme="majorBidi" w:cstheme="majorBidi"/>
          <w:color w:val="222222"/>
          <w:sz w:val="24"/>
          <w:szCs w:val="24"/>
          <w:shd w:val="clear" w:color="auto" w:fill="FFFFFF"/>
        </w:rPr>
        <w:t>Kacprzyk</w:t>
      </w:r>
      <w:proofErr w:type="spellEnd"/>
      <w:r w:rsidR="000A218D">
        <w:rPr>
          <w:rFonts w:asciiTheme="majorBidi" w:hAnsiTheme="majorBidi" w:cstheme="majorBidi"/>
          <w:color w:val="222222"/>
          <w:sz w:val="24"/>
          <w:szCs w:val="24"/>
          <w:shd w:val="clear" w:color="auto" w:fill="FFFFFF"/>
        </w:rPr>
        <w:t xml:space="preserve">, </w:t>
      </w:r>
      <w:r w:rsidR="000A218D" w:rsidRPr="00326DCE">
        <w:rPr>
          <w:rFonts w:asciiTheme="majorBidi" w:hAnsiTheme="majorBidi" w:cstheme="majorBidi"/>
          <w:color w:val="222222"/>
          <w:sz w:val="24"/>
          <w:szCs w:val="24"/>
          <w:shd w:val="clear" w:color="auto" w:fill="FFFFFF"/>
        </w:rPr>
        <w:t>2009</w:t>
      </w:r>
      <w:r w:rsidR="000A218D">
        <w:rPr>
          <w:rFonts w:asciiTheme="majorBidi" w:hAnsiTheme="majorBidi" w:cstheme="majorBidi"/>
          <w:sz w:val="24"/>
          <w:szCs w:val="24"/>
          <w:lang w:bidi="fa-IR"/>
        </w:rPr>
        <w:t>)</w:t>
      </w:r>
      <w:r w:rsidR="005B2594" w:rsidRPr="00326DCE">
        <w:rPr>
          <w:rFonts w:asciiTheme="majorBidi" w:hAnsiTheme="majorBidi" w:cstheme="majorBidi"/>
          <w:sz w:val="24"/>
          <w:szCs w:val="24"/>
          <w:lang w:bidi="fa-IR"/>
        </w:rPr>
        <w:t>.</w:t>
      </w:r>
    </w:p>
    <w:p w:rsidR="00E82AD2" w:rsidRPr="00326DCE" w:rsidRDefault="00E82AD2" w:rsidP="00326DCE">
      <w:pPr>
        <w:spacing w:line="480" w:lineRule="auto"/>
        <w:jc w:val="center"/>
        <w:rPr>
          <w:rFonts w:asciiTheme="majorBidi" w:hAnsiTheme="majorBidi" w:cstheme="majorBidi"/>
          <w:sz w:val="24"/>
          <w:szCs w:val="24"/>
          <w:lang w:bidi="fa-IR"/>
        </w:rPr>
      </w:pPr>
      <w:r w:rsidRPr="00326DCE">
        <w:rPr>
          <w:noProof/>
          <w:sz w:val="24"/>
          <w:szCs w:val="24"/>
          <w:lang w:bidi="fa-IR"/>
        </w:rPr>
        <w:drawing>
          <wp:inline distT="0" distB="0" distL="0" distR="0" wp14:anchorId="4ADD994A" wp14:editId="324E7A1C">
            <wp:extent cx="2456829" cy="1729111"/>
            <wp:effectExtent l="0" t="0" r="635"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485557" cy="1749330"/>
                    </a:xfrm>
                    <a:prstGeom prst="rect">
                      <a:avLst/>
                    </a:prstGeom>
                    <a:noFill/>
                    <a:ln>
                      <a:noFill/>
                    </a:ln>
                  </pic:spPr>
                </pic:pic>
              </a:graphicData>
            </a:graphic>
          </wp:inline>
        </w:drawing>
      </w:r>
    </w:p>
    <w:p w:rsidR="005B2594" w:rsidRPr="00326DCE" w:rsidRDefault="005B2594" w:rsidP="00326DCE">
      <w:pPr>
        <w:spacing w:line="480" w:lineRule="auto"/>
        <w:jc w:val="center"/>
        <w:rPr>
          <w:rFonts w:asciiTheme="majorBidi" w:hAnsiTheme="majorBidi" w:cstheme="majorBidi"/>
          <w:sz w:val="24"/>
          <w:szCs w:val="24"/>
          <w:lang w:bidi="fa-IR"/>
        </w:rPr>
      </w:pPr>
      <w:r w:rsidRPr="00326DCE">
        <w:rPr>
          <w:rFonts w:asciiTheme="majorBidi" w:hAnsiTheme="majorBidi" w:cstheme="majorBidi"/>
          <w:b/>
          <w:bCs/>
          <w:sz w:val="24"/>
          <w:szCs w:val="24"/>
          <w:lang w:bidi="fa-IR"/>
        </w:rPr>
        <w:t>Fig</w:t>
      </w:r>
      <w:r w:rsidR="00E82AD2" w:rsidRPr="00326DCE">
        <w:rPr>
          <w:rFonts w:asciiTheme="majorBidi" w:hAnsiTheme="majorBidi" w:cstheme="majorBidi"/>
          <w:b/>
          <w:bCs/>
          <w:sz w:val="24"/>
          <w:szCs w:val="24"/>
          <w:lang w:bidi="fa-IR"/>
        </w:rPr>
        <w:t>.</w:t>
      </w:r>
      <w:r w:rsidRPr="00326DCE">
        <w:rPr>
          <w:rFonts w:asciiTheme="majorBidi" w:hAnsiTheme="majorBidi" w:cstheme="majorBidi"/>
          <w:b/>
          <w:bCs/>
          <w:sz w:val="24"/>
          <w:szCs w:val="24"/>
          <w:lang w:bidi="fa-IR"/>
        </w:rPr>
        <w:t xml:space="preserve"> 2.</w:t>
      </w:r>
      <w:r w:rsidRPr="00326DCE">
        <w:rPr>
          <w:rFonts w:asciiTheme="majorBidi" w:hAnsiTheme="majorBidi" w:cstheme="majorBidi"/>
          <w:sz w:val="24"/>
          <w:szCs w:val="24"/>
          <w:lang w:bidi="fa-IR"/>
        </w:rPr>
        <w:t xml:space="preserve"> Ring structure in n=2</w:t>
      </w:r>
    </w:p>
    <w:p w:rsidR="004D26DC" w:rsidRDefault="004D26DC" w:rsidP="00326DCE">
      <w:pPr>
        <w:spacing w:line="480" w:lineRule="auto"/>
        <w:jc w:val="both"/>
        <w:rPr>
          <w:rFonts w:asciiTheme="majorBidi" w:hAnsiTheme="majorBidi" w:cstheme="majorBidi"/>
          <w:b/>
          <w:bCs/>
          <w:sz w:val="24"/>
          <w:szCs w:val="24"/>
          <w:lang w:bidi="fa-IR"/>
        </w:rPr>
      </w:pPr>
    </w:p>
    <w:p w:rsidR="005B2594" w:rsidRPr="000A218D"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lastRenderedPageBreak/>
        <w:t xml:space="preserve">1.5.4 </w:t>
      </w:r>
      <w:r w:rsidR="005B2594" w:rsidRPr="000A218D">
        <w:rPr>
          <w:rFonts w:asciiTheme="majorBidi" w:hAnsiTheme="majorBidi" w:cstheme="majorBidi"/>
          <w:b/>
          <w:bCs/>
          <w:sz w:val="24"/>
          <w:szCs w:val="24"/>
          <w:lang w:bidi="fa-IR"/>
        </w:rPr>
        <w:t xml:space="preserve">Wheel structure </w:t>
      </w:r>
    </w:p>
    <w:p w:rsidR="005B2594" w:rsidRPr="00326DCE" w:rsidRDefault="005B2594"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In the wheel structure, one particle is considered as the Focal particle (Hub). In this structure, the middle particle is attached to all the particles in the group, but the other particles are only attached to this particle and are insulated from each other. The focal particle moves to the best particle. If this focal particle movement improves its performance, it also affects other particles. This structure is shown in Fig. 3.</w:t>
      </w:r>
    </w:p>
    <w:p w:rsidR="00E82AD2" w:rsidRPr="00326DCE" w:rsidRDefault="002A64CE" w:rsidP="00326DCE">
      <w:pPr>
        <w:spacing w:line="480" w:lineRule="auto"/>
        <w:jc w:val="center"/>
        <w:rPr>
          <w:rFonts w:asciiTheme="majorBidi" w:hAnsiTheme="majorBidi" w:cstheme="majorBidi"/>
          <w:sz w:val="24"/>
          <w:szCs w:val="24"/>
          <w:lang w:bidi="fa-IR"/>
        </w:rPr>
      </w:pPr>
      <w:r>
        <w:rPr>
          <w:rFonts w:asciiTheme="majorBidi" w:hAnsiTheme="majorBidi" w:cstheme="majorBidi"/>
          <w:noProof/>
          <w:sz w:val="24"/>
          <w:szCs w:val="24"/>
          <w:lang w:bidi="fa-IR"/>
        </w:rPr>
        <w:drawing>
          <wp:inline distT="0" distB="0" distL="0" distR="0">
            <wp:extent cx="1895475" cy="16287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95475" cy="1628775"/>
                    </a:xfrm>
                    <a:prstGeom prst="rect">
                      <a:avLst/>
                    </a:prstGeom>
                    <a:noFill/>
                    <a:ln>
                      <a:noFill/>
                    </a:ln>
                  </pic:spPr>
                </pic:pic>
              </a:graphicData>
            </a:graphic>
          </wp:inline>
        </w:drawing>
      </w:r>
    </w:p>
    <w:p w:rsidR="005B2594" w:rsidRPr="00326DCE" w:rsidRDefault="005B2594" w:rsidP="00326DCE">
      <w:pPr>
        <w:spacing w:line="480" w:lineRule="auto"/>
        <w:jc w:val="center"/>
        <w:rPr>
          <w:rFonts w:asciiTheme="majorBidi" w:hAnsiTheme="majorBidi" w:cstheme="majorBidi"/>
          <w:sz w:val="24"/>
          <w:szCs w:val="24"/>
          <w:lang w:bidi="fa-IR"/>
        </w:rPr>
      </w:pPr>
      <w:r w:rsidRPr="00326DCE">
        <w:rPr>
          <w:rFonts w:asciiTheme="majorBidi" w:hAnsiTheme="majorBidi" w:cstheme="majorBidi"/>
          <w:b/>
          <w:bCs/>
          <w:sz w:val="24"/>
          <w:szCs w:val="24"/>
          <w:lang w:bidi="fa-IR"/>
        </w:rPr>
        <w:t>Fig. 3.</w:t>
      </w:r>
      <w:r w:rsidRPr="00326DCE">
        <w:rPr>
          <w:rFonts w:asciiTheme="majorBidi" w:hAnsiTheme="majorBidi" w:cstheme="majorBidi"/>
          <w:sz w:val="24"/>
          <w:szCs w:val="24"/>
          <w:lang w:bidi="fa-IR"/>
        </w:rPr>
        <w:t xml:space="preserve"> Wheel structure</w:t>
      </w:r>
    </w:p>
    <w:p w:rsidR="005B2594" w:rsidRPr="000A218D" w:rsidRDefault="004D26DC" w:rsidP="00326DCE">
      <w:pPr>
        <w:spacing w:line="480" w:lineRule="auto"/>
        <w:jc w:val="both"/>
        <w:rPr>
          <w:rFonts w:asciiTheme="majorBidi" w:hAnsiTheme="majorBidi" w:cstheme="majorBidi"/>
          <w:b/>
          <w:bCs/>
          <w:sz w:val="24"/>
          <w:szCs w:val="24"/>
          <w:lang w:bidi="fa-IR"/>
        </w:rPr>
      </w:pPr>
      <w:r>
        <w:rPr>
          <w:rFonts w:asciiTheme="majorBidi" w:hAnsiTheme="majorBidi" w:cstheme="majorBidi"/>
          <w:b/>
          <w:bCs/>
          <w:sz w:val="24"/>
          <w:szCs w:val="24"/>
          <w:lang w:bidi="fa-IR"/>
        </w:rPr>
        <w:t xml:space="preserve">1.6 </w:t>
      </w:r>
      <w:r w:rsidR="000A218D" w:rsidRPr="000A218D">
        <w:rPr>
          <w:rFonts w:asciiTheme="majorBidi" w:hAnsiTheme="majorBidi" w:cstheme="majorBidi"/>
          <w:b/>
          <w:bCs/>
          <w:sz w:val="24"/>
          <w:szCs w:val="24"/>
          <w:lang w:bidi="fa-IR"/>
        </w:rPr>
        <w:t>Improved</w:t>
      </w:r>
      <w:r w:rsidR="005B2594" w:rsidRPr="000A218D">
        <w:rPr>
          <w:rFonts w:asciiTheme="majorBidi" w:hAnsiTheme="majorBidi" w:cstheme="majorBidi"/>
          <w:b/>
          <w:bCs/>
          <w:sz w:val="24"/>
          <w:szCs w:val="24"/>
          <w:lang w:bidi="fa-IR"/>
        </w:rPr>
        <w:t xml:space="preserve"> convergence of </w:t>
      </w:r>
      <w:r w:rsidR="00E41B97" w:rsidRPr="000A218D">
        <w:rPr>
          <w:rFonts w:asciiTheme="majorBidi" w:hAnsiTheme="majorBidi" w:cstheme="majorBidi"/>
          <w:b/>
          <w:bCs/>
          <w:sz w:val="24"/>
          <w:szCs w:val="24"/>
          <w:lang w:bidi="fa-IR"/>
        </w:rPr>
        <w:t>Particle Swarm Optimization Algorithm</w:t>
      </w:r>
    </w:p>
    <w:p w:rsidR="005B2594" w:rsidRPr="00326DCE" w:rsidRDefault="005B2594" w:rsidP="000A218D">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 xml:space="preserve">Morris Clarke and James Kennedy have proposed a method for selecting coefficients in equation </w:t>
      </w:r>
      <w:r w:rsidR="000A218D">
        <w:rPr>
          <w:rFonts w:asciiTheme="majorBidi" w:hAnsiTheme="majorBidi" w:cstheme="majorBidi"/>
          <w:sz w:val="24"/>
          <w:szCs w:val="24"/>
          <w:lang w:bidi="fa-IR"/>
        </w:rPr>
        <w:t>(7)</w:t>
      </w:r>
      <w:r w:rsidRPr="00326DCE">
        <w:rPr>
          <w:rFonts w:asciiTheme="majorBidi" w:hAnsiTheme="majorBidi" w:cstheme="majorBidi"/>
          <w:sz w:val="24"/>
          <w:szCs w:val="24"/>
          <w:lang w:bidi="fa-IR"/>
        </w:rPr>
        <w:t xml:space="preserve"> to improve the convergence of </w:t>
      </w:r>
      <w:r w:rsidR="00E41B97" w:rsidRPr="00326DCE">
        <w:rPr>
          <w:rFonts w:asciiTheme="majorBidi" w:hAnsiTheme="majorBidi" w:cstheme="majorBidi"/>
          <w:sz w:val="24"/>
          <w:szCs w:val="24"/>
          <w:lang w:bidi="fa-IR"/>
        </w:rPr>
        <w:t>Particle Swarm Optimization Algorithm</w:t>
      </w:r>
      <w:r w:rsidRPr="00326DCE">
        <w:rPr>
          <w:rFonts w:asciiTheme="majorBidi" w:hAnsiTheme="majorBidi" w:cstheme="majorBidi"/>
          <w:sz w:val="24"/>
          <w:szCs w:val="24"/>
          <w:lang w:bidi="fa-IR"/>
        </w:rPr>
        <w:t xml:space="preserve">s. In this method, equation </w:t>
      </w:r>
      <w:r w:rsidR="000A218D">
        <w:rPr>
          <w:rFonts w:asciiTheme="majorBidi" w:hAnsiTheme="majorBidi" w:cstheme="majorBidi"/>
          <w:sz w:val="24"/>
          <w:szCs w:val="24"/>
          <w:lang w:bidi="fa-IR"/>
        </w:rPr>
        <w:t>(7)</w:t>
      </w:r>
      <w:r w:rsidRPr="00326DCE">
        <w:rPr>
          <w:rFonts w:asciiTheme="majorBidi" w:hAnsiTheme="majorBidi" w:cstheme="majorBidi"/>
          <w:sz w:val="24"/>
          <w:szCs w:val="24"/>
          <w:lang w:bidi="fa-IR"/>
        </w:rPr>
        <w:t xml:space="preserve"> is modified in form of equation </w:t>
      </w:r>
      <w:r w:rsidR="000A218D">
        <w:rPr>
          <w:rFonts w:asciiTheme="majorBidi" w:hAnsiTheme="majorBidi" w:cstheme="majorBidi"/>
          <w:sz w:val="24"/>
          <w:szCs w:val="24"/>
          <w:lang w:bidi="fa-IR"/>
        </w:rPr>
        <w:t>(9) (</w:t>
      </w:r>
      <w:proofErr w:type="spellStart"/>
      <w:r w:rsidR="000A218D">
        <w:rPr>
          <w:rFonts w:asciiTheme="majorBidi" w:hAnsiTheme="majorBidi" w:cstheme="majorBidi"/>
          <w:color w:val="222222"/>
          <w:sz w:val="24"/>
          <w:szCs w:val="24"/>
          <w:shd w:val="clear" w:color="auto" w:fill="FFFFFF"/>
        </w:rPr>
        <w:t>Clerc</w:t>
      </w:r>
      <w:proofErr w:type="spellEnd"/>
      <w:r w:rsidR="000A218D">
        <w:rPr>
          <w:rFonts w:asciiTheme="majorBidi" w:hAnsiTheme="majorBidi" w:cstheme="majorBidi"/>
          <w:color w:val="222222"/>
          <w:sz w:val="24"/>
          <w:szCs w:val="24"/>
          <w:shd w:val="clear" w:color="auto" w:fill="FFFFFF"/>
        </w:rPr>
        <w:t xml:space="preserve"> and Kennedy, </w:t>
      </w:r>
      <w:r w:rsidR="000A218D" w:rsidRPr="00326DCE">
        <w:rPr>
          <w:rFonts w:asciiTheme="majorBidi" w:hAnsiTheme="majorBidi" w:cstheme="majorBidi"/>
          <w:color w:val="222222"/>
          <w:sz w:val="24"/>
          <w:szCs w:val="24"/>
          <w:shd w:val="clear" w:color="auto" w:fill="FFFFFF"/>
        </w:rPr>
        <w:t>2002</w:t>
      </w:r>
      <w:r w:rsidR="000A218D">
        <w:rPr>
          <w:rFonts w:asciiTheme="majorBidi" w:hAnsiTheme="majorBidi" w:cstheme="majorBidi"/>
          <w:sz w:val="24"/>
          <w:szCs w:val="24"/>
          <w:lang w:bidi="fa-IR"/>
        </w:rPr>
        <w:t>).</w:t>
      </w:r>
    </w:p>
    <w:p w:rsidR="00E82AD2" w:rsidRPr="00326DCE" w:rsidRDefault="00E82AD2" w:rsidP="00326DCE">
      <w:pPr>
        <w:spacing w:line="480" w:lineRule="auto"/>
        <w:jc w:val="both"/>
        <w:rPr>
          <w:rFonts w:asciiTheme="majorBidi" w:hAnsiTheme="majorBidi" w:cstheme="majorBidi"/>
          <w:sz w:val="24"/>
          <w:szCs w:val="24"/>
          <w:lang w:bidi="fa-IR"/>
        </w:rPr>
      </w:pPr>
      <w:r w:rsidRPr="00326DCE">
        <w:rPr>
          <w:position w:val="-14"/>
          <w:sz w:val="24"/>
          <w:szCs w:val="24"/>
        </w:rPr>
        <w:object w:dxaOrig="5920" w:dyaOrig="400">
          <v:shape id="_x0000_i1047" type="#_x0000_t75" style="width:294.75pt;height:21.75pt" o:ole="">
            <v:imagedata r:id="rId47" o:title=""/>
          </v:shape>
          <o:OLEObject Type="Embed" ProgID="Equation.DSMT4" ShapeID="_x0000_i1047" DrawAspect="Content" ObjectID="_1628414138" r:id="rId48"/>
        </w:object>
      </w:r>
      <w:r w:rsidRPr="00326DCE">
        <w:rPr>
          <w:rFonts w:asciiTheme="majorBidi" w:hAnsiTheme="majorBidi" w:cstheme="majorBidi"/>
          <w:sz w:val="24"/>
          <w:szCs w:val="24"/>
          <w:lang w:bidi="fa-IR"/>
        </w:rPr>
        <w:t xml:space="preserve">                     </w:t>
      </w:r>
      <w:r w:rsidR="000A218D">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(9)</w:t>
      </w:r>
    </w:p>
    <w:p w:rsidR="005B2594" w:rsidRPr="00326DCE" w:rsidRDefault="005B2594" w:rsidP="00326DCE">
      <w:pPr>
        <w:spacing w:line="480" w:lineRule="auto"/>
        <w:jc w:val="both"/>
        <w:rPr>
          <w:rFonts w:asciiTheme="majorBidi" w:hAnsiTheme="majorBidi" w:cstheme="majorBidi"/>
          <w:sz w:val="24"/>
          <w:szCs w:val="24"/>
        </w:rPr>
      </w:pPr>
      <w:r w:rsidRPr="00326DCE">
        <w:rPr>
          <w:rFonts w:asciiTheme="majorBidi" w:hAnsiTheme="majorBidi" w:cstheme="majorBidi"/>
          <w:sz w:val="24"/>
          <w:szCs w:val="24"/>
          <w:lang w:bidi="fa-IR"/>
        </w:rPr>
        <w:t xml:space="preserve">In the recent equation, </w:t>
      </w:r>
      <w:r w:rsidR="000C55FB" w:rsidRPr="00326DCE">
        <w:rPr>
          <w:rFonts w:ascii="Times New Roman" w:hAnsi="Times New Roman" w:cs="B Lotus"/>
          <w:position w:val="-10"/>
          <w:sz w:val="24"/>
          <w:szCs w:val="24"/>
        </w:rPr>
        <w:object w:dxaOrig="285" w:dyaOrig="285">
          <v:shape id="_x0000_i1048" type="#_x0000_t75" style="width:14.25pt;height:14.25pt" o:ole="">
            <v:imagedata r:id="rId49" o:title=""/>
          </v:shape>
          <o:OLEObject Type="Embed" ProgID="Equation.DSMT4" ShapeID="_x0000_i1048" DrawAspect="Content" ObjectID="_1628414139" r:id="rId50"/>
        </w:object>
      </w:r>
      <w:r w:rsidR="00EB09FF" w:rsidRPr="00326DCE">
        <w:rPr>
          <w:rFonts w:asciiTheme="majorBidi" w:hAnsiTheme="majorBidi" w:cstheme="majorBidi"/>
          <w:sz w:val="24"/>
          <w:szCs w:val="24"/>
        </w:rPr>
        <w:t>is Constriction coefficient which is defined as equation (10)</w:t>
      </w:r>
      <w:proofErr w:type="gramStart"/>
      <w:r w:rsidR="00EB09FF" w:rsidRPr="00326DCE">
        <w:rPr>
          <w:rFonts w:asciiTheme="majorBidi" w:hAnsiTheme="majorBidi" w:cstheme="majorBidi"/>
          <w:sz w:val="24"/>
          <w:szCs w:val="24"/>
        </w:rPr>
        <w:t>.</w:t>
      </w:r>
      <w:proofErr w:type="gramEnd"/>
      <w:r w:rsidR="00EB09FF" w:rsidRPr="00326DCE">
        <w:rPr>
          <w:rFonts w:asciiTheme="majorBidi" w:hAnsiTheme="majorBidi" w:cstheme="majorBidi"/>
          <w:sz w:val="24"/>
          <w:szCs w:val="24"/>
        </w:rPr>
        <w:t xml:space="preserve"> </w:t>
      </w:r>
    </w:p>
    <w:p w:rsidR="00E82AD2" w:rsidRPr="00326DCE" w:rsidRDefault="00E82AD2" w:rsidP="00326DCE">
      <w:pPr>
        <w:spacing w:line="480" w:lineRule="auto"/>
        <w:jc w:val="both"/>
        <w:rPr>
          <w:rFonts w:asciiTheme="majorBidi" w:hAnsiTheme="majorBidi" w:cstheme="majorBidi"/>
          <w:sz w:val="24"/>
          <w:szCs w:val="24"/>
        </w:rPr>
      </w:pPr>
      <w:r w:rsidRPr="00326DCE">
        <w:rPr>
          <w:position w:val="-46"/>
          <w:sz w:val="24"/>
          <w:szCs w:val="24"/>
        </w:rPr>
        <w:object w:dxaOrig="2200" w:dyaOrig="840">
          <v:shape id="_x0000_i1049" type="#_x0000_t75" style="width:108pt;height:43.5pt" o:ole="">
            <v:imagedata r:id="rId51" o:title=""/>
          </v:shape>
          <o:OLEObject Type="Embed" ProgID="Equation.DSMT4" ShapeID="_x0000_i1049" DrawAspect="Content" ObjectID="_1628414140" r:id="rId52"/>
        </w:object>
      </w:r>
      <w:r w:rsidRPr="00326DCE">
        <w:rPr>
          <w:rFonts w:asciiTheme="majorBidi" w:hAnsiTheme="majorBidi" w:cstheme="majorBidi"/>
          <w:sz w:val="24"/>
          <w:szCs w:val="24"/>
        </w:rPr>
        <w:t xml:space="preserve">                                                  </w:t>
      </w:r>
      <w:r w:rsidR="00074ACB">
        <w:rPr>
          <w:rFonts w:asciiTheme="majorBidi" w:hAnsiTheme="majorBidi" w:cstheme="majorBidi"/>
          <w:sz w:val="24"/>
          <w:szCs w:val="24"/>
        </w:rPr>
        <w:t xml:space="preserve">                 </w:t>
      </w:r>
      <w:r w:rsidRPr="00326DCE">
        <w:rPr>
          <w:rFonts w:asciiTheme="majorBidi" w:hAnsiTheme="majorBidi" w:cstheme="majorBidi"/>
          <w:sz w:val="24"/>
          <w:szCs w:val="24"/>
        </w:rPr>
        <w:t xml:space="preserve">                                              (10)</w:t>
      </w:r>
    </w:p>
    <w:p w:rsidR="00EB09FF" w:rsidRPr="00326DCE" w:rsidRDefault="00EB09FF" w:rsidP="00326DCE">
      <w:pPr>
        <w:spacing w:line="480" w:lineRule="auto"/>
        <w:jc w:val="both"/>
        <w:rPr>
          <w:rFonts w:asciiTheme="majorBidi" w:hAnsiTheme="majorBidi" w:cstheme="majorBidi"/>
          <w:sz w:val="24"/>
          <w:szCs w:val="24"/>
        </w:rPr>
      </w:pPr>
      <w:r w:rsidRPr="00326DCE">
        <w:rPr>
          <w:rFonts w:asciiTheme="majorBidi" w:hAnsiTheme="majorBidi" w:cstheme="majorBidi"/>
          <w:sz w:val="24"/>
          <w:szCs w:val="24"/>
        </w:rPr>
        <w:lastRenderedPageBreak/>
        <w:t xml:space="preserve">In the recent equation, coefficient </w:t>
      </w:r>
      <w:r w:rsidR="000C55FB" w:rsidRPr="00326DCE">
        <w:rPr>
          <w:rFonts w:ascii="Times New Roman" w:hAnsi="Times New Roman" w:cs="B Lotus"/>
          <w:position w:val="-10"/>
          <w:sz w:val="24"/>
          <w:szCs w:val="24"/>
        </w:rPr>
        <w:object w:dxaOrig="285" w:dyaOrig="285">
          <v:shape id="_x0000_i1050" type="#_x0000_t75" style="width:14.25pt;height:14.25pt" o:ole="">
            <v:imagedata r:id="rId53" o:title=""/>
          </v:shape>
          <o:OLEObject Type="Embed" ProgID="Equation.DSMT4" ShapeID="_x0000_i1050" DrawAspect="Content" ObjectID="_1628414141" r:id="rId54"/>
        </w:object>
      </w:r>
      <w:r w:rsidRPr="00326DCE">
        <w:rPr>
          <w:rFonts w:asciiTheme="majorBidi" w:hAnsiTheme="majorBidi" w:cstheme="majorBidi"/>
          <w:sz w:val="24"/>
          <w:szCs w:val="24"/>
        </w:rPr>
        <w:t>is defined as equation</w:t>
      </w:r>
      <w:r w:rsidR="000C55FB" w:rsidRPr="00326DCE">
        <w:rPr>
          <w:rFonts w:asciiTheme="majorBidi" w:hAnsiTheme="majorBidi" w:cstheme="majorBidi"/>
          <w:sz w:val="24"/>
          <w:szCs w:val="24"/>
        </w:rPr>
        <w:t xml:space="preserve"> 11</w:t>
      </w:r>
      <w:r w:rsidR="008E37A4">
        <w:rPr>
          <w:rFonts w:asciiTheme="majorBidi" w:hAnsiTheme="majorBidi" w:cstheme="majorBidi"/>
          <w:sz w:val="24"/>
          <w:szCs w:val="24"/>
        </w:rPr>
        <w:t xml:space="preserve"> (</w:t>
      </w:r>
      <w:r w:rsidR="008E37A4" w:rsidRPr="00326DCE">
        <w:rPr>
          <w:rFonts w:asciiTheme="majorBidi" w:hAnsiTheme="majorBidi" w:cstheme="majorBidi"/>
          <w:color w:val="222222"/>
          <w:sz w:val="24"/>
          <w:szCs w:val="24"/>
          <w:shd w:val="clear" w:color="auto" w:fill="FFFFFF"/>
        </w:rPr>
        <w:t>Chan</w:t>
      </w:r>
      <w:r w:rsidR="008E37A4">
        <w:rPr>
          <w:rFonts w:asciiTheme="majorBidi" w:hAnsiTheme="majorBidi" w:cstheme="majorBidi"/>
          <w:sz w:val="24"/>
          <w:szCs w:val="24"/>
        </w:rPr>
        <w:t xml:space="preserve"> et al. 2007)</w:t>
      </w:r>
      <w:r w:rsidR="000C55FB" w:rsidRPr="00326DCE">
        <w:rPr>
          <w:rFonts w:asciiTheme="majorBidi" w:hAnsiTheme="majorBidi" w:cstheme="majorBidi"/>
          <w:sz w:val="24"/>
          <w:szCs w:val="24"/>
        </w:rPr>
        <w:t>.</w:t>
      </w:r>
    </w:p>
    <w:p w:rsidR="00E82AD2" w:rsidRPr="00326DCE" w:rsidRDefault="00E82AD2" w:rsidP="00326DCE">
      <w:pPr>
        <w:spacing w:line="480" w:lineRule="auto"/>
        <w:jc w:val="both"/>
        <w:rPr>
          <w:rFonts w:asciiTheme="majorBidi" w:hAnsiTheme="majorBidi" w:cstheme="majorBidi"/>
          <w:sz w:val="24"/>
          <w:szCs w:val="24"/>
        </w:rPr>
      </w:pPr>
      <w:r w:rsidRPr="00326DCE">
        <w:rPr>
          <w:position w:val="-12"/>
          <w:sz w:val="24"/>
          <w:szCs w:val="24"/>
        </w:rPr>
        <w:object w:dxaOrig="2120" w:dyaOrig="360">
          <v:shape id="_x0000_i1051" type="#_x0000_t75" style="width:108pt;height:21.75pt" o:ole="">
            <v:imagedata r:id="rId55" o:title=""/>
          </v:shape>
          <o:OLEObject Type="Embed" ProgID="Equation.DSMT4" ShapeID="_x0000_i1051" DrawAspect="Content" ObjectID="_1628414142" r:id="rId56"/>
        </w:object>
      </w:r>
      <w:r w:rsidRPr="00326DCE">
        <w:rPr>
          <w:rFonts w:asciiTheme="majorBidi" w:hAnsiTheme="majorBidi" w:cstheme="majorBidi"/>
          <w:sz w:val="24"/>
          <w:szCs w:val="24"/>
        </w:rPr>
        <w:t xml:space="preserve">                                                    </w:t>
      </w:r>
      <w:r w:rsidR="00074ACB">
        <w:rPr>
          <w:rFonts w:asciiTheme="majorBidi" w:hAnsiTheme="majorBidi" w:cstheme="majorBidi"/>
          <w:sz w:val="24"/>
          <w:szCs w:val="24"/>
        </w:rPr>
        <w:t xml:space="preserve">                 </w:t>
      </w:r>
      <w:r w:rsidRPr="00326DCE">
        <w:rPr>
          <w:rFonts w:asciiTheme="majorBidi" w:hAnsiTheme="majorBidi" w:cstheme="majorBidi"/>
          <w:sz w:val="24"/>
          <w:szCs w:val="24"/>
        </w:rPr>
        <w:t xml:space="preserve">                                            (11)</w:t>
      </w:r>
    </w:p>
    <w:p w:rsidR="00EB09FF" w:rsidRPr="00326DCE" w:rsidRDefault="004D26DC" w:rsidP="00326DCE">
      <w:pPr>
        <w:spacing w:line="480" w:lineRule="auto"/>
        <w:jc w:val="both"/>
        <w:rPr>
          <w:rFonts w:asciiTheme="majorBidi" w:hAnsiTheme="majorBidi" w:cstheme="majorBidi"/>
          <w:b/>
          <w:bCs/>
          <w:sz w:val="24"/>
          <w:szCs w:val="24"/>
        </w:rPr>
      </w:pPr>
      <w:r>
        <w:rPr>
          <w:rFonts w:asciiTheme="majorBidi" w:hAnsiTheme="majorBidi" w:cstheme="majorBidi"/>
          <w:b/>
          <w:bCs/>
          <w:sz w:val="24"/>
          <w:szCs w:val="24"/>
        </w:rPr>
        <w:t xml:space="preserve">1.7 </w:t>
      </w:r>
      <w:r w:rsidR="00E82AD2" w:rsidRPr="00326DCE">
        <w:rPr>
          <w:rFonts w:asciiTheme="majorBidi" w:hAnsiTheme="majorBidi" w:cstheme="majorBidi"/>
          <w:b/>
          <w:bCs/>
          <w:sz w:val="24"/>
          <w:szCs w:val="24"/>
        </w:rPr>
        <w:t>Limiting</w:t>
      </w:r>
      <w:r w:rsidR="008D7D01" w:rsidRPr="00326DCE">
        <w:rPr>
          <w:rFonts w:asciiTheme="majorBidi" w:hAnsiTheme="majorBidi" w:cstheme="majorBidi"/>
          <w:b/>
          <w:bCs/>
          <w:sz w:val="24"/>
          <w:szCs w:val="24"/>
        </w:rPr>
        <w:t xml:space="preserve"> velocity</w:t>
      </w:r>
    </w:p>
    <w:p w:rsidR="00EB09FF" w:rsidRPr="00326DCE" w:rsidRDefault="00EB09FF" w:rsidP="00326DCE">
      <w:pPr>
        <w:spacing w:line="480" w:lineRule="auto"/>
        <w:jc w:val="both"/>
        <w:rPr>
          <w:rFonts w:asciiTheme="majorBidi" w:hAnsiTheme="majorBidi" w:cstheme="majorBidi"/>
          <w:sz w:val="24"/>
          <w:szCs w:val="24"/>
        </w:rPr>
      </w:pPr>
      <w:r w:rsidRPr="00326DCE">
        <w:rPr>
          <w:rFonts w:asciiTheme="majorBidi" w:hAnsiTheme="majorBidi" w:cstheme="majorBidi"/>
          <w:sz w:val="24"/>
          <w:szCs w:val="24"/>
        </w:rPr>
        <w:t xml:space="preserve">After obtaining the particle velocity vector of the group, it is necessary to check whether the velocities obtained are within the specified permissible range. This allowed range is usually expressed as a coefficient of the width of the search space. This range is shown in Equations </w:t>
      </w:r>
      <w:r w:rsidR="00A41485" w:rsidRPr="00326DCE">
        <w:rPr>
          <w:rFonts w:asciiTheme="majorBidi" w:hAnsiTheme="majorBidi" w:cstheme="majorBidi"/>
          <w:sz w:val="24"/>
          <w:szCs w:val="24"/>
        </w:rPr>
        <w:t>(12) and (13).</w:t>
      </w:r>
    </w:p>
    <w:p w:rsidR="00E82AD2" w:rsidRPr="00326DCE" w:rsidRDefault="00E82AD2" w:rsidP="00326DCE">
      <w:pPr>
        <w:spacing w:line="480" w:lineRule="auto"/>
        <w:jc w:val="both"/>
        <w:rPr>
          <w:rFonts w:asciiTheme="majorBidi" w:hAnsiTheme="majorBidi" w:cstheme="majorBidi"/>
          <w:sz w:val="24"/>
          <w:szCs w:val="24"/>
        </w:rPr>
      </w:pPr>
      <w:r w:rsidRPr="00326DCE">
        <w:rPr>
          <w:position w:val="-12"/>
          <w:sz w:val="24"/>
          <w:szCs w:val="24"/>
        </w:rPr>
        <w:object w:dxaOrig="1980" w:dyaOrig="360">
          <v:shape id="_x0000_i1052" type="#_x0000_t75" style="width:100.5pt;height:21.75pt" o:ole="">
            <v:imagedata r:id="rId57" o:title=""/>
          </v:shape>
          <o:OLEObject Type="Embed" ProgID="Equation.DSMT4" ShapeID="_x0000_i1052" DrawAspect="Content" ObjectID="_1628414143" r:id="rId58"/>
        </w:object>
      </w:r>
      <w:r w:rsidRPr="00326DCE">
        <w:rPr>
          <w:rFonts w:asciiTheme="majorBidi" w:hAnsiTheme="majorBidi" w:cstheme="majorBidi"/>
          <w:sz w:val="24"/>
          <w:szCs w:val="24"/>
        </w:rPr>
        <w:t xml:space="preserve">                                                              </w:t>
      </w:r>
      <w:r w:rsidR="00074ACB">
        <w:rPr>
          <w:rFonts w:asciiTheme="majorBidi" w:hAnsiTheme="majorBidi" w:cstheme="majorBidi"/>
          <w:sz w:val="24"/>
          <w:szCs w:val="24"/>
        </w:rPr>
        <w:t xml:space="preserve">                 </w:t>
      </w:r>
      <w:r w:rsidRPr="00326DCE">
        <w:rPr>
          <w:rFonts w:asciiTheme="majorBidi" w:hAnsiTheme="majorBidi" w:cstheme="majorBidi"/>
          <w:sz w:val="24"/>
          <w:szCs w:val="24"/>
        </w:rPr>
        <w:t xml:space="preserve">                                    (12)</w:t>
      </w:r>
    </w:p>
    <w:p w:rsidR="00E82AD2" w:rsidRPr="00326DCE" w:rsidRDefault="00E82AD2" w:rsidP="00326DCE">
      <w:pPr>
        <w:spacing w:line="480" w:lineRule="auto"/>
        <w:jc w:val="both"/>
        <w:rPr>
          <w:rFonts w:asciiTheme="majorBidi" w:hAnsiTheme="majorBidi" w:cstheme="majorBidi"/>
          <w:sz w:val="24"/>
          <w:szCs w:val="24"/>
        </w:rPr>
      </w:pPr>
      <w:r w:rsidRPr="00326DCE">
        <w:rPr>
          <w:position w:val="-12"/>
          <w:sz w:val="24"/>
          <w:szCs w:val="24"/>
        </w:rPr>
        <w:object w:dxaOrig="2079" w:dyaOrig="360">
          <v:shape id="_x0000_i1053" type="#_x0000_t75" style="width:108pt;height:21.75pt" o:ole="">
            <v:imagedata r:id="rId59" o:title=""/>
          </v:shape>
          <o:OLEObject Type="Embed" ProgID="Equation.DSMT4" ShapeID="_x0000_i1053" DrawAspect="Content" ObjectID="_1628414144" r:id="rId60"/>
        </w:object>
      </w:r>
      <w:r w:rsidRPr="00326DCE">
        <w:rPr>
          <w:rFonts w:asciiTheme="majorBidi" w:hAnsiTheme="majorBidi" w:cstheme="majorBidi"/>
          <w:sz w:val="24"/>
          <w:szCs w:val="24"/>
        </w:rPr>
        <w:t xml:space="preserve">                                                       </w:t>
      </w:r>
      <w:r w:rsidR="00074ACB">
        <w:rPr>
          <w:rFonts w:asciiTheme="majorBidi" w:hAnsiTheme="majorBidi" w:cstheme="majorBidi"/>
          <w:sz w:val="24"/>
          <w:szCs w:val="24"/>
        </w:rPr>
        <w:t xml:space="preserve">                 </w:t>
      </w:r>
      <w:r w:rsidRPr="00326DCE">
        <w:rPr>
          <w:rFonts w:asciiTheme="majorBidi" w:hAnsiTheme="majorBidi" w:cstheme="majorBidi"/>
          <w:sz w:val="24"/>
          <w:szCs w:val="24"/>
        </w:rPr>
        <w:t xml:space="preserve">                                         (13)</w:t>
      </w:r>
    </w:p>
    <w:p w:rsidR="00A41485" w:rsidRPr="00326DCE" w:rsidRDefault="00A41485" w:rsidP="00326DCE">
      <w:pPr>
        <w:spacing w:line="480" w:lineRule="auto"/>
        <w:jc w:val="both"/>
        <w:rPr>
          <w:rFonts w:asciiTheme="majorBidi" w:hAnsiTheme="majorBidi" w:cstheme="majorBidi"/>
          <w:sz w:val="24"/>
          <w:szCs w:val="24"/>
        </w:rPr>
      </w:pPr>
      <w:r w:rsidRPr="00326DCE">
        <w:rPr>
          <w:rFonts w:asciiTheme="majorBidi" w:hAnsiTheme="majorBidi" w:cstheme="majorBidi"/>
          <w:sz w:val="24"/>
          <w:szCs w:val="24"/>
        </w:rPr>
        <w:t xml:space="preserve">In both recent equations, </w:t>
      </w:r>
      <w:proofErr w:type="spellStart"/>
      <w:r w:rsidRPr="00326DCE">
        <w:rPr>
          <w:rFonts w:asciiTheme="majorBidi" w:hAnsiTheme="majorBidi" w:cstheme="majorBidi"/>
          <w:sz w:val="24"/>
          <w:szCs w:val="24"/>
        </w:rPr>
        <w:t>x</w:t>
      </w:r>
      <w:r w:rsidRPr="00326DCE">
        <w:rPr>
          <w:rFonts w:asciiTheme="majorBidi" w:hAnsiTheme="majorBidi" w:cstheme="majorBidi"/>
          <w:sz w:val="24"/>
          <w:szCs w:val="24"/>
          <w:vertAlign w:val="subscript"/>
        </w:rPr>
        <w:t>min</w:t>
      </w:r>
      <w:proofErr w:type="spellEnd"/>
      <w:r w:rsidRPr="00326DCE">
        <w:rPr>
          <w:rFonts w:asciiTheme="majorBidi" w:hAnsiTheme="majorBidi" w:cstheme="majorBidi"/>
          <w:sz w:val="24"/>
          <w:szCs w:val="24"/>
        </w:rPr>
        <w:t xml:space="preserve"> and </w:t>
      </w:r>
      <w:proofErr w:type="spellStart"/>
      <w:r w:rsidRPr="00326DCE">
        <w:rPr>
          <w:rFonts w:asciiTheme="majorBidi" w:hAnsiTheme="majorBidi" w:cstheme="majorBidi"/>
          <w:sz w:val="24"/>
          <w:szCs w:val="24"/>
        </w:rPr>
        <w:t>x</w:t>
      </w:r>
      <w:r w:rsidRPr="00326DCE">
        <w:rPr>
          <w:rFonts w:asciiTheme="majorBidi" w:hAnsiTheme="majorBidi" w:cstheme="majorBidi"/>
          <w:sz w:val="24"/>
          <w:szCs w:val="24"/>
          <w:vertAlign w:val="subscript"/>
        </w:rPr>
        <w:t>max</w:t>
      </w:r>
      <w:proofErr w:type="spellEnd"/>
      <w:r w:rsidRPr="00326DCE">
        <w:rPr>
          <w:rFonts w:asciiTheme="majorBidi" w:hAnsiTheme="majorBidi" w:cstheme="majorBidi"/>
          <w:sz w:val="24"/>
          <w:szCs w:val="24"/>
        </w:rPr>
        <w:t xml:space="preserve"> represent the variables range in optimization problem. In addition, Alpha coefficient has a value between </w:t>
      </w:r>
      <w:r w:rsidR="00CC2981" w:rsidRPr="00326DCE">
        <w:rPr>
          <w:rFonts w:asciiTheme="majorBidi" w:hAnsiTheme="majorBidi" w:cstheme="majorBidi"/>
          <w:sz w:val="24"/>
          <w:szCs w:val="24"/>
        </w:rPr>
        <w:t>zeros</w:t>
      </w:r>
      <w:r w:rsidRPr="00326DCE">
        <w:rPr>
          <w:rFonts w:asciiTheme="majorBidi" w:hAnsiTheme="majorBidi" w:cstheme="majorBidi"/>
          <w:sz w:val="24"/>
          <w:szCs w:val="24"/>
        </w:rPr>
        <w:t xml:space="preserve"> to</w:t>
      </w:r>
      <w:r w:rsidR="00CC2981" w:rsidRPr="00326DCE">
        <w:rPr>
          <w:rFonts w:asciiTheme="majorBidi" w:hAnsiTheme="majorBidi" w:cstheme="majorBidi"/>
          <w:sz w:val="24"/>
          <w:szCs w:val="24"/>
        </w:rPr>
        <w:t xml:space="preserve"> one</w:t>
      </w:r>
      <w:r w:rsidRPr="00326DCE">
        <w:rPr>
          <w:rFonts w:asciiTheme="majorBidi" w:hAnsiTheme="majorBidi" w:cstheme="majorBidi"/>
          <w:sz w:val="24"/>
          <w:szCs w:val="24"/>
        </w:rPr>
        <w:t xml:space="preserve">, so that </w:t>
      </w:r>
      <w:r w:rsidR="00CC2981" w:rsidRPr="00326DCE">
        <w:rPr>
          <w:rFonts w:asciiTheme="majorBidi" w:hAnsiTheme="majorBidi" w:cstheme="majorBidi"/>
          <w:sz w:val="24"/>
          <w:szCs w:val="24"/>
        </w:rPr>
        <w:t>the</w:t>
      </w:r>
      <w:r w:rsidRPr="00326DCE">
        <w:rPr>
          <w:rFonts w:asciiTheme="majorBidi" w:hAnsiTheme="majorBidi" w:cstheme="majorBidi"/>
          <w:sz w:val="24"/>
          <w:szCs w:val="24"/>
        </w:rPr>
        <w:t xml:space="preserve"> velocity threshold value does not exceed the width of the research space. </w:t>
      </w:r>
    </w:p>
    <w:p w:rsidR="00A41485" w:rsidRPr="00326DCE" w:rsidRDefault="00A41485"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After determining the particle velocity vector and determining the particle velocity threshold, these ranges are applied as relation (14):</w:t>
      </w:r>
    </w:p>
    <w:p w:rsidR="00E82AD2" w:rsidRPr="00326DCE" w:rsidRDefault="00E82AD2" w:rsidP="00326DCE">
      <w:pPr>
        <w:spacing w:line="480" w:lineRule="auto"/>
        <w:jc w:val="both"/>
        <w:rPr>
          <w:rFonts w:asciiTheme="majorBidi" w:hAnsiTheme="majorBidi" w:cstheme="majorBidi"/>
          <w:sz w:val="24"/>
          <w:szCs w:val="24"/>
          <w:lang w:bidi="fa-IR"/>
        </w:rPr>
      </w:pPr>
      <w:r w:rsidRPr="00326DCE">
        <w:rPr>
          <w:position w:val="-56"/>
          <w:sz w:val="24"/>
          <w:szCs w:val="24"/>
        </w:rPr>
        <w:object w:dxaOrig="5220" w:dyaOrig="1240">
          <v:shape id="_x0000_i1054" type="#_x0000_t75" style="width:259.5pt;height:64.5pt" o:ole="">
            <v:imagedata r:id="rId61" o:title=""/>
          </v:shape>
          <o:OLEObject Type="Embed" ProgID="Equation.DSMT4" ShapeID="_x0000_i1054" DrawAspect="Content" ObjectID="_1628414145" r:id="rId62"/>
        </w:object>
      </w:r>
      <w:r w:rsidRPr="00326DCE">
        <w:rPr>
          <w:rFonts w:asciiTheme="majorBidi" w:hAnsiTheme="majorBidi" w:cstheme="majorBidi"/>
          <w:sz w:val="24"/>
          <w:szCs w:val="24"/>
          <w:lang w:bidi="fa-IR"/>
        </w:rPr>
        <w:t xml:space="preserve">                        </w:t>
      </w:r>
      <w:r w:rsidR="00074ACB">
        <w:rPr>
          <w:rFonts w:asciiTheme="majorBidi" w:hAnsiTheme="majorBidi" w:cstheme="majorBidi"/>
          <w:sz w:val="24"/>
          <w:szCs w:val="24"/>
          <w:lang w:bidi="fa-IR"/>
        </w:rPr>
        <w:t xml:space="preserve">          </w:t>
      </w:r>
      <w:r w:rsidRPr="00326DCE">
        <w:rPr>
          <w:rFonts w:asciiTheme="majorBidi" w:hAnsiTheme="majorBidi" w:cstheme="majorBidi"/>
          <w:sz w:val="24"/>
          <w:szCs w:val="24"/>
          <w:lang w:bidi="fa-IR"/>
        </w:rPr>
        <w:t xml:space="preserve">                            (14)</w:t>
      </w:r>
    </w:p>
    <w:p w:rsidR="00A41485" w:rsidRPr="00326DCE" w:rsidRDefault="00A41485"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lastRenderedPageBreak/>
        <w:t>At this point, new values of group particle velocity are set and the necessary constraints are applied. Now the new position of the particles must be determined. This new position is determined by Equation (15).</w:t>
      </w:r>
    </w:p>
    <w:p w:rsidR="00326DCE" w:rsidRPr="00326DCE" w:rsidRDefault="00D606CD" w:rsidP="00326DCE">
      <w:pPr>
        <w:spacing w:line="480" w:lineRule="auto"/>
        <w:jc w:val="both"/>
        <w:rPr>
          <w:rFonts w:asciiTheme="majorBidi" w:hAnsiTheme="majorBidi" w:cstheme="majorBidi"/>
          <w:sz w:val="24"/>
          <w:szCs w:val="24"/>
          <w:lang w:bidi="fa-IR"/>
        </w:rPr>
      </w:pPr>
      <w:r w:rsidRPr="00326DCE">
        <w:rPr>
          <w:position w:val="-10"/>
          <w:sz w:val="24"/>
          <w:szCs w:val="24"/>
        </w:rPr>
        <w:object w:dxaOrig="2200" w:dyaOrig="320">
          <v:shape id="_x0000_i1055" type="#_x0000_t75" style="width:131.25pt;height:18pt" o:ole="">
            <v:imagedata r:id="rId63" o:title=""/>
          </v:shape>
          <o:OLEObject Type="Embed" ProgID="Equation.DSMT4" ShapeID="_x0000_i1055" DrawAspect="Content" ObjectID="_1628414146" r:id="rId64"/>
        </w:object>
      </w:r>
      <w:r w:rsidR="00326DCE" w:rsidRPr="00326DCE">
        <w:rPr>
          <w:rFonts w:asciiTheme="majorBidi" w:hAnsiTheme="majorBidi" w:cstheme="majorBidi"/>
          <w:sz w:val="24"/>
          <w:szCs w:val="24"/>
          <w:lang w:bidi="fa-IR"/>
        </w:rPr>
        <w:t xml:space="preserve">                                      </w:t>
      </w:r>
      <w:r>
        <w:rPr>
          <w:rFonts w:asciiTheme="majorBidi" w:hAnsiTheme="majorBidi" w:cstheme="majorBidi"/>
          <w:sz w:val="24"/>
          <w:szCs w:val="24"/>
          <w:lang w:bidi="fa-IR"/>
        </w:rPr>
        <w:t xml:space="preserve">    </w:t>
      </w:r>
      <w:r w:rsidR="00326DCE" w:rsidRPr="00326DCE">
        <w:rPr>
          <w:rFonts w:asciiTheme="majorBidi" w:hAnsiTheme="majorBidi" w:cstheme="majorBidi"/>
          <w:sz w:val="24"/>
          <w:szCs w:val="24"/>
          <w:lang w:bidi="fa-IR"/>
        </w:rPr>
        <w:t xml:space="preserve">                        </w:t>
      </w:r>
      <w:r w:rsidR="00074ACB">
        <w:rPr>
          <w:rFonts w:asciiTheme="majorBidi" w:hAnsiTheme="majorBidi" w:cstheme="majorBidi"/>
          <w:sz w:val="24"/>
          <w:szCs w:val="24"/>
          <w:lang w:bidi="fa-IR"/>
        </w:rPr>
        <w:t xml:space="preserve">                </w:t>
      </w:r>
      <w:r w:rsidR="00326DCE" w:rsidRPr="00326DCE">
        <w:rPr>
          <w:rFonts w:asciiTheme="majorBidi" w:hAnsiTheme="majorBidi" w:cstheme="majorBidi"/>
          <w:sz w:val="24"/>
          <w:szCs w:val="24"/>
          <w:lang w:bidi="fa-IR"/>
        </w:rPr>
        <w:t xml:space="preserve">                       (15)</w:t>
      </w:r>
    </w:p>
    <w:p w:rsidR="00326DCE" w:rsidRPr="00326DCE" w:rsidRDefault="00A41485" w:rsidP="00326DCE">
      <w:pPr>
        <w:spacing w:line="480" w:lineRule="auto"/>
        <w:jc w:val="both"/>
        <w:rPr>
          <w:rFonts w:asciiTheme="majorBidi" w:hAnsiTheme="majorBidi" w:cstheme="majorBidi"/>
          <w:sz w:val="24"/>
          <w:szCs w:val="24"/>
          <w:lang w:bidi="fa-IR"/>
        </w:rPr>
      </w:pPr>
      <w:r w:rsidRPr="00326DCE">
        <w:rPr>
          <w:rFonts w:asciiTheme="majorBidi" w:hAnsiTheme="majorBidi" w:cstheme="majorBidi"/>
          <w:sz w:val="24"/>
          <w:szCs w:val="24"/>
          <w:lang w:bidi="fa-IR"/>
        </w:rPr>
        <w:t>Displacement of the particle based on the velocity update equation and the displacement equation has been shown in Fig. (4).  After the displacement of the particle following the mentioned steps,  the above steps are repeated until the termination conditions of the algorithm are satisfied and the best particle position among all the group members is delivered as the optimal response.</w:t>
      </w:r>
    </w:p>
    <w:p w:rsidR="00A41485" w:rsidRPr="00326DCE" w:rsidRDefault="00326DCE" w:rsidP="00326DCE">
      <w:pPr>
        <w:spacing w:line="480" w:lineRule="auto"/>
        <w:jc w:val="center"/>
        <w:rPr>
          <w:rFonts w:asciiTheme="majorBidi" w:hAnsiTheme="majorBidi" w:cstheme="majorBidi"/>
          <w:sz w:val="24"/>
          <w:szCs w:val="24"/>
          <w:lang w:bidi="fa-IR"/>
        </w:rPr>
      </w:pPr>
      <w:r w:rsidRPr="00326DCE">
        <w:rPr>
          <w:noProof/>
          <w:sz w:val="24"/>
          <w:szCs w:val="24"/>
          <w:rtl/>
          <w:lang w:bidi="fa-IR"/>
        </w:rPr>
        <w:drawing>
          <wp:inline distT="0" distB="0" distL="0" distR="0" wp14:anchorId="2A5CDCCB" wp14:editId="478F1783">
            <wp:extent cx="2775087" cy="1657350"/>
            <wp:effectExtent l="0" t="0" r="6350" b="0"/>
            <wp:docPr id="15" name="Picture 15" descr="D:\PSO-algorithm-A-simple-diagram-for-movement-of-a-sample-particle-in-PS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D:\PSO-algorithm-A-simple-diagram-for-movement-of-a-sample-particle-in-PSO.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826160" cy="1687852"/>
                    </a:xfrm>
                    <a:prstGeom prst="rect">
                      <a:avLst/>
                    </a:prstGeom>
                    <a:noFill/>
                    <a:ln>
                      <a:noFill/>
                    </a:ln>
                  </pic:spPr>
                </pic:pic>
              </a:graphicData>
            </a:graphic>
          </wp:inline>
        </w:drawing>
      </w:r>
    </w:p>
    <w:p w:rsidR="00886A61" w:rsidRDefault="00886A61" w:rsidP="00326DCE">
      <w:pPr>
        <w:spacing w:line="480" w:lineRule="auto"/>
        <w:jc w:val="center"/>
        <w:rPr>
          <w:rFonts w:asciiTheme="majorBidi" w:hAnsiTheme="majorBidi" w:cstheme="majorBidi"/>
          <w:sz w:val="24"/>
          <w:szCs w:val="24"/>
          <w:lang w:bidi="fa-IR"/>
        </w:rPr>
      </w:pPr>
      <w:r w:rsidRPr="00326DCE">
        <w:rPr>
          <w:rFonts w:asciiTheme="majorBidi" w:hAnsiTheme="majorBidi" w:cstheme="majorBidi"/>
          <w:b/>
          <w:bCs/>
          <w:sz w:val="24"/>
          <w:szCs w:val="24"/>
          <w:lang w:bidi="fa-IR"/>
        </w:rPr>
        <w:t>Fig. 4</w:t>
      </w:r>
      <w:r w:rsidR="00326DCE" w:rsidRPr="00326DCE">
        <w:rPr>
          <w:rFonts w:asciiTheme="majorBidi" w:hAnsiTheme="majorBidi" w:cstheme="majorBidi"/>
          <w:sz w:val="24"/>
          <w:szCs w:val="24"/>
          <w:lang w:bidi="fa-IR"/>
        </w:rPr>
        <w:t>.</w:t>
      </w:r>
      <w:r w:rsidRPr="00326DCE">
        <w:rPr>
          <w:rFonts w:asciiTheme="majorBidi" w:hAnsiTheme="majorBidi" w:cstheme="majorBidi"/>
          <w:sz w:val="24"/>
          <w:szCs w:val="24"/>
          <w:lang w:bidi="fa-IR"/>
        </w:rPr>
        <w:t xml:space="preserve"> </w:t>
      </w:r>
      <w:r w:rsidR="002163AD" w:rsidRPr="00326DCE">
        <w:rPr>
          <w:rFonts w:asciiTheme="majorBidi" w:hAnsiTheme="majorBidi" w:cstheme="majorBidi"/>
          <w:sz w:val="24"/>
          <w:szCs w:val="24"/>
          <w:lang w:bidi="fa-IR"/>
        </w:rPr>
        <w:t>Displacement</w:t>
      </w:r>
      <w:r w:rsidRPr="00326DCE">
        <w:rPr>
          <w:rFonts w:asciiTheme="majorBidi" w:hAnsiTheme="majorBidi" w:cstheme="majorBidi"/>
          <w:sz w:val="24"/>
          <w:szCs w:val="24"/>
          <w:lang w:bidi="fa-IR"/>
        </w:rPr>
        <w:t xml:space="preserve"> of the </w:t>
      </w:r>
      <w:proofErr w:type="spellStart"/>
      <w:r w:rsidRPr="00326DCE">
        <w:rPr>
          <w:rFonts w:asciiTheme="majorBidi" w:hAnsiTheme="majorBidi" w:cstheme="majorBidi"/>
          <w:sz w:val="24"/>
          <w:szCs w:val="24"/>
          <w:lang w:bidi="fa-IR"/>
        </w:rPr>
        <w:t>i</w:t>
      </w:r>
      <w:r w:rsidRPr="00326DCE">
        <w:rPr>
          <w:rFonts w:asciiTheme="majorBidi" w:hAnsiTheme="majorBidi" w:cstheme="majorBidi"/>
          <w:sz w:val="24"/>
          <w:szCs w:val="24"/>
          <w:vertAlign w:val="subscript"/>
          <w:lang w:bidi="fa-IR"/>
        </w:rPr>
        <w:t>th</w:t>
      </w:r>
      <w:proofErr w:type="spellEnd"/>
      <w:r w:rsidRPr="00326DCE">
        <w:rPr>
          <w:rFonts w:asciiTheme="majorBidi" w:hAnsiTheme="majorBidi" w:cstheme="majorBidi"/>
          <w:sz w:val="24"/>
          <w:szCs w:val="24"/>
          <w:lang w:bidi="fa-IR"/>
        </w:rPr>
        <w:t xml:space="preserve"> particle in </w:t>
      </w:r>
      <w:r w:rsidR="00E41B97" w:rsidRPr="00326DCE">
        <w:rPr>
          <w:rFonts w:asciiTheme="majorBidi" w:hAnsiTheme="majorBidi" w:cstheme="majorBidi"/>
          <w:sz w:val="24"/>
          <w:szCs w:val="24"/>
          <w:lang w:bidi="fa-IR"/>
        </w:rPr>
        <w:t>Particle Swarm Optimization Algorithm</w:t>
      </w:r>
    </w:p>
    <w:p w:rsidR="00326DCE" w:rsidRDefault="00326DCE" w:rsidP="00326DCE">
      <w:pPr>
        <w:spacing w:line="480" w:lineRule="auto"/>
        <w:jc w:val="center"/>
        <w:rPr>
          <w:rFonts w:asciiTheme="majorBidi" w:hAnsiTheme="majorBidi" w:cstheme="majorBidi"/>
          <w:sz w:val="24"/>
          <w:szCs w:val="24"/>
          <w:lang w:bidi="fa-IR"/>
        </w:rPr>
      </w:pPr>
    </w:p>
    <w:p w:rsidR="00326DCE" w:rsidRDefault="00326DCE" w:rsidP="00326DCE">
      <w:pPr>
        <w:spacing w:line="480" w:lineRule="auto"/>
        <w:jc w:val="center"/>
        <w:rPr>
          <w:rFonts w:asciiTheme="majorBidi" w:hAnsiTheme="majorBidi" w:cstheme="majorBidi"/>
          <w:sz w:val="24"/>
          <w:szCs w:val="24"/>
          <w:lang w:bidi="fa-IR"/>
        </w:rPr>
      </w:pPr>
    </w:p>
    <w:p w:rsidR="00C02464" w:rsidRDefault="00C02464" w:rsidP="00326DCE">
      <w:pPr>
        <w:spacing w:line="480" w:lineRule="auto"/>
        <w:jc w:val="center"/>
        <w:rPr>
          <w:rFonts w:asciiTheme="majorBidi" w:hAnsiTheme="majorBidi" w:cstheme="majorBidi"/>
          <w:sz w:val="24"/>
          <w:szCs w:val="24"/>
          <w:lang w:bidi="fa-IR"/>
        </w:rPr>
      </w:pPr>
    </w:p>
    <w:p w:rsidR="00C02464" w:rsidRDefault="00C02464" w:rsidP="00326DCE">
      <w:pPr>
        <w:spacing w:line="480" w:lineRule="auto"/>
        <w:jc w:val="center"/>
        <w:rPr>
          <w:rFonts w:asciiTheme="majorBidi" w:hAnsiTheme="majorBidi" w:cstheme="majorBidi"/>
          <w:sz w:val="24"/>
          <w:szCs w:val="24"/>
          <w:lang w:bidi="fa-IR"/>
        </w:rPr>
      </w:pPr>
    </w:p>
    <w:p w:rsidR="00C02464" w:rsidRDefault="00C02464" w:rsidP="00326DCE">
      <w:pPr>
        <w:spacing w:line="480" w:lineRule="auto"/>
        <w:jc w:val="center"/>
        <w:rPr>
          <w:rFonts w:asciiTheme="majorBidi" w:hAnsiTheme="majorBidi" w:cstheme="majorBidi"/>
          <w:sz w:val="24"/>
          <w:szCs w:val="24"/>
          <w:lang w:bidi="fa-IR"/>
        </w:rPr>
      </w:pPr>
    </w:p>
    <w:p w:rsidR="00326DCE" w:rsidRPr="00326DCE" w:rsidRDefault="00326DCE" w:rsidP="00326DCE">
      <w:pPr>
        <w:spacing w:line="480" w:lineRule="auto"/>
        <w:rPr>
          <w:rFonts w:asciiTheme="majorBidi" w:hAnsiTheme="majorBidi" w:cstheme="majorBidi"/>
          <w:b/>
          <w:bCs/>
          <w:sz w:val="24"/>
          <w:szCs w:val="24"/>
          <w:lang w:bidi="fa-IR"/>
        </w:rPr>
      </w:pPr>
      <w:r w:rsidRPr="00326DCE">
        <w:rPr>
          <w:rFonts w:asciiTheme="majorBidi" w:hAnsiTheme="majorBidi" w:cstheme="majorBidi"/>
          <w:b/>
          <w:bCs/>
          <w:sz w:val="24"/>
          <w:szCs w:val="24"/>
          <w:lang w:bidi="fa-IR"/>
        </w:rPr>
        <w:lastRenderedPageBreak/>
        <w:t>References</w:t>
      </w:r>
    </w:p>
    <w:p w:rsidR="00E45515" w:rsidRPr="007B1CEA" w:rsidRDefault="00E45515" w:rsidP="007B1CEA">
      <w:pPr>
        <w:spacing w:line="480" w:lineRule="auto"/>
        <w:jc w:val="both"/>
        <w:rPr>
          <w:rFonts w:asciiTheme="majorBidi" w:eastAsia="Times New Roman" w:hAnsiTheme="majorBidi" w:cstheme="majorBidi"/>
          <w:sz w:val="20"/>
          <w:szCs w:val="20"/>
        </w:rPr>
      </w:pPr>
      <w:proofErr w:type="spellStart"/>
      <w:r w:rsidRPr="007B1CEA">
        <w:rPr>
          <w:rFonts w:asciiTheme="majorBidi" w:eastAsia="Times New Roman" w:hAnsiTheme="majorBidi" w:cstheme="majorBidi"/>
          <w:sz w:val="20"/>
          <w:szCs w:val="20"/>
        </w:rPr>
        <w:t>Abido</w:t>
      </w:r>
      <w:proofErr w:type="spellEnd"/>
      <w:r w:rsidRPr="007B1CEA">
        <w:rPr>
          <w:rFonts w:asciiTheme="majorBidi" w:eastAsia="Times New Roman" w:hAnsiTheme="majorBidi" w:cstheme="majorBidi"/>
          <w:sz w:val="20"/>
          <w:szCs w:val="20"/>
        </w:rPr>
        <w:t>, M. A. (2002). Optimal design of power-system stabilizers using particle swarm optimization. IEEE transactions on energy conversion, 17(3), 406-413.</w:t>
      </w:r>
      <w:r w:rsidRPr="007B1CEA">
        <w:rPr>
          <w:rFonts w:asciiTheme="majorBidi" w:eastAsia="Times New Roman" w:hAnsiTheme="majorBidi" w:cs="Times New Roman"/>
          <w:sz w:val="20"/>
          <w:szCs w:val="20"/>
          <w:rtl/>
        </w:rPr>
        <w:t>‏</w:t>
      </w:r>
    </w:p>
    <w:p w:rsidR="00E45515" w:rsidRPr="007B1CEA" w:rsidRDefault="00E45515" w:rsidP="007B1CEA">
      <w:pPr>
        <w:spacing w:line="480" w:lineRule="auto"/>
        <w:jc w:val="both"/>
        <w:rPr>
          <w:rFonts w:asciiTheme="majorBidi" w:eastAsia="Times New Roman" w:hAnsiTheme="majorBidi" w:cstheme="majorBidi"/>
          <w:sz w:val="20"/>
          <w:szCs w:val="20"/>
        </w:rPr>
      </w:pPr>
      <w:r w:rsidRPr="007B1CEA">
        <w:rPr>
          <w:rFonts w:asciiTheme="majorBidi" w:hAnsiTheme="majorBidi" w:cstheme="majorBidi"/>
          <w:color w:val="222222"/>
          <w:sz w:val="20"/>
          <w:szCs w:val="20"/>
          <w:shd w:val="clear" w:color="auto" w:fill="FFFFFF"/>
        </w:rPr>
        <w:t xml:space="preserve">Bansal, J. C., Singh, P. K., </w:t>
      </w:r>
      <w:proofErr w:type="spellStart"/>
      <w:r w:rsidRPr="007B1CEA">
        <w:rPr>
          <w:rFonts w:asciiTheme="majorBidi" w:hAnsiTheme="majorBidi" w:cstheme="majorBidi"/>
          <w:color w:val="222222"/>
          <w:sz w:val="20"/>
          <w:szCs w:val="20"/>
          <w:shd w:val="clear" w:color="auto" w:fill="FFFFFF"/>
        </w:rPr>
        <w:t>Saraswat</w:t>
      </w:r>
      <w:proofErr w:type="spellEnd"/>
      <w:r w:rsidRPr="007B1CEA">
        <w:rPr>
          <w:rFonts w:asciiTheme="majorBidi" w:hAnsiTheme="majorBidi" w:cstheme="majorBidi"/>
          <w:color w:val="222222"/>
          <w:sz w:val="20"/>
          <w:szCs w:val="20"/>
          <w:shd w:val="clear" w:color="auto" w:fill="FFFFFF"/>
        </w:rPr>
        <w:t xml:space="preserve">, M., </w:t>
      </w:r>
      <w:proofErr w:type="spellStart"/>
      <w:r w:rsidRPr="007B1CEA">
        <w:rPr>
          <w:rFonts w:asciiTheme="majorBidi" w:hAnsiTheme="majorBidi" w:cstheme="majorBidi"/>
          <w:color w:val="222222"/>
          <w:sz w:val="20"/>
          <w:szCs w:val="20"/>
          <w:shd w:val="clear" w:color="auto" w:fill="FFFFFF"/>
        </w:rPr>
        <w:t>Verma</w:t>
      </w:r>
      <w:proofErr w:type="spellEnd"/>
      <w:r w:rsidRPr="007B1CEA">
        <w:rPr>
          <w:rFonts w:asciiTheme="majorBidi" w:hAnsiTheme="majorBidi" w:cstheme="majorBidi"/>
          <w:color w:val="222222"/>
          <w:sz w:val="20"/>
          <w:szCs w:val="20"/>
          <w:shd w:val="clear" w:color="auto" w:fill="FFFFFF"/>
        </w:rPr>
        <w:t>, A., Jadon, S. S., &amp; Abraham, A. (2011, October). Inertia weight strategies in particle swarm optimization. In Nature and Biologically Inspired Computing (</w:t>
      </w:r>
      <w:proofErr w:type="spellStart"/>
      <w:r w:rsidRPr="007B1CEA">
        <w:rPr>
          <w:rFonts w:asciiTheme="majorBidi" w:hAnsiTheme="majorBidi" w:cstheme="majorBidi"/>
          <w:color w:val="222222"/>
          <w:sz w:val="20"/>
          <w:szCs w:val="20"/>
          <w:shd w:val="clear" w:color="auto" w:fill="FFFFFF"/>
        </w:rPr>
        <w:t>NaBIC</w:t>
      </w:r>
      <w:proofErr w:type="spellEnd"/>
      <w:r w:rsidRPr="007B1CEA">
        <w:rPr>
          <w:rFonts w:asciiTheme="majorBidi" w:hAnsiTheme="majorBidi" w:cstheme="majorBidi"/>
          <w:color w:val="222222"/>
          <w:sz w:val="20"/>
          <w:szCs w:val="20"/>
          <w:shd w:val="clear" w:color="auto" w:fill="FFFFFF"/>
        </w:rPr>
        <w:t xml:space="preserve">), 2011 Third World Congress on (pp. 633-640). IEEE. </w:t>
      </w:r>
    </w:p>
    <w:p w:rsidR="00C3151B" w:rsidRPr="007B1CEA" w:rsidRDefault="00C3151B" w:rsidP="007B1CEA">
      <w:pPr>
        <w:pStyle w:val="BodyText"/>
        <w:tabs>
          <w:tab w:val="right" w:pos="585"/>
        </w:tabs>
        <w:spacing w:line="480" w:lineRule="auto"/>
        <w:ind w:right="27"/>
        <w:rPr>
          <w:rFonts w:asciiTheme="majorBidi" w:hAnsiTheme="majorBidi" w:cstheme="majorBidi"/>
          <w:sz w:val="24"/>
          <w:szCs w:val="24"/>
          <w:lang w:bidi="fa-IR"/>
        </w:rPr>
      </w:pPr>
      <w:proofErr w:type="spellStart"/>
      <w:r w:rsidRPr="007B1CEA">
        <w:rPr>
          <w:rFonts w:asciiTheme="majorBidi" w:hAnsiTheme="majorBidi" w:cstheme="majorBidi"/>
          <w:color w:val="222222"/>
          <w:sz w:val="20"/>
          <w:szCs w:val="20"/>
          <w:shd w:val="clear" w:color="auto" w:fill="FFFFFF"/>
        </w:rPr>
        <w:t>Clerc</w:t>
      </w:r>
      <w:proofErr w:type="spellEnd"/>
      <w:r w:rsidRPr="007B1CEA">
        <w:rPr>
          <w:rFonts w:asciiTheme="majorBidi" w:hAnsiTheme="majorBidi" w:cstheme="majorBidi"/>
          <w:color w:val="222222"/>
          <w:sz w:val="20"/>
          <w:szCs w:val="20"/>
          <w:shd w:val="clear" w:color="auto" w:fill="FFFFFF"/>
        </w:rPr>
        <w:t>, M. (2010). Particle swarm optimization (Vol. 93). John Wiley &amp; Sons.</w:t>
      </w:r>
      <w:r w:rsidRPr="007B1CEA">
        <w:rPr>
          <w:rFonts w:asciiTheme="majorBidi" w:hAnsiTheme="majorBidi" w:cstheme="majorBidi"/>
          <w:color w:val="222222"/>
          <w:sz w:val="20"/>
          <w:szCs w:val="20"/>
          <w:shd w:val="clear" w:color="auto" w:fill="FFFFFF"/>
          <w:rtl/>
        </w:rPr>
        <w:t>‏</w:t>
      </w:r>
    </w:p>
    <w:p w:rsidR="00E45515" w:rsidRPr="007B1CEA" w:rsidRDefault="00E45515" w:rsidP="007B1CEA">
      <w:pPr>
        <w:spacing w:line="480" w:lineRule="auto"/>
        <w:jc w:val="both"/>
        <w:rPr>
          <w:rFonts w:asciiTheme="majorBidi" w:eastAsia="Times New Roman" w:hAnsiTheme="majorBidi" w:cstheme="majorBidi"/>
          <w:sz w:val="20"/>
          <w:szCs w:val="20"/>
        </w:rPr>
      </w:pPr>
      <w:proofErr w:type="spellStart"/>
      <w:r w:rsidRPr="007B1CEA">
        <w:rPr>
          <w:rFonts w:asciiTheme="majorBidi" w:hAnsiTheme="majorBidi" w:cstheme="majorBidi"/>
          <w:color w:val="222222"/>
          <w:sz w:val="20"/>
          <w:szCs w:val="20"/>
          <w:shd w:val="clear" w:color="auto" w:fill="FFFFFF"/>
        </w:rPr>
        <w:t>Clerc</w:t>
      </w:r>
      <w:proofErr w:type="spellEnd"/>
      <w:r w:rsidRPr="007B1CEA">
        <w:rPr>
          <w:rFonts w:asciiTheme="majorBidi" w:hAnsiTheme="majorBidi" w:cstheme="majorBidi"/>
          <w:color w:val="222222"/>
          <w:sz w:val="20"/>
          <w:szCs w:val="20"/>
          <w:shd w:val="clear" w:color="auto" w:fill="FFFFFF"/>
        </w:rPr>
        <w:t xml:space="preserve">, M., &amp; Kennedy, J. (2002). The particle swarm-explosion, stability, and convergence in a multidimensional complex space. IEEE transactions on Evolutionary Computation, 6(1), 58-73. </w:t>
      </w:r>
    </w:p>
    <w:p w:rsidR="00E45515" w:rsidRPr="007B1CEA" w:rsidRDefault="00E45515" w:rsidP="007B1CEA">
      <w:pPr>
        <w:spacing w:line="480" w:lineRule="auto"/>
        <w:jc w:val="both"/>
        <w:rPr>
          <w:rFonts w:asciiTheme="majorBidi" w:eastAsia="Times New Roman" w:hAnsiTheme="majorBidi" w:cstheme="majorBidi"/>
          <w:sz w:val="20"/>
          <w:szCs w:val="20"/>
          <w:rtl/>
        </w:rPr>
      </w:pPr>
      <w:r w:rsidRPr="007B1CEA">
        <w:rPr>
          <w:rFonts w:asciiTheme="majorBidi" w:hAnsiTheme="majorBidi" w:cstheme="majorBidi"/>
          <w:color w:val="222222"/>
          <w:sz w:val="20"/>
          <w:szCs w:val="20"/>
          <w:shd w:val="clear" w:color="auto" w:fill="FFFFFF"/>
        </w:rPr>
        <w:t xml:space="preserve">Chan, F. T. S., &amp; Tiwari, M. K (2007). Swarm Intelligence: focus on ant and particle swarm optimization. I-Tech Education and Publishing. Cited on, 146. </w:t>
      </w:r>
    </w:p>
    <w:p w:rsidR="00E45515" w:rsidRPr="007B1CEA" w:rsidRDefault="00E45515" w:rsidP="007B1CEA">
      <w:pPr>
        <w:spacing w:line="480" w:lineRule="auto"/>
        <w:jc w:val="both"/>
        <w:rPr>
          <w:rFonts w:asciiTheme="majorBidi" w:hAnsiTheme="majorBidi" w:cstheme="majorBidi"/>
          <w:color w:val="222222"/>
          <w:sz w:val="20"/>
          <w:szCs w:val="20"/>
          <w:shd w:val="clear" w:color="auto" w:fill="FFFFFF"/>
        </w:rPr>
      </w:pPr>
      <w:r w:rsidRPr="007B1CEA">
        <w:rPr>
          <w:rFonts w:asciiTheme="majorBidi" w:hAnsiTheme="majorBidi" w:cstheme="majorBidi"/>
          <w:color w:val="222222"/>
          <w:sz w:val="20"/>
          <w:szCs w:val="20"/>
          <w:shd w:val="clear" w:color="auto" w:fill="FFFFFF"/>
        </w:rPr>
        <w:t xml:space="preserve">Del Valle, Y., </w:t>
      </w:r>
      <w:proofErr w:type="spellStart"/>
      <w:r w:rsidRPr="007B1CEA">
        <w:rPr>
          <w:rFonts w:asciiTheme="majorBidi" w:hAnsiTheme="majorBidi" w:cstheme="majorBidi"/>
          <w:color w:val="222222"/>
          <w:sz w:val="20"/>
          <w:szCs w:val="20"/>
          <w:shd w:val="clear" w:color="auto" w:fill="FFFFFF"/>
        </w:rPr>
        <w:t>Venayagamoorthy</w:t>
      </w:r>
      <w:proofErr w:type="spellEnd"/>
      <w:r w:rsidRPr="007B1CEA">
        <w:rPr>
          <w:rFonts w:asciiTheme="majorBidi" w:hAnsiTheme="majorBidi" w:cstheme="majorBidi"/>
          <w:color w:val="222222"/>
          <w:sz w:val="20"/>
          <w:szCs w:val="20"/>
          <w:shd w:val="clear" w:color="auto" w:fill="FFFFFF"/>
        </w:rPr>
        <w:t xml:space="preserve">, G. K., </w:t>
      </w:r>
      <w:proofErr w:type="spellStart"/>
      <w:r w:rsidRPr="007B1CEA">
        <w:rPr>
          <w:rFonts w:asciiTheme="majorBidi" w:hAnsiTheme="majorBidi" w:cstheme="majorBidi"/>
          <w:color w:val="222222"/>
          <w:sz w:val="20"/>
          <w:szCs w:val="20"/>
          <w:shd w:val="clear" w:color="auto" w:fill="FFFFFF"/>
        </w:rPr>
        <w:t>Mohagheghi</w:t>
      </w:r>
      <w:proofErr w:type="spellEnd"/>
      <w:r w:rsidRPr="007B1CEA">
        <w:rPr>
          <w:rFonts w:asciiTheme="majorBidi" w:hAnsiTheme="majorBidi" w:cstheme="majorBidi"/>
          <w:color w:val="222222"/>
          <w:sz w:val="20"/>
          <w:szCs w:val="20"/>
          <w:shd w:val="clear" w:color="auto" w:fill="FFFFFF"/>
        </w:rPr>
        <w:t>, S., Hernandez, J. C., &amp; Harley, R. G. (2008). Particle swarm optimization: basic concepts, variants and applications in power systems. IEEE Transactions on evolutionary computation, 12(2), 171-195.</w:t>
      </w:r>
      <w:r w:rsidRPr="007B1CEA">
        <w:rPr>
          <w:rFonts w:asciiTheme="majorBidi" w:hAnsiTheme="majorBidi" w:cs="Times New Roman"/>
          <w:color w:val="222222"/>
          <w:sz w:val="20"/>
          <w:szCs w:val="20"/>
          <w:shd w:val="clear" w:color="auto" w:fill="FFFFFF"/>
          <w:rtl/>
        </w:rPr>
        <w:t>‏</w:t>
      </w:r>
      <w:r w:rsidRPr="007B1CEA">
        <w:rPr>
          <w:rFonts w:asciiTheme="majorBidi" w:hAnsiTheme="majorBidi" w:cstheme="majorBidi"/>
          <w:color w:val="222222"/>
          <w:sz w:val="20"/>
          <w:szCs w:val="20"/>
          <w:shd w:val="clear" w:color="auto" w:fill="FFFFFF"/>
        </w:rPr>
        <w:t xml:space="preserve"> </w:t>
      </w:r>
    </w:p>
    <w:p w:rsidR="00E45515" w:rsidRPr="007B1CEA" w:rsidRDefault="00E45515" w:rsidP="007B1CEA">
      <w:pPr>
        <w:pStyle w:val="BodyText"/>
        <w:tabs>
          <w:tab w:val="right" w:pos="585"/>
        </w:tabs>
        <w:spacing w:line="480" w:lineRule="auto"/>
        <w:ind w:right="27"/>
        <w:rPr>
          <w:rFonts w:asciiTheme="majorBidi" w:hAnsiTheme="majorBidi" w:cstheme="majorBidi"/>
          <w:sz w:val="24"/>
          <w:szCs w:val="24"/>
          <w:lang w:bidi="fa-IR"/>
        </w:rPr>
      </w:pPr>
      <w:r w:rsidRPr="007B1CEA">
        <w:rPr>
          <w:rFonts w:asciiTheme="majorBidi" w:hAnsiTheme="majorBidi" w:cstheme="majorBidi"/>
          <w:color w:val="222222"/>
          <w:sz w:val="20"/>
          <w:szCs w:val="20"/>
          <w:shd w:val="clear" w:color="auto" w:fill="FFFFFF"/>
        </w:rPr>
        <w:t xml:space="preserve">Di Cesare, N., </w:t>
      </w:r>
      <w:proofErr w:type="spellStart"/>
      <w:r w:rsidRPr="007B1CEA">
        <w:rPr>
          <w:rFonts w:asciiTheme="majorBidi" w:hAnsiTheme="majorBidi" w:cstheme="majorBidi"/>
          <w:color w:val="222222"/>
          <w:sz w:val="20"/>
          <w:szCs w:val="20"/>
          <w:shd w:val="clear" w:color="auto" w:fill="FFFFFF"/>
        </w:rPr>
        <w:t>Chamoret</w:t>
      </w:r>
      <w:proofErr w:type="spellEnd"/>
      <w:r w:rsidRPr="007B1CEA">
        <w:rPr>
          <w:rFonts w:asciiTheme="majorBidi" w:hAnsiTheme="majorBidi" w:cstheme="majorBidi"/>
          <w:color w:val="222222"/>
          <w:sz w:val="20"/>
          <w:szCs w:val="20"/>
          <w:shd w:val="clear" w:color="auto" w:fill="FFFFFF"/>
        </w:rPr>
        <w:t xml:space="preserve">, D., &amp; </w:t>
      </w:r>
      <w:proofErr w:type="spellStart"/>
      <w:r w:rsidRPr="007B1CEA">
        <w:rPr>
          <w:rFonts w:asciiTheme="majorBidi" w:hAnsiTheme="majorBidi" w:cstheme="majorBidi"/>
          <w:color w:val="222222"/>
          <w:sz w:val="20"/>
          <w:szCs w:val="20"/>
          <w:shd w:val="clear" w:color="auto" w:fill="FFFFFF"/>
        </w:rPr>
        <w:t>Domaszewski</w:t>
      </w:r>
      <w:proofErr w:type="spellEnd"/>
      <w:r w:rsidRPr="007B1CEA">
        <w:rPr>
          <w:rFonts w:asciiTheme="majorBidi" w:hAnsiTheme="majorBidi" w:cstheme="majorBidi"/>
          <w:color w:val="222222"/>
          <w:sz w:val="20"/>
          <w:szCs w:val="20"/>
          <w:shd w:val="clear" w:color="auto" w:fill="FFFFFF"/>
        </w:rPr>
        <w:t>, M. (2015). A new hybrid PSO algorithm based on a stochastic Markov chain model. Advances in Engineering Software, 90, 127-137.</w:t>
      </w:r>
    </w:p>
    <w:p w:rsidR="00326DCE" w:rsidRPr="007B1CEA" w:rsidRDefault="00326DCE" w:rsidP="007B1CEA">
      <w:pPr>
        <w:pStyle w:val="BodyText"/>
        <w:tabs>
          <w:tab w:val="right" w:pos="585"/>
        </w:tabs>
        <w:spacing w:line="480" w:lineRule="auto"/>
        <w:ind w:right="27"/>
        <w:rPr>
          <w:rFonts w:cs="B Zar"/>
          <w:sz w:val="20"/>
          <w:szCs w:val="20"/>
          <w:lang w:bidi="fa-IR"/>
        </w:rPr>
      </w:pPr>
      <w:proofErr w:type="spellStart"/>
      <w:r w:rsidRPr="007B1CEA">
        <w:rPr>
          <w:rFonts w:cs="B Zar"/>
          <w:sz w:val="20"/>
          <w:szCs w:val="20"/>
          <w:lang w:bidi="fa-IR"/>
        </w:rPr>
        <w:t>Eberhart</w:t>
      </w:r>
      <w:proofErr w:type="spellEnd"/>
      <w:r w:rsidRPr="007B1CEA">
        <w:rPr>
          <w:rFonts w:cs="B Zar"/>
          <w:sz w:val="20"/>
          <w:szCs w:val="20"/>
          <w:lang w:bidi="fa-IR"/>
        </w:rPr>
        <w:t xml:space="preserve">, R., &amp; Kennedy, J. (1995). A new optimizer using particle swarm theory. In Micro Machine and Human Science, 1995. </w:t>
      </w:r>
      <w:proofErr w:type="gramStart"/>
      <w:r w:rsidRPr="007B1CEA">
        <w:rPr>
          <w:rFonts w:cs="B Zar"/>
          <w:sz w:val="20"/>
          <w:szCs w:val="20"/>
          <w:lang w:bidi="fa-IR"/>
        </w:rPr>
        <w:t>MHS'95.,</w:t>
      </w:r>
      <w:proofErr w:type="gramEnd"/>
      <w:r w:rsidRPr="007B1CEA">
        <w:rPr>
          <w:rFonts w:cs="B Zar"/>
          <w:sz w:val="20"/>
          <w:szCs w:val="20"/>
          <w:lang w:bidi="fa-IR"/>
        </w:rPr>
        <w:t xml:space="preserve"> Proceedings of the Sixth International Symposium on (pp. 39-43). IEEE.</w:t>
      </w:r>
    </w:p>
    <w:p w:rsidR="00E45515" w:rsidRPr="007B1CEA" w:rsidRDefault="00E45515" w:rsidP="007B1CEA">
      <w:pPr>
        <w:spacing w:line="480" w:lineRule="auto"/>
        <w:jc w:val="both"/>
        <w:rPr>
          <w:rFonts w:asciiTheme="majorBidi" w:eastAsia="Times New Roman" w:hAnsiTheme="majorBidi" w:cstheme="majorBidi"/>
          <w:sz w:val="20"/>
          <w:szCs w:val="20"/>
        </w:rPr>
      </w:pPr>
      <w:proofErr w:type="spellStart"/>
      <w:r w:rsidRPr="007B1CEA">
        <w:rPr>
          <w:rFonts w:asciiTheme="majorBidi" w:hAnsiTheme="majorBidi" w:cstheme="majorBidi"/>
          <w:color w:val="222222"/>
          <w:sz w:val="20"/>
          <w:szCs w:val="20"/>
          <w:shd w:val="clear" w:color="auto" w:fill="FFFFFF"/>
        </w:rPr>
        <w:t>Eberhart</w:t>
      </w:r>
      <w:proofErr w:type="spellEnd"/>
      <w:r w:rsidRPr="007B1CEA">
        <w:rPr>
          <w:rFonts w:asciiTheme="majorBidi" w:hAnsiTheme="majorBidi" w:cstheme="majorBidi"/>
          <w:color w:val="222222"/>
          <w:sz w:val="20"/>
          <w:szCs w:val="20"/>
          <w:shd w:val="clear" w:color="auto" w:fill="FFFFFF"/>
        </w:rPr>
        <w:t xml:space="preserve">, R. C., Shi, Y., &amp; Kennedy, J. (2001). Swarm Intelligence (The Morgan Kaufmann Series in Evolutionary Computation). </w:t>
      </w:r>
    </w:p>
    <w:p w:rsidR="00E45515" w:rsidRPr="007B1CEA" w:rsidRDefault="00E45515" w:rsidP="007B1CEA">
      <w:pPr>
        <w:spacing w:line="480" w:lineRule="auto"/>
        <w:jc w:val="both"/>
        <w:rPr>
          <w:rFonts w:asciiTheme="majorBidi" w:eastAsia="Times New Roman" w:hAnsiTheme="majorBidi" w:cstheme="majorBidi"/>
          <w:sz w:val="20"/>
          <w:szCs w:val="20"/>
        </w:rPr>
      </w:pPr>
      <w:proofErr w:type="spellStart"/>
      <w:r w:rsidRPr="007B1CEA">
        <w:rPr>
          <w:rFonts w:asciiTheme="majorBidi" w:hAnsiTheme="majorBidi" w:cstheme="majorBidi"/>
          <w:color w:val="222222"/>
          <w:sz w:val="20"/>
          <w:szCs w:val="20"/>
          <w:shd w:val="clear" w:color="auto" w:fill="FFFFFF"/>
        </w:rPr>
        <w:t>Kacprzyk</w:t>
      </w:r>
      <w:proofErr w:type="spellEnd"/>
      <w:r w:rsidRPr="007B1CEA">
        <w:rPr>
          <w:rFonts w:asciiTheme="majorBidi" w:hAnsiTheme="majorBidi" w:cstheme="majorBidi"/>
          <w:color w:val="222222"/>
          <w:sz w:val="20"/>
          <w:szCs w:val="20"/>
          <w:shd w:val="clear" w:color="auto" w:fill="FFFFFF"/>
        </w:rPr>
        <w:t>, J. (2009). Studies in Computational Intelligence, Volume 198.</w:t>
      </w:r>
      <w:r w:rsidRPr="007B1CEA">
        <w:rPr>
          <w:rFonts w:asciiTheme="majorBidi" w:eastAsia="Times New Roman" w:hAnsiTheme="majorBidi" w:cstheme="majorBidi"/>
          <w:sz w:val="20"/>
          <w:szCs w:val="20"/>
        </w:rPr>
        <w:t xml:space="preserve"> </w:t>
      </w:r>
    </w:p>
    <w:p w:rsidR="00E45515" w:rsidRPr="007B1CEA" w:rsidRDefault="00E45515" w:rsidP="007B1CEA">
      <w:pPr>
        <w:spacing w:line="480" w:lineRule="auto"/>
        <w:jc w:val="both"/>
        <w:rPr>
          <w:rFonts w:asciiTheme="majorBidi" w:eastAsia="Times New Roman" w:hAnsiTheme="majorBidi" w:cstheme="majorBidi"/>
          <w:sz w:val="20"/>
          <w:szCs w:val="20"/>
        </w:rPr>
      </w:pPr>
      <w:r w:rsidRPr="007B1CEA">
        <w:rPr>
          <w:rFonts w:asciiTheme="majorBidi" w:hAnsiTheme="majorBidi" w:cstheme="majorBidi"/>
          <w:color w:val="222222"/>
          <w:sz w:val="20"/>
          <w:szCs w:val="20"/>
          <w:shd w:val="clear" w:color="auto" w:fill="FFFFFF"/>
        </w:rPr>
        <w:t xml:space="preserve">Lee, K. Y., &amp; Park, J. B. (2006, October). Application of particle swarm optimization to economic dispatch problem: advantages </w:t>
      </w:r>
      <w:bookmarkStart w:id="0" w:name="_GoBack"/>
      <w:bookmarkEnd w:id="0"/>
      <w:r w:rsidRPr="007B1CEA">
        <w:rPr>
          <w:rFonts w:asciiTheme="majorBidi" w:hAnsiTheme="majorBidi" w:cstheme="majorBidi"/>
          <w:color w:val="222222"/>
          <w:sz w:val="20"/>
          <w:szCs w:val="20"/>
          <w:shd w:val="clear" w:color="auto" w:fill="FFFFFF"/>
        </w:rPr>
        <w:t>and disadvantages. In Power Systems Conference and Exposition, 2006. PSCE'06. 2006 IEEE PES (pp. 188-192). IEEE.</w:t>
      </w:r>
    </w:p>
    <w:p w:rsidR="00E45515" w:rsidRPr="007B1CEA" w:rsidRDefault="00E45515" w:rsidP="007B1CEA">
      <w:pPr>
        <w:spacing w:line="480" w:lineRule="auto"/>
        <w:jc w:val="both"/>
        <w:rPr>
          <w:rFonts w:asciiTheme="majorBidi" w:hAnsiTheme="majorBidi" w:cstheme="majorBidi"/>
          <w:color w:val="222222"/>
          <w:sz w:val="20"/>
          <w:szCs w:val="20"/>
          <w:shd w:val="clear" w:color="auto" w:fill="FFFFFF"/>
        </w:rPr>
      </w:pPr>
      <w:proofErr w:type="spellStart"/>
      <w:r w:rsidRPr="007B1CEA">
        <w:rPr>
          <w:rFonts w:asciiTheme="majorBidi" w:hAnsiTheme="majorBidi" w:cstheme="majorBidi"/>
          <w:color w:val="222222"/>
          <w:sz w:val="20"/>
          <w:szCs w:val="20"/>
          <w:shd w:val="clear" w:color="auto" w:fill="FFFFFF"/>
        </w:rPr>
        <w:lastRenderedPageBreak/>
        <w:t>Mavrovouniotis</w:t>
      </w:r>
      <w:proofErr w:type="spellEnd"/>
      <w:r w:rsidRPr="007B1CEA">
        <w:rPr>
          <w:rFonts w:asciiTheme="majorBidi" w:hAnsiTheme="majorBidi" w:cstheme="majorBidi"/>
          <w:color w:val="222222"/>
          <w:sz w:val="20"/>
          <w:szCs w:val="20"/>
          <w:shd w:val="clear" w:color="auto" w:fill="FFFFFF"/>
        </w:rPr>
        <w:t>, M., Li, C., &amp; Yang, S. (2017). A survey of swarm intelligence for dynamic optimization: algorithms and applications. Swarm and Evolutionary Computation, 33, 1-17.</w:t>
      </w:r>
    </w:p>
    <w:p w:rsidR="007B1CEA" w:rsidRPr="007B1CEA" w:rsidRDefault="007B1CEA" w:rsidP="007B1CEA">
      <w:pPr>
        <w:spacing w:line="480" w:lineRule="auto"/>
        <w:jc w:val="both"/>
        <w:rPr>
          <w:rFonts w:asciiTheme="majorBidi" w:eastAsia="Times New Roman" w:hAnsiTheme="majorBidi" w:cstheme="majorBidi"/>
          <w:sz w:val="20"/>
          <w:szCs w:val="20"/>
        </w:rPr>
      </w:pPr>
      <w:proofErr w:type="spellStart"/>
      <w:r w:rsidRPr="007B1CEA">
        <w:rPr>
          <w:rFonts w:asciiTheme="majorBidi" w:hAnsiTheme="majorBidi" w:cstheme="majorBidi"/>
          <w:color w:val="222222"/>
          <w:sz w:val="20"/>
          <w:szCs w:val="20"/>
          <w:shd w:val="clear" w:color="auto" w:fill="FFFFFF"/>
        </w:rPr>
        <w:t>Poli</w:t>
      </w:r>
      <w:proofErr w:type="spellEnd"/>
      <w:r w:rsidRPr="007B1CEA">
        <w:rPr>
          <w:rFonts w:asciiTheme="majorBidi" w:hAnsiTheme="majorBidi" w:cstheme="majorBidi"/>
          <w:color w:val="222222"/>
          <w:sz w:val="20"/>
          <w:szCs w:val="20"/>
          <w:shd w:val="clear" w:color="auto" w:fill="FFFFFF"/>
        </w:rPr>
        <w:t xml:space="preserve">, R., Kennedy, J., &amp; Blackwell, T. (2007). Particle swarm optimization. Swarm intelligence, 1(1), 33-57. </w:t>
      </w:r>
    </w:p>
    <w:p w:rsidR="007B1CEA" w:rsidRPr="007B1CEA" w:rsidRDefault="007B1CEA" w:rsidP="007B1CEA">
      <w:pPr>
        <w:spacing w:line="480" w:lineRule="auto"/>
        <w:jc w:val="both"/>
        <w:rPr>
          <w:rFonts w:asciiTheme="majorBidi" w:eastAsia="Times New Roman" w:hAnsiTheme="majorBidi" w:cstheme="majorBidi"/>
          <w:sz w:val="20"/>
          <w:szCs w:val="20"/>
        </w:rPr>
      </w:pPr>
      <w:r w:rsidRPr="007B1CEA">
        <w:rPr>
          <w:rFonts w:asciiTheme="majorBidi" w:hAnsiTheme="majorBidi" w:cstheme="majorBidi"/>
          <w:color w:val="222222"/>
          <w:sz w:val="20"/>
          <w:szCs w:val="20"/>
          <w:shd w:val="clear" w:color="auto" w:fill="FFFFFF"/>
        </w:rPr>
        <w:t xml:space="preserve">Shi, Y., &amp; </w:t>
      </w:r>
      <w:proofErr w:type="spellStart"/>
      <w:r w:rsidRPr="007B1CEA">
        <w:rPr>
          <w:rFonts w:asciiTheme="majorBidi" w:hAnsiTheme="majorBidi" w:cstheme="majorBidi"/>
          <w:color w:val="222222"/>
          <w:sz w:val="20"/>
          <w:szCs w:val="20"/>
          <w:shd w:val="clear" w:color="auto" w:fill="FFFFFF"/>
        </w:rPr>
        <w:t>Eberhart</w:t>
      </w:r>
      <w:proofErr w:type="spellEnd"/>
      <w:r w:rsidRPr="007B1CEA">
        <w:rPr>
          <w:rFonts w:asciiTheme="majorBidi" w:hAnsiTheme="majorBidi" w:cstheme="majorBidi"/>
          <w:color w:val="222222"/>
          <w:sz w:val="20"/>
          <w:szCs w:val="20"/>
          <w:shd w:val="clear" w:color="auto" w:fill="FFFFFF"/>
        </w:rPr>
        <w:t xml:space="preserve">, R. (1998, May). A modified particle swarm optimizer. In Evolutionary Computation Proceedings, 1998. IEEE World Congress on Computational </w:t>
      </w:r>
      <w:proofErr w:type="gramStart"/>
      <w:r w:rsidRPr="007B1CEA">
        <w:rPr>
          <w:rFonts w:asciiTheme="majorBidi" w:hAnsiTheme="majorBidi" w:cstheme="majorBidi"/>
          <w:color w:val="222222"/>
          <w:sz w:val="20"/>
          <w:szCs w:val="20"/>
          <w:shd w:val="clear" w:color="auto" w:fill="FFFFFF"/>
        </w:rPr>
        <w:t>Intelligence.,</w:t>
      </w:r>
      <w:proofErr w:type="gramEnd"/>
      <w:r w:rsidRPr="007B1CEA">
        <w:rPr>
          <w:rFonts w:asciiTheme="majorBidi" w:hAnsiTheme="majorBidi" w:cstheme="majorBidi"/>
          <w:color w:val="222222"/>
          <w:sz w:val="20"/>
          <w:szCs w:val="20"/>
          <w:shd w:val="clear" w:color="auto" w:fill="FFFFFF"/>
        </w:rPr>
        <w:t xml:space="preserve"> The 1998 IEEE International Conference on (pp. 69-73). IEEE. </w:t>
      </w:r>
    </w:p>
    <w:p w:rsidR="00C3151B" w:rsidRPr="007B1CEA" w:rsidRDefault="00C3151B" w:rsidP="007B1CEA">
      <w:pPr>
        <w:spacing w:line="480" w:lineRule="auto"/>
        <w:jc w:val="both"/>
        <w:rPr>
          <w:rFonts w:asciiTheme="majorBidi" w:hAnsiTheme="majorBidi" w:cstheme="majorBidi"/>
          <w:color w:val="222222"/>
          <w:sz w:val="20"/>
          <w:szCs w:val="20"/>
          <w:shd w:val="clear" w:color="auto" w:fill="FFFFFF"/>
        </w:rPr>
      </w:pPr>
      <w:r w:rsidRPr="007B1CEA">
        <w:rPr>
          <w:rFonts w:asciiTheme="majorBidi" w:hAnsiTheme="majorBidi" w:cstheme="majorBidi"/>
          <w:color w:val="222222"/>
          <w:sz w:val="20"/>
          <w:szCs w:val="20"/>
          <w:shd w:val="clear" w:color="auto" w:fill="FFFFFF"/>
        </w:rPr>
        <w:t>Ting, T. O., Shi, Y., Cheng, S., &amp; Lee, S. (2012, June). Exponential inertia weight for particle swarm optimization. In International Conference in Swarm Intelligence (pp. 83-90). Springer, Berlin, Heidelberg.</w:t>
      </w:r>
      <w:r w:rsidRPr="007B1CEA">
        <w:rPr>
          <w:rFonts w:asciiTheme="majorBidi" w:hAnsiTheme="majorBidi" w:cs="Times New Roman"/>
          <w:color w:val="222222"/>
          <w:sz w:val="20"/>
          <w:szCs w:val="20"/>
          <w:shd w:val="clear" w:color="auto" w:fill="FFFFFF"/>
          <w:rtl/>
        </w:rPr>
        <w:t>‏</w:t>
      </w:r>
      <w:r w:rsidRPr="007B1CEA">
        <w:rPr>
          <w:rFonts w:asciiTheme="majorBidi" w:hAnsiTheme="majorBidi" w:cstheme="majorBidi"/>
          <w:color w:val="222222"/>
          <w:sz w:val="20"/>
          <w:szCs w:val="20"/>
          <w:shd w:val="clear" w:color="auto" w:fill="FFFFFF"/>
        </w:rPr>
        <w:t xml:space="preserve"> </w:t>
      </w:r>
    </w:p>
    <w:sectPr w:rsidR="00C3151B" w:rsidRPr="007B1CEA">
      <w:footerReference w:type="default" r:id="rId6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6C51" w:rsidRDefault="00D06C51" w:rsidP="00326DCE">
      <w:pPr>
        <w:spacing w:after="0" w:line="240" w:lineRule="auto"/>
      </w:pPr>
      <w:r>
        <w:separator/>
      </w:r>
    </w:p>
  </w:endnote>
  <w:endnote w:type="continuationSeparator" w:id="0">
    <w:p w:rsidR="00D06C51" w:rsidRDefault="00D06C51" w:rsidP="00326D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383288"/>
      <w:docPartObj>
        <w:docPartGallery w:val="Page Numbers (Bottom of Page)"/>
        <w:docPartUnique/>
      </w:docPartObj>
    </w:sdtPr>
    <w:sdtEndPr/>
    <w:sdtContent>
      <w:p w:rsidR="00326DCE" w:rsidRDefault="00326DCE">
        <w:pPr>
          <w:pStyle w:val="Footer"/>
          <w:jc w:val="center"/>
        </w:pPr>
        <w:r>
          <w:fldChar w:fldCharType="begin"/>
        </w:r>
        <w:r>
          <w:instrText xml:space="preserve"> PAGE   \* MERGEFORMAT </w:instrText>
        </w:r>
        <w:r>
          <w:fldChar w:fldCharType="separate"/>
        </w:r>
        <w:r w:rsidR="00D606CD">
          <w:rPr>
            <w:noProof/>
          </w:rPr>
          <w:t>9</w:t>
        </w:r>
        <w:r>
          <w:rPr>
            <w:noProof/>
          </w:rPr>
          <w:fldChar w:fldCharType="end"/>
        </w:r>
      </w:p>
    </w:sdtContent>
  </w:sdt>
  <w:p w:rsidR="00326DCE" w:rsidRDefault="00326D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6C51" w:rsidRDefault="00D06C51" w:rsidP="00326DCE">
      <w:pPr>
        <w:spacing w:after="0" w:line="240" w:lineRule="auto"/>
      </w:pPr>
      <w:r>
        <w:separator/>
      </w:r>
    </w:p>
  </w:footnote>
  <w:footnote w:type="continuationSeparator" w:id="0">
    <w:p w:rsidR="00D06C51" w:rsidRDefault="00D06C51" w:rsidP="00326D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7EAE"/>
    <w:rsid w:val="00074ACB"/>
    <w:rsid w:val="000930D1"/>
    <w:rsid w:val="000A218D"/>
    <w:rsid w:val="000B3191"/>
    <w:rsid w:val="000C4262"/>
    <w:rsid w:val="000C55FB"/>
    <w:rsid w:val="00143650"/>
    <w:rsid w:val="001B1BC4"/>
    <w:rsid w:val="001B6AFE"/>
    <w:rsid w:val="001D70E6"/>
    <w:rsid w:val="002163AD"/>
    <w:rsid w:val="002A64CE"/>
    <w:rsid w:val="00326DCE"/>
    <w:rsid w:val="003C49A7"/>
    <w:rsid w:val="00473650"/>
    <w:rsid w:val="004D26DC"/>
    <w:rsid w:val="00545F47"/>
    <w:rsid w:val="005B2594"/>
    <w:rsid w:val="005D6059"/>
    <w:rsid w:val="006A47FE"/>
    <w:rsid w:val="0076313F"/>
    <w:rsid w:val="007A1EB5"/>
    <w:rsid w:val="007B1CEA"/>
    <w:rsid w:val="007B7963"/>
    <w:rsid w:val="00862DF4"/>
    <w:rsid w:val="00886A61"/>
    <w:rsid w:val="008D7D01"/>
    <w:rsid w:val="008E37A4"/>
    <w:rsid w:val="008E6632"/>
    <w:rsid w:val="0093312D"/>
    <w:rsid w:val="009D6A3B"/>
    <w:rsid w:val="009D7EAE"/>
    <w:rsid w:val="009F325C"/>
    <w:rsid w:val="00A41485"/>
    <w:rsid w:val="00A466E3"/>
    <w:rsid w:val="00A559B3"/>
    <w:rsid w:val="00B74F71"/>
    <w:rsid w:val="00BD7BA9"/>
    <w:rsid w:val="00C02464"/>
    <w:rsid w:val="00C3151B"/>
    <w:rsid w:val="00C41A60"/>
    <w:rsid w:val="00CC2981"/>
    <w:rsid w:val="00D00BEF"/>
    <w:rsid w:val="00D06C51"/>
    <w:rsid w:val="00D10CF5"/>
    <w:rsid w:val="00D606CD"/>
    <w:rsid w:val="00DA64CE"/>
    <w:rsid w:val="00DF660F"/>
    <w:rsid w:val="00E41B97"/>
    <w:rsid w:val="00E45515"/>
    <w:rsid w:val="00E76EE5"/>
    <w:rsid w:val="00E82AD2"/>
    <w:rsid w:val="00EB09FF"/>
    <w:rsid w:val="00ED1EBD"/>
    <w:rsid w:val="00EF3555"/>
    <w:rsid w:val="00F74EB2"/>
    <w:rsid w:val="00FB488C"/>
    <w:rsid w:val="00FB6C1B"/>
    <w:rsid w:val="00FD1E99"/>
    <w:rsid w:val="00FD6AF8"/>
    <w:rsid w:val="00FE0D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199F74F-C984-4710-B5B6-C7C2A9112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6D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326DCE"/>
  </w:style>
  <w:style w:type="paragraph" w:styleId="Footer">
    <w:name w:val="footer"/>
    <w:basedOn w:val="Normal"/>
    <w:link w:val="FooterChar"/>
    <w:uiPriority w:val="99"/>
    <w:unhideWhenUsed/>
    <w:rsid w:val="00326D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26DCE"/>
  </w:style>
  <w:style w:type="paragraph" w:styleId="BodyText">
    <w:name w:val="Body Text"/>
    <w:basedOn w:val="Normal"/>
    <w:link w:val="BodyTextChar"/>
    <w:uiPriority w:val="99"/>
    <w:rsid w:val="00326DCE"/>
    <w:pPr>
      <w:spacing w:after="0" w:line="240" w:lineRule="auto"/>
      <w:jc w:val="both"/>
    </w:pPr>
    <w:rPr>
      <w:rFonts w:ascii="Times New Roman" w:eastAsia="Times New Roman" w:hAnsi="Times New Roman" w:cs="Times New Roman"/>
      <w:sz w:val="18"/>
      <w:szCs w:val="18"/>
    </w:rPr>
  </w:style>
  <w:style w:type="character" w:customStyle="1" w:styleId="BodyTextChar">
    <w:name w:val="Body Text Char"/>
    <w:basedOn w:val="DefaultParagraphFont"/>
    <w:link w:val="BodyText"/>
    <w:uiPriority w:val="99"/>
    <w:rsid w:val="00326DCE"/>
    <w:rPr>
      <w:rFonts w:ascii="Times New Roman" w:eastAsia="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wmf"/><Relationship Id="rId21" Type="http://schemas.openxmlformats.org/officeDocument/2006/relationships/oleObject" Target="embeddings/oleObject10.bin"/><Relationship Id="rId34" Type="http://schemas.openxmlformats.org/officeDocument/2006/relationships/image" Target="media/image12.wmf"/><Relationship Id="rId42" Type="http://schemas.openxmlformats.org/officeDocument/2006/relationships/image" Target="media/image16.wmf"/><Relationship Id="rId47" Type="http://schemas.openxmlformats.org/officeDocument/2006/relationships/image" Target="media/image20.wmf"/><Relationship Id="rId50" Type="http://schemas.openxmlformats.org/officeDocument/2006/relationships/oleObject" Target="embeddings/oleObject24.bin"/><Relationship Id="rId55" Type="http://schemas.openxmlformats.org/officeDocument/2006/relationships/image" Target="media/image24.wmf"/><Relationship Id="rId63" Type="http://schemas.openxmlformats.org/officeDocument/2006/relationships/image" Target="media/image28.wmf"/><Relationship Id="rId68" Type="http://schemas.openxmlformats.org/officeDocument/2006/relationships/theme" Target="theme/theme1.xml"/><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oleObject" Target="embeddings/oleObject6.bin"/><Relationship Id="rId29" Type="http://schemas.openxmlformats.org/officeDocument/2006/relationships/oleObject" Target="embeddings/oleObject15.bin"/><Relationship Id="rId11" Type="http://schemas.openxmlformats.org/officeDocument/2006/relationships/oleObject" Target="embeddings/oleObject3.bin"/><Relationship Id="rId24" Type="http://schemas.openxmlformats.org/officeDocument/2006/relationships/image" Target="media/image7.wmf"/><Relationship Id="rId32" Type="http://schemas.openxmlformats.org/officeDocument/2006/relationships/image" Target="media/image11.wmf"/><Relationship Id="rId37" Type="http://schemas.openxmlformats.org/officeDocument/2006/relationships/oleObject" Target="embeddings/oleObject19.bin"/><Relationship Id="rId40" Type="http://schemas.openxmlformats.org/officeDocument/2006/relationships/image" Target="media/image15.wmf"/><Relationship Id="rId45" Type="http://schemas.openxmlformats.org/officeDocument/2006/relationships/image" Target="media/image18.png"/><Relationship Id="rId53" Type="http://schemas.openxmlformats.org/officeDocument/2006/relationships/image" Target="media/image23.wmf"/><Relationship Id="rId58" Type="http://schemas.openxmlformats.org/officeDocument/2006/relationships/oleObject" Target="embeddings/oleObject28.bin"/><Relationship Id="rId66" Type="http://schemas.openxmlformats.org/officeDocument/2006/relationships/footer" Target="footer1.xml"/><Relationship Id="rId5" Type="http://schemas.openxmlformats.org/officeDocument/2006/relationships/endnotes" Target="endnotes.xml"/><Relationship Id="rId61" Type="http://schemas.openxmlformats.org/officeDocument/2006/relationships/image" Target="media/image27.wmf"/><Relationship Id="rId19" Type="http://schemas.openxmlformats.org/officeDocument/2006/relationships/oleObject" Target="embeddings/oleObject8.bin"/><Relationship Id="rId14" Type="http://schemas.openxmlformats.org/officeDocument/2006/relationships/image" Target="media/image5.wmf"/><Relationship Id="rId22" Type="http://schemas.openxmlformats.org/officeDocument/2006/relationships/oleObject" Target="embeddings/oleObject11.bin"/><Relationship Id="rId27" Type="http://schemas.openxmlformats.org/officeDocument/2006/relationships/oleObject" Target="embeddings/oleObject14.bin"/><Relationship Id="rId30" Type="http://schemas.openxmlformats.org/officeDocument/2006/relationships/image" Target="media/image10.wmf"/><Relationship Id="rId35" Type="http://schemas.openxmlformats.org/officeDocument/2006/relationships/oleObject" Target="embeddings/oleObject18.bin"/><Relationship Id="rId43" Type="http://schemas.openxmlformats.org/officeDocument/2006/relationships/oleObject" Target="embeddings/oleObject22.bin"/><Relationship Id="rId48" Type="http://schemas.openxmlformats.org/officeDocument/2006/relationships/oleObject" Target="embeddings/oleObject23.bin"/><Relationship Id="rId56" Type="http://schemas.openxmlformats.org/officeDocument/2006/relationships/oleObject" Target="embeddings/oleObject27.bin"/><Relationship Id="rId64" Type="http://schemas.openxmlformats.org/officeDocument/2006/relationships/oleObject" Target="embeddings/oleObject31.bin"/><Relationship Id="rId8" Type="http://schemas.openxmlformats.org/officeDocument/2006/relationships/image" Target="media/image2.wmf"/><Relationship Id="rId51" Type="http://schemas.openxmlformats.org/officeDocument/2006/relationships/image" Target="media/image22.wmf"/><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3.bin"/><Relationship Id="rId33" Type="http://schemas.openxmlformats.org/officeDocument/2006/relationships/oleObject" Target="embeddings/oleObject17.bin"/><Relationship Id="rId38" Type="http://schemas.openxmlformats.org/officeDocument/2006/relationships/image" Target="media/image14.wmf"/><Relationship Id="rId46" Type="http://schemas.openxmlformats.org/officeDocument/2006/relationships/image" Target="media/image19.png"/><Relationship Id="rId59" Type="http://schemas.openxmlformats.org/officeDocument/2006/relationships/image" Target="media/image26.wmf"/><Relationship Id="rId67" Type="http://schemas.openxmlformats.org/officeDocument/2006/relationships/fontTable" Target="fontTable.xml"/><Relationship Id="rId20" Type="http://schemas.openxmlformats.org/officeDocument/2006/relationships/oleObject" Target="embeddings/oleObject9.bin"/><Relationship Id="rId41" Type="http://schemas.openxmlformats.org/officeDocument/2006/relationships/oleObject" Target="embeddings/oleObject21.bin"/><Relationship Id="rId54" Type="http://schemas.openxmlformats.org/officeDocument/2006/relationships/oleObject" Target="embeddings/oleObject26.bin"/><Relationship Id="rId62" Type="http://schemas.openxmlformats.org/officeDocument/2006/relationships/oleObject" Target="embeddings/oleObject30.bin"/><Relationship Id="rId1" Type="http://schemas.openxmlformats.org/officeDocument/2006/relationships/styles" Target="styles.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12.bin"/><Relationship Id="rId28" Type="http://schemas.openxmlformats.org/officeDocument/2006/relationships/image" Target="media/image9.wmf"/><Relationship Id="rId36" Type="http://schemas.openxmlformats.org/officeDocument/2006/relationships/image" Target="media/image13.wmf"/><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3.wmf"/><Relationship Id="rId31" Type="http://schemas.openxmlformats.org/officeDocument/2006/relationships/oleObject" Target="embeddings/oleObject16.bin"/><Relationship Id="rId44" Type="http://schemas.openxmlformats.org/officeDocument/2006/relationships/image" Target="media/image17.png"/><Relationship Id="rId52" Type="http://schemas.openxmlformats.org/officeDocument/2006/relationships/oleObject" Target="embeddings/oleObject25.bin"/><Relationship Id="rId60" Type="http://schemas.openxmlformats.org/officeDocument/2006/relationships/oleObject" Target="embeddings/oleObject29.bin"/><Relationship Id="rId65" Type="http://schemas.openxmlformats.org/officeDocument/2006/relationships/image" Target="media/image29.jpeg"/><Relationship Id="rId4" Type="http://schemas.openxmlformats.org/officeDocument/2006/relationships/footnotes" Target="footnote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6.wmf"/><Relationship Id="rId39"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262</TotalTime>
  <Pages>12</Pages>
  <Words>2580</Words>
  <Characters>14707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dc:creator>
  <cp:lastModifiedBy>Andisheh</cp:lastModifiedBy>
  <cp:revision>35</cp:revision>
  <cp:lastPrinted>2019-08-25T20:11:00Z</cp:lastPrinted>
  <dcterms:created xsi:type="dcterms:W3CDTF">2019-08-25T17:19:00Z</dcterms:created>
  <dcterms:modified xsi:type="dcterms:W3CDTF">2019-08-27T07:52:00Z</dcterms:modified>
</cp:coreProperties>
</file>