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BE1A5" w14:textId="77777777" w:rsidR="006D3ABC" w:rsidRPr="005F4A2F" w:rsidRDefault="006D3ABC" w:rsidP="006D3ABC">
      <w:pPr>
        <w:spacing w:line="360" w:lineRule="auto"/>
        <w:ind w:firstLine="708"/>
        <w:jc w:val="both"/>
        <w:rPr>
          <w:rFonts w:ascii="Arial" w:hAnsi="Arial" w:cs="Arial"/>
          <w:color w:val="131413"/>
          <w:lang w:val="en-GB" w:eastAsia="pl-PL"/>
        </w:rPr>
      </w:pPr>
    </w:p>
    <w:p w14:paraId="3D0C3DF9" w14:textId="77777777" w:rsidR="006D3ABC" w:rsidRPr="005F4A2F" w:rsidRDefault="006D3ABC" w:rsidP="006D3ABC">
      <w:pPr>
        <w:rPr>
          <w:rFonts w:ascii="Arial" w:hAnsi="Arial" w:cs="Arial"/>
          <w:b/>
          <w:bCs/>
          <w:color w:val="131413"/>
          <w:sz w:val="20"/>
          <w:szCs w:val="20"/>
          <w:lang w:val="en-GB" w:eastAsia="pl-PL"/>
        </w:rPr>
      </w:pPr>
    </w:p>
    <w:p w14:paraId="07251127" w14:textId="7CDED539" w:rsidR="00A24741" w:rsidRPr="00A24741" w:rsidRDefault="00AF3F51" w:rsidP="00A24741">
      <w:pPr>
        <w:rPr>
          <w:rFonts w:ascii="Arial" w:hAnsi="Arial" w:cs="Arial"/>
          <w:bCs/>
          <w:color w:val="131413"/>
          <w:sz w:val="20"/>
          <w:szCs w:val="20"/>
          <w:lang w:val="en-GB" w:eastAsia="pl-PL"/>
        </w:rPr>
      </w:pPr>
      <w:r>
        <w:rPr>
          <w:rFonts w:ascii="Arial" w:hAnsi="Arial" w:cs="Arial"/>
          <w:bCs/>
          <w:color w:val="131413"/>
          <w:sz w:val="20"/>
          <w:szCs w:val="20"/>
          <w:lang w:val="en-GB" w:eastAsia="pl-PL"/>
        </w:rPr>
        <w:t>Supplementary t</w:t>
      </w:r>
      <w:bookmarkStart w:id="0" w:name="_GoBack"/>
      <w:bookmarkEnd w:id="0"/>
      <w:r w:rsidR="00A24741" w:rsidRPr="00A24741">
        <w:rPr>
          <w:rFonts w:ascii="Arial" w:hAnsi="Arial" w:cs="Arial"/>
          <w:bCs/>
          <w:color w:val="131413"/>
          <w:sz w:val="20"/>
          <w:szCs w:val="20"/>
          <w:lang w:val="en-GB" w:eastAsia="pl-PL"/>
        </w:rPr>
        <w:t>able 3. Evaluation of the influence of variables on risk of orthorexia—regression proportional hazards multi-factor model.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176"/>
        <w:gridCol w:w="2656"/>
        <w:gridCol w:w="763"/>
        <w:gridCol w:w="763"/>
        <w:gridCol w:w="933"/>
        <w:gridCol w:w="1207"/>
      </w:tblGrid>
      <w:tr w:rsidR="006D3ABC" w:rsidRPr="005F4A2F" w14:paraId="4E390502" w14:textId="77777777" w:rsidTr="00A24741">
        <w:trPr>
          <w:cantSplit/>
          <w:tblHeader/>
          <w:jc w:val="center"/>
        </w:trPr>
        <w:tc>
          <w:tcPr>
            <w:tcW w:w="2843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1CF59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b/>
                <w:color w:val="000000"/>
                <w:sz w:val="18"/>
                <w:szCs w:val="18"/>
              </w:rPr>
              <w:t>Trait</w:t>
            </w:r>
            <w:proofErr w:type="spellEnd"/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C6C9C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b/>
                <w:color w:val="000000"/>
                <w:sz w:val="18"/>
                <w:szCs w:val="18"/>
              </w:rPr>
              <w:t>OR</w:t>
            </w:r>
          </w:p>
        </w:tc>
        <w:tc>
          <w:tcPr>
            <w:tcW w:w="998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F905D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b/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7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204A6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b/>
                <w:color w:val="000000"/>
                <w:sz w:val="18"/>
                <w:szCs w:val="18"/>
              </w:rPr>
              <w:t>p</w:t>
            </w:r>
          </w:p>
        </w:tc>
      </w:tr>
      <w:tr w:rsidR="006D3ABC" w:rsidRPr="005F4A2F" w14:paraId="70C08AA8" w14:textId="77777777" w:rsidTr="00A24741">
        <w:trPr>
          <w:cantSplit/>
          <w:jc w:val="center"/>
        </w:trPr>
        <w:tc>
          <w:tcPr>
            <w:tcW w:w="128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1FA1C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563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502F4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[</w:t>
            </w: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years</w:t>
            </w:r>
            <w:proofErr w:type="spellEnd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4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F0B01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0.993</w:t>
            </w:r>
          </w:p>
        </w:tc>
        <w:tc>
          <w:tcPr>
            <w:tcW w:w="4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60054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0.967</w:t>
            </w:r>
          </w:p>
        </w:tc>
        <w:tc>
          <w:tcPr>
            <w:tcW w:w="5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75D9F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1.021</w:t>
            </w:r>
          </w:p>
        </w:tc>
        <w:tc>
          <w:tcPr>
            <w:tcW w:w="71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F8510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0.638</w:t>
            </w:r>
          </w:p>
        </w:tc>
      </w:tr>
      <w:tr w:rsidR="006D3ABC" w:rsidRPr="005F4A2F" w14:paraId="367F3541" w14:textId="77777777" w:rsidTr="00A24741">
        <w:trPr>
          <w:cantSplit/>
          <w:jc w:val="center"/>
        </w:trPr>
        <w:tc>
          <w:tcPr>
            <w:tcW w:w="128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432B0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1563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953E4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[kg/m²]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43663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0.913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71E4E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0.851</w:t>
            </w:r>
          </w:p>
        </w:tc>
        <w:tc>
          <w:tcPr>
            <w:tcW w:w="5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23B80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7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1866F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0.011 *</w:t>
            </w:r>
          </w:p>
        </w:tc>
      </w:tr>
      <w:tr w:rsidR="006D3ABC" w:rsidRPr="005F4A2F" w14:paraId="3F8651A0" w14:textId="77777777" w:rsidTr="00A24741">
        <w:trPr>
          <w:cantSplit/>
          <w:jc w:val="center"/>
        </w:trPr>
        <w:tc>
          <w:tcPr>
            <w:tcW w:w="1280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ACBDD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Nutrition</w:t>
            </w:r>
            <w:proofErr w:type="spellEnd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  <w:proofErr w:type="spellEnd"/>
          </w:p>
        </w:tc>
        <w:tc>
          <w:tcPr>
            <w:tcW w:w="1563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BC18B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Omnivore</w:t>
            </w:r>
            <w:proofErr w:type="spellEnd"/>
          </w:p>
        </w:tc>
        <w:tc>
          <w:tcPr>
            <w:tcW w:w="449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CA652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9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573CC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549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85B68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7A01E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6D3ABC" w:rsidRPr="005F4A2F" w14:paraId="24C3CE0D" w14:textId="77777777" w:rsidTr="00A24741">
        <w:trPr>
          <w:cantSplit/>
          <w:jc w:val="center"/>
        </w:trPr>
        <w:tc>
          <w:tcPr>
            <w:tcW w:w="1280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63FD8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BF757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Vegan</w:t>
            </w:r>
            <w:proofErr w:type="spellEnd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vegetarian</w:t>
            </w:r>
            <w:proofErr w:type="spellEnd"/>
          </w:p>
        </w:tc>
        <w:tc>
          <w:tcPr>
            <w:tcW w:w="4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CB573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2.081</w:t>
            </w:r>
          </w:p>
        </w:tc>
        <w:tc>
          <w:tcPr>
            <w:tcW w:w="4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9C562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0.739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61AD0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5.857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F9213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0.165</w:t>
            </w:r>
          </w:p>
        </w:tc>
      </w:tr>
      <w:tr w:rsidR="006D3ABC" w:rsidRPr="005F4A2F" w14:paraId="438BD48A" w14:textId="77777777" w:rsidTr="00A24741">
        <w:trPr>
          <w:cantSplit/>
          <w:jc w:val="center"/>
        </w:trPr>
        <w:tc>
          <w:tcPr>
            <w:tcW w:w="1280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498FA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63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D508A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Other</w:t>
            </w:r>
            <w:proofErr w:type="spellEnd"/>
          </w:p>
        </w:tc>
        <w:tc>
          <w:tcPr>
            <w:tcW w:w="4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78DEE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0.548</w:t>
            </w:r>
          </w:p>
        </w:tc>
        <w:tc>
          <w:tcPr>
            <w:tcW w:w="4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CCE76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5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94708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2.352</w:t>
            </w:r>
          </w:p>
        </w:tc>
        <w:tc>
          <w:tcPr>
            <w:tcW w:w="71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6C04A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0.419</w:t>
            </w:r>
          </w:p>
        </w:tc>
      </w:tr>
      <w:tr w:rsidR="006D3ABC" w:rsidRPr="005F4A2F" w14:paraId="24B3A4D4" w14:textId="77777777" w:rsidTr="00A24741">
        <w:trPr>
          <w:cantSplit/>
          <w:jc w:val="center"/>
        </w:trPr>
        <w:tc>
          <w:tcPr>
            <w:tcW w:w="1280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57D0F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PrEP use</w:t>
            </w:r>
          </w:p>
        </w:tc>
        <w:tc>
          <w:tcPr>
            <w:tcW w:w="1563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B9ADD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Never</w:t>
            </w:r>
            <w:proofErr w:type="spellEnd"/>
          </w:p>
        </w:tc>
        <w:tc>
          <w:tcPr>
            <w:tcW w:w="449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0F823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9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C271D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549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5598E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96424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6D3ABC" w:rsidRPr="005F4A2F" w14:paraId="7324304D" w14:textId="77777777" w:rsidTr="00A24741">
        <w:trPr>
          <w:cantSplit/>
          <w:jc w:val="center"/>
        </w:trPr>
        <w:tc>
          <w:tcPr>
            <w:tcW w:w="1280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71423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C4241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Always</w:t>
            </w:r>
            <w:proofErr w:type="spellEnd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 xml:space="preserve">, once a </w:t>
            </w: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4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692A8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4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4DEBE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20334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0.674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1B61D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0.014 *</w:t>
            </w:r>
          </w:p>
        </w:tc>
      </w:tr>
      <w:tr w:rsidR="006D3ABC" w:rsidRPr="005F4A2F" w14:paraId="234FD002" w14:textId="77777777" w:rsidTr="00A24741">
        <w:trPr>
          <w:cantSplit/>
          <w:jc w:val="center"/>
        </w:trPr>
        <w:tc>
          <w:tcPr>
            <w:tcW w:w="1280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DFBE6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63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57F33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Occasionally</w:t>
            </w:r>
            <w:proofErr w:type="spellEnd"/>
          </w:p>
        </w:tc>
        <w:tc>
          <w:tcPr>
            <w:tcW w:w="4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D766F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2.414</w:t>
            </w:r>
          </w:p>
        </w:tc>
        <w:tc>
          <w:tcPr>
            <w:tcW w:w="4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54EED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0.529</w:t>
            </w:r>
          </w:p>
        </w:tc>
        <w:tc>
          <w:tcPr>
            <w:tcW w:w="54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1A255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11.016</w:t>
            </w:r>
          </w:p>
        </w:tc>
        <w:tc>
          <w:tcPr>
            <w:tcW w:w="71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D4E40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0.255</w:t>
            </w:r>
          </w:p>
        </w:tc>
      </w:tr>
      <w:tr w:rsidR="006D3ABC" w:rsidRPr="005F4A2F" w14:paraId="7AC501AF" w14:textId="77777777" w:rsidTr="00A24741">
        <w:trPr>
          <w:cantSplit/>
          <w:jc w:val="center"/>
        </w:trPr>
        <w:tc>
          <w:tcPr>
            <w:tcW w:w="2843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B9FCA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Instagram use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DD1AA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0.596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132F5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0.317</w:t>
            </w:r>
          </w:p>
        </w:tc>
        <w:tc>
          <w:tcPr>
            <w:tcW w:w="5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CD6CB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1.12</w:t>
            </w:r>
          </w:p>
        </w:tc>
        <w:tc>
          <w:tcPr>
            <w:tcW w:w="7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8F1E8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0.108</w:t>
            </w:r>
          </w:p>
        </w:tc>
      </w:tr>
      <w:tr w:rsidR="006D3ABC" w:rsidRPr="005F4A2F" w14:paraId="0D93EF6C" w14:textId="77777777" w:rsidTr="00A24741">
        <w:trPr>
          <w:cantSplit/>
          <w:jc w:val="center"/>
        </w:trPr>
        <w:tc>
          <w:tcPr>
            <w:tcW w:w="2843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E7D73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Twitter use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FA4AE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1.751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D8373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0.917</w:t>
            </w:r>
          </w:p>
        </w:tc>
        <w:tc>
          <w:tcPr>
            <w:tcW w:w="5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89D41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3.343</w:t>
            </w:r>
          </w:p>
        </w:tc>
        <w:tc>
          <w:tcPr>
            <w:tcW w:w="7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5B594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0.09</w:t>
            </w:r>
          </w:p>
        </w:tc>
      </w:tr>
      <w:tr w:rsidR="006D3ABC" w:rsidRPr="005F4A2F" w14:paraId="11700C31" w14:textId="77777777" w:rsidTr="00A24741">
        <w:trPr>
          <w:cantSplit/>
          <w:jc w:val="center"/>
        </w:trPr>
        <w:tc>
          <w:tcPr>
            <w:tcW w:w="2843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4B110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Grindr</w:t>
            </w:r>
            <w:proofErr w:type="spellEnd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 xml:space="preserve"> use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9A0CE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4.723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AF18D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2.89</w:t>
            </w:r>
          </w:p>
        </w:tc>
        <w:tc>
          <w:tcPr>
            <w:tcW w:w="5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18BAA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7.72</w:t>
            </w:r>
          </w:p>
        </w:tc>
        <w:tc>
          <w:tcPr>
            <w:tcW w:w="7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79947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&lt;0.001 *</w:t>
            </w:r>
          </w:p>
        </w:tc>
      </w:tr>
      <w:tr w:rsidR="006D3ABC" w:rsidRPr="005F4A2F" w14:paraId="0E47D5FB" w14:textId="77777777" w:rsidTr="00A24741">
        <w:trPr>
          <w:cantSplit/>
          <w:jc w:val="center"/>
        </w:trPr>
        <w:tc>
          <w:tcPr>
            <w:tcW w:w="2843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07926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 xml:space="preserve">Professional </w:t>
            </w: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activity</w:t>
            </w:r>
            <w:proofErr w:type="spellEnd"/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4719F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0.629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7B58B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0.175</w:t>
            </w:r>
          </w:p>
        </w:tc>
        <w:tc>
          <w:tcPr>
            <w:tcW w:w="5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C704F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2.257</w:t>
            </w:r>
          </w:p>
        </w:tc>
        <w:tc>
          <w:tcPr>
            <w:tcW w:w="7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D663C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0.477</w:t>
            </w:r>
          </w:p>
        </w:tc>
      </w:tr>
      <w:tr w:rsidR="006D3ABC" w:rsidRPr="005F4A2F" w14:paraId="312B1062" w14:textId="77777777" w:rsidTr="00A24741">
        <w:trPr>
          <w:cantSplit/>
          <w:jc w:val="center"/>
        </w:trPr>
        <w:tc>
          <w:tcPr>
            <w:tcW w:w="2843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8AAEA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Being</w:t>
            </w:r>
            <w:proofErr w:type="spellEnd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relationship</w:t>
            </w:r>
            <w:proofErr w:type="spellEnd"/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1BDB5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1.218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79569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0.684</w:t>
            </w:r>
          </w:p>
        </w:tc>
        <w:tc>
          <w:tcPr>
            <w:tcW w:w="5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B89A8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2.169</w:t>
            </w:r>
          </w:p>
        </w:tc>
        <w:tc>
          <w:tcPr>
            <w:tcW w:w="7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CA176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0.503</w:t>
            </w:r>
          </w:p>
        </w:tc>
      </w:tr>
      <w:tr w:rsidR="006D3ABC" w:rsidRPr="005F4A2F" w14:paraId="7F8F5B58" w14:textId="77777777" w:rsidTr="00A24741">
        <w:trPr>
          <w:cantSplit/>
          <w:jc w:val="center"/>
        </w:trPr>
        <w:tc>
          <w:tcPr>
            <w:tcW w:w="2843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05FF5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Versatile</w:t>
            </w:r>
            <w:proofErr w:type="spellEnd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 xml:space="preserve"> role in </w:t>
            </w:r>
            <w:proofErr w:type="spellStart"/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relationship</w:t>
            </w:r>
            <w:proofErr w:type="spellEnd"/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E2A78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03015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0.462</w:t>
            </w:r>
          </w:p>
        </w:tc>
        <w:tc>
          <w:tcPr>
            <w:tcW w:w="5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18474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1.566</w:t>
            </w:r>
          </w:p>
        </w:tc>
        <w:tc>
          <w:tcPr>
            <w:tcW w:w="7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2FC22" w14:textId="77777777" w:rsidR="006D3ABC" w:rsidRPr="005F4A2F" w:rsidRDefault="006D3ABC" w:rsidP="007236B9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5F4A2F">
              <w:rPr>
                <w:rFonts w:ascii="Arial" w:hAnsi="Arial" w:cs="Arial"/>
                <w:color w:val="000000"/>
                <w:sz w:val="18"/>
                <w:szCs w:val="18"/>
              </w:rPr>
              <w:t>0.603</w:t>
            </w:r>
          </w:p>
        </w:tc>
      </w:tr>
    </w:tbl>
    <w:p w14:paraId="094F679A" w14:textId="1EEC9386" w:rsidR="00B44EB0" w:rsidRPr="00A24741" w:rsidRDefault="00A24741" w:rsidP="00A24741">
      <w:pPr>
        <w:jc w:val="both"/>
        <w:rPr>
          <w:rFonts w:ascii="Arial" w:hAnsi="Arial" w:cs="Arial"/>
          <w:sz w:val="18"/>
          <w:szCs w:val="18"/>
        </w:rPr>
      </w:pPr>
      <w:r w:rsidRPr="00A24741">
        <w:rPr>
          <w:rFonts w:ascii="Arial" w:hAnsi="Arial" w:cs="Arial"/>
          <w:sz w:val="18"/>
          <w:szCs w:val="18"/>
          <w:lang w:val="en-US"/>
        </w:rPr>
        <w:t xml:space="preserve">OR, odds ratio, CI, Confidence interval, number of patients; p, level of significant, BMI, Body Mass Index; </w:t>
      </w:r>
      <w:proofErr w:type="spellStart"/>
      <w:r w:rsidRPr="00A24741">
        <w:rPr>
          <w:rFonts w:ascii="Arial" w:hAnsi="Arial" w:cs="Arial"/>
          <w:sz w:val="18"/>
          <w:szCs w:val="18"/>
          <w:lang w:val="en-US"/>
        </w:rPr>
        <w:t>PrEP</w:t>
      </w:r>
      <w:proofErr w:type="spellEnd"/>
      <w:r w:rsidRPr="00A24741">
        <w:rPr>
          <w:rFonts w:ascii="Arial" w:hAnsi="Arial" w:cs="Arial"/>
          <w:sz w:val="18"/>
          <w:szCs w:val="18"/>
          <w:lang w:val="en-US"/>
        </w:rPr>
        <w:t xml:space="preserve"> - Pre-Exposure Prophylaxis; *statistical significant (p&lt;0.05);</w:t>
      </w:r>
    </w:p>
    <w:sectPr w:rsidR="00B44EB0" w:rsidRPr="00A24741" w:rsidSect="00B26F6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ABC"/>
    <w:rsid w:val="002B7BEA"/>
    <w:rsid w:val="005F4A2F"/>
    <w:rsid w:val="00633F7C"/>
    <w:rsid w:val="006D3ABC"/>
    <w:rsid w:val="0092011B"/>
    <w:rsid w:val="00924108"/>
    <w:rsid w:val="00A24741"/>
    <w:rsid w:val="00AF3F51"/>
    <w:rsid w:val="00B26F67"/>
    <w:rsid w:val="00B4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C4B18"/>
  <w15:chartTrackingRefBased/>
  <w15:docId w15:val="{F74331DB-264A-324B-BEC2-1F9CD2FCC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3ABC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odpistabeli">
    <w:name w:val="Podpis tabeli"/>
    <w:basedOn w:val="Normal"/>
    <w:next w:val="Normal"/>
    <w:uiPriority w:val="3"/>
    <w:qFormat/>
    <w:rsid w:val="006D3ABC"/>
    <w:pPr>
      <w:spacing w:after="120"/>
      <w:contextualSpacing/>
      <w:jc w:val="both"/>
    </w:pPr>
    <w:rPr>
      <w:rFonts w:eastAsia="SimSun" w:cs="Arial"/>
      <w:sz w:val="18"/>
      <w:szCs w:val="22"/>
      <w:lang w:val="pl-PL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Juárez Vela</dc:creator>
  <cp:keywords/>
  <dc:description/>
  <cp:lastModifiedBy>Beatriz Angulo Nalda</cp:lastModifiedBy>
  <cp:revision>4</cp:revision>
  <dcterms:created xsi:type="dcterms:W3CDTF">2022-06-12T19:23:00Z</dcterms:created>
  <dcterms:modified xsi:type="dcterms:W3CDTF">2022-06-24T13:53:00Z</dcterms:modified>
</cp:coreProperties>
</file>