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6E73F" w14:textId="1BD424D8" w:rsidR="00D12C53" w:rsidRPr="006F6A78" w:rsidRDefault="008B1B10" w:rsidP="00D12C53">
      <w:pPr>
        <w:keepNext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Supplementary </w:t>
      </w:r>
      <w:r w:rsidR="00D12C53" w:rsidRPr="006F6A78">
        <w:rPr>
          <w:rFonts w:ascii="Times New Roman" w:eastAsia="Times New Roman" w:hAnsi="Times New Roman" w:cs="Times New Roman"/>
          <w:b/>
          <w:bCs/>
          <w:sz w:val="24"/>
        </w:rPr>
        <w:t xml:space="preserve">Table 1. </w:t>
      </w:r>
      <w:r w:rsidR="00D12C53" w:rsidRPr="006F6A78">
        <w:rPr>
          <w:rFonts w:ascii="Times New Roman" w:eastAsia="Times New Roman" w:hAnsi="Times New Roman" w:cs="Times New Roman"/>
          <w:bCs/>
          <w:sz w:val="24"/>
        </w:rPr>
        <w:t>Characteristics of the 225 patients</w:t>
      </w:r>
      <w:r w:rsidR="00D12C53">
        <w:rPr>
          <w:rFonts w:ascii="Times New Roman" w:eastAsia="Times New Roman" w:hAnsi="Times New Roman" w:cs="Times New Roman"/>
          <w:bCs/>
          <w:sz w:val="24"/>
        </w:rPr>
        <w:t xml:space="preserve"> with NSCLC whose tumor specimens were included in our study.</w:t>
      </w:r>
    </w:p>
    <w:tbl>
      <w:tblPr>
        <w:tblW w:w="9180" w:type="dxa"/>
        <w:tblLayout w:type="fixed"/>
        <w:tblLook w:val="04A0" w:firstRow="1" w:lastRow="0" w:firstColumn="1" w:lastColumn="0" w:noHBand="0" w:noVBand="1"/>
        <w:tblDescription w:val="Procedure Print: Data Set WORK.FREQSUM"/>
      </w:tblPr>
      <w:tblGrid>
        <w:gridCol w:w="2880"/>
        <w:gridCol w:w="1800"/>
        <w:gridCol w:w="2070"/>
        <w:gridCol w:w="2430"/>
      </w:tblGrid>
      <w:tr w:rsidR="00D12C53" w:rsidRPr="007E1A2B" w14:paraId="3815B304" w14:textId="77777777" w:rsidTr="000259B3">
        <w:tc>
          <w:tcPr>
            <w:tcW w:w="2880" w:type="dxa"/>
            <w:vMerge w:val="restart"/>
            <w:tcBorders>
              <w:top w:val="single" w:sz="4" w:space="0" w:color="auto"/>
            </w:tcBorders>
            <w:vAlign w:val="bottom"/>
          </w:tcPr>
          <w:p w14:paraId="2FF24589" w14:textId="77777777" w:rsidR="00D12C53" w:rsidRPr="007E1A2B" w:rsidRDefault="00D12C53" w:rsidP="00025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Characteristic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  <w:vAlign w:val="bottom"/>
          </w:tcPr>
          <w:p w14:paraId="7C6276F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All patients, n=225</w:t>
            </w:r>
          </w:p>
        </w:tc>
        <w:tc>
          <w:tcPr>
            <w:tcW w:w="4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7A54D7" w14:textId="77777777" w:rsidR="00D12C53" w:rsidRPr="007E1A2B" w:rsidDel="00962313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Type of NSCLC, no. (%)</w:t>
            </w:r>
          </w:p>
        </w:tc>
      </w:tr>
      <w:tr w:rsidR="00D12C53" w:rsidRPr="007E1A2B" w14:paraId="3AEEE5BE" w14:textId="77777777" w:rsidTr="005D755D">
        <w:tc>
          <w:tcPr>
            <w:tcW w:w="2880" w:type="dxa"/>
            <w:vMerge/>
            <w:tcBorders>
              <w:bottom w:val="single" w:sz="4" w:space="0" w:color="auto"/>
            </w:tcBorders>
            <w:vAlign w:val="bottom"/>
          </w:tcPr>
          <w:p w14:paraId="33818469" w14:textId="77777777" w:rsidR="00D12C53" w:rsidRPr="007E1A2B" w:rsidRDefault="00D12C53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</w:tcBorders>
            <w:vAlign w:val="bottom"/>
          </w:tcPr>
          <w:p w14:paraId="0AC16F76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DDC80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Adenocarcinoma, n=142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4E827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Squamous cell carcinoma, n=83</w:t>
            </w:r>
          </w:p>
        </w:tc>
      </w:tr>
      <w:tr w:rsidR="00D12C53" w:rsidRPr="007E1A2B" w14:paraId="4A55677A" w14:textId="77777777" w:rsidTr="005D755D">
        <w:tc>
          <w:tcPr>
            <w:tcW w:w="2880" w:type="dxa"/>
            <w:tcBorders>
              <w:top w:val="single" w:sz="4" w:space="0" w:color="auto"/>
            </w:tcBorders>
          </w:tcPr>
          <w:p w14:paraId="79F088CE" w14:textId="77777777" w:rsidR="00D12C53" w:rsidRPr="007E1A2B" w:rsidRDefault="00D12C53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Median age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BBD3E6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66 years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46108B2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64.5 years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03B8244E" w14:textId="77777777" w:rsidR="00D12C53" w:rsidRPr="007E1A2B" w:rsidDel="00040AE2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67 years</w:t>
            </w:r>
          </w:p>
        </w:tc>
      </w:tr>
      <w:tr w:rsidR="00D12C53" w:rsidRPr="007E1A2B" w14:paraId="0AC3A6F7" w14:textId="77777777" w:rsidTr="005D755D">
        <w:tc>
          <w:tcPr>
            <w:tcW w:w="2880" w:type="dxa"/>
          </w:tcPr>
          <w:p w14:paraId="496F946D" w14:textId="77777777" w:rsidR="00D12C53" w:rsidRPr="007E1A2B" w:rsidRDefault="00D12C53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Sex</w:t>
            </w:r>
          </w:p>
        </w:tc>
        <w:tc>
          <w:tcPr>
            <w:tcW w:w="1800" w:type="dxa"/>
          </w:tcPr>
          <w:p w14:paraId="589E0305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40E6C676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7058691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6C3213CF" w14:textId="77777777" w:rsidTr="005D755D">
        <w:tc>
          <w:tcPr>
            <w:tcW w:w="2880" w:type="dxa"/>
          </w:tcPr>
          <w:p w14:paraId="0EE919E4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Female</w:t>
            </w:r>
          </w:p>
        </w:tc>
        <w:tc>
          <w:tcPr>
            <w:tcW w:w="1800" w:type="dxa"/>
          </w:tcPr>
          <w:p w14:paraId="1F92F03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107 (48)</w:t>
            </w:r>
          </w:p>
        </w:tc>
        <w:tc>
          <w:tcPr>
            <w:tcW w:w="2070" w:type="dxa"/>
          </w:tcPr>
          <w:p w14:paraId="6316EE4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71 (50)</w:t>
            </w:r>
          </w:p>
        </w:tc>
        <w:tc>
          <w:tcPr>
            <w:tcW w:w="2430" w:type="dxa"/>
          </w:tcPr>
          <w:p w14:paraId="01C1359A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36 (43)</w:t>
            </w:r>
          </w:p>
        </w:tc>
      </w:tr>
      <w:tr w:rsidR="00D12C53" w:rsidRPr="007E1A2B" w14:paraId="5FCD4938" w14:textId="77777777" w:rsidTr="005D755D">
        <w:tc>
          <w:tcPr>
            <w:tcW w:w="2880" w:type="dxa"/>
          </w:tcPr>
          <w:p w14:paraId="582ED540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Male</w:t>
            </w:r>
          </w:p>
        </w:tc>
        <w:tc>
          <w:tcPr>
            <w:tcW w:w="1800" w:type="dxa"/>
          </w:tcPr>
          <w:p w14:paraId="17B7DC2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118 (52)</w:t>
            </w:r>
          </w:p>
        </w:tc>
        <w:tc>
          <w:tcPr>
            <w:tcW w:w="2070" w:type="dxa"/>
          </w:tcPr>
          <w:p w14:paraId="0384BCB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71 (50)</w:t>
            </w:r>
          </w:p>
        </w:tc>
        <w:tc>
          <w:tcPr>
            <w:tcW w:w="2430" w:type="dxa"/>
          </w:tcPr>
          <w:p w14:paraId="1647E94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47 (57)</w:t>
            </w:r>
          </w:p>
        </w:tc>
      </w:tr>
      <w:tr w:rsidR="00D12C53" w:rsidRPr="007E1A2B" w14:paraId="058895CD" w14:textId="77777777" w:rsidTr="005D755D">
        <w:tc>
          <w:tcPr>
            <w:tcW w:w="2880" w:type="dxa"/>
          </w:tcPr>
          <w:p w14:paraId="617ECFEB" w14:textId="77777777" w:rsidR="00D12C53" w:rsidRPr="007E1A2B" w:rsidRDefault="00D12C53" w:rsidP="005D755D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Tobacco history</w:t>
            </w:r>
          </w:p>
        </w:tc>
        <w:tc>
          <w:tcPr>
            <w:tcW w:w="1800" w:type="dxa"/>
          </w:tcPr>
          <w:p w14:paraId="58FB5DC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3E48D13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0A8E05F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1A225386" w14:textId="77777777" w:rsidTr="005D755D">
        <w:tc>
          <w:tcPr>
            <w:tcW w:w="2880" w:type="dxa"/>
          </w:tcPr>
          <w:p w14:paraId="63E7999C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No</w:t>
            </w:r>
          </w:p>
        </w:tc>
        <w:tc>
          <w:tcPr>
            <w:tcW w:w="1800" w:type="dxa"/>
          </w:tcPr>
          <w:p w14:paraId="46FCE21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18 (8)</w:t>
            </w:r>
          </w:p>
        </w:tc>
        <w:tc>
          <w:tcPr>
            <w:tcW w:w="2070" w:type="dxa"/>
          </w:tcPr>
          <w:p w14:paraId="6E7A863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17 (12)</w:t>
            </w:r>
          </w:p>
        </w:tc>
        <w:tc>
          <w:tcPr>
            <w:tcW w:w="2430" w:type="dxa"/>
          </w:tcPr>
          <w:p w14:paraId="6D7AC69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 (1)</w:t>
            </w:r>
          </w:p>
        </w:tc>
      </w:tr>
      <w:tr w:rsidR="00D12C53" w:rsidRPr="007E1A2B" w14:paraId="4CB085F3" w14:textId="77777777" w:rsidTr="005D755D">
        <w:tc>
          <w:tcPr>
            <w:tcW w:w="2880" w:type="dxa"/>
          </w:tcPr>
          <w:p w14:paraId="31EAF11B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Yes</w:t>
            </w:r>
          </w:p>
        </w:tc>
        <w:tc>
          <w:tcPr>
            <w:tcW w:w="1800" w:type="dxa"/>
          </w:tcPr>
          <w:p w14:paraId="1D305FD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207 (92)</w:t>
            </w:r>
          </w:p>
        </w:tc>
        <w:tc>
          <w:tcPr>
            <w:tcW w:w="2070" w:type="dxa"/>
          </w:tcPr>
          <w:p w14:paraId="63D99C6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125 (88)</w:t>
            </w:r>
          </w:p>
        </w:tc>
        <w:tc>
          <w:tcPr>
            <w:tcW w:w="2430" w:type="dxa"/>
          </w:tcPr>
          <w:p w14:paraId="2E534CA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82 (99)</w:t>
            </w:r>
          </w:p>
        </w:tc>
      </w:tr>
      <w:tr w:rsidR="00D12C53" w:rsidRPr="007E1A2B" w14:paraId="3CDF9F91" w14:textId="77777777" w:rsidTr="005D755D">
        <w:tc>
          <w:tcPr>
            <w:tcW w:w="2880" w:type="dxa"/>
          </w:tcPr>
          <w:p w14:paraId="2B0F889B" w14:textId="77777777" w:rsidR="00D12C53" w:rsidRPr="007E1A2B" w:rsidRDefault="00D12C53" w:rsidP="005D755D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Smoking status</w:t>
            </w:r>
          </w:p>
        </w:tc>
        <w:tc>
          <w:tcPr>
            <w:tcW w:w="1800" w:type="dxa"/>
          </w:tcPr>
          <w:p w14:paraId="0DF8672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0D9AB3B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02EC435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722FBF2D" w14:textId="77777777" w:rsidTr="005D755D">
        <w:tc>
          <w:tcPr>
            <w:tcW w:w="2880" w:type="dxa"/>
          </w:tcPr>
          <w:p w14:paraId="69F96467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Never </w:t>
            </w:r>
          </w:p>
        </w:tc>
        <w:tc>
          <w:tcPr>
            <w:tcW w:w="1800" w:type="dxa"/>
          </w:tcPr>
          <w:p w14:paraId="1F8DB56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18 (8)</w:t>
            </w:r>
          </w:p>
        </w:tc>
        <w:tc>
          <w:tcPr>
            <w:tcW w:w="2070" w:type="dxa"/>
          </w:tcPr>
          <w:p w14:paraId="1A74550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17 (12)</w:t>
            </w:r>
          </w:p>
        </w:tc>
        <w:tc>
          <w:tcPr>
            <w:tcW w:w="2430" w:type="dxa"/>
          </w:tcPr>
          <w:p w14:paraId="7BEDF07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 (1)</w:t>
            </w:r>
          </w:p>
        </w:tc>
      </w:tr>
      <w:tr w:rsidR="00D12C53" w:rsidRPr="007E1A2B" w14:paraId="222364C7" w14:textId="77777777" w:rsidTr="005D755D">
        <w:tc>
          <w:tcPr>
            <w:tcW w:w="2880" w:type="dxa"/>
          </w:tcPr>
          <w:p w14:paraId="2CC6248C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Former</w:t>
            </w:r>
          </w:p>
        </w:tc>
        <w:tc>
          <w:tcPr>
            <w:tcW w:w="1800" w:type="dxa"/>
          </w:tcPr>
          <w:p w14:paraId="4874EAC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102 (45)</w:t>
            </w:r>
          </w:p>
        </w:tc>
        <w:tc>
          <w:tcPr>
            <w:tcW w:w="2070" w:type="dxa"/>
          </w:tcPr>
          <w:p w14:paraId="4860691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64 (45)</w:t>
            </w:r>
          </w:p>
        </w:tc>
        <w:tc>
          <w:tcPr>
            <w:tcW w:w="2430" w:type="dxa"/>
          </w:tcPr>
          <w:p w14:paraId="35ABFD5B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38 (46)</w:t>
            </w:r>
          </w:p>
        </w:tc>
      </w:tr>
      <w:tr w:rsidR="00D12C53" w:rsidRPr="007E1A2B" w14:paraId="614C4756" w14:textId="77777777" w:rsidTr="005D755D">
        <w:tc>
          <w:tcPr>
            <w:tcW w:w="2880" w:type="dxa"/>
          </w:tcPr>
          <w:p w14:paraId="42DDDC2B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Current</w:t>
            </w:r>
          </w:p>
        </w:tc>
        <w:tc>
          <w:tcPr>
            <w:tcW w:w="1800" w:type="dxa"/>
          </w:tcPr>
          <w:p w14:paraId="5454281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105 (47)</w:t>
            </w:r>
          </w:p>
        </w:tc>
        <w:tc>
          <w:tcPr>
            <w:tcW w:w="2070" w:type="dxa"/>
          </w:tcPr>
          <w:p w14:paraId="3B93360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61 (43)</w:t>
            </w:r>
          </w:p>
        </w:tc>
        <w:tc>
          <w:tcPr>
            <w:tcW w:w="2430" w:type="dxa"/>
          </w:tcPr>
          <w:p w14:paraId="198D6AF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44 (53)</w:t>
            </w:r>
          </w:p>
        </w:tc>
      </w:tr>
      <w:tr w:rsidR="00D12C53" w:rsidRPr="007E1A2B" w14:paraId="156F3115" w14:textId="77777777" w:rsidTr="005D755D">
        <w:tc>
          <w:tcPr>
            <w:tcW w:w="2880" w:type="dxa"/>
          </w:tcPr>
          <w:p w14:paraId="46599964" w14:textId="77777777" w:rsidR="00D12C53" w:rsidRPr="007E1A2B" w:rsidRDefault="00D12C53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Median tumor size</w:t>
            </w:r>
          </w:p>
        </w:tc>
        <w:tc>
          <w:tcPr>
            <w:tcW w:w="1800" w:type="dxa"/>
          </w:tcPr>
          <w:p w14:paraId="765E616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E1A2B">
              <w:rPr>
                <w:rFonts w:ascii="Times New Roman" w:eastAsia="Times New Roman" w:hAnsi="Times New Roman" w:cs="Times New Roman"/>
              </w:rPr>
              <w:t>3.5 cm</w:t>
            </w:r>
          </w:p>
        </w:tc>
        <w:tc>
          <w:tcPr>
            <w:tcW w:w="2070" w:type="dxa"/>
          </w:tcPr>
          <w:p w14:paraId="1DCC731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</w:rPr>
              <w:t>3.15 cm</w:t>
            </w:r>
          </w:p>
        </w:tc>
        <w:tc>
          <w:tcPr>
            <w:tcW w:w="2430" w:type="dxa"/>
          </w:tcPr>
          <w:p w14:paraId="4768AAD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</w:rPr>
              <w:t>3.8 cm</w:t>
            </w:r>
          </w:p>
        </w:tc>
      </w:tr>
      <w:tr w:rsidR="00D12C53" w:rsidRPr="007E1A2B" w14:paraId="219EC0C0" w14:textId="77777777" w:rsidTr="005D755D">
        <w:tc>
          <w:tcPr>
            <w:tcW w:w="2880" w:type="dxa"/>
          </w:tcPr>
          <w:p w14:paraId="65BABBD5" w14:textId="77777777" w:rsidR="00D12C53" w:rsidRPr="007E1A2B" w:rsidRDefault="00D12C53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Tumor status*</w:t>
            </w:r>
          </w:p>
        </w:tc>
        <w:tc>
          <w:tcPr>
            <w:tcW w:w="1800" w:type="dxa"/>
          </w:tcPr>
          <w:p w14:paraId="47C4C5FA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</w:tcPr>
          <w:p w14:paraId="62EBDB5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0" w:type="dxa"/>
          </w:tcPr>
          <w:p w14:paraId="0D4B6CE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12C53" w:rsidRPr="007E1A2B" w14:paraId="064DD979" w14:textId="77777777" w:rsidTr="005D755D">
        <w:tc>
          <w:tcPr>
            <w:tcW w:w="2880" w:type="dxa"/>
          </w:tcPr>
          <w:p w14:paraId="62555ADE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1</w:t>
            </w:r>
          </w:p>
        </w:tc>
        <w:tc>
          <w:tcPr>
            <w:tcW w:w="1800" w:type="dxa"/>
          </w:tcPr>
          <w:p w14:paraId="7F8BDDA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70 (31)</w:t>
            </w:r>
          </w:p>
        </w:tc>
        <w:tc>
          <w:tcPr>
            <w:tcW w:w="2070" w:type="dxa"/>
          </w:tcPr>
          <w:p w14:paraId="33C4065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43 (30)</w:t>
            </w:r>
          </w:p>
        </w:tc>
        <w:tc>
          <w:tcPr>
            <w:tcW w:w="2430" w:type="dxa"/>
          </w:tcPr>
          <w:p w14:paraId="023354E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27 (33)</w:t>
            </w:r>
          </w:p>
        </w:tc>
      </w:tr>
      <w:tr w:rsidR="00D12C53" w:rsidRPr="007E1A2B" w14:paraId="5A657E2B" w14:textId="77777777" w:rsidTr="005D755D">
        <w:tc>
          <w:tcPr>
            <w:tcW w:w="2880" w:type="dxa"/>
          </w:tcPr>
          <w:p w14:paraId="739CB479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2</w:t>
            </w:r>
          </w:p>
        </w:tc>
        <w:tc>
          <w:tcPr>
            <w:tcW w:w="1800" w:type="dxa"/>
          </w:tcPr>
          <w:p w14:paraId="5DC47BA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90 (40)</w:t>
            </w:r>
          </w:p>
        </w:tc>
        <w:tc>
          <w:tcPr>
            <w:tcW w:w="2070" w:type="dxa"/>
          </w:tcPr>
          <w:p w14:paraId="55C8DAB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65 (46)</w:t>
            </w:r>
          </w:p>
        </w:tc>
        <w:tc>
          <w:tcPr>
            <w:tcW w:w="2430" w:type="dxa"/>
          </w:tcPr>
          <w:p w14:paraId="157C3E0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25 (30)</w:t>
            </w:r>
          </w:p>
        </w:tc>
      </w:tr>
      <w:tr w:rsidR="00D12C53" w:rsidRPr="007E1A2B" w14:paraId="3F99B82A" w14:textId="77777777" w:rsidTr="005D755D">
        <w:tc>
          <w:tcPr>
            <w:tcW w:w="2880" w:type="dxa"/>
          </w:tcPr>
          <w:p w14:paraId="02A624B9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3</w:t>
            </w:r>
          </w:p>
        </w:tc>
        <w:tc>
          <w:tcPr>
            <w:tcW w:w="1800" w:type="dxa"/>
          </w:tcPr>
          <w:p w14:paraId="3ADB6C4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40 (18)</w:t>
            </w:r>
          </w:p>
        </w:tc>
        <w:tc>
          <w:tcPr>
            <w:tcW w:w="2070" w:type="dxa"/>
          </w:tcPr>
          <w:p w14:paraId="0ED6AE6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21 (15)</w:t>
            </w:r>
          </w:p>
        </w:tc>
        <w:tc>
          <w:tcPr>
            <w:tcW w:w="2430" w:type="dxa"/>
          </w:tcPr>
          <w:p w14:paraId="5CEE5E0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19 (23)</w:t>
            </w:r>
          </w:p>
        </w:tc>
      </w:tr>
      <w:tr w:rsidR="00D12C53" w:rsidRPr="007E1A2B" w14:paraId="4BAFA0E4" w14:textId="77777777" w:rsidTr="005D755D">
        <w:tc>
          <w:tcPr>
            <w:tcW w:w="2880" w:type="dxa"/>
          </w:tcPr>
          <w:p w14:paraId="073AEEA4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4</w:t>
            </w:r>
          </w:p>
        </w:tc>
        <w:tc>
          <w:tcPr>
            <w:tcW w:w="1800" w:type="dxa"/>
          </w:tcPr>
          <w:p w14:paraId="7AE1B2B6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25 (11)</w:t>
            </w:r>
          </w:p>
        </w:tc>
        <w:tc>
          <w:tcPr>
            <w:tcW w:w="2070" w:type="dxa"/>
          </w:tcPr>
          <w:p w14:paraId="3F91E59B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13 (9)</w:t>
            </w:r>
          </w:p>
        </w:tc>
        <w:tc>
          <w:tcPr>
            <w:tcW w:w="2430" w:type="dxa"/>
          </w:tcPr>
          <w:p w14:paraId="5B223DF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12 (14)</w:t>
            </w:r>
          </w:p>
        </w:tc>
      </w:tr>
      <w:tr w:rsidR="00D12C53" w:rsidRPr="007E1A2B" w14:paraId="775379FF" w14:textId="77777777" w:rsidTr="005D755D">
        <w:tc>
          <w:tcPr>
            <w:tcW w:w="2880" w:type="dxa"/>
          </w:tcPr>
          <w:p w14:paraId="2BBC3035" w14:textId="77777777" w:rsidR="00D12C53" w:rsidRPr="007E1A2B" w:rsidRDefault="00D12C53" w:rsidP="005D755D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Nodal status*</w:t>
            </w:r>
          </w:p>
        </w:tc>
        <w:tc>
          <w:tcPr>
            <w:tcW w:w="1800" w:type="dxa"/>
          </w:tcPr>
          <w:p w14:paraId="6D9231E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1C90494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6658CA3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75F4D5BD" w14:textId="77777777" w:rsidTr="005D755D">
        <w:tc>
          <w:tcPr>
            <w:tcW w:w="2880" w:type="dxa"/>
          </w:tcPr>
          <w:p w14:paraId="587C24CB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0</w:t>
            </w:r>
          </w:p>
        </w:tc>
        <w:tc>
          <w:tcPr>
            <w:tcW w:w="1800" w:type="dxa"/>
          </w:tcPr>
          <w:p w14:paraId="2D9C750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148 (66)</w:t>
            </w:r>
          </w:p>
        </w:tc>
        <w:tc>
          <w:tcPr>
            <w:tcW w:w="2070" w:type="dxa"/>
          </w:tcPr>
          <w:p w14:paraId="6641B1D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98 (69)</w:t>
            </w:r>
          </w:p>
        </w:tc>
        <w:tc>
          <w:tcPr>
            <w:tcW w:w="2430" w:type="dxa"/>
          </w:tcPr>
          <w:p w14:paraId="015005A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50 (60)</w:t>
            </w:r>
          </w:p>
        </w:tc>
      </w:tr>
      <w:tr w:rsidR="00D12C53" w:rsidRPr="007E1A2B" w14:paraId="2C20C532" w14:textId="77777777" w:rsidTr="005D755D">
        <w:tc>
          <w:tcPr>
            <w:tcW w:w="2880" w:type="dxa"/>
          </w:tcPr>
          <w:p w14:paraId="4CB8B536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1</w:t>
            </w:r>
          </w:p>
        </w:tc>
        <w:tc>
          <w:tcPr>
            <w:tcW w:w="1800" w:type="dxa"/>
          </w:tcPr>
          <w:p w14:paraId="650CC03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46 (20)</w:t>
            </w:r>
          </w:p>
        </w:tc>
        <w:tc>
          <w:tcPr>
            <w:tcW w:w="2070" w:type="dxa"/>
          </w:tcPr>
          <w:p w14:paraId="3537EC6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25 (18)</w:t>
            </w:r>
          </w:p>
        </w:tc>
        <w:tc>
          <w:tcPr>
            <w:tcW w:w="2430" w:type="dxa"/>
          </w:tcPr>
          <w:p w14:paraId="3D74279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21 (25)</w:t>
            </w:r>
          </w:p>
        </w:tc>
      </w:tr>
      <w:tr w:rsidR="00D12C53" w:rsidRPr="007E1A2B" w14:paraId="6C33C9F9" w14:textId="77777777" w:rsidTr="005D755D">
        <w:tc>
          <w:tcPr>
            <w:tcW w:w="2880" w:type="dxa"/>
          </w:tcPr>
          <w:p w14:paraId="0039DF1E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</w:t>
            </w:r>
            <w:r w:rsidRPr="007E1A2B">
              <w:rPr>
                <w:rFonts w:ascii="Times New Roman" w:eastAsia="Times New Roman" w:hAnsi="Times New Roman" w:cs="Times New Roman"/>
                <w:bCs/>
                <w:color w:val="000000"/>
                <w:vertAlign w:val="subscript"/>
              </w:rPr>
              <w:t>2</w:t>
            </w:r>
          </w:p>
        </w:tc>
        <w:tc>
          <w:tcPr>
            <w:tcW w:w="1800" w:type="dxa"/>
          </w:tcPr>
          <w:p w14:paraId="47312E1B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31 (14)</w:t>
            </w:r>
          </w:p>
        </w:tc>
        <w:tc>
          <w:tcPr>
            <w:tcW w:w="2070" w:type="dxa"/>
          </w:tcPr>
          <w:p w14:paraId="44C2A21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19 (13)</w:t>
            </w:r>
          </w:p>
        </w:tc>
        <w:tc>
          <w:tcPr>
            <w:tcW w:w="2430" w:type="dxa"/>
          </w:tcPr>
          <w:p w14:paraId="79D1443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12 (15)</w:t>
            </w:r>
          </w:p>
        </w:tc>
      </w:tr>
      <w:tr w:rsidR="00D12C53" w:rsidRPr="007E1A2B" w14:paraId="05B088A4" w14:textId="77777777" w:rsidTr="005D755D">
        <w:tc>
          <w:tcPr>
            <w:tcW w:w="2880" w:type="dxa"/>
          </w:tcPr>
          <w:p w14:paraId="19D8525D" w14:textId="35A18798" w:rsidR="00D12C53" w:rsidRPr="007E1A2B" w:rsidRDefault="00754A7C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S</w:t>
            </w:r>
            <w:r w:rsidR="00D12C53"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tage*</w:t>
            </w:r>
          </w:p>
        </w:tc>
        <w:tc>
          <w:tcPr>
            <w:tcW w:w="1800" w:type="dxa"/>
          </w:tcPr>
          <w:p w14:paraId="1ADC8BD6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19ED404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3DC690D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3C354113" w14:textId="77777777" w:rsidTr="005D755D">
        <w:tc>
          <w:tcPr>
            <w:tcW w:w="2880" w:type="dxa"/>
          </w:tcPr>
          <w:p w14:paraId="6076B5F2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I</w:t>
            </w:r>
          </w:p>
        </w:tc>
        <w:tc>
          <w:tcPr>
            <w:tcW w:w="1800" w:type="dxa"/>
          </w:tcPr>
          <w:p w14:paraId="452EF1D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102 (45)</w:t>
            </w:r>
          </w:p>
        </w:tc>
        <w:tc>
          <w:tcPr>
            <w:tcW w:w="2070" w:type="dxa"/>
          </w:tcPr>
          <w:p w14:paraId="350162C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71 (50)</w:t>
            </w:r>
          </w:p>
        </w:tc>
        <w:tc>
          <w:tcPr>
            <w:tcW w:w="2430" w:type="dxa"/>
          </w:tcPr>
          <w:p w14:paraId="1138698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31 (37)</w:t>
            </w:r>
          </w:p>
        </w:tc>
      </w:tr>
      <w:tr w:rsidR="00D12C53" w:rsidRPr="007E1A2B" w14:paraId="11199A41" w14:textId="77777777" w:rsidTr="005D755D">
        <w:tc>
          <w:tcPr>
            <w:tcW w:w="2880" w:type="dxa"/>
          </w:tcPr>
          <w:p w14:paraId="620E585B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II</w:t>
            </w:r>
          </w:p>
        </w:tc>
        <w:tc>
          <w:tcPr>
            <w:tcW w:w="1800" w:type="dxa"/>
          </w:tcPr>
          <w:p w14:paraId="5B608ED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60 (27)</w:t>
            </w:r>
          </w:p>
        </w:tc>
        <w:tc>
          <w:tcPr>
            <w:tcW w:w="2070" w:type="dxa"/>
          </w:tcPr>
          <w:p w14:paraId="2254007B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35 (25)</w:t>
            </w:r>
          </w:p>
        </w:tc>
        <w:tc>
          <w:tcPr>
            <w:tcW w:w="2430" w:type="dxa"/>
          </w:tcPr>
          <w:p w14:paraId="0BA341A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25 (30)</w:t>
            </w:r>
          </w:p>
        </w:tc>
      </w:tr>
      <w:tr w:rsidR="00D12C53" w:rsidRPr="007E1A2B" w14:paraId="33DAFCC2" w14:textId="77777777" w:rsidTr="005D755D">
        <w:tc>
          <w:tcPr>
            <w:tcW w:w="2880" w:type="dxa"/>
          </w:tcPr>
          <w:p w14:paraId="1E3F5E25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III</w:t>
            </w:r>
          </w:p>
        </w:tc>
        <w:tc>
          <w:tcPr>
            <w:tcW w:w="1800" w:type="dxa"/>
          </w:tcPr>
          <w:p w14:paraId="000B839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63 (28)</w:t>
            </w:r>
          </w:p>
        </w:tc>
        <w:tc>
          <w:tcPr>
            <w:tcW w:w="2070" w:type="dxa"/>
          </w:tcPr>
          <w:p w14:paraId="54C30826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36 (25)</w:t>
            </w:r>
          </w:p>
        </w:tc>
        <w:tc>
          <w:tcPr>
            <w:tcW w:w="2430" w:type="dxa"/>
          </w:tcPr>
          <w:p w14:paraId="591C75AB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27 (33)</w:t>
            </w:r>
          </w:p>
        </w:tc>
      </w:tr>
      <w:tr w:rsidR="00D12C53" w:rsidRPr="007E1A2B" w14:paraId="7073A264" w14:textId="77777777" w:rsidTr="005D755D">
        <w:tc>
          <w:tcPr>
            <w:tcW w:w="2880" w:type="dxa"/>
          </w:tcPr>
          <w:p w14:paraId="731F7DEF" w14:textId="77777777" w:rsidR="00D12C53" w:rsidRPr="007E1A2B" w:rsidRDefault="00D12C53" w:rsidP="005D75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Adjuvant therapy†</w:t>
            </w:r>
          </w:p>
        </w:tc>
        <w:tc>
          <w:tcPr>
            <w:tcW w:w="1800" w:type="dxa"/>
          </w:tcPr>
          <w:p w14:paraId="1A2F2367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1D6DD75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19EB3C4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58346136" w14:textId="77777777" w:rsidTr="005D755D">
        <w:tc>
          <w:tcPr>
            <w:tcW w:w="2880" w:type="dxa"/>
          </w:tcPr>
          <w:p w14:paraId="1F29BE2E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No</w:t>
            </w:r>
          </w:p>
        </w:tc>
        <w:tc>
          <w:tcPr>
            <w:tcW w:w="1800" w:type="dxa"/>
          </w:tcPr>
          <w:p w14:paraId="1F71BB4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134 (60)</w:t>
            </w:r>
          </w:p>
        </w:tc>
        <w:tc>
          <w:tcPr>
            <w:tcW w:w="2070" w:type="dxa"/>
          </w:tcPr>
          <w:p w14:paraId="6929B6E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86 (61)</w:t>
            </w:r>
          </w:p>
        </w:tc>
        <w:tc>
          <w:tcPr>
            <w:tcW w:w="2430" w:type="dxa"/>
          </w:tcPr>
          <w:p w14:paraId="005BAE25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48 (58)</w:t>
            </w:r>
          </w:p>
        </w:tc>
      </w:tr>
      <w:tr w:rsidR="00D12C53" w:rsidRPr="007E1A2B" w14:paraId="233D04E2" w14:textId="77777777" w:rsidTr="005D755D">
        <w:tc>
          <w:tcPr>
            <w:tcW w:w="2880" w:type="dxa"/>
          </w:tcPr>
          <w:p w14:paraId="6C822F0E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Yes</w:t>
            </w:r>
          </w:p>
        </w:tc>
        <w:tc>
          <w:tcPr>
            <w:tcW w:w="1800" w:type="dxa"/>
          </w:tcPr>
          <w:p w14:paraId="59541D87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86 (38)</w:t>
            </w:r>
          </w:p>
        </w:tc>
        <w:tc>
          <w:tcPr>
            <w:tcW w:w="2070" w:type="dxa"/>
          </w:tcPr>
          <w:p w14:paraId="0AFD9E2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53 (37)</w:t>
            </w:r>
          </w:p>
        </w:tc>
        <w:tc>
          <w:tcPr>
            <w:tcW w:w="2430" w:type="dxa"/>
          </w:tcPr>
          <w:p w14:paraId="3EAA384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33 (40)</w:t>
            </w:r>
          </w:p>
        </w:tc>
      </w:tr>
      <w:tr w:rsidR="00D12C53" w:rsidRPr="007E1A2B" w14:paraId="41FBFC87" w14:textId="77777777" w:rsidTr="005D755D">
        <w:tc>
          <w:tcPr>
            <w:tcW w:w="2880" w:type="dxa"/>
          </w:tcPr>
          <w:p w14:paraId="76F121D2" w14:textId="77777777" w:rsidR="00D12C53" w:rsidRPr="007E1A2B" w:rsidRDefault="00D12C53" w:rsidP="005D755D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Mutation status</w:t>
            </w:r>
          </w:p>
        </w:tc>
        <w:tc>
          <w:tcPr>
            <w:tcW w:w="1800" w:type="dxa"/>
          </w:tcPr>
          <w:p w14:paraId="1BAB7FA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1D4E22E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599EF3CE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458023FC" w14:textId="77777777" w:rsidTr="005D755D">
        <w:tc>
          <w:tcPr>
            <w:tcW w:w="2880" w:type="dxa"/>
          </w:tcPr>
          <w:p w14:paraId="7B13A6F3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KRAS</w:t>
            </w:r>
          </w:p>
        </w:tc>
        <w:tc>
          <w:tcPr>
            <w:tcW w:w="1800" w:type="dxa"/>
          </w:tcPr>
          <w:p w14:paraId="3BF8A54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4CEA398A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50AE304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770B7275" w14:textId="77777777" w:rsidTr="005D755D">
        <w:tc>
          <w:tcPr>
            <w:tcW w:w="2880" w:type="dxa"/>
          </w:tcPr>
          <w:p w14:paraId="5FF159DB" w14:textId="77777777" w:rsidR="00D12C53" w:rsidRPr="007E1A2B" w:rsidRDefault="00D12C53" w:rsidP="005D755D">
            <w:pPr>
              <w:spacing w:after="0" w:line="240" w:lineRule="auto"/>
              <w:ind w:left="34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No</w:t>
            </w:r>
          </w:p>
        </w:tc>
        <w:tc>
          <w:tcPr>
            <w:tcW w:w="1800" w:type="dxa"/>
          </w:tcPr>
          <w:p w14:paraId="4911023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113 (50)</w:t>
            </w:r>
          </w:p>
        </w:tc>
        <w:tc>
          <w:tcPr>
            <w:tcW w:w="2070" w:type="dxa"/>
          </w:tcPr>
          <w:p w14:paraId="2C8E17A0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100 (70)</w:t>
            </w:r>
          </w:p>
        </w:tc>
        <w:tc>
          <w:tcPr>
            <w:tcW w:w="2430" w:type="dxa"/>
          </w:tcPr>
          <w:p w14:paraId="622D1855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13 (16)</w:t>
            </w:r>
          </w:p>
        </w:tc>
      </w:tr>
      <w:tr w:rsidR="00D12C53" w:rsidRPr="007E1A2B" w14:paraId="038FAFAB" w14:textId="77777777" w:rsidTr="005D755D">
        <w:tc>
          <w:tcPr>
            <w:tcW w:w="2880" w:type="dxa"/>
          </w:tcPr>
          <w:p w14:paraId="0D32DCD5" w14:textId="77777777" w:rsidR="00D12C53" w:rsidRPr="007E1A2B" w:rsidRDefault="00D12C53" w:rsidP="005D755D">
            <w:pPr>
              <w:spacing w:after="0" w:line="240" w:lineRule="auto"/>
              <w:ind w:left="34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Yes</w:t>
            </w:r>
          </w:p>
        </w:tc>
        <w:tc>
          <w:tcPr>
            <w:tcW w:w="1800" w:type="dxa"/>
          </w:tcPr>
          <w:p w14:paraId="734E814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37 (16)</w:t>
            </w:r>
          </w:p>
        </w:tc>
        <w:tc>
          <w:tcPr>
            <w:tcW w:w="2070" w:type="dxa"/>
          </w:tcPr>
          <w:p w14:paraId="25C1D5C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37 (26)</w:t>
            </w:r>
          </w:p>
        </w:tc>
        <w:tc>
          <w:tcPr>
            <w:tcW w:w="2430" w:type="dxa"/>
          </w:tcPr>
          <w:p w14:paraId="18334FF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0 (0)</w:t>
            </w:r>
          </w:p>
        </w:tc>
      </w:tr>
      <w:tr w:rsidR="00D12C53" w:rsidRPr="007E1A2B" w14:paraId="4A727A57" w14:textId="77777777" w:rsidTr="005D755D">
        <w:tc>
          <w:tcPr>
            <w:tcW w:w="2880" w:type="dxa"/>
          </w:tcPr>
          <w:p w14:paraId="3A52ED0B" w14:textId="77777777" w:rsidR="00D12C53" w:rsidRPr="007E1A2B" w:rsidRDefault="00D12C53" w:rsidP="005D755D">
            <w:pPr>
              <w:spacing w:after="0" w:line="240" w:lineRule="auto"/>
              <w:ind w:left="34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Unknown</w:t>
            </w:r>
          </w:p>
        </w:tc>
        <w:tc>
          <w:tcPr>
            <w:tcW w:w="1800" w:type="dxa"/>
          </w:tcPr>
          <w:p w14:paraId="1A5C822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75 (33)</w:t>
            </w:r>
          </w:p>
        </w:tc>
        <w:tc>
          <w:tcPr>
            <w:tcW w:w="2070" w:type="dxa"/>
          </w:tcPr>
          <w:p w14:paraId="69F92299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5 (4)</w:t>
            </w:r>
          </w:p>
        </w:tc>
        <w:tc>
          <w:tcPr>
            <w:tcW w:w="2430" w:type="dxa"/>
          </w:tcPr>
          <w:p w14:paraId="15B13607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70 (84)</w:t>
            </w:r>
          </w:p>
        </w:tc>
      </w:tr>
      <w:tr w:rsidR="00D12C53" w:rsidRPr="007E1A2B" w14:paraId="59AD7644" w14:textId="77777777" w:rsidTr="005D755D">
        <w:tc>
          <w:tcPr>
            <w:tcW w:w="2880" w:type="dxa"/>
          </w:tcPr>
          <w:p w14:paraId="24CC469B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EGFR</w:t>
            </w:r>
          </w:p>
        </w:tc>
        <w:tc>
          <w:tcPr>
            <w:tcW w:w="1800" w:type="dxa"/>
          </w:tcPr>
          <w:p w14:paraId="4BBD6A7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3CAA6658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7025154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1920D9FF" w14:textId="77777777" w:rsidTr="005D755D">
        <w:tc>
          <w:tcPr>
            <w:tcW w:w="2880" w:type="dxa"/>
          </w:tcPr>
          <w:p w14:paraId="6E9F011E" w14:textId="77777777" w:rsidR="00D12C53" w:rsidRPr="007E1A2B" w:rsidRDefault="00D12C53" w:rsidP="005D755D">
            <w:pPr>
              <w:spacing w:after="0" w:line="240" w:lineRule="auto"/>
              <w:ind w:left="34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No</w:t>
            </w:r>
          </w:p>
        </w:tc>
        <w:tc>
          <w:tcPr>
            <w:tcW w:w="1800" w:type="dxa"/>
          </w:tcPr>
          <w:p w14:paraId="64FAC3B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147 (65)</w:t>
            </w:r>
          </w:p>
        </w:tc>
        <w:tc>
          <w:tcPr>
            <w:tcW w:w="2070" w:type="dxa"/>
          </w:tcPr>
          <w:p w14:paraId="03346D4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101 (71)</w:t>
            </w:r>
          </w:p>
        </w:tc>
        <w:tc>
          <w:tcPr>
            <w:tcW w:w="2430" w:type="dxa"/>
          </w:tcPr>
          <w:p w14:paraId="0D51E09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46 (55)</w:t>
            </w:r>
          </w:p>
        </w:tc>
      </w:tr>
      <w:tr w:rsidR="00D12C53" w:rsidRPr="007E1A2B" w14:paraId="4F37E3B9" w14:textId="77777777" w:rsidTr="005D755D">
        <w:tc>
          <w:tcPr>
            <w:tcW w:w="2880" w:type="dxa"/>
          </w:tcPr>
          <w:p w14:paraId="1C57C267" w14:textId="77777777" w:rsidR="00D12C53" w:rsidRPr="007E1A2B" w:rsidRDefault="00D12C53" w:rsidP="005D755D">
            <w:pPr>
              <w:spacing w:after="0" w:line="240" w:lineRule="auto"/>
              <w:ind w:left="34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Yes</w:t>
            </w:r>
          </w:p>
        </w:tc>
        <w:tc>
          <w:tcPr>
            <w:tcW w:w="1800" w:type="dxa"/>
          </w:tcPr>
          <w:p w14:paraId="6DC9AB8A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20 (9)</w:t>
            </w:r>
          </w:p>
        </w:tc>
        <w:tc>
          <w:tcPr>
            <w:tcW w:w="2070" w:type="dxa"/>
          </w:tcPr>
          <w:p w14:paraId="6CC6C594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20 (14)</w:t>
            </w:r>
          </w:p>
        </w:tc>
        <w:tc>
          <w:tcPr>
            <w:tcW w:w="2430" w:type="dxa"/>
          </w:tcPr>
          <w:p w14:paraId="2096AB57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0 (0)</w:t>
            </w:r>
          </w:p>
        </w:tc>
      </w:tr>
      <w:tr w:rsidR="00D12C53" w:rsidRPr="007E1A2B" w14:paraId="7DB6C8E6" w14:textId="77777777" w:rsidTr="005D755D">
        <w:tc>
          <w:tcPr>
            <w:tcW w:w="2880" w:type="dxa"/>
          </w:tcPr>
          <w:p w14:paraId="2E28161C" w14:textId="77777777" w:rsidR="00D12C53" w:rsidRPr="007E1A2B" w:rsidRDefault="00D12C53" w:rsidP="005D755D">
            <w:pPr>
              <w:spacing w:after="0" w:line="240" w:lineRule="auto"/>
              <w:ind w:left="34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Unknown</w:t>
            </w:r>
          </w:p>
        </w:tc>
        <w:tc>
          <w:tcPr>
            <w:tcW w:w="1800" w:type="dxa"/>
          </w:tcPr>
          <w:p w14:paraId="52E50B35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58 (26)</w:t>
            </w:r>
          </w:p>
        </w:tc>
        <w:tc>
          <w:tcPr>
            <w:tcW w:w="2070" w:type="dxa"/>
          </w:tcPr>
          <w:p w14:paraId="37EBE4B1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21 (15)</w:t>
            </w:r>
          </w:p>
        </w:tc>
        <w:tc>
          <w:tcPr>
            <w:tcW w:w="2430" w:type="dxa"/>
          </w:tcPr>
          <w:p w14:paraId="6FB13E7A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37 (45)</w:t>
            </w:r>
          </w:p>
        </w:tc>
      </w:tr>
      <w:tr w:rsidR="00D12C53" w:rsidRPr="007E1A2B" w14:paraId="31AE4548" w14:textId="77777777" w:rsidTr="005D755D">
        <w:tc>
          <w:tcPr>
            <w:tcW w:w="2880" w:type="dxa"/>
          </w:tcPr>
          <w:p w14:paraId="6846260D" w14:textId="77777777" w:rsidR="00D12C53" w:rsidRPr="007E1A2B" w:rsidRDefault="00D12C53" w:rsidP="005D755D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Follow-up</w:t>
            </w:r>
          </w:p>
        </w:tc>
        <w:tc>
          <w:tcPr>
            <w:tcW w:w="1800" w:type="dxa"/>
          </w:tcPr>
          <w:p w14:paraId="662E9C5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070" w:type="dxa"/>
          </w:tcPr>
          <w:p w14:paraId="253154E2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430" w:type="dxa"/>
          </w:tcPr>
          <w:p w14:paraId="7092254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D12C53" w:rsidRPr="007E1A2B" w14:paraId="78890422" w14:textId="77777777" w:rsidTr="005D755D">
        <w:tc>
          <w:tcPr>
            <w:tcW w:w="2880" w:type="dxa"/>
          </w:tcPr>
          <w:p w14:paraId="05A49F1F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Mean RFS</w:t>
            </w:r>
          </w:p>
        </w:tc>
        <w:tc>
          <w:tcPr>
            <w:tcW w:w="1800" w:type="dxa"/>
          </w:tcPr>
          <w:p w14:paraId="17791213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3.84 years</w:t>
            </w:r>
          </w:p>
        </w:tc>
        <w:tc>
          <w:tcPr>
            <w:tcW w:w="2070" w:type="dxa"/>
          </w:tcPr>
          <w:p w14:paraId="1AB72405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4.21 years</w:t>
            </w:r>
          </w:p>
        </w:tc>
        <w:tc>
          <w:tcPr>
            <w:tcW w:w="2430" w:type="dxa"/>
          </w:tcPr>
          <w:p w14:paraId="7EED815F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3.08 years</w:t>
            </w:r>
          </w:p>
        </w:tc>
      </w:tr>
      <w:tr w:rsidR="00D12C53" w:rsidRPr="007E1A2B" w14:paraId="2B6F09F1" w14:textId="77777777" w:rsidTr="005D755D">
        <w:tc>
          <w:tcPr>
            <w:tcW w:w="2880" w:type="dxa"/>
            <w:tcBorders>
              <w:bottom w:val="single" w:sz="4" w:space="0" w:color="auto"/>
            </w:tcBorders>
          </w:tcPr>
          <w:p w14:paraId="3B707879" w14:textId="77777777" w:rsidR="00D12C53" w:rsidRPr="007E1A2B" w:rsidRDefault="00D12C53" w:rsidP="005D755D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Mean OS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4CA97FD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6.13 years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B35C38A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6.93 years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89B5DEC" w14:textId="77777777" w:rsidR="00D12C53" w:rsidRPr="007E1A2B" w:rsidRDefault="00D12C53" w:rsidP="005D7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E1A2B">
              <w:rPr>
                <w:rFonts w:ascii="Times New Roman" w:eastAsia="Times New Roman" w:hAnsi="Times New Roman" w:cs="Times New Roman"/>
                <w:bCs/>
                <w:color w:val="000000"/>
              </w:rPr>
              <w:t>4.19 years</w:t>
            </w:r>
          </w:p>
        </w:tc>
      </w:tr>
    </w:tbl>
    <w:p w14:paraId="5DDD28E8" w14:textId="3D19556B" w:rsidR="00D12C53" w:rsidRPr="006F6A78" w:rsidRDefault="00070845" w:rsidP="00D12C5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bookmarkStart w:id="0" w:name="_GoBack"/>
      <w:r w:rsidRPr="00FC4A35">
        <w:rPr>
          <w:rFonts w:ascii="Times New Roman" w:eastAsia="Times New Roman" w:hAnsi="Times New Roman" w:cs="Times New Roman"/>
          <w:b/>
          <w:bCs/>
          <w:sz w:val="24"/>
        </w:rPr>
        <w:t>Note: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D12C53">
        <w:rPr>
          <w:rFonts w:ascii="Times New Roman" w:eastAsia="Times New Roman" w:hAnsi="Times New Roman" w:cs="Times New Roman"/>
          <w:sz w:val="24"/>
        </w:rPr>
        <w:t xml:space="preserve">NSCLC, non-small cell lung cancer; </w:t>
      </w:r>
      <w:r w:rsidR="00D12C53" w:rsidRPr="006F6A78">
        <w:rPr>
          <w:rFonts w:ascii="Times New Roman" w:eastAsia="Times New Roman" w:hAnsi="Times New Roman" w:cs="Times New Roman"/>
          <w:sz w:val="24"/>
        </w:rPr>
        <w:t>RFS, recurrence-free survival; OS, overall survival.</w:t>
      </w:r>
    </w:p>
    <w:p w14:paraId="08773BA1" w14:textId="10DB92CF" w:rsidR="00D12C53" w:rsidRPr="006F6A78" w:rsidRDefault="00D12C53" w:rsidP="00D12C5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6F6A78">
        <w:rPr>
          <w:rFonts w:ascii="Times New Roman" w:eastAsia="Times New Roman" w:hAnsi="Times New Roman" w:cs="Times New Roman"/>
          <w:sz w:val="24"/>
        </w:rPr>
        <w:t>*American Joint Committee on Cancer classification.</w:t>
      </w:r>
    </w:p>
    <w:p w14:paraId="0BED680A" w14:textId="72A670AA" w:rsidR="00C82039" w:rsidRPr="00D12C53" w:rsidRDefault="00D12C53" w:rsidP="00D12C53">
      <w:r w:rsidRPr="006F6A78">
        <w:rPr>
          <w:rFonts w:ascii="Times New Roman" w:eastAsia="Times New Roman" w:hAnsi="Times New Roman" w:cs="Times New Roman"/>
          <w:bCs/>
          <w:color w:val="000000"/>
          <w:sz w:val="24"/>
        </w:rPr>
        <w:t>†</w:t>
      </w:r>
      <w:r w:rsidRPr="006F6A78">
        <w:rPr>
          <w:rFonts w:ascii="Times New Roman" w:eastAsia="Times New Roman" w:hAnsi="Times New Roman" w:cs="Times New Roman"/>
          <w:sz w:val="24"/>
        </w:rPr>
        <w:t xml:space="preserve">Adjuvant therapy status was unknown in 3 </w:t>
      </w:r>
      <w:r>
        <w:rPr>
          <w:rFonts w:ascii="Times New Roman" w:eastAsia="Times New Roman" w:hAnsi="Times New Roman" w:cs="Times New Roman"/>
          <w:sz w:val="24"/>
        </w:rPr>
        <w:t xml:space="preserve">patients with </w:t>
      </w:r>
      <w:r w:rsidRPr="006F6A78">
        <w:rPr>
          <w:rFonts w:ascii="Times New Roman" w:eastAsia="Times New Roman" w:hAnsi="Times New Roman" w:cs="Times New Roman"/>
          <w:sz w:val="24"/>
        </w:rPr>
        <w:t xml:space="preserve">adenocarcinoma and 2 </w:t>
      </w:r>
      <w:r>
        <w:rPr>
          <w:rFonts w:ascii="Times New Roman" w:eastAsia="Times New Roman" w:hAnsi="Times New Roman" w:cs="Times New Roman"/>
          <w:sz w:val="24"/>
        </w:rPr>
        <w:t xml:space="preserve">patients with </w:t>
      </w:r>
      <w:r w:rsidRPr="006F6A78">
        <w:rPr>
          <w:rFonts w:ascii="Times New Roman" w:eastAsia="Times New Roman" w:hAnsi="Times New Roman" w:cs="Times New Roman"/>
          <w:sz w:val="24"/>
        </w:rPr>
        <w:t>squamous cell carcinoma.</w:t>
      </w:r>
      <w:bookmarkEnd w:id="0"/>
    </w:p>
    <w:sectPr w:rsidR="00C82039" w:rsidRPr="00D12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39"/>
    <w:rsid w:val="000259B3"/>
    <w:rsid w:val="00070845"/>
    <w:rsid w:val="002A4AB5"/>
    <w:rsid w:val="006277AB"/>
    <w:rsid w:val="00633F14"/>
    <w:rsid w:val="006D5983"/>
    <w:rsid w:val="00754A7C"/>
    <w:rsid w:val="007C3830"/>
    <w:rsid w:val="007E05E2"/>
    <w:rsid w:val="007E1A2B"/>
    <w:rsid w:val="007F1E12"/>
    <w:rsid w:val="008B1B10"/>
    <w:rsid w:val="0093038A"/>
    <w:rsid w:val="009802D1"/>
    <w:rsid w:val="009A0309"/>
    <w:rsid w:val="009B1669"/>
    <w:rsid w:val="00A30B92"/>
    <w:rsid w:val="00AA12BB"/>
    <w:rsid w:val="00C82039"/>
    <w:rsid w:val="00C84E82"/>
    <w:rsid w:val="00D12C53"/>
    <w:rsid w:val="00DE43D1"/>
    <w:rsid w:val="00E37C79"/>
    <w:rsid w:val="00F43E5D"/>
    <w:rsid w:val="00FC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753DC"/>
  <w15:chartTrackingRefBased/>
  <w15:docId w15:val="{00ED5908-8D9B-4AC5-8E99-46DDAA86E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820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C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C5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12C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2C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2C5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FE3099-7913-4502-BFFA-B136497BE818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1d4a5150-cbf4-4235-bd97-0c12de4f47da"/>
    <ds:schemaRef ds:uri="5282ba90-ddec-4a13-ae54-b66a1cb5bf6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03A7D23-91AC-4C49-9B96-8C1AC596F9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15BBC0-BD2A-4262-BF36-814544CB65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M.D. Anderson Cancer Center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Parra Cuentas</dc:creator>
  <cp:keywords/>
  <dc:description/>
  <cp:lastModifiedBy>Parra Cuentas,Edwin Roger</cp:lastModifiedBy>
  <cp:revision>3</cp:revision>
  <dcterms:created xsi:type="dcterms:W3CDTF">2022-05-27T04:53:00Z</dcterms:created>
  <dcterms:modified xsi:type="dcterms:W3CDTF">2022-05-27T04:53:00Z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