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858" w:rsidRPr="00B82B65" w:rsidRDefault="00934858" w:rsidP="00934858">
      <w:pPr>
        <w:pStyle w:val="RSCI05CaptiontoFigureSchemeChartwithbottombar"/>
        <w:spacing w:after="0" w:line="240" w:lineRule="auto"/>
        <w:rPr>
          <w:rFonts w:ascii="Times New Roman" w:hAnsi="Times New Roman"/>
          <w:b/>
          <w:sz w:val="20"/>
          <w:szCs w:val="20"/>
          <w:lang w:val="en-US"/>
        </w:rPr>
      </w:pPr>
      <w:r w:rsidRPr="00B82B65">
        <w:rPr>
          <w:rFonts w:ascii="Times New Roman" w:hAnsi="Times New Roman"/>
          <w:b/>
          <w:sz w:val="20"/>
          <w:szCs w:val="20"/>
          <w:lang w:val="en-US"/>
        </w:rPr>
        <w:t>Table 2:</w:t>
      </w:r>
      <w:r w:rsidRPr="00B82B65">
        <w:rPr>
          <w:rFonts w:ascii="Times New Roman" w:hAnsi="Times New Roman"/>
          <w:sz w:val="20"/>
          <w:szCs w:val="20"/>
          <w:lang w:val="en-US"/>
        </w:rPr>
        <w:t xml:space="preserve"> Substrate scopes for the synthesis of 2-amino-3-cyano-4</w:t>
      </w:r>
      <w:r w:rsidRPr="00B82B65">
        <w:rPr>
          <w:rFonts w:ascii="Times New Roman" w:hAnsi="Times New Roman"/>
          <w:i/>
          <w:sz w:val="20"/>
          <w:szCs w:val="20"/>
          <w:lang w:val="en-US"/>
        </w:rPr>
        <w:t>H</w:t>
      </w:r>
      <w:r w:rsidRPr="00B82B65">
        <w:rPr>
          <w:rFonts w:ascii="Times New Roman" w:hAnsi="Times New Roman"/>
          <w:sz w:val="20"/>
          <w:szCs w:val="20"/>
          <w:lang w:val="en-US"/>
        </w:rPr>
        <w:t xml:space="preserve">-chromenes derivatives </w:t>
      </w:r>
      <w:r w:rsidRPr="00B82B65">
        <w:rPr>
          <w:rFonts w:ascii="Times New Roman" w:hAnsi="Times New Roman"/>
          <w:b/>
          <w:sz w:val="20"/>
          <w:szCs w:val="20"/>
          <w:lang w:val="en-US"/>
        </w:rPr>
        <w:t>4a-t</w:t>
      </w:r>
      <w:r w:rsidRPr="00B82B65">
        <w:rPr>
          <w:rFonts w:ascii="Times New Roman" w:hAnsi="Times New Roman"/>
          <w:i/>
          <w:sz w:val="20"/>
          <w:szCs w:val="20"/>
          <w:vertAlign w:val="superscript"/>
          <w:lang w:val="en-US"/>
        </w:rPr>
        <w:t>a</w:t>
      </w:r>
      <w:r w:rsidRPr="00B82B65">
        <w:rPr>
          <w:rFonts w:ascii="Times New Roman" w:hAnsi="Times New Roman"/>
          <w:sz w:val="20"/>
          <w:szCs w:val="20"/>
          <w:lang w:val="en-US"/>
        </w:rPr>
        <w:t xml:space="preserve"> </w:t>
      </w:r>
    </w:p>
    <w:p w:rsidR="00934858" w:rsidRPr="00B82B65" w:rsidRDefault="00934858" w:rsidP="00934858">
      <w:pPr>
        <w:pStyle w:val="RSCI05CaptiontoFigureSchemeChartwithbottombar"/>
        <w:spacing w:after="0"/>
        <w:rPr>
          <w:rFonts w:ascii="Times New Roman" w:hAnsi="Times New Roman" w:cs="Times New Roman"/>
          <w:sz w:val="20"/>
          <w:szCs w:val="20"/>
        </w:rPr>
      </w:pPr>
      <w:r w:rsidRPr="00B82B65">
        <w:rPr>
          <w:rFonts w:ascii="Times New Roman" w:hAnsi="Times New Roman" w:cs="Times New Roman"/>
          <w:sz w:val="20"/>
          <w:szCs w:val="20"/>
        </w:rPr>
        <w:object w:dxaOrig="8416" w:dyaOrig="124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4.75pt;height:393.75pt" o:ole="">
            <v:imagedata r:id="rId4" o:title=""/>
          </v:shape>
          <o:OLEObject Type="Embed" ProgID="ChemDraw.Document.6.0" ShapeID="_x0000_i1025" DrawAspect="Content" ObjectID="_1717021033" r:id="rId5"/>
        </w:object>
      </w:r>
      <w:r w:rsidRPr="00B82B65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934858" w:rsidRPr="00B82B65" w:rsidRDefault="00934858" w:rsidP="00934858">
      <w:pPr>
        <w:pStyle w:val="RSCI05CaptiontoFigureSchemeChartwithbottombar"/>
        <w:spacing w:after="0"/>
        <w:rPr>
          <w:rFonts w:ascii="Times New Roman" w:hAnsi="Times New Roman" w:cs="Times New Roman"/>
          <w:sz w:val="16"/>
          <w:szCs w:val="16"/>
        </w:rPr>
      </w:pPr>
      <w:r w:rsidRPr="00B82B65">
        <w:rPr>
          <w:rFonts w:ascii="Times New Roman" w:hAnsi="Times New Roman" w:cs="Times New Roman"/>
          <w:i/>
          <w:sz w:val="16"/>
          <w:szCs w:val="16"/>
          <w:vertAlign w:val="superscript"/>
        </w:rPr>
        <w:t>a</w:t>
      </w:r>
      <w:r w:rsidRPr="00B82B65">
        <w:rPr>
          <w:rFonts w:ascii="Times New Roman" w:hAnsi="Times New Roman" w:cs="Times New Roman"/>
          <w:sz w:val="16"/>
          <w:szCs w:val="16"/>
        </w:rPr>
        <w:t xml:space="preserve"> Reaction condition: Aldehyde </w:t>
      </w:r>
      <w:r w:rsidRPr="00B82B65">
        <w:rPr>
          <w:rFonts w:ascii="Times New Roman" w:hAnsi="Times New Roman" w:cs="Times New Roman"/>
          <w:b/>
          <w:sz w:val="16"/>
          <w:szCs w:val="16"/>
        </w:rPr>
        <w:t>1a-o</w:t>
      </w:r>
      <w:r w:rsidRPr="00B82B65">
        <w:rPr>
          <w:rFonts w:ascii="Times New Roman" w:hAnsi="Times New Roman" w:cs="Times New Roman"/>
          <w:sz w:val="16"/>
          <w:szCs w:val="16"/>
        </w:rPr>
        <w:t xml:space="preserve"> (1.0 mmol), malononitrile </w:t>
      </w:r>
      <w:r w:rsidRPr="00B82B65">
        <w:rPr>
          <w:rFonts w:ascii="Times New Roman" w:hAnsi="Times New Roman" w:cs="Times New Roman"/>
          <w:b/>
          <w:sz w:val="16"/>
          <w:szCs w:val="16"/>
        </w:rPr>
        <w:t>2a</w:t>
      </w:r>
      <w:r w:rsidRPr="00B82B65">
        <w:rPr>
          <w:rFonts w:ascii="Times New Roman" w:hAnsi="Times New Roman" w:cs="Times New Roman"/>
          <w:sz w:val="16"/>
          <w:szCs w:val="16"/>
        </w:rPr>
        <w:t xml:space="preserve"> (1.0 mmol), and 5,5-dimethylcyclohexane-1,3-dione </w:t>
      </w:r>
      <w:r w:rsidRPr="00B82B65">
        <w:rPr>
          <w:rFonts w:ascii="Times New Roman" w:hAnsi="Times New Roman" w:cs="Times New Roman"/>
          <w:b/>
          <w:sz w:val="16"/>
          <w:szCs w:val="16"/>
        </w:rPr>
        <w:t>3a</w:t>
      </w:r>
      <w:r w:rsidRPr="00B82B65">
        <w:rPr>
          <w:rFonts w:ascii="Times New Roman" w:hAnsi="Times New Roman" w:cs="Times New Roman"/>
          <w:sz w:val="16"/>
          <w:szCs w:val="16"/>
        </w:rPr>
        <w:t xml:space="preserve">/cyclohexane-1,3-dione </w:t>
      </w:r>
      <w:r w:rsidRPr="00B82B65">
        <w:rPr>
          <w:rFonts w:ascii="Times New Roman" w:hAnsi="Times New Roman" w:cs="Times New Roman"/>
          <w:b/>
          <w:sz w:val="16"/>
          <w:szCs w:val="16"/>
        </w:rPr>
        <w:t>3b</w:t>
      </w:r>
      <w:r w:rsidRPr="00B82B65">
        <w:rPr>
          <w:rFonts w:ascii="Times New Roman" w:hAnsi="Times New Roman" w:cs="Times New Roman"/>
          <w:sz w:val="16"/>
          <w:szCs w:val="16"/>
        </w:rPr>
        <w:t xml:space="preserve"> (1.0 mmol) in the presence of 10 mol% of TsOH.H</w:t>
      </w:r>
      <w:r w:rsidRPr="00B82B65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B82B65">
        <w:rPr>
          <w:rFonts w:ascii="Times New Roman" w:hAnsi="Times New Roman" w:cs="Times New Roman"/>
          <w:sz w:val="16"/>
          <w:szCs w:val="16"/>
        </w:rPr>
        <w:t>O in H</w:t>
      </w:r>
      <w:r w:rsidRPr="00B82B65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B82B65">
        <w:rPr>
          <w:rFonts w:ascii="Times New Roman" w:hAnsi="Times New Roman" w:cs="Times New Roman"/>
          <w:sz w:val="16"/>
          <w:szCs w:val="16"/>
        </w:rPr>
        <w:t>O (</w:t>
      </w:r>
      <w:r w:rsidRPr="00B82B65">
        <w:rPr>
          <w:rFonts w:ascii="Sylfaen" w:hAnsi="Sylfaen" w:cs="Sylfaen"/>
          <w:i/>
          <w:sz w:val="16"/>
          <w:szCs w:val="16"/>
        </w:rPr>
        <w:t>ⴄ</w:t>
      </w:r>
      <w:r w:rsidRPr="00B82B65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B82B65">
        <w:rPr>
          <w:rFonts w:ascii="Times New Roman" w:hAnsi="Times New Roman" w:cs="Times New Roman"/>
          <w:sz w:val="16"/>
          <w:szCs w:val="16"/>
        </w:rPr>
        <w:t xml:space="preserve">= 0.35 μL/mg) as LAGs </w:t>
      </w:r>
      <w:r w:rsidRPr="00B82B65">
        <w:rPr>
          <w:rFonts w:ascii="Times New Roman" w:hAnsi="Times New Roman" w:cs="Times New Roman"/>
          <w:sz w:val="16"/>
          <w:szCs w:val="16"/>
          <w:lang w:val="en-US"/>
        </w:rPr>
        <w:t>[</w:t>
      </w:r>
      <w:r w:rsidRPr="00B82B65">
        <w:rPr>
          <w:rFonts w:ascii="Times New Roman" w:hAnsi="Times New Roman" w:cs="Times New Roman"/>
          <w:i/>
          <w:iCs/>
          <w:sz w:val="16"/>
          <w:szCs w:val="16"/>
          <w:lang w:val="en-US"/>
        </w:rPr>
        <w:t xml:space="preserve">η </w:t>
      </w:r>
      <w:r w:rsidRPr="00B82B65">
        <w:rPr>
          <w:rFonts w:ascii="Times New Roman" w:hAnsi="Times New Roman" w:cs="Times New Roman"/>
          <w:sz w:val="16"/>
          <w:szCs w:val="16"/>
          <w:lang w:val="en-US"/>
        </w:rPr>
        <w:t xml:space="preserve">= V (liquid; </w:t>
      </w:r>
      <w:r w:rsidRPr="00B82B65">
        <w:rPr>
          <w:rFonts w:ascii="Times New Roman" w:hAnsi="Times New Roman" w:cs="Times New Roman"/>
          <w:i/>
          <w:iCs/>
          <w:sz w:val="16"/>
          <w:szCs w:val="16"/>
          <w:lang w:val="en-US"/>
        </w:rPr>
        <w:t>μ</w:t>
      </w:r>
      <w:r w:rsidRPr="00B82B65">
        <w:rPr>
          <w:rFonts w:ascii="Times New Roman" w:hAnsi="Times New Roman" w:cs="Times New Roman"/>
          <w:sz w:val="16"/>
          <w:szCs w:val="16"/>
          <w:lang w:val="en-US"/>
        </w:rPr>
        <w:t>L)/m (reagents; mg)] at ambient temperature</w:t>
      </w:r>
      <w:r w:rsidRPr="00B82B65">
        <w:rPr>
          <w:rFonts w:ascii="Times New Roman" w:hAnsi="Times New Roman" w:cs="Times New Roman"/>
          <w:sz w:val="16"/>
          <w:szCs w:val="16"/>
        </w:rPr>
        <w:t xml:space="preserve">. * Isolated yield.   </w:t>
      </w:r>
    </w:p>
    <w:p w:rsidR="00342BD7" w:rsidRDefault="00342BD7"/>
    <w:p w:rsidR="00934858" w:rsidRDefault="00934858"/>
    <w:p w:rsidR="00934858" w:rsidRPr="00B82B65" w:rsidRDefault="00934858" w:rsidP="00934858">
      <w:pPr>
        <w:pStyle w:val="RSCI05CaptiontoFigureSchemeChartwithbottombar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82B65">
        <w:rPr>
          <w:rFonts w:ascii="Times New Roman" w:hAnsi="Times New Roman" w:cs="Times New Roman"/>
          <w:b/>
          <w:sz w:val="20"/>
          <w:szCs w:val="20"/>
          <w:lang w:val="en-US"/>
        </w:rPr>
        <w:t>Table 3:</w:t>
      </w:r>
      <w:r w:rsidRPr="00B82B65">
        <w:rPr>
          <w:rFonts w:ascii="Times New Roman" w:hAnsi="Times New Roman" w:cs="Times New Roman"/>
          <w:sz w:val="20"/>
          <w:szCs w:val="20"/>
          <w:lang w:val="en-US"/>
        </w:rPr>
        <w:t xml:space="preserve"> Substrate scopes for the synthesis of 2-amino-tetrahydrospiro[chromenes-3,4´-indoline]-3-carbonitriles </w:t>
      </w:r>
      <w:r w:rsidRPr="00B82B65">
        <w:rPr>
          <w:rFonts w:ascii="Times New Roman" w:hAnsi="Times New Roman" w:cs="Times New Roman"/>
          <w:b/>
          <w:sz w:val="20"/>
          <w:szCs w:val="20"/>
          <w:lang w:val="en-US"/>
        </w:rPr>
        <w:t>6a-l</w:t>
      </w:r>
      <w:r w:rsidRPr="00B82B65">
        <w:rPr>
          <w:rFonts w:ascii="Times New Roman" w:hAnsi="Times New Roman" w:cs="Times New Roman"/>
          <w:i/>
          <w:sz w:val="20"/>
          <w:szCs w:val="20"/>
          <w:vertAlign w:val="superscript"/>
          <w:lang w:val="en-US"/>
        </w:rPr>
        <w:t>a</w:t>
      </w:r>
    </w:p>
    <w:p w:rsidR="00934858" w:rsidRPr="00B82B65" w:rsidRDefault="00934858" w:rsidP="00934858">
      <w:pPr>
        <w:pStyle w:val="RSCI05CaptiontoFigureSchemeChartwithbottombar"/>
        <w:pBdr>
          <w:bottom w:val="single" w:sz="12" w:space="0" w:color="A6A6A6" w:themeColor="background1" w:themeShade="A6"/>
        </w:pBdr>
        <w:spacing w:after="0"/>
        <w:rPr>
          <w:sz w:val="16"/>
          <w:szCs w:val="16"/>
        </w:rPr>
      </w:pPr>
      <w:r w:rsidRPr="00B82B65">
        <w:rPr>
          <w:sz w:val="16"/>
          <w:szCs w:val="16"/>
        </w:rPr>
        <w:object w:dxaOrig="8388" w:dyaOrig="6432">
          <v:shape id="_x0000_i1027" type="#_x0000_t75" style="width:249pt;height:189.75pt" o:ole="">
            <v:imagedata r:id="rId6" o:title=""/>
          </v:shape>
          <o:OLEObject Type="Embed" ProgID="ChemDraw.Document.6.0" ShapeID="_x0000_i1027" DrawAspect="Content" ObjectID="_1717021034" r:id="rId7"/>
        </w:object>
      </w:r>
    </w:p>
    <w:p w:rsidR="00934858" w:rsidRPr="00B82B65" w:rsidRDefault="00934858" w:rsidP="00934858">
      <w:pPr>
        <w:pStyle w:val="RSCI05CaptiontoFigureSchemeChartwithbottombar"/>
        <w:pBdr>
          <w:bottom w:val="single" w:sz="12" w:space="0" w:color="A6A6A6" w:themeColor="background1" w:themeShade="A6"/>
        </w:pBdr>
        <w:spacing w:after="0"/>
        <w:rPr>
          <w:rFonts w:ascii="Times New Roman" w:hAnsi="Times New Roman" w:cs="Times New Roman"/>
          <w:sz w:val="20"/>
          <w:szCs w:val="20"/>
        </w:rPr>
      </w:pPr>
      <w:r w:rsidRPr="00B82B65">
        <w:rPr>
          <w:rFonts w:ascii="Times New Roman" w:hAnsi="Times New Roman" w:cs="Times New Roman"/>
          <w:i/>
          <w:sz w:val="16"/>
          <w:szCs w:val="16"/>
          <w:vertAlign w:val="superscript"/>
        </w:rPr>
        <w:t>a</w:t>
      </w:r>
      <w:r w:rsidRPr="00B82B65">
        <w:rPr>
          <w:rFonts w:ascii="Times New Roman" w:hAnsi="Times New Roman" w:cs="Times New Roman"/>
          <w:sz w:val="16"/>
          <w:szCs w:val="16"/>
        </w:rPr>
        <w:t xml:space="preserve"> Reaction condition: Isatins </w:t>
      </w:r>
      <w:r w:rsidRPr="00B82B65">
        <w:rPr>
          <w:rFonts w:ascii="Times New Roman" w:hAnsi="Times New Roman" w:cs="Times New Roman"/>
          <w:b/>
          <w:sz w:val="16"/>
          <w:szCs w:val="16"/>
        </w:rPr>
        <w:t>5a-g</w:t>
      </w:r>
      <w:r w:rsidRPr="00B82B65">
        <w:rPr>
          <w:rFonts w:ascii="Times New Roman" w:hAnsi="Times New Roman" w:cs="Times New Roman"/>
          <w:sz w:val="16"/>
          <w:szCs w:val="16"/>
        </w:rPr>
        <w:t xml:space="preserve"> (1.0 mmol), malononitrile </w:t>
      </w:r>
      <w:r w:rsidRPr="00B82B65">
        <w:rPr>
          <w:rFonts w:ascii="Times New Roman" w:hAnsi="Times New Roman" w:cs="Times New Roman"/>
          <w:b/>
          <w:sz w:val="16"/>
          <w:szCs w:val="16"/>
        </w:rPr>
        <w:t>2</w:t>
      </w:r>
      <w:r w:rsidRPr="00B82B65">
        <w:rPr>
          <w:rFonts w:ascii="Times New Roman" w:hAnsi="Times New Roman" w:cs="Times New Roman"/>
          <w:sz w:val="16"/>
          <w:szCs w:val="16"/>
        </w:rPr>
        <w:t xml:space="preserve"> (1.0 mmol), and 5,5-dimethylcyclohexane-1,3-dione </w:t>
      </w:r>
      <w:r w:rsidRPr="00B82B65">
        <w:rPr>
          <w:rFonts w:ascii="Times New Roman" w:hAnsi="Times New Roman" w:cs="Times New Roman"/>
          <w:b/>
          <w:sz w:val="16"/>
          <w:szCs w:val="16"/>
        </w:rPr>
        <w:t>3a</w:t>
      </w:r>
      <w:r w:rsidRPr="00B82B65">
        <w:rPr>
          <w:rFonts w:ascii="Times New Roman" w:hAnsi="Times New Roman" w:cs="Times New Roman"/>
          <w:sz w:val="16"/>
          <w:szCs w:val="16"/>
        </w:rPr>
        <w:t xml:space="preserve">/cyclohexane-1,3-dione </w:t>
      </w:r>
      <w:r w:rsidRPr="00B82B65">
        <w:rPr>
          <w:rFonts w:ascii="Times New Roman" w:hAnsi="Times New Roman" w:cs="Times New Roman"/>
          <w:b/>
          <w:sz w:val="16"/>
          <w:szCs w:val="16"/>
        </w:rPr>
        <w:t>3b</w:t>
      </w:r>
      <w:r w:rsidRPr="00B82B65">
        <w:rPr>
          <w:rFonts w:ascii="Times New Roman" w:hAnsi="Times New Roman" w:cs="Times New Roman"/>
          <w:sz w:val="16"/>
          <w:szCs w:val="16"/>
        </w:rPr>
        <w:t xml:space="preserve"> (1.0 mmol) in the presence of 10 mol% of TsOH.H</w:t>
      </w:r>
      <w:r w:rsidRPr="00B82B65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B82B65">
        <w:rPr>
          <w:rFonts w:ascii="Times New Roman" w:hAnsi="Times New Roman" w:cs="Times New Roman"/>
          <w:sz w:val="16"/>
          <w:szCs w:val="16"/>
        </w:rPr>
        <w:t>O in H</w:t>
      </w:r>
      <w:r w:rsidRPr="00B82B65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B82B65">
        <w:rPr>
          <w:rFonts w:ascii="Times New Roman" w:hAnsi="Times New Roman" w:cs="Times New Roman"/>
          <w:sz w:val="16"/>
          <w:szCs w:val="16"/>
        </w:rPr>
        <w:t>O (</w:t>
      </w:r>
      <w:r w:rsidRPr="00B82B65">
        <w:rPr>
          <w:rFonts w:ascii="Sylfaen" w:hAnsi="Sylfaen" w:cs="Sylfaen"/>
          <w:i/>
          <w:sz w:val="16"/>
          <w:szCs w:val="16"/>
        </w:rPr>
        <w:t>ⴄ</w:t>
      </w:r>
      <w:r w:rsidRPr="00B82B65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B82B65">
        <w:rPr>
          <w:rFonts w:ascii="Times New Roman" w:hAnsi="Times New Roman" w:cs="Times New Roman"/>
          <w:sz w:val="16"/>
          <w:szCs w:val="16"/>
        </w:rPr>
        <w:t xml:space="preserve">= 0.35 μL/mg) as LAGs </w:t>
      </w:r>
      <w:r w:rsidRPr="00B82B65">
        <w:rPr>
          <w:rFonts w:ascii="Times New Roman" w:hAnsi="Times New Roman" w:cs="Times New Roman"/>
          <w:sz w:val="16"/>
          <w:szCs w:val="16"/>
          <w:lang w:val="en-US"/>
        </w:rPr>
        <w:t>[</w:t>
      </w:r>
      <w:r w:rsidRPr="00B82B65">
        <w:rPr>
          <w:rFonts w:ascii="Times New Roman" w:hAnsi="Times New Roman" w:cs="Times New Roman"/>
          <w:i/>
          <w:iCs/>
          <w:sz w:val="16"/>
          <w:szCs w:val="16"/>
          <w:lang w:val="en-US"/>
        </w:rPr>
        <w:t xml:space="preserve">η </w:t>
      </w:r>
      <w:r w:rsidRPr="00B82B65">
        <w:rPr>
          <w:rFonts w:ascii="Times New Roman" w:hAnsi="Times New Roman" w:cs="Times New Roman"/>
          <w:sz w:val="16"/>
          <w:szCs w:val="16"/>
          <w:lang w:val="en-US"/>
        </w:rPr>
        <w:t xml:space="preserve">= V (liquid; </w:t>
      </w:r>
      <w:r w:rsidRPr="00B82B65">
        <w:rPr>
          <w:rFonts w:ascii="Times New Roman" w:hAnsi="Times New Roman" w:cs="Times New Roman"/>
          <w:i/>
          <w:iCs/>
          <w:sz w:val="16"/>
          <w:szCs w:val="16"/>
          <w:lang w:val="en-US"/>
        </w:rPr>
        <w:t>μ</w:t>
      </w:r>
      <w:r w:rsidRPr="00B82B65">
        <w:rPr>
          <w:rFonts w:ascii="Times New Roman" w:hAnsi="Times New Roman" w:cs="Times New Roman"/>
          <w:sz w:val="16"/>
          <w:szCs w:val="16"/>
          <w:lang w:val="en-US"/>
        </w:rPr>
        <w:t>L)/m (reagents; mg)] at ambient temperature</w:t>
      </w:r>
      <w:r w:rsidRPr="00B82B65">
        <w:rPr>
          <w:rFonts w:ascii="Times New Roman" w:hAnsi="Times New Roman" w:cs="Times New Roman"/>
          <w:sz w:val="16"/>
          <w:szCs w:val="16"/>
        </w:rPr>
        <w:t>. * Isolated yield.</w:t>
      </w:r>
      <w:r w:rsidRPr="00B82B65">
        <w:rPr>
          <w:rFonts w:ascii="Times New Roman" w:hAnsi="Times New Roman" w:cs="Times New Roman"/>
          <w:sz w:val="20"/>
          <w:szCs w:val="20"/>
        </w:rPr>
        <w:t xml:space="preserve">   </w:t>
      </w:r>
    </w:p>
    <w:p w:rsidR="00934858" w:rsidRPr="00B82B65" w:rsidRDefault="00934858" w:rsidP="00934858">
      <w:pPr>
        <w:spacing w:after="0"/>
      </w:pPr>
    </w:p>
    <w:p w:rsidR="00934858" w:rsidRDefault="00934858"/>
    <w:p w:rsidR="00934858" w:rsidRDefault="00934858"/>
    <w:p w:rsidR="00934858" w:rsidRPr="00B82B65" w:rsidRDefault="00934858" w:rsidP="00934858">
      <w:pPr>
        <w:pStyle w:val="RSCI05CaptiontoFigureSchemeChartwithbottombar"/>
        <w:spacing w:after="0" w:line="240" w:lineRule="auto"/>
        <w:rPr>
          <w:rFonts w:ascii="Times New Roman" w:hAnsi="Times New Roman"/>
          <w:i/>
          <w:sz w:val="20"/>
          <w:szCs w:val="20"/>
          <w:vertAlign w:val="superscript"/>
          <w:lang w:val="en-US"/>
        </w:rPr>
      </w:pPr>
      <w:r w:rsidRPr="00B82B65">
        <w:rPr>
          <w:rFonts w:ascii="Times New Roman" w:hAnsi="Times New Roman"/>
          <w:b/>
          <w:sz w:val="20"/>
          <w:szCs w:val="20"/>
          <w:lang w:val="en-US"/>
        </w:rPr>
        <w:t>Table 5:</w:t>
      </w:r>
      <w:r w:rsidRPr="00B82B65">
        <w:rPr>
          <w:rFonts w:ascii="Times New Roman" w:hAnsi="Times New Roman"/>
          <w:sz w:val="20"/>
          <w:szCs w:val="20"/>
          <w:lang w:val="en-US"/>
        </w:rPr>
        <w:t xml:space="preserve"> Substrate scopes for the synthesis of </w:t>
      </w:r>
      <w:r w:rsidRPr="00B82B65">
        <w:rPr>
          <w:rFonts w:ascii="Times New Roman" w:hAnsi="Times New Roman"/>
          <w:sz w:val="20"/>
          <w:szCs w:val="20"/>
        </w:rPr>
        <w:t xml:space="preserve">2,2'-aryl/heteroaryl-methylene-bis(3-hydroxy-cyclohex-2-enone) derivatives </w:t>
      </w:r>
      <w:r w:rsidRPr="00B82B65">
        <w:rPr>
          <w:rFonts w:ascii="Times New Roman" w:hAnsi="Times New Roman"/>
          <w:b/>
          <w:sz w:val="20"/>
          <w:szCs w:val="20"/>
          <w:lang w:val="en-US"/>
        </w:rPr>
        <w:t>7a-p</w:t>
      </w:r>
      <w:r w:rsidRPr="00B82B65">
        <w:rPr>
          <w:rFonts w:ascii="Times New Roman" w:hAnsi="Times New Roman"/>
          <w:i/>
          <w:sz w:val="20"/>
          <w:szCs w:val="20"/>
          <w:vertAlign w:val="superscript"/>
          <w:lang w:val="en-US"/>
        </w:rPr>
        <w:t>a</w:t>
      </w:r>
    </w:p>
    <w:p w:rsidR="00934858" w:rsidRPr="00B82B65" w:rsidRDefault="00934858" w:rsidP="00934858">
      <w:pPr>
        <w:pStyle w:val="RSCI05CaptiontoFigureSchemeChartwithbottombar"/>
        <w:spacing w:after="0"/>
        <w:rPr>
          <w:rFonts w:ascii="Times New Roman" w:hAnsi="Times New Roman" w:cs="Times New Roman"/>
          <w:sz w:val="20"/>
          <w:szCs w:val="20"/>
        </w:rPr>
      </w:pPr>
      <w:r w:rsidRPr="00B82B65">
        <w:object w:dxaOrig="8371" w:dyaOrig="16389">
          <v:shape id="_x0000_i1029" type="#_x0000_t75" style="width:248.25pt;height:485.25pt" o:ole="">
            <v:imagedata r:id="rId8" o:title=""/>
          </v:shape>
          <o:OLEObject Type="Embed" ProgID="ChemDraw.Document.6.0" ShapeID="_x0000_i1029" DrawAspect="Content" ObjectID="_1717021035" r:id="rId9"/>
        </w:object>
      </w:r>
    </w:p>
    <w:p w:rsidR="00934858" w:rsidRPr="00B82B65" w:rsidRDefault="00934858" w:rsidP="00934858">
      <w:pPr>
        <w:pStyle w:val="RSCI05CaptiontoFigureSchemeChartwithbottombar"/>
        <w:spacing w:after="0"/>
        <w:rPr>
          <w:rFonts w:ascii="Times New Roman" w:hAnsi="Times New Roman" w:cs="Times New Roman"/>
          <w:sz w:val="16"/>
          <w:szCs w:val="16"/>
        </w:rPr>
      </w:pPr>
      <w:r w:rsidRPr="00B82B65">
        <w:rPr>
          <w:rFonts w:ascii="Times New Roman" w:hAnsi="Times New Roman" w:cs="Times New Roman"/>
          <w:i/>
          <w:sz w:val="16"/>
          <w:szCs w:val="16"/>
          <w:vertAlign w:val="superscript"/>
        </w:rPr>
        <w:t>a</w:t>
      </w:r>
      <w:r w:rsidRPr="00B82B65">
        <w:rPr>
          <w:rFonts w:ascii="Times New Roman" w:hAnsi="Times New Roman" w:cs="Times New Roman"/>
          <w:sz w:val="16"/>
          <w:szCs w:val="16"/>
        </w:rPr>
        <w:t xml:space="preserve"> Reaction condition: Aldehydes </w:t>
      </w:r>
      <w:r w:rsidRPr="00B82B65">
        <w:rPr>
          <w:rFonts w:ascii="Times New Roman" w:hAnsi="Times New Roman" w:cs="Times New Roman"/>
          <w:b/>
          <w:sz w:val="16"/>
          <w:szCs w:val="16"/>
        </w:rPr>
        <w:t>1a-h</w:t>
      </w:r>
      <w:r w:rsidRPr="00B82B65">
        <w:rPr>
          <w:rFonts w:ascii="Times New Roman" w:hAnsi="Times New Roman" w:cs="Times New Roman"/>
          <w:sz w:val="16"/>
          <w:szCs w:val="16"/>
        </w:rPr>
        <w:t xml:space="preserve"> (1.0 mmol), and 5,5-dimethylcyclohexane-1,3-dione </w:t>
      </w:r>
      <w:r w:rsidRPr="00B82B65">
        <w:rPr>
          <w:rFonts w:ascii="Times New Roman" w:hAnsi="Times New Roman" w:cs="Times New Roman"/>
          <w:b/>
          <w:sz w:val="16"/>
          <w:szCs w:val="16"/>
        </w:rPr>
        <w:t>3a</w:t>
      </w:r>
      <w:r w:rsidRPr="00B82B65">
        <w:rPr>
          <w:rFonts w:ascii="Times New Roman" w:hAnsi="Times New Roman" w:cs="Times New Roman"/>
          <w:sz w:val="16"/>
          <w:szCs w:val="16"/>
        </w:rPr>
        <w:t xml:space="preserve">/cyclohexane-1,3-dione </w:t>
      </w:r>
      <w:r w:rsidRPr="00B82B65">
        <w:rPr>
          <w:rFonts w:ascii="Times New Roman" w:hAnsi="Times New Roman" w:cs="Times New Roman"/>
          <w:b/>
          <w:sz w:val="16"/>
          <w:szCs w:val="16"/>
        </w:rPr>
        <w:t>3b</w:t>
      </w:r>
      <w:r w:rsidRPr="00B82B65">
        <w:rPr>
          <w:rFonts w:ascii="Times New Roman" w:hAnsi="Times New Roman" w:cs="Times New Roman"/>
          <w:sz w:val="16"/>
          <w:szCs w:val="16"/>
        </w:rPr>
        <w:t xml:space="preserve"> (2.0 mmol) in the presence of 5 mol% of TsOH.H</w:t>
      </w:r>
      <w:r w:rsidRPr="00B82B65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B82B65">
        <w:rPr>
          <w:rFonts w:ascii="Times New Roman" w:hAnsi="Times New Roman" w:cs="Times New Roman"/>
          <w:sz w:val="16"/>
          <w:szCs w:val="16"/>
        </w:rPr>
        <w:t>O in H</w:t>
      </w:r>
      <w:r w:rsidRPr="00B82B65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B82B65">
        <w:rPr>
          <w:rFonts w:ascii="Times New Roman" w:hAnsi="Times New Roman" w:cs="Times New Roman"/>
          <w:sz w:val="16"/>
          <w:szCs w:val="16"/>
        </w:rPr>
        <w:t>O (</w:t>
      </w:r>
      <w:r w:rsidRPr="00B82B65">
        <w:rPr>
          <w:rFonts w:ascii="Sylfaen" w:hAnsi="Sylfaen" w:cs="Sylfaen"/>
          <w:i/>
          <w:sz w:val="16"/>
          <w:szCs w:val="16"/>
        </w:rPr>
        <w:t>ⴄ</w:t>
      </w:r>
      <w:r w:rsidRPr="00B82B65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B82B65">
        <w:rPr>
          <w:rFonts w:ascii="Times New Roman" w:hAnsi="Times New Roman" w:cs="Times New Roman"/>
          <w:sz w:val="16"/>
          <w:szCs w:val="16"/>
        </w:rPr>
        <w:t xml:space="preserve">= 0.25 μL/mg) as LAGs </w:t>
      </w:r>
      <w:r w:rsidRPr="00B82B65">
        <w:rPr>
          <w:rFonts w:ascii="Times New Roman" w:hAnsi="Times New Roman" w:cs="Times New Roman"/>
          <w:sz w:val="16"/>
          <w:szCs w:val="16"/>
          <w:lang w:val="en-US"/>
        </w:rPr>
        <w:t>[</w:t>
      </w:r>
      <w:r w:rsidRPr="00B82B65">
        <w:rPr>
          <w:rFonts w:ascii="Times New Roman" w:hAnsi="Times New Roman" w:cs="Times New Roman"/>
          <w:i/>
          <w:iCs/>
          <w:sz w:val="16"/>
          <w:szCs w:val="16"/>
          <w:lang w:val="en-US"/>
        </w:rPr>
        <w:t xml:space="preserve">η </w:t>
      </w:r>
      <w:r w:rsidRPr="00B82B65">
        <w:rPr>
          <w:rFonts w:ascii="Times New Roman" w:hAnsi="Times New Roman" w:cs="Times New Roman"/>
          <w:sz w:val="16"/>
          <w:szCs w:val="16"/>
          <w:lang w:val="en-US"/>
        </w:rPr>
        <w:t xml:space="preserve">= V (liquid; </w:t>
      </w:r>
      <w:r w:rsidRPr="00B82B65">
        <w:rPr>
          <w:rFonts w:ascii="Times New Roman" w:hAnsi="Times New Roman" w:cs="Times New Roman"/>
          <w:i/>
          <w:iCs/>
          <w:sz w:val="16"/>
          <w:szCs w:val="16"/>
          <w:lang w:val="en-US"/>
        </w:rPr>
        <w:t>μ</w:t>
      </w:r>
      <w:r w:rsidRPr="00B82B65">
        <w:rPr>
          <w:rFonts w:ascii="Times New Roman" w:hAnsi="Times New Roman" w:cs="Times New Roman"/>
          <w:sz w:val="16"/>
          <w:szCs w:val="16"/>
          <w:lang w:val="en-US"/>
        </w:rPr>
        <w:t>L)/m (reagents; mg)] at ambient temperature</w:t>
      </w:r>
      <w:r w:rsidRPr="00B82B65">
        <w:rPr>
          <w:rFonts w:ascii="Times New Roman" w:hAnsi="Times New Roman" w:cs="Times New Roman"/>
          <w:sz w:val="16"/>
          <w:szCs w:val="16"/>
        </w:rPr>
        <w:t xml:space="preserve">. * Isolated yield. </w:t>
      </w:r>
      <w:r w:rsidRPr="00B82B65">
        <w:rPr>
          <w:rFonts w:ascii="Times New Roman" w:hAnsi="Times New Roman" w:cs="Times New Roman"/>
          <w:sz w:val="16"/>
          <w:szCs w:val="16"/>
          <w:vertAlign w:val="superscript"/>
        </w:rPr>
        <w:t>#</w:t>
      </w:r>
      <w:r w:rsidRPr="00B82B65">
        <w:rPr>
          <w:rFonts w:ascii="Times New Roman" w:hAnsi="Times New Roman" w:cs="Times New Roman"/>
          <w:sz w:val="16"/>
          <w:szCs w:val="16"/>
        </w:rPr>
        <w:t xml:space="preserve"> 7 mol% of TsOH.H</w:t>
      </w:r>
      <w:r w:rsidRPr="00B82B65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B82B65">
        <w:rPr>
          <w:rFonts w:ascii="Times New Roman" w:hAnsi="Times New Roman" w:cs="Times New Roman"/>
          <w:sz w:val="16"/>
          <w:szCs w:val="16"/>
        </w:rPr>
        <w:t xml:space="preserve">O was used. </w:t>
      </w:r>
      <w:r w:rsidRPr="00B82B65">
        <w:rPr>
          <w:rFonts w:ascii="Times New Roman" w:hAnsi="Times New Roman" w:cs="Times New Roman"/>
          <w:sz w:val="16"/>
          <w:szCs w:val="16"/>
          <w:vertAlign w:val="superscript"/>
        </w:rPr>
        <w:t>##</w:t>
      </w:r>
      <w:r w:rsidRPr="00B82B65">
        <w:rPr>
          <w:rFonts w:ascii="Times New Roman" w:hAnsi="Times New Roman" w:cs="Times New Roman"/>
          <w:sz w:val="16"/>
          <w:szCs w:val="16"/>
        </w:rPr>
        <w:t xml:space="preserve"> 4 mol% of TsOH.H</w:t>
      </w:r>
      <w:r w:rsidRPr="00B82B65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B82B65">
        <w:rPr>
          <w:rFonts w:ascii="Times New Roman" w:hAnsi="Times New Roman" w:cs="Times New Roman"/>
          <w:sz w:val="16"/>
          <w:szCs w:val="16"/>
        </w:rPr>
        <w:t xml:space="preserve">O was used.   </w:t>
      </w:r>
    </w:p>
    <w:p w:rsidR="00934858" w:rsidRDefault="00934858"/>
    <w:p w:rsidR="00934858" w:rsidRDefault="00934858"/>
    <w:p w:rsidR="00934858" w:rsidRPr="00B82B65" w:rsidRDefault="00934858" w:rsidP="00934858">
      <w:pPr>
        <w:pStyle w:val="RSCI05CaptiontoFigureSchemeChartwithbottombar"/>
        <w:spacing w:after="0" w:line="240" w:lineRule="auto"/>
        <w:rPr>
          <w:rFonts w:ascii="Times New Roman" w:hAnsi="Times New Roman"/>
          <w:i/>
          <w:sz w:val="20"/>
          <w:szCs w:val="20"/>
          <w:vertAlign w:val="superscript"/>
          <w:lang w:val="en-US"/>
        </w:rPr>
      </w:pPr>
      <w:r w:rsidRPr="00B82B65">
        <w:rPr>
          <w:rFonts w:ascii="Times New Roman" w:hAnsi="Times New Roman"/>
          <w:b/>
          <w:sz w:val="20"/>
          <w:szCs w:val="20"/>
          <w:lang w:val="en-US"/>
        </w:rPr>
        <w:t>Table 6:</w:t>
      </w:r>
      <w:r w:rsidRPr="00B82B65">
        <w:rPr>
          <w:rFonts w:ascii="Times New Roman" w:hAnsi="Times New Roman"/>
          <w:sz w:val="20"/>
          <w:szCs w:val="20"/>
          <w:lang w:val="en-US"/>
        </w:rPr>
        <w:t xml:space="preserve"> Substrate scopes for the synthesis of </w:t>
      </w:r>
      <w:r w:rsidRPr="00B82B65">
        <w:rPr>
          <w:rFonts w:ascii="Times New Roman" w:hAnsi="Times New Roman" w:cs="Times New Roman"/>
          <w:sz w:val="20"/>
          <w:szCs w:val="20"/>
        </w:rPr>
        <w:t>tetrahydro-1</w:t>
      </w:r>
      <w:r w:rsidRPr="00B82B65">
        <w:rPr>
          <w:rFonts w:ascii="Times New Roman" w:hAnsi="Times New Roman" w:cs="Times New Roman"/>
          <w:i/>
          <w:iCs/>
          <w:sz w:val="20"/>
          <w:szCs w:val="20"/>
        </w:rPr>
        <w:t>H</w:t>
      </w:r>
      <w:r w:rsidRPr="00B82B65">
        <w:rPr>
          <w:rFonts w:ascii="Times New Roman" w:hAnsi="Times New Roman" w:cs="Times New Roman"/>
          <w:sz w:val="20"/>
          <w:szCs w:val="20"/>
        </w:rPr>
        <w:t>-xanthen-1-one</w:t>
      </w:r>
      <w:r w:rsidRPr="00B82B65">
        <w:rPr>
          <w:rFonts w:ascii="Times New Roman" w:hAnsi="Times New Roman"/>
          <w:sz w:val="20"/>
          <w:szCs w:val="20"/>
        </w:rPr>
        <w:t xml:space="preserve"> </w:t>
      </w:r>
      <w:r w:rsidRPr="00B82B65">
        <w:rPr>
          <w:rFonts w:ascii="Times New Roman" w:hAnsi="Times New Roman"/>
          <w:b/>
          <w:sz w:val="20"/>
          <w:szCs w:val="20"/>
          <w:lang w:val="en-US"/>
        </w:rPr>
        <w:t>9a-i</w:t>
      </w:r>
      <w:r w:rsidRPr="00B82B65">
        <w:rPr>
          <w:rFonts w:ascii="Times New Roman" w:hAnsi="Times New Roman"/>
          <w:i/>
          <w:sz w:val="20"/>
          <w:szCs w:val="20"/>
          <w:vertAlign w:val="superscript"/>
          <w:lang w:val="en-US"/>
        </w:rPr>
        <w:t>a</w:t>
      </w:r>
    </w:p>
    <w:p w:rsidR="00934858" w:rsidRPr="00B82B65" w:rsidRDefault="00934858" w:rsidP="00934858">
      <w:pPr>
        <w:pStyle w:val="RSCI05CaptiontoFigureSchemeChartwithbottombar"/>
        <w:spacing w:after="0" w:line="240" w:lineRule="auto"/>
        <w:rPr>
          <w:rFonts w:ascii="Times New Roman" w:hAnsi="Times New Roman"/>
          <w:sz w:val="20"/>
          <w:szCs w:val="20"/>
        </w:rPr>
      </w:pPr>
      <w:r w:rsidRPr="00B82B65">
        <w:rPr>
          <w:rFonts w:ascii="Times New Roman" w:hAnsi="Times New Roman"/>
          <w:sz w:val="20"/>
          <w:szCs w:val="20"/>
        </w:rPr>
        <w:object w:dxaOrig="7996" w:dyaOrig="8294">
          <v:shape id="_x0000_i1031" type="#_x0000_t75" style="width:234pt;height:242.25pt" o:ole="">
            <v:imagedata r:id="rId10" o:title=""/>
          </v:shape>
          <o:OLEObject Type="Embed" ProgID="ChemDraw.Document.6.0" ShapeID="_x0000_i1031" DrawAspect="Content" ObjectID="_1717021036" r:id="rId11"/>
        </w:object>
      </w:r>
    </w:p>
    <w:p w:rsidR="00934858" w:rsidRPr="00B82B65" w:rsidRDefault="00934858" w:rsidP="00934858">
      <w:pPr>
        <w:pStyle w:val="RSCI05CaptiontoFigureSchemeChartwithbottombar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B82B65">
        <w:rPr>
          <w:rFonts w:ascii="Times New Roman" w:hAnsi="Times New Roman" w:cs="Times New Roman"/>
          <w:i/>
          <w:sz w:val="16"/>
          <w:szCs w:val="16"/>
          <w:vertAlign w:val="superscript"/>
        </w:rPr>
        <w:t>a</w:t>
      </w:r>
      <w:r w:rsidRPr="00B82B65">
        <w:rPr>
          <w:rFonts w:ascii="Times New Roman" w:hAnsi="Times New Roman" w:cs="Times New Roman"/>
          <w:sz w:val="16"/>
          <w:szCs w:val="16"/>
        </w:rPr>
        <w:t xml:space="preserve"> Reaction condition: Salicylaldehydes </w:t>
      </w:r>
      <w:r w:rsidRPr="00B82B65">
        <w:rPr>
          <w:rFonts w:ascii="Times New Roman" w:hAnsi="Times New Roman" w:cs="Times New Roman"/>
          <w:b/>
          <w:sz w:val="16"/>
          <w:szCs w:val="16"/>
        </w:rPr>
        <w:t>8a-e</w:t>
      </w:r>
      <w:r w:rsidRPr="00B82B65">
        <w:rPr>
          <w:rFonts w:ascii="Times New Roman" w:hAnsi="Times New Roman" w:cs="Times New Roman"/>
          <w:sz w:val="16"/>
          <w:szCs w:val="16"/>
        </w:rPr>
        <w:t xml:space="preserve"> (1.0 mmol), and 5,5-dimethylcyclohexane-1,3-dione </w:t>
      </w:r>
      <w:r w:rsidRPr="00B82B65">
        <w:rPr>
          <w:rFonts w:ascii="Times New Roman" w:hAnsi="Times New Roman" w:cs="Times New Roman"/>
          <w:b/>
          <w:sz w:val="16"/>
          <w:szCs w:val="16"/>
        </w:rPr>
        <w:t>3a</w:t>
      </w:r>
      <w:r w:rsidRPr="00B82B65">
        <w:rPr>
          <w:rFonts w:ascii="Times New Roman" w:hAnsi="Times New Roman" w:cs="Times New Roman"/>
          <w:sz w:val="16"/>
          <w:szCs w:val="16"/>
        </w:rPr>
        <w:t xml:space="preserve">/cyclohexane-1,3-dione </w:t>
      </w:r>
      <w:r w:rsidRPr="00B82B65">
        <w:rPr>
          <w:rFonts w:ascii="Times New Roman" w:hAnsi="Times New Roman" w:cs="Times New Roman"/>
          <w:b/>
          <w:sz w:val="16"/>
          <w:szCs w:val="16"/>
        </w:rPr>
        <w:t>3b</w:t>
      </w:r>
      <w:r w:rsidRPr="00B82B65">
        <w:rPr>
          <w:rFonts w:ascii="Times New Roman" w:hAnsi="Times New Roman" w:cs="Times New Roman"/>
          <w:sz w:val="16"/>
          <w:szCs w:val="16"/>
        </w:rPr>
        <w:t xml:space="preserve"> (2.0 mmol) in the presence of 5 mol% of TsOH.H</w:t>
      </w:r>
      <w:r w:rsidRPr="00B82B65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B82B65">
        <w:rPr>
          <w:rFonts w:ascii="Times New Roman" w:hAnsi="Times New Roman" w:cs="Times New Roman"/>
          <w:sz w:val="16"/>
          <w:szCs w:val="16"/>
        </w:rPr>
        <w:t>O in H</w:t>
      </w:r>
      <w:r w:rsidRPr="00B82B65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B82B65">
        <w:rPr>
          <w:rFonts w:ascii="Times New Roman" w:hAnsi="Times New Roman" w:cs="Times New Roman"/>
          <w:sz w:val="16"/>
          <w:szCs w:val="16"/>
        </w:rPr>
        <w:t>O (</w:t>
      </w:r>
      <w:r w:rsidRPr="00B82B65">
        <w:rPr>
          <w:rFonts w:ascii="Sylfaen" w:hAnsi="Sylfaen" w:cs="Sylfaen"/>
          <w:i/>
          <w:sz w:val="16"/>
          <w:szCs w:val="16"/>
        </w:rPr>
        <w:t>ⴄ</w:t>
      </w:r>
      <w:r w:rsidRPr="00B82B65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B82B65">
        <w:rPr>
          <w:rFonts w:ascii="Times New Roman" w:hAnsi="Times New Roman" w:cs="Times New Roman"/>
          <w:sz w:val="16"/>
          <w:szCs w:val="16"/>
        </w:rPr>
        <w:t xml:space="preserve">= 0.25 μL/mg) as LAGs </w:t>
      </w:r>
      <w:r w:rsidRPr="00B82B65">
        <w:rPr>
          <w:rFonts w:ascii="Times New Roman" w:hAnsi="Times New Roman" w:cs="Times New Roman"/>
          <w:sz w:val="16"/>
          <w:szCs w:val="16"/>
          <w:lang w:val="en-US"/>
        </w:rPr>
        <w:t>[</w:t>
      </w:r>
      <w:r w:rsidRPr="00B82B65">
        <w:rPr>
          <w:rFonts w:ascii="Times New Roman" w:hAnsi="Times New Roman" w:cs="Times New Roman"/>
          <w:i/>
          <w:iCs/>
          <w:sz w:val="16"/>
          <w:szCs w:val="16"/>
          <w:lang w:val="en-US"/>
        </w:rPr>
        <w:t xml:space="preserve">η </w:t>
      </w:r>
      <w:r w:rsidRPr="00B82B65">
        <w:rPr>
          <w:rFonts w:ascii="Times New Roman" w:hAnsi="Times New Roman" w:cs="Times New Roman"/>
          <w:sz w:val="16"/>
          <w:szCs w:val="16"/>
          <w:lang w:val="en-US"/>
        </w:rPr>
        <w:t xml:space="preserve">= V (liquid; </w:t>
      </w:r>
      <w:r w:rsidRPr="00B82B65">
        <w:rPr>
          <w:rFonts w:ascii="Times New Roman" w:hAnsi="Times New Roman" w:cs="Times New Roman"/>
          <w:i/>
          <w:iCs/>
          <w:sz w:val="16"/>
          <w:szCs w:val="16"/>
          <w:lang w:val="en-US"/>
        </w:rPr>
        <w:t>μ</w:t>
      </w:r>
      <w:r w:rsidRPr="00B82B65">
        <w:rPr>
          <w:rFonts w:ascii="Times New Roman" w:hAnsi="Times New Roman" w:cs="Times New Roman"/>
          <w:sz w:val="16"/>
          <w:szCs w:val="16"/>
          <w:lang w:val="en-US"/>
        </w:rPr>
        <w:t>L)/m (reagents; mg)] at ambient temperature</w:t>
      </w:r>
      <w:r w:rsidRPr="00B82B65">
        <w:rPr>
          <w:rFonts w:ascii="Times New Roman" w:hAnsi="Times New Roman" w:cs="Times New Roman"/>
          <w:sz w:val="16"/>
          <w:szCs w:val="16"/>
        </w:rPr>
        <w:t xml:space="preserve">. * Isolated yield. </w:t>
      </w:r>
    </w:p>
    <w:p w:rsidR="00934858" w:rsidRDefault="00934858">
      <w:bookmarkStart w:id="0" w:name="_GoBack"/>
      <w:bookmarkEnd w:id="0"/>
    </w:p>
    <w:sectPr w:rsidR="0093485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858"/>
    <w:rsid w:val="00342BD7"/>
    <w:rsid w:val="00934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BB43C"/>
  <w15:chartTrackingRefBased/>
  <w15:docId w15:val="{6685B5BA-E2EF-4C59-A7E7-A5A699F99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85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SCI05CaptiontoFigureSchemeChartwithbottombar">
    <w:name w:val="RSC I05 Caption to Figure/Scheme/Chart with bottom bar"/>
    <w:link w:val="RSCI05CaptiontoFigureSchemeChartwithbottombarChar"/>
    <w:qFormat/>
    <w:rsid w:val="00934858"/>
    <w:pPr>
      <w:pBdr>
        <w:bottom w:val="single" w:sz="12" w:space="1" w:color="A6A6A6" w:themeColor="background1" w:themeShade="A6"/>
      </w:pBdr>
      <w:spacing w:after="200" w:line="276" w:lineRule="auto"/>
      <w:jc w:val="both"/>
    </w:pPr>
    <w:rPr>
      <w:bCs/>
      <w:sz w:val="14"/>
      <w:szCs w:val="18"/>
      <w:lang w:val="en-GB"/>
    </w:rPr>
  </w:style>
  <w:style w:type="character" w:customStyle="1" w:styleId="RSCI05CaptiontoFigureSchemeChartwithbottombarChar">
    <w:name w:val="RSC I05 Caption to Figure/Scheme/Chart with bottom bar Char"/>
    <w:basedOn w:val="DefaultParagraphFont"/>
    <w:link w:val="RSCI05CaptiontoFigureSchemeChartwithbottombar"/>
    <w:rsid w:val="00934858"/>
    <w:rPr>
      <w:bCs/>
      <w:sz w:val="14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269</Words>
  <Characters>1539</Characters>
  <Application>Microsoft Office Word</Application>
  <DocSecurity>0</DocSecurity>
  <Lines>12</Lines>
  <Paragraphs>3</Paragraphs>
  <ScaleCrop>false</ScaleCrop>
  <Company>Springer Nature IT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2022-06-17T19:59:00Z</dcterms:created>
  <dcterms:modified xsi:type="dcterms:W3CDTF">2022-06-17T20:00:00Z</dcterms:modified>
</cp:coreProperties>
</file>