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A279E" w14:textId="18EB98BE" w:rsidR="00455793" w:rsidRPr="008625BD" w:rsidRDefault="00455793" w:rsidP="00455793">
      <w:pPr>
        <w:spacing w:before="240"/>
        <w:jc w:val="both"/>
        <w:rPr>
          <w:b/>
          <w:bCs/>
        </w:rPr>
      </w:pPr>
      <w:r w:rsidRPr="008625BD">
        <w:rPr>
          <w:b/>
          <w:bCs/>
        </w:rPr>
        <w:t xml:space="preserve">Table </w:t>
      </w:r>
      <w:r>
        <w:rPr>
          <w:b/>
          <w:bCs/>
        </w:rPr>
        <w:t>S1</w:t>
      </w:r>
      <w:bookmarkStart w:id="0" w:name="_GoBack"/>
      <w:bookmarkEnd w:id="0"/>
      <w:r w:rsidRPr="008625BD">
        <w:rPr>
          <w:b/>
          <w:bCs/>
        </w:rPr>
        <w:t>:</w:t>
      </w:r>
      <w:r w:rsidRPr="008625BD">
        <w:t xml:space="preserve"> The prevalence of mastitis at individual farm level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919"/>
        <w:gridCol w:w="1066"/>
        <w:gridCol w:w="1265"/>
        <w:gridCol w:w="1175"/>
        <w:gridCol w:w="1312"/>
        <w:gridCol w:w="1225"/>
        <w:gridCol w:w="1323"/>
        <w:gridCol w:w="1065"/>
      </w:tblGrid>
      <w:tr w:rsidR="00455793" w:rsidRPr="008625BD" w14:paraId="0543C74C" w14:textId="77777777" w:rsidTr="00FD55DC">
        <w:trPr>
          <w:trHeight w:val="710"/>
        </w:trPr>
        <w:tc>
          <w:tcPr>
            <w:tcW w:w="919" w:type="dxa"/>
            <w:tcBorders>
              <w:left w:val="nil"/>
              <w:right w:val="nil"/>
            </w:tcBorders>
            <w:vAlign w:val="center"/>
          </w:tcPr>
          <w:p w14:paraId="303E9936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Farm</w:t>
            </w:r>
          </w:p>
        </w:tc>
        <w:tc>
          <w:tcPr>
            <w:tcW w:w="1066" w:type="dxa"/>
            <w:tcBorders>
              <w:left w:val="nil"/>
              <w:right w:val="nil"/>
            </w:tcBorders>
            <w:vAlign w:val="center"/>
          </w:tcPr>
          <w:p w14:paraId="6C888B06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Location</w:t>
            </w:r>
          </w:p>
        </w:tc>
        <w:tc>
          <w:tcPr>
            <w:tcW w:w="1265" w:type="dxa"/>
            <w:tcBorders>
              <w:left w:val="nil"/>
              <w:right w:val="nil"/>
            </w:tcBorders>
            <w:vAlign w:val="center"/>
          </w:tcPr>
          <w:p w14:paraId="4D4A6049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Total cows examined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center"/>
          </w:tcPr>
          <w:p w14:paraId="395CBB25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Clinical (%)</w:t>
            </w:r>
          </w:p>
        </w:tc>
        <w:tc>
          <w:tcPr>
            <w:tcW w:w="1312" w:type="dxa"/>
            <w:tcBorders>
              <w:left w:val="nil"/>
              <w:right w:val="nil"/>
            </w:tcBorders>
            <w:vAlign w:val="center"/>
          </w:tcPr>
          <w:p w14:paraId="35844020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Prevalence (%)</w:t>
            </w:r>
          </w:p>
        </w:tc>
        <w:tc>
          <w:tcPr>
            <w:tcW w:w="1225" w:type="dxa"/>
            <w:tcBorders>
              <w:left w:val="nil"/>
              <w:right w:val="nil"/>
            </w:tcBorders>
            <w:vAlign w:val="center"/>
          </w:tcPr>
          <w:p w14:paraId="2D9CE29E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Sub-clinical (%)</w:t>
            </w:r>
          </w:p>
        </w:tc>
        <w:tc>
          <w:tcPr>
            <w:tcW w:w="1323" w:type="dxa"/>
            <w:tcBorders>
              <w:left w:val="nil"/>
              <w:right w:val="nil"/>
            </w:tcBorders>
            <w:vAlign w:val="center"/>
          </w:tcPr>
          <w:p w14:paraId="76AE9CD0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Prevalence (%)</w:t>
            </w:r>
          </w:p>
        </w:tc>
        <w:tc>
          <w:tcPr>
            <w:tcW w:w="1065" w:type="dxa"/>
            <w:tcBorders>
              <w:left w:val="nil"/>
              <w:right w:val="nil"/>
            </w:tcBorders>
            <w:vAlign w:val="center"/>
          </w:tcPr>
          <w:p w14:paraId="23C2DA77" w14:textId="77777777" w:rsidR="00455793" w:rsidRPr="008625BD" w:rsidRDefault="00455793" w:rsidP="00FD55DC">
            <w:pPr>
              <w:jc w:val="center"/>
              <w:rPr>
                <w:b/>
                <w:bCs/>
              </w:rPr>
            </w:pPr>
            <w:r w:rsidRPr="008625BD">
              <w:rPr>
                <w:b/>
                <w:bCs/>
              </w:rPr>
              <w:t>Total (%)</w:t>
            </w:r>
          </w:p>
        </w:tc>
      </w:tr>
      <w:tr w:rsidR="00455793" w:rsidRPr="008625BD" w14:paraId="59D126EC" w14:textId="77777777" w:rsidTr="00FD55DC">
        <w:tc>
          <w:tcPr>
            <w:tcW w:w="919" w:type="dxa"/>
            <w:tcBorders>
              <w:left w:val="nil"/>
              <w:bottom w:val="nil"/>
              <w:right w:val="nil"/>
            </w:tcBorders>
            <w:vAlign w:val="center"/>
          </w:tcPr>
          <w:p w14:paraId="14416DB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left w:val="nil"/>
              <w:bottom w:val="nil"/>
              <w:right w:val="nil"/>
            </w:tcBorders>
          </w:tcPr>
          <w:p w14:paraId="2D1A439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left w:val="nil"/>
              <w:bottom w:val="nil"/>
              <w:right w:val="nil"/>
            </w:tcBorders>
            <w:vAlign w:val="center"/>
          </w:tcPr>
          <w:p w14:paraId="63A0EB3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</w:t>
            </w:r>
          </w:p>
        </w:tc>
        <w:tc>
          <w:tcPr>
            <w:tcW w:w="1175" w:type="dxa"/>
            <w:tcBorders>
              <w:left w:val="nil"/>
              <w:bottom w:val="nil"/>
              <w:right w:val="nil"/>
            </w:tcBorders>
            <w:vAlign w:val="center"/>
          </w:tcPr>
          <w:p w14:paraId="2F6BE57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vAlign w:val="center"/>
          </w:tcPr>
          <w:p w14:paraId="594EA2D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left w:val="nil"/>
              <w:bottom w:val="nil"/>
              <w:right w:val="nil"/>
            </w:tcBorders>
            <w:vAlign w:val="center"/>
          </w:tcPr>
          <w:p w14:paraId="38CA6DD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 (50)</w:t>
            </w:r>
          </w:p>
        </w:tc>
        <w:tc>
          <w:tcPr>
            <w:tcW w:w="1323" w:type="dxa"/>
            <w:tcBorders>
              <w:left w:val="nil"/>
              <w:bottom w:val="nil"/>
              <w:right w:val="nil"/>
            </w:tcBorders>
            <w:vAlign w:val="center"/>
          </w:tcPr>
          <w:p w14:paraId="48E5D45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 w14:paraId="340FB64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 (0.23)</w:t>
            </w:r>
          </w:p>
        </w:tc>
      </w:tr>
      <w:tr w:rsidR="00455793" w:rsidRPr="008625BD" w14:paraId="14F53DF5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F171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EB64BC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3EB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D7EF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DBCE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5A43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 xml:space="preserve">0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AB7A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5BA9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 xml:space="preserve">0 </w:t>
            </w:r>
          </w:p>
        </w:tc>
      </w:tr>
      <w:tr w:rsidR="00455793" w:rsidRPr="008625BD" w14:paraId="45F6B22A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8B8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633F51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D4F0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DFF8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0060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31DC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 xml:space="preserve">0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ACEE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FAD4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022F9A41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DD26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71D3E1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2CFB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69803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2755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C8B0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E987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C9A1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0AFCD844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D70D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0B20233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487E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E208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2A7B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82A8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49F8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A305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3B3CA5C4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62B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D34372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3DF7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13A2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435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4D073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DB62D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2B37D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3900E770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024A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07AC2F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6E663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1173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7C1D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A23E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1083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462D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573CEB78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B8DE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03FA51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C686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DE82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EC9A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ABDB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 (10)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D229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0.69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41601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 (0.69)</w:t>
            </w:r>
          </w:p>
        </w:tc>
      </w:tr>
      <w:tr w:rsidR="00455793" w:rsidRPr="008625BD" w14:paraId="270C7C96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242E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86D1F0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C7FE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470E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 (16.67)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C249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5549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 (16.67)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A9EC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A69E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 (0.46)</w:t>
            </w:r>
          </w:p>
        </w:tc>
      </w:tr>
      <w:tr w:rsidR="00455793" w:rsidRPr="008625BD" w14:paraId="232EDA4A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4418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52303B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EF8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FC1E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F628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3050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46AF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8004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7D00862D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91B8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C21F14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2AFA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85DC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534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5DF4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 (28.57)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2AD7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0.46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644F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 (0.46)</w:t>
            </w:r>
          </w:p>
        </w:tc>
      </w:tr>
      <w:tr w:rsidR="00455793" w:rsidRPr="008625BD" w14:paraId="696F18D4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735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2DEC34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6446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9D89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 (5)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6D7C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176C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 (10)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6116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0.46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5CC6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 (0.69)</w:t>
            </w:r>
          </w:p>
        </w:tc>
      </w:tr>
      <w:tr w:rsidR="00455793" w:rsidRPr="008625BD" w14:paraId="6B3540FC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86A8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1BCDF3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C371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96B3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2968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5EE2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DDC4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7892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1B4D2477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AE21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3D9108A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5458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956F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 (9.52)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9EC11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0.46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2219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10 (47.6)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E85E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2.31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3BAA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12 (2.77)</w:t>
            </w:r>
          </w:p>
        </w:tc>
      </w:tr>
      <w:tr w:rsidR="00455793" w:rsidRPr="008625BD" w14:paraId="54F7BB74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CA3B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3DA2D14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319B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E263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262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085D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 (12.5)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BD45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CCBE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 (0.23)</w:t>
            </w:r>
          </w:p>
        </w:tc>
      </w:tr>
      <w:tr w:rsidR="00455793" w:rsidRPr="008625BD" w14:paraId="22BCCF5B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F3D1D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538519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DB47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1FB93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CF9E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C52B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 (33.33)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ED02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0.46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3A06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 (0.46)</w:t>
            </w:r>
          </w:p>
        </w:tc>
      </w:tr>
      <w:tr w:rsidR="00455793" w:rsidRPr="008625BD" w14:paraId="264A77A1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BA44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C8A504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6596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0CBCF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7CD0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1065F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E1DE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E64B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72AE6E78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C2958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62ABDE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415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DC5C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A093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132B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64BD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965A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730F442B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0DC8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FA8959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F68F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AC50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5ED6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110B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 (62.5)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BDC6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1.16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4438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5 (1.16)</w:t>
            </w:r>
          </w:p>
        </w:tc>
      </w:tr>
      <w:tr w:rsidR="00455793" w:rsidRPr="008625BD" w14:paraId="25DCDE10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71351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96CE14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ADB8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56EA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248D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05F7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7 (63.63)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AC3B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1.62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28CB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7 (1.62)</w:t>
            </w:r>
          </w:p>
        </w:tc>
      </w:tr>
      <w:tr w:rsidR="00455793" w:rsidRPr="008625BD" w14:paraId="5552219D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FCB4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B6636D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38E7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DE87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CDB2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0358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7 (63.63)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2EF2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1.62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EC82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7 (1.62)</w:t>
            </w:r>
          </w:p>
        </w:tc>
      </w:tr>
      <w:tr w:rsidR="00455793" w:rsidRPr="008625BD" w14:paraId="38CF8026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077F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0667F0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493B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3178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AD6F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650E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A48B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57BE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7735B3F5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3F7D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AF8C3C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AC79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7A4B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 (11.54)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7483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0.69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B2FB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 (19.23)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34EDD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1.16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528A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8 (1.85)</w:t>
            </w:r>
          </w:p>
        </w:tc>
      </w:tr>
      <w:tr w:rsidR="00455793" w:rsidRPr="008625BD" w14:paraId="443A2C3E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5BE2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89D591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0205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5D15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DF79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019A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 (40)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5AFB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0.46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26C8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 (0.46)</w:t>
            </w:r>
          </w:p>
        </w:tc>
      </w:tr>
      <w:tr w:rsidR="00455793" w:rsidRPr="008625BD" w14:paraId="14FA6E8E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01F0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372A3C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22CD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FE1C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500F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382C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D3E8C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5F6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2E2B776C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FF99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0C775B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CC9F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D281B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854B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6160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8749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EBC5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72917FBB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137B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21313E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FC6D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BB683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5B75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6CF0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1449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2BA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4E38B0DF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E0F8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C05E1B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0199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3A5D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D915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E13A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4 (80)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474A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0.92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B66E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4 (0.92)</w:t>
            </w:r>
          </w:p>
        </w:tc>
      </w:tr>
      <w:tr w:rsidR="00455793" w:rsidRPr="008625BD" w14:paraId="0043DFC2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630E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CEE07B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B11E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AD90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 (25)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5DDE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DF1F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 (50)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8091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0.46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17CF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 (0.69)</w:t>
            </w:r>
          </w:p>
        </w:tc>
      </w:tr>
      <w:tr w:rsidR="00455793" w:rsidRPr="008625BD" w14:paraId="4265466F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BC8A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E7D8AD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3DF4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96EB9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9976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34A4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54E4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7B988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44F55FF9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FAB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7DE625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FD3B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8DB6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50D4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B2BF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388E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74F98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483A4797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FA09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96F644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6682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5BB9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B5904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2C64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D1A6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B03B6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1DD21C8D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94A0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0FA47D5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2AD4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ED3E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7E4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DC54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6 (30)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54FC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1.39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2D7E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6 (1.39)</w:t>
            </w:r>
          </w:p>
        </w:tc>
      </w:tr>
      <w:tr w:rsidR="00455793" w:rsidRPr="008625BD" w14:paraId="0D0AB87C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E205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D4AAE1F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6CE4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44CB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0CB6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8C321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29B3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83DE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6189B1C8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4150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07B8BA2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9BAE3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37F1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7888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2CC9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F1512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81C1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09486A5C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63E4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54087A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10BB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BB44A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04CEE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41C5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FA28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9D62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61267368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51201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3B308E40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DF79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FC9C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D7990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D7D14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4342B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22F8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57CF3DE1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6586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291AA91C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65F6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6D028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C4AF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608E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 (50)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F88C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0.23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F7A2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 (0.23)</w:t>
            </w:r>
          </w:p>
        </w:tc>
      </w:tr>
      <w:tr w:rsidR="00455793" w:rsidRPr="008625BD" w14:paraId="434E5D26" w14:textId="77777777" w:rsidTr="00FD55D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5D4A7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D3BE46E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7410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6870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7F1EF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9537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11 (36.67)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3B67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2.54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B38C9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11 (2.54)</w:t>
            </w:r>
          </w:p>
        </w:tc>
      </w:tr>
      <w:tr w:rsidR="00455793" w:rsidRPr="008625BD" w14:paraId="253A0E79" w14:textId="77777777" w:rsidTr="00FD55DC">
        <w:trPr>
          <w:trHeight w:val="260"/>
        </w:trPr>
        <w:tc>
          <w:tcPr>
            <w:tcW w:w="919" w:type="dxa"/>
            <w:tcBorders>
              <w:top w:val="nil"/>
              <w:left w:val="nil"/>
              <w:right w:val="nil"/>
            </w:tcBorders>
            <w:vAlign w:val="center"/>
          </w:tcPr>
          <w:p w14:paraId="30584463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40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vAlign w:val="center"/>
          </w:tcPr>
          <w:p w14:paraId="45444BAD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181126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56CED2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  <w:vAlign w:val="center"/>
          </w:tcPr>
          <w:p w14:paraId="63493D5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C2C737" w14:textId="77777777" w:rsidR="00455793" w:rsidRPr="008625BD" w:rsidRDefault="00455793" w:rsidP="00FD55DC">
            <w:pPr>
              <w:jc w:val="center"/>
              <w:rPr>
                <w:color w:val="000000"/>
                <w:sz w:val="20"/>
                <w:szCs w:val="20"/>
              </w:rPr>
            </w:pPr>
            <w:r w:rsidRPr="008625BD">
              <w:rPr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vAlign w:val="center"/>
          </w:tcPr>
          <w:p w14:paraId="4A613A95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vAlign w:val="center"/>
          </w:tcPr>
          <w:p w14:paraId="0F11496A" w14:textId="77777777" w:rsidR="00455793" w:rsidRPr="008625BD" w:rsidRDefault="00455793" w:rsidP="00FD55DC">
            <w:pPr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0</w:t>
            </w:r>
          </w:p>
        </w:tc>
      </w:tr>
      <w:tr w:rsidR="00455793" w:rsidRPr="008625BD" w14:paraId="78F4BE53" w14:textId="77777777" w:rsidTr="00FD55DC">
        <w:trPr>
          <w:trHeight w:val="350"/>
        </w:trPr>
        <w:tc>
          <w:tcPr>
            <w:tcW w:w="919" w:type="dxa"/>
            <w:tcBorders>
              <w:left w:val="nil"/>
              <w:right w:val="nil"/>
            </w:tcBorders>
            <w:vAlign w:val="center"/>
          </w:tcPr>
          <w:p w14:paraId="3F49FCD1" w14:textId="77777777" w:rsidR="00455793" w:rsidRPr="008625BD" w:rsidRDefault="00455793" w:rsidP="00FD55DC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8625BD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66" w:type="dxa"/>
            <w:tcBorders>
              <w:left w:val="nil"/>
              <w:right w:val="nil"/>
            </w:tcBorders>
          </w:tcPr>
          <w:p w14:paraId="1474B4FF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C5050A9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432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0333BD0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 xml:space="preserve">8 </w:t>
            </w:r>
          </w:p>
        </w:tc>
        <w:tc>
          <w:tcPr>
            <w:tcW w:w="1312" w:type="dxa"/>
            <w:tcBorders>
              <w:left w:val="nil"/>
              <w:right w:val="nil"/>
            </w:tcBorders>
            <w:vAlign w:val="center"/>
          </w:tcPr>
          <w:p w14:paraId="188A5AEE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1.85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CF1110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72</w:t>
            </w:r>
          </w:p>
        </w:tc>
        <w:tc>
          <w:tcPr>
            <w:tcW w:w="1323" w:type="dxa"/>
            <w:tcBorders>
              <w:left w:val="nil"/>
              <w:right w:val="nil"/>
            </w:tcBorders>
            <w:vAlign w:val="center"/>
          </w:tcPr>
          <w:p w14:paraId="38CE59EC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16.66</w:t>
            </w:r>
          </w:p>
        </w:tc>
        <w:tc>
          <w:tcPr>
            <w:tcW w:w="1065" w:type="dxa"/>
            <w:tcBorders>
              <w:left w:val="nil"/>
              <w:right w:val="nil"/>
            </w:tcBorders>
            <w:vAlign w:val="center"/>
          </w:tcPr>
          <w:p w14:paraId="5F5C74AB" w14:textId="77777777" w:rsidR="00455793" w:rsidRPr="008625BD" w:rsidRDefault="00455793" w:rsidP="00FD5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25BD">
              <w:rPr>
                <w:sz w:val="20"/>
                <w:szCs w:val="20"/>
              </w:rPr>
              <w:t>80 (18.51)</w:t>
            </w:r>
          </w:p>
        </w:tc>
      </w:tr>
    </w:tbl>
    <w:p w14:paraId="6E6B46C2" w14:textId="77777777" w:rsidR="00BC53F7" w:rsidRDefault="00BC53F7"/>
    <w:sectPr w:rsidR="00BC5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793"/>
    <w:rsid w:val="00455793"/>
    <w:rsid w:val="00BC53F7"/>
    <w:rsid w:val="00D3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14E15"/>
  <w15:chartTrackingRefBased/>
  <w15:docId w15:val="{BA8461B1-8B98-4304-AF58-F15D1C40B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7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455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55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Jalil, Amna</dc:creator>
  <cp:keywords/>
  <dc:description/>
  <cp:lastModifiedBy>Jalil, Amna</cp:lastModifiedBy>
  <cp:revision>1</cp:revision>
  <dcterms:created xsi:type="dcterms:W3CDTF">2022-04-23T23:27:00Z</dcterms:created>
  <dcterms:modified xsi:type="dcterms:W3CDTF">2022-04-24T02:46:00Z</dcterms:modified>
</cp:coreProperties>
</file>