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2B0BFF" w14:textId="7062794B" w:rsidR="007A2AC3" w:rsidRDefault="007A2AC3" w:rsidP="007A2AC3">
      <w:pPr>
        <w:widowControl/>
        <w:rPr>
          <w:rFonts w:ascii="Times New Roman" w:eastAsia="新細明體" w:hAnsi="Times New Roman" w:cs="Times New Roman"/>
          <w:color w:val="000000"/>
          <w:kern w:val="0"/>
          <w:szCs w:val="24"/>
        </w:rPr>
      </w:pPr>
      <w:r>
        <w:rPr>
          <w:rFonts w:cstheme="minorHAnsi"/>
          <w:b/>
        </w:rPr>
        <w:t xml:space="preserve">Supplemental Table 1 </w:t>
      </w:r>
      <w:r w:rsidRPr="00644336">
        <w:rPr>
          <w:rFonts w:ascii="Times New Roman" w:eastAsia="新細明體" w:hAnsi="Times New Roman" w:cs="Times New Roman"/>
          <w:color w:val="000000"/>
          <w:kern w:val="0"/>
          <w:szCs w:val="24"/>
        </w:rPr>
        <w:t xml:space="preserve">Analytical Results for CTC enumeration </w:t>
      </w:r>
      <w:r>
        <w:rPr>
          <w:rFonts w:ascii="Times New Roman" w:eastAsia="新細明體" w:hAnsi="Times New Roman" w:cs="Times New Roman"/>
          <w:color w:val="000000"/>
          <w:kern w:val="0"/>
          <w:szCs w:val="24"/>
        </w:rPr>
        <w:t>assays on</w:t>
      </w:r>
      <w:r w:rsidRPr="00644336">
        <w:rPr>
          <w:rFonts w:ascii="Times New Roman" w:eastAsia="新細明體" w:hAnsi="Times New Roman" w:cs="Times New Roman"/>
          <w:color w:val="000000"/>
          <w:kern w:val="0"/>
          <w:szCs w:val="24"/>
        </w:rPr>
        <w:t xml:space="preserve"> </w:t>
      </w:r>
      <w:proofErr w:type="spellStart"/>
      <w:r w:rsidRPr="00644336">
        <w:rPr>
          <w:rFonts w:ascii="Times New Roman" w:eastAsia="新細明體" w:hAnsi="Times New Roman" w:cs="Times New Roman"/>
          <w:color w:val="000000"/>
          <w:kern w:val="0"/>
          <w:szCs w:val="24"/>
        </w:rPr>
        <w:t>MiSelect</w:t>
      </w:r>
      <w:proofErr w:type="spellEnd"/>
      <w:r w:rsidRPr="00644336">
        <w:rPr>
          <w:rFonts w:ascii="Times New Roman" w:eastAsia="新細明體" w:hAnsi="Times New Roman" w:cs="Times New Roman"/>
          <w:color w:val="000000"/>
          <w:kern w:val="0"/>
          <w:szCs w:val="24"/>
        </w:rPr>
        <w:t xml:space="preserve"> R System</w:t>
      </w:r>
      <w:r>
        <w:rPr>
          <w:rFonts w:ascii="Times New Roman" w:eastAsia="新細明體" w:hAnsi="Times New Roman" w:cs="Times New Roman"/>
          <w:color w:val="000000"/>
          <w:kern w:val="0"/>
          <w:szCs w:val="24"/>
        </w:rPr>
        <w:t>.</w:t>
      </w:r>
      <w:r w:rsidRPr="00644336">
        <w:rPr>
          <w:rFonts w:ascii="Times New Roman" w:eastAsia="新細明體" w:hAnsi="Times New Roman" w:cs="Times New Roman"/>
          <w:color w:val="000000"/>
          <w:kern w:val="0"/>
          <w:szCs w:val="24"/>
        </w:rPr>
        <w:t xml:space="preserve"> </w:t>
      </w:r>
    </w:p>
    <w:p w14:paraId="6BF2FF3B" w14:textId="34021F9D" w:rsidR="007A2AC3" w:rsidRDefault="007A2AC3" w:rsidP="00830F36">
      <w:pPr>
        <w:widowControl/>
        <w:rPr>
          <w:rFonts w:ascii="Times New Roman" w:eastAsia="新細明體" w:hAnsi="Times New Roman" w:cs="Times New Roman"/>
          <w:color w:val="000000"/>
          <w:kern w:val="0"/>
          <w:szCs w:val="24"/>
        </w:rPr>
      </w:pPr>
      <w:r w:rsidRPr="00644336">
        <w:rPr>
          <w:rFonts w:ascii="Times New Roman" w:eastAsia="新細明體" w:hAnsi="Times New Roman" w:cs="Times New Roman"/>
          <w:color w:val="000000"/>
          <w:kern w:val="0"/>
          <w:szCs w:val="24"/>
        </w:rPr>
        <w:t>Overall recovery efficiency across the entire spiked cell range.</w:t>
      </w:r>
      <w:r w:rsidR="008C2A1F">
        <w:rPr>
          <w:rFonts w:ascii="Times New Roman" w:eastAsia="新細明體" w:hAnsi="Times New Roman" w:cs="Times New Roman"/>
          <w:color w:val="000000"/>
          <w:kern w:val="0"/>
          <w:szCs w:val="24"/>
        </w:rPr>
        <w:t xml:space="preserve"> </w:t>
      </w:r>
    </w:p>
    <w:tbl>
      <w:tblPr>
        <w:tblW w:w="13608" w:type="dxa"/>
        <w:tblInd w:w="38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268"/>
        <w:gridCol w:w="1975"/>
        <w:gridCol w:w="2561"/>
        <w:gridCol w:w="2268"/>
        <w:gridCol w:w="2268"/>
        <w:gridCol w:w="2268"/>
      </w:tblGrid>
      <w:tr w:rsidR="007A2AC3" w:rsidRPr="00644336" w14:paraId="18C3FA1E" w14:textId="77777777" w:rsidTr="004D1CB7">
        <w:trPr>
          <w:trHeight w:val="648"/>
        </w:trPr>
        <w:tc>
          <w:tcPr>
            <w:tcW w:w="22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64365C96" w14:textId="77777777" w:rsidR="007A2AC3" w:rsidRPr="00644336" w:rsidRDefault="007A2AC3" w:rsidP="00830F36">
            <w:pPr>
              <w:widowControl/>
              <w:jc w:val="center"/>
              <w:rPr>
                <w:rFonts w:cstheme="minorHAnsi"/>
                <w:b/>
              </w:rPr>
            </w:pPr>
            <w:r w:rsidRPr="00644336">
              <w:rPr>
                <w:rFonts w:cstheme="minorHAnsi" w:hint="eastAsia"/>
                <w:b/>
              </w:rPr>
              <w:t>Number of spike-in cell</w:t>
            </w:r>
          </w:p>
        </w:tc>
        <w:tc>
          <w:tcPr>
            <w:tcW w:w="19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148AE4E6" w14:textId="5FD2E4AE" w:rsidR="007A2AC3" w:rsidRPr="00644336" w:rsidRDefault="00E35ED0" w:rsidP="00830F36">
            <w:pPr>
              <w:widowControl/>
              <w:jc w:val="center"/>
              <w:rPr>
                <w:rFonts w:cstheme="minorHAnsi"/>
                <w:b/>
              </w:rPr>
            </w:pPr>
            <w:r w:rsidRPr="00126DDA">
              <w:rPr>
                <w:rFonts w:ascii="Times New Roman" w:eastAsia="新細明體" w:hAnsi="Times New Roman" w:cs="Times New Roman" w:hint="eastAsia"/>
                <w:b/>
                <w:bCs/>
                <w:color w:val="000000"/>
                <w:kern w:val="0"/>
                <w:szCs w:val="24"/>
              </w:rPr>
              <w:t>Test number</w:t>
            </w:r>
          </w:p>
        </w:tc>
        <w:tc>
          <w:tcPr>
            <w:tcW w:w="25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F7C0F71" w14:textId="77777777" w:rsidR="007A2AC3" w:rsidRPr="00644336" w:rsidRDefault="007A2AC3" w:rsidP="00830F36">
            <w:pPr>
              <w:widowControl/>
              <w:jc w:val="center"/>
              <w:rPr>
                <w:rFonts w:cstheme="minorHAnsi"/>
                <w:b/>
              </w:rPr>
            </w:pPr>
            <w:r w:rsidRPr="00644336">
              <w:rPr>
                <w:rFonts w:cstheme="minorHAnsi" w:hint="eastAsia"/>
                <w:b/>
              </w:rPr>
              <w:t>Mean number of cells recovered</w:t>
            </w:r>
          </w:p>
        </w:tc>
        <w:tc>
          <w:tcPr>
            <w:tcW w:w="22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5692B41" w14:textId="77777777" w:rsidR="007A2AC3" w:rsidRPr="00644336" w:rsidRDefault="007A2AC3" w:rsidP="00830F36">
            <w:pPr>
              <w:widowControl/>
              <w:jc w:val="center"/>
              <w:rPr>
                <w:rFonts w:cstheme="minorHAnsi"/>
                <w:b/>
              </w:rPr>
            </w:pPr>
            <w:r w:rsidRPr="00644336">
              <w:rPr>
                <w:rFonts w:cstheme="minorHAnsi" w:hint="eastAsia"/>
                <w:b/>
              </w:rPr>
              <w:t>Average recovery (%)</w:t>
            </w:r>
          </w:p>
        </w:tc>
        <w:tc>
          <w:tcPr>
            <w:tcW w:w="22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6EAD4835" w14:textId="77777777" w:rsidR="007A2AC3" w:rsidRPr="00644336" w:rsidRDefault="007A2AC3" w:rsidP="00830F36">
            <w:pPr>
              <w:widowControl/>
              <w:jc w:val="center"/>
              <w:rPr>
                <w:rFonts w:cstheme="minorHAnsi"/>
                <w:b/>
              </w:rPr>
            </w:pPr>
            <w:r w:rsidRPr="00644336">
              <w:rPr>
                <w:rFonts w:cstheme="minorHAnsi" w:hint="eastAsia"/>
                <w:b/>
              </w:rPr>
              <w:t>Standard deviation (%)</w:t>
            </w:r>
          </w:p>
        </w:tc>
        <w:tc>
          <w:tcPr>
            <w:tcW w:w="22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14:paraId="08B8132A" w14:textId="77777777" w:rsidR="007A2AC3" w:rsidRPr="00644336" w:rsidRDefault="007A2AC3" w:rsidP="00830F36">
            <w:pPr>
              <w:widowControl/>
              <w:jc w:val="center"/>
              <w:rPr>
                <w:rFonts w:cstheme="minorHAnsi"/>
                <w:b/>
              </w:rPr>
            </w:pPr>
            <w:r w:rsidRPr="00644336">
              <w:rPr>
                <w:rFonts w:cstheme="minorHAnsi" w:hint="eastAsia"/>
                <w:b/>
              </w:rPr>
              <w:t>Coefficient of variation (%)</w:t>
            </w:r>
          </w:p>
        </w:tc>
      </w:tr>
      <w:tr w:rsidR="007A2AC3" w:rsidRPr="00644336" w14:paraId="108EC4FD" w14:textId="77777777" w:rsidTr="004D1CB7">
        <w:trPr>
          <w:trHeight w:val="210"/>
        </w:trPr>
        <w:tc>
          <w:tcPr>
            <w:tcW w:w="22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5F0BCB" w14:textId="77777777" w:rsidR="007A2AC3" w:rsidRPr="00644336" w:rsidRDefault="007A2AC3" w:rsidP="00830F3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4433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543BBF" w14:textId="340C0E5E" w:rsidR="007A2AC3" w:rsidRPr="00644336" w:rsidRDefault="00E35ED0" w:rsidP="00830F3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50</w:t>
            </w:r>
          </w:p>
        </w:tc>
        <w:tc>
          <w:tcPr>
            <w:tcW w:w="256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84CF6E" w14:textId="3A0C60CF" w:rsidR="007A2AC3" w:rsidRPr="00644336" w:rsidRDefault="00E35ED0" w:rsidP="00830F3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 w:hint="eastAsia"/>
                <w:color w:val="000000"/>
                <w:kern w:val="0"/>
                <w:szCs w:val="24"/>
              </w:rPr>
              <w:t>0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.98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6558C" w14:textId="6139F12F" w:rsidR="007A2AC3" w:rsidRPr="00644336" w:rsidRDefault="00E35ED0" w:rsidP="00830F3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98</w:t>
            </w:r>
            <w:r w:rsidR="007A2AC3" w:rsidRPr="0064433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%</w:t>
            </w:r>
          </w:p>
        </w:tc>
        <w:tc>
          <w:tcPr>
            <w:tcW w:w="22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DCCA9A" w14:textId="50EE36C7" w:rsidR="007A2AC3" w:rsidRPr="00644336" w:rsidRDefault="00E35ED0" w:rsidP="00830F3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14</w:t>
            </w:r>
            <w:r w:rsidR="007A2AC3" w:rsidRPr="0064433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%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255619E" w14:textId="4C7FA816" w:rsidR="007A2AC3" w:rsidRPr="00644336" w:rsidRDefault="00E35ED0" w:rsidP="00830F3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14.3</w:t>
            </w:r>
            <w:r w:rsidR="007A2AC3" w:rsidRPr="0064433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%</w:t>
            </w:r>
          </w:p>
        </w:tc>
      </w:tr>
      <w:tr w:rsidR="007A2AC3" w:rsidRPr="00644336" w14:paraId="04984489" w14:textId="77777777" w:rsidTr="004D1CB7">
        <w:trPr>
          <w:trHeight w:val="324"/>
        </w:trPr>
        <w:tc>
          <w:tcPr>
            <w:tcW w:w="22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027E88A" w14:textId="77777777" w:rsidR="007A2AC3" w:rsidRPr="00644336" w:rsidRDefault="007A2AC3" w:rsidP="00830F3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4433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8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10CCAD" w14:textId="50F892F5" w:rsidR="007A2AC3" w:rsidRPr="00644336" w:rsidRDefault="00E35ED0" w:rsidP="00830F3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 w:hint="eastAsia"/>
                <w:color w:val="000000"/>
                <w:kern w:val="0"/>
                <w:szCs w:val="24"/>
              </w:rPr>
              <w:t>6</w:t>
            </w:r>
          </w:p>
        </w:tc>
        <w:tc>
          <w:tcPr>
            <w:tcW w:w="256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88DAD1" w14:textId="77777777" w:rsidR="007A2AC3" w:rsidRPr="00644336" w:rsidRDefault="007A2AC3" w:rsidP="00830F3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4433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7.5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F7931" w14:textId="77777777" w:rsidR="007A2AC3" w:rsidRPr="00644336" w:rsidRDefault="007A2AC3" w:rsidP="00830F3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4433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93.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8</w:t>
            </w:r>
            <w:r w:rsidRPr="0064433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%</w:t>
            </w:r>
          </w:p>
        </w:tc>
        <w:tc>
          <w:tcPr>
            <w:tcW w:w="22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190A9E" w14:textId="1AB0E880" w:rsidR="007A2AC3" w:rsidRPr="00644336" w:rsidRDefault="007A2AC3" w:rsidP="00830F3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4433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6</w:t>
            </w:r>
            <w:r w:rsidR="00836E52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.3</w:t>
            </w:r>
            <w:r w:rsidRPr="0064433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%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B9239F" w14:textId="77777777" w:rsidR="007A2AC3" w:rsidRPr="00644336" w:rsidRDefault="007A2AC3" w:rsidP="00830F3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4433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6.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7</w:t>
            </w:r>
            <w:r w:rsidRPr="0064433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%</w:t>
            </w:r>
          </w:p>
        </w:tc>
      </w:tr>
      <w:tr w:rsidR="007A2AC3" w:rsidRPr="00644336" w14:paraId="3A4C98C4" w14:textId="77777777" w:rsidTr="004D1CB7">
        <w:trPr>
          <w:trHeight w:val="324"/>
        </w:trPr>
        <w:tc>
          <w:tcPr>
            <w:tcW w:w="22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89F0F8" w14:textId="77777777" w:rsidR="007A2AC3" w:rsidRPr="00644336" w:rsidRDefault="007A2AC3" w:rsidP="00830F3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4433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32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EE3296" w14:textId="3F6C6D5C" w:rsidR="007A2AC3" w:rsidRPr="00644336" w:rsidRDefault="00E35ED0" w:rsidP="00830F3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 w:hint="eastAsia"/>
                <w:color w:val="000000"/>
                <w:kern w:val="0"/>
                <w:szCs w:val="24"/>
              </w:rPr>
              <w:t>6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6</w:t>
            </w:r>
          </w:p>
        </w:tc>
        <w:tc>
          <w:tcPr>
            <w:tcW w:w="256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176BD4" w14:textId="5249A3C6" w:rsidR="007A2AC3" w:rsidRPr="00644336" w:rsidRDefault="00836E52" w:rsidP="00830F3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27.9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0547E" w14:textId="0A408A1C" w:rsidR="007A2AC3" w:rsidRPr="00644336" w:rsidRDefault="007A2AC3" w:rsidP="00830F3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4433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8</w:t>
            </w:r>
            <w:r w:rsidR="00836E52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7.2</w:t>
            </w:r>
            <w:r w:rsidRPr="0064433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%</w:t>
            </w:r>
          </w:p>
        </w:tc>
        <w:tc>
          <w:tcPr>
            <w:tcW w:w="22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06539D" w14:textId="196DED25" w:rsidR="007A2AC3" w:rsidRPr="00644336" w:rsidRDefault="007A2AC3" w:rsidP="00830F3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4433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7</w:t>
            </w:r>
            <w:r w:rsidR="00836E52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.6</w:t>
            </w:r>
            <w:r w:rsidRPr="0064433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%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C2B954" w14:textId="59F94661" w:rsidR="007A2AC3" w:rsidRPr="00644336" w:rsidRDefault="007A2AC3" w:rsidP="00830F3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4433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8.</w:t>
            </w:r>
            <w:r w:rsidR="00836E52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7</w:t>
            </w:r>
            <w:r w:rsidRPr="0064433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%</w:t>
            </w:r>
          </w:p>
        </w:tc>
      </w:tr>
      <w:tr w:rsidR="007A2AC3" w:rsidRPr="00644336" w14:paraId="477757CA" w14:textId="77777777" w:rsidTr="004D1CB7">
        <w:trPr>
          <w:trHeight w:val="324"/>
        </w:trPr>
        <w:tc>
          <w:tcPr>
            <w:tcW w:w="22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8D7B76" w14:textId="77777777" w:rsidR="007A2AC3" w:rsidRPr="00644336" w:rsidRDefault="007A2AC3" w:rsidP="00830F3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4433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128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C612B0" w14:textId="343DF654" w:rsidR="007A2AC3" w:rsidRPr="00644336" w:rsidRDefault="00E35ED0" w:rsidP="00830F3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 w:hint="eastAsia"/>
                <w:color w:val="000000"/>
                <w:kern w:val="0"/>
                <w:szCs w:val="24"/>
              </w:rPr>
              <w:t>6</w:t>
            </w:r>
          </w:p>
        </w:tc>
        <w:tc>
          <w:tcPr>
            <w:tcW w:w="256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EC7EC50" w14:textId="77777777" w:rsidR="007A2AC3" w:rsidRPr="00644336" w:rsidRDefault="007A2AC3" w:rsidP="00830F3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4433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112.5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19501" w14:textId="77777777" w:rsidR="007A2AC3" w:rsidRPr="00644336" w:rsidRDefault="007A2AC3" w:rsidP="00830F3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4433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87.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9</w:t>
            </w:r>
            <w:r w:rsidRPr="0064433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%</w:t>
            </w:r>
          </w:p>
        </w:tc>
        <w:tc>
          <w:tcPr>
            <w:tcW w:w="22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7DF5F9" w14:textId="2D9B5075" w:rsidR="007A2AC3" w:rsidRPr="00644336" w:rsidRDefault="001B1D25" w:rsidP="00830F3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6.5</w:t>
            </w:r>
            <w:r w:rsidR="007A2AC3" w:rsidRPr="0064433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%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52042F" w14:textId="77777777" w:rsidR="007A2AC3" w:rsidRPr="00644336" w:rsidRDefault="007A2AC3" w:rsidP="00830F3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4433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7.4%</w:t>
            </w:r>
          </w:p>
        </w:tc>
      </w:tr>
      <w:tr w:rsidR="007A2AC3" w:rsidRPr="00644336" w14:paraId="33780AEF" w14:textId="77777777" w:rsidTr="004D1CB7">
        <w:trPr>
          <w:trHeight w:val="336"/>
        </w:trPr>
        <w:tc>
          <w:tcPr>
            <w:tcW w:w="22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6FBC9F" w14:textId="77777777" w:rsidR="007A2AC3" w:rsidRPr="00644336" w:rsidRDefault="007A2AC3" w:rsidP="00830F3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4433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512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A3EA3F" w14:textId="594DF20D" w:rsidR="007A2AC3" w:rsidRPr="00644336" w:rsidRDefault="00E35ED0" w:rsidP="00830F3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 w:hint="eastAsia"/>
                <w:color w:val="000000"/>
                <w:kern w:val="0"/>
                <w:szCs w:val="24"/>
              </w:rPr>
              <w:t>6</w:t>
            </w:r>
          </w:p>
        </w:tc>
        <w:tc>
          <w:tcPr>
            <w:tcW w:w="256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5E1522" w14:textId="77777777" w:rsidR="007A2AC3" w:rsidRPr="00644336" w:rsidRDefault="007A2AC3" w:rsidP="00830F3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4433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479.5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D6D35" w14:textId="77777777" w:rsidR="007A2AC3" w:rsidRPr="00644336" w:rsidRDefault="007A2AC3" w:rsidP="00830F3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4433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93.7%</w:t>
            </w:r>
          </w:p>
        </w:tc>
        <w:tc>
          <w:tcPr>
            <w:tcW w:w="226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333D8B" w14:textId="3FF8E4B3" w:rsidR="007A2AC3" w:rsidRPr="00644336" w:rsidRDefault="001B1D25" w:rsidP="00830F3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4.4</w:t>
            </w:r>
            <w:r w:rsidR="007A2AC3" w:rsidRPr="0064433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%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CCD0EF" w14:textId="77777777" w:rsidR="007A2AC3" w:rsidRPr="00644336" w:rsidRDefault="007A2AC3" w:rsidP="00830F3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4433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4.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7</w:t>
            </w:r>
            <w:r w:rsidRPr="0064433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%</w:t>
            </w:r>
          </w:p>
        </w:tc>
      </w:tr>
      <w:tr w:rsidR="00E35ED0" w:rsidRPr="00644336" w14:paraId="6C2B349F" w14:textId="77777777" w:rsidTr="004D1CB7">
        <w:trPr>
          <w:trHeight w:val="336"/>
        </w:trPr>
        <w:tc>
          <w:tcPr>
            <w:tcW w:w="22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A5D50E2" w14:textId="694FA378" w:rsidR="00E35ED0" w:rsidRPr="00644336" w:rsidRDefault="00E35ED0" w:rsidP="00830F3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 w:hint="eastAsia"/>
                <w:color w:val="000000"/>
                <w:kern w:val="0"/>
                <w:szCs w:val="24"/>
              </w:rPr>
              <w:t>1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024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8F4B1E9" w14:textId="4C048D7A" w:rsidR="00E35ED0" w:rsidRDefault="00E35ED0" w:rsidP="00830F3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 w:hint="eastAsia"/>
                <w:color w:val="000000"/>
                <w:kern w:val="0"/>
                <w:szCs w:val="24"/>
              </w:rPr>
              <w:t>6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</w:t>
            </w:r>
          </w:p>
        </w:tc>
        <w:tc>
          <w:tcPr>
            <w:tcW w:w="25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E5A203F" w14:textId="03EDC858" w:rsidR="00E35ED0" w:rsidRPr="00644336" w:rsidRDefault="00836E52" w:rsidP="00830F3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 w:hint="eastAsia"/>
                <w:color w:val="000000"/>
                <w:kern w:val="0"/>
                <w:szCs w:val="24"/>
              </w:rPr>
              <w:t>9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20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293DA3E" w14:textId="3068D32C" w:rsidR="00E35ED0" w:rsidRPr="00644336" w:rsidRDefault="00836E52" w:rsidP="00830F3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 w:hint="eastAsia"/>
                <w:color w:val="000000"/>
                <w:kern w:val="0"/>
                <w:szCs w:val="24"/>
              </w:rPr>
              <w:t>8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9.9%</w:t>
            </w:r>
          </w:p>
        </w:tc>
        <w:tc>
          <w:tcPr>
            <w:tcW w:w="22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D284FB2" w14:textId="0ABE2A64" w:rsidR="00E35ED0" w:rsidRPr="00644336" w:rsidRDefault="00836E52" w:rsidP="00830F3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 w:hint="eastAsia"/>
                <w:color w:val="000000"/>
                <w:kern w:val="0"/>
                <w:szCs w:val="24"/>
              </w:rPr>
              <w:t>7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.0%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E862AF8" w14:textId="1E6C742F" w:rsidR="00E35ED0" w:rsidRPr="00644336" w:rsidRDefault="00836E52" w:rsidP="00830F3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 w:hint="eastAsia"/>
                <w:color w:val="000000"/>
                <w:kern w:val="0"/>
                <w:szCs w:val="24"/>
              </w:rPr>
              <w:t>7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.8%</w:t>
            </w:r>
          </w:p>
        </w:tc>
      </w:tr>
    </w:tbl>
    <w:p w14:paraId="74B36E9D" w14:textId="77777777" w:rsidR="00830F36" w:rsidRDefault="00830F36" w:rsidP="00830F36">
      <w:pPr>
        <w:widowControl/>
        <w:rPr>
          <w:rFonts w:ascii="Times New Roman" w:eastAsia="新細明體" w:hAnsi="Times New Roman" w:cs="Times New Roman"/>
          <w:color w:val="000000"/>
          <w:kern w:val="0"/>
          <w:szCs w:val="24"/>
        </w:rPr>
      </w:pPr>
    </w:p>
    <w:p w14:paraId="342AA200" w14:textId="1F13DBB5" w:rsidR="007A2AC3" w:rsidRDefault="007A2AC3" w:rsidP="00830F36">
      <w:pPr>
        <w:widowControl/>
        <w:rPr>
          <w:rFonts w:ascii="Times New Roman" w:eastAsia="新細明體" w:hAnsi="Times New Roman" w:cs="Times New Roman"/>
          <w:color w:val="000000"/>
          <w:kern w:val="0"/>
          <w:szCs w:val="24"/>
        </w:rPr>
      </w:pPr>
      <w:r w:rsidRPr="00126DDA">
        <w:rPr>
          <w:rFonts w:ascii="Times New Roman" w:eastAsia="新細明體" w:hAnsi="Times New Roman" w:cs="Times New Roman"/>
          <w:color w:val="000000"/>
          <w:kern w:val="0"/>
          <w:szCs w:val="24"/>
        </w:rPr>
        <w:t>L</w:t>
      </w:r>
      <w:r w:rsidR="00830F36">
        <w:rPr>
          <w:rFonts w:ascii="Times New Roman" w:eastAsia="新細明體" w:hAnsi="Times New Roman" w:cs="Times New Roman"/>
          <w:color w:val="000000"/>
          <w:kern w:val="0"/>
          <w:szCs w:val="24"/>
        </w:rPr>
        <w:t>imit of Detection</w:t>
      </w:r>
      <w:r w:rsidRPr="00126DDA">
        <w:rPr>
          <w:rFonts w:ascii="Times New Roman" w:eastAsia="新細明體" w:hAnsi="Times New Roman" w:cs="Times New Roman"/>
          <w:color w:val="000000"/>
          <w:kern w:val="0"/>
          <w:szCs w:val="24"/>
        </w:rPr>
        <w:t xml:space="preserve"> and L</w:t>
      </w:r>
      <w:r w:rsidR="00830F36">
        <w:rPr>
          <w:rFonts w:ascii="Times New Roman" w:eastAsia="新細明體" w:hAnsi="Times New Roman" w:cs="Times New Roman"/>
          <w:color w:val="000000"/>
          <w:kern w:val="0"/>
          <w:szCs w:val="24"/>
        </w:rPr>
        <w:t>imit of Background</w:t>
      </w:r>
    </w:p>
    <w:tbl>
      <w:tblPr>
        <w:tblStyle w:val="ab"/>
        <w:tblW w:w="0" w:type="auto"/>
        <w:tblInd w:w="108" w:type="dxa"/>
        <w:tblLook w:val="04A0" w:firstRow="1" w:lastRow="0" w:firstColumn="1" w:lastColumn="0" w:noHBand="0" w:noVBand="1"/>
      </w:tblPr>
      <w:tblGrid>
        <w:gridCol w:w="1736"/>
        <w:gridCol w:w="1892"/>
        <w:gridCol w:w="1892"/>
      </w:tblGrid>
      <w:tr w:rsidR="007A2AC3" w:rsidRPr="00126DDA" w14:paraId="11EAC076" w14:textId="77777777" w:rsidTr="00DF10C1">
        <w:trPr>
          <w:trHeight w:val="468"/>
        </w:trPr>
        <w:tc>
          <w:tcPr>
            <w:tcW w:w="17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62959FC2" w14:textId="77777777" w:rsidR="007A2AC3" w:rsidRPr="00552304" w:rsidRDefault="007A2AC3" w:rsidP="00830F36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</w:pPr>
            <w:r w:rsidRPr="00552304">
              <w:rPr>
                <w:rFonts w:ascii="Times New Roman" w:eastAsia="新細明體" w:hAnsi="Times New Roman" w:cs="Times New Roman" w:hint="eastAsia"/>
                <w:b/>
                <w:bCs/>
                <w:color w:val="000000"/>
                <w:kern w:val="0"/>
                <w:szCs w:val="24"/>
              </w:rPr>
              <w:t>Number of spike-in cell</w:t>
            </w:r>
          </w:p>
        </w:tc>
        <w:tc>
          <w:tcPr>
            <w:tcW w:w="18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211EB370" w14:textId="77777777" w:rsidR="007A2AC3" w:rsidRPr="00552304" w:rsidRDefault="007A2AC3" w:rsidP="00830F36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</w:pPr>
            <w:r w:rsidRPr="00552304">
              <w:rPr>
                <w:rFonts w:ascii="Times New Roman" w:eastAsia="新細明體" w:hAnsi="Times New Roman" w:cs="Times New Roman" w:hint="eastAsia"/>
                <w:b/>
                <w:bCs/>
                <w:color w:val="000000"/>
                <w:kern w:val="0"/>
                <w:szCs w:val="24"/>
              </w:rPr>
              <w:t>Test number</w:t>
            </w:r>
          </w:p>
        </w:tc>
        <w:tc>
          <w:tcPr>
            <w:tcW w:w="18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31D6A0FC" w14:textId="08D07619" w:rsidR="007A2AC3" w:rsidRPr="00552304" w:rsidRDefault="007A2AC3" w:rsidP="00830F36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</w:pPr>
            <w:r w:rsidRPr="00552304">
              <w:rPr>
                <w:rFonts w:ascii="Times New Roman" w:eastAsia="新細明體" w:hAnsi="Times New Roman" w:cs="Times New Roman" w:hint="eastAsia"/>
                <w:b/>
                <w:bCs/>
                <w:color w:val="000000"/>
                <w:kern w:val="0"/>
                <w:szCs w:val="24"/>
              </w:rPr>
              <w:t>%</w:t>
            </w:r>
            <w:r w:rsidRPr="00552304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  <w:t xml:space="preserve"> </w:t>
            </w:r>
            <w:proofErr w:type="gramStart"/>
            <w:r w:rsidRPr="00552304">
              <w:rPr>
                <w:rFonts w:ascii="Times New Roman" w:eastAsia="新細明體" w:hAnsi="Times New Roman" w:cs="Times New Roman" w:hint="eastAsia"/>
                <w:b/>
                <w:bCs/>
                <w:color w:val="000000"/>
                <w:kern w:val="0"/>
                <w:szCs w:val="24"/>
              </w:rPr>
              <w:t>positive</w:t>
            </w:r>
            <w:proofErr w:type="gramEnd"/>
            <w:r w:rsidR="00830F36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  <w:t xml:space="preserve"> for recovered cells</w:t>
            </w:r>
          </w:p>
        </w:tc>
      </w:tr>
      <w:tr w:rsidR="007A2AC3" w:rsidRPr="00126DDA" w14:paraId="68D3FF64" w14:textId="77777777" w:rsidTr="00DF10C1">
        <w:trPr>
          <w:trHeight w:val="308"/>
        </w:trPr>
        <w:tc>
          <w:tcPr>
            <w:tcW w:w="1736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noWrap/>
            <w:hideMark/>
          </w:tcPr>
          <w:p w14:paraId="75E62B55" w14:textId="77777777" w:rsidR="007A2AC3" w:rsidRPr="00126DDA" w:rsidRDefault="007A2AC3" w:rsidP="00830F3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126DDA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</w:t>
            </w:r>
          </w:p>
        </w:tc>
        <w:tc>
          <w:tcPr>
            <w:tcW w:w="1892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noWrap/>
            <w:hideMark/>
          </w:tcPr>
          <w:p w14:paraId="1A194C20" w14:textId="77777777" w:rsidR="007A2AC3" w:rsidRPr="00126DDA" w:rsidRDefault="007A2AC3" w:rsidP="00830F3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126DDA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28</w:t>
            </w:r>
          </w:p>
        </w:tc>
        <w:tc>
          <w:tcPr>
            <w:tcW w:w="1892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noWrap/>
            <w:hideMark/>
          </w:tcPr>
          <w:p w14:paraId="578A1EFF" w14:textId="77777777" w:rsidR="007A2AC3" w:rsidRPr="00126DDA" w:rsidRDefault="007A2AC3" w:rsidP="00830F3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126DDA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0%</w:t>
            </w:r>
          </w:p>
        </w:tc>
      </w:tr>
      <w:tr w:rsidR="007A2AC3" w:rsidRPr="00126DDA" w14:paraId="0E8FBB37" w14:textId="77777777" w:rsidTr="00DF10C1">
        <w:trPr>
          <w:trHeight w:val="308"/>
        </w:trPr>
        <w:tc>
          <w:tcPr>
            <w:tcW w:w="173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hideMark/>
          </w:tcPr>
          <w:p w14:paraId="27F9889B" w14:textId="77777777" w:rsidR="007A2AC3" w:rsidRPr="00126DDA" w:rsidRDefault="007A2AC3" w:rsidP="00830F3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126DDA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</w:t>
            </w:r>
          </w:p>
        </w:tc>
        <w:tc>
          <w:tcPr>
            <w:tcW w:w="189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hideMark/>
          </w:tcPr>
          <w:p w14:paraId="2AFA5DA7" w14:textId="77777777" w:rsidR="007A2AC3" w:rsidRPr="00126DDA" w:rsidRDefault="007A2AC3" w:rsidP="00830F3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126DDA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44</w:t>
            </w:r>
          </w:p>
        </w:tc>
        <w:tc>
          <w:tcPr>
            <w:tcW w:w="189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hideMark/>
          </w:tcPr>
          <w:p w14:paraId="61E7A41C" w14:textId="77777777" w:rsidR="007A2AC3" w:rsidRPr="00126DDA" w:rsidRDefault="007A2AC3" w:rsidP="00830F3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126DDA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97.7%</w:t>
            </w:r>
          </w:p>
        </w:tc>
      </w:tr>
      <w:tr w:rsidR="007A2AC3" w:rsidRPr="00126DDA" w14:paraId="7CE88917" w14:textId="77777777" w:rsidTr="00DF10C1">
        <w:trPr>
          <w:trHeight w:val="308"/>
        </w:trPr>
        <w:tc>
          <w:tcPr>
            <w:tcW w:w="173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hideMark/>
          </w:tcPr>
          <w:p w14:paraId="3B0DD5D1" w14:textId="77777777" w:rsidR="007A2AC3" w:rsidRPr="00126DDA" w:rsidRDefault="007A2AC3" w:rsidP="00830F3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126DDA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2</w:t>
            </w:r>
          </w:p>
        </w:tc>
        <w:tc>
          <w:tcPr>
            <w:tcW w:w="189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hideMark/>
          </w:tcPr>
          <w:p w14:paraId="1CD08C8B" w14:textId="77777777" w:rsidR="007A2AC3" w:rsidRPr="00126DDA" w:rsidRDefault="007A2AC3" w:rsidP="00830F3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126DDA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9</w:t>
            </w:r>
          </w:p>
        </w:tc>
        <w:tc>
          <w:tcPr>
            <w:tcW w:w="189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hideMark/>
          </w:tcPr>
          <w:p w14:paraId="07AC6D44" w14:textId="77777777" w:rsidR="007A2AC3" w:rsidRPr="00126DDA" w:rsidRDefault="007A2AC3" w:rsidP="00830F3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126DDA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100%</w:t>
            </w:r>
          </w:p>
        </w:tc>
      </w:tr>
      <w:tr w:rsidR="007A2AC3" w:rsidRPr="00126DDA" w14:paraId="3D6F10AF" w14:textId="77777777" w:rsidTr="00DF10C1">
        <w:trPr>
          <w:trHeight w:val="319"/>
        </w:trPr>
        <w:tc>
          <w:tcPr>
            <w:tcW w:w="17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hideMark/>
          </w:tcPr>
          <w:p w14:paraId="7FE02AD1" w14:textId="77777777" w:rsidR="007A2AC3" w:rsidRPr="00126DDA" w:rsidRDefault="007A2AC3" w:rsidP="00830F3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126DDA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3</w:t>
            </w:r>
          </w:p>
        </w:tc>
        <w:tc>
          <w:tcPr>
            <w:tcW w:w="18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hideMark/>
          </w:tcPr>
          <w:p w14:paraId="55D790AE" w14:textId="77777777" w:rsidR="007A2AC3" w:rsidRPr="00126DDA" w:rsidRDefault="007A2AC3" w:rsidP="00830F3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126DDA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21</w:t>
            </w:r>
          </w:p>
        </w:tc>
        <w:tc>
          <w:tcPr>
            <w:tcW w:w="18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hideMark/>
          </w:tcPr>
          <w:p w14:paraId="49D64DAF" w14:textId="77777777" w:rsidR="007A2AC3" w:rsidRPr="00126DDA" w:rsidRDefault="007A2AC3" w:rsidP="00830F3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126DDA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100%</w:t>
            </w:r>
          </w:p>
        </w:tc>
      </w:tr>
    </w:tbl>
    <w:p w14:paraId="0324307C" w14:textId="77777777" w:rsidR="00830F36" w:rsidRDefault="00830F36" w:rsidP="00830F36">
      <w:pPr>
        <w:widowControl/>
        <w:rPr>
          <w:rFonts w:ascii="Times New Roman" w:eastAsia="新細明體" w:hAnsi="Times New Roman" w:cs="Times New Roman"/>
          <w:color w:val="000000"/>
          <w:kern w:val="0"/>
          <w:szCs w:val="24"/>
        </w:rPr>
      </w:pPr>
    </w:p>
    <w:p w14:paraId="70F321DE" w14:textId="38147047" w:rsidR="007A2AC3" w:rsidRDefault="007A2AC3" w:rsidP="00830F36">
      <w:pPr>
        <w:widowControl/>
        <w:rPr>
          <w:rFonts w:ascii="Times New Roman" w:eastAsia="新細明體" w:hAnsi="Times New Roman" w:cs="Times New Roman"/>
          <w:color w:val="000000"/>
          <w:kern w:val="0"/>
          <w:szCs w:val="24"/>
        </w:rPr>
      </w:pPr>
      <w:r w:rsidRPr="00126DDA">
        <w:rPr>
          <w:rFonts w:ascii="Times New Roman" w:eastAsia="新細明體" w:hAnsi="Times New Roman" w:cs="Times New Roman"/>
          <w:color w:val="000000"/>
          <w:kern w:val="0"/>
          <w:szCs w:val="24"/>
        </w:rPr>
        <w:t>Precision</w:t>
      </w:r>
    </w:p>
    <w:tbl>
      <w:tblPr>
        <w:tblW w:w="6660" w:type="dxa"/>
        <w:tblInd w:w="38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560"/>
        <w:gridCol w:w="1700"/>
        <w:gridCol w:w="1700"/>
        <w:gridCol w:w="1700"/>
      </w:tblGrid>
      <w:tr w:rsidR="007A2AC3" w:rsidRPr="00126DDA" w14:paraId="11AAB8ED" w14:textId="77777777" w:rsidTr="00DF10C1">
        <w:trPr>
          <w:trHeight w:val="492"/>
        </w:trPr>
        <w:tc>
          <w:tcPr>
            <w:tcW w:w="1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3A67253B" w14:textId="5C81AB46" w:rsidR="007A2AC3" w:rsidRPr="00126DDA" w:rsidRDefault="007A2AC3" w:rsidP="00830F36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</w:pPr>
            <w:r w:rsidRPr="00126DDA">
              <w:rPr>
                <w:rFonts w:ascii="Times New Roman" w:eastAsia="新細明體" w:hAnsi="Times New Roman" w:cs="Times New Roman" w:hint="eastAsia"/>
                <w:b/>
                <w:bCs/>
                <w:color w:val="000000"/>
                <w:kern w:val="0"/>
                <w:szCs w:val="24"/>
              </w:rPr>
              <w:t>Number of spike-in</w:t>
            </w:r>
            <w:r w:rsidR="00830F36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  <w:t xml:space="preserve"> cell</w:t>
            </w:r>
          </w:p>
        </w:tc>
        <w:tc>
          <w:tcPr>
            <w:tcW w:w="17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20C0B59" w14:textId="77777777" w:rsidR="007A2AC3" w:rsidRPr="00126DDA" w:rsidRDefault="007A2AC3" w:rsidP="00830F36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</w:pPr>
            <w:r w:rsidRPr="00126DDA">
              <w:rPr>
                <w:rFonts w:ascii="Times New Roman" w:eastAsia="新細明體" w:hAnsi="Times New Roman" w:cs="Times New Roman" w:hint="eastAsia"/>
                <w:b/>
                <w:bCs/>
                <w:color w:val="000000"/>
                <w:kern w:val="0"/>
                <w:szCs w:val="24"/>
              </w:rPr>
              <w:t>Test number</w:t>
            </w:r>
          </w:p>
        </w:tc>
        <w:tc>
          <w:tcPr>
            <w:tcW w:w="17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31C10AD" w14:textId="77777777" w:rsidR="007A2AC3" w:rsidRPr="00126DDA" w:rsidRDefault="007A2AC3" w:rsidP="00830F36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</w:pPr>
            <w:r w:rsidRPr="00126DDA">
              <w:rPr>
                <w:rFonts w:ascii="Times New Roman" w:eastAsia="新細明體" w:hAnsi="Times New Roman" w:cs="Times New Roman" w:hint="eastAsia"/>
                <w:b/>
                <w:bCs/>
                <w:color w:val="000000"/>
                <w:kern w:val="0"/>
                <w:szCs w:val="24"/>
              </w:rPr>
              <w:t>Average recovery (%)</w:t>
            </w:r>
          </w:p>
        </w:tc>
        <w:tc>
          <w:tcPr>
            <w:tcW w:w="17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14:paraId="26B8914B" w14:textId="77777777" w:rsidR="007A2AC3" w:rsidRPr="00126DDA" w:rsidRDefault="007A2AC3" w:rsidP="00830F36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</w:pPr>
            <w:r w:rsidRPr="00126DDA">
              <w:rPr>
                <w:rFonts w:ascii="Times New Roman" w:eastAsia="新細明體" w:hAnsi="Times New Roman" w:cs="Times New Roman" w:hint="eastAsia"/>
                <w:b/>
                <w:bCs/>
                <w:color w:val="000000"/>
                <w:kern w:val="0"/>
                <w:szCs w:val="24"/>
              </w:rPr>
              <w:t>Coefficient of variation (%)</w:t>
            </w:r>
          </w:p>
        </w:tc>
      </w:tr>
      <w:tr w:rsidR="007A2AC3" w:rsidRPr="00126DDA" w14:paraId="59E2B450" w14:textId="77777777" w:rsidTr="00DF10C1">
        <w:trPr>
          <w:trHeight w:val="324"/>
        </w:trPr>
        <w:tc>
          <w:tcPr>
            <w:tcW w:w="15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504EF" w14:textId="77777777" w:rsidR="007A2AC3" w:rsidRPr="00126DDA" w:rsidRDefault="007A2AC3" w:rsidP="00830F3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126DDA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1024</w:t>
            </w:r>
          </w:p>
        </w:tc>
        <w:tc>
          <w:tcPr>
            <w:tcW w:w="17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B1E70" w14:textId="77777777" w:rsidR="007A2AC3" w:rsidRPr="00126DDA" w:rsidRDefault="007A2AC3" w:rsidP="00830F3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126DDA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60</w:t>
            </w:r>
          </w:p>
        </w:tc>
        <w:tc>
          <w:tcPr>
            <w:tcW w:w="17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B91D1" w14:textId="77777777" w:rsidR="007A2AC3" w:rsidRPr="00126DDA" w:rsidRDefault="007A2AC3" w:rsidP="00830F3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126DDA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89.9%</w:t>
            </w:r>
          </w:p>
        </w:tc>
        <w:tc>
          <w:tcPr>
            <w:tcW w:w="1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C5E4AF" w14:textId="77777777" w:rsidR="007A2AC3" w:rsidRPr="00126DDA" w:rsidRDefault="007A2AC3" w:rsidP="00830F3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126DDA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7.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8</w:t>
            </w:r>
            <w:r w:rsidRPr="00126DDA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%</w:t>
            </w:r>
          </w:p>
        </w:tc>
      </w:tr>
      <w:tr w:rsidR="007A2AC3" w:rsidRPr="00126DDA" w14:paraId="09FBCBF3" w14:textId="77777777" w:rsidTr="00DF10C1">
        <w:trPr>
          <w:trHeight w:val="336"/>
        </w:trPr>
        <w:tc>
          <w:tcPr>
            <w:tcW w:w="156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2C3761" w14:textId="77777777" w:rsidR="007A2AC3" w:rsidRPr="00126DDA" w:rsidRDefault="007A2AC3" w:rsidP="00830F3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126DDA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32</w:t>
            </w:r>
          </w:p>
        </w:tc>
        <w:tc>
          <w:tcPr>
            <w:tcW w:w="170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5567AB" w14:textId="77777777" w:rsidR="007A2AC3" w:rsidRPr="00126DDA" w:rsidRDefault="007A2AC3" w:rsidP="00830F3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126DDA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60</w:t>
            </w:r>
          </w:p>
        </w:tc>
        <w:tc>
          <w:tcPr>
            <w:tcW w:w="170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76E662" w14:textId="77777777" w:rsidR="007A2AC3" w:rsidRPr="00126DDA" w:rsidRDefault="007A2AC3" w:rsidP="00830F3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126DDA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87.1%</w:t>
            </w:r>
          </w:p>
        </w:tc>
        <w:tc>
          <w:tcPr>
            <w:tcW w:w="1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7712095" w14:textId="77777777" w:rsidR="007A2AC3" w:rsidRPr="00126DDA" w:rsidRDefault="007A2AC3" w:rsidP="00830F3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126DDA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9.2%</w:t>
            </w:r>
          </w:p>
        </w:tc>
      </w:tr>
    </w:tbl>
    <w:p w14:paraId="4EDAF5C8" w14:textId="0A07634C" w:rsidR="000558EF" w:rsidRDefault="0053710F" w:rsidP="007A2AC3">
      <w:pPr>
        <w:jc w:val="both"/>
        <w:rPr>
          <w:rFonts w:ascii="Times New Roman" w:hAnsi="Times New Roman" w:cs="Times New Roman"/>
          <w:b/>
          <w:bCs/>
        </w:rPr>
      </w:pPr>
      <w:r>
        <w:rPr>
          <w:rFonts w:cstheme="minorHAnsi"/>
          <w:b/>
          <w:noProof/>
        </w:rPr>
        <w:lastRenderedPageBreak/>
        <w:drawing>
          <wp:inline distT="0" distB="0" distL="0" distR="0" wp14:anchorId="17407EFB" wp14:editId="0E4279FB">
            <wp:extent cx="7199788" cy="2673927"/>
            <wp:effectExtent l="0" t="0" r="0" b="0"/>
            <wp:docPr id="10" name="圖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11845" cy="2678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E76176" w14:textId="6A981B6F" w:rsidR="005138E0" w:rsidRPr="007A2AC3" w:rsidRDefault="005138E0" w:rsidP="007A2AC3">
      <w:pPr>
        <w:jc w:val="both"/>
        <w:rPr>
          <w:rFonts w:ascii="Times New Roman" w:hAnsi="Times New Roman" w:cs="Times New Roman"/>
          <w:b/>
          <w:bCs/>
        </w:rPr>
      </w:pPr>
      <w:r>
        <w:rPr>
          <w:rFonts w:cstheme="minorHAnsi"/>
          <w:b/>
        </w:rPr>
        <w:t>Supplemental Figure 1</w:t>
      </w:r>
      <w:r w:rsidR="00A670A9">
        <w:rPr>
          <w:rFonts w:cstheme="minorHAnsi"/>
          <w:b/>
        </w:rPr>
        <w:t xml:space="preserve"> </w:t>
      </w:r>
      <w:r w:rsidR="000D1949" w:rsidRPr="003343FF">
        <w:rPr>
          <w:rFonts w:ascii="Times New Roman" w:hAnsi="Times New Roman" w:cs="Times New Roman"/>
        </w:rPr>
        <w:t>SkBr3</w:t>
      </w:r>
      <w:r w:rsidR="00A670A9" w:rsidRPr="000D1949">
        <w:rPr>
          <w:rFonts w:cstheme="minorHAnsi"/>
          <w:bCs/>
        </w:rPr>
        <w:t xml:space="preserve"> recover</w:t>
      </w:r>
      <w:r w:rsidR="000D1949">
        <w:rPr>
          <w:rFonts w:cstheme="minorHAnsi"/>
          <w:bCs/>
        </w:rPr>
        <w:t xml:space="preserve">y rate </w:t>
      </w:r>
      <w:r w:rsidR="000D1949" w:rsidRPr="000D1949">
        <w:rPr>
          <w:rFonts w:cstheme="minorHAnsi"/>
          <w:bCs/>
        </w:rPr>
        <w:t>across the entire spiked cell range.</w:t>
      </w:r>
    </w:p>
    <w:sectPr w:rsidR="005138E0" w:rsidRPr="007A2AC3" w:rsidSect="007A17F2">
      <w:pgSz w:w="16838" w:h="11906" w:orient="landscape"/>
      <w:pgMar w:top="1797" w:right="1440" w:bottom="1797" w:left="1440" w:header="851" w:footer="992" w:gutter="0"/>
      <w:cols w:space="425"/>
      <w:docGrid w:type="linesAndChar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6C73D3" w14:textId="77777777" w:rsidR="0040313B" w:rsidRDefault="0040313B" w:rsidP="00DE0F8A">
      <w:r>
        <w:separator/>
      </w:r>
    </w:p>
  </w:endnote>
  <w:endnote w:type="continuationSeparator" w:id="0">
    <w:p w14:paraId="1BFF0C9E" w14:textId="77777777" w:rsidR="0040313B" w:rsidRDefault="0040313B" w:rsidP="00DE0F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566129" w14:textId="77777777" w:rsidR="0040313B" w:rsidRDefault="0040313B" w:rsidP="00DE0F8A">
      <w:r>
        <w:separator/>
      </w:r>
    </w:p>
  </w:footnote>
  <w:footnote w:type="continuationSeparator" w:id="0">
    <w:p w14:paraId="696FB79E" w14:textId="77777777" w:rsidR="0040313B" w:rsidRDefault="0040313B" w:rsidP="00DE0F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B60A54"/>
    <w:multiLevelType w:val="multilevel"/>
    <w:tmpl w:val="C194D8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746380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zawz2ffw4afez7eee9a550ejp9d5fzwpzrp0&quot;&gt;CRC paper&lt;record-ids&gt;&lt;item&gt;1&lt;/item&gt;&lt;item&gt;2&lt;/item&gt;&lt;item&gt;4&lt;/item&gt;&lt;item&gt;5&lt;/item&gt;&lt;item&gt;6&lt;/item&gt;&lt;item&gt;7&lt;/item&gt;&lt;item&gt;8&lt;/item&gt;&lt;item&gt;9&lt;/item&gt;&lt;item&gt;10&lt;/item&gt;&lt;item&gt;11&lt;/item&gt;&lt;item&gt;12&lt;/item&gt;&lt;item&gt;13&lt;/item&gt;&lt;item&gt;14&lt;/item&gt;&lt;item&gt;15&lt;/item&gt;&lt;item&gt;16&lt;/item&gt;&lt;item&gt;17&lt;/item&gt;&lt;item&gt;18&lt;/item&gt;&lt;item&gt;19&lt;/item&gt;&lt;item&gt;20&lt;/item&gt;&lt;item&gt;21&lt;/item&gt;&lt;item&gt;22&lt;/item&gt;&lt;item&gt;23&lt;/item&gt;&lt;item&gt;25&lt;/item&gt;&lt;item&gt;26&lt;/item&gt;&lt;item&gt;27&lt;/item&gt;&lt;/record-ids&gt;&lt;/item&gt;&lt;/Libraries&gt;"/>
  </w:docVars>
  <w:rsids>
    <w:rsidRoot w:val="005611C4"/>
    <w:rsid w:val="00014AF1"/>
    <w:rsid w:val="00026C0A"/>
    <w:rsid w:val="00046B0A"/>
    <w:rsid w:val="000558EF"/>
    <w:rsid w:val="00064512"/>
    <w:rsid w:val="00065B8D"/>
    <w:rsid w:val="00077EE1"/>
    <w:rsid w:val="00080B19"/>
    <w:rsid w:val="000871E6"/>
    <w:rsid w:val="00097756"/>
    <w:rsid w:val="000A0B1F"/>
    <w:rsid w:val="000B1920"/>
    <w:rsid w:val="000C1768"/>
    <w:rsid w:val="000D1949"/>
    <w:rsid w:val="000D6932"/>
    <w:rsid w:val="000E6C66"/>
    <w:rsid w:val="000F1277"/>
    <w:rsid w:val="00105940"/>
    <w:rsid w:val="001131C5"/>
    <w:rsid w:val="00116932"/>
    <w:rsid w:val="00124CEE"/>
    <w:rsid w:val="00126DDA"/>
    <w:rsid w:val="00130039"/>
    <w:rsid w:val="00134429"/>
    <w:rsid w:val="0014335F"/>
    <w:rsid w:val="0015517A"/>
    <w:rsid w:val="00160684"/>
    <w:rsid w:val="00171B92"/>
    <w:rsid w:val="001720DB"/>
    <w:rsid w:val="001738FB"/>
    <w:rsid w:val="00175D0B"/>
    <w:rsid w:val="001A1E82"/>
    <w:rsid w:val="001B1D25"/>
    <w:rsid w:val="001B2D1D"/>
    <w:rsid w:val="001B6CE6"/>
    <w:rsid w:val="001C641F"/>
    <w:rsid w:val="001D50EA"/>
    <w:rsid w:val="001F3602"/>
    <w:rsid w:val="00206325"/>
    <w:rsid w:val="00223357"/>
    <w:rsid w:val="002244FB"/>
    <w:rsid w:val="00233BB8"/>
    <w:rsid w:val="002377F2"/>
    <w:rsid w:val="002453D0"/>
    <w:rsid w:val="00247095"/>
    <w:rsid w:val="00260FFB"/>
    <w:rsid w:val="00277DB7"/>
    <w:rsid w:val="002806B7"/>
    <w:rsid w:val="00282D54"/>
    <w:rsid w:val="002838F4"/>
    <w:rsid w:val="002B0D70"/>
    <w:rsid w:val="002B408F"/>
    <w:rsid w:val="002C57B5"/>
    <w:rsid w:val="002D725B"/>
    <w:rsid w:val="002E66BF"/>
    <w:rsid w:val="002E795C"/>
    <w:rsid w:val="002E79FE"/>
    <w:rsid w:val="002F3D52"/>
    <w:rsid w:val="002F3EE0"/>
    <w:rsid w:val="003037C7"/>
    <w:rsid w:val="00306B4C"/>
    <w:rsid w:val="00323228"/>
    <w:rsid w:val="00331DE0"/>
    <w:rsid w:val="003343FF"/>
    <w:rsid w:val="003404A4"/>
    <w:rsid w:val="00347609"/>
    <w:rsid w:val="0038001F"/>
    <w:rsid w:val="00381DD9"/>
    <w:rsid w:val="003947A6"/>
    <w:rsid w:val="00397972"/>
    <w:rsid w:val="003A6123"/>
    <w:rsid w:val="003C306E"/>
    <w:rsid w:val="003D7B1A"/>
    <w:rsid w:val="003E1BCB"/>
    <w:rsid w:val="0040313B"/>
    <w:rsid w:val="00407668"/>
    <w:rsid w:val="00414E0C"/>
    <w:rsid w:val="004571C5"/>
    <w:rsid w:val="00484E96"/>
    <w:rsid w:val="00492473"/>
    <w:rsid w:val="004B5DB5"/>
    <w:rsid w:val="004C01C2"/>
    <w:rsid w:val="004C109D"/>
    <w:rsid w:val="004D1CB7"/>
    <w:rsid w:val="004D54D7"/>
    <w:rsid w:val="004D6BA9"/>
    <w:rsid w:val="004D7ADD"/>
    <w:rsid w:val="004D7BF5"/>
    <w:rsid w:val="004E74F2"/>
    <w:rsid w:val="004F1141"/>
    <w:rsid w:val="004F7E4A"/>
    <w:rsid w:val="005015DB"/>
    <w:rsid w:val="005138E0"/>
    <w:rsid w:val="00514E58"/>
    <w:rsid w:val="00534D91"/>
    <w:rsid w:val="0053710F"/>
    <w:rsid w:val="00546D36"/>
    <w:rsid w:val="00552304"/>
    <w:rsid w:val="00556998"/>
    <w:rsid w:val="005611C4"/>
    <w:rsid w:val="00565EE1"/>
    <w:rsid w:val="00565F54"/>
    <w:rsid w:val="00566E20"/>
    <w:rsid w:val="00580A73"/>
    <w:rsid w:val="00582334"/>
    <w:rsid w:val="0058318F"/>
    <w:rsid w:val="005831B5"/>
    <w:rsid w:val="005845AA"/>
    <w:rsid w:val="00597874"/>
    <w:rsid w:val="005A257E"/>
    <w:rsid w:val="005A5B06"/>
    <w:rsid w:val="005C05E8"/>
    <w:rsid w:val="005C3550"/>
    <w:rsid w:val="005C6451"/>
    <w:rsid w:val="005C6A93"/>
    <w:rsid w:val="005C76AF"/>
    <w:rsid w:val="005C7DE8"/>
    <w:rsid w:val="005D6D98"/>
    <w:rsid w:val="005E698C"/>
    <w:rsid w:val="005E725C"/>
    <w:rsid w:val="00605C65"/>
    <w:rsid w:val="00616443"/>
    <w:rsid w:val="006176D9"/>
    <w:rsid w:val="00632DA9"/>
    <w:rsid w:val="00633E3D"/>
    <w:rsid w:val="00635000"/>
    <w:rsid w:val="0064005B"/>
    <w:rsid w:val="00644336"/>
    <w:rsid w:val="00647E7B"/>
    <w:rsid w:val="00661228"/>
    <w:rsid w:val="006625D8"/>
    <w:rsid w:val="00675676"/>
    <w:rsid w:val="00680296"/>
    <w:rsid w:val="006A254F"/>
    <w:rsid w:val="006A4E57"/>
    <w:rsid w:val="006B582F"/>
    <w:rsid w:val="006B5C7D"/>
    <w:rsid w:val="006C1B97"/>
    <w:rsid w:val="006C314C"/>
    <w:rsid w:val="006C557F"/>
    <w:rsid w:val="006F02E7"/>
    <w:rsid w:val="006F5700"/>
    <w:rsid w:val="00700453"/>
    <w:rsid w:val="00702F4F"/>
    <w:rsid w:val="0071181B"/>
    <w:rsid w:val="00712AD5"/>
    <w:rsid w:val="00722CFE"/>
    <w:rsid w:val="00730A1A"/>
    <w:rsid w:val="007336A8"/>
    <w:rsid w:val="00734273"/>
    <w:rsid w:val="0074182C"/>
    <w:rsid w:val="00741A66"/>
    <w:rsid w:val="007427DC"/>
    <w:rsid w:val="007454CA"/>
    <w:rsid w:val="00751FC3"/>
    <w:rsid w:val="007535C6"/>
    <w:rsid w:val="00757951"/>
    <w:rsid w:val="00760B03"/>
    <w:rsid w:val="007636CB"/>
    <w:rsid w:val="00764BA7"/>
    <w:rsid w:val="00771C74"/>
    <w:rsid w:val="00772992"/>
    <w:rsid w:val="00773421"/>
    <w:rsid w:val="0077782F"/>
    <w:rsid w:val="007A17F2"/>
    <w:rsid w:val="007A28FA"/>
    <w:rsid w:val="007A2AC3"/>
    <w:rsid w:val="007A7553"/>
    <w:rsid w:val="007D121F"/>
    <w:rsid w:val="007D4E10"/>
    <w:rsid w:val="007D636F"/>
    <w:rsid w:val="00804F28"/>
    <w:rsid w:val="00814B61"/>
    <w:rsid w:val="00830F36"/>
    <w:rsid w:val="00834D3F"/>
    <w:rsid w:val="00836E52"/>
    <w:rsid w:val="0084428C"/>
    <w:rsid w:val="00855283"/>
    <w:rsid w:val="008552CB"/>
    <w:rsid w:val="00862A1D"/>
    <w:rsid w:val="00863122"/>
    <w:rsid w:val="00871C41"/>
    <w:rsid w:val="00872C04"/>
    <w:rsid w:val="00872DCD"/>
    <w:rsid w:val="008761CF"/>
    <w:rsid w:val="008811F9"/>
    <w:rsid w:val="00886419"/>
    <w:rsid w:val="008944B5"/>
    <w:rsid w:val="00895DD3"/>
    <w:rsid w:val="008B3EB0"/>
    <w:rsid w:val="008B5188"/>
    <w:rsid w:val="008B75A9"/>
    <w:rsid w:val="008B7D52"/>
    <w:rsid w:val="008C1604"/>
    <w:rsid w:val="008C24CE"/>
    <w:rsid w:val="008C2A1F"/>
    <w:rsid w:val="008C3E50"/>
    <w:rsid w:val="008C4DBD"/>
    <w:rsid w:val="008D6829"/>
    <w:rsid w:val="008D7878"/>
    <w:rsid w:val="008E093C"/>
    <w:rsid w:val="008E26B5"/>
    <w:rsid w:val="008E297A"/>
    <w:rsid w:val="008E32BB"/>
    <w:rsid w:val="008E6089"/>
    <w:rsid w:val="008F0CBC"/>
    <w:rsid w:val="008F721A"/>
    <w:rsid w:val="008F72D5"/>
    <w:rsid w:val="009048BC"/>
    <w:rsid w:val="0091728F"/>
    <w:rsid w:val="00924BE6"/>
    <w:rsid w:val="00927339"/>
    <w:rsid w:val="00936D93"/>
    <w:rsid w:val="009462C3"/>
    <w:rsid w:val="00954375"/>
    <w:rsid w:val="00956E35"/>
    <w:rsid w:val="009614B3"/>
    <w:rsid w:val="0096725C"/>
    <w:rsid w:val="00967523"/>
    <w:rsid w:val="0097062C"/>
    <w:rsid w:val="009708C1"/>
    <w:rsid w:val="009A7723"/>
    <w:rsid w:val="009B3FA8"/>
    <w:rsid w:val="009D0103"/>
    <w:rsid w:val="009D2835"/>
    <w:rsid w:val="009E5533"/>
    <w:rsid w:val="009F4C08"/>
    <w:rsid w:val="009F5C1A"/>
    <w:rsid w:val="00A00030"/>
    <w:rsid w:val="00A037D6"/>
    <w:rsid w:val="00A07D69"/>
    <w:rsid w:val="00A17D1E"/>
    <w:rsid w:val="00A209A7"/>
    <w:rsid w:val="00A31F55"/>
    <w:rsid w:val="00A32ACE"/>
    <w:rsid w:val="00A41B3D"/>
    <w:rsid w:val="00A4253D"/>
    <w:rsid w:val="00A47FC6"/>
    <w:rsid w:val="00A534CB"/>
    <w:rsid w:val="00A55F3D"/>
    <w:rsid w:val="00A60884"/>
    <w:rsid w:val="00A670A9"/>
    <w:rsid w:val="00A740EF"/>
    <w:rsid w:val="00A80E3A"/>
    <w:rsid w:val="00A90539"/>
    <w:rsid w:val="00A90E12"/>
    <w:rsid w:val="00AD42AA"/>
    <w:rsid w:val="00AE4F06"/>
    <w:rsid w:val="00AF2CB2"/>
    <w:rsid w:val="00AF486F"/>
    <w:rsid w:val="00B06830"/>
    <w:rsid w:val="00B1223E"/>
    <w:rsid w:val="00B26ACF"/>
    <w:rsid w:val="00B35FD5"/>
    <w:rsid w:val="00B60988"/>
    <w:rsid w:val="00B645C7"/>
    <w:rsid w:val="00B674E8"/>
    <w:rsid w:val="00B80244"/>
    <w:rsid w:val="00B8659B"/>
    <w:rsid w:val="00B9097F"/>
    <w:rsid w:val="00B9370F"/>
    <w:rsid w:val="00BA0CFA"/>
    <w:rsid w:val="00BA21C5"/>
    <w:rsid w:val="00BA2A4C"/>
    <w:rsid w:val="00BA6982"/>
    <w:rsid w:val="00BB6BD8"/>
    <w:rsid w:val="00BC125A"/>
    <w:rsid w:val="00BC20AC"/>
    <w:rsid w:val="00BF6288"/>
    <w:rsid w:val="00C05AD4"/>
    <w:rsid w:val="00C105F1"/>
    <w:rsid w:val="00C145BA"/>
    <w:rsid w:val="00C20537"/>
    <w:rsid w:val="00C32A54"/>
    <w:rsid w:val="00C357EC"/>
    <w:rsid w:val="00C5257D"/>
    <w:rsid w:val="00C60CC9"/>
    <w:rsid w:val="00C62E63"/>
    <w:rsid w:val="00C677DB"/>
    <w:rsid w:val="00C7499F"/>
    <w:rsid w:val="00C83E85"/>
    <w:rsid w:val="00C856F2"/>
    <w:rsid w:val="00C95221"/>
    <w:rsid w:val="00C9571C"/>
    <w:rsid w:val="00CB4B96"/>
    <w:rsid w:val="00CB6735"/>
    <w:rsid w:val="00CC21C0"/>
    <w:rsid w:val="00CC6DCF"/>
    <w:rsid w:val="00CF5C9A"/>
    <w:rsid w:val="00D07521"/>
    <w:rsid w:val="00D163C0"/>
    <w:rsid w:val="00D36B1B"/>
    <w:rsid w:val="00D55B3F"/>
    <w:rsid w:val="00D55F63"/>
    <w:rsid w:val="00D56AF4"/>
    <w:rsid w:val="00D57582"/>
    <w:rsid w:val="00D85B34"/>
    <w:rsid w:val="00D96D58"/>
    <w:rsid w:val="00D971A8"/>
    <w:rsid w:val="00DA35AF"/>
    <w:rsid w:val="00DA3E88"/>
    <w:rsid w:val="00DA4EE7"/>
    <w:rsid w:val="00DA72BE"/>
    <w:rsid w:val="00DB1D5E"/>
    <w:rsid w:val="00DB2517"/>
    <w:rsid w:val="00DB285D"/>
    <w:rsid w:val="00DB7D43"/>
    <w:rsid w:val="00DC5A25"/>
    <w:rsid w:val="00DD1DD0"/>
    <w:rsid w:val="00DE0F8A"/>
    <w:rsid w:val="00DE701E"/>
    <w:rsid w:val="00DF10C1"/>
    <w:rsid w:val="00E11AA6"/>
    <w:rsid w:val="00E35ED0"/>
    <w:rsid w:val="00E40279"/>
    <w:rsid w:val="00E51665"/>
    <w:rsid w:val="00E62FBF"/>
    <w:rsid w:val="00E74D4B"/>
    <w:rsid w:val="00E8005A"/>
    <w:rsid w:val="00E81473"/>
    <w:rsid w:val="00E818AB"/>
    <w:rsid w:val="00E83F79"/>
    <w:rsid w:val="00E901A7"/>
    <w:rsid w:val="00EB42F5"/>
    <w:rsid w:val="00EB791D"/>
    <w:rsid w:val="00EB7D3B"/>
    <w:rsid w:val="00ED3D68"/>
    <w:rsid w:val="00EE55AD"/>
    <w:rsid w:val="00EE6EC1"/>
    <w:rsid w:val="00EF1A9F"/>
    <w:rsid w:val="00EF25AD"/>
    <w:rsid w:val="00EF75E8"/>
    <w:rsid w:val="00F05799"/>
    <w:rsid w:val="00F16B41"/>
    <w:rsid w:val="00F24679"/>
    <w:rsid w:val="00F301C0"/>
    <w:rsid w:val="00F3590F"/>
    <w:rsid w:val="00F406F8"/>
    <w:rsid w:val="00F44EA7"/>
    <w:rsid w:val="00F610DD"/>
    <w:rsid w:val="00F679E9"/>
    <w:rsid w:val="00F87CE8"/>
    <w:rsid w:val="00F92746"/>
    <w:rsid w:val="00F94C43"/>
    <w:rsid w:val="00F967B1"/>
    <w:rsid w:val="00FA254B"/>
    <w:rsid w:val="00FA68E8"/>
    <w:rsid w:val="00FB3BF9"/>
    <w:rsid w:val="00FC7888"/>
    <w:rsid w:val="00FD3242"/>
    <w:rsid w:val="00FD481A"/>
    <w:rsid w:val="00FF14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88BF6D8"/>
  <w15:docId w15:val="{6675FC40-ED73-402A-9C3B-EC89A9EC4A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556998"/>
    <w:pPr>
      <w:keepNext/>
      <w:keepLines/>
      <w:widowControl/>
      <w:spacing w:before="24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971A8"/>
    <w:pPr>
      <w:keepNext/>
      <w:spacing w:line="720" w:lineRule="auto"/>
      <w:outlineLvl w:val="1"/>
    </w:pPr>
    <w:rPr>
      <w:rFonts w:asciiTheme="majorHAnsi" w:eastAsiaTheme="majorEastAsia" w:hAnsiTheme="majorHAnsi" w:cstheme="majorBidi"/>
      <w:b/>
      <w:bCs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DPI31text">
    <w:name w:val="MDPI_3.1_text"/>
    <w:qFormat/>
    <w:rsid w:val="00605C65"/>
    <w:pPr>
      <w:adjustRightInd w:val="0"/>
      <w:snapToGrid w:val="0"/>
      <w:spacing w:line="260" w:lineRule="atLeast"/>
      <w:ind w:firstLine="425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20"/>
      <w:lang w:eastAsia="de-DE" w:bidi="en-US"/>
    </w:rPr>
  </w:style>
  <w:style w:type="paragraph" w:customStyle="1" w:styleId="MDPI21heading1">
    <w:name w:val="MDPI_2.1_heading1"/>
    <w:basedOn w:val="a"/>
    <w:qFormat/>
    <w:rsid w:val="00605C65"/>
    <w:pPr>
      <w:widowControl/>
      <w:adjustRightInd w:val="0"/>
      <w:snapToGrid w:val="0"/>
      <w:spacing w:before="240" w:after="120" w:line="260" w:lineRule="atLeast"/>
      <w:outlineLvl w:val="0"/>
    </w:pPr>
    <w:rPr>
      <w:rFonts w:ascii="Palatino Linotype" w:eastAsia="Times New Roman" w:hAnsi="Palatino Linotype" w:cs="Times New Roman"/>
      <w:b/>
      <w:snapToGrid w:val="0"/>
      <w:color w:val="000000"/>
      <w:kern w:val="0"/>
      <w:sz w:val="20"/>
      <w:lang w:eastAsia="de-DE" w:bidi="en-US"/>
    </w:rPr>
  </w:style>
  <w:style w:type="paragraph" w:styleId="a3">
    <w:name w:val="header"/>
    <w:basedOn w:val="a"/>
    <w:link w:val="a4"/>
    <w:uiPriority w:val="99"/>
    <w:unhideWhenUsed/>
    <w:rsid w:val="00DE0F8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DE0F8A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DE0F8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DE0F8A"/>
    <w:rPr>
      <w:sz w:val="20"/>
      <w:szCs w:val="20"/>
    </w:rPr>
  </w:style>
  <w:style w:type="character" w:customStyle="1" w:styleId="10">
    <w:name w:val="標題 1 字元"/>
    <w:basedOn w:val="a0"/>
    <w:link w:val="1"/>
    <w:uiPriority w:val="9"/>
    <w:rsid w:val="00556998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</w:rPr>
  </w:style>
  <w:style w:type="paragraph" w:styleId="a7">
    <w:name w:val="Bibliography"/>
    <w:basedOn w:val="a"/>
    <w:next w:val="a"/>
    <w:uiPriority w:val="37"/>
    <w:unhideWhenUsed/>
    <w:rsid w:val="00556998"/>
  </w:style>
  <w:style w:type="character" w:styleId="a8">
    <w:name w:val="Hyperlink"/>
    <w:basedOn w:val="a0"/>
    <w:uiPriority w:val="99"/>
    <w:unhideWhenUsed/>
    <w:rsid w:val="00C677DB"/>
    <w:rPr>
      <w:color w:val="0000FF"/>
      <w:u w:val="single"/>
    </w:rPr>
  </w:style>
  <w:style w:type="paragraph" w:styleId="a9">
    <w:name w:val="No Spacing"/>
    <w:uiPriority w:val="1"/>
    <w:qFormat/>
    <w:rsid w:val="00C7499F"/>
    <w:pPr>
      <w:widowControl w:val="0"/>
    </w:pPr>
  </w:style>
  <w:style w:type="paragraph" w:customStyle="1" w:styleId="EndNoteBibliographyTitle">
    <w:name w:val="EndNote Bibliography Title"/>
    <w:basedOn w:val="a"/>
    <w:link w:val="EndNoteBibliographyTitle0"/>
    <w:rsid w:val="00F05799"/>
    <w:pPr>
      <w:jc w:val="center"/>
    </w:pPr>
    <w:rPr>
      <w:rFonts w:ascii="Calibri" w:hAnsi="Calibri" w:cs="Calibri"/>
      <w:noProof/>
    </w:rPr>
  </w:style>
  <w:style w:type="character" w:customStyle="1" w:styleId="EndNoteBibliographyTitle0">
    <w:name w:val="EndNote Bibliography Title 字元"/>
    <w:basedOn w:val="a0"/>
    <w:link w:val="EndNoteBibliographyTitle"/>
    <w:rsid w:val="00F05799"/>
    <w:rPr>
      <w:rFonts w:ascii="Calibri" w:hAnsi="Calibri" w:cs="Calibri"/>
      <w:noProof/>
    </w:rPr>
  </w:style>
  <w:style w:type="paragraph" w:customStyle="1" w:styleId="EndNoteBibliography">
    <w:name w:val="EndNote Bibliography"/>
    <w:basedOn w:val="a"/>
    <w:link w:val="EndNoteBibliography0"/>
    <w:rsid w:val="00F05799"/>
    <w:pPr>
      <w:jc w:val="both"/>
    </w:pPr>
    <w:rPr>
      <w:rFonts w:ascii="Calibri" w:hAnsi="Calibri" w:cs="Calibri"/>
      <w:noProof/>
    </w:rPr>
  </w:style>
  <w:style w:type="character" w:customStyle="1" w:styleId="EndNoteBibliography0">
    <w:name w:val="EndNote Bibliography 字元"/>
    <w:basedOn w:val="a0"/>
    <w:link w:val="EndNoteBibliography"/>
    <w:rsid w:val="00F05799"/>
    <w:rPr>
      <w:rFonts w:ascii="Calibri" w:hAnsi="Calibri" w:cs="Calibri"/>
      <w:noProof/>
    </w:rPr>
  </w:style>
  <w:style w:type="character" w:styleId="aa">
    <w:name w:val="Unresolved Mention"/>
    <w:basedOn w:val="a0"/>
    <w:uiPriority w:val="99"/>
    <w:semiHidden/>
    <w:unhideWhenUsed/>
    <w:rsid w:val="00F05799"/>
    <w:rPr>
      <w:color w:val="605E5C"/>
      <w:shd w:val="clear" w:color="auto" w:fill="E1DFDD"/>
    </w:rPr>
  </w:style>
  <w:style w:type="character" w:customStyle="1" w:styleId="figpopup-sensitive-area">
    <w:name w:val="figpopup-sensitive-area"/>
    <w:basedOn w:val="a0"/>
    <w:rsid w:val="002244FB"/>
  </w:style>
  <w:style w:type="table" w:styleId="ab">
    <w:name w:val="Table Grid"/>
    <w:basedOn w:val="a1"/>
    <w:uiPriority w:val="39"/>
    <w:rsid w:val="00126DD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DPI17abstract">
    <w:name w:val="MDPI_1.7_abstract"/>
    <w:basedOn w:val="a"/>
    <w:next w:val="a"/>
    <w:qFormat/>
    <w:rsid w:val="009708C1"/>
    <w:pPr>
      <w:widowControl/>
      <w:adjustRightInd w:val="0"/>
      <w:snapToGrid w:val="0"/>
      <w:spacing w:before="240" w:line="260" w:lineRule="atLeast"/>
      <w:ind w:left="113"/>
      <w:jc w:val="both"/>
    </w:pPr>
    <w:rPr>
      <w:rFonts w:ascii="Palatino Linotype" w:eastAsia="Times New Roman" w:hAnsi="Palatino Linotype" w:cs="Times New Roman"/>
      <w:color w:val="000000"/>
      <w:kern w:val="0"/>
      <w:sz w:val="20"/>
      <w:lang w:eastAsia="de-DE" w:bidi="en-US"/>
    </w:rPr>
  </w:style>
  <w:style w:type="paragraph" w:styleId="ac">
    <w:name w:val="Revision"/>
    <w:hidden/>
    <w:uiPriority w:val="99"/>
    <w:semiHidden/>
    <w:rsid w:val="00A90539"/>
  </w:style>
  <w:style w:type="character" w:customStyle="1" w:styleId="20">
    <w:name w:val="標題 2 字元"/>
    <w:basedOn w:val="a0"/>
    <w:link w:val="2"/>
    <w:uiPriority w:val="9"/>
    <w:semiHidden/>
    <w:rsid w:val="00D971A8"/>
    <w:rPr>
      <w:rFonts w:asciiTheme="majorHAnsi" w:eastAsiaTheme="majorEastAsia" w:hAnsiTheme="majorHAnsi" w:cstheme="majorBidi"/>
      <w:b/>
      <w:bCs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3639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19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72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47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59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71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28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39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524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411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18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813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98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696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74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515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41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260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8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EEE2006OfficeOnline.xsl" StyleName="IEEE" Version="2006"/>
</file>

<file path=customXml/itemProps1.xml><?xml version="1.0" encoding="utf-8"?>
<ds:datastoreItem xmlns:ds="http://schemas.openxmlformats.org/officeDocument/2006/customXml" ds:itemID="{87439C90-9A61-40D4-95D0-922E7E046A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124</Words>
  <Characters>709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Ju_Yu</dc:creator>
  <cp:keywords/>
  <dc:description/>
  <cp:lastModifiedBy>Ju_Yu</cp:lastModifiedBy>
  <cp:revision>2</cp:revision>
  <dcterms:created xsi:type="dcterms:W3CDTF">2022-06-17T02:53:00Z</dcterms:created>
  <dcterms:modified xsi:type="dcterms:W3CDTF">2022-06-17T02:53:00Z</dcterms:modified>
</cp:coreProperties>
</file>