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3286" w:rsidRDefault="00DD3286" w:rsidP="00DD3286">
      <w:pPr>
        <w:tabs>
          <w:tab w:val="left" w:pos="0"/>
          <w:tab w:val="left" w:pos="284"/>
        </w:tabs>
        <w:adjustRightInd w:val="0"/>
        <w:snapToGrid w:val="0"/>
        <w:spacing w:before="240" w:after="60" w:line="228" w:lineRule="auto"/>
        <w:ind w:left="284"/>
        <w:rPr>
          <w:b/>
          <w:bCs/>
          <w:szCs w:val="18"/>
          <w:lang w:bidi="en-US"/>
        </w:rPr>
      </w:pPr>
      <w:r>
        <w:rPr>
          <w:b/>
          <w:bCs/>
          <w:szCs w:val="18"/>
          <w:lang w:bidi="en-US"/>
        </w:rPr>
        <w:t>Supplementary material:</w:t>
      </w:r>
    </w:p>
    <w:p w:rsidR="00DD3286" w:rsidRPr="00EB609F" w:rsidRDefault="00DD3286" w:rsidP="00DD3286">
      <w:pPr>
        <w:ind w:left="284"/>
      </w:pPr>
      <w:r w:rsidRPr="00EB609F">
        <w:rPr>
          <w:b/>
        </w:rPr>
        <w:t xml:space="preserve">Table S1. </w:t>
      </w:r>
      <w:r w:rsidRPr="00A4148C">
        <w:t>Average values of coefficients of the multinomial logistic regression model (5-fold cross-validation)</w:t>
      </w:r>
      <w:r>
        <w:t>.</w:t>
      </w:r>
    </w:p>
    <w:tbl>
      <w:tblPr>
        <w:tblW w:w="8846" w:type="dxa"/>
        <w:jc w:val="center"/>
        <w:tblBorders>
          <w:top w:val="single" w:sz="8" w:space="0" w:color="000000"/>
          <w:bottom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60"/>
        <w:gridCol w:w="1701"/>
        <w:gridCol w:w="1899"/>
        <w:gridCol w:w="1843"/>
        <w:gridCol w:w="1843"/>
      </w:tblGrid>
      <w:tr w:rsidR="00DD3286" w:rsidRPr="00EB609F" w:rsidTr="00C51F95">
        <w:trPr>
          <w:jc w:val="center"/>
        </w:trPr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3286" w:rsidRPr="00EB609F" w:rsidRDefault="00DD3286" w:rsidP="00C51F95">
            <w:pPr>
              <w:rPr>
                <w:b/>
              </w:rPr>
            </w:pPr>
            <w:r w:rsidRPr="00EB609F">
              <w:rPr>
                <w:b/>
              </w:rPr>
              <w:t>Coefficients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3286" w:rsidRPr="00EB609F" w:rsidRDefault="00DD3286" w:rsidP="00C51F95">
            <w:pPr>
              <w:jc w:val="center"/>
              <w:rPr>
                <w:b/>
              </w:rPr>
            </w:pPr>
            <w:r w:rsidRPr="00EB609F">
              <w:rPr>
                <w:b/>
              </w:rPr>
              <w:t>(Intercept)</w:t>
            </w:r>
          </w:p>
        </w:tc>
        <w:tc>
          <w:tcPr>
            <w:tcW w:w="189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3286" w:rsidRPr="00EB609F" w:rsidRDefault="00DD3286" w:rsidP="00C51F95">
            <w:pPr>
              <w:jc w:val="center"/>
              <w:rPr>
                <w:b/>
              </w:rPr>
            </w:pPr>
            <w:r w:rsidRPr="00EB609F">
              <w:rPr>
                <w:b/>
              </w:rPr>
              <w:t>Relative brain volume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DD3286" w:rsidRPr="00EB609F" w:rsidRDefault="00DD3286" w:rsidP="00C51F95">
            <w:pPr>
              <w:jc w:val="center"/>
              <w:rPr>
                <w:b/>
              </w:rPr>
            </w:pPr>
            <w:r w:rsidRPr="00EB609F">
              <w:rPr>
                <w:b/>
              </w:rPr>
              <w:t>Age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DD3286" w:rsidRPr="00EB609F" w:rsidRDefault="00DD3286" w:rsidP="00C51F95">
            <w:pPr>
              <w:jc w:val="center"/>
              <w:rPr>
                <w:b/>
              </w:rPr>
            </w:pPr>
            <w:r w:rsidRPr="00EB609F">
              <w:rPr>
                <w:b/>
              </w:rPr>
              <w:t>MMSE</w:t>
            </w:r>
          </w:p>
        </w:tc>
      </w:tr>
      <w:tr w:rsidR="00DD3286" w:rsidRPr="00EB609F" w:rsidTr="00C51F95">
        <w:trPr>
          <w:jc w:val="center"/>
        </w:trPr>
        <w:tc>
          <w:tcPr>
            <w:tcW w:w="15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D3286" w:rsidRPr="00EB609F" w:rsidRDefault="00DD3286" w:rsidP="00C51F95">
            <w:r w:rsidRPr="00EB609F">
              <w:t>AD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D3286" w:rsidRPr="00EB609F" w:rsidRDefault="00DD3286" w:rsidP="00C51F95">
            <w:pPr>
              <w:jc w:val="center"/>
            </w:pPr>
            <w:r w:rsidRPr="00EB609F">
              <w:t xml:space="preserve">85.05 </w:t>
            </w:r>
            <w:r w:rsidRPr="00EB609F">
              <w:br/>
              <w:t>[80.24; 89.86]</w:t>
            </w:r>
          </w:p>
        </w:tc>
        <w:tc>
          <w:tcPr>
            <w:tcW w:w="1899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D3286" w:rsidRPr="00EB609F" w:rsidRDefault="00DD3286" w:rsidP="00C51F95">
            <w:pPr>
              <w:jc w:val="center"/>
            </w:pPr>
            <w:r w:rsidRPr="00EB609F">
              <w:t xml:space="preserve">-0.3010 </w:t>
            </w:r>
            <w:r w:rsidRPr="00EB609F">
              <w:br/>
              <w:t>[-0.3653; -0.2368]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vAlign w:val="bottom"/>
          </w:tcPr>
          <w:p w:rsidR="00DD3286" w:rsidRPr="00EB609F" w:rsidRDefault="00DD3286" w:rsidP="00C51F95">
            <w:pPr>
              <w:jc w:val="center"/>
            </w:pPr>
            <w:r w:rsidRPr="00EB609F">
              <w:t xml:space="preserve">-0.1560 </w:t>
            </w:r>
            <w:r w:rsidRPr="00EB609F">
              <w:br/>
              <w:t>[-0.1760; -0.1360]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vAlign w:val="bottom"/>
          </w:tcPr>
          <w:p w:rsidR="00DD3286" w:rsidRPr="00EB609F" w:rsidRDefault="00DD3286" w:rsidP="00C51F95">
            <w:pPr>
              <w:jc w:val="center"/>
            </w:pPr>
            <w:r w:rsidRPr="00EB609F">
              <w:t xml:space="preserve">-2.0980 </w:t>
            </w:r>
            <w:r w:rsidRPr="00EB609F">
              <w:br/>
              <w:t>[-2.176; -2.019]</w:t>
            </w:r>
          </w:p>
        </w:tc>
      </w:tr>
      <w:tr w:rsidR="00DD3286" w:rsidRPr="00EB609F" w:rsidTr="00C51F95">
        <w:trPr>
          <w:jc w:val="center"/>
        </w:trPr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3286" w:rsidRPr="00EB609F" w:rsidRDefault="00DD3286" w:rsidP="00C51F95">
            <w:r w:rsidRPr="00EB609F">
              <w:t>MCI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D3286" w:rsidRPr="00EB609F" w:rsidRDefault="00DD3286" w:rsidP="00C51F95">
            <w:pPr>
              <w:jc w:val="center"/>
            </w:pPr>
            <w:r w:rsidRPr="00EB609F">
              <w:t xml:space="preserve">46.32  </w:t>
            </w:r>
            <w:r w:rsidRPr="00EB609F">
              <w:br/>
              <w:t>[43.55; 49.09]</w:t>
            </w:r>
          </w:p>
        </w:tc>
        <w:tc>
          <w:tcPr>
            <w:tcW w:w="189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D3286" w:rsidRPr="00EB609F" w:rsidRDefault="00DD3286" w:rsidP="00C51F95">
            <w:pPr>
              <w:jc w:val="center"/>
            </w:pPr>
            <w:r w:rsidRPr="00EB609F">
              <w:t xml:space="preserve">-0.1774 </w:t>
            </w:r>
            <w:r w:rsidRPr="00EB609F">
              <w:br/>
              <w:t>[-0.2156; -0.1387]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</w:tcPr>
          <w:p w:rsidR="00DD3286" w:rsidRPr="00EB609F" w:rsidRDefault="00DD3286" w:rsidP="00C51F95">
            <w:pPr>
              <w:jc w:val="center"/>
            </w:pPr>
            <w:r w:rsidRPr="00EB609F">
              <w:t xml:space="preserve">-0.1023 </w:t>
            </w:r>
            <w:r w:rsidRPr="00EB609F">
              <w:br/>
              <w:t>[-0.1096; -0.0949]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</w:tcPr>
          <w:p w:rsidR="00DD3286" w:rsidRPr="00EB609F" w:rsidRDefault="00DD3286" w:rsidP="00C51F95">
            <w:pPr>
              <w:jc w:val="center"/>
            </w:pPr>
            <w:r w:rsidRPr="00EB609F">
              <w:t xml:space="preserve">-0.9755 </w:t>
            </w:r>
            <w:r w:rsidRPr="00EB609F">
              <w:br/>
              <w:t>[-1.0253; -0.9256]</w:t>
            </w:r>
          </w:p>
        </w:tc>
      </w:tr>
    </w:tbl>
    <w:p w:rsidR="00DD3286" w:rsidRDefault="00DD3286" w:rsidP="00DD3286">
      <w:pPr>
        <w:tabs>
          <w:tab w:val="left" w:pos="0"/>
          <w:tab w:val="left" w:pos="284"/>
        </w:tabs>
        <w:adjustRightInd w:val="0"/>
        <w:snapToGrid w:val="0"/>
        <w:spacing w:before="240" w:after="60" w:line="228" w:lineRule="auto"/>
        <w:ind w:left="284"/>
        <w:rPr>
          <w:b/>
          <w:bCs/>
          <w:szCs w:val="18"/>
          <w:lang w:bidi="en-US"/>
        </w:rPr>
      </w:pPr>
    </w:p>
    <w:p w:rsidR="00DD3286" w:rsidRPr="007F43CF" w:rsidRDefault="00DD3286" w:rsidP="00DD3286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before="240" w:after="120" w:line="228" w:lineRule="auto"/>
        <w:ind w:left="284"/>
        <w:jc w:val="left"/>
        <w:rPr>
          <w:b/>
          <w:szCs w:val="18"/>
        </w:rPr>
      </w:pPr>
      <w:r w:rsidRPr="007F43CF">
        <w:rPr>
          <w:b/>
          <w:szCs w:val="18"/>
        </w:rPr>
        <w:t xml:space="preserve">Table S2. </w:t>
      </w:r>
      <w:r w:rsidRPr="00B84178">
        <w:rPr>
          <w:szCs w:val="18"/>
        </w:rPr>
        <w:t>Adjusted odds ratio for the averaged multinomial logistic regression models (5-fold cross-validation).</w:t>
      </w:r>
    </w:p>
    <w:tbl>
      <w:tblPr>
        <w:tblW w:w="8039" w:type="dxa"/>
        <w:jc w:val="center"/>
        <w:tblBorders>
          <w:top w:val="single" w:sz="8" w:space="0" w:color="000000"/>
          <w:bottom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7"/>
        <w:gridCol w:w="1971"/>
        <w:gridCol w:w="1970"/>
        <w:gridCol w:w="1971"/>
      </w:tblGrid>
      <w:tr w:rsidR="00DD3286" w:rsidRPr="007F43CF" w:rsidTr="00C51F95">
        <w:trPr>
          <w:jc w:val="center"/>
        </w:trPr>
        <w:tc>
          <w:tcPr>
            <w:tcW w:w="212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3286" w:rsidRPr="007F43CF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b/>
                <w:sz w:val="22"/>
              </w:rPr>
            </w:pPr>
            <w:r w:rsidRPr="007F43CF">
              <w:rPr>
                <w:b/>
                <w:sz w:val="22"/>
              </w:rPr>
              <w:t>Adjusted odds ratio</w:t>
            </w:r>
            <w:r w:rsidRPr="007F43CF">
              <w:rPr>
                <w:b/>
                <w:sz w:val="22"/>
              </w:rPr>
              <w:br/>
              <w:t>(95% CI)</w:t>
            </w:r>
          </w:p>
        </w:tc>
        <w:tc>
          <w:tcPr>
            <w:tcW w:w="19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3286" w:rsidRPr="007F43CF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b/>
                <w:sz w:val="22"/>
              </w:rPr>
            </w:pPr>
            <w:r w:rsidRPr="007F43CF">
              <w:rPr>
                <w:b/>
                <w:sz w:val="22"/>
              </w:rPr>
              <w:t xml:space="preserve">Relative brain </w:t>
            </w:r>
          </w:p>
          <w:p w:rsidR="00DD3286" w:rsidRPr="007F43CF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b/>
                <w:sz w:val="22"/>
              </w:rPr>
            </w:pPr>
            <w:r w:rsidRPr="007F43CF">
              <w:rPr>
                <w:b/>
                <w:sz w:val="22"/>
              </w:rPr>
              <w:t>volume</w:t>
            </w:r>
          </w:p>
        </w:tc>
        <w:tc>
          <w:tcPr>
            <w:tcW w:w="197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DD3286" w:rsidRPr="007F43CF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b/>
                <w:sz w:val="22"/>
              </w:rPr>
            </w:pPr>
            <w:r w:rsidRPr="007F43CF">
              <w:rPr>
                <w:b/>
                <w:sz w:val="22"/>
              </w:rPr>
              <w:t>Age</w:t>
            </w:r>
          </w:p>
        </w:tc>
        <w:tc>
          <w:tcPr>
            <w:tcW w:w="197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DD3286" w:rsidRPr="007F43CF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b/>
                <w:sz w:val="22"/>
              </w:rPr>
            </w:pPr>
            <w:r w:rsidRPr="007F43CF">
              <w:rPr>
                <w:b/>
                <w:sz w:val="22"/>
              </w:rPr>
              <w:t>MMSE</w:t>
            </w:r>
          </w:p>
        </w:tc>
      </w:tr>
      <w:tr w:rsidR="00DD3286" w:rsidRPr="007F43CF" w:rsidTr="00C51F95">
        <w:trPr>
          <w:jc w:val="center"/>
        </w:trPr>
        <w:tc>
          <w:tcPr>
            <w:tcW w:w="2127" w:type="dxa"/>
            <w:shd w:val="clear" w:color="auto" w:fill="auto"/>
            <w:vAlign w:val="center"/>
          </w:tcPr>
          <w:p w:rsidR="00DD3286" w:rsidRPr="007F43CF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sz w:val="22"/>
              </w:rPr>
            </w:pPr>
            <w:r w:rsidRPr="007F43CF">
              <w:rPr>
                <w:sz w:val="22"/>
              </w:rPr>
              <w:t>AD vs N</w:t>
            </w:r>
            <w:r>
              <w:rPr>
                <w:sz w:val="22"/>
              </w:rPr>
              <w:t>C</w:t>
            </w:r>
          </w:p>
        </w:tc>
        <w:tc>
          <w:tcPr>
            <w:tcW w:w="1971" w:type="dxa"/>
            <w:shd w:val="clear" w:color="auto" w:fill="auto"/>
          </w:tcPr>
          <w:p w:rsidR="00DD3286" w:rsidRPr="007F43CF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sz w:val="22"/>
              </w:rPr>
            </w:pPr>
            <w:r w:rsidRPr="007F43CF">
              <w:rPr>
                <w:sz w:val="22"/>
              </w:rPr>
              <w:t xml:space="preserve">0.74 </w:t>
            </w:r>
            <w:r w:rsidRPr="007F43CF">
              <w:rPr>
                <w:sz w:val="22"/>
              </w:rPr>
              <w:br/>
              <w:t>[0.69; 0.79]</w:t>
            </w:r>
          </w:p>
        </w:tc>
        <w:tc>
          <w:tcPr>
            <w:tcW w:w="1970" w:type="dxa"/>
          </w:tcPr>
          <w:p w:rsidR="00DD3286" w:rsidRPr="007F43CF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sz w:val="22"/>
              </w:rPr>
            </w:pPr>
            <w:r w:rsidRPr="007F43CF">
              <w:rPr>
                <w:sz w:val="22"/>
              </w:rPr>
              <w:t xml:space="preserve">0.86 </w:t>
            </w:r>
            <w:r w:rsidRPr="007F43CF">
              <w:rPr>
                <w:sz w:val="22"/>
              </w:rPr>
              <w:br/>
              <w:t>[0.84; 0.87]</w:t>
            </w:r>
          </w:p>
        </w:tc>
        <w:tc>
          <w:tcPr>
            <w:tcW w:w="1971" w:type="dxa"/>
          </w:tcPr>
          <w:p w:rsidR="00DD3286" w:rsidRPr="007F43CF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sz w:val="22"/>
              </w:rPr>
            </w:pPr>
            <w:r w:rsidRPr="007F43CF">
              <w:rPr>
                <w:sz w:val="22"/>
              </w:rPr>
              <w:t xml:space="preserve">0.12 </w:t>
            </w:r>
            <w:r w:rsidRPr="007F43CF">
              <w:rPr>
                <w:sz w:val="22"/>
              </w:rPr>
              <w:br/>
              <w:t>[0.11; 0.13]</w:t>
            </w:r>
          </w:p>
        </w:tc>
      </w:tr>
      <w:tr w:rsidR="00DD3286" w:rsidRPr="007F43CF" w:rsidTr="00C51F95">
        <w:trPr>
          <w:jc w:val="center"/>
        </w:trPr>
        <w:tc>
          <w:tcPr>
            <w:tcW w:w="212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3286" w:rsidRPr="007F43CF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sz w:val="22"/>
              </w:rPr>
            </w:pPr>
            <w:r w:rsidRPr="007F43CF">
              <w:rPr>
                <w:sz w:val="22"/>
              </w:rPr>
              <w:t>MCI vs N</w:t>
            </w:r>
            <w:r>
              <w:rPr>
                <w:sz w:val="22"/>
              </w:rPr>
              <w:t>C</w:t>
            </w:r>
          </w:p>
        </w:tc>
        <w:tc>
          <w:tcPr>
            <w:tcW w:w="19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D3286" w:rsidRPr="007F43CF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sz w:val="22"/>
              </w:rPr>
            </w:pPr>
            <w:r w:rsidRPr="007F43CF">
              <w:rPr>
                <w:sz w:val="22"/>
              </w:rPr>
              <w:t xml:space="preserve">0.84 </w:t>
            </w:r>
            <w:r w:rsidRPr="007F43CF">
              <w:rPr>
                <w:sz w:val="22"/>
              </w:rPr>
              <w:br/>
              <w:t>[0.81; 0.87]</w:t>
            </w:r>
          </w:p>
        </w:tc>
        <w:tc>
          <w:tcPr>
            <w:tcW w:w="1970" w:type="dxa"/>
            <w:tcBorders>
              <w:top w:val="single" w:sz="4" w:space="0" w:color="000000"/>
              <w:bottom w:val="single" w:sz="4" w:space="0" w:color="000000"/>
            </w:tcBorders>
          </w:tcPr>
          <w:p w:rsidR="00DD3286" w:rsidRPr="007F43CF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sz w:val="22"/>
              </w:rPr>
            </w:pPr>
            <w:r w:rsidRPr="007F43CF">
              <w:rPr>
                <w:sz w:val="22"/>
              </w:rPr>
              <w:t xml:space="preserve">0.90 </w:t>
            </w:r>
            <w:r w:rsidRPr="007F43CF">
              <w:rPr>
                <w:sz w:val="22"/>
              </w:rPr>
              <w:br/>
              <w:t>[0.90; 0.91]</w:t>
            </w:r>
          </w:p>
        </w:tc>
        <w:tc>
          <w:tcPr>
            <w:tcW w:w="1971" w:type="dxa"/>
            <w:tcBorders>
              <w:top w:val="single" w:sz="4" w:space="0" w:color="000000"/>
              <w:bottom w:val="single" w:sz="4" w:space="0" w:color="000000"/>
            </w:tcBorders>
          </w:tcPr>
          <w:p w:rsidR="00DD3286" w:rsidRPr="007F43CF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sz w:val="22"/>
              </w:rPr>
            </w:pPr>
            <w:r w:rsidRPr="007F43CF">
              <w:rPr>
                <w:sz w:val="22"/>
              </w:rPr>
              <w:t xml:space="preserve">0.38 </w:t>
            </w:r>
            <w:r w:rsidRPr="007F43CF">
              <w:rPr>
                <w:sz w:val="22"/>
              </w:rPr>
              <w:br/>
              <w:t>[0.36; 0.40]</w:t>
            </w:r>
          </w:p>
        </w:tc>
      </w:tr>
      <w:tr w:rsidR="00DD3286" w:rsidRPr="007F43CF" w:rsidTr="00C51F95">
        <w:trPr>
          <w:jc w:val="center"/>
        </w:trPr>
        <w:tc>
          <w:tcPr>
            <w:tcW w:w="212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3286" w:rsidRPr="007F43CF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sz w:val="22"/>
              </w:rPr>
            </w:pPr>
            <w:r w:rsidRPr="007F43CF">
              <w:rPr>
                <w:sz w:val="22"/>
              </w:rPr>
              <w:t>AD vs MC</w:t>
            </w:r>
            <w:r>
              <w:rPr>
                <w:sz w:val="22"/>
              </w:rPr>
              <w:t>I</w:t>
            </w:r>
          </w:p>
        </w:tc>
        <w:tc>
          <w:tcPr>
            <w:tcW w:w="19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D3286" w:rsidRPr="007F43CF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sz w:val="22"/>
              </w:rPr>
            </w:pPr>
            <w:r w:rsidRPr="007F43CF">
              <w:rPr>
                <w:sz w:val="22"/>
              </w:rPr>
              <w:t xml:space="preserve">0.88 </w:t>
            </w:r>
            <w:r w:rsidRPr="007F43CF">
              <w:rPr>
                <w:sz w:val="22"/>
              </w:rPr>
              <w:br/>
              <w:t>[0.86; 0.91]</w:t>
            </w:r>
          </w:p>
        </w:tc>
        <w:tc>
          <w:tcPr>
            <w:tcW w:w="1970" w:type="dxa"/>
            <w:tcBorders>
              <w:top w:val="single" w:sz="4" w:space="0" w:color="000000"/>
              <w:bottom w:val="single" w:sz="4" w:space="0" w:color="000000"/>
            </w:tcBorders>
          </w:tcPr>
          <w:p w:rsidR="00DD3286" w:rsidRPr="007F43CF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sz w:val="22"/>
              </w:rPr>
            </w:pPr>
            <w:r w:rsidRPr="007F43CF">
              <w:rPr>
                <w:sz w:val="22"/>
              </w:rPr>
              <w:t xml:space="preserve">0.95 </w:t>
            </w:r>
            <w:r w:rsidRPr="007F43CF">
              <w:rPr>
                <w:sz w:val="22"/>
              </w:rPr>
              <w:br/>
              <w:t>[0.94; 0.96]</w:t>
            </w:r>
          </w:p>
        </w:tc>
        <w:tc>
          <w:tcPr>
            <w:tcW w:w="1971" w:type="dxa"/>
            <w:tcBorders>
              <w:top w:val="single" w:sz="4" w:space="0" w:color="000000"/>
              <w:bottom w:val="single" w:sz="4" w:space="0" w:color="000000"/>
            </w:tcBorders>
          </w:tcPr>
          <w:p w:rsidR="00DD3286" w:rsidRPr="007F43CF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sz w:val="22"/>
              </w:rPr>
            </w:pPr>
            <w:r w:rsidRPr="007F43CF">
              <w:rPr>
                <w:sz w:val="22"/>
              </w:rPr>
              <w:t xml:space="preserve">0.33 </w:t>
            </w:r>
            <w:r w:rsidRPr="007F43CF">
              <w:rPr>
                <w:sz w:val="22"/>
              </w:rPr>
              <w:br/>
              <w:t>[0.32; 0.33]</w:t>
            </w:r>
          </w:p>
        </w:tc>
      </w:tr>
    </w:tbl>
    <w:p w:rsidR="00DD3286" w:rsidRDefault="00DD3286" w:rsidP="00DD3286"/>
    <w:p w:rsidR="00DD3286" w:rsidRPr="005C6976" w:rsidRDefault="00DD3286" w:rsidP="00DD3286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before="240" w:line="228" w:lineRule="auto"/>
        <w:rPr>
          <w:szCs w:val="18"/>
        </w:rPr>
      </w:pPr>
      <w:r w:rsidRPr="005C6976">
        <w:rPr>
          <w:b/>
          <w:szCs w:val="18"/>
        </w:rPr>
        <w:t xml:space="preserve">Table S3. </w:t>
      </w:r>
      <w:r w:rsidRPr="00B830EF">
        <w:rPr>
          <w:szCs w:val="18"/>
        </w:rPr>
        <w:t>Coefficients and standard errors of multinomial logistic regression model</w:t>
      </w:r>
      <w:r>
        <w:rPr>
          <w:szCs w:val="18"/>
        </w:rPr>
        <w:t xml:space="preserve"> for complete ADNI dataset</w:t>
      </w:r>
      <w:r w:rsidRPr="005C6976">
        <w:rPr>
          <w:szCs w:val="18"/>
        </w:rPr>
        <w:t>.</w:t>
      </w:r>
    </w:p>
    <w:tbl>
      <w:tblPr>
        <w:tblW w:w="9373" w:type="dxa"/>
        <w:jc w:val="center"/>
        <w:tblBorders>
          <w:top w:val="single" w:sz="8" w:space="0" w:color="000000"/>
          <w:bottom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01"/>
        <w:gridCol w:w="1701"/>
        <w:gridCol w:w="1985"/>
        <w:gridCol w:w="1971"/>
        <w:gridCol w:w="2015"/>
      </w:tblGrid>
      <w:tr w:rsidR="00DD3286" w:rsidTr="00C51F95">
        <w:trPr>
          <w:jc w:val="center"/>
        </w:trPr>
        <w:tc>
          <w:tcPr>
            <w:tcW w:w="170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DD3286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</w:pPr>
            <w:r>
              <w:rPr>
                <w:b/>
              </w:rPr>
              <w:t>Coefficients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DD3286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3"/>
                <w:tab w:val="left" w:pos="284"/>
              </w:tabs>
              <w:spacing w:line="240" w:lineRule="auto"/>
              <w:ind w:left="284"/>
              <w:jc w:val="center"/>
            </w:pPr>
            <w:r>
              <w:rPr>
                <w:b/>
              </w:rPr>
              <w:t>(Intercept)</w:t>
            </w:r>
          </w:p>
        </w:tc>
        <w:tc>
          <w:tcPr>
            <w:tcW w:w="198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DD3286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b/>
              </w:rPr>
            </w:pPr>
            <w:r>
              <w:rPr>
                <w:b/>
              </w:rPr>
              <w:t xml:space="preserve">Relative brain </w:t>
            </w:r>
          </w:p>
          <w:p w:rsidR="00DD3286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</w:pPr>
            <w:r>
              <w:rPr>
                <w:b/>
              </w:rPr>
              <w:t>volume</w:t>
            </w:r>
          </w:p>
        </w:tc>
        <w:tc>
          <w:tcPr>
            <w:tcW w:w="1971" w:type="dxa"/>
            <w:tcBorders>
              <w:top w:val="single" w:sz="4" w:space="0" w:color="000000"/>
            </w:tcBorders>
            <w:vAlign w:val="center"/>
          </w:tcPr>
          <w:p w:rsidR="00DD3286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</w:pPr>
            <w:r>
              <w:rPr>
                <w:b/>
              </w:rPr>
              <w:t>Age</w:t>
            </w:r>
          </w:p>
        </w:tc>
        <w:tc>
          <w:tcPr>
            <w:tcW w:w="2015" w:type="dxa"/>
            <w:tcBorders>
              <w:top w:val="single" w:sz="4" w:space="0" w:color="000000"/>
            </w:tcBorders>
            <w:vAlign w:val="center"/>
          </w:tcPr>
          <w:p w:rsidR="00DD3286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</w:pPr>
            <w:r>
              <w:rPr>
                <w:b/>
              </w:rPr>
              <w:t>MMSE</w:t>
            </w:r>
          </w:p>
        </w:tc>
      </w:tr>
      <w:tr w:rsidR="00DD3286" w:rsidTr="00C51F95">
        <w:trPr>
          <w:jc w:val="center"/>
        </w:trPr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3286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</w:pPr>
            <w:r>
              <w:t>AD ± SE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DD3286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</w:pPr>
            <w:r>
              <w:t>84.66 ± 1.515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DD3286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</w:pPr>
            <w:r>
              <w:t>-0.3003 ± 0.03962</w:t>
            </w:r>
          </w:p>
        </w:tc>
        <w:tc>
          <w:tcPr>
            <w:tcW w:w="197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D3286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</w:pPr>
            <w:r>
              <w:t>-0.1547 ± 0.02376</w:t>
            </w:r>
          </w:p>
        </w:tc>
        <w:tc>
          <w:tcPr>
            <w:tcW w:w="2015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D3286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</w:pPr>
            <w:r>
              <w:t>-2.0875 ± 0.11191</w:t>
            </w:r>
          </w:p>
        </w:tc>
      </w:tr>
      <w:tr w:rsidR="00DD3286" w:rsidTr="00C51F95">
        <w:trPr>
          <w:jc w:val="center"/>
        </w:trPr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3286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</w:pPr>
            <w:r>
              <w:t>MCI ± SE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DD3286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</w:pPr>
            <w:r>
              <w:t>46.17 ± 2.646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DD3286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</w:pPr>
            <w:r>
              <w:t>-0.1764 ± 0.02924</w:t>
            </w:r>
          </w:p>
        </w:tc>
        <w:tc>
          <w:tcPr>
            <w:tcW w:w="197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D3286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</w:pPr>
            <w:r>
              <w:t>-0.1019 ± 0.01883</w:t>
            </w:r>
          </w:p>
        </w:tc>
        <w:tc>
          <w:tcPr>
            <w:tcW w:w="2015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D3286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</w:pPr>
            <w:r>
              <w:t>-0.9726 ± 0.07768</w:t>
            </w:r>
          </w:p>
        </w:tc>
      </w:tr>
    </w:tbl>
    <w:p w:rsidR="00DD3286" w:rsidRPr="0093119E" w:rsidRDefault="00DD3286" w:rsidP="00DD3286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before="240" w:line="228" w:lineRule="auto"/>
        <w:ind w:left="284"/>
        <w:rPr>
          <w:szCs w:val="18"/>
        </w:rPr>
      </w:pPr>
      <w:r w:rsidRPr="0093119E">
        <w:rPr>
          <w:b/>
          <w:szCs w:val="18"/>
        </w:rPr>
        <w:t xml:space="preserve">Table S4. </w:t>
      </w:r>
      <w:r>
        <w:rPr>
          <w:sz w:val="18"/>
          <w:szCs w:val="18"/>
        </w:rPr>
        <w:t>A</w:t>
      </w:r>
      <w:r w:rsidRPr="002C1560">
        <w:rPr>
          <w:sz w:val="18"/>
          <w:szCs w:val="18"/>
        </w:rPr>
        <w:t>djusted odds ratio</w:t>
      </w:r>
      <w:r>
        <w:rPr>
          <w:sz w:val="18"/>
          <w:szCs w:val="18"/>
        </w:rPr>
        <w:t>s</w:t>
      </w:r>
      <w:r w:rsidRPr="002C1560">
        <w:rPr>
          <w:sz w:val="18"/>
          <w:szCs w:val="18"/>
        </w:rPr>
        <w:t xml:space="preserve"> for </w:t>
      </w:r>
      <w:r>
        <w:rPr>
          <w:sz w:val="18"/>
          <w:szCs w:val="18"/>
        </w:rPr>
        <w:t>predictors</w:t>
      </w:r>
      <w:r w:rsidRPr="002C1560">
        <w:rPr>
          <w:sz w:val="18"/>
          <w:szCs w:val="18"/>
        </w:rPr>
        <w:t xml:space="preserve"> of multinomial logistic regression model for </w:t>
      </w:r>
      <w:r>
        <w:rPr>
          <w:sz w:val="18"/>
          <w:szCs w:val="18"/>
        </w:rPr>
        <w:t>complete</w:t>
      </w:r>
      <w:r w:rsidRPr="002C1560">
        <w:rPr>
          <w:sz w:val="18"/>
          <w:szCs w:val="18"/>
        </w:rPr>
        <w:t xml:space="preserve"> ADNI dataset</w:t>
      </w:r>
      <w:r w:rsidRPr="0093119E">
        <w:rPr>
          <w:szCs w:val="18"/>
        </w:rPr>
        <w:t>.</w:t>
      </w:r>
    </w:p>
    <w:tbl>
      <w:tblPr>
        <w:tblW w:w="8039" w:type="dxa"/>
        <w:jc w:val="center"/>
        <w:tblBorders>
          <w:top w:val="single" w:sz="8" w:space="0" w:color="000000"/>
          <w:bottom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7"/>
        <w:gridCol w:w="1971"/>
        <w:gridCol w:w="1970"/>
        <w:gridCol w:w="1971"/>
      </w:tblGrid>
      <w:tr w:rsidR="00DD3286" w:rsidRPr="0093119E" w:rsidTr="00C51F95">
        <w:trPr>
          <w:jc w:val="center"/>
        </w:trPr>
        <w:tc>
          <w:tcPr>
            <w:tcW w:w="212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3286" w:rsidRPr="0093119E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b/>
                <w:sz w:val="22"/>
              </w:rPr>
            </w:pPr>
            <w:r w:rsidRPr="0093119E">
              <w:rPr>
                <w:b/>
                <w:sz w:val="22"/>
              </w:rPr>
              <w:t>Adjusted odds ratio</w:t>
            </w:r>
            <w:r w:rsidRPr="0093119E">
              <w:rPr>
                <w:b/>
                <w:sz w:val="22"/>
              </w:rPr>
              <w:br/>
              <w:t>(95% CI)</w:t>
            </w:r>
          </w:p>
        </w:tc>
        <w:tc>
          <w:tcPr>
            <w:tcW w:w="19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3286" w:rsidRPr="0093119E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b/>
                <w:sz w:val="22"/>
              </w:rPr>
            </w:pPr>
            <w:r w:rsidRPr="0093119E">
              <w:rPr>
                <w:b/>
                <w:sz w:val="22"/>
              </w:rPr>
              <w:t xml:space="preserve">Relative brain </w:t>
            </w:r>
          </w:p>
          <w:p w:rsidR="00DD3286" w:rsidRPr="0093119E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b/>
                <w:sz w:val="22"/>
              </w:rPr>
            </w:pPr>
            <w:r w:rsidRPr="0093119E">
              <w:rPr>
                <w:b/>
                <w:sz w:val="22"/>
              </w:rPr>
              <w:t>volume</w:t>
            </w:r>
          </w:p>
        </w:tc>
        <w:tc>
          <w:tcPr>
            <w:tcW w:w="197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DD3286" w:rsidRPr="0093119E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b/>
                <w:sz w:val="22"/>
              </w:rPr>
            </w:pPr>
            <w:r w:rsidRPr="0093119E">
              <w:rPr>
                <w:b/>
                <w:sz w:val="22"/>
              </w:rPr>
              <w:t>Age</w:t>
            </w:r>
          </w:p>
        </w:tc>
        <w:tc>
          <w:tcPr>
            <w:tcW w:w="197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DD3286" w:rsidRPr="0093119E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b/>
                <w:sz w:val="22"/>
              </w:rPr>
            </w:pPr>
            <w:r w:rsidRPr="0093119E">
              <w:rPr>
                <w:b/>
                <w:sz w:val="22"/>
              </w:rPr>
              <w:t>MMSE</w:t>
            </w:r>
          </w:p>
        </w:tc>
      </w:tr>
      <w:tr w:rsidR="00DD3286" w:rsidRPr="0093119E" w:rsidTr="00C51F95">
        <w:trPr>
          <w:jc w:val="center"/>
        </w:trPr>
        <w:tc>
          <w:tcPr>
            <w:tcW w:w="2127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DD3286" w:rsidRPr="0093119E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sz w:val="22"/>
              </w:rPr>
            </w:pPr>
            <w:r w:rsidRPr="0093119E">
              <w:rPr>
                <w:sz w:val="22"/>
              </w:rPr>
              <w:t>AD vs N</w:t>
            </w:r>
            <w:r>
              <w:rPr>
                <w:sz w:val="22"/>
              </w:rPr>
              <w:t>C</w:t>
            </w:r>
          </w:p>
        </w:tc>
        <w:tc>
          <w:tcPr>
            <w:tcW w:w="197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DD3286" w:rsidRPr="0093119E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sz w:val="22"/>
              </w:rPr>
            </w:pPr>
            <w:r w:rsidRPr="0093119E">
              <w:rPr>
                <w:sz w:val="22"/>
              </w:rPr>
              <w:t xml:space="preserve">0.74 </w:t>
            </w:r>
            <w:r w:rsidRPr="0093119E">
              <w:rPr>
                <w:sz w:val="22"/>
              </w:rPr>
              <w:br/>
              <w:t>[0.69; 0.80]</w:t>
            </w:r>
          </w:p>
        </w:tc>
        <w:tc>
          <w:tcPr>
            <w:tcW w:w="1970" w:type="dxa"/>
            <w:tcBorders>
              <w:top w:val="single" w:sz="4" w:space="0" w:color="000000"/>
            </w:tcBorders>
            <w:vAlign w:val="center"/>
          </w:tcPr>
          <w:p w:rsidR="00DD3286" w:rsidRPr="0093119E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sz w:val="22"/>
              </w:rPr>
            </w:pPr>
            <w:r w:rsidRPr="0093119E">
              <w:rPr>
                <w:sz w:val="22"/>
              </w:rPr>
              <w:t xml:space="preserve">0.86 </w:t>
            </w:r>
            <w:r w:rsidRPr="0093119E">
              <w:rPr>
                <w:sz w:val="22"/>
              </w:rPr>
              <w:br/>
              <w:t>[0.82; 0.90]</w:t>
            </w:r>
          </w:p>
        </w:tc>
        <w:tc>
          <w:tcPr>
            <w:tcW w:w="1971" w:type="dxa"/>
            <w:tcBorders>
              <w:top w:val="single" w:sz="4" w:space="0" w:color="000000"/>
            </w:tcBorders>
            <w:vAlign w:val="center"/>
          </w:tcPr>
          <w:p w:rsidR="00DD3286" w:rsidRPr="0093119E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sz w:val="22"/>
              </w:rPr>
            </w:pPr>
            <w:r w:rsidRPr="0093119E">
              <w:rPr>
                <w:sz w:val="22"/>
              </w:rPr>
              <w:t xml:space="preserve">0.12 </w:t>
            </w:r>
            <w:r w:rsidRPr="0093119E">
              <w:rPr>
                <w:sz w:val="22"/>
              </w:rPr>
              <w:br/>
              <w:t>[0.10; 0.15]</w:t>
            </w:r>
          </w:p>
        </w:tc>
      </w:tr>
      <w:tr w:rsidR="00DD3286" w:rsidRPr="0093119E" w:rsidTr="00C51F95">
        <w:trPr>
          <w:jc w:val="center"/>
        </w:trPr>
        <w:tc>
          <w:tcPr>
            <w:tcW w:w="212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3286" w:rsidRPr="0093119E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sz w:val="22"/>
              </w:rPr>
            </w:pPr>
            <w:r w:rsidRPr="0093119E">
              <w:rPr>
                <w:sz w:val="22"/>
              </w:rPr>
              <w:t>MCI vs N</w:t>
            </w:r>
            <w:r>
              <w:rPr>
                <w:sz w:val="22"/>
              </w:rPr>
              <w:t>C</w:t>
            </w:r>
          </w:p>
        </w:tc>
        <w:tc>
          <w:tcPr>
            <w:tcW w:w="19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3286" w:rsidRPr="0093119E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sz w:val="22"/>
              </w:rPr>
            </w:pPr>
            <w:r w:rsidRPr="0093119E">
              <w:rPr>
                <w:sz w:val="22"/>
              </w:rPr>
              <w:t xml:space="preserve">0.84 </w:t>
            </w:r>
            <w:r w:rsidRPr="0093119E">
              <w:rPr>
                <w:sz w:val="22"/>
              </w:rPr>
              <w:br/>
              <w:t>[0.79; 0.89]</w:t>
            </w:r>
          </w:p>
        </w:tc>
        <w:tc>
          <w:tcPr>
            <w:tcW w:w="197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DD3286" w:rsidRPr="0093119E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sz w:val="22"/>
              </w:rPr>
            </w:pPr>
            <w:r w:rsidRPr="0093119E">
              <w:rPr>
                <w:sz w:val="22"/>
              </w:rPr>
              <w:t xml:space="preserve">0.90 </w:t>
            </w:r>
            <w:r w:rsidRPr="0093119E">
              <w:rPr>
                <w:sz w:val="22"/>
              </w:rPr>
              <w:br/>
              <w:t>[0.87; 0.94]</w:t>
            </w:r>
          </w:p>
        </w:tc>
        <w:tc>
          <w:tcPr>
            <w:tcW w:w="197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DD3286" w:rsidRPr="0093119E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sz w:val="22"/>
              </w:rPr>
            </w:pPr>
            <w:r w:rsidRPr="0093119E">
              <w:rPr>
                <w:sz w:val="22"/>
              </w:rPr>
              <w:t xml:space="preserve">0.38 </w:t>
            </w:r>
            <w:r w:rsidRPr="0093119E">
              <w:rPr>
                <w:sz w:val="22"/>
              </w:rPr>
              <w:br/>
              <w:t>[0.32; 0.44]</w:t>
            </w:r>
          </w:p>
        </w:tc>
      </w:tr>
      <w:tr w:rsidR="00DD3286" w:rsidRPr="0093119E" w:rsidTr="00C51F95">
        <w:trPr>
          <w:jc w:val="center"/>
        </w:trPr>
        <w:tc>
          <w:tcPr>
            <w:tcW w:w="212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3286" w:rsidRPr="0093119E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sz w:val="22"/>
              </w:rPr>
            </w:pPr>
            <w:r w:rsidRPr="0093119E">
              <w:rPr>
                <w:sz w:val="22"/>
              </w:rPr>
              <w:t>AD vs MCI</w:t>
            </w:r>
          </w:p>
        </w:tc>
        <w:tc>
          <w:tcPr>
            <w:tcW w:w="19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DD3286" w:rsidRPr="0093119E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sz w:val="22"/>
              </w:rPr>
            </w:pPr>
            <w:r w:rsidRPr="0093119E">
              <w:rPr>
                <w:sz w:val="22"/>
              </w:rPr>
              <w:t xml:space="preserve">0.88 </w:t>
            </w:r>
            <w:r w:rsidRPr="0093119E">
              <w:rPr>
                <w:sz w:val="22"/>
              </w:rPr>
              <w:br/>
              <w:t>[0.87; 0.90]</w:t>
            </w:r>
          </w:p>
        </w:tc>
        <w:tc>
          <w:tcPr>
            <w:tcW w:w="197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D3286" w:rsidRPr="0093119E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sz w:val="22"/>
              </w:rPr>
            </w:pPr>
            <w:r w:rsidRPr="0093119E">
              <w:rPr>
                <w:sz w:val="22"/>
              </w:rPr>
              <w:t xml:space="preserve">0.95 </w:t>
            </w:r>
            <w:r w:rsidRPr="0093119E">
              <w:rPr>
                <w:sz w:val="22"/>
              </w:rPr>
              <w:br/>
              <w:t>[0.94; 0.96]</w:t>
            </w:r>
          </w:p>
        </w:tc>
        <w:tc>
          <w:tcPr>
            <w:tcW w:w="197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D3286" w:rsidRPr="0093119E" w:rsidRDefault="00DD3286" w:rsidP="00C51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pacing w:line="240" w:lineRule="auto"/>
              <w:ind w:left="284"/>
              <w:jc w:val="center"/>
              <w:rPr>
                <w:sz w:val="22"/>
              </w:rPr>
            </w:pPr>
            <w:r w:rsidRPr="0093119E">
              <w:rPr>
                <w:sz w:val="22"/>
              </w:rPr>
              <w:t xml:space="preserve">0.33 </w:t>
            </w:r>
            <w:r w:rsidRPr="0093119E">
              <w:rPr>
                <w:sz w:val="22"/>
              </w:rPr>
              <w:br/>
              <w:t>[0.31; 0.35]</w:t>
            </w:r>
          </w:p>
        </w:tc>
      </w:tr>
    </w:tbl>
    <w:p w:rsidR="00DD3286" w:rsidRDefault="00DD3286" w:rsidP="00DD3286">
      <w:pPr>
        <w:tabs>
          <w:tab w:val="left" w:pos="0"/>
          <w:tab w:val="left" w:pos="284"/>
        </w:tabs>
        <w:adjustRightInd w:val="0"/>
        <w:snapToGrid w:val="0"/>
        <w:spacing w:before="240" w:after="60" w:line="228" w:lineRule="auto"/>
        <w:ind w:left="284"/>
        <w:rPr>
          <w:b/>
          <w:bCs/>
          <w:szCs w:val="18"/>
          <w:lang w:bidi="en-US"/>
        </w:rPr>
      </w:pPr>
    </w:p>
    <w:p w:rsidR="00DD3286" w:rsidRPr="00342E3D" w:rsidRDefault="00DD3286" w:rsidP="00DD3286">
      <w:pPr>
        <w:rPr>
          <w:b/>
        </w:rPr>
      </w:pPr>
      <w:r w:rsidRPr="00342E3D">
        <w:rPr>
          <w:b/>
        </w:rPr>
        <w:lastRenderedPageBreak/>
        <w:t xml:space="preserve">Table S5. </w:t>
      </w:r>
      <w:r w:rsidRPr="00782257">
        <w:t>Quality performance indices for prediction obtained in the EDSD dataset and two subsets: 1.5T and 3T.</w:t>
      </w:r>
    </w:p>
    <w:tbl>
      <w:tblPr>
        <w:tblW w:w="9640" w:type="dxa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43"/>
        <w:gridCol w:w="851"/>
        <w:gridCol w:w="851"/>
        <w:gridCol w:w="850"/>
        <w:gridCol w:w="143"/>
        <w:gridCol w:w="708"/>
        <w:gridCol w:w="992"/>
        <w:gridCol w:w="521"/>
        <w:gridCol w:w="329"/>
        <w:gridCol w:w="851"/>
        <w:gridCol w:w="850"/>
        <w:gridCol w:w="851"/>
      </w:tblGrid>
      <w:tr w:rsidR="00DD3286" w:rsidRPr="00342E3D" w:rsidTr="00C51F95"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</w:tcPr>
          <w:p w:rsidR="00DD3286" w:rsidRPr="00342E3D" w:rsidRDefault="00DD3286" w:rsidP="00C51F95">
            <w:pPr>
              <w:rPr>
                <w:b/>
              </w:rPr>
            </w:pPr>
            <w:r w:rsidRPr="00342E3D">
              <w:rPr>
                <w:b/>
              </w:rPr>
              <w:t>Statistics</w:t>
            </w:r>
          </w:p>
        </w:tc>
        <w:tc>
          <w:tcPr>
            <w:tcW w:w="2695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DD3286" w:rsidRPr="00342E3D" w:rsidRDefault="00DD3286" w:rsidP="00C51F95">
            <w:pPr>
              <w:jc w:val="center"/>
              <w:rPr>
                <w:b/>
              </w:rPr>
            </w:pPr>
            <w:r w:rsidRPr="00342E3D">
              <w:rPr>
                <w:b/>
              </w:rPr>
              <w:t>EDSD</w:t>
            </w:r>
          </w:p>
        </w:tc>
        <w:tc>
          <w:tcPr>
            <w:tcW w:w="2221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D3286" w:rsidRPr="00342E3D" w:rsidRDefault="00DD3286" w:rsidP="00C51F95">
            <w:pPr>
              <w:jc w:val="center"/>
              <w:rPr>
                <w:b/>
              </w:rPr>
            </w:pPr>
            <w:r w:rsidRPr="00342E3D">
              <w:rPr>
                <w:b/>
              </w:rPr>
              <w:t>EDSD – 1.5T</w:t>
            </w:r>
          </w:p>
        </w:tc>
        <w:tc>
          <w:tcPr>
            <w:tcW w:w="2881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D3286" w:rsidRPr="00342E3D" w:rsidRDefault="00DD3286" w:rsidP="00C51F95">
            <w:pPr>
              <w:jc w:val="center"/>
              <w:rPr>
                <w:b/>
              </w:rPr>
            </w:pPr>
            <w:r w:rsidRPr="00342E3D">
              <w:rPr>
                <w:b/>
              </w:rPr>
              <w:t>EDSD – 3T</w:t>
            </w:r>
          </w:p>
        </w:tc>
      </w:tr>
      <w:tr w:rsidR="00DD3286" w:rsidRPr="00342E3D" w:rsidTr="00C51F95"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</w:tcPr>
          <w:p w:rsidR="00DD3286" w:rsidRPr="00342E3D" w:rsidRDefault="00DD3286" w:rsidP="00C51F95">
            <w:pPr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DD3286" w:rsidRPr="00342E3D" w:rsidRDefault="00DD3286" w:rsidP="00C51F95">
            <w:pPr>
              <w:jc w:val="center"/>
              <w:rPr>
                <w:b/>
              </w:rPr>
            </w:pPr>
            <w:r w:rsidRPr="00342E3D">
              <w:rPr>
                <w:b/>
              </w:rPr>
              <w:t xml:space="preserve">Class: </w:t>
            </w:r>
            <w:r>
              <w:rPr>
                <w:b/>
              </w:rPr>
              <w:t>NC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DD3286" w:rsidRPr="00342E3D" w:rsidRDefault="00DD3286" w:rsidP="00C51F95">
            <w:pPr>
              <w:jc w:val="center"/>
              <w:rPr>
                <w:b/>
              </w:rPr>
            </w:pPr>
            <w:r w:rsidRPr="00342E3D">
              <w:rPr>
                <w:b/>
              </w:rPr>
              <w:t>Class: AD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DD3286" w:rsidRPr="00342E3D" w:rsidRDefault="00DD3286" w:rsidP="00C51F95">
            <w:pPr>
              <w:jc w:val="center"/>
              <w:rPr>
                <w:b/>
              </w:rPr>
            </w:pPr>
            <w:r w:rsidRPr="00342E3D">
              <w:rPr>
                <w:b/>
              </w:rPr>
              <w:t>Class: MCI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D3286" w:rsidRPr="00342E3D" w:rsidRDefault="00DD3286" w:rsidP="00C51F95">
            <w:pPr>
              <w:jc w:val="center"/>
              <w:rPr>
                <w:b/>
              </w:rPr>
            </w:pPr>
            <w:r w:rsidRPr="00342E3D">
              <w:rPr>
                <w:b/>
              </w:rPr>
              <w:t xml:space="preserve">Class: </w:t>
            </w:r>
            <w:r>
              <w:rPr>
                <w:b/>
              </w:rPr>
              <w:t>NC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D3286" w:rsidRPr="00342E3D" w:rsidRDefault="00DD3286" w:rsidP="00C51F95">
            <w:pPr>
              <w:jc w:val="center"/>
              <w:rPr>
                <w:b/>
              </w:rPr>
            </w:pPr>
            <w:r w:rsidRPr="00342E3D">
              <w:rPr>
                <w:b/>
              </w:rPr>
              <w:t>Class: AD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D3286" w:rsidRPr="00342E3D" w:rsidRDefault="00DD3286" w:rsidP="00C51F95">
            <w:pPr>
              <w:jc w:val="center"/>
              <w:rPr>
                <w:b/>
              </w:rPr>
            </w:pPr>
            <w:r w:rsidRPr="00342E3D">
              <w:rPr>
                <w:b/>
              </w:rPr>
              <w:t>Class: MCI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D3286" w:rsidRPr="00342E3D" w:rsidRDefault="00DD3286" w:rsidP="00C51F95">
            <w:pPr>
              <w:jc w:val="center"/>
              <w:rPr>
                <w:b/>
              </w:rPr>
            </w:pPr>
            <w:r w:rsidRPr="00342E3D">
              <w:rPr>
                <w:b/>
              </w:rPr>
              <w:t xml:space="preserve">Class: </w:t>
            </w:r>
            <w:r>
              <w:rPr>
                <w:b/>
              </w:rPr>
              <w:t>NC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D3286" w:rsidRPr="00342E3D" w:rsidRDefault="00DD3286" w:rsidP="00C51F95">
            <w:pPr>
              <w:jc w:val="center"/>
              <w:rPr>
                <w:b/>
              </w:rPr>
            </w:pPr>
            <w:r w:rsidRPr="00342E3D">
              <w:rPr>
                <w:b/>
              </w:rPr>
              <w:t>Class: AD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D3286" w:rsidRPr="00342E3D" w:rsidRDefault="00DD3286" w:rsidP="00C51F95">
            <w:pPr>
              <w:jc w:val="center"/>
              <w:rPr>
                <w:b/>
              </w:rPr>
            </w:pPr>
            <w:r w:rsidRPr="00342E3D">
              <w:rPr>
                <w:b/>
              </w:rPr>
              <w:t>Class: MCI</w:t>
            </w:r>
          </w:p>
        </w:tc>
      </w:tr>
      <w:tr w:rsidR="00DD3286" w:rsidRPr="00342E3D" w:rsidTr="00C51F95">
        <w:tc>
          <w:tcPr>
            <w:tcW w:w="1843" w:type="dxa"/>
            <w:tcBorders>
              <w:top w:val="single" w:sz="4" w:space="0" w:color="000000"/>
              <w:bottom w:val="nil"/>
            </w:tcBorders>
            <w:vAlign w:val="bottom"/>
          </w:tcPr>
          <w:p w:rsidR="00DD3286" w:rsidRPr="00342E3D" w:rsidRDefault="00DD3286" w:rsidP="00C51F95">
            <w:r w:rsidRPr="00342E3D">
              <w:t>Sensitivity [%]</w:t>
            </w:r>
          </w:p>
        </w:tc>
        <w:tc>
          <w:tcPr>
            <w:tcW w:w="851" w:type="dxa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:rsidR="00DD3286" w:rsidRPr="00342E3D" w:rsidRDefault="00DD3286" w:rsidP="00C51F95">
            <w:r w:rsidRPr="00342E3D">
              <w:t>73.20</w:t>
            </w:r>
          </w:p>
        </w:tc>
        <w:tc>
          <w:tcPr>
            <w:tcW w:w="851" w:type="dxa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:rsidR="00DD3286" w:rsidRPr="00342E3D" w:rsidRDefault="00DD3286" w:rsidP="00C51F95">
            <w:r w:rsidRPr="00342E3D">
              <w:t>69.85</w:t>
            </w:r>
          </w:p>
        </w:tc>
        <w:tc>
          <w:tcPr>
            <w:tcW w:w="850" w:type="dxa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:rsidR="00DD3286" w:rsidRPr="00342E3D" w:rsidRDefault="00DD3286" w:rsidP="00C51F95">
            <w:r w:rsidRPr="00342E3D">
              <w:t>63.82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70.00</w:t>
            </w:r>
          </w:p>
        </w:tc>
        <w:tc>
          <w:tcPr>
            <w:tcW w:w="992" w:type="dxa"/>
            <w:tcBorders>
              <w:top w:val="single" w:sz="4" w:space="0" w:color="000000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64.71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75.00</w:t>
            </w:r>
          </w:p>
        </w:tc>
        <w:tc>
          <w:tcPr>
            <w:tcW w:w="851" w:type="dxa"/>
            <w:tcBorders>
              <w:top w:val="single" w:sz="4" w:space="0" w:color="000000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74.31</w:t>
            </w:r>
          </w:p>
        </w:tc>
        <w:tc>
          <w:tcPr>
            <w:tcW w:w="850" w:type="dxa"/>
            <w:tcBorders>
              <w:top w:val="single" w:sz="4" w:space="0" w:color="000000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72.94</w:t>
            </w:r>
          </w:p>
        </w:tc>
        <w:tc>
          <w:tcPr>
            <w:tcW w:w="851" w:type="dxa"/>
            <w:tcBorders>
              <w:top w:val="single" w:sz="4" w:space="0" w:color="000000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62.12</w:t>
            </w:r>
          </w:p>
        </w:tc>
      </w:tr>
      <w:tr w:rsidR="00DD3286" w:rsidRPr="00342E3D" w:rsidTr="00C51F95">
        <w:tc>
          <w:tcPr>
            <w:tcW w:w="1843" w:type="dxa"/>
            <w:tcBorders>
              <w:top w:val="nil"/>
              <w:bottom w:val="nil"/>
            </w:tcBorders>
            <w:vAlign w:val="bottom"/>
          </w:tcPr>
          <w:p w:rsidR="00DD3286" w:rsidRPr="00342E3D" w:rsidRDefault="00DD3286" w:rsidP="00C51F95">
            <w:r w:rsidRPr="00342E3D">
              <w:t>Specificity [%]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D3286" w:rsidRPr="00342E3D" w:rsidRDefault="00DD3286" w:rsidP="00C51F95">
            <w:r w:rsidRPr="00342E3D">
              <w:t>88.19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D3286" w:rsidRPr="00342E3D" w:rsidRDefault="00DD3286" w:rsidP="00C51F95">
            <w:r w:rsidRPr="00342E3D">
              <w:t>90.17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D3286" w:rsidRPr="00342E3D" w:rsidRDefault="00DD3286" w:rsidP="00C51F95">
            <w:r w:rsidRPr="00342E3D">
              <w:t>75.76</w:t>
            </w:r>
          </w:p>
        </w:tc>
        <w:tc>
          <w:tcPr>
            <w:tcW w:w="851" w:type="dxa"/>
            <w:gridSpan w:val="2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98.59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88.57</w:t>
            </w:r>
          </w:p>
        </w:tc>
        <w:tc>
          <w:tcPr>
            <w:tcW w:w="850" w:type="dxa"/>
            <w:gridSpan w:val="2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71.29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84.79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90.58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77.73</w:t>
            </w:r>
          </w:p>
        </w:tc>
      </w:tr>
      <w:tr w:rsidR="00DD3286" w:rsidRPr="00342E3D" w:rsidTr="00C51F95">
        <w:tc>
          <w:tcPr>
            <w:tcW w:w="1843" w:type="dxa"/>
            <w:tcBorders>
              <w:top w:val="nil"/>
              <w:bottom w:val="nil"/>
            </w:tcBorders>
            <w:vAlign w:val="bottom"/>
          </w:tcPr>
          <w:p w:rsidR="00DD3286" w:rsidRPr="00342E3D" w:rsidRDefault="00DD3286" w:rsidP="00C51F95">
            <w:r w:rsidRPr="00342E3D">
              <w:t>Positive Predictive Value [%]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D3286" w:rsidRPr="00342E3D" w:rsidRDefault="00DD3286" w:rsidP="00C51F95">
            <w:r w:rsidRPr="00342E3D">
              <w:t>80.68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D3286" w:rsidRPr="00342E3D" w:rsidRDefault="00DD3286" w:rsidP="00C51F95">
            <w:r w:rsidRPr="00342E3D">
              <w:t>73.64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D3286" w:rsidRPr="00342E3D" w:rsidRDefault="00DD3286" w:rsidP="00C51F95">
            <w:r w:rsidRPr="00342E3D">
              <w:t>54.80</w:t>
            </w:r>
          </w:p>
        </w:tc>
        <w:tc>
          <w:tcPr>
            <w:tcW w:w="851" w:type="dxa"/>
            <w:gridSpan w:val="2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97.22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80.49</w:t>
            </w:r>
          </w:p>
        </w:tc>
        <w:tc>
          <w:tcPr>
            <w:tcW w:w="850" w:type="dxa"/>
            <w:gridSpan w:val="2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34.09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76.43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70.45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61.65</w:t>
            </w:r>
          </w:p>
        </w:tc>
      </w:tr>
      <w:tr w:rsidR="00DD3286" w:rsidRPr="00342E3D" w:rsidTr="00C51F95">
        <w:tc>
          <w:tcPr>
            <w:tcW w:w="1843" w:type="dxa"/>
            <w:tcBorders>
              <w:top w:val="nil"/>
              <w:bottom w:val="nil"/>
            </w:tcBorders>
            <w:vAlign w:val="bottom"/>
          </w:tcPr>
          <w:p w:rsidR="00DD3286" w:rsidRPr="00342E3D" w:rsidRDefault="00DD3286" w:rsidP="00C51F95">
            <w:r w:rsidRPr="00342E3D">
              <w:t>Negative Predictive Value [%]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D3286" w:rsidRPr="00342E3D" w:rsidRDefault="00DD3286" w:rsidP="00C51F95">
            <w:r w:rsidRPr="00342E3D">
              <w:t>83.01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D3286" w:rsidRPr="00342E3D" w:rsidRDefault="00DD3286" w:rsidP="00C51F95">
            <w:r w:rsidRPr="00342E3D">
              <w:t>88.39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D3286" w:rsidRPr="00342E3D" w:rsidRDefault="00DD3286" w:rsidP="00C51F95">
            <w:r w:rsidRPr="00342E3D">
              <w:t>81.97</w:t>
            </w:r>
          </w:p>
        </w:tc>
        <w:tc>
          <w:tcPr>
            <w:tcW w:w="851" w:type="dxa"/>
            <w:gridSpan w:val="2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82.35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77.50</w:t>
            </w:r>
          </w:p>
        </w:tc>
        <w:tc>
          <w:tcPr>
            <w:tcW w:w="850" w:type="dxa"/>
            <w:gridSpan w:val="2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93.51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83.26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91.58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78.07</w:t>
            </w:r>
          </w:p>
        </w:tc>
      </w:tr>
      <w:tr w:rsidR="00DD3286" w:rsidRPr="00342E3D" w:rsidTr="00C51F95">
        <w:tc>
          <w:tcPr>
            <w:tcW w:w="1843" w:type="dxa"/>
            <w:tcBorders>
              <w:top w:val="nil"/>
              <w:bottom w:val="nil"/>
            </w:tcBorders>
            <w:vAlign w:val="bottom"/>
          </w:tcPr>
          <w:p w:rsidR="00DD3286" w:rsidRPr="00342E3D" w:rsidRDefault="00DD3286" w:rsidP="00C51F95">
            <w:r w:rsidRPr="00342E3D">
              <w:t>Prevalence [%]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D3286" w:rsidRPr="00342E3D" w:rsidRDefault="00DD3286" w:rsidP="00C51F95">
            <w:r w:rsidRPr="00342E3D">
              <w:t>40.25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D3286" w:rsidRPr="00342E3D" w:rsidRDefault="00DD3286" w:rsidP="00C51F95">
            <w:r w:rsidRPr="00342E3D">
              <w:t>28.22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D3286" w:rsidRPr="00342E3D" w:rsidRDefault="00DD3286" w:rsidP="00C51F95">
            <w:r w:rsidRPr="00342E3D">
              <w:t>31.54</w:t>
            </w:r>
          </w:p>
        </w:tc>
        <w:tc>
          <w:tcPr>
            <w:tcW w:w="851" w:type="dxa"/>
            <w:gridSpan w:val="2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41.32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42.15</w:t>
            </w:r>
          </w:p>
        </w:tc>
        <w:tc>
          <w:tcPr>
            <w:tcW w:w="850" w:type="dxa"/>
            <w:gridSpan w:val="2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16.53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39.89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23.55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36.57</w:t>
            </w:r>
          </w:p>
        </w:tc>
      </w:tr>
      <w:tr w:rsidR="00DD3286" w:rsidRPr="00342E3D" w:rsidTr="00C51F95">
        <w:tc>
          <w:tcPr>
            <w:tcW w:w="1843" w:type="dxa"/>
            <w:tcBorders>
              <w:top w:val="nil"/>
              <w:bottom w:val="nil"/>
            </w:tcBorders>
            <w:vAlign w:val="bottom"/>
          </w:tcPr>
          <w:p w:rsidR="00DD3286" w:rsidRPr="00342E3D" w:rsidRDefault="00DD3286" w:rsidP="00C51F95">
            <w:r w:rsidRPr="00342E3D">
              <w:t>Balanced Accuracy [%]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D3286" w:rsidRPr="00342E3D" w:rsidRDefault="00DD3286" w:rsidP="00C51F95">
            <w:r w:rsidRPr="00342E3D">
              <w:t>80.70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D3286" w:rsidRPr="00342E3D" w:rsidRDefault="00DD3286" w:rsidP="00C51F95">
            <w:r w:rsidRPr="00342E3D">
              <w:t>80.01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D3286" w:rsidRPr="00342E3D" w:rsidRDefault="00DD3286" w:rsidP="00C51F95">
            <w:r w:rsidRPr="00342E3D">
              <w:t>69.79</w:t>
            </w:r>
          </w:p>
        </w:tc>
        <w:tc>
          <w:tcPr>
            <w:tcW w:w="851" w:type="dxa"/>
            <w:gridSpan w:val="2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84.30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76.64</w:t>
            </w:r>
          </w:p>
        </w:tc>
        <w:tc>
          <w:tcPr>
            <w:tcW w:w="850" w:type="dxa"/>
            <w:gridSpan w:val="2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73.14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79.55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81.76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DD3286" w:rsidRPr="00342E3D" w:rsidRDefault="00DD3286" w:rsidP="00C51F95">
            <w:r w:rsidRPr="00342E3D">
              <w:t>69.93</w:t>
            </w:r>
          </w:p>
        </w:tc>
      </w:tr>
      <w:tr w:rsidR="00DD3286" w:rsidRPr="00342E3D" w:rsidTr="00C51F95">
        <w:tc>
          <w:tcPr>
            <w:tcW w:w="1843" w:type="dxa"/>
            <w:tcBorders>
              <w:top w:val="nil"/>
              <w:bottom w:val="single" w:sz="4" w:space="0" w:color="000000"/>
            </w:tcBorders>
            <w:vAlign w:val="bottom"/>
          </w:tcPr>
          <w:p w:rsidR="00DD3286" w:rsidRPr="00342E3D" w:rsidRDefault="00DD3286" w:rsidP="00C51F95">
            <w:r w:rsidRPr="00342E3D">
              <w:t>AUC [%]</w:t>
            </w:r>
          </w:p>
        </w:tc>
        <w:tc>
          <w:tcPr>
            <w:tcW w:w="851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:rsidR="00DD3286" w:rsidRPr="00342E3D" w:rsidRDefault="00DD3286" w:rsidP="00C51F95">
            <w:r w:rsidRPr="00342E3D">
              <w:t>85.36</w:t>
            </w:r>
          </w:p>
        </w:tc>
        <w:tc>
          <w:tcPr>
            <w:tcW w:w="851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:rsidR="00DD3286" w:rsidRPr="00342E3D" w:rsidRDefault="00DD3286" w:rsidP="00C51F95">
            <w:r w:rsidRPr="00342E3D">
              <w:t>89.95</w:t>
            </w:r>
          </w:p>
        </w:tc>
        <w:tc>
          <w:tcPr>
            <w:tcW w:w="850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:rsidR="00DD3286" w:rsidRPr="00342E3D" w:rsidRDefault="00DD3286" w:rsidP="00C51F95">
            <w:r w:rsidRPr="00342E3D">
              <w:t>73.03</w:t>
            </w:r>
          </w:p>
        </w:tc>
        <w:tc>
          <w:tcPr>
            <w:tcW w:w="851" w:type="dxa"/>
            <w:gridSpan w:val="2"/>
            <w:tcBorders>
              <w:top w:val="nil"/>
              <w:bottom w:val="single" w:sz="4" w:space="0" w:color="000000"/>
            </w:tcBorders>
            <w:vAlign w:val="center"/>
          </w:tcPr>
          <w:p w:rsidR="00DD3286" w:rsidRPr="00342E3D" w:rsidRDefault="00DD3286" w:rsidP="00C51F95">
            <w:r w:rsidRPr="00342E3D">
              <w:t>89.15</w:t>
            </w:r>
          </w:p>
        </w:tc>
        <w:tc>
          <w:tcPr>
            <w:tcW w:w="992" w:type="dxa"/>
            <w:tcBorders>
              <w:top w:val="nil"/>
              <w:bottom w:val="single" w:sz="4" w:space="0" w:color="000000"/>
            </w:tcBorders>
            <w:vAlign w:val="center"/>
          </w:tcPr>
          <w:p w:rsidR="00DD3286" w:rsidRPr="00342E3D" w:rsidRDefault="00DD3286" w:rsidP="00C51F95">
            <w:r w:rsidRPr="00342E3D">
              <w:t>88.10</w:t>
            </w:r>
          </w:p>
        </w:tc>
        <w:tc>
          <w:tcPr>
            <w:tcW w:w="850" w:type="dxa"/>
            <w:gridSpan w:val="2"/>
            <w:tcBorders>
              <w:top w:val="nil"/>
              <w:bottom w:val="single" w:sz="4" w:space="0" w:color="000000"/>
            </w:tcBorders>
            <w:vAlign w:val="center"/>
          </w:tcPr>
          <w:p w:rsidR="00DD3286" w:rsidRPr="00342E3D" w:rsidRDefault="00DD3286" w:rsidP="00C51F95">
            <w:r w:rsidRPr="00342E3D">
              <w:t>70.84</w:t>
            </w:r>
          </w:p>
        </w:tc>
        <w:tc>
          <w:tcPr>
            <w:tcW w:w="851" w:type="dxa"/>
            <w:tcBorders>
              <w:top w:val="nil"/>
              <w:bottom w:val="single" w:sz="4" w:space="0" w:color="000000"/>
            </w:tcBorders>
            <w:vAlign w:val="center"/>
          </w:tcPr>
          <w:p w:rsidR="00DD3286" w:rsidRPr="00342E3D" w:rsidRDefault="00DD3286" w:rsidP="00C51F95">
            <w:r w:rsidRPr="00342E3D">
              <w:t>84.46</w:t>
            </w:r>
          </w:p>
        </w:tc>
        <w:tc>
          <w:tcPr>
            <w:tcW w:w="850" w:type="dxa"/>
            <w:tcBorders>
              <w:top w:val="nil"/>
              <w:bottom w:val="single" w:sz="4" w:space="0" w:color="000000"/>
            </w:tcBorders>
            <w:vAlign w:val="center"/>
          </w:tcPr>
          <w:p w:rsidR="00DD3286" w:rsidRPr="00342E3D" w:rsidRDefault="00DD3286" w:rsidP="00C51F95">
            <w:r w:rsidRPr="00342E3D">
              <w:t>90.40</w:t>
            </w:r>
          </w:p>
        </w:tc>
        <w:tc>
          <w:tcPr>
            <w:tcW w:w="851" w:type="dxa"/>
            <w:tcBorders>
              <w:top w:val="nil"/>
              <w:bottom w:val="single" w:sz="4" w:space="0" w:color="000000"/>
            </w:tcBorders>
            <w:vAlign w:val="center"/>
          </w:tcPr>
          <w:p w:rsidR="00DD3286" w:rsidRPr="00342E3D" w:rsidRDefault="00DD3286" w:rsidP="00C51F95">
            <w:r w:rsidRPr="00342E3D">
              <w:t>74.29</w:t>
            </w:r>
          </w:p>
        </w:tc>
      </w:tr>
    </w:tbl>
    <w:p w:rsidR="00DD3286" w:rsidRPr="002C1560" w:rsidRDefault="00DD3286" w:rsidP="00DD3286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after="120" w:line="480" w:lineRule="auto"/>
        <w:ind w:left="284"/>
        <w:rPr>
          <w:sz w:val="18"/>
          <w:szCs w:val="18"/>
        </w:rPr>
      </w:pPr>
    </w:p>
    <w:p w:rsidR="00DD3286" w:rsidRPr="002C1560" w:rsidRDefault="00DD3286" w:rsidP="00DD3286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after="120" w:line="480" w:lineRule="auto"/>
        <w:ind w:left="284"/>
        <w:rPr>
          <w:sz w:val="18"/>
          <w:szCs w:val="18"/>
        </w:rPr>
      </w:pPr>
    </w:p>
    <w:p w:rsidR="00755780" w:rsidRDefault="00755780">
      <w:bookmarkStart w:id="0" w:name="_GoBack"/>
      <w:bookmarkEnd w:id="0"/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286"/>
    <w:rsid w:val="00755780"/>
    <w:rsid w:val="00DD3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B2A93D-2ABA-4755-B998-198BE1F23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3286"/>
    <w:pPr>
      <w:spacing w:after="0" w:line="260" w:lineRule="atLeast"/>
      <w:jc w:val="both"/>
    </w:pPr>
    <w:rPr>
      <w:rFonts w:ascii="Palatino Linotype" w:eastAsia="Palatino Linotype" w:hAnsi="Palatino Linotype" w:cs="Palatino Linotype"/>
      <w:color w:val="000000"/>
      <w:sz w:val="20"/>
      <w:szCs w:val="20"/>
      <w:lang w:val="en-GB" w:eastAsia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338</Words>
  <Characters>1931</Characters>
  <Application>Microsoft Office Word</Application>
  <DocSecurity>0</DocSecurity>
  <Lines>16</Lines>
  <Paragraphs>4</Paragraphs>
  <ScaleCrop>false</ScaleCrop>
  <Company>Springer Nature IT</Company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2022-06-20T12:22:00Z</dcterms:created>
  <dcterms:modified xsi:type="dcterms:W3CDTF">2022-06-20T12:23:00Z</dcterms:modified>
</cp:coreProperties>
</file>