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00EF0C" w14:textId="6D087B31" w:rsidR="00EF7D09" w:rsidRDefault="00EF7D09" w:rsidP="00EF7D09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color w:val="2F5496"/>
          <w:sz w:val="18"/>
          <w:szCs w:val="18"/>
        </w:rPr>
      </w:pPr>
      <w:r>
        <w:rPr>
          <w:rStyle w:val="normaltextrun"/>
          <w:rFonts w:ascii="Calibri Light" w:hAnsi="Calibri Light" w:cs="Calibri Light"/>
          <w:color w:val="2F5496"/>
          <w:sz w:val="32"/>
          <w:szCs w:val="32"/>
          <w:lang w:val="en-US"/>
        </w:rPr>
        <w:t>Multimedia Appendix 2</w:t>
      </w:r>
    </w:p>
    <w:p w14:paraId="2DDF7501" w14:textId="77777777" w:rsidR="00EF7D09" w:rsidRDefault="00EF7D09" w:rsidP="00EF7D09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70987270" w14:textId="2A1A8334" w:rsidR="00EF7D09" w:rsidRDefault="00F83047" w:rsidP="00EF7D09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 Light" w:hAnsi="Calibri Light" w:cs="Calibri Light"/>
          <w:color w:val="2F5496"/>
          <w:sz w:val="26"/>
          <w:szCs w:val="26"/>
          <w:lang w:val="en-US"/>
        </w:rPr>
        <w:t>Round 2 questionnaire results</w:t>
      </w:r>
    </w:p>
    <w:p w14:paraId="342D0ACC" w14:textId="77777777" w:rsidR="002A0A52" w:rsidRDefault="002A0A52">
      <w:pPr>
        <w:rPr>
          <w:lang w:val="en-U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815"/>
        <w:gridCol w:w="1402"/>
        <w:gridCol w:w="1417"/>
        <w:gridCol w:w="1560"/>
        <w:gridCol w:w="1467"/>
        <w:gridCol w:w="1333"/>
      </w:tblGrid>
      <w:tr w:rsidR="002A0A52" w:rsidRPr="00E937B1" w14:paraId="524534F7" w14:textId="77777777" w:rsidTr="002526F2">
        <w:trPr>
          <w:trHeight w:val="300"/>
        </w:trPr>
        <w:tc>
          <w:tcPr>
            <w:tcW w:w="6815" w:type="dxa"/>
            <w:noWrap/>
            <w:hideMark/>
          </w:tcPr>
          <w:p w14:paraId="0F4F655B" w14:textId="77777777" w:rsidR="002A0A52" w:rsidRPr="00F83047" w:rsidRDefault="002A0A52" w:rsidP="002526F2">
            <w:pPr>
              <w:rPr>
                <w:lang w:val="en-US"/>
              </w:rPr>
            </w:pPr>
            <w:r w:rsidRPr="00F83047">
              <w:rPr>
                <w:lang w:val="en-US"/>
              </w:rPr>
              <w:t>Item name</w:t>
            </w:r>
          </w:p>
        </w:tc>
        <w:tc>
          <w:tcPr>
            <w:tcW w:w="1402" w:type="dxa"/>
            <w:noWrap/>
            <w:hideMark/>
          </w:tcPr>
          <w:p w14:paraId="73F00ECD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Not important</w:t>
            </w:r>
          </w:p>
        </w:tc>
        <w:tc>
          <w:tcPr>
            <w:tcW w:w="1417" w:type="dxa"/>
            <w:noWrap/>
            <w:hideMark/>
          </w:tcPr>
          <w:p w14:paraId="5B74B7E5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Slightly important</w:t>
            </w:r>
          </w:p>
        </w:tc>
        <w:tc>
          <w:tcPr>
            <w:tcW w:w="1560" w:type="dxa"/>
            <w:noWrap/>
            <w:hideMark/>
          </w:tcPr>
          <w:p w14:paraId="27BFBBE9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Moderately important</w:t>
            </w:r>
          </w:p>
        </w:tc>
        <w:tc>
          <w:tcPr>
            <w:tcW w:w="1467" w:type="dxa"/>
            <w:noWrap/>
            <w:vAlign w:val="center"/>
            <w:hideMark/>
          </w:tcPr>
          <w:p w14:paraId="0198ACD2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Important</w:t>
            </w:r>
          </w:p>
        </w:tc>
        <w:tc>
          <w:tcPr>
            <w:tcW w:w="1333" w:type="dxa"/>
            <w:noWrap/>
            <w:hideMark/>
          </w:tcPr>
          <w:p w14:paraId="592A993A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Very Important</w:t>
            </w:r>
          </w:p>
        </w:tc>
      </w:tr>
      <w:tr w:rsidR="002A0A52" w:rsidRPr="00E937B1" w14:paraId="2790598B" w14:textId="77777777" w:rsidTr="002526F2">
        <w:trPr>
          <w:trHeight w:val="300"/>
        </w:trPr>
        <w:tc>
          <w:tcPr>
            <w:tcW w:w="6815" w:type="dxa"/>
            <w:noWrap/>
            <w:hideMark/>
          </w:tcPr>
          <w:p w14:paraId="440DC671" w14:textId="77777777" w:rsidR="002A0A52" w:rsidRPr="00F83047" w:rsidRDefault="002A0A52" w:rsidP="002526F2">
            <w:pPr>
              <w:rPr>
                <w:lang w:val="en-US"/>
              </w:rPr>
            </w:pPr>
            <w:r w:rsidRPr="00F83047">
              <w:rPr>
                <w:lang w:val="en-US"/>
              </w:rPr>
              <w:t>I1. Identity of data controller</w:t>
            </w:r>
          </w:p>
        </w:tc>
        <w:tc>
          <w:tcPr>
            <w:tcW w:w="1402" w:type="dxa"/>
            <w:noWrap/>
            <w:hideMark/>
          </w:tcPr>
          <w:p w14:paraId="5F82A74E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32593567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0</w:t>
            </w:r>
          </w:p>
        </w:tc>
        <w:tc>
          <w:tcPr>
            <w:tcW w:w="1560" w:type="dxa"/>
            <w:noWrap/>
            <w:hideMark/>
          </w:tcPr>
          <w:p w14:paraId="236270A2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0</w:t>
            </w:r>
          </w:p>
        </w:tc>
        <w:tc>
          <w:tcPr>
            <w:tcW w:w="1467" w:type="dxa"/>
            <w:noWrap/>
            <w:hideMark/>
          </w:tcPr>
          <w:p w14:paraId="1287C3E2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1</w:t>
            </w:r>
          </w:p>
        </w:tc>
        <w:tc>
          <w:tcPr>
            <w:tcW w:w="1333" w:type="dxa"/>
            <w:noWrap/>
            <w:hideMark/>
          </w:tcPr>
          <w:p w14:paraId="7D725E15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18</w:t>
            </w:r>
          </w:p>
        </w:tc>
      </w:tr>
      <w:tr w:rsidR="002A0A52" w:rsidRPr="00E937B1" w14:paraId="49578E51" w14:textId="77777777" w:rsidTr="002526F2">
        <w:trPr>
          <w:trHeight w:val="300"/>
        </w:trPr>
        <w:tc>
          <w:tcPr>
            <w:tcW w:w="6815" w:type="dxa"/>
            <w:noWrap/>
            <w:hideMark/>
          </w:tcPr>
          <w:p w14:paraId="67C80488" w14:textId="77777777" w:rsidR="002A0A52" w:rsidRPr="00F83047" w:rsidRDefault="002A0A52" w:rsidP="002526F2">
            <w:pPr>
              <w:rPr>
                <w:lang w:val="en-US"/>
              </w:rPr>
            </w:pPr>
            <w:r w:rsidRPr="00F83047">
              <w:rPr>
                <w:lang w:val="en-US"/>
              </w:rPr>
              <w:t>I2. Identity of the representative</w:t>
            </w:r>
          </w:p>
        </w:tc>
        <w:tc>
          <w:tcPr>
            <w:tcW w:w="1402" w:type="dxa"/>
            <w:noWrap/>
            <w:hideMark/>
          </w:tcPr>
          <w:p w14:paraId="7F62C9D7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0BE647A7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2</w:t>
            </w:r>
          </w:p>
        </w:tc>
        <w:tc>
          <w:tcPr>
            <w:tcW w:w="1560" w:type="dxa"/>
            <w:noWrap/>
            <w:hideMark/>
          </w:tcPr>
          <w:p w14:paraId="1C577F9A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5</w:t>
            </w:r>
          </w:p>
        </w:tc>
        <w:tc>
          <w:tcPr>
            <w:tcW w:w="1467" w:type="dxa"/>
            <w:noWrap/>
            <w:hideMark/>
          </w:tcPr>
          <w:p w14:paraId="63C6F7AE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6</w:t>
            </w:r>
          </w:p>
        </w:tc>
        <w:tc>
          <w:tcPr>
            <w:tcW w:w="1333" w:type="dxa"/>
            <w:noWrap/>
            <w:hideMark/>
          </w:tcPr>
          <w:p w14:paraId="6318CC04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6</w:t>
            </w:r>
          </w:p>
        </w:tc>
      </w:tr>
      <w:tr w:rsidR="002A0A52" w:rsidRPr="00E937B1" w14:paraId="3C0E2B6E" w14:textId="77777777" w:rsidTr="002526F2">
        <w:trPr>
          <w:trHeight w:val="300"/>
        </w:trPr>
        <w:tc>
          <w:tcPr>
            <w:tcW w:w="6815" w:type="dxa"/>
            <w:noWrap/>
            <w:hideMark/>
          </w:tcPr>
          <w:p w14:paraId="3EFBA399" w14:textId="77777777" w:rsidR="002A0A52" w:rsidRPr="00F83047" w:rsidRDefault="002A0A52" w:rsidP="002526F2">
            <w:pPr>
              <w:rPr>
                <w:lang w:val="en-US"/>
              </w:rPr>
            </w:pPr>
            <w:r w:rsidRPr="00F83047">
              <w:rPr>
                <w:lang w:val="en-US"/>
              </w:rPr>
              <w:t>I3. Data Protection Officer (DPO) details</w:t>
            </w:r>
          </w:p>
        </w:tc>
        <w:tc>
          <w:tcPr>
            <w:tcW w:w="1402" w:type="dxa"/>
            <w:noWrap/>
            <w:hideMark/>
          </w:tcPr>
          <w:p w14:paraId="56C00D2E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20C68D6E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0</w:t>
            </w:r>
          </w:p>
        </w:tc>
        <w:tc>
          <w:tcPr>
            <w:tcW w:w="1560" w:type="dxa"/>
            <w:noWrap/>
            <w:hideMark/>
          </w:tcPr>
          <w:p w14:paraId="7C2C8821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0</w:t>
            </w:r>
          </w:p>
        </w:tc>
        <w:tc>
          <w:tcPr>
            <w:tcW w:w="1467" w:type="dxa"/>
            <w:noWrap/>
            <w:hideMark/>
          </w:tcPr>
          <w:p w14:paraId="536F4BA7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2</w:t>
            </w:r>
          </w:p>
        </w:tc>
        <w:tc>
          <w:tcPr>
            <w:tcW w:w="1333" w:type="dxa"/>
            <w:noWrap/>
            <w:hideMark/>
          </w:tcPr>
          <w:p w14:paraId="6FB634A2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17</w:t>
            </w:r>
          </w:p>
        </w:tc>
      </w:tr>
      <w:tr w:rsidR="002A0A52" w:rsidRPr="00E937B1" w14:paraId="65FDB85F" w14:textId="77777777" w:rsidTr="002526F2">
        <w:trPr>
          <w:trHeight w:val="300"/>
        </w:trPr>
        <w:tc>
          <w:tcPr>
            <w:tcW w:w="6815" w:type="dxa"/>
            <w:noWrap/>
            <w:hideMark/>
          </w:tcPr>
          <w:p w14:paraId="06A4E91D" w14:textId="77777777" w:rsidR="002A0A52" w:rsidRPr="00F83047" w:rsidRDefault="002A0A52" w:rsidP="002526F2">
            <w:pPr>
              <w:rPr>
                <w:lang w:val="en-US"/>
              </w:rPr>
            </w:pPr>
            <w:r w:rsidRPr="00F83047">
              <w:rPr>
                <w:lang w:val="en-US"/>
              </w:rPr>
              <w:t>I4. Purposes for the processing</w:t>
            </w:r>
          </w:p>
        </w:tc>
        <w:tc>
          <w:tcPr>
            <w:tcW w:w="1402" w:type="dxa"/>
            <w:noWrap/>
            <w:hideMark/>
          </w:tcPr>
          <w:p w14:paraId="7F8FC251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491E93E3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0</w:t>
            </w:r>
          </w:p>
        </w:tc>
        <w:tc>
          <w:tcPr>
            <w:tcW w:w="1560" w:type="dxa"/>
            <w:noWrap/>
            <w:hideMark/>
          </w:tcPr>
          <w:p w14:paraId="351C4C0C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0</w:t>
            </w:r>
          </w:p>
        </w:tc>
        <w:tc>
          <w:tcPr>
            <w:tcW w:w="1467" w:type="dxa"/>
            <w:noWrap/>
            <w:hideMark/>
          </w:tcPr>
          <w:p w14:paraId="199E475F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0</w:t>
            </w:r>
          </w:p>
        </w:tc>
        <w:tc>
          <w:tcPr>
            <w:tcW w:w="1333" w:type="dxa"/>
            <w:noWrap/>
            <w:hideMark/>
          </w:tcPr>
          <w:p w14:paraId="6824C746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19</w:t>
            </w:r>
          </w:p>
        </w:tc>
      </w:tr>
      <w:tr w:rsidR="002A0A52" w:rsidRPr="00E937B1" w14:paraId="2B64EC41" w14:textId="77777777" w:rsidTr="002526F2">
        <w:trPr>
          <w:trHeight w:val="300"/>
        </w:trPr>
        <w:tc>
          <w:tcPr>
            <w:tcW w:w="6815" w:type="dxa"/>
            <w:noWrap/>
            <w:hideMark/>
          </w:tcPr>
          <w:p w14:paraId="5196FC96" w14:textId="77777777" w:rsidR="002A0A52" w:rsidRPr="00F83047" w:rsidRDefault="002A0A52" w:rsidP="002526F2">
            <w:pPr>
              <w:rPr>
                <w:lang w:val="en-US"/>
              </w:rPr>
            </w:pPr>
            <w:r w:rsidRPr="00F83047">
              <w:rPr>
                <w:lang w:val="en-US"/>
              </w:rPr>
              <w:t>I5. Legal basis for the processing</w:t>
            </w:r>
          </w:p>
        </w:tc>
        <w:tc>
          <w:tcPr>
            <w:tcW w:w="1402" w:type="dxa"/>
            <w:noWrap/>
            <w:hideMark/>
          </w:tcPr>
          <w:p w14:paraId="2864EBCC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42B6BAC4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0</w:t>
            </w:r>
          </w:p>
        </w:tc>
        <w:tc>
          <w:tcPr>
            <w:tcW w:w="1560" w:type="dxa"/>
            <w:noWrap/>
            <w:hideMark/>
          </w:tcPr>
          <w:p w14:paraId="7727B9E1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0</w:t>
            </w:r>
          </w:p>
        </w:tc>
        <w:tc>
          <w:tcPr>
            <w:tcW w:w="1467" w:type="dxa"/>
            <w:noWrap/>
            <w:hideMark/>
          </w:tcPr>
          <w:p w14:paraId="4A12F449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3</w:t>
            </w:r>
          </w:p>
        </w:tc>
        <w:tc>
          <w:tcPr>
            <w:tcW w:w="1333" w:type="dxa"/>
            <w:noWrap/>
            <w:hideMark/>
          </w:tcPr>
          <w:p w14:paraId="54325E9F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16</w:t>
            </w:r>
          </w:p>
        </w:tc>
      </w:tr>
      <w:tr w:rsidR="002A0A52" w:rsidRPr="00E937B1" w14:paraId="77F39AF0" w14:textId="77777777" w:rsidTr="002526F2">
        <w:trPr>
          <w:trHeight w:val="300"/>
        </w:trPr>
        <w:tc>
          <w:tcPr>
            <w:tcW w:w="6815" w:type="dxa"/>
            <w:noWrap/>
            <w:hideMark/>
          </w:tcPr>
          <w:p w14:paraId="59C84211" w14:textId="77777777" w:rsidR="002A0A52" w:rsidRPr="00F83047" w:rsidRDefault="002A0A52" w:rsidP="002526F2">
            <w:pPr>
              <w:rPr>
                <w:lang w:val="en-US"/>
              </w:rPr>
            </w:pPr>
            <w:r w:rsidRPr="00F83047">
              <w:rPr>
                <w:lang w:val="en-US"/>
              </w:rPr>
              <w:t>I6. Legitimate interests from controller</w:t>
            </w:r>
          </w:p>
        </w:tc>
        <w:tc>
          <w:tcPr>
            <w:tcW w:w="1402" w:type="dxa"/>
            <w:noWrap/>
            <w:hideMark/>
          </w:tcPr>
          <w:p w14:paraId="729B78D0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5176C051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0</w:t>
            </w:r>
          </w:p>
        </w:tc>
        <w:tc>
          <w:tcPr>
            <w:tcW w:w="1560" w:type="dxa"/>
            <w:noWrap/>
            <w:hideMark/>
          </w:tcPr>
          <w:p w14:paraId="53BCCDE6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1</w:t>
            </w:r>
          </w:p>
        </w:tc>
        <w:tc>
          <w:tcPr>
            <w:tcW w:w="1467" w:type="dxa"/>
            <w:noWrap/>
            <w:hideMark/>
          </w:tcPr>
          <w:p w14:paraId="0D33CEAB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6</w:t>
            </w:r>
          </w:p>
        </w:tc>
        <w:tc>
          <w:tcPr>
            <w:tcW w:w="1333" w:type="dxa"/>
            <w:noWrap/>
            <w:hideMark/>
          </w:tcPr>
          <w:p w14:paraId="178C2EFF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12</w:t>
            </w:r>
          </w:p>
        </w:tc>
      </w:tr>
      <w:tr w:rsidR="002A0A52" w:rsidRPr="00E937B1" w14:paraId="0E486AE2" w14:textId="77777777" w:rsidTr="002526F2">
        <w:trPr>
          <w:trHeight w:val="300"/>
        </w:trPr>
        <w:tc>
          <w:tcPr>
            <w:tcW w:w="6815" w:type="dxa"/>
            <w:noWrap/>
            <w:hideMark/>
          </w:tcPr>
          <w:p w14:paraId="578BF321" w14:textId="77777777" w:rsidR="002A0A52" w:rsidRPr="00F83047" w:rsidRDefault="002A0A52" w:rsidP="002526F2">
            <w:pPr>
              <w:rPr>
                <w:lang w:val="en-US"/>
              </w:rPr>
            </w:pPr>
            <w:r w:rsidRPr="00F83047">
              <w:rPr>
                <w:lang w:val="en-US"/>
              </w:rPr>
              <w:t>I7. Recipients (or category of recipients) of the personal data</w:t>
            </w:r>
          </w:p>
        </w:tc>
        <w:tc>
          <w:tcPr>
            <w:tcW w:w="1402" w:type="dxa"/>
            <w:noWrap/>
            <w:hideMark/>
          </w:tcPr>
          <w:p w14:paraId="2EFB2244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735E460B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0</w:t>
            </w:r>
          </w:p>
        </w:tc>
        <w:tc>
          <w:tcPr>
            <w:tcW w:w="1560" w:type="dxa"/>
            <w:noWrap/>
            <w:hideMark/>
          </w:tcPr>
          <w:p w14:paraId="02B20ECF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0</w:t>
            </w:r>
          </w:p>
        </w:tc>
        <w:tc>
          <w:tcPr>
            <w:tcW w:w="1467" w:type="dxa"/>
            <w:noWrap/>
            <w:hideMark/>
          </w:tcPr>
          <w:p w14:paraId="03EEC397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5</w:t>
            </w:r>
          </w:p>
        </w:tc>
        <w:tc>
          <w:tcPr>
            <w:tcW w:w="1333" w:type="dxa"/>
            <w:noWrap/>
            <w:hideMark/>
          </w:tcPr>
          <w:p w14:paraId="79D227A9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14</w:t>
            </w:r>
          </w:p>
        </w:tc>
      </w:tr>
      <w:tr w:rsidR="002A0A52" w:rsidRPr="00E937B1" w14:paraId="23F8E2D1" w14:textId="77777777" w:rsidTr="002526F2">
        <w:trPr>
          <w:trHeight w:val="300"/>
        </w:trPr>
        <w:tc>
          <w:tcPr>
            <w:tcW w:w="6815" w:type="dxa"/>
            <w:noWrap/>
            <w:hideMark/>
          </w:tcPr>
          <w:p w14:paraId="0B392B68" w14:textId="77777777" w:rsidR="002A0A52" w:rsidRPr="00F83047" w:rsidRDefault="002A0A52" w:rsidP="002526F2">
            <w:pPr>
              <w:rPr>
                <w:lang w:val="en-US"/>
              </w:rPr>
            </w:pPr>
            <w:r w:rsidRPr="00F83047">
              <w:rPr>
                <w:lang w:val="en-US"/>
              </w:rPr>
              <w:t>I8. Transfers to non-EEA countries</w:t>
            </w:r>
          </w:p>
        </w:tc>
        <w:tc>
          <w:tcPr>
            <w:tcW w:w="1402" w:type="dxa"/>
            <w:noWrap/>
            <w:hideMark/>
          </w:tcPr>
          <w:p w14:paraId="2B42FD50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43FCB94F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0</w:t>
            </w:r>
          </w:p>
        </w:tc>
        <w:tc>
          <w:tcPr>
            <w:tcW w:w="1560" w:type="dxa"/>
            <w:noWrap/>
            <w:hideMark/>
          </w:tcPr>
          <w:p w14:paraId="515DDDF8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1</w:t>
            </w:r>
          </w:p>
        </w:tc>
        <w:tc>
          <w:tcPr>
            <w:tcW w:w="1467" w:type="dxa"/>
            <w:noWrap/>
            <w:hideMark/>
          </w:tcPr>
          <w:p w14:paraId="19195DDF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5</w:t>
            </w:r>
          </w:p>
        </w:tc>
        <w:tc>
          <w:tcPr>
            <w:tcW w:w="1333" w:type="dxa"/>
            <w:noWrap/>
            <w:hideMark/>
          </w:tcPr>
          <w:p w14:paraId="7D32E144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13</w:t>
            </w:r>
          </w:p>
        </w:tc>
      </w:tr>
      <w:tr w:rsidR="002A0A52" w:rsidRPr="00E937B1" w14:paraId="52F2F824" w14:textId="77777777" w:rsidTr="002526F2">
        <w:trPr>
          <w:trHeight w:val="300"/>
        </w:trPr>
        <w:tc>
          <w:tcPr>
            <w:tcW w:w="6815" w:type="dxa"/>
            <w:noWrap/>
            <w:hideMark/>
          </w:tcPr>
          <w:p w14:paraId="1E22422C" w14:textId="77777777" w:rsidR="002A0A52" w:rsidRPr="00F83047" w:rsidRDefault="002A0A52" w:rsidP="002526F2">
            <w:pPr>
              <w:rPr>
                <w:lang w:val="en-US"/>
              </w:rPr>
            </w:pPr>
            <w:r w:rsidRPr="00F83047">
              <w:rPr>
                <w:lang w:val="en-US"/>
              </w:rPr>
              <w:t>I9. Period for which data will be stored</w:t>
            </w:r>
          </w:p>
        </w:tc>
        <w:tc>
          <w:tcPr>
            <w:tcW w:w="1402" w:type="dxa"/>
            <w:noWrap/>
            <w:hideMark/>
          </w:tcPr>
          <w:p w14:paraId="23514816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00472D04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0</w:t>
            </w:r>
          </w:p>
        </w:tc>
        <w:tc>
          <w:tcPr>
            <w:tcW w:w="1560" w:type="dxa"/>
            <w:noWrap/>
            <w:hideMark/>
          </w:tcPr>
          <w:p w14:paraId="4596AEB2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2</w:t>
            </w:r>
          </w:p>
        </w:tc>
        <w:tc>
          <w:tcPr>
            <w:tcW w:w="1467" w:type="dxa"/>
            <w:noWrap/>
            <w:hideMark/>
          </w:tcPr>
          <w:p w14:paraId="40B8BE01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8</w:t>
            </w:r>
          </w:p>
        </w:tc>
        <w:tc>
          <w:tcPr>
            <w:tcW w:w="1333" w:type="dxa"/>
            <w:noWrap/>
            <w:hideMark/>
          </w:tcPr>
          <w:p w14:paraId="0A5DFE57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9</w:t>
            </w:r>
          </w:p>
        </w:tc>
      </w:tr>
      <w:tr w:rsidR="002A0A52" w:rsidRPr="00E937B1" w14:paraId="2CA8B43F" w14:textId="77777777" w:rsidTr="002526F2">
        <w:trPr>
          <w:trHeight w:val="300"/>
        </w:trPr>
        <w:tc>
          <w:tcPr>
            <w:tcW w:w="6815" w:type="dxa"/>
            <w:noWrap/>
            <w:hideMark/>
          </w:tcPr>
          <w:p w14:paraId="4E26612F" w14:textId="77777777" w:rsidR="002A0A52" w:rsidRPr="00F83047" w:rsidRDefault="002A0A52" w:rsidP="002526F2">
            <w:pPr>
              <w:rPr>
                <w:lang w:val="en-US"/>
              </w:rPr>
            </w:pPr>
            <w:r w:rsidRPr="00F83047">
              <w:rPr>
                <w:lang w:val="en-US"/>
              </w:rPr>
              <w:t>I10. Existence of data subject’s rights</w:t>
            </w:r>
          </w:p>
        </w:tc>
        <w:tc>
          <w:tcPr>
            <w:tcW w:w="1402" w:type="dxa"/>
            <w:noWrap/>
            <w:hideMark/>
          </w:tcPr>
          <w:p w14:paraId="316B1554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741DF567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0</w:t>
            </w:r>
          </w:p>
        </w:tc>
        <w:tc>
          <w:tcPr>
            <w:tcW w:w="1560" w:type="dxa"/>
            <w:noWrap/>
            <w:hideMark/>
          </w:tcPr>
          <w:p w14:paraId="3C5C71F8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2</w:t>
            </w:r>
          </w:p>
        </w:tc>
        <w:tc>
          <w:tcPr>
            <w:tcW w:w="1467" w:type="dxa"/>
            <w:noWrap/>
            <w:hideMark/>
          </w:tcPr>
          <w:p w14:paraId="418D132E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5</w:t>
            </w:r>
          </w:p>
        </w:tc>
        <w:tc>
          <w:tcPr>
            <w:tcW w:w="1333" w:type="dxa"/>
            <w:noWrap/>
            <w:hideMark/>
          </w:tcPr>
          <w:p w14:paraId="5C25AE9D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12</w:t>
            </w:r>
          </w:p>
        </w:tc>
      </w:tr>
      <w:tr w:rsidR="002A0A52" w:rsidRPr="00E937B1" w14:paraId="4A5477A3" w14:textId="77777777" w:rsidTr="002526F2">
        <w:trPr>
          <w:trHeight w:val="300"/>
        </w:trPr>
        <w:tc>
          <w:tcPr>
            <w:tcW w:w="6815" w:type="dxa"/>
            <w:noWrap/>
            <w:hideMark/>
          </w:tcPr>
          <w:p w14:paraId="5F17AE59" w14:textId="77777777" w:rsidR="002A0A52" w:rsidRPr="00F83047" w:rsidRDefault="002A0A52" w:rsidP="002526F2">
            <w:pPr>
              <w:rPr>
                <w:lang w:val="en-US"/>
              </w:rPr>
            </w:pPr>
            <w:r w:rsidRPr="00F83047">
              <w:rPr>
                <w:lang w:val="en-US"/>
              </w:rPr>
              <w:t>I11. Existence of the right to withdraw consent</w:t>
            </w:r>
          </w:p>
        </w:tc>
        <w:tc>
          <w:tcPr>
            <w:tcW w:w="1402" w:type="dxa"/>
            <w:noWrap/>
            <w:hideMark/>
          </w:tcPr>
          <w:p w14:paraId="2A8887E4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52D1FD75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0</w:t>
            </w:r>
          </w:p>
        </w:tc>
        <w:tc>
          <w:tcPr>
            <w:tcW w:w="1560" w:type="dxa"/>
            <w:noWrap/>
            <w:hideMark/>
          </w:tcPr>
          <w:p w14:paraId="5CF56438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1</w:t>
            </w:r>
          </w:p>
        </w:tc>
        <w:tc>
          <w:tcPr>
            <w:tcW w:w="1467" w:type="dxa"/>
            <w:noWrap/>
            <w:hideMark/>
          </w:tcPr>
          <w:p w14:paraId="4D1295B4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6</w:t>
            </w:r>
          </w:p>
        </w:tc>
        <w:tc>
          <w:tcPr>
            <w:tcW w:w="1333" w:type="dxa"/>
            <w:noWrap/>
            <w:hideMark/>
          </w:tcPr>
          <w:p w14:paraId="5D0600AB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12</w:t>
            </w:r>
          </w:p>
        </w:tc>
      </w:tr>
      <w:tr w:rsidR="002A0A52" w:rsidRPr="00E937B1" w14:paraId="7B528E4A" w14:textId="77777777" w:rsidTr="002526F2">
        <w:trPr>
          <w:trHeight w:val="300"/>
        </w:trPr>
        <w:tc>
          <w:tcPr>
            <w:tcW w:w="6815" w:type="dxa"/>
            <w:noWrap/>
            <w:hideMark/>
          </w:tcPr>
          <w:p w14:paraId="257E880D" w14:textId="77777777" w:rsidR="002A0A52" w:rsidRPr="00F83047" w:rsidRDefault="002A0A52" w:rsidP="002526F2">
            <w:pPr>
              <w:rPr>
                <w:lang w:val="en-US"/>
              </w:rPr>
            </w:pPr>
            <w:r w:rsidRPr="00F83047">
              <w:rPr>
                <w:lang w:val="en-US"/>
              </w:rPr>
              <w:t>I12. Right to lodge a complaint with a supervisory authority</w:t>
            </w:r>
          </w:p>
        </w:tc>
        <w:tc>
          <w:tcPr>
            <w:tcW w:w="1402" w:type="dxa"/>
            <w:noWrap/>
            <w:hideMark/>
          </w:tcPr>
          <w:p w14:paraId="02361A6A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70A0171E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1</w:t>
            </w:r>
          </w:p>
        </w:tc>
        <w:tc>
          <w:tcPr>
            <w:tcW w:w="1560" w:type="dxa"/>
            <w:noWrap/>
            <w:hideMark/>
          </w:tcPr>
          <w:p w14:paraId="48A3C619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2</w:t>
            </w:r>
          </w:p>
        </w:tc>
        <w:tc>
          <w:tcPr>
            <w:tcW w:w="1467" w:type="dxa"/>
            <w:noWrap/>
            <w:hideMark/>
          </w:tcPr>
          <w:p w14:paraId="4DF382B9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10</w:t>
            </w:r>
          </w:p>
        </w:tc>
        <w:tc>
          <w:tcPr>
            <w:tcW w:w="1333" w:type="dxa"/>
            <w:noWrap/>
            <w:hideMark/>
          </w:tcPr>
          <w:p w14:paraId="11EAE4A7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6</w:t>
            </w:r>
          </w:p>
        </w:tc>
      </w:tr>
      <w:tr w:rsidR="002A0A52" w:rsidRPr="00E937B1" w14:paraId="07329B4A" w14:textId="77777777" w:rsidTr="002526F2">
        <w:trPr>
          <w:trHeight w:val="300"/>
        </w:trPr>
        <w:tc>
          <w:tcPr>
            <w:tcW w:w="6815" w:type="dxa"/>
            <w:noWrap/>
            <w:hideMark/>
          </w:tcPr>
          <w:p w14:paraId="2929B2DB" w14:textId="77777777" w:rsidR="002A0A52" w:rsidRPr="00F83047" w:rsidRDefault="002A0A52" w:rsidP="002526F2">
            <w:pPr>
              <w:rPr>
                <w:lang w:val="en-US"/>
              </w:rPr>
            </w:pPr>
            <w:r w:rsidRPr="00F83047">
              <w:rPr>
                <w:lang w:val="en-US"/>
              </w:rPr>
              <w:t>I13. Obligation to provide personal data</w:t>
            </w:r>
          </w:p>
        </w:tc>
        <w:tc>
          <w:tcPr>
            <w:tcW w:w="1402" w:type="dxa"/>
            <w:noWrap/>
            <w:hideMark/>
          </w:tcPr>
          <w:p w14:paraId="3FBF4CB5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28EE8ABB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1</w:t>
            </w:r>
          </w:p>
        </w:tc>
        <w:tc>
          <w:tcPr>
            <w:tcW w:w="1560" w:type="dxa"/>
            <w:noWrap/>
            <w:hideMark/>
          </w:tcPr>
          <w:p w14:paraId="624CECA4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1</w:t>
            </w:r>
          </w:p>
        </w:tc>
        <w:tc>
          <w:tcPr>
            <w:tcW w:w="1467" w:type="dxa"/>
            <w:noWrap/>
            <w:hideMark/>
          </w:tcPr>
          <w:p w14:paraId="3C1F3F12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8</w:t>
            </w:r>
          </w:p>
        </w:tc>
        <w:tc>
          <w:tcPr>
            <w:tcW w:w="1333" w:type="dxa"/>
            <w:noWrap/>
            <w:hideMark/>
          </w:tcPr>
          <w:p w14:paraId="15C37A2C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9</w:t>
            </w:r>
          </w:p>
        </w:tc>
      </w:tr>
      <w:tr w:rsidR="002A0A52" w:rsidRPr="00E937B1" w14:paraId="0C74BF40" w14:textId="77777777" w:rsidTr="002526F2">
        <w:trPr>
          <w:trHeight w:val="300"/>
        </w:trPr>
        <w:tc>
          <w:tcPr>
            <w:tcW w:w="6815" w:type="dxa"/>
            <w:noWrap/>
            <w:hideMark/>
          </w:tcPr>
          <w:p w14:paraId="3B7C2D4A" w14:textId="77777777" w:rsidR="002A0A52" w:rsidRPr="00F83047" w:rsidRDefault="002A0A52" w:rsidP="002526F2">
            <w:pPr>
              <w:rPr>
                <w:lang w:val="en-US"/>
              </w:rPr>
            </w:pPr>
            <w:r w:rsidRPr="00F83047">
              <w:rPr>
                <w:lang w:val="en-US"/>
              </w:rPr>
              <w:t>I14.Existence of automatic decision-making or profiling</w:t>
            </w:r>
          </w:p>
        </w:tc>
        <w:tc>
          <w:tcPr>
            <w:tcW w:w="1402" w:type="dxa"/>
            <w:noWrap/>
            <w:hideMark/>
          </w:tcPr>
          <w:p w14:paraId="25E24DB2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75CB6906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0</w:t>
            </w:r>
          </w:p>
        </w:tc>
        <w:tc>
          <w:tcPr>
            <w:tcW w:w="1560" w:type="dxa"/>
            <w:noWrap/>
            <w:hideMark/>
          </w:tcPr>
          <w:p w14:paraId="1788F056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1</w:t>
            </w:r>
          </w:p>
        </w:tc>
        <w:tc>
          <w:tcPr>
            <w:tcW w:w="1467" w:type="dxa"/>
            <w:noWrap/>
            <w:hideMark/>
          </w:tcPr>
          <w:p w14:paraId="7B78CF1B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5</w:t>
            </w:r>
          </w:p>
        </w:tc>
        <w:tc>
          <w:tcPr>
            <w:tcW w:w="1333" w:type="dxa"/>
            <w:noWrap/>
            <w:hideMark/>
          </w:tcPr>
          <w:p w14:paraId="64AE4407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13</w:t>
            </w:r>
          </w:p>
        </w:tc>
      </w:tr>
      <w:tr w:rsidR="002A0A52" w:rsidRPr="00E937B1" w14:paraId="06E642FC" w14:textId="77777777" w:rsidTr="002526F2">
        <w:trPr>
          <w:trHeight w:val="300"/>
        </w:trPr>
        <w:tc>
          <w:tcPr>
            <w:tcW w:w="6815" w:type="dxa"/>
            <w:noWrap/>
            <w:hideMark/>
          </w:tcPr>
          <w:p w14:paraId="75D9B3A4" w14:textId="7A523A58" w:rsidR="002A0A52" w:rsidRPr="00F83047" w:rsidRDefault="00962402" w:rsidP="002526F2">
            <w:pPr>
              <w:rPr>
                <w:lang w:val="en-US"/>
              </w:rPr>
            </w:pPr>
            <w:r w:rsidRPr="00940F93">
              <w:rPr>
                <w:lang w:val="en-US"/>
              </w:rPr>
              <w:t>T2. Information about collected data (or categories of data).</w:t>
            </w:r>
          </w:p>
        </w:tc>
        <w:tc>
          <w:tcPr>
            <w:tcW w:w="1402" w:type="dxa"/>
            <w:noWrap/>
            <w:hideMark/>
          </w:tcPr>
          <w:p w14:paraId="3BCDA007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5A80F359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1</w:t>
            </w:r>
          </w:p>
        </w:tc>
        <w:tc>
          <w:tcPr>
            <w:tcW w:w="1560" w:type="dxa"/>
            <w:noWrap/>
            <w:hideMark/>
          </w:tcPr>
          <w:p w14:paraId="20049020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0</w:t>
            </w:r>
          </w:p>
        </w:tc>
        <w:tc>
          <w:tcPr>
            <w:tcW w:w="1467" w:type="dxa"/>
            <w:noWrap/>
            <w:hideMark/>
          </w:tcPr>
          <w:p w14:paraId="6A19D997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7</w:t>
            </w:r>
          </w:p>
        </w:tc>
        <w:tc>
          <w:tcPr>
            <w:tcW w:w="1333" w:type="dxa"/>
            <w:noWrap/>
            <w:hideMark/>
          </w:tcPr>
          <w:p w14:paraId="7CBD5802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11</w:t>
            </w:r>
          </w:p>
        </w:tc>
      </w:tr>
      <w:tr w:rsidR="002A0A52" w:rsidRPr="00E937B1" w14:paraId="47234ADD" w14:textId="77777777" w:rsidTr="002526F2">
        <w:trPr>
          <w:trHeight w:val="300"/>
        </w:trPr>
        <w:tc>
          <w:tcPr>
            <w:tcW w:w="6815" w:type="dxa"/>
            <w:noWrap/>
            <w:hideMark/>
          </w:tcPr>
          <w:p w14:paraId="4AA47392" w14:textId="447E684C" w:rsidR="002A0A52" w:rsidRPr="00F83047" w:rsidRDefault="002A0A52" w:rsidP="002526F2">
            <w:pPr>
              <w:rPr>
                <w:lang w:val="en-US"/>
              </w:rPr>
            </w:pPr>
            <w:r w:rsidRPr="00F83047">
              <w:rPr>
                <w:lang w:val="en-US"/>
              </w:rPr>
              <w:t>T</w:t>
            </w:r>
            <w:r w:rsidR="00EB7971">
              <w:rPr>
                <w:lang w:val="en-US"/>
              </w:rPr>
              <w:t>3</w:t>
            </w:r>
            <w:r w:rsidRPr="00F83047">
              <w:rPr>
                <w:lang w:val="en-US"/>
              </w:rPr>
              <w:t>. Possibility to exercise user’s rights within the web.</w:t>
            </w:r>
          </w:p>
        </w:tc>
        <w:tc>
          <w:tcPr>
            <w:tcW w:w="1402" w:type="dxa"/>
            <w:noWrap/>
            <w:hideMark/>
          </w:tcPr>
          <w:p w14:paraId="21F28075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6F36C8DD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1</w:t>
            </w:r>
          </w:p>
        </w:tc>
        <w:tc>
          <w:tcPr>
            <w:tcW w:w="1560" w:type="dxa"/>
            <w:noWrap/>
            <w:hideMark/>
          </w:tcPr>
          <w:p w14:paraId="23C4C79D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2</w:t>
            </w:r>
          </w:p>
        </w:tc>
        <w:tc>
          <w:tcPr>
            <w:tcW w:w="1467" w:type="dxa"/>
            <w:noWrap/>
            <w:hideMark/>
          </w:tcPr>
          <w:p w14:paraId="4F2A994B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11</w:t>
            </w:r>
          </w:p>
        </w:tc>
        <w:tc>
          <w:tcPr>
            <w:tcW w:w="1333" w:type="dxa"/>
            <w:noWrap/>
            <w:hideMark/>
          </w:tcPr>
          <w:p w14:paraId="3047A21F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5</w:t>
            </w:r>
          </w:p>
        </w:tc>
      </w:tr>
      <w:tr w:rsidR="002A0A52" w:rsidRPr="00E937B1" w14:paraId="204BCB8F" w14:textId="77777777" w:rsidTr="002526F2">
        <w:trPr>
          <w:trHeight w:val="300"/>
        </w:trPr>
        <w:tc>
          <w:tcPr>
            <w:tcW w:w="6815" w:type="dxa"/>
            <w:noWrap/>
            <w:hideMark/>
          </w:tcPr>
          <w:p w14:paraId="2FFBE4B1" w14:textId="128CAE76" w:rsidR="002A0A52" w:rsidRPr="00F83047" w:rsidRDefault="002A0A52" w:rsidP="002526F2">
            <w:pPr>
              <w:rPr>
                <w:lang w:val="en-US"/>
              </w:rPr>
            </w:pPr>
            <w:r w:rsidRPr="00F83047">
              <w:rPr>
                <w:lang w:val="en-US"/>
              </w:rPr>
              <w:t>T</w:t>
            </w:r>
            <w:r w:rsidR="00EB7971">
              <w:rPr>
                <w:lang w:val="en-US"/>
              </w:rPr>
              <w:t>4</w:t>
            </w:r>
            <w:r w:rsidRPr="00F83047">
              <w:rPr>
                <w:lang w:val="en-US"/>
              </w:rPr>
              <w:t xml:space="preserve">. Access to Data Privacy Impact Assessment document, if </w:t>
            </w:r>
            <w:r w:rsidR="00BF5CDE">
              <w:rPr>
                <w:lang w:val="en-US"/>
              </w:rPr>
              <w:t>available</w:t>
            </w:r>
            <w:r w:rsidRPr="00F83047">
              <w:rPr>
                <w:lang w:val="en-US"/>
              </w:rPr>
              <w:t>.</w:t>
            </w:r>
          </w:p>
        </w:tc>
        <w:tc>
          <w:tcPr>
            <w:tcW w:w="1402" w:type="dxa"/>
            <w:noWrap/>
            <w:hideMark/>
          </w:tcPr>
          <w:p w14:paraId="6D811D0F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0D44C296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5</w:t>
            </w:r>
          </w:p>
        </w:tc>
        <w:tc>
          <w:tcPr>
            <w:tcW w:w="1560" w:type="dxa"/>
            <w:noWrap/>
            <w:hideMark/>
          </w:tcPr>
          <w:p w14:paraId="21E9AAF8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5</w:t>
            </w:r>
          </w:p>
        </w:tc>
        <w:tc>
          <w:tcPr>
            <w:tcW w:w="1467" w:type="dxa"/>
            <w:noWrap/>
            <w:hideMark/>
          </w:tcPr>
          <w:p w14:paraId="1C50A198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7</w:t>
            </w:r>
          </w:p>
        </w:tc>
        <w:tc>
          <w:tcPr>
            <w:tcW w:w="1333" w:type="dxa"/>
            <w:noWrap/>
            <w:hideMark/>
          </w:tcPr>
          <w:p w14:paraId="5C541238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1</w:t>
            </w:r>
          </w:p>
        </w:tc>
      </w:tr>
      <w:tr w:rsidR="002A0A52" w:rsidRPr="00E937B1" w14:paraId="332F7FCD" w14:textId="77777777" w:rsidTr="002526F2">
        <w:trPr>
          <w:trHeight w:val="300"/>
        </w:trPr>
        <w:tc>
          <w:tcPr>
            <w:tcW w:w="6815" w:type="dxa"/>
            <w:noWrap/>
            <w:hideMark/>
          </w:tcPr>
          <w:p w14:paraId="16CCDEEE" w14:textId="415E1FBD" w:rsidR="002A0A52" w:rsidRPr="00F83047" w:rsidRDefault="002A0A52" w:rsidP="002526F2">
            <w:pPr>
              <w:rPr>
                <w:lang w:val="en-US"/>
              </w:rPr>
            </w:pPr>
            <w:r w:rsidRPr="00F83047">
              <w:rPr>
                <w:lang w:val="en-US"/>
              </w:rPr>
              <w:t>T</w:t>
            </w:r>
            <w:r w:rsidR="00EB7971">
              <w:rPr>
                <w:lang w:val="en-US"/>
              </w:rPr>
              <w:t>5</w:t>
            </w:r>
            <w:r w:rsidRPr="00F83047">
              <w:rPr>
                <w:lang w:val="en-US"/>
              </w:rPr>
              <w:t xml:space="preserve">. Information about </w:t>
            </w:r>
            <w:r w:rsidR="00F75F63">
              <w:rPr>
                <w:lang w:val="en-US"/>
              </w:rPr>
              <w:t xml:space="preserve">deployed </w:t>
            </w:r>
            <w:r w:rsidRPr="00F83047">
              <w:rPr>
                <w:lang w:val="en-US"/>
              </w:rPr>
              <w:t>security measures</w:t>
            </w:r>
            <w:r w:rsidR="00F75F63">
              <w:rPr>
                <w:lang w:val="en-US"/>
              </w:rPr>
              <w:t>.</w:t>
            </w:r>
          </w:p>
        </w:tc>
        <w:tc>
          <w:tcPr>
            <w:tcW w:w="1402" w:type="dxa"/>
            <w:noWrap/>
            <w:hideMark/>
          </w:tcPr>
          <w:p w14:paraId="4C9109DB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7333F5A4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3</w:t>
            </w:r>
          </w:p>
        </w:tc>
        <w:tc>
          <w:tcPr>
            <w:tcW w:w="1560" w:type="dxa"/>
            <w:noWrap/>
            <w:hideMark/>
          </w:tcPr>
          <w:p w14:paraId="2B6381AD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6</w:t>
            </w:r>
          </w:p>
        </w:tc>
        <w:tc>
          <w:tcPr>
            <w:tcW w:w="1467" w:type="dxa"/>
            <w:noWrap/>
            <w:hideMark/>
          </w:tcPr>
          <w:p w14:paraId="23728F4F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8</w:t>
            </w:r>
          </w:p>
        </w:tc>
        <w:tc>
          <w:tcPr>
            <w:tcW w:w="1333" w:type="dxa"/>
            <w:noWrap/>
            <w:hideMark/>
          </w:tcPr>
          <w:p w14:paraId="7CF08BC8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2</w:t>
            </w:r>
          </w:p>
        </w:tc>
      </w:tr>
      <w:tr w:rsidR="002A0A52" w:rsidRPr="00E937B1" w14:paraId="6FB090BB" w14:textId="77777777" w:rsidTr="002526F2">
        <w:trPr>
          <w:trHeight w:val="300"/>
        </w:trPr>
        <w:tc>
          <w:tcPr>
            <w:tcW w:w="6815" w:type="dxa"/>
            <w:noWrap/>
            <w:hideMark/>
          </w:tcPr>
          <w:p w14:paraId="4046B6F6" w14:textId="358F653B" w:rsidR="002A0A52" w:rsidRPr="00F83047" w:rsidRDefault="00560F74" w:rsidP="002526F2">
            <w:pPr>
              <w:rPr>
                <w:lang w:val="en-US"/>
              </w:rPr>
            </w:pPr>
            <w:r w:rsidRPr="00940F93">
              <w:rPr>
                <w:lang w:val="en-US"/>
              </w:rPr>
              <w:t>T6. Disclosure of the algorithm used for automated decision making.</w:t>
            </w:r>
          </w:p>
        </w:tc>
        <w:tc>
          <w:tcPr>
            <w:tcW w:w="1402" w:type="dxa"/>
            <w:noWrap/>
            <w:hideMark/>
          </w:tcPr>
          <w:p w14:paraId="73E5CCE3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51F21248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1</w:t>
            </w:r>
          </w:p>
        </w:tc>
        <w:tc>
          <w:tcPr>
            <w:tcW w:w="1560" w:type="dxa"/>
            <w:noWrap/>
            <w:hideMark/>
          </w:tcPr>
          <w:p w14:paraId="4EB42AB3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7</w:t>
            </w:r>
          </w:p>
        </w:tc>
        <w:tc>
          <w:tcPr>
            <w:tcW w:w="1467" w:type="dxa"/>
            <w:noWrap/>
            <w:hideMark/>
          </w:tcPr>
          <w:p w14:paraId="70D6E6FF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5</w:t>
            </w:r>
          </w:p>
        </w:tc>
        <w:tc>
          <w:tcPr>
            <w:tcW w:w="1333" w:type="dxa"/>
            <w:noWrap/>
            <w:hideMark/>
          </w:tcPr>
          <w:p w14:paraId="7F68B9E5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4</w:t>
            </w:r>
          </w:p>
        </w:tc>
      </w:tr>
      <w:tr w:rsidR="002A0A52" w:rsidRPr="00E937B1" w14:paraId="16529938" w14:textId="77777777" w:rsidTr="002526F2">
        <w:trPr>
          <w:trHeight w:val="300"/>
        </w:trPr>
        <w:tc>
          <w:tcPr>
            <w:tcW w:w="6815" w:type="dxa"/>
            <w:noWrap/>
            <w:hideMark/>
          </w:tcPr>
          <w:p w14:paraId="63AD5097" w14:textId="4674B7B2" w:rsidR="002A0A52" w:rsidRPr="00F83047" w:rsidRDefault="009362AF" w:rsidP="002526F2">
            <w:pPr>
              <w:rPr>
                <w:lang w:val="en-US"/>
              </w:rPr>
            </w:pPr>
            <w:r w:rsidRPr="00940F93">
              <w:rPr>
                <w:lang w:val="en-US"/>
              </w:rPr>
              <w:t>T7. Information about certifications (ISO27001, ISO13485 o equivalent).</w:t>
            </w:r>
          </w:p>
        </w:tc>
        <w:tc>
          <w:tcPr>
            <w:tcW w:w="1402" w:type="dxa"/>
            <w:noWrap/>
            <w:hideMark/>
          </w:tcPr>
          <w:p w14:paraId="0AF99809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244A4951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4</w:t>
            </w:r>
          </w:p>
        </w:tc>
        <w:tc>
          <w:tcPr>
            <w:tcW w:w="1560" w:type="dxa"/>
            <w:noWrap/>
            <w:hideMark/>
          </w:tcPr>
          <w:p w14:paraId="50EB7D2B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7</w:t>
            </w:r>
          </w:p>
        </w:tc>
        <w:tc>
          <w:tcPr>
            <w:tcW w:w="1467" w:type="dxa"/>
            <w:noWrap/>
            <w:hideMark/>
          </w:tcPr>
          <w:p w14:paraId="752DC52B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6</w:t>
            </w:r>
          </w:p>
        </w:tc>
        <w:tc>
          <w:tcPr>
            <w:tcW w:w="1333" w:type="dxa"/>
            <w:noWrap/>
            <w:hideMark/>
          </w:tcPr>
          <w:p w14:paraId="77F1E7B2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2</w:t>
            </w:r>
          </w:p>
        </w:tc>
      </w:tr>
      <w:tr w:rsidR="002A0A52" w:rsidRPr="00E937B1" w14:paraId="6AC30D63" w14:textId="77777777" w:rsidTr="002526F2">
        <w:trPr>
          <w:trHeight w:val="300"/>
        </w:trPr>
        <w:tc>
          <w:tcPr>
            <w:tcW w:w="6815" w:type="dxa"/>
            <w:noWrap/>
            <w:hideMark/>
          </w:tcPr>
          <w:p w14:paraId="79CCAF10" w14:textId="03860864" w:rsidR="002A0A52" w:rsidRPr="00F83047" w:rsidRDefault="00E21539" w:rsidP="002526F2">
            <w:pPr>
              <w:rPr>
                <w:lang w:val="en-US"/>
              </w:rPr>
            </w:pPr>
            <w:r w:rsidRPr="00940F93">
              <w:rPr>
                <w:lang w:val="en-US"/>
              </w:rPr>
              <w:t>T8. Last update date of the privacy policy.</w:t>
            </w:r>
          </w:p>
        </w:tc>
        <w:tc>
          <w:tcPr>
            <w:tcW w:w="1402" w:type="dxa"/>
            <w:noWrap/>
            <w:hideMark/>
          </w:tcPr>
          <w:p w14:paraId="3C650215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0</w:t>
            </w:r>
          </w:p>
        </w:tc>
        <w:tc>
          <w:tcPr>
            <w:tcW w:w="1417" w:type="dxa"/>
            <w:noWrap/>
            <w:hideMark/>
          </w:tcPr>
          <w:p w14:paraId="0A0DB07B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2</w:t>
            </w:r>
          </w:p>
        </w:tc>
        <w:tc>
          <w:tcPr>
            <w:tcW w:w="1560" w:type="dxa"/>
            <w:noWrap/>
            <w:hideMark/>
          </w:tcPr>
          <w:p w14:paraId="4A3811C9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6</w:t>
            </w:r>
          </w:p>
        </w:tc>
        <w:tc>
          <w:tcPr>
            <w:tcW w:w="1467" w:type="dxa"/>
            <w:noWrap/>
            <w:hideMark/>
          </w:tcPr>
          <w:p w14:paraId="640F2136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5</w:t>
            </w:r>
          </w:p>
        </w:tc>
        <w:tc>
          <w:tcPr>
            <w:tcW w:w="1333" w:type="dxa"/>
            <w:noWrap/>
            <w:hideMark/>
          </w:tcPr>
          <w:p w14:paraId="337A029D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6</w:t>
            </w:r>
          </w:p>
        </w:tc>
      </w:tr>
      <w:tr w:rsidR="002A0A52" w:rsidRPr="00E937B1" w14:paraId="5A3CAB5D" w14:textId="77777777" w:rsidTr="002526F2">
        <w:trPr>
          <w:trHeight w:val="300"/>
        </w:trPr>
        <w:tc>
          <w:tcPr>
            <w:tcW w:w="6815" w:type="dxa"/>
            <w:noWrap/>
            <w:hideMark/>
          </w:tcPr>
          <w:p w14:paraId="57E56C53" w14:textId="47FC9E9F" w:rsidR="002A0A52" w:rsidRPr="00F83047" w:rsidRDefault="002A0A52" w:rsidP="002526F2">
            <w:pPr>
              <w:rPr>
                <w:lang w:val="en-US"/>
              </w:rPr>
            </w:pPr>
            <w:r w:rsidRPr="00F83047">
              <w:rPr>
                <w:lang w:val="en-US"/>
              </w:rPr>
              <w:lastRenderedPageBreak/>
              <w:t>T</w:t>
            </w:r>
            <w:r w:rsidR="00EB7971">
              <w:rPr>
                <w:lang w:val="en-US"/>
              </w:rPr>
              <w:t>9</w:t>
            </w:r>
            <w:r w:rsidRPr="00F83047">
              <w:rPr>
                <w:lang w:val="en-US"/>
              </w:rPr>
              <w:t xml:space="preserve">. </w:t>
            </w:r>
            <w:r w:rsidR="00D15CE6" w:rsidRPr="00940F93">
              <w:rPr>
                <w:lang w:val="en-US"/>
              </w:rPr>
              <w:t xml:space="preserve">Reference to data protection normative </w:t>
            </w:r>
            <w:r w:rsidRPr="00F83047">
              <w:rPr>
                <w:lang w:val="en-US"/>
              </w:rPr>
              <w:t>used to build the data privacy policy.</w:t>
            </w:r>
          </w:p>
        </w:tc>
        <w:tc>
          <w:tcPr>
            <w:tcW w:w="1402" w:type="dxa"/>
            <w:noWrap/>
            <w:hideMark/>
          </w:tcPr>
          <w:p w14:paraId="1779926F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2DF35D7B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5</w:t>
            </w:r>
          </w:p>
        </w:tc>
        <w:tc>
          <w:tcPr>
            <w:tcW w:w="1560" w:type="dxa"/>
            <w:noWrap/>
            <w:hideMark/>
          </w:tcPr>
          <w:p w14:paraId="6C55F127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4</w:t>
            </w:r>
          </w:p>
        </w:tc>
        <w:tc>
          <w:tcPr>
            <w:tcW w:w="1467" w:type="dxa"/>
            <w:noWrap/>
            <w:hideMark/>
          </w:tcPr>
          <w:p w14:paraId="38114B39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5</w:t>
            </w:r>
          </w:p>
        </w:tc>
        <w:tc>
          <w:tcPr>
            <w:tcW w:w="1333" w:type="dxa"/>
            <w:noWrap/>
            <w:hideMark/>
          </w:tcPr>
          <w:p w14:paraId="0A7F8C79" w14:textId="77777777" w:rsidR="002A0A52" w:rsidRPr="00F83047" w:rsidRDefault="002A0A52" w:rsidP="002526F2">
            <w:pPr>
              <w:jc w:val="center"/>
              <w:rPr>
                <w:lang w:val="en-US"/>
              </w:rPr>
            </w:pPr>
            <w:r w:rsidRPr="00F83047">
              <w:rPr>
                <w:lang w:val="en-US"/>
              </w:rPr>
              <w:t>3</w:t>
            </w:r>
          </w:p>
        </w:tc>
      </w:tr>
    </w:tbl>
    <w:p w14:paraId="19027BAD" w14:textId="77777777" w:rsidR="002A0A52" w:rsidRPr="00E937B1" w:rsidRDefault="002A0A52">
      <w:pPr>
        <w:rPr>
          <w:lang w:val="en-US"/>
        </w:rPr>
      </w:pPr>
    </w:p>
    <w:sectPr w:rsidR="002A0A52" w:rsidRPr="00E937B1" w:rsidSect="00E937B1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37B1"/>
    <w:rsid w:val="0014605E"/>
    <w:rsid w:val="002A0A52"/>
    <w:rsid w:val="0050626D"/>
    <w:rsid w:val="00560F74"/>
    <w:rsid w:val="009362AF"/>
    <w:rsid w:val="00962402"/>
    <w:rsid w:val="00AC03CE"/>
    <w:rsid w:val="00BF5CDE"/>
    <w:rsid w:val="00CC2B56"/>
    <w:rsid w:val="00D15CE6"/>
    <w:rsid w:val="00D330E1"/>
    <w:rsid w:val="00E21539"/>
    <w:rsid w:val="00E937B1"/>
    <w:rsid w:val="00EB7971"/>
    <w:rsid w:val="00EF7D09"/>
    <w:rsid w:val="00F6707E"/>
    <w:rsid w:val="00F75F63"/>
    <w:rsid w:val="00F83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E484B8"/>
  <w15:chartTrackingRefBased/>
  <w15:docId w15:val="{45A57608-35D9-49CC-A9C0-BFE909FFC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E937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EF7D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normaltextrun">
    <w:name w:val="normaltextrun"/>
    <w:basedOn w:val="Fuentedeprrafopredeter"/>
    <w:rsid w:val="00EF7D09"/>
  </w:style>
  <w:style w:type="character" w:customStyle="1" w:styleId="eop">
    <w:name w:val="eop"/>
    <w:basedOn w:val="Fuentedeprrafopredeter"/>
    <w:rsid w:val="00EF7D09"/>
  </w:style>
  <w:style w:type="paragraph" w:styleId="Revisin">
    <w:name w:val="Revision"/>
    <w:hidden/>
    <w:uiPriority w:val="99"/>
    <w:semiHidden/>
    <w:rsid w:val="00F6707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661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6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00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8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232</Words>
  <Characters>1277</Characters>
  <Application>Microsoft Office Word</Application>
  <DocSecurity>0</DocSecurity>
  <Lines>10</Lines>
  <Paragraphs>3</Paragraphs>
  <ScaleCrop>false</ScaleCrop>
  <Company/>
  <LinksUpToDate>false</LinksUpToDate>
  <CharactersWithSpaces>1506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Benjumea</dc:creator>
  <cp:keywords/>
  <dc:description/>
  <cp:lastModifiedBy>JORGE ROPERO RODRIGUEZ</cp:lastModifiedBy>
  <cp:revision>16</cp:revision>
  <dcterms:created xsi:type="dcterms:W3CDTF">2022-05-11T23:10:00Z</dcterms:created>
  <dcterms:modified xsi:type="dcterms:W3CDTF">2022-05-13T08:28:00Z</dcterms:modified>
</cp:coreProperties>
</file>