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D4FF4" w14:textId="77777777" w:rsidR="00F14AFA" w:rsidRPr="008E6C48" w:rsidRDefault="00F14AFA" w:rsidP="00F14AFA">
      <w:pPr>
        <w:spacing w:line="480" w:lineRule="auto"/>
        <w:rPr>
          <w:rFonts w:ascii="Times New Roman" w:hAnsi="Times New Roman" w:cs="Times New Roman"/>
          <w:b/>
        </w:rPr>
      </w:pPr>
      <w:r w:rsidRPr="008E6C48">
        <w:rPr>
          <w:rFonts w:ascii="Times New Roman" w:hAnsi="Times New Roman" w:cs="Times New Roman"/>
          <w:b/>
        </w:rPr>
        <w:t>Electronic Supplementary Material</w:t>
      </w:r>
    </w:p>
    <w:p w14:paraId="62A10055" w14:textId="77777777" w:rsidR="00F14AFA" w:rsidRPr="00EE09E0" w:rsidRDefault="00F14AFA" w:rsidP="00F14AFA">
      <w:pPr>
        <w:spacing w:line="480" w:lineRule="auto"/>
        <w:rPr>
          <w:rFonts w:ascii="Times New Roman" w:hAnsi="Times New Roman" w:cs="Times New Roman"/>
          <w:bCs/>
        </w:rPr>
      </w:pPr>
      <w:r w:rsidRPr="00EE09E0">
        <w:rPr>
          <w:rFonts w:ascii="Times New Roman" w:hAnsi="Times New Roman" w:cs="Times New Roman"/>
          <w:bCs/>
        </w:rPr>
        <w:t xml:space="preserve">S1 Table Comparison of postoperative complications between the LG and OG group after PCIT </w:t>
      </w:r>
    </w:p>
    <w:tbl>
      <w:tblPr>
        <w:tblW w:w="8522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44"/>
        <w:gridCol w:w="1418"/>
        <w:gridCol w:w="1979"/>
        <w:gridCol w:w="1581"/>
      </w:tblGrid>
      <w:tr w:rsidR="00F14AFA" w:rsidRPr="00EE09E0" w14:paraId="3F60E945" w14:textId="77777777" w:rsidTr="004A6B13">
        <w:tc>
          <w:tcPr>
            <w:tcW w:w="3544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55969BAA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Postoperative complications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DE99FC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LG (</w:t>
            </w:r>
            <w:r>
              <w:rPr>
                <w:rFonts w:ascii="Times New Roman" w:hAnsi="Times New Roman" w:cs="Times New Roman"/>
                <w:bCs/>
              </w:rPr>
              <w:t>n=</w:t>
            </w:r>
            <w:r w:rsidRPr="00EE09E0">
              <w:rPr>
                <w:rFonts w:ascii="Times New Roman" w:hAnsi="Times New Roman" w:cs="Times New Roman"/>
                <w:bCs/>
              </w:rPr>
              <w:t>9)</w:t>
            </w:r>
          </w:p>
        </w:tc>
        <w:tc>
          <w:tcPr>
            <w:tcW w:w="197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C60821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OG (</w:t>
            </w:r>
            <w:r>
              <w:rPr>
                <w:rFonts w:ascii="Times New Roman" w:hAnsi="Times New Roman" w:cs="Times New Roman"/>
                <w:bCs/>
              </w:rPr>
              <w:t>n=</w:t>
            </w:r>
            <w:r w:rsidRPr="00EE09E0">
              <w:rPr>
                <w:rFonts w:ascii="Times New Roman" w:hAnsi="Times New Roman" w:cs="Times New Roman"/>
                <w:bCs/>
              </w:rPr>
              <w:t>16)</w:t>
            </w:r>
          </w:p>
        </w:tc>
        <w:tc>
          <w:tcPr>
            <w:tcW w:w="1581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5B329A93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-</w:t>
            </w:r>
            <w:r w:rsidRPr="00EE09E0">
              <w:rPr>
                <w:rFonts w:ascii="Times New Roman" w:hAnsi="Times New Roman" w:cs="Times New Roman"/>
                <w:bCs/>
              </w:rPr>
              <w:t>value</w:t>
            </w:r>
          </w:p>
        </w:tc>
      </w:tr>
      <w:tr w:rsidR="00F14AFA" w:rsidRPr="00EE09E0" w14:paraId="1CB5E3E6" w14:textId="77777777" w:rsidTr="004A6B13">
        <w:tc>
          <w:tcPr>
            <w:tcW w:w="3544" w:type="dxa"/>
            <w:tcBorders>
              <w:bottom w:val="nil"/>
              <w:right w:val="nil"/>
            </w:tcBorders>
            <w:shd w:val="clear" w:color="auto" w:fill="auto"/>
          </w:tcPr>
          <w:p w14:paraId="03E1DD2D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Complication (%)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AEECA69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7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5D7E76E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81" w:type="dxa"/>
            <w:tcBorders>
              <w:left w:val="nil"/>
              <w:bottom w:val="nil"/>
            </w:tcBorders>
            <w:shd w:val="clear" w:color="auto" w:fill="auto"/>
          </w:tcPr>
          <w:p w14:paraId="46D60CCD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1.000</w:t>
            </w:r>
          </w:p>
        </w:tc>
      </w:tr>
      <w:tr w:rsidR="00F14AFA" w:rsidRPr="00EE09E0" w14:paraId="07A60113" w14:textId="77777777" w:rsidTr="004A6B13">
        <w:tc>
          <w:tcPr>
            <w:tcW w:w="35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8F4B6B7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 xml:space="preserve">   No complication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123AE3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6 (66.7)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69D6FA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11 (68.8)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C691DB9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F14AFA" w:rsidRPr="00EE09E0" w14:paraId="3B16A5CC" w14:textId="77777777" w:rsidTr="004A6B13">
        <w:tc>
          <w:tcPr>
            <w:tcW w:w="35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683F898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 xml:space="preserve">   Complication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E485A9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3 (33.3)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E85ED7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5 (31.2)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98B2BA9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F14AFA" w:rsidRPr="00EE09E0" w14:paraId="474F058C" w14:textId="77777777" w:rsidTr="004A6B13">
        <w:tc>
          <w:tcPr>
            <w:tcW w:w="35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EE34DCF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Complication classification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2D0213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B560C0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74D9B64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1.000</w:t>
            </w:r>
          </w:p>
        </w:tc>
      </w:tr>
      <w:tr w:rsidR="00F14AFA" w:rsidRPr="00EE09E0" w14:paraId="5694A74B" w14:textId="77777777" w:rsidTr="004A6B13">
        <w:tc>
          <w:tcPr>
            <w:tcW w:w="35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D94AADE" w14:textId="77777777" w:rsidR="00F14AFA" w:rsidRPr="00EE09E0" w:rsidRDefault="00F14AFA" w:rsidP="004A6B13">
            <w:pPr>
              <w:spacing w:line="480" w:lineRule="auto"/>
              <w:ind w:firstLineChars="100" w:firstLine="210"/>
              <w:rPr>
                <w:rFonts w:ascii="Times New Roman" w:hAnsi="Times New Roman" w:cs="Times New Roman"/>
                <w:bCs/>
              </w:rPr>
            </w:pPr>
            <w:proofErr w:type="spellStart"/>
            <w:r w:rsidRPr="00EE09E0">
              <w:rPr>
                <w:rFonts w:ascii="Times New Roman" w:hAnsi="Times New Roman" w:cs="Times New Roman"/>
                <w:bCs/>
              </w:rPr>
              <w:t>Clavien-Dindo</w:t>
            </w:r>
            <w:proofErr w:type="spellEnd"/>
            <w:r w:rsidRPr="00EE09E0">
              <w:rPr>
                <w:rFonts w:ascii="Times New Roman" w:hAnsi="Times New Roman" w:cs="Times New Roman"/>
                <w:bCs/>
              </w:rPr>
              <w:t xml:space="preserve"> grade I/II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6BECC7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3 (100)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6757DF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5 (100)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5A2EE17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F14AFA" w:rsidRPr="00EE09E0" w14:paraId="6C44A1E1" w14:textId="77777777" w:rsidTr="004A6B13">
        <w:tc>
          <w:tcPr>
            <w:tcW w:w="35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FE2D844" w14:textId="77777777" w:rsidR="00F14AFA" w:rsidRPr="00EE09E0" w:rsidRDefault="00F14AFA" w:rsidP="004A6B13">
            <w:pPr>
              <w:spacing w:line="480" w:lineRule="auto"/>
              <w:ind w:firstLineChars="100" w:firstLine="210"/>
              <w:rPr>
                <w:rFonts w:ascii="Times New Roman" w:hAnsi="Times New Roman" w:cs="Times New Roman"/>
                <w:bCs/>
              </w:rPr>
            </w:pPr>
            <w:proofErr w:type="spellStart"/>
            <w:r w:rsidRPr="00EE09E0">
              <w:rPr>
                <w:rFonts w:ascii="Times New Roman" w:hAnsi="Times New Roman" w:cs="Times New Roman"/>
                <w:bCs/>
              </w:rPr>
              <w:t>Clavien-Dindo</w:t>
            </w:r>
            <w:proofErr w:type="spellEnd"/>
            <w:r w:rsidRPr="00EE09E0">
              <w:rPr>
                <w:rFonts w:ascii="Times New Roman" w:hAnsi="Times New Roman" w:cs="Times New Roman"/>
                <w:bCs/>
              </w:rPr>
              <w:t xml:space="preserve"> grade III/IV/V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8F7162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0 (0)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FD9DCA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0 (0)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D9AF20C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F14AFA" w:rsidRPr="00EE09E0" w14:paraId="3097BDB6" w14:textId="77777777" w:rsidTr="004A6B13">
        <w:tc>
          <w:tcPr>
            <w:tcW w:w="354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200327C1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Perioperative death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18EA0F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D81E36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100BD284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1.000</w:t>
            </w:r>
          </w:p>
        </w:tc>
      </w:tr>
    </w:tbl>
    <w:p w14:paraId="4855CBF4" w14:textId="77777777" w:rsidR="00F14AFA" w:rsidRPr="00EE09E0" w:rsidRDefault="00F14AFA" w:rsidP="00F14AFA">
      <w:pPr>
        <w:spacing w:line="480" w:lineRule="auto"/>
        <w:rPr>
          <w:rFonts w:ascii="Times New Roman" w:hAnsi="Times New Roman" w:cs="Times New Roman"/>
        </w:rPr>
      </w:pPr>
    </w:p>
    <w:p w14:paraId="1E7E2B81" w14:textId="77777777" w:rsidR="00F14AFA" w:rsidRPr="00EE09E0" w:rsidRDefault="00F14AFA" w:rsidP="00F14AFA">
      <w:pPr>
        <w:spacing w:line="480" w:lineRule="auto"/>
        <w:rPr>
          <w:rFonts w:ascii="Times New Roman" w:hAnsi="Times New Roman" w:cs="Times New Roman"/>
          <w:bCs/>
        </w:rPr>
      </w:pPr>
      <w:r w:rsidRPr="00EE09E0">
        <w:rPr>
          <w:rFonts w:ascii="Times New Roman" w:hAnsi="Times New Roman" w:cs="Times New Roman"/>
          <w:bCs/>
        </w:rPr>
        <w:t>S2</w:t>
      </w:r>
      <w:r>
        <w:rPr>
          <w:rFonts w:ascii="Times New Roman" w:hAnsi="Times New Roman" w:cs="Times New Roman"/>
          <w:bCs/>
        </w:rPr>
        <w:t xml:space="preserve"> Table</w:t>
      </w:r>
      <w:r w:rsidRPr="00EE09E0">
        <w:rPr>
          <w:rFonts w:ascii="Times New Roman" w:hAnsi="Times New Roman" w:cs="Times New Roman"/>
          <w:bCs/>
        </w:rPr>
        <w:t xml:space="preserve"> Comparison of postoperative complications between the LG and OG group after PCT </w:t>
      </w:r>
    </w:p>
    <w:tbl>
      <w:tblPr>
        <w:tblW w:w="8522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1701"/>
        <w:gridCol w:w="1838"/>
        <w:gridCol w:w="1581"/>
      </w:tblGrid>
      <w:tr w:rsidR="00F14AFA" w:rsidRPr="00EE09E0" w14:paraId="4E01BE59" w14:textId="77777777" w:rsidTr="004A6B13">
        <w:tc>
          <w:tcPr>
            <w:tcW w:w="3402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6957C1DD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Postoperative complications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B5187E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LG (</w:t>
            </w:r>
            <w:r>
              <w:rPr>
                <w:rFonts w:ascii="Times New Roman" w:hAnsi="Times New Roman" w:cs="Times New Roman"/>
                <w:bCs/>
              </w:rPr>
              <w:t>n=</w:t>
            </w:r>
            <w:r w:rsidRPr="00EE09E0">
              <w:rPr>
                <w:rFonts w:ascii="Times New Roman" w:hAnsi="Times New Roman" w:cs="Times New Roman"/>
                <w:bCs/>
              </w:rPr>
              <w:t>56)</w:t>
            </w:r>
          </w:p>
        </w:tc>
        <w:tc>
          <w:tcPr>
            <w:tcW w:w="183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79987A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OG (</w:t>
            </w:r>
            <w:r>
              <w:rPr>
                <w:rFonts w:ascii="Times New Roman" w:hAnsi="Times New Roman" w:cs="Times New Roman"/>
                <w:bCs/>
              </w:rPr>
              <w:t>n=</w:t>
            </w:r>
            <w:r w:rsidRPr="00EE09E0">
              <w:rPr>
                <w:rFonts w:ascii="Times New Roman" w:hAnsi="Times New Roman" w:cs="Times New Roman"/>
                <w:bCs/>
              </w:rPr>
              <w:t>81)</w:t>
            </w:r>
          </w:p>
        </w:tc>
        <w:tc>
          <w:tcPr>
            <w:tcW w:w="1581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6FDB6013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-</w:t>
            </w:r>
            <w:r w:rsidRPr="00EE09E0">
              <w:rPr>
                <w:rFonts w:ascii="Times New Roman" w:hAnsi="Times New Roman" w:cs="Times New Roman"/>
                <w:bCs/>
              </w:rPr>
              <w:t>value</w:t>
            </w:r>
          </w:p>
        </w:tc>
      </w:tr>
      <w:tr w:rsidR="00F14AFA" w:rsidRPr="00EE09E0" w14:paraId="56D549D2" w14:textId="77777777" w:rsidTr="004A6B13">
        <w:tc>
          <w:tcPr>
            <w:tcW w:w="3402" w:type="dxa"/>
            <w:tcBorders>
              <w:bottom w:val="nil"/>
              <w:right w:val="nil"/>
            </w:tcBorders>
            <w:shd w:val="clear" w:color="auto" w:fill="auto"/>
          </w:tcPr>
          <w:p w14:paraId="33F04981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Complication (%)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440A64B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3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F384936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81" w:type="dxa"/>
            <w:tcBorders>
              <w:left w:val="nil"/>
              <w:bottom w:val="nil"/>
            </w:tcBorders>
            <w:shd w:val="clear" w:color="auto" w:fill="auto"/>
          </w:tcPr>
          <w:p w14:paraId="0D5D7EC7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0.594</w:t>
            </w:r>
          </w:p>
        </w:tc>
      </w:tr>
      <w:tr w:rsidR="00F14AFA" w:rsidRPr="00EE09E0" w14:paraId="0EFAFAD2" w14:textId="77777777" w:rsidTr="004A6B13">
        <w:tc>
          <w:tcPr>
            <w:tcW w:w="340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F7DD99A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 xml:space="preserve">   No complication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11BA65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37 (66.1)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28792E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57 (70.4)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CBD8DEF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F14AFA" w:rsidRPr="00EE09E0" w14:paraId="45CC537A" w14:textId="77777777" w:rsidTr="004A6B13">
        <w:tc>
          <w:tcPr>
            <w:tcW w:w="340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D74FA78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 xml:space="preserve">   Complication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B99F91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19 (33.9)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B4C93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24 (29.6)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7258783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F14AFA" w:rsidRPr="00EE09E0" w14:paraId="2B8F7876" w14:textId="77777777" w:rsidTr="004A6B13">
        <w:tc>
          <w:tcPr>
            <w:tcW w:w="340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AAB5393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 xml:space="preserve">Complication classification </w:t>
            </w:r>
            <w:r>
              <w:rPr>
                <w:rFonts w:ascii="Times New Roman" w:hAnsi="Times New Roman" w:cs="Times New Roman"/>
                <w:bCs/>
              </w:rPr>
              <w:t>(</w:t>
            </w:r>
            <w:r w:rsidRPr="00EE09E0">
              <w:rPr>
                <w:rFonts w:ascii="Times New Roman" w:hAnsi="Times New Roman" w:cs="Times New Roman"/>
                <w:bCs/>
              </w:rPr>
              <w:t>%</w:t>
            </w:r>
            <w:r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B20997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26C1DE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FE83D96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0.792</w:t>
            </w:r>
          </w:p>
        </w:tc>
      </w:tr>
      <w:tr w:rsidR="00F14AFA" w:rsidRPr="00EE09E0" w14:paraId="740C6BC6" w14:textId="77777777" w:rsidTr="004A6B13">
        <w:tc>
          <w:tcPr>
            <w:tcW w:w="340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A0D1FF5" w14:textId="77777777" w:rsidR="00F14AFA" w:rsidRPr="00EE09E0" w:rsidRDefault="00F14AFA" w:rsidP="004A6B13">
            <w:pPr>
              <w:spacing w:line="480" w:lineRule="auto"/>
              <w:ind w:firstLineChars="100" w:firstLine="210"/>
              <w:rPr>
                <w:rFonts w:ascii="Times New Roman" w:hAnsi="Times New Roman" w:cs="Times New Roman"/>
                <w:bCs/>
              </w:rPr>
            </w:pPr>
            <w:proofErr w:type="spellStart"/>
            <w:r w:rsidRPr="00EE09E0">
              <w:rPr>
                <w:rFonts w:ascii="Times New Roman" w:hAnsi="Times New Roman" w:cs="Times New Roman"/>
                <w:bCs/>
              </w:rPr>
              <w:t>Clavien-Dindo</w:t>
            </w:r>
            <w:proofErr w:type="spellEnd"/>
            <w:r w:rsidRPr="00EE09E0">
              <w:rPr>
                <w:rFonts w:ascii="Times New Roman" w:hAnsi="Times New Roman" w:cs="Times New Roman"/>
                <w:bCs/>
              </w:rPr>
              <w:t xml:space="preserve"> grade I/II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8FD2B9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14 (25.0)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93B915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19 (23.4)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A30251C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F14AFA" w:rsidRPr="00EE09E0" w14:paraId="27E9880B" w14:textId="77777777" w:rsidTr="004A6B13">
        <w:tc>
          <w:tcPr>
            <w:tcW w:w="340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B8F8B82" w14:textId="77777777" w:rsidR="00F14AFA" w:rsidRPr="00EE09E0" w:rsidRDefault="00F14AFA" w:rsidP="004A6B13">
            <w:pPr>
              <w:spacing w:line="480" w:lineRule="auto"/>
              <w:ind w:firstLineChars="100" w:firstLine="210"/>
              <w:rPr>
                <w:rFonts w:ascii="Times New Roman" w:hAnsi="Times New Roman" w:cs="Times New Roman"/>
                <w:bCs/>
              </w:rPr>
            </w:pPr>
            <w:proofErr w:type="spellStart"/>
            <w:r w:rsidRPr="00EE09E0">
              <w:rPr>
                <w:rFonts w:ascii="Times New Roman" w:hAnsi="Times New Roman" w:cs="Times New Roman"/>
                <w:bCs/>
              </w:rPr>
              <w:t>Clavien-Dindo</w:t>
            </w:r>
            <w:proofErr w:type="spellEnd"/>
            <w:r w:rsidRPr="00EE09E0">
              <w:rPr>
                <w:rFonts w:ascii="Times New Roman" w:hAnsi="Times New Roman" w:cs="Times New Roman"/>
                <w:bCs/>
              </w:rPr>
              <w:t xml:space="preserve"> grade III/IV/V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E7C860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5 (8.9)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FEF607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5 (6.2)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A31146D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F14AFA" w:rsidRPr="00EE09E0" w14:paraId="6D3BF31C" w14:textId="77777777" w:rsidTr="004A6B13">
        <w:tc>
          <w:tcPr>
            <w:tcW w:w="3402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4514DDCB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Perioperative death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8D9FBE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0 (0)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36248C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2 (2.5)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6824F79B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E09E0">
              <w:rPr>
                <w:rFonts w:ascii="Times New Roman" w:hAnsi="Times New Roman" w:cs="Times New Roman"/>
                <w:bCs/>
              </w:rPr>
              <w:t>0.513</w:t>
            </w:r>
          </w:p>
        </w:tc>
      </w:tr>
    </w:tbl>
    <w:p w14:paraId="2FEA7867" w14:textId="77777777" w:rsidR="00F14AFA" w:rsidRPr="00EE09E0" w:rsidRDefault="00F14AFA" w:rsidP="00F14AFA">
      <w:pPr>
        <w:spacing w:line="480" w:lineRule="auto"/>
        <w:rPr>
          <w:rFonts w:ascii="Times New Roman" w:hAnsi="Times New Roman" w:cs="Times New Roman"/>
        </w:rPr>
      </w:pPr>
    </w:p>
    <w:p w14:paraId="5119CB61" w14:textId="77777777" w:rsidR="00F14AFA" w:rsidRPr="00EE09E0" w:rsidRDefault="00F14AFA" w:rsidP="00F14AFA">
      <w:pPr>
        <w:spacing w:line="480" w:lineRule="auto"/>
        <w:rPr>
          <w:rFonts w:ascii="Times New Roman" w:hAnsi="Times New Roman" w:cs="Times New Roman"/>
          <w:bCs/>
        </w:rPr>
      </w:pPr>
      <w:r w:rsidRPr="00EE09E0">
        <w:rPr>
          <w:rFonts w:ascii="Times New Roman" w:hAnsi="Times New Roman" w:cs="Times New Roman"/>
          <w:bCs/>
        </w:rPr>
        <w:t>S3</w:t>
      </w:r>
      <w:r>
        <w:rPr>
          <w:rFonts w:ascii="Times New Roman" w:hAnsi="Times New Roman" w:cs="Times New Roman"/>
          <w:bCs/>
        </w:rPr>
        <w:t xml:space="preserve"> Table</w:t>
      </w:r>
      <w:r w:rsidRPr="00EE09E0">
        <w:rPr>
          <w:rFonts w:ascii="Times New Roman" w:hAnsi="Times New Roman" w:cs="Times New Roman"/>
          <w:bCs/>
        </w:rPr>
        <w:t xml:space="preserve"> Comparison of age between complication group and none complication group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2409"/>
        <w:gridCol w:w="2977"/>
        <w:gridCol w:w="1917"/>
      </w:tblGrid>
      <w:tr w:rsidR="00F14AFA" w:rsidRPr="00EE09E0" w14:paraId="3BF5A66D" w14:textId="77777777" w:rsidTr="004A6B13">
        <w:tc>
          <w:tcPr>
            <w:tcW w:w="993" w:type="dxa"/>
          </w:tcPr>
          <w:p w14:paraId="659C1869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2409" w:type="dxa"/>
          </w:tcPr>
          <w:p w14:paraId="30615B9F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 xml:space="preserve">Complication </w:t>
            </w:r>
            <w:r w:rsidRPr="00EE09E0">
              <w:rPr>
                <w:rFonts w:ascii="Times New Roman" w:hAnsi="Times New Roman" w:cs="Times New Roman" w:hint="eastAsia"/>
                <w:bCs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Cs w:val="24"/>
              </w:rPr>
              <w:t>n=</w:t>
            </w:r>
            <w:r w:rsidRPr="00EE09E0">
              <w:rPr>
                <w:rFonts w:ascii="Times New Roman" w:hAnsi="Times New Roman" w:cs="Times New Roman"/>
                <w:bCs/>
                <w:szCs w:val="24"/>
              </w:rPr>
              <w:t>51)</w:t>
            </w:r>
          </w:p>
        </w:tc>
        <w:tc>
          <w:tcPr>
            <w:tcW w:w="2977" w:type="dxa"/>
          </w:tcPr>
          <w:p w14:paraId="2204B6AF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 xml:space="preserve">No complication </w:t>
            </w:r>
            <w:r w:rsidRPr="00EE09E0">
              <w:rPr>
                <w:rFonts w:ascii="Times New Roman" w:hAnsi="Times New Roman" w:cs="Times New Roman" w:hint="eastAsia"/>
                <w:bCs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Cs w:val="24"/>
              </w:rPr>
              <w:t>n=</w:t>
            </w:r>
            <w:r w:rsidRPr="00EE09E0">
              <w:rPr>
                <w:rFonts w:ascii="Times New Roman" w:hAnsi="Times New Roman" w:cs="Times New Roman"/>
                <w:bCs/>
                <w:szCs w:val="24"/>
              </w:rPr>
              <w:t>111</w:t>
            </w:r>
            <w:r w:rsidRPr="00EE09E0">
              <w:rPr>
                <w:rFonts w:ascii="Times New Roman" w:hAnsi="Times New Roman" w:cs="Times New Roman" w:hint="eastAsia"/>
                <w:bCs/>
                <w:szCs w:val="24"/>
              </w:rPr>
              <w:t>)</w:t>
            </w:r>
          </w:p>
        </w:tc>
        <w:tc>
          <w:tcPr>
            <w:tcW w:w="1917" w:type="dxa"/>
          </w:tcPr>
          <w:p w14:paraId="29E11BD6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p</w:t>
            </w:r>
            <w:r>
              <w:rPr>
                <w:rFonts w:ascii="Times New Roman" w:hAnsi="Times New Roman" w:cs="Times New Roman"/>
                <w:bCs/>
                <w:szCs w:val="24"/>
              </w:rPr>
              <w:t>-</w:t>
            </w:r>
            <w:r w:rsidRPr="00EE09E0">
              <w:rPr>
                <w:rFonts w:ascii="Times New Roman" w:hAnsi="Times New Roman" w:cs="Times New Roman"/>
                <w:bCs/>
                <w:szCs w:val="24"/>
              </w:rPr>
              <w:t>value</w:t>
            </w:r>
          </w:p>
        </w:tc>
      </w:tr>
      <w:tr w:rsidR="00F14AFA" w:rsidRPr="00EE09E0" w14:paraId="67B0CF1D" w14:textId="77777777" w:rsidTr="004A6B13">
        <w:tc>
          <w:tcPr>
            <w:tcW w:w="993" w:type="dxa"/>
          </w:tcPr>
          <w:p w14:paraId="59FE7A97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Age</w:t>
            </w:r>
          </w:p>
        </w:tc>
        <w:tc>
          <w:tcPr>
            <w:tcW w:w="2409" w:type="dxa"/>
          </w:tcPr>
          <w:p w14:paraId="12B1C847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 xml:space="preserve">63 </w:t>
            </w:r>
            <w:r w:rsidRPr="00EE09E0">
              <w:rPr>
                <w:rFonts w:ascii="Times New Roman" w:hAnsi="Times New Roman" w:cs="Times New Roman" w:hint="eastAsia"/>
                <w:bCs/>
                <w:szCs w:val="24"/>
              </w:rPr>
              <w:t>(</w:t>
            </w:r>
            <w:r w:rsidRPr="00EE09E0">
              <w:rPr>
                <w:rFonts w:ascii="Times New Roman" w:hAnsi="Times New Roman" w:cs="Times New Roman"/>
                <w:bCs/>
                <w:szCs w:val="24"/>
              </w:rPr>
              <w:t>54, 69</w:t>
            </w:r>
            <w:r w:rsidRPr="00EE09E0">
              <w:rPr>
                <w:rFonts w:ascii="Times New Roman" w:hAnsi="Times New Roman" w:cs="Times New Roman" w:hint="eastAsia"/>
                <w:bCs/>
                <w:szCs w:val="24"/>
              </w:rPr>
              <w:t>)</w:t>
            </w:r>
          </w:p>
        </w:tc>
        <w:tc>
          <w:tcPr>
            <w:tcW w:w="2977" w:type="dxa"/>
          </w:tcPr>
          <w:p w14:paraId="495D01F7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63</w:t>
            </w:r>
            <w:r w:rsidRPr="00EE09E0">
              <w:rPr>
                <w:rFonts w:ascii="Times New Roman" w:hAnsi="Times New Roman" w:cs="Times New Roman" w:hint="eastAsia"/>
                <w:bCs/>
                <w:szCs w:val="24"/>
              </w:rPr>
              <w:t xml:space="preserve"> </w:t>
            </w:r>
            <w:r w:rsidRPr="00EE09E0">
              <w:rPr>
                <w:rFonts w:ascii="Times New Roman" w:hAnsi="Times New Roman" w:cs="Times New Roman"/>
                <w:bCs/>
                <w:szCs w:val="24"/>
              </w:rPr>
              <w:t>(52</w:t>
            </w:r>
            <w:r w:rsidRPr="00EE09E0">
              <w:rPr>
                <w:rFonts w:ascii="Times New Roman" w:hAnsi="Times New Roman" w:cs="Times New Roman" w:hint="eastAsia"/>
                <w:bCs/>
                <w:szCs w:val="24"/>
              </w:rPr>
              <w:t>,</w:t>
            </w:r>
            <w:r w:rsidRPr="00EE09E0">
              <w:rPr>
                <w:rFonts w:ascii="Times New Roman" w:hAnsi="Times New Roman" w:cs="Times New Roman"/>
                <w:bCs/>
                <w:szCs w:val="24"/>
              </w:rPr>
              <w:t xml:space="preserve"> 68</w:t>
            </w:r>
            <w:r w:rsidRPr="00EE09E0">
              <w:rPr>
                <w:rFonts w:ascii="Times New Roman" w:hAnsi="Times New Roman" w:cs="Times New Roman" w:hint="eastAsia"/>
                <w:bCs/>
                <w:szCs w:val="24"/>
              </w:rPr>
              <w:t>)</w:t>
            </w:r>
          </w:p>
        </w:tc>
        <w:tc>
          <w:tcPr>
            <w:tcW w:w="1917" w:type="dxa"/>
          </w:tcPr>
          <w:p w14:paraId="10214716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0.536</w:t>
            </w:r>
          </w:p>
        </w:tc>
      </w:tr>
    </w:tbl>
    <w:p w14:paraId="05066740" w14:textId="77777777" w:rsidR="00F14AFA" w:rsidRPr="00EE09E0" w:rsidRDefault="00F14AFA" w:rsidP="00F14AFA">
      <w:pPr>
        <w:spacing w:line="480" w:lineRule="auto"/>
        <w:rPr>
          <w:rFonts w:ascii="Times New Roman" w:hAnsi="Times New Roman" w:cs="Times New Roman"/>
        </w:rPr>
      </w:pPr>
    </w:p>
    <w:p w14:paraId="61B3C250" w14:textId="77777777" w:rsidR="00F14AFA" w:rsidRPr="00EE09E0" w:rsidRDefault="00F14AFA" w:rsidP="00F14AFA">
      <w:pPr>
        <w:spacing w:line="480" w:lineRule="auto"/>
        <w:rPr>
          <w:rFonts w:ascii="Times New Roman" w:hAnsi="Times New Roman" w:cs="Times New Roman"/>
          <w:bCs/>
        </w:rPr>
      </w:pPr>
      <w:r w:rsidRPr="00EE09E0">
        <w:rPr>
          <w:rFonts w:ascii="Times New Roman" w:hAnsi="Times New Roman" w:cs="Times New Roman"/>
          <w:bCs/>
        </w:rPr>
        <w:t>S4</w:t>
      </w:r>
      <w:r>
        <w:rPr>
          <w:rFonts w:ascii="Times New Roman" w:hAnsi="Times New Roman" w:cs="Times New Roman"/>
          <w:bCs/>
        </w:rPr>
        <w:t xml:space="preserve"> Table</w:t>
      </w:r>
      <w:r w:rsidRPr="00EE09E0">
        <w:rPr>
          <w:rFonts w:ascii="Times New Roman" w:hAnsi="Times New Roman" w:cs="Times New Roman"/>
          <w:bCs/>
        </w:rPr>
        <w:t xml:space="preserve"> Comparison of age between mild complication (</w:t>
      </w:r>
      <w:proofErr w:type="spellStart"/>
      <w:r w:rsidRPr="00EE09E0">
        <w:rPr>
          <w:rFonts w:ascii="Times New Roman" w:hAnsi="Times New Roman" w:cs="Times New Roman"/>
          <w:bCs/>
        </w:rPr>
        <w:t>Clavien-Dindo</w:t>
      </w:r>
      <w:proofErr w:type="spellEnd"/>
      <w:r w:rsidRPr="00EE09E0">
        <w:rPr>
          <w:rFonts w:ascii="Times New Roman" w:hAnsi="Times New Roman" w:cs="Times New Roman"/>
          <w:bCs/>
        </w:rPr>
        <w:t xml:space="preserve"> grade I/II) group and severe complication (</w:t>
      </w:r>
      <w:proofErr w:type="spellStart"/>
      <w:r w:rsidRPr="00EE09E0">
        <w:rPr>
          <w:rFonts w:ascii="Times New Roman" w:hAnsi="Times New Roman" w:cs="Times New Roman"/>
          <w:bCs/>
        </w:rPr>
        <w:t>Clavien-Dindo</w:t>
      </w:r>
      <w:proofErr w:type="spellEnd"/>
      <w:r w:rsidRPr="00EE09E0">
        <w:rPr>
          <w:rFonts w:ascii="Times New Roman" w:hAnsi="Times New Roman" w:cs="Times New Roman"/>
          <w:bCs/>
        </w:rPr>
        <w:t xml:space="preserve"> grade III/IV/V) group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2976"/>
        <w:gridCol w:w="2977"/>
        <w:gridCol w:w="1350"/>
      </w:tblGrid>
      <w:tr w:rsidR="00F14AFA" w:rsidRPr="00EE09E0" w14:paraId="0BB7B27C" w14:textId="77777777" w:rsidTr="004A6B13">
        <w:tc>
          <w:tcPr>
            <w:tcW w:w="993" w:type="dxa"/>
          </w:tcPr>
          <w:p w14:paraId="48325C84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2976" w:type="dxa"/>
          </w:tcPr>
          <w:p w14:paraId="4F140B8B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 xml:space="preserve">Mild complication </w:t>
            </w:r>
            <w:r w:rsidRPr="00EE09E0">
              <w:rPr>
                <w:rFonts w:ascii="Times New Roman" w:hAnsi="Times New Roman" w:cs="Times New Roman" w:hint="eastAsia"/>
                <w:bCs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Cs w:val="24"/>
              </w:rPr>
              <w:t>n=</w:t>
            </w:r>
            <w:r w:rsidRPr="00EE09E0">
              <w:rPr>
                <w:rFonts w:ascii="Times New Roman" w:hAnsi="Times New Roman" w:cs="Times New Roman"/>
                <w:bCs/>
                <w:szCs w:val="24"/>
              </w:rPr>
              <w:t>41</w:t>
            </w:r>
            <w:r w:rsidRPr="00EE09E0">
              <w:rPr>
                <w:rFonts w:ascii="Times New Roman" w:hAnsi="Times New Roman" w:cs="Times New Roman" w:hint="eastAsia"/>
                <w:bCs/>
                <w:szCs w:val="24"/>
              </w:rPr>
              <w:t>)</w:t>
            </w:r>
          </w:p>
        </w:tc>
        <w:tc>
          <w:tcPr>
            <w:tcW w:w="2977" w:type="dxa"/>
          </w:tcPr>
          <w:p w14:paraId="4F0BBA4C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 xml:space="preserve">Severe complication </w:t>
            </w:r>
            <w:r w:rsidRPr="00EE09E0">
              <w:rPr>
                <w:rFonts w:ascii="Times New Roman" w:hAnsi="Times New Roman" w:cs="Times New Roman" w:hint="eastAsia"/>
                <w:bCs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Cs w:val="24"/>
              </w:rPr>
              <w:t>n=</w:t>
            </w:r>
            <w:r w:rsidRPr="00EE09E0">
              <w:rPr>
                <w:rFonts w:ascii="Times New Roman" w:hAnsi="Times New Roman" w:cs="Times New Roman"/>
                <w:bCs/>
                <w:szCs w:val="24"/>
              </w:rPr>
              <w:t>10</w:t>
            </w:r>
            <w:r w:rsidRPr="00EE09E0">
              <w:rPr>
                <w:rFonts w:ascii="Times New Roman" w:hAnsi="Times New Roman" w:cs="Times New Roman" w:hint="eastAsia"/>
                <w:bCs/>
                <w:szCs w:val="24"/>
              </w:rPr>
              <w:t>)</w:t>
            </w:r>
          </w:p>
        </w:tc>
        <w:tc>
          <w:tcPr>
            <w:tcW w:w="1350" w:type="dxa"/>
          </w:tcPr>
          <w:p w14:paraId="0FF6D78B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p</w:t>
            </w:r>
            <w:r>
              <w:rPr>
                <w:rFonts w:ascii="Times New Roman" w:hAnsi="Times New Roman" w:cs="Times New Roman"/>
                <w:bCs/>
                <w:szCs w:val="24"/>
              </w:rPr>
              <w:t>-</w:t>
            </w:r>
            <w:r w:rsidRPr="00EE09E0">
              <w:rPr>
                <w:rFonts w:ascii="Times New Roman" w:hAnsi="Times New Roman" w:cs="Times New Roman"/>
                <w:bCs/>
                <w:szCs w:val="24"/>
              </w:rPr>
              <w:t>value</w:t>
            </w:r>
          </w:p>
        </w:tc>
      </w:tr>
      <w:tr w:rsidR="00F14AFA" w:rsidRPr="00EE09E0" w14:paraId="1AFACB29" w14:textId="77777777" w:rsidTr="004A6B13">
        <w:tc>
          <w:tcPr>
            <w:tcW w:w="993" w:type="dxa"/>
          </w:tcPr>
          <w:p w14:paraId="2147015C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Age</w:t>
            </w:r>
          </w:p>
        </w:tc>
        <w:tc>
          <w:tcPr>
            <w:tcW w:w="2976" w:type="dxa"/>
          </w:tcPr>
          <w:p w14:paraId="3C0BF6BF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59.9 ± 1.78</w:t>
            </w:r>
          </w:p>
        </w:tc>
        <w:tc>
          <w:tcPr>
            <w:tcW w:w="2977" w:type="dxa"/>
          </w:tcPr>
          <w:p w14:paraId="3205CC70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63.5 ± 3.86</w:t>
            </w:r>
          </w:p>
        </w:tc>
        <w:tc>
          <w:tcPr>
            <w:tcW w:w="1350" w:type="dxa"/>
          </w:tcPr>
          <w:p w14:paraId="2380B05E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0.375</w:t>
            </w:r>
          </w:p>
        </w:tc>
      </w:tr>
    </w:tbl>
    <w:p w14:paraId="2250A289" w14:textId="77777777" w:rsidR="00F14AFA" w:rsidRPr="00EE09E0" w:rsidRDefault="00F14AFA" w:rsidP="00F14AFA">
      <w:pPr>
        <w:spacing w:line="480" w:lineRule="auto"/>
        <w:rPr>
          <w:rFonts w:ascii="Times New Roman" w:hAnsi="Times New Roman" w:cs="Times New Roman"/>
          <w:bCs/>
        </w:rPr>
      </w:pPr>
    </w:p>
    <w:p w14:paraId="0A7835EB" w14:textId="77777777" w:rsidR="00F14AFA" w:rsidRPr="00EE09E0" w:rsidRDefault="00F14AFA" w:rsidP="00F14AFA">
      <w:pPr>
        <w:spacing w:line="480" w:lineRule="auto"/>
        <w:rPr>
          <w:rFonts w:ascii="Times New Roman" w:hAnsi="Times New Roman" w:cs="Times New Roman"/>
          <w:bCs/>
        </w:rPr>
      </w:pPr>
      <w:r w:rsidRPr="00EE09E0">
        <w:rPr>
          <w:rFonts w:ascii="Times New Roman" w:hAnsi="Times New Roman" w:cs="Times New Roman"/>
          <w:bCs/>
        </w:rPr>
        <w:t>S5</w:t>
      </w:r>
      <w:r>
        <w:rPr>
          <w:rFonts w:ascii="Times New Roman" w:hAnsi="Times New Roman" w:cs="Times New Roman"/>
          <w:bCs/>
        </w:rPr>
        <w:t xml:space="preserve"> Table</w:t>
      </w:r>
      <w:r w:rsidRPr="00EE09E0">
        <w:rPr>
          <w:rFonts w:ascii="Times New Roman" w:hAnsi="Times New Roman" w:cs="Times New Roman"/>
          <w:bCs/>
        </w:rPr>
        <w:t xml:space="preserve"> Correlation between age and complication, correlation between age and severe complication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2551"/>
        <w:gridCol w:w="1182"/>
      </w:tblGrid>
      <w:tr w:rsidR="00F14AFA" w:rsidRPr="00EE09E0" w14:paraId="7638CD03" w14:textId="77777777" w:rsidTr="004A6B13">
        <w:trPr>
          <w:trHeight w:val="432"/>
        </w:trPr>
        <w:tc>
          <w:tcPr>
            <w:tcW w:w="4253" w:type="dxa"/>
            <w:tcBorders>
              <w:bottom w:val="single" w:sz="4" w:space="0" w:color="auto"/>
            </w:tcBorders>
          </w:tcPr>
          <w:p w14:paraId="40B92B2C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ABA16AC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correlation coefficient</w:t>
            </w:r>
          </w:p>
        </w:tc>
        <w:tc>
          <w:tcPr>
            <w:tcW w:w="1182" w:type="dxa"/>
            <w:tcBorders>
              <w:bottom w:val="single" w:sz="4" w:space="0" w:color="auto"/>
            </w:tcBorders>
          </w:tcPr>
          <w:p w14:paraId="7004763C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p</w:t>
            </w:r>
            <w:r>
              <w:rPr>
                <w:rFonts w:ascii="Times New Roman" w:hAnsi="Times New Roman" w:cs="Times New Roman"/>
                <w:bCs/>
                <w:szCs w:val="24"/>
              </w:rPr>
              <w:t>-</w:t>
            </w:r>
            <w:r w:rsidRPr="00EE09E0">
              <w:rPr>
                <w:rFonts w:ascii="Times New Roman" w:hAnsi="Times New Roman" w:cs="Times New Roman"/>
                <w:bCs/>
                <w:szCs w:val="24"/>
              </w:rPr>
              <w:t>value</w:t>
            </w:r>
          </w:p>
        </w:tc>
      </w:tr>
      <w:tr w:rsidR="00F14AFA" w:rsidRPr="00EE09E0" w14:paraId="493142DD" w14:textId="77777777" w:rsidTr="004A6B13">
        <w:trPr>
          <w:trHeight w:val="432"/>
        </w:trPr>
        <w:tc>
          <w:tcPr>
            <w:tcW w:w="4253" w:type="dxa"/>
            <w:tcBorders>
              <w:bottom w:val="nil"/>
            </w:tcBorders>
          </w:tcPr>
          <w:p w14:paraId="7C1DD79C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Age and complication</w:t>
            </w:r>
          </w:p>
        </w:tc>
        <w:tc>
          <w:tcPr>
            <w:tcW w:w="2551" w:type="dxa"/>
            <w:tcBorders>
              <w:bottom w:val="nil"/>
            </w:tcBorders>
          </w:tcPr>
          <w:p w14:paraId="1FE56EB0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0.160</w:t>
            </w:r>
          </w:p>
        </w:tc>
        <w:tc>
          <w:tcPr>
            <w:tcW w:w="1182" w:type="dxa"/>
            <w:tcBorders>
              <w:bottom w:val="nil"/>
            </w:tcBorders>
          </w:tcPr>
          <w:p w14:paraId="3FD428E2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0.041</w:t>
            </w:r>
          </w:p>
        </w:tc>
      </w:tr>
      <w:tr w:rsidR="00F14AFA" w:rsidRPr="00EE09E0" w14:paraId="43645FD8" w14:textId="77777777" w:rsidTr="004A6B13">
        <w:trPr>
          <w:trHeight w:val="432"/>
        </w:trPr>
        <w:tc>
          <w:tcPr>
            <w:tcW w:w="4253" w:type="dxa"/>
            <w:tcBorders>
              <w:top w:val="nil"/>
            </w:tcBorders>
          </w:tcPr>
          <w:p w14:paraId="01DEED2F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Age and severe complication</w:t>
            </w:r>
          </w:p>
        </w:tc>
        <w:tc>
          <w:tcPr>
            <w:tcW w:w="2551" w:type="dxa"/>
            <w:tcBorders>
              <w:top w:val="nil"/>
            </w:tcBorders>
          </w:tcPr>
          <w:p w14:paraId="603DCFD5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0.065</w:t>
            </w:r>
          </w:p>
        </w:tc>
        <w:tc>
          <w:tcPr>
            <w:tcW w:w="1182" w:type="dxa"/>
            <w:tcBorders>
              <w:top w:val="nil"/>
            </w:tcBorders>
          </w:tcPr>
          <w:p w14:paraId="3E5AFB38" w14:textId="77777777" w:rsidR="00F14AFA" w:rsidRPr="00EE09E0" w:rsidRDefault="00F14AFA" w:rsidP="004A6B13">
            <w:pPr>
              <w:spacing w:line="480" w:lineRule="auto"/>
              <w:rPr>
                <w:rFonts w:ascii="Times New Roman" w:hAnsi="Times New Roman" w:cs="Times New Roman"/>
                <w:bCs/>
                <w:szCs w:val="24"/>
              </w:rPr>
            </w:pPr>
            <w:r w:rsidRPr="00EE09E0">
              <w:rPr>
                <w:rFonts w:ascii="Times New Roman" w:hAnsi="Times New Roman" w:cs="Times New Roman"/>
                <w:bCs/>
                <w:szCs w:val="24"/>
              </w:rPr>
              <w:t>0.414</w:t>
            </w:r>
          </w:p>
        </w:tc>
      </w:tr>
    </w:tbl>
    <w:p w14:paraId="5670BD69" w14:textId="5D29DC7B" w:rsidR="007D2276" w:rsidRPr="00F14AFA" w:rsidRDefault="007D2276" w:rsidP="00F14AFA"/>
    <w:sectPr w:rsidR="007D2276" w:rsidRPr="00F14A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56C1E" w14:textId="77777777" w:rsidR="00E8430A" w:rsidRDefault="00E8430A" w:rsidP="00E36B95">
      <w:r>
        <w:separator/>
      </w:r>
    </w:p>
  </w:endnote>
  <w:endnote w:type="continuationSeparator" w:id="0">
    <w:p w14:paraId="56979586" w14:textId="77777777" w:rsidR="00E8430A" w:rsidRDefault="00E8430A" w:rsidP="00E36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A9402" w14:textId="77777777" w:rsidR="00E8430A" w:rsidRDefault="00E8430A" w:rsidP="00E36B95">
      <w:r>
        <w:separator/>
      </w:r>
    </w:p>
  </w:footnote>
  <w:footnote w:type="continuationSeparator" w:id="0">
    <w:p w14:paraId="47B00053" w14:textId="77777777" w:rsidR="00E8430A" w:rsidRDefault="00E8430A" w:rsidP="00E36B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doNotDisplayPageBoundarie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A0MTKxMLEwMrOwNDNS0lEKTi0uzszPAykwrAUA4dXfTSwAAAA="/>
    <w:docVar w:name="NE.Ref{00312E96-5011-4A45-A546-DE73986BDBBA}" w:val=" ADDIN NE.Ref.{00312E96-5011-4A45-A546-DE73986BDBBA}&lt;Citation&gt;&lt;Group&gt;&lt;References&gt;&lt;Item&gt;&lt;ID&gt;9&lt;/ID&gt;&lt;UID&gt;{D9967C6E-450C-467C-AF0A-1E40B273F24F}&lt;/UID&gt;&lt;Title&gt;Perioperative chemotherapy versus surgery alone for resectable gastroesophageal cancer&lt;/Title&gt;&lt;Template&gt;Journal Article&lt;/Template&gt;&lt;Star&gt;0&lt;/Star&gt;&lt;Tag&gt;0&lt;/Tag&gt;&lt;Author&gt;Cunningham, D; Allum, W H; Stenning, S P; Thompson, J N; Van de Velde, C J; Nicolson, M; Scarffe, J H; Lofts, F J; Falk, S J; Iveson, T J; Smith, D B; Langley, R E; Verma, M; Weeden, S; Chua, Y J; MAGIC, Trial Participants&lt;/Author&gt;&lt;Year&gt;2006&lt;/Year&gt;&lt;Details&gt;&lt;_accession_num&gt;16822992&lt;/_accession_num&gt;&lt;_author_adr&gt;Department of Medicine, Royal Marsden Hospital, Sutton , Surrey, United Kingdom.  david.cunningham@rmh.nhs.uk&lt;/_author_adr&gt;&lt;_created&gt;63987232&lt;/_created&gt;&lt;_date&gt;2006-07-06&lt;/_date&gt;&lt;_date_display&gt;2006 Jul 6&lt;/_date_display&gt;&lt;_db_updated&gt;PubMed&lt;/_db_updated&gt;&lt;_doi&gt;10.1056/NEJMoa055531&lt;/_doi&gt;&lt;_impact_factor&gt;  91.245&lt;/_impact_factor&gt;&lt;_isbn&gt;1533-4406 (Electronic); 0028-4793 (Linking)&lt;/_isbn&gt;&lt;_issue&gt;1&lt;/_issue&gt;&lt;_journal&gt;N Engl J Med&lt;/_journal&gt;&lt;_language&gt;eng&lt;/_language&gt;&lt;_modified&gt;63987232&lt;/_modified&gt;&lt;_ori_publication&gt;Copyright 2006 Massachusetts Medical Society.&lt;/_ori_publication&gt;&lt;_pages&gt;11-20&lt;/_pages&gt;&lt;_subject_headings&gt;Adenocarcinoma/*drug therapy/mortality/*surgery; Adult; Aged; Aged, 80 and over; Antineoplastic Combined Chemotherapy Protocols/adverse effects/*therapeutic use; Chemotherapy, Adjuvant; Cisplatin/administration &amp;amp; dosage; Disease-Free Survival; Epirubicin/administration &amp;amp; dosage; Esophageal Neoplasms/*drug therapy/mortality/*surgery; Esophagectomy; Esophagogastric Junction/surgery; Female; Fluorouracil/administration &amp;amp; dosage; Gastrectomy; Humans; Male; Middle Aged; Perioperative Care; Stomach Neoplasms/*drug therapy/mortality/*surgery; Survival Rate&lt;/_subject_headings&gt;&lt;_tertiary_title&gt;The New England journal of medicine&lt;/_tertiary_title&gt;&lt;_type_work&gt;Clinical Trial, Phase III; Comparative Study; Journal Article; Multicenter Study; Randomized Controlled Trial; Research Support, Non-U.S. Gov&amp;apos;t&lt;/_type_work&gt;&lt;_url&gt;http://www.ncbi.nlm.nih.gov/entrez/query.fcgi?cmd=Retrieve&amp;amp;db=pubmed&amp;amp;dopt=Abstract&amp;amp;list_uids=16822992&amp;amp;query_hl=1&lt;/_url&gt;&lt;_volume&gt;355&lt;/_volume&gt;&lt;/Details&gt;&lt;Extra&gt;&lt;DBUID&gt;{50F1D256-BD13-45DF-96CC-7A99CB0CB4A0}&lt;/DBUID&gt;&lt;/Extra&gt;&lt;/Item&gt;&lt;/References&gt;&lt;/Group&gt;&lt;Group&gt;&lt;References&gt;&lt;Item&gt;&lt;ID&gt;10&lt;/ID&gt;&lt;UID&gt;{09C89303-D9F6-4C6E-8A50-C507CF34A293}&lt;/UID&gt;&lt;Title&gt;Perioperative chemotherapy compared with surgery alone for resectable gastroesophageal adenocarcinoma: an FNCLCC and FFCD multicenter phase III trial&lt;/Title&gt;&lt;Template&gt;Journal Article&lt;/Template&gt;&lt;Star&gt;0&lt;/Star&gt;&lt;Tag&gt;0&lt;/Tag&gt;&lt;Author&gt;Ychou, M; Boige, V; Pignon, J P; Conroy, T; Bouche, O; Lebreton, G; Ducourtieux, M; Bedenne, L; Fabre, J M; Saint-Aubert, B; Geneve, J; Lasser, P; Rougier, P&lt;/Author&gt;&lt;Year&gt;2011&lt;/Year&gt;&lt;Details&gt;&lt;_accession_num&gt;21444866&lt;/_accession_num&gt;&lt;_author_adr&gt;Centre Regional de Lutte Contre le Cancer Val d&amp;apos;Aurelle, 298 rue des apothicaires-34298 Montpellier Cedex 05, France. MYchou@valdorel.fnclcc.fr&lt;/_author_adr&gt;&lt;_collection_scope&gt;SCI;SCIE&lt;/_collection_scope&gt;&lt;_created&gt;63987234&lt;/_created&gt;&lt;_date&gt;2011-05-01&lt;/_date&gt;&lt;_date_display&gt;2011 May 1&lt;/_date_display&gt;&lt;_db_updated&gt;PubMed&lt;/_db_updated&gt;&lt;_doi&gt;10.1200/JCO.2010.33.0597&lt;/_doi&gt;&lt;_impact_factor&gt;  44.544&lt;/_impact_factor&gt;&lt;_isbn&gt;1527-7755 (Electronic); 0732-183X (Linking)&lt;/_isbn&gt;&lt;_issue&gt;13&lt;/_issue&gt;&lt;_journal&gt;J Clin Oncol&lt;/_journal&gt;&lt;_language&gt;eng&lt;/_language&gt;&lt;_modified&gt;63987235&lt;/_modified&gt;&lt;_pages&gt;1715-21&lt;/_pages&gt;&lt;_subject_headings&gt;Adult; Aged; Antineoplastic Combined Chemotherapy Protocols/*therapeutic use; Chemotherapy, Adjuvant; Cisplatin/administration &amp;amp; dosage; Combined Modality Therapy; Disease-Free Survival; Drug Administration Schedule; Esophageal Neoplasms/*drug therapy/mortality/surgery; *Esophagogastric Junction; Female; Fluorouracil/administration &amp;amp; dosage; Humans; Male; Middle Aged; Perioperative Period; Stomach Neoplasms/*drug therapy/mortality/*surgery&lt;/_subject_headings&gt;&lt;_tertiary_title&gt;Journal of clinical oncology : official journal of the American Society of_x000d__x000a_      Clinical Oncology&lt;/_tertiary_title&gt;&lt;_type_work&gt;Clinical Trial, Phase III; Journal Article; Multicenter Study; Randomized Controlled Trial&lt;/_type_work&gt;&lt;_url&gt;http://www.ncbi.nlm.nih.gov/entrez/query.fcgi?cmd=Retrieve&amp;amp;db=pubmed&amp;amp;dopt=Abstract&amp;amp;list_uids=21444866&amp;amp;query_hl=1&lt;/_url&gt;&lt;_volume&gt;29&lt;/_volume&gt;&lt;/Details&gt;&lt;Extra&gt;&lt;DBUID&gt;{50F1D256-BD13-45DF-96CC-7A99CB0CB4A0}&lt;/DBUID&gt;&lt;/Extra&gt;&lt;/Item&gt;&lt;/References&gt;&lt;/Group&gt;&lt;Group&gt;&lt;References&gt;&lt;Item&gt;&lt;ID&gt;11&lt;/ID&gt;&lt;UID&gt;{513FDF7B-2914-4C42-B414-F3AFEE36DA80}&lt;/UID&gt;&lt;Title&gt;Histopathological regression after neoadjuvant docetaxel, oxaliplatin, fluorouracil, and leucovorin versus epirubicin, cisplatin, and fluorouracil or capecitabine in patients with resectable gastric or gastro-oesophageal junction adenocarcinoma (FLOT4-AIO): results from the phase 2 part of a multicentre, open-label, randomised phase 2/3 trial&lt;/Title&gt;&lt;Template&gt;Journal Article&lt;/Template&gt;&lt;Star&gt;0&lt;/Star&gt;&lt;Tag&gt;5&lt;/Tag&gt;&lt;Author&gt;Al-Batran, S E; Hofheinz, R D; Pauligk, C; Kopp, H G; Haag, G M; Luley, K B; Meiler, J; Homann, N; Lorenzen, S; Schmalenberg, H; Probst, S; Koenigsmann, M; Egger, M; Prasnikar, N; Caca, K; Trojan, J; Martens, U M; Block, A; Fischbach, W; Mahlberg, R; Clemens, M; Illerhaus, G; Zirlik, K; Behringer, D M; Schmiegel, W; Pohl, M; Heike, M; Ronellenfitsch, U; Schuler, M; Bechstein, W O; Konigsrainer, A; Gaiser, T; Schirmacher, P; Hozaeel, W; Reichart, A; Goetze, T O; Sievert, M; Jager, E; Monig, S; Tannapfel, A&lt;/Author&gt;&lt;Year&gt;2016&lt;/Year&gt;&lt;Details&gt;&lt;_accession_num&gt;27776843&lt;/_accession_num&gt;&lt;_author_adr&gt;Institute of Clinical Cancer Research, UCT University Cancer Center, Krankenhaus  Nordwest, Frankfurt, Germany. Electronic address: albatran.salah@khnw.de.; Medical Department III, Universitatsmedizin Mannheim, Mannheim, Germany.; Institute of Clinical Cancer Research, UCT University Cancer Center, Krankenhaus  Nordwest, Frankfurt, Germany.; Medical Department II, University Hospital, Tubingen, Germany.; National Center for Tumor Diseases, University Hospital Heidelberg, Medical Oncology, Heidelberg, Germany.; Universitatsklinikum Schleswig-Holstein, Medical Department I Hematology/Oncology, Lubeck, Germany.; West German Cancer Center, Department of Medical Oncology, and German Cancer Consortium (DKTK), University Hospital Essen, Essen, Germany.; Klinikum Wolfsburg, Medical Department II, Wolfsburg, Germany.; Klinikum rechts der Isar der TU Munchen, Medical Department III, Munich, Germany.; Department of Internal Medicine II, University Hospital Jena, Germany.; Klinikum Bielefeld, Department for Hematology and Oncology, Bielefeld, Germany.; MediProjekt, Gesellschaft fur Medizinstatistik und Projektentwicklung, Hannover,  Germany.; Ortenau Klinikum Lahr, Medical Department, Lahr, Germany.; Klinikum Ludwigsburg, Medical Department I, Ludwigsburg, Germany.; Klinikum Ludwigsburg, Medical Department I, Ludwigsburg, Germany.; Medical Department I, Goethe University Medical Center, Frankfurt, Germany.; SLK-Kliniken, Medical Department III, Cancer Center Heilbronn-Franken, Heilbronn, Germany.; University Hospital Hamburg-Eppendorf, Department for Oncology and Hematology, Hamburg, Germany.; Klinikum Aschaffenburg, Medical Department II, Aschaffenburg, Germany.; Klinikum Mutterhaus der Borromaerinnen, Medical Department I, Trier, Germany.; Klinikum Mutterhaus der Borromaerinnen, Medical Department I, Trier, Germany.; Universitatsklinikum Freiburg, Medical Department I, Freiburg, Germany.; Universitatsklinikum Freiburg, Medical Department I, Freiburg, Germany.; Augusta-Krankenanstalt, Department for Hematology, Oncology and Palliative Medicine, Bochum, Germany.; Department of Internal Medicine, Ruhr-University Bochum, Bochum, Germany.; Department of Internal Medicine, Ruhr-University Bochum, Bochum, Germany.; Klinikum Dortmund, Medical Department, Dortmund, Germany.; Department of Surgery, Universitatsmedizin Mannheim, Mannheim, Germany.; West German Cancer Center, Department of Medical Oncology, and German Cancer Consortium (DKTK), University Hospital Essen, Essen, Germany.; Department of General and Visceral Surgery, Goethe University Medical Center, Frankfurt, Germany.; Department of Surgery and Transplantation, University Hospital, Tubingen, Germany.; Department of Pathology, Universitatsmedizin Mannheim, Mannheim, Germany.; Institute of Pathology, University Hospital Heidelberg, Medical Oncology, Heidelberg, Germany.; Institute of Clinical Cancer Research, UCT University Cancer Center, Krankenhaus  Nordwest, Frankfurt, Germany.; Institute of Clinical Cancer Research, UCT University Cancer Center, Krankenhaus  Nordwest, Frankfurt, Germany.; Institute of Clinical Cancer Research, UCT University Cancer Center, Krankenhaus  Nordwest, Frankfurt, Germany.; Sanofi Genzymy, Berlin, Germany.; Department of Hematology-Oncology, Krankenhaus Nordwest, Frankfurt, Germany.; Hopitaux Universitaires de Geneve, Service de Chirurgie Viscerale, Geneva, Switzerland.; Institute for Pathology, Ruhr-University Bochum, Bochum, Germany.&lt;/_author_adr&gt;&lt;_collection_scope&gt;SCIE&lt;/_collection_scope&gt;&lt;_created&gt;63987236&lt;/_created&gt;&lt;_date&gt;2016-12-01&lt;/_date&gt;&lt;_date_display&gt;2016 Dec&lt;/_date_display&gt;&lt;_db_updated&gt;PubMed&lt;/_db_updated&gt;&lt;_doi&gt;10.1016/S1470-2045(16)30531-9&lt;/_doi&gt;&lt;_impact_factor&gt;  41.316&lt;/_impact_factor&gt;&lt;_isbn&gt;1474-5488 (Electronic); 1470-2045 (Linking)&lt;/_isbn&gt;&lt;_issue&gt;12&lt;/_issue&gt;&lt;_journal&gt;Lancet Oncol&lt;/_journal&gt;&lt;_language&gt;eng&lt;/_language&gt;&lt;_modified&gt;63987240&lt;/_modified&gt;&lt;_ori_publication&gt;Copyright A(c) 2016 Elsevier Ltd. All rights reserved.&lt;/_ori_publication&gt;&lt;_pages&gt;1697-1708&lt;/_pages&gt;&lt;_subject_headings&gt;Adenocarcinoma/*drug therapy/pathology/surgery; Adult; Aged; Antineoplastic Combined Chemotherapy Protocols/adverse effects/*therapeutic use; Cisplatin/administration &amp;amp; dosage; Docetaxel; Epirubicin/administration &amp;amp; dosage; Esophageal Neoplasms/*drug therapy/pathology/surgery; *Esophagogastric Junction; Female; Humans; Leucovorin/administration &amp;amp; dosage; Male; Middle Aged; Neoadjuvant Therapy; Stomach Neoplasms/*drug therapy/pathology/surgery; Taxoids/administration &amp;amp; dosage&lt;/_subject_headings&gt;&lt;_tertiary_title&gt;The Lancet. Oncology&lt;/_tertiary_title&gt;&lt;_type_work&gt;Clinical Trial, Phase II; Clinical Trial, Phase III; Comparative Study; Journal Article; Multicenter Study; Randomized Controlled Trial&lt;/_type_work&gt;&lt;_url&gt;http://www.ncbi.nlm.nih.gov/entrez/query.fcgi?cmd=Retrieve&amp;amp;db=pubmed&amp;amp;dopt=Abstract&amp;amp;list_uids=27776843&amp;amp;query_hl=1&lt;/_url&gt;&lt;_volume&gt;17&lt;/_volume&gt;&lt;/Details&gt;&lt;Extra&gt;&lt;DBUID&gt;{50F1D256-BD13-45DF-96CC-7A99CB0CB4A0}&lt;/DBUID&gt;&lt;/Extra&gt;&lt;/Item&gt;&lt;/References&gt;&lt;/Group&gt;&lt;Group&gt;&lt;References&gt;&lt;Item&gt;&lt;ID&gt;12&lt;/ID&gt;&lt;UID&gt;{7D8C7A82-9EA7-4328-9BA1-D176F7F8392F}&lt;/UID&gt;&lt;Title&gt;Perioperative or postoperative adjuvant oxaliplatin with S-1 versus adjuvant oxaliplatin with capecitabine in patients with locally advanced gastric or gastro-oesophageal junction adenocarcinoma undergoing D2 gastrectomy (RESOLVE): an open-label, superiority and non-inferiority, phase 3 randomised controlled trial&lt;/Title&gt;&lt;Template&gt;Journal Article&lt;/Template&gt;&lt;Star&gt;0&lt;/Star&gt;&lt;Tag&gt;5&lt;/Tag&gt;&lt;Author&gt;Zhang, X; Liang, H; Li, Z; Xue, Y; Wang, Y; Zhou, Z; Yu, J; Bu, Z; Chen, L; &amp;quot;Du Y&amp;quot;; Wang, X; Wu, A; Li, G; Su, X; Xiao, G; Cui, M; Wu, D; Chen, L; Wu, X; Zhou, Y; Zhang, L; Dang, C; He, Y; Zhang, Z; Sun, Y; Li, Y; Chen, H; Bai, Y; Qi, C; Yu, P; Zhu, G; Suo, J; Jia, B; Li, L; Huang, C; Li, F; Ye, Y; Xu, H; Wang, X; Yuan, Y; E, J Y; Ying, X; Yao, C; Shen, L; Ji, J&lt;/Author&gt;&lt;Year&gt;2021&lt;/Year&gt;&lt;Details&gt;&lt;_accession_num&gt;34252374&lt;/_accession_num&gt;&lt;_author_adr&gt;Key Laboratory of Carcinogenesis and Translational Research (Ministry of Education), Peking University Cancer Hospital and Institute, Beijing, China.; Department of Gastric Surgery, Tianjin Medical University Cancer Institute &amp;amp; Hospital, Tianjin, China.; Key Laboratory of Carcinogenesis and Translational Research (Ministry of Education), Peking University Cancer Hospital and Institute, Beijing, China.; Department of Gastrointestinal Surgery, Harbin Medical University Cancer Hospital, Harbin, China.; Department of Gastric Surgery, Fudan University Shanghai Cancer Centre, Shanghai, China.; Department of Gastric Surgery, Sun Yat-sen University Cancer Centre, State Key Laboratory of Oncology in South China, Collaborative Innovation Centre for Cancer Medicine, Guangzhou, China.; Department of Gastrointestinal Surgery, The First Affiliated Hospital, Zhejiang University School of Medicine, Hangzhou, China.; Key Laboratory of Carcinogenesis and Translational Research (Ministry of Education), Peking University Cancer Hospital and Institute, Beijing, China.; Department of Gastrointestinal Surgery, The Second Affiliated Hospital of Zhejiang University School of Medicine, Hangzhou, China.; Department of Gastric Surgery and Department of Hepatopancreatobiliary Surgery, Zhejiang Cancer Hospital, Hangzhou, China.; Department of Gastric Surgery and Department of Hepatopancreatobiliary Surgery, Zhejiang Cancer Hospital, Hangzhou, China.; Key Laboratory of Carcinogenesis and Translational Research (Ministry of Education), Peking University Cancer Hospital and Institute, Beijing, China.; Department of General surgery, Nanjing Jinling Hospital, Nanjing, China.; Key Laboratory of Carcinogenesis and Translational Research (Ministry of Education), Peking University Cancer Hospital and Institute, Beijing, China.; Department of General Surgery, Beijing Hospital, Beijing, China.; Key Laboratory of Carcinogenesis and Translational Research (Ministry of Education), Peking University Cancer Hospital and Institute, Beijing, China.; Department of Gastrointestinal Surgery, The Second Affiliated Hospital of Zhejiang University School of Medicine, Hangzhou, China.; Department of General Surgery, Chinese PLA General Hospital, Beijing, China.; Key Laboratory of Carcinogenesis and Translational Research (Ministry of Education), Peking University Cancer Hospital and Institute, Beijing, China.; Department of Gastrointestinal Surgery, The Affiliated Hospital of Qingdao University, Qingdao, China.; Key Laboratory of Carcinogenesis and Translational Research (Ministry of Education), Peking University Cancer Hospital and Institute, Beijing, China.; Department of Oncology Surgery, The First Affiliated Hospital of Xi&amp;apos;an Jiaotong University, Xi&amp;apos;an, China.; Department of Gastrointestinal Surgery, The First Affiliated Hospital of Sun Yat-sen University, Guangzhou, China.; Department of General Surgery, Beijing Friendship Hospital, Capital Medical University, Beijing, China.; Department of General Surgery, Zhongshan Hospital, Fudan University, Guangzhou, China.; Department of General Surgery, The Fourth Hospital of Hebei Medical University, Shijiazhuang, China.; Department of General Surgery, Jiangsu Cancer Hospital, Jiangsu Institute of Cancer Research, and The Affiliated Cancer Hospital of Nanjing Medical University, Nanjing, China.; Department of Gastrointestinal Oncology, Harbin Medical University Cancer Hospital, Harbin, China.; Key Laboratory of Carcinogenesis and Translational Research (Ministry of Education), Peking University Cancer Hospital and Institute, Beijing, China.; Department of General Surgery, The First Hospital Affiliated to Army Medical University, Chongqing, China.; Department of Gastrointestinal Surgery, The First Affiliated Hospital of Wenzhou  Medical University, Wenzhou, China.; Department of Gastrointestinal Surgery, The First Hospital of Jilin University, Changchun, China.; Department of General Surgery, Chinese PLA General Hospital, Beijing, China.; Department of Gastrointestinal Surgery, Shandong Provincial Hospital, Jinan, China.; Department of Gastric Surgery, Fujian Medical University Union Hospital, Fuzhou,  China.; Department of General Surgery, Xuanwu Hospital Capital Medical University, Beijing, China.; Department of General Surgery, Peking University People&amp;apos;s Hospital, Beijing, China.; Department of Gastrointestinal Oncology Surgery, The First Hospital of China Medical University, Shenyang, China.; Department of General Surgery, Peking University First Hospital, Beijing, China.; Key Laboratory of Carcinogenesis and Translational Research (Ministry of Education), Peking University Cancer Hospital and Institute, Beijing, China.; Wilmer Eye Institute, Johns Hopkins University School of Medicine and Department  of Epidemiology, Johns Hopkins Bloomberg School of Public Health, Baltimore, MD,  USA.; Key Laboratory of Carcinogenesis and Translational Research (Ministry of Education), Peking University Cancer Hospital and Institute, Beijing, China.; Peking University Clinical Research Institute, Peking University First Hospital,  Beijing, China.; Key Laboratory of Carcinogenesis and Translational Research (Ministry of Education), Peking University Cancer Hospital and Institute, Beijing, China. Electronic address: shenlin@bjmu.edu.cn.; Key Laboratory of Carcinogenesis and Translational Research (Ministry of Education), Peking University Cancer Hospital and Institute, Beijing, China. Electronic address: jijiafu@hsc.pku.edu.cn.&lt;/_author_adr&gt;&lt;_collection_scope&gt;SCIE&lt;/_collection_scope&gt;&lt;_created&gt;63987240&lt;/_created&gt;&lt;_date&gt;2021-08-01&lt;/_date&gt;&lt;_date_display&gt;2021 Aug&lt;/_date_display&gt;&lt;_db_updated&gt;PubMed&lt;/_db_updated&gt;&lt;_doi&gt;10.1016/S1470-2045(21)00297-7&lt;/_doi&gt;&lt;_impact_factor&gt;  41.316&lt;/_impact_factor&gt;&lt;_isbn&gt;1474-5488 (Electronic); 1470-2045 (Linking)&lt;/_isbn&gt;&lt;_issue&gt;8&lt;/_issue&gt;&lt;_journal&gt;Lancet Oncol&lt;/_journal&gt;&lt;_language&gt;eng&lt;/_language&gt;&lt;_modified&gt;63987240&lt;/_modified&gt;&lt;_ori_publication&gt;Copyright (c) 2021 Elsevier Ltd. All rights reserved.&lt;/_ori_publication&gt;&lt;_pages&gt;1081-1092&lt;/_pages&gt;&lt;_subject_headings&gt;Adenocarcinoma/*drug therapy/surgery; Adult; Aged; Antineoplastic Combined Chemotherapy Protocols/*administration &amp;amp; dosage; Capecitabine/administration &amp;amp; dosage; Chemotherapy, Adjuvant/methods; Drug Combinations; Esophageal Neoplasms/*drug therapy/surgery; Esophagogastric Junction/*pathology; Female; Gastrectomy; Humans; Male; Middle Aged; Oxaliplatin/administration &amp;amp; dosage; Oxonic Acid/administration &amp;amp; dosage; Stomach Neoplasms/*drug therapy/surgery; Tegafur/administration &amp;amp; dosage&lt;/_subject_headings&gt;&lt;_tertiary_title&gt;The Lancet. Oncology&lt;/_tertiary_title&gt;&lt;_type_work&gt;Clinical Trial, Phase III; Journal Article; Multicenter Study; Randomized Controlled Trial; Research Support, Non-U.S. Gov&amp;apos;t&lt;/_type_work&gt;&lt;_url&gt;http://www.ncbi.nlm.nih.gov/entrez/query.fcgi?cmd=Retrieve&amp;amp;db=pubmed&amp;amp;dopt=Abstract&amp;amp;list_uids=34252374&amp;amp;query_hl=1&lt;/_url&gt;&lt;_volume&gt;22&lt;/_volume&gt;&lt;/Details&gt;&lt;Extra&gt;&lt;DBUID&gt;{50F1D256-BD13-45DF-96CC-7A99CB0CB4A0}&lt;/DBUID&gt;&lt;/Extra&gt;&lt;/Item&gt;&lt;/References&gt;&lt;/Group&gt;&lt;/Citation&gt;_x000a_"/>
    <w:docVar w:name="NE.Ref{03D4E680-65F2-454F-A0FB-AAB11160B61B}" w:val=" ADDIN NE.Ref.{03D4E680-65F2-454F-A0FB-AAB11160B61B}&lt;Citation&gt;&lt;Group&gt;&lt;References&gt;&lt;Item&gt;&lt;ID&gt;48&lt;/ID&gt;&lt;UID&gt;{A3153256-01DE-4EE7-A87A-9728E1C80BD4}&lt;/UID&gt;&lt;Title&gt;Adjuvant capecitabine and oxaliplatin for gastric cancer after D2 gastrectomy (CLASSIC): a phase 3 open-label, randomised controlled trial&lt;/Title&gt;&lt;Template&gt;Journal Article&lt;/Template&gt;&lt;Star&gt;0&lt;/Star&gt;&lt;Tag&gt;0&lt;/Tag&gt;&lt;Author&gt;Bang, Y J; Kim, Y W; Yang, H K; Chung, H C; Park, Y K; Lee, K H; Lee, K W; Kim, Y H; Noh, S I; Cho, J Y; Mok, Y J; Kim, Y H; Ji, J; Yeh, T S; Button, P; Sirzen, F; Noh, S H&lt;/Author&gt;&lt;Year&gt;2012&lt;/Year&gt;&lt;Details&gt;&lt;_accession_num&gt;22226517&lt;/_accession_num&gt;&lt;_author_adr&gt;Department of Internal Medicine, Seoul National University College of Medicine, Seoul, South Korea. bangyj@snu.ac.kr&lt;/_author_adr&gt;&lt;_date_display&gt;2012 Jan 28&lt;/_date_display&gt;&lt;_date&gt;2012-01-28&lt;/_date&gt;&lt;_doi&gt;10.1016/S0140-6736(11)61873-4&lt;/_doi&gt;&lt;_isbn&gt;1474-547X (Electronic); 0140-6736 (Linking)&lt;/_isbn&gt;&lt;_issue&gt;9813&lt;/_issue&gt;&lt;_journal&gt;Lancet&lt;/_journal&gt;&lt;_language&gt;eng&lt;/_language&gt;&lt;_ori_publication&gt;Copyright (c) 2012 Elsevier Ltd. All rights reserved.&lt;/_ori_publication&gt;&lt;_pages&gt;315-21&lt;/_pages&gt;&lt;_subject_headings&gt;Adenocarcinoma/*drug therapy/mortality/surgery; Aged; Antineoplastic Combined Chemotherapy Protocols/adverse effects/*therapeutic use; Capecitabine; *Chemotherapy, Adjuvant; Deoxycytidine/administration &amp;amp; dosage/adverse effects/analogs &amp;amp; derivatives; Disease-Free Survival; Female; Fluorouracil/administration &amp;amp; dosage/adverse effects/analogs &amp;amp; derivatives; *Gastrectomy; Humans; Male; Middle Aged; Organoplatinum Compounds/administration &amp;amp; dosage/adverse effects; Oxaliplatin; Stomach Neoplasms/*drug therapy/mortality/surgery; Survival Rate&lt;/_subject_headings&gt;&lt;_tertiary_title&gt;Lancet (London, England)&lt;/_tertiary_title&gt;&lt;_type_work&gt;Clinical Trial, Phase III; Journal Article; Multicenter Study; Randomized Controlled Trial; Research Support, Non-U.S. Gov&amp;apos;t&lt;/_type_work&gt;&lt;_url&gt;http://www.ncbi.nlm.nih.gov/entrez/query.fcgi?cmd=Retrieve&amp;amp;db=pubmed&amp;amp;dopt=Abstract&amp;amp;list_uids=22226517&amp;amp;query_hl=1&lt;/_url&gt;&lt;_volume&gt;379&lt;/_volume&gt;&lt;_created&gt;63997052&lt;/_created&gt;&lt;_modified&gt;63997052&lt;/_modified&gt;&lt;_db_updated&gt;PubMed&lt;/_db_updated&gt;&lt;_impact_factor&gt;  79.321&lt;/_impact_factor&gt;&lt;_collection_scope&gt;SCI;SCIE&lt;/_collection_scope&gt;&lt;/Details&gt;&lt;Extra&gt;&lt;DBUID&gt;{50F1D256-BD13-45DF-96CC-7A99CB0CB4A0}&lt;/DBUID&gt;&lt;/Extra&gt;&lt;/Item&gt;&lt;/References&gt;&lt;/Group&gt;&lt;Group&gt;&lt;References&gt;&lt;Item&gt;&lt;ID&gt;49&lt;/ID&gt;&lt;UID&gt;{6C7DE17A-29C1-4AA4-8E14-7626C17CD544}&lt;/UID&gt;&lt;Title&gt;Adjuvant capecitabine plus oxaliplatin for gastric cancer after D2 gastrectomy (CLASSIC): 5-year follow-up of an open-label, randomised phase 3 trial&lt;/Title&gt;&lt;Template&gt;Journal Article&lt;/Template&gt;&lt;Star&gt;0&lt;/Star&gt;&lt;Tag&gt;0&lt;/Tag&gt;&lt;Author&gt;Noh, S H; Park, S R; Yang, H K; Chung, H C; Chung, I J; Kim, S W; Kim, H H; Choi, J H; Kim, H K; Yu, W; Lee, J I; Shin, D B; Ji, J; Chen, J S; Lim, Y; Ha, S; Bang, Y J&lt;/Author&gt;&lt;Year&gt;2014&lt;/Year&gt;&lt;Details&gt;&lt;_accession_num&gt;25439693&lt;/_accession_num&gt;&lt;_author_adr&gt;Department of Surgery, Yonsei University College of Medicine, Seoul, South Korea. Electronic address: sunghoonn@yuhs.ac.; Gastric Cancer Branch, Research Institute and Hospital, National Cancer Center, Goyang, South Korea.; Department of Surgery, Seoul National University College of Medicine, Seoul, South Korea.; Department of Medical Oncology, Yonsei Cancer Center, Yonsei University College of Medicine, Seoul, South Korea.; Department of Internal Medicine, Chonnam National University Hwasun Hospital, Jeonnam, South Korea.; Department of Surgery, Yeungnam University College of Medicine, Daegu, South Korea.; Department of Surgery, Seoul National University Bundang Hospital, Seongnam, South Korea.; Department of Hematology-Oncology, Ajou University Hospital, Suwon, South Korea.; Department of Internal Medicine, St Vincent&amp;apos;s Hospital, Suwon, South Korea.; Department of Surgery, Kyungpook National University Medical Center, Daegu, South Korea.; Department of Surgery, Korea Institute of Radiological and Medical Sciences, Korea Cancer Center, Seoul, South Korea.; Department of Hematology-Oncology, Gachon University Gil Medical Center, Incheon, South Korea.; Beijing Cancer Hospital, Beijing, China.; Department of Internal Medicine, Chang Gung Memorial Hospital and Chang Gung University Taipei, Taoyuan, Taiwan.; Clinical Research Division, Roche Korea, Seoul, South Korea.; Clinical Research Division, Roche Korea, Seoul, South Korea.; Department of Internal Medicine, Seoul National University College of Medicine, Seoul, South Korea.&lt;/_author_adr&gt;&lt;_date_display&gt;2014 Nov&lt;/_date_display&gt;&lt;_date&gt;2014-11-01&lt;/_date&gt;&lt;_doi&gt;10.1016/S1470-2045(14)70473-5&lt;/_doi&gt;&lt;_isbn&gt;1474-5488 (Electronic); 1470-2045 (Linking)&lt;/_isbn&gt;&lt;_issue&gt;12&lt;/_issue&gt;&lt;_journal&gt;Lancet Oncol&lt;/_journal&gt;&lt;_language&gt;eng&lt;/_language&gt;&lt;_ori_publication&gt;Copyright (c) 2014 Elsevier Ltd. All rights reserved.&lt;/_ori_publication&gt;&lt;_pages&gt;1389-96&lt;/_pages&gt;&lt;_subject_headings&gt;Aged; Antineoplastic Combined Chemotherapy Protocols/*administration &amp;amp; dosage; Capecitabine; Chemotherapy, Adjuvant/adverse effects; Deoxycytidine/administration &amp;amp; dosage/adverse effects/*analogs &amp;amp; derivatives; Disease-Free Survival; Drug-Related Side Effects and Adverse Reactions/pathology; Female; Fluorouracil/administration &amp;amp; dosage/adverse effects/*analogs &amp;amp; derivatives; Follow-Up Studies; Gastrectomy; Humans; Male; Middle Aged; Neoplasm Staging; Organoplatinum Compounds/*administration &amp;amp; dosage/adverse effects; Oxaliplatin; Stomach Neoplasms/*drug therapy/pathology/surgery&lt;/_subject_headings&gt;&lt;_tertiary_title&gt;The Lancet. Oncology&lt;/_tertiary_title&gt;&lt;_type_work&gt;Clinical Trial, Phase III; Journal Article; Randomized Controlled Trial; Research Support, Non-U.S. Gov&amp;apos;t&lt;/_type_work&gt;&lt;_url&gt;http://www.ncbi.nlm.nih.gov/entrez/query.fcgi?cmd=Retrieve&amp;amp;db=pubmed&amp;amp;dopt=Abstract&amp;amp;list_uids=25439693&amp;amp;query_hl=1&lt;/_url&gt;&lt;_volume&gt;15&lt;/_volume&gt;&lt;_created&gt;63997054&lt;/_created&gt;&lt;_modified&gt;63997054&lt;/_modified&gt;&lt;_db_updated&gt;PubMed&lt;/_db_updated&gt;&lt;_impact_factor&gt;  41.316&lt;/_impact_factor&gt;&lt;_collection_scope&gt;SCIE&lt;/_collection_scope&gt;&lt;/Details&gt;&lt;Extra&gt;&lt;DBUID&gt;{50F1D256-BD13-45DF-96CC-7A99CB0CB4A0}&lt;/DBUID&gt;&lt;/Extra&gt;&lt;/Item&gt;&lt;/References&gt;&lt;/Group&gt;&lt;/Citation&gt;_x000a_"/>
    <w:docVar w:name="NE.Ref{07209A82-F106-4BF7-B2B0-7C3A1ED525AE}" w:val=" ADDIN NE.Ref.{07209A82-F106-4BF7-B2B0-7C3A1ED525AE}&lt;Citation&gt;&lt;Group&gt;&lt;References&gt;&lt;Item&gt;&lt;ID&gt;17&lt;/ID&gt;&lt;UID&gt;{BE3ECEDD-7EDB-4681-BFFD-1C87B235CE65}&lt;/UID&gt;&lt;Title&gt;KEYNOTE-585: Phase III study of perioperative chemotherapy with or without pembrolizumab for gastric cancer&lt;/Title&gt;&lt;Template&gt;Journal Article&lt;/Template&gt;&lt;Star&gt;0&lt;/Star&gt;&lt;Tag&gt;0&lt;/Tag&gt;&lt;Author&gt;Bang, Y J; Van Cutsem, E; Fuchs, C S; Ohtsu, A; Tabernero, J; Ilson, D H; Hyung, W J; Strong, V E; Goetze, T O; Yoshikawa, T; Tang, L H; Hwang, PMT; Webb, N; Adelberg, D; Shitara, K&lt;/Author&gt;&lt;Year&gt;2019&lt;/Year&gt;&lt;Details&gt;&lt;_accession_num&gt;30777447&lt;/_accession_num&gt;&lt;_author_adr&gt;Seoul National University College of Medicine, 101 Daehak-ro, Ihwa-Dong, Seoul, Republic of Korea.; University Hospitals Gasthuisberg Leuven &amp;amp; KU Leuven, 49 Herestraat, Leuven 3001, Belgium.; Yale Cancer Center and Smilow Cancer Hospital, 333 Cedar Street, New Haven, CT 06510, USA.; National Cancer Center Hospital East, 6-5-1, Kashiwanoha, Kashiwa, Chiba 277-8577, Japan.; Vall d&amp;apos;Hebron University Hospital &amp;amp; Institute of Oncology (VHIO), Vall d&amp;apos;Hebron 119-129, 08035 Universitat Autonoma de Barcelona, Barcelona, Spain.; Memorial Sloan Kettering Cancer Center, 300 East 66th Street, BAIC 1031, New York, NY 10065, USA.; Yonsei Cancer Hospital, Yonsei University Health System, 50-1 Yonsei-Ro Seodaemun-gu, Seoul 03722, Republic of Korea.; Memorial Sloan Kettering Cancer Center, 1275 York Ave, New York, NY 10065, USA.; Institute of Clinical Cancer Research, UCT University Cancer Center Frankfurt, Steinbacher Hohl 2-26, Frankfurt 60488, Germany.; National Cancer Center Hospital, 5-1-1 Tsukiji, Chuo-ku, Tokyo 104-0045, Japan.; Memorial Sloan Kettering Cancer Center, 1275 York Ave, New York, NY 10065, USA.; Merck &amp;amp; Co., Inc., 2000 Galloping Hill Road, Kenilworth, NJ 07033, USA.; Merck &amp;amp; Co., Inc., 2000 Galloping Hill Road, Kenilworth, NJ 07033, USA.; Merck &amp;amp; Co., Inc., 2000 Galloping Hill Road, Kenilworth, NJ 07033, USA.; National Cancer Center Hospital East, 6-5-1, Kashiwanoha, Kashiwa, Chiba 277-8577, Japan.&lt;/_author_adr&gt;&lt;_collection_scope&gt;SCIE&lt;/_collection_scope&gt;&lt;_created&gt;63989109&lt;/_created&gt;&lt;_date&gt;2019-03-01&lt;/_date&gt;&lt;_date_display&gt;2019 Mar&lt;/_date_display&gt;&lt;_db_updated&gt;PubMed&lt;/_db_updated&gt;&lt;_doi&gt;10.2217/fon-2018-0581&lt;/_doi&gt;&lt;_impact_factor&gt;   3.404&lt;/_impact_factor&gt;&lt;_isbn&gt;1744-8301 (Electronic); 1479-6694 (Linking)&lt;/_isbn&gt;&lt;_issue&gt;9&lt;/_issue&gt;&lt;_journal&gt;Future Oncol&lt;/_journal&gt;&lt;_keywords&gt;adjuvant therapy; chemotherapy; gastric cancer; gastroesophageal junction cancer; immunotherapy; neoadjuvant therapy; pembrolizumab; surgery&lt;/_keywords&gt;&lt;_language&gt;eng&lt;/_language&gt;&lt;_modified&gt;63989112&lt;/_modified&gt;&lt;_pages&gt;943-952&lt;/_pages&gt;&lt;_subject_headings&gt;Adult; Antibodies, Monoclonal, Humanized/*therapeutic use; Antineoplastic Combined Chemotherapy Protocols/*therapeutic use; Chemotherapy, Adjuvant/methods; *Clinical Trials, Phase III as Topic; Disease-Free Survival; Double-Blind Method; Female; Gastrectomy; Humans; Male; Multicenter Studies as Topic; Neoadjuvant Therapy/methods; Perioperative Care/methods; Randomized Controlled Trials as Topic; Stomach Neoplasms/mortality/pathology/*therapy; Survival Analysis; Young Adult&lt;/_subject_headings&gt;&lt;_tertiary_title&gt;Future oncology (London, England)&lt;/_tertiary_title&gt;&lt;_type_work&gt;Clinical Trial Protocol; Journal Article&lt;/_type_work&gt;&lt;_url&gt;http://www.ncbi.nlm.nih.gov/entrez/query.fcgi?cmd=Retrieve&amp;amp;db=pubmed&amp;amp;dopt=Abstract&amp;amp;list_uids=30777447&amp;amp;query_hl=1&lt;/_url&gt;&lt;_volume&gt;15&lt;/_volume&gt;&lt;/Details&gt;&lt;Extra&gt;&lt;DBUID&gt;{50F1D256-BD13-45DF-96CC-7A99CB0CB4A0}&lt;/DBUID&gt;&lt;/Extra&gt;&lt;/Item&gt;&lt;/References&gt;&lt;/Group&gt;&lt;/Citation&gt;_x000a_"/>
    <w:docVar w:name="NE.Ref{0DFB4AC0-873B-46DC-B444-47ADEA35384F}" w:val=" ADDIN NE.Ref.{0DFB4AC0-873B-46DC-B444-47ADEA35384F}&lt;Citation&gt;&lt;Group&gt;&lt;References&gt;&lt;Item&gt;&lt;ID&gt;18&lt;/ID&gt;&lt;UID&gt;{14BE2158-FF83-4E4B-AA2A-3A98A5F661BE}&lt;/UID&gt;&lt;Title&gt;Stage IV gastric cancer successfully treated by multidisciplinary therapy including chemotherapy, immunotherapy, and surgery: a case report&lt;/Title&gt;&lt;Template&gt;Journal Article&lt;/Template&gt;&lt;Star&gt;0&lt;/Star&gt;&lt;Tag&gt;0&lt;/Tag&gt;&lt;Author&gt;Kawamoto, M; Onishi, H; Koya, N; Konomi, H; Mitsugi, K; Tanaka, R; Motoshita, J; Morisaki, T; Nakamura, M&lt;/Author&gt;&lt;Year&gt;2017&lt;/Year&gt;&lt;Details&gt;&lt;_accession_num&gt;29063447&lt;/_accession_num&gt;&lt;_author_adr&gt;Department of Cancer Therapy and Research, Graduate School of Medical Sciences, Kyushu University, Fukuoka, Japan.; Department of Surgery and Oncology, Graduate School of Medical Sciences, Kyushu University, Fukuoka, Japan.; Department of Cancer Therapy and Research, Graduate School of Medical Sciences, Kyushu University, Fukuoka, Japan.; Fukuoka General Cancer Clinic, 3-1-1 Sumiyoshi, Hakata-ku, Fukuoka, 812-0018, Japan.; Department of Surgery, Hamanomachi Hospital, Fukuoka, Japan.; Department of Medical Oncology, Hamanomachi Hospital, Fukuoka, Japan.; Department of Medical Oncology, Hamanomachi Hospital, Fukuoka, Japan.; Department of Pathology, Hamanomachi Hospital, Fukuoka, Japan.; Fukuoka General Cancer Clinic, 3-1-1 Sumiyoshi, Hakata-ku, Fukuoka, 812-0018, Japan. tmorisaki@cancer-clinic.jp.; Department of Surgery and Oncology, Graduate School of Medical Sciences, Kyushu University, Fukuoka, Japan.&lt;/_author_adr&gt;&lt;_created&gt;63989127&lt;/_created&gt;&lt;_date&gt;2017-10-23&lt;/_date&gt;&lt;_date_display&gt;2017 Oct 23&lt;/_date_display&gt;&lt;_db_updated&gt;PubMed&lt;/_db_updated&gt;&lt;_doi&gt;10.1186/s40792-017-0380-5&lt;/_doi&gt;&lt;_isbn&gt;2198-7793 (Print); 2198-7793 (Linking)&lt;/_isbn&gt;&lt;_issue&gt;1&lt;/_issue&gt;&lt;_journal&gt;Surg Case Rep&lt;/_journal&gt;&lt;_keywords&gt;Cytokine-activated killer cell; Dendritic cell; Gastric cancer; Immunotherapy; NKG2D&lt;/_keywords&gt;&lt;_language&gt;eng&lt;/_language&gt;&lt;_modified&gt;63989127&lt;/_modified&gt;&lt;_pages&gt;112&lt;/_pages&gt;&lt;_tertiary_title&gt;Surgical case reports&lt;/_tertiary_title&gt;&lt;_type_work&gt;Journal Article&lt;/_type_work&gt;&lt;_url&gt;http://www.ncbi.nlm.nih.gov/entrez/query.fcgi?cmd=Retrieve&amp;amp;db=pubmed&amp;amp;dopt=Abstract&amp;amp;list_uids=29063447&amp;amp;query_hl=1&lt;/_url&gt;&lt;_volume&gt;3&lt;/_volume&gt;&lt;/Details&gt;&lt;Extra&gt;&lt;DBUID&gt;{50F1D256-BD13-45DF-96CC-7A99CB0CB4A0}&lt;/DBUID&gt;&lt;/Extra&gt;&lt;/Item&gt;&lt;/References&gt;&lt;/Group&gt;&lt;Group&gt;&lt;References&gt;&lt;Item&gt;&lt;ID&gt;19&lt;/ID&gt;&lt;UID&gt;{1CF8EE57-065D-4B93-80C2-17FFE129C524}&lt;/UID&gt;&lt;Title&gt;Conversion surgery for stage IV gastric cancer with a complete pathological response to nivolumab: a case report&lt;/Title&gt;&lt;Template&gt;Journal Article&lt;/Template&gt;&lt;Star&gt;0&lt;/Star&gt;&lt;Tag&gt;0&lt;/Tag&gt;&lt;Author&gt;Matsumoto, R; Arigami, T; Matsushita, D; Okubo, K; Tanaka, T; Yanagita, S; Sasaki, K; Noda, M; Kita, Y; Mori, S; Kurahara, H; Ohtsuka, T&lt;/Author&gt;&lt;Year&gt;2020&lt;/Year&gt;&lt;Details&gt;&lt;_accession_num&gt;32693806&lt;/_accession_num&gt;&lt;_author_adr&gt;Department of Digestive Surgery, Breast and Thyroid Surgery, Kagoshima University Graduate School of Medical and Dental Sciences, Kagoshima, Japan.; Department of Onco-biological Surgery, Kagoshima University Graduate School of Medical and Dental Sciences, 8-35-1 Sakuragaoka, Kagoshima, 890-8520, Japan. arigami@m.kufm.kagoshima-u.ac.jp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Onco-biological Surgery, Kagoshima University Graduate School of Medical and Dental Sciences, 8-35-1 Sakuragaoka, Kagoshima, 890-8520, Japan.&lt;/_author_adr&gt;&lt;_collection_scope&gt;SCIE&lt;/_collection_scope&gt;&lt;_created&gt;63989128&lt;/_created&gt;&lt;_date&gt;2020-07-21&lt;/_date&gt;&lt;_date_display&gt;2020 Jul 21&lt;/_date_display&gt;&lt;_db_updated&gt;PubMed&lt;/_db_updated&gt;&lt;_doi&gt;10.1186/s12957-020-01954-0&lt;/_doi&gt;&lt;_impact_factor&gt;   2.754&lt;/_impact_factor&gt;&lt;_isbn&gt;1477-7819 (Electronic); 1477-7819 (Linking)&lt;/_isbn&gt;&lt;_issue&gt;1&lt;/_issue&gt;&lt;_journal&gt;World J Surg Oncol&lt;/_journal&gt;&lt;_keywords&gt;Conversion surgery; Nivolumab; R0 resection; Responder; Unresectable gastric cancer&lt;/_keywords&gt;&lt;_language&gt;eng&lt;/_language&gt;&lt;_modified&gt;63989128&lt;/_modified&gt;&lt;_pages&gt;179&lt;/_pages&gt;&lt;_subject_headings&gt;Aged; Antineoplastic Combined Chemotherapy Protocols/therapeutic use; Female; Gastrectomy; Humans; Nivolumab/therapeutic use; Prognosis; *Stomach Neoplasms/drug therapy/surgery&lt;/_subject_headings&gt;&lt;_tertiary_title&gt;World journal of surgical oncology&lt;/_tertiary_title&gt;&lt;_type_work&gt;Case Reports; Journal Article&lt;/_type_work&gt;&lt;_url&gt;http://www.ncbi.nlm.nih.gov/entrez/query.fcgi?cmd=Retrieve&amp;amp;db=pubmed&amp;amp;dopt=Abstract&amp;amp;list_uids=32693806&amp;amp;query_hl=1&lt;/_url&gt;&lt;_volume&gt;18&lt;/_volume&gt;&lt;/Details&gt;&lt;Extra&gt;&lt;DBUID&gt;{50F1D256-BD13-45DF-96CC-7A99CB0CB4A0}&lt;/DBUID&gt;&lt;/Extra&gt;&lt;/Item&gt;&lt;/References&gt;&lt;/Group&gt;&lt;Group&gt;&lt;References&gt;&lt;Item&gt;&lt;ID&gt;21&lt;/ID&gt;&lt;UID&gt;{64AF0738-EBBF-4891-A275-29933995D9DC}&lt;/UID&gt;&lt;Title&gt;Complete response to neoadjuvant pembrolizumab and capecitabine in microsatellite stable, Epstein-Barr virus-positive, locally advanced gastric adenocarcinoma: case report&lt;/Title&gt;&lt;Template&gt;Journal Article&lt;/Template&gt;&lt;Star&gt;0&lt;/Star&gt;&lt;Tag&gt;0&lt;/Tag&gt;&lt;Author&gt;Lin, C Y; Mehta, P; Waters, K M; Chang, E; Hendifar, A; Osipov, A; Burch, M; Lin, D C; Gangi, A; Cho, M; Gong, J&lt;/Author&gt;&lt;Year&gt;2021&lt;/Year&gt;&lt;Details&gt;&lt;_accession_num&gt;34312609&lt;/_accession_num&gt;&lt;_author_adr&gt;Department of Medicine, Cedars Sinai Medical Center, Los Angeles, CA, USA.; Department of Imaging, The Angeles Clinic and Research Institute, Los Angeles, CA, USA.; Department of Pathology, Cedars Sinai Medical Center, Los Angeles, CA, USA.; Department of Pathology, Cedars Sinai Medical Center, Los Angeles, CA, USA.; Department of Hematology/Oncology, Samuel Oschin Cancer Center, Los Angeles, CA,  USA.; Department of Hematology/Oncology, Samuel Oschin Cancer Center, Los Angeles, CA,  USA.; Department of General Surgery, Cedars Sinai Medical Center, Los Angeles, CA, USA.; Department of Medicine, Cedars Sinai Medical Center, Los Angeles, CA, USA.; Department of Surgical Oncology, Samuel Oschin Cancer Center, Los Angeles, CA, USA.; Department of Medicine, UC Davis Comprehensive Cancer Center, Sacramento, CA, USA.; Department of Hematology/Oncology, Samuel Oschin Cancer Center, Los Angeles, CA,  USA.&lt;/_author_adr&gt;&lt;_created&gt;63989130&lt;/_created&gt;&lt;_date&gt;2021-01-20&lt;/_date&gt;&lt;_date_display&gt;2021&lt;/_date_display&gt;&lt;_db_updated&gt;PubMed&lt;/_db_updated&gt;&lt;_doi&gt;10.21037/acr-21-11&lt;/_doi&gt;&lt;_isbn&gt;2523-1995 (Electronic); 2523-1995 (Linking)&lt;/_isbn&gt;&lt;_journal&gt;AME Case Rep&lt;/_journal&gt;&lt;_keywords&gt;Epstein-Barr virus; Gastric cancer; case report; immunotherapy; neoadjuvant therapy; pembrolizumab&lt;/_keywords&gt;&lt;_language&gt;eng&lt;/_language&gt;&lt;_modified&gt;63989130&lt;/_modified&gt;&lt;_ori_publication&gt;2021 AME Case Reports. All rights reserved.&lt;/_ori_publication&gt;&lt;_pages&gt;30&lt;/_pages&gt;&lt;_tertiary_title&gt;AME case reports&lt;/_tertiary_title&gt;&lt;_type_work&gt;Case Reports&lt;/_type_work&gt;&lt;_url&gt;http://www.ncbi.nlm.nih.gov/entrez/query.fcgi?cmd=Retrieve&amp;amp;db=pubmed&amp;amp;dopt=Abstract&amp;amp;list_uids=34312609&amp;amp;query_hl=1&lt;/_url&gt;&lt;_volume&gt;5&lt;/_volume&gt;&lt;/Details&gt;&lt;Extra&gt;&lt;DBUID&gt;{50F1D256-BD13-45DF-96CC-7A99CB0CB4A0}&lt;/DBUID&gt;&lt;/Extra&gt;&lt;/Item&gt;&lt;/References&gt;&lt;/Group&gt;&lt;/Citation&gt;_x000a_"/>
    <w:docVar w:name="NE.Ref{1658BA0C-E7C4-40C5-8EBF-39433B6FEABA}" w:val=" ADDIN NE.Ref.{1658BA0C-E7C4-40C5-8EBF-39433B6FEABA}&lt;Citation&gt;&lt;Group&gt;&lt;References&gt;&lt;Item&gt;&lt;ID&gt;27&lt;/ID&gt;&lt;UID&gt;{8C838DA0-47F0-4EB8-BE00-C7F9CFEDE228}&lt;/UID&gt;&lt;Title&gt;Studies with pain rating scales&lt;/Title&gt;&lt;Template&gt;Journal Article&lt;/Template&gt;&lt;Star&gt;0&lt;/Star&gt;&lt;Tag&gt;0&lt;/Tag&gt;&lt;Author&gt;Downie, W W; Leatham, P A; Rhind, V M; Wright, V; Branco, J A; Anderson, J A&lt;/Author&gt;&lt;Year&gt;1978&lt;/Year&gt;&lt;Details&gt;&lt;_accession_num&gt;686873&lt;/_accession_num&gt;&lt;_date_display&gt;1978 Aug&lt;/_date_display&gt;&lt;_date&gt;1978-08-01&lt;/_date&gt;&lt;_doi&gt;10.1136/ard.37.4.378&lt;/_doi&gt;&lt;_isbn&gt;0003-4967 (Print); 0003-4967 (Linking)&lt;/_isbn&gt;&lt;_issue&gt;4&lt;/_issue&gt;&lt;_journal&gt;Ann Rheum Dis&lt;/_journal&gt;&lt;_language&gt;eng&lt;/_language&gt;&lt;_pages&gt;378-81&lt;/_pages&gt;&lt;_subject_headings&gt;Humans; Joint Diseases/*diagnosis/physiopathology; Joints/physiopathology; Pain/*diagnosis; Statistics as Topic&lt;/_subject_headings&gt;&lt;_tertiary_title&gt;Annals of the rheumatic diseases&lt;/_tertiary_title&gt;&lt;_type_work&gt;Journal Article&lt;/_type_work&gt;&lt;_url&gt;http://www.ncbi.nlm.nih.gov/entrez/query.fcgi?cmd=Retrieve&amp;amp;db=pubmed&amp;amp;dopt=Abstract&amp;amp;list_uids=686873&amp;amp;query_hl=1&lt;/_url&gt;&lt;_volume&gt;37&lt;/_volume&gt;&lt;_created&gt;63992071&lt;/_created&gt;&lt;_modified&gt;63992071&lt;/_modified&gt;&lt;_db_updated&gt;PubMed&lt;/_db_updated&gt;&lt;_impact_factor&gt;  19.103&lt;/_impact_factor&gt;&lt;_collection_scope&gt;SCI;SCIE&lt;/_collection_scope&gt;&lt;/Details&gt;&lt;Extra&gt;&lt;DBUID&gt;{50F1D256-BD13-45DF-96CC-7A99CB0CB4A0}&lt;/DBUID&gt;&lt;/Extra&gt;&lt;/Item&gt;&lt;/References&gt;&lt;/Group&gt;&lt;Group&gt;&lt;References&gt;&lt;Item&gt;&lt;ID&gt;29&lt;/ID&gt;&lt;UID&gt;{404E6D5A-70BC-4409-941D-AD65A53C541F}&lt;/UID&gt;&lt;Title&gt;Studies Comparing Numerical Rating Scales, Verbal Rating Scales, and Visual Analogue Scales for Assessment of Pain Intensity in Adults: A Systematic Literature Review&lt;/Title&gt;&lt;Template&gt;Journal Article&lt;/Template&gt;&lt;Star&gt;0&lt;/Star&gt;&lt;Tag&gt;0&lt;/Tag&gt;&lt;Author&gt;Hjermstad, Marianne Jensen; Fayers, Peter M; Haugen, Dagny F; Caraceni, Augusto; Hanks, Geoffrey W; Loge, Jon H; Fainsinger, Robin; Aass, Nina; Kaasa, Stein&lt;/Author&gt;&lt;Year&gt;2011&lt;/Year&gt;&lt;Details&gt;&lt;_alternate_title&gt;Journal of Pain and Symptom Management&lt;/_alternate_title&gt;&lt;_date_display&gt;2011&lt;/_date_display&gt;&lt;_date&gt;2011-01-01&lt;/_date&gt;&lt;_doi&gt;https://doi.org/10.1016/j.jpainsymman.2010.08.016&lt;/_doi&gt;&lt;_isbn&gt;0885-3924&lt;/_isbn&gt;&lt;_issue&gt;6&lt;/_issue&gt;&lt;_journal&gt;Journal of Pain and Symptom Management&lt;/_journal&gt;&lt;_keywords&gt;Pain assessment; pain intensity; Numerical Rating Scale; Visual Analogue Scale; Verbal Rating Scale; review&lt;/_keywords&gt;&lt;_pages&gt;1073-1093&lt;/_pages&gt;&lt;_url&gt;https://www.sciencedirect.com/science/article/pii/S0885392411000145&lt;/_url&gt;&lt;_volume&gt;41&lt;/_volume&gt;&lt;_created&gt;63992085&lt;/_created&gt;&lt;_modified&gt;63992085&lt;/_modified&gt;&lt;_impact_factor&gt;   3.612&lt;/_impact_factor&gt;&lt;_collection_scope&gt;SCIE&lt;/_collection_scope&gt;&lt;/Details&gt;&lt;Extra&gt;&lt;DBUID&gt;{50F1D256-BD13-45DF-96CC-7A99CB0CB4A0}&lt;/DBUID&gt;&lt;/Extra&gt;&lt;/Item&gt;&lt;/References&gt;&lt;/Group&gt;&lt;/Citation&gt;_x000a_"/>
    <w:docVar w:name="NE.Ref{1D343EF5-9954-4ACA-8D15-9FA0D669D9DA}" w:val=" ADDIN NE.Ref.{1D343EF5-9954-4ACA-8D15-9FA0D669D9DA}&lt;Citation&gt;&lt;Group&gt;&lt;References&gt;&lt;Item&gt;&lt;ID&gt;11&lt;/ID&gt;&lt;UID&gt;{C4BA1DF3-9C7A-49EC-8861-891946F4AF8A}&lt;/UID&gt;&lt;Title&gt;Nivolumab in patients with advanced gastric or gastro-oesophageal junction cancer refractory to, or intolerant of, at least two previous chemotherapy regimens (ONO-4538-12, ATTRACTION-2): a randomised, double-blind, placebo-controlled, phase 3 trial.&lt;/Title&gt;&lt;Template&gt;Journal Article&lt;/Template&gt;&lt;Star&gt;0&lt;/Star&gt;&lt;Tag&gt;0&lt;/Tag&gt;&lt;Author&gt;Yoon-Koo; Kang; Narikazu; Boku; Taroh; Satoh; Min-Hee; Ryu; Yee; Chao&lt;/Author&gt;&lt;Year&gt;2017&lt;/Year&gt;&lt;Details&gt;&lt;_accessed&gt;63786143&lt;/_accessed&gt;&lt;_collection_scope&gt;SCI;SCIE&lt;/_collection_scope&gt;&lt;_created&gt;63778596&lt;/_created&gt;&lt;_impact_factor&gt;  79.321&lt;/_impact_factor&gt;&lt;_journal&gt;Lancet&lt;/_journal&gt;&lt;_modified&gt;63987319&lt;/_modified&gt;&lt;/Details&gt;&lt;Extra&gt;&lt;DBUID&gt;{92F6B5E6-7272-4FC0-AFBE-75BBE3BDEBE3}&lt;/DBUID&gt;&lt;/Extra&gt;&lt;/Item&gt;&lt;/References&gt;&lt;/Group&gt;&lt;/Citation&gt;_x000a_"/>
    <w:docVar w:name="NE.Ref{25411C53-E3AE-466C-A24A-A1937A21604E}" w:val=" ADDIN NE.Ref.{25411C53-E3AE-466C-A24A-A1937A21604E}&lt;Citation&gt;&lt;Group&gt;&lt;References&gt;&lt;Item&gt;&lt;ID&gt;22&lt;/ID&gt;&lt;UID&gt;{C98C77D6-E764-434E-AA0E-02BB26D0A128}&lt;/UID&gt;&lt;Title&gt;Japanese gastric cancer treatment guidelines 2018 (5th edition)&lt;/Title&gt;&lt;Template&gt;Journal Article&lt;/Template&gt;&lt;Star&gt;0&lt;/Star&gt;&lt;Tag&gt;0&lt;/Tag&gt;&lt;Author/&gt;&lt;Year&gt;2021&lt;/Year&gt;&lt;Details&gt;&lt;_accession_num&gt;32060757&lt;/_accession_num&gt;&lt;_date_display&gt;2021 Jan&lt;/_date_display&gt;&lt;_date&gt;2021-01-01&lt;/_date&gt;&lt;_doi&gt;10.1007/s10120-020-01042-y&lt;/_doi&gt;&lt;_isbn&gt;1436-3305 (Electronic); 1436-3291 (Linking)&lt;/_isbn&gt;&lt;_issue&gt;1&lt;/_issue&gt;&lt;_journal&gt;Gastric Cancer&lt;/_journal&gt;&lt;_language&gt;eng&lt;/_language&gt;&lt;_pages&gt;1-21&lt;/_pages&gt;&lt;_tertiary_title&gt;Gastric cancer : official journal of the International Gastric Cancer Association_x000d__x000a_      and the Japanese Gastric Cancer Association&lt;/_tertiary_title&gt;&lt;_type_work&gt;Journal Article&lt;/_type_work&gt;&lt;_url&gt;http://www.ncbi.nlm.nih.gov/entrez/query.fcgi?cmd=Retrieve&amp;amp;db=pubmed&amp;amp;dopt=Abstract&amp;amp;list_uids=32060757&amp;amp;query_hl=1&lt;/_url&gt;&lt;_volume&gt;24&lt;/_volume&gt;&lt;_created&gt;63991253&lt;/_created&gt;&lt;_modified&gt;63991253&lt;/_modified&gt;&lt;_db_updated&gt;PubMed&lt;/_db_updated&gt;&lt;_impact_factor&gt;   7.370&lt;/_impact_factor&gt;&lt;_collection_scope&gt;SCIE&lt;/_collection_scope&gt;&lt;/Details&gt;&lt;Extra&gt;&lt;DBUID&gt;{50F1D256-BD13-45DF-96CC-7A99CB0CB4A0}&lt;/DBUID&gt;&lt;/Extra&gt;&lt;/Item&gt;&lt;/References&gt;&lt;/Group&gt;&lt;/Citation&gt;_x000a_"/>
    <w:docVar w:name="NE.Ref{2D5BB2F0-627E-4B91-900C-C699AE04E1CC}" w:val=" ADDIN NE.Ref.{2D5BB2F0-627E-4B91-900C-C699AE04E1CC}&lt;Citation&gt;&lt;Group&gt;&lt;References&gt;&lt;Item&gt;&lt;ID&gt;48&lt;/ID&gt;&lt;UID&gt;{A3153256-01DE-4EE7-A87A-9728E1C80BD4}&lt;/UID&gt;&lt;Title&gt;Adjuvant capecitabine and oxaliplatin for gastric cancer after D2 gastrectomy (CLASSIC): a phase 3 open-label, randomised controlled trial&lt;/Title&gt;&lt;Template&gt;Journal Article&lt;/Template&gt;&lt;Star&gt;0&lt;/Star&gt;&lt;Tag&gt;0&lt;/Tag&gt;&lt;Author&gt;Bang, Y J; Kim, Y W; Yang, H K; Chung, H C; Park, Y K; Lee, K H; Lee, K W; Kim, Y H; Noh, S I; Cho, J Y; Mok, Y J; Kim, Y H; Ji, J; Yeh, T S; Button, P; Sirzen, F; Noh, S H&lt;/Author&gt;&lt;Year&gt;2012&lt;/Year&gt;&lt;Details&gt;&lt;_accession_num&gt;22226517&lt;/_accession_num&gt;&lt;_author_adr&gt;Department of Internal Medicine, Seoul National University College of Medicine, Seoul, South Korea. bangyj@snu.ac.kr&lt;/_author_adr&gt;&lt;_date_display&gt;2012 Jan 28&lt;/_date_display&gt;&lt;_date&gt;2012-01-28&lt;/_date&gt;&lt;_doi&gt;10.1016/S0140-6736(11)61873-4&lt;/_doi&gt;&lt;_isbn&gt;1474-547X (Electronic); 0140-6736 (Linking)&lt;/_isbn&gt;&lt;_issue&gt;9813&lt;/_issue&gt;&lt;_journal&gt;Lancet&lt;/_journal&gt;&lt;_language&gt;eng&lt;/_language&gt;&lt;_ori_publication&gt;Copyright (c) 2012 Elsevier Ltd. All rights reserved.&lt;/_ori_publication&gt;&lt;_pages&gt;315-21&lt;/_pages&gt;&lt;_subject_headings&gt;Adenocarcinoma/*drug therapy/mortality/surgery; Aged; Antineoplastic Combined Chemotherapy Protocols/adverse effects/*therapeutic use; Capecitabine; *Chemotherapy, Adjuvant; Deoxycytidine/administration &amp;amp; dosage/adverse effects/analogs &amp;amp; derivatives; Disease-Free Survival; Female; Fluorouracil/administration &amp;amp; dosage/adverse effects/analogs &amp;amp; derivatives; *Gastrectomy; Humans; Male; Middle Aged; Organoplatinum Compounds/administration &amp;amp; dosage/adverse effects; Oxaliplatin; Stomach Neoplasms/*drug therapy/mortality/surgery; Survival Rate&lt;/_subject_headings&gt;&lt;_tertiary_title&gt;Lancet (London, England)&lt;/_tertiary_title&gt;&lt;_type_work&gt;Clinical Trial, Phase III; Journal Article; Multicenter Study; Randomized Controlled Trial; Research Support, Non-U.S. Gov&amp;apos;t&lt;/_type_work&gt;&lt;_url&gt;http://www.ncbi.nlm.nih.gov/entrez/query.fcgi?cmd=Retrieve&amp;amp;db=pubmed&amp;amp;dopt=Abstract&amp;amp;list_uids=22226517&amp;amp;query_hl=1&lt;/_url&gt;&lt;_volume&gt;379&lt;/_volume&gt;&lt;_created&gt;63997052&lt;/_created&gt;&lt;_modified&gt;63997052&lt;/_modified&gt;&lt;_db_updated&gt;PubMed&lt;/_db_updated&gt;&lt;_impact_factor&gt;  79.321&lt;/_impact_factor&gt;&lt;_collection_scope&gt;SCI;SCIE&lt;/_collection_scope&gt;&lt;/Details&gt;&lt;Extra&gt;&lt;DBUID&gt;{50F1D256-BD13-45DF-96CC-7A99CB0CB4A0}&lt;/DBUID&gt;&lt;/Extra&gt;&lt;/Item&gt;&lt;/References&gt;&lt;/Group&gt;&lt;Group&gt;&lt;References&gt;&lt;Item&gt;&lt;ID&gt;49&lt;/ID&gt;&lt;UID&gt;{6C7DE17A-29C1-4AA4-8E14-7626C17CD544}&lt;/UID&gt;&lt;Title&gt;Adjuvant capecitabine plus oxaliplatin for gastric cancer after D2 gastrectomy (CLASSIC): 5-year follow-up of an open-label, randomised phase 3 trial&lt;/Title&gt;&lt;Template&gt;Journal Article&lt;/Template&gt;&lt;Star&gt;0&lt;/Star&gt;&lt;Tag&gt;0&lt;/Tag&gt;&lt;Author&gt;Noh, S H; Park, S R; Yang, H K; Chung, H C; Chung, I J; Kim, S W; Kim, H H; Choi, J H; Kim, H K; Yu, W; Lee, J I; Shin, D B; Ji, J; Chen, J S; Lim, Y; Ha, S; Bang, Y J&lt;/Author&gt;&lt;Year&gt;2014&lt;/Year&gt;&lt;Details&gt;&lt;_accession_num&gt;25439693&lt;/_accession_num&gt;&lt;_author_adr&gt;Department of Surgery, Yonsei University College of Medicine, Seoul, South Korea. Electronic address: sunghoonn@yuhs.ac.; Gastric Cancer Branch, Research Institute and Hospital, National Cancer Center, Goyang, South Korea.; Department of Surgery, Seoul National University College of Medicine, Seoul, South Korea.; Department of Medical Oncology, Yonsei Cancer Center, Yonsei University College of Medicine, Seoul, South Korea.; Department of Internal Medicine, Chonnam National University Hwasun Hospital, Jeonnam, South Korea.; Department of Surgery, Yeungnam University College of Medicine, Daegu, South Korea.; Department of Surgery, Seoul National University Bundang Hospital, Seongnam, South Korea.; Department of Hematology-Oncology, Ajou University Hospital, Suwon, South Korea.; Department of Internal Medicine, St Vincent&amp;apos;s Hospital, Suwon, South Korea.; Department of Surgery, Kyungpook National University Medical Center, Daegu, South Korea.; Department of Surgery, Korea Institute of Radiological and Medical Sciences, Korea Cancer Center, Seoul, South Korea.; Department of Hematology-Oncology, Gachon University Gil Medical Center, Incheon, South Korea.; Beijing Cancer Hospital, Beijing, China.; Department of Internal Medicine, Chang Gung Memorial Hospital and Chang Gung University Taipei, Taoyuan, Taiwan.; Clinical Research Division, Roche Korea, Seoul, South Korea.; Clinical Research Division, Roche Korea, Seoul, South Korea.; Department of Internal Medicine, Seoul National University College of Medicine, Seoul, South Korea.&lt;/_author_adr&gt;&lt;_date_display&gt;2014 Nov&lt;/_date_display&gt;&lt;_date&gt;2014-11-01&lt;/_date&gt;&lt;_doi&gt;10.1016/S1470-2045(14)70473-5&lt;/_doi&gt;&lt;_isbn&gt;1474-5488 (Electronic); 1470-2045 (Linking)&lt;/_isbn&gt;&lt;_issue&gt;12&lt;/_issue&gt;&lt;_journal&gt;Lancet Oncol&lt;/_journal&gt;&lt;_language&gt;eng&lt;/_language&gt;&lt;_ori_publication&gt;Copyright (c) 2014 Elsevier Ltd. All rights reserved.&lt;/_ori_publication&gt;&lt;_pages&gt;1389-96&lt;/_pages&gt;&lt;_subject_headings&gt;Aged; Antineoplastic Combined Chemotherapy Protocols/*administration &amp;amp; dosage; Capecitabine; Chemotherapy, Adjuvant/adverse effects; Deoxycytidine/administration &amp;amp; dosage/adverse effects/*analogs &amp;amp; derivatives; Disease-Free Survival; Drug-Related Side Effects and Adverse Reactions/pathology; Female; Fluorouracil/administration &amp;amp; dosage/adverse effects/*analogs &amp;amp; derivatives; Follow-Up Studies; Gastrectomy; Humans; Male; Middle Aged; Neoplasm Staging; Organoplatinum Compounds/*administration &amp;amp; dosage/adverse effects; Oxaliplatin; Stomach Neoplasms/*drug therapy/pathology/surgery&lt;/_subject_headings&gt;&lt;_tertiary_title&gt;The Lancet. Oncology&lt;/_tertiary_title&gt;&lt;_type_work&gt;Clinical Trial, Phase III; Journal Article; Randomized Controlled Trial; Research Support, Non-U.S. Gov&amp;apos;t&lt;/_type_work&gt;&lt;_url&gt;http://www.ncbi.nlm.nih.gov/entrez/query.fcgi?cmd=Retrieve&amp;amp;db=pubmed&amp;amp;dopt=Abstract&amp;amp;list_uids=25439693&amp;amp;query_hl=1&lt;/_url&gt;&lt;_volume&gt;15&lt;/_volume&gt;&lt;_created&gt;63997054&lt;/_created&gt;&lt;_modified&gt;63997054&lt;/_modified&gt;&lt;_db_updated&gt;PubMed&lt;/_db_updated&gt;&lt;_impact_factor&gt;  41.316&lt;/_impact_factor&gt;&lt;_collection_scope&gt;SCIE&lt;/_collection_scope&gt;&lt;/Details&gt;&lt;Extra&gt;&lt;DBUID&gt;{50F1D256-BD13-45DF-96CC-7A99CB0CB4A0}&lt;/DBUID&gt;&lt;/Extra&gt;&lt;/Item&gt;&lt;/References&gt;&lt;/Group&gt;&lt;Group&gt;&lt;References&gt;&lt;Item&gt;&lt;ID&gt;50&lt;/ID&gt;&lt;UID&gt;{EC9531D2-3F5B-4020-8C77-EFAFB5A7E2BA}&lt;/UID&gt;&lt;Title&gt;Adjuvant capecitabine and oxaliplatin for gastric cancer after D2 gastrectomy (CLASSIC): a phase 3 open-label, randomised controlled trial&lt;/Title&gt;&lt;Template&gt;Journal Article&lt;/Template&gt;&lt;Star&gt;0&lt;/Star&gt;&lt;Tag&gt;0&lt;/Tag&gt;&lt;Author&gt;Bang, Y J; Kim, Y W; Yang, H K; Chung, H C; Park, Y K; Lee, K H; Lee, K W; Kim, Y H; Noh, S I; Cho, J Y; Mok, Y J; Kim, Y H; Ji, J; Yeh, T S; Button, P; Sirzen, F; Noh, S H&lt;/Author&gt;&lt;Year&gt;2012&lt;/Year&gt;&lt;Details&gt;&lt;_accession_num&gt;22226517&lt;/_accession_num&gt;&lt;_author_adr&gt;Department of Internal Medicine, Seoul National University College of Medicine, Seoul, South Korea. bangyj@snu.ac.kr&lt;/_author_adr&gt;&lt;_date_display&gt;2012 Jan 28&lt;/_date_display&gt;&lt;_date&gt;2012-01-28&lt;/_date&gt;&lt;_doi&gt;10.1016/S0140-6736(11)61873-4&lt;/_doi&gt;&lt;_isbn&gt;1474-547X (Electronic); 0140-6736 (Linking)&lt;/_isbn&gt;&lt;_issue&gt;9813&lt;/_issue&gt;&lt;_journal&gt;Lancet&lt;/_journal&gt;&lt;_language&gt;eng&lt;/_language&gt;&lt;_ori_publication&gt;Copyright (c) 2012 Elsevier Ltd. All rights reserved.&lt;/_ori_publication&gt;&lt;_pages&gt;315-21&lt;/_pages&gt;&lt;_subject_headings&gt;Adenocarcinoma/*drug therapy/mortality/surgery; Aged; Antineoplastic Combined Chemotherapy Protocols/adverse effects/*therapeutic use; Capecitabine; *Chemotherapy, Adjuvant; Deoxycytidine/administration &amp;amp; dosage/adverse effects/analogs &amp;amp; derivatives; Disease-Free Survival; Female; Fluorouracil/administration &amp;amp; dosage/adverse effects/analogs &amp;amp; derivatives; *Gastrectomy; Humans; Male; Middle Aged; Organoplatinum Compounds/administration &amp;amp; dosage/adverse effects; Oxaliplatin; Stomach Neoplasms/*drug therapy/mortality/surgery; Survival Rate&lt;/_subject_headings&gt;&lt;_tertiary_title&gt;Lancet (London, England)&lt;/_tertiary_title&gt;&lt;_type_work&gt;Clinical Trial, Phase III; Journal Article; Multicenter Study; Randomized Controlled Trial; Research Support, Non-U.S. Gov&amp;apos;t&lt;/_type_work&gt;&lt;_url&gt;http://www.ncbi.nlm.nih.gov/entrez/query.fcgi?cmd=Retrieve&amp;amp;db=pubmed&amp;amp;dopt=Abstract&amp;amp;list_uids=22226517&amp;amp;query_hl=1&lt;/_url&gt;&lt;_volume&gt;379&lt;/_volume&gt;&lt;_created&gt;63997054&lt;/_created&gt;&lt;_modified&gt;63997054&lt;/_modified&gt;&lt;_db_updated&gt;PubMed&lt;/_db_updated&gt;&lt;_impact_factor&gt;  79.321&lt;/_impact_factor&gt;&lt;_collection_scope&gt;SCI;SCIE&lt;/_collection_scope&gt;&lt;/Details&gt;&lt;Extra&gt;&lt;DBUID&gt;{50F1D256-BD13-45DF-96CC-7A99CB0CB4A0}&lt;/DBUID&gt;&lt;/Extra&gt;&lt;/Item&gt;&lt;/References&gt;&lt;/Group&gt;&lt;/Citation&gt;_x000a_"/>
    <w:docVar w:name="NE.Ref{2E6BE5D4-8CA6-4827-ADD1-57F5CBDE727E}" w:val=" ADDIN NE.Ref.{2E6BE5D4-8CA6-4827-ADD1-57F5CBDE727E}&lt;Citation&gt;&lt;Group&gt;&lt;References&gt;&lt;Item&gt;&lt;ID&gt;23&lt;/ID&gt;&lt;UID&gt;{4C1A9A4A-0AD5-418E-AC12-7E26C631D059}&lt;/UID&gt;&lt;Title&gt;Japanese classification of gastric carcinoma: 3rd English edition&lt;/Title&gt;&lt;Template&gt;Journal Article&lt;/Template&gt;&lt;Star&gt;0&lt;/Star&gt;&lt;Tag&gt;0&lt;/Tag&gt;&lt;Author/&gt;&lt;Year&gt;2011&lt;/Year&gt;&lt;Details&gt;&lt;_accession_num&gt;21573743&lt;/_accession_num&gt;&lt;_date_display&gt;2011 Jun&lt;/_date_display&gt;&lt;_date&gt;2011-06-01&lt;/_date&gt;&lt;_doi&gt;10.1007/s10120-011-0041-5&lt;/_doi&gt;&lt;_isbn&gt;1436-3305 (Electronic); 1436-3291 (Linking)&lt;/_isbn&gt;&lt;_issue&gt;2&lt;/_issue&gt;&lt;_journal&gt;Gastric Cancer&lt;/_journal&gt;&lt;_language&gt;eng&lt;/_language&gt;&lt;_pages&gt;101-12&lt;/_pages&gt;&lt;_subject_headings&gt;Adenocarcinoma/*classification/*pathology; Humans; Japan; Neoplasm Staging/methods/*standards; Stomach Neoplasms/*classification/*pathology&lt;/_subject_headings&gt;&lt;_tertiary_title&gt;Gastric cancer : official journal of the International Gastric Cancer Association_x000d__x000a_      and the Japanese Gastric Cancer Association&lt;/_tertiary_title&gt;&lt;_type_work&gt;Journal Article; Practice Guideline&lt;/_type_work&gt;&lt;_url&gt;http://www.ncbi.nlm.nih.gov/entrez/query.fcgi?cmd=Retrieve&amp;amp;db=pubmed&amp;amp;dopt=Abstract&amp;amp;list_uids=21573743&amp;amp;query_hl=1&lt;/_url&gt;&lt;_volume&gt;14&lt;/_volume&gt;&lt;_created&gt;63991283&lt;/_created&gt;&lt;_modified&gt;63991284&lt;/_modified&gt;&lt;_db_updated&gt;PubMed&lt;/_db_updated&gt;&lt;_impact_factor&gt;   7.370&lt;/_impact_factor&gt;&lt;_collection_scope&gt;SCIE&lt;/_collection_scope&gt;&lt;/Details&gt;&lt;Extra&gt;&lt;DBUID&gt;{50F1D256-BD13-45DF-96CC-7A99CB0CB4A0}&lt;/DBUID&gt;&lt;/Extra&gt;&lt;/Item&gt;&lt;/References&gt;&lt;/Group&gt;&lt;/Citation&gt;_x000a_"/>
    <w:docVar w:name="NE.Ref{3581626A-A78B-45C9-81D2-FF95077C4D0A}" w:val=" ADDIN NE.Ref.{3581626A-A78B-45C9-81D2-FF95077C4D0A}&lt;Citation&gt;&lt;Group&gt;&lt;References&gt;&lt;Item&gt;&lt;ID&gt;20&lt;/ID&gt;&lt;UID&gt;{2DC4EF10-F71D-43E6-8E31-B75F8006581B}&lt;/UID&gt;&lt;Title&gt;LBA6_PR Nivolumab (nivo) plus chemotherapy (chemo) versus chemo as first-line (1L) treatment for advanced gastric cancer/gastroesophageal junction cancer (GC/GEJC)/esophageal adenocarcinoma (EAC): First results of the CheckMate 649 study&lt;/Title&gt;&lt;Template&gt;Journal Article&lt;/Template&gt;&lt;Star&gt;0&lt;/Star&gt;&lt;Tag&gt;0&lt;/Tag&gt;&lt;Author&gt;Moehler, M; Shitara, K; Garrido, M; Salman, P; Shen, L; Wyrwicz, L; Yamaguchi, K; Skoczylas, T; Bragagnoli, A C; Liu, T&lt;/Author&gt;&lt;Year&gt;0&lt;/Year&gt;&lt;Details&gt;&lt;_accessed&gt;63786164&lt;/_accessed&gt;&lt;_collection_scope&gt;SCI;SCIE&lt;/_collection_scope&gt;&lt;_created&gt;63782956&lt;/_created&gt;&lt;_journal&gt;Annals of Oncology&lt;/_journal&gt;&lt;_modified&gt;63786164&lt;/_modified&gt;&lt;_volume&gt;31&lt;/_volume&gt;&lt;/Details&gt;&lt;Extra&gt;&lt;DBUID&gt;{92F6B5E6-7272-4FC0-AFBE-75BBE3BDEBE3}&lt;/DBUID&gt;&lt;/Extra&gt;&lt;/Item&gt;&lt;/References&gt;&lt;/Group&gt;&lt;/Citation&gt;_x000a_"/>
    <w:docVar w:name="NE.Ref{3CE87831-B9C4-4FFF-A49B-CE60C747646B}" w:val=" ADDIN NE.Ref.{3CE87831-B9C4-4FFF-A49B-CE60C747646B}&lt;Citation&gt;&lt;Group&gt;&lt;References&gt;&lt;Item&gt;&lt;ID&gt;6&lt;/ID&gt;&lt;UID&gt;{969D45DF-5AAE-46F8-9E26-E867CFD3F0B4}&lt;/UID&gt;&lt;Title&gt;Global Cancer Statistics 2020: GLOBOCAN Estimates of Incidence and Mortality Worldwide for 36 Cancers in 185 Countries&lt;/Title&gt;&lt;Template&gt;Journal Article&lt;/Template&gt;&lt;Star&gt;0&lt;/Star&gt;&lt;Tag&gt;0&lt;/Tag&gt;&lt;Author&gt;Sung, Hyuna; Ferlay, Jacques; Siegel, Rebecca L; Laversanne, Mathieu; Soerjomataram, Isabelle; Jemal, Ahmedin; Bray, Freddie&lt;/Author&gt;&lt;Year&gt;2021&lt;/Year&gt;&lt;Details&gt;&lt;_created&gt;63987100&lt;/_created&gt;&lt;_doi&gt;https://doi.org/10.3322/caac.21660&lt;/_doi&gt;&lt;_impact_factor&gt; 508.702&lt;/_impact_factor&gt;&lt;_isbn&gt;0007-9235&lt;/_isbn&gt;&lt;_issue&gt;3&lt;/_issue&gt;&lt;_journal&gt;CA: A Cancer Journal for Clinicians&lt;/_journal&gt;&lt;_modified&gt;63987100&lt;/_modified&gt;&lt;_pages&gt;209-249&lt;/_pages&gt;&lt;_url&gt;https://acsjournals.onlinelibrary.wiley.com/doi/abs/10.3322/caac.21660&lt;/_url&gt;&lt;_volume&gt;71&lt;/_volume&gt;&lt;/Details&gt;&lt;Extra&gt;&lt;DBUID&gt;{50F1D256-BD13-45DF-96CC-7A99CB0CB4A0}&lt;/DBUID&gt;&lt;/Extra&gt;&lt;/Item&gt;&lt;/References&gt;&lt;/Group&gt;&lt;/Citation&gt;_x000a_"/>
    <w:docVar w:name="NE.Ref{3FC1CFCD-8029-4896-88F7-D388BBDE101F}" w:val=" ADDIN NE.Ref.{3FC1CFCD-8029-4896-88F7-D388BBDE101F}&lt;Citation&gt;&lt;Group&gt;&lt;References&gt;&lt;Item&gt;&lt;ID&gt;36&lt;/ID&gt;&lt;UID&gt;{2D321627-AFD2-475E-A7E5-9146916DA268}&lt;/UID&gt;&lt;Title&gt;Nivolumab in patients with advanced gastric or gastro-oesophageal junction cancer refractory to, or intolerant of, at least two previous chemotherapy regimens (ONO-4538-12, ATTRACTION-2): a randomised, double-blind, placebo-controlled, phase 3 trial.&lt;/Title&gt;&lt;Template&gt;Journal Article&lt;/Template&gt;&lt;Star&gt;0&lt;/Star&gt;&lt;Tag&gt;0&lt;/Tag&gt;&lt;Author&gt;Yoon-Koo; Kang; Narikazu; Boku; Taroh; Satoh; Min-Hee; Ryu; Yee; Chao&lt;/Author&gt;&lt;Year&gt;2017&lt;/Year&gt;&lt;Details&gt;&lt;_accessed&gt;63786143&lt;/_accessed&gt;&lt;_collection_scope&gt;SCI;SCIE&lt;/_collection_scope&gt;&lt;_created&gt;63778596&lt;/_created&gt;&lt;_impact_factor&gt;  79.321&lt;/_impact_factor&gt;&lt;_journal&gt;Lancet&lt;/_journal&gt;&lt;_modified&gt;63996226&lt;/_modified&gt;&lt;/Details&gt;&lt;Extra&gt;&lt;DBUID&gt;{50F1D256-BD13-45DF-96CC-7A99CB0CB4A0}&lt;/DBUID&gt;&lt;/Extra&gt;&lt;/Item&gt;&lt;/References&gt;&lt;/Group&gt;&lt;Group&gt;&lt;References&gt;&lt;Item&gt;&lt;ID&gt;38&lt;/ID&gt;&lt;UID&gt;{44416AB5-E411-40F2-8053-9CAA5143F46A}&lt;/UID&gt;&lt;Title&gt;Safety and Efficacy of Pembrolizumab Monotherapy in Patients With Previously Treated  Advanced Gastric and Gastroesophageal Junction Cancer: Phase 2 Clinical KEYNOTE-059  Trial&lt;/Title&gt;&lt;Template&gt;Journal Article&lt;/Template&gt;&lt;Star&gt;0&lt;/Star&gt;&lt;Tag&gt;0&lt;/Tag&gt;&lt;Author&gt;Fuchs, C S; Doi, T; Jang, R W; Muro, K; Satoh, T; Machado, M; Sun, W; Jalal, S I; Shah, M A; Metges, J P; Garrido, M; Golan, T; Mandala, M; Wainberg, Z A; Catenacci, D V; Ohtsu, A; Shitara, K; Geva, R; Bleeker, J; Ko, A H; Ku, G; Philip, P; Enzinger, P C; Bang, Y J; Levitan, D; Wang, J; Rosales, M; Dalal, R P; Yoon, H H&lt;/Author&gt;&lt;Year&gt;2018&lt;/Year&gt;&lt;Details&gt;&lt;_accession_num&gt;29543932&lt;/_accession_num&gt;&lt;_author_adr&gt;Yale Cancer Center, New Haven, Connecticut.; National Cancer Center East, Chiba, Japan.; Princess Margaret Cancer Centre, Toronto, Ontario, Canada.; University of Toronto, Toronto, Ontario, Canada.; Aichi Cancer Center Hospital, Nagoya, Aichi, Japan.; Osaka University Graduate School of Medicine, Suita, Osaka, Japan.; Portuguese Institute of Oncology, Porto, Portugal.; University of Pittsburgh, Pittsburgh, Pennsylvania.; Now with the University of Kansas, Kansas City.; Indiana University School of Medicine, Indianapolis.; Weill Cornell Medicine, New York Presbyterian Hospital, New York.; Centre Hospitalier Regional Universitaire (CHRU) de Brest-Hopital Morvan, Brest,  France.; Pontificia Universidad Católica de Chile, Santiago, Chile.; The Oncology Institute at the Chaim Sheba Medical Center at Tel Hashomer, Ramat Gan,  Israel.; The Sackler School of Medicine, Tel Aviv University, Tel Aviv, Israel.; ASST Papa Giovanni XXIII, Cancer Center, Bergamo, Italy.; David Geffen School of Medicine at University of California, Los Angeles.; University of Chicago Medicine, Chicago, Illinois.; National Cancer Center East, Chiba, Japan.; National Cancer Center East, Chiba, Japan.; Tel Aviv Sourasky Medical Center, Tel Aviv University, Tel Aviv, Israel.; Sanford Health, Sioux Falls, South Dakota.; Helen Diller Family Comprehensive Cancer Center, University of California, San  Francisco.; Memorial Sloan Kettering Cancer Center, New York, New York.; Karmanos Cancer Institute, Detroit, Michigan.; Dana-Farber Cancer Institute and Harvard Medical School, Boston, Massachusetts.; Seoul National University College of Medicine, Seoul, Republic of Korea.; Merck &amp;amp; Co, Inc, Kenilworth, New Jersey.; Merck &amp;amp; Co, Inc, Kenilworth, New Jersey.; Merck &amp;amp; Co, Inc, Kenilworth, New Jersey.; Merck &amp;amp; Co, Inc, Kenilworth, New Jersey.; Mayo Clinic, Rochester, Minnesota.&lt;/_author_adr&gt;&lt;_collection_scope&gt;SCIE&lt;/_collection_scope&gt;&lt;_created&gt;63780037&lt;/_created&gt;&lt;_date&gt;2018-05-10&lt;/_date&gt;&lt;_date_display&gt;2018 May 10&lt;/_date_display&gt;&lt;_doi&gt;10.1001/jamaoncol.2018.0013&lt;/_doi&gt;&lt;_impact_factor&gt;  31.777&lt;/_impact_factor&gt;&lt;_isbn&gt;2374-2445 (Electronic); 2374-2437 (Print); 2374-2437 (Linking)&lt;/_isbn&gt;&lt;_issue&gt;5&lt;/_issue&gt;&lt;_journal&gt;JAMA Oncol&lt;/_journal&gt;&lt;_language&gt;eng&lt;/_language&gt;&lt;_modified&gt;63996226&lt;/_modified&gt;&lt;_pages&gt;e180013&lt;/_pages&gt;&lt;_subject_headings&gt;Adult; Aged; Aged, 80 and over; Antibodies, Monoclonal, Humanized/administration &amp;amp; dosage/adverse _x000d__x000a_      effects/*therapeutic use; Antineoplastic Agents, Immunological/administration &amp;amp; dosage/adverse _x000d__x000a_      effects/*therapeutic use; Biomarkers, Tumor; Esophageal Neoplasms/*drug therapy/etiology/*pathology; Esophagogastric Junction/*pathology; Female; Follow-Up Studies; Humans; Kaplan-Meier Estimate; Male; Microsatellite Instability; Middle Aged; Stomach Neoplasms/*drug therapy/etiology/*pathology; Treatment Outcome; Young Adult&lt;/_subject_headings&gt;&lt;_tertiary_title&gt;JAMA oncology&lt;/_tertiary_title&gt;&lt;_type_work&gt;Clinical Trial, Phase II; Comment; Journal Article; Multicenter Study&lt;/_type_work&gt;&lt;_url&gt;http://www.ncbi.nlm.nih.gov/entrez/query.fcgi?cmd=Retrieve&amp;amp;db=pubmed&amp;amp;dopt=Abstract&amp;amp;list_uids=29543932&amp;amp;query_hl=1&lt;/_url&gt;&lt;_volume&gt;4&lt;/_volume&gt;&lt;/Details&gt;&lt;Extra&gt;&lt;DBUID&gt;{50F1D256-BD13-45DF-96CC-7A99CB0CB4A0}&lt;/DBUID&gt;&lt;/Extra&gt;&lt;/Item&gt;&lt;/References&gt;&lt;/Group&gt;&lt;Group&gt;&lt;References&gt;&lt;Item&gt;&lt;ID&gt;44&lt;/ID&gt;&lt;UID&gt;{DBCA2F46-4035-406D-AFAF-BE6FF34496AA}&lt;/UID&gt;&lt;Title&gt;LBA6_PR Nivolumab (nivo) plus chemotherapy (chemo) versus chemo as first-line (1L) treatment for advanced gastric cancer/gastroesophageal junction cancer (GC/GEJC)/esophageal adenocarcinoma (EAC): First results of the CheckMate 649 study&lt;/Title&gt;&lt;Template&gt;Journal Article&lt;/Template&gt;&lt;Star&gt;0&lt;/Star&gt;&lt;Tag&gt;0&lt;/Tag&gt;&lt;Author&gt;Moehler, M; Shitara, K; Garrido, M; Salman, P; Shen, L; Wyrwicz, L; Yamaguchi, K; Skoczylas, T; Bragagnoli, A C; Liu, T&lt;/Author&gt;&lt;Year&gt;0&lt;/Year&gt;&lt;Details&gt;&lt;_accessed&gt;63786164&lt;/_accessed&gt;&lt;_collection_scope&gt;SCI;SCIE&lt;/_collection_scope&gt;&lt;_created&gt;63782956&lt;/_created&gt;&lt;_journal&gt;Annals of Oncology&lt;/_journal&gt;&lt;_modified&gt;63996228&lt;/_modified&gt;&lt;_volume&gt;31&lt;/_volume&gt;&lt;/Details&gt;&lt;Extra&gt;&lt;DBUID&gt;{50F1D256-BD13-45DF-96CC-7A99CB0CB4A0}&lt;/DBUID&gt;&lt;/Extra&gt;&lt;/Item&gt;&lt;/References&gt;&lt;/Group&gt;&lt;Group&gt;&lt;References&gt;&lt;Item&gt;&lt;ID&gt;11&lt;/ID&gt;&lt;UID&gt;{C4BA1DF3-9C7A-49EC-8861-891946F4AF8A}&lt;/UID&gt;&lt;Title&gt;Nivolumab in patients with advanced gastric or gastro-oesophageal junction cancer refractory to, or intolerant of, at least two previous chemotherapy regimens (ONO-4538-12, ATTRACTION-2): a randomised, double-blind, placebo-controlled, phase 3 trial.&lt;/Title&gt;&lt;Template&gt;Journal Article&lt;/Template&gt;&lt;Star&gt;0&lt;/Star&gt;&lt;Tag&gt;0&lt;/Tag&gt;&lt;Author&gt;Yoon-Koo; Kang; Narikazu; Boku; Taroh; Satoh; Min-Hee; Ryu; Yee; Chao&lt;/Author&gt;&lt;Year&gt;2017&lt;/Year&gt;&lt;Details&gt;&lt;_accessed&gt;63786143&lt;/_accessed&gt;&lt;_collection_scope&gt;SCI;SCIE&lt;/_collection_scope&gt;&lt;_created&gt;63778596&lt;/_created&gt;&lt;_impact_factor&gt;  79.321&lt;/_impact_factor&gt;&lt;_journal&gt;Lancet&lt;/_journal&gt;&lt;_modified&gt;63987319&lt;/_modified&gt;&lt;/Details&gt;&lt;Extra&gt;&lt;DBUID&gt;{92F6B5E6-7272-4FC0-AFBE-75BBE3BDEBE3}&lt;/DBUID&gt;&lt;/Extra&gt;&lt;/Item&gt;&lt;/References&gt;&lt;/Group&gt;&lt;/Citation&gt;_x000a_"/>
    <w:docVar w:name="NE.Ref{465225B7-1436-4936-8C09-BA306CB3D08A}" w:val=" ADDIN NE.Ref.{465225B7-1436-4936-8C09-BA306CB3D08A}&lt;Citation&gt;&lt;Group&gt;&lt;References&gt;&lt;Item&gt;&lt;ID&gt;14&lt;/ID&gt;&lt;UID&gt;{49A0B3AE-5116-452A-A677-E41DA975FCF1}&lt;/UID&gt;&lt;Title&gt;Safety and Efficacy of Pembrolizumab Monotherapy in Patients With Previously Treated  Advanced Gastric and Gastroesophageal Junction Cancer: Phase 2 Clinical KEYNOTE-059  Trial&lt;/Title&gt;&lt;Template&gt;Journal Article&lt;/Template&gt;&lt;Star&gt;0&lt;/Star&gt;&lt;Tag&gt;0&lt;/Tag&gt;&lt;Author&gt;Fuchs, C S; Doi, T; Jang, R W; Muro, K; Satoh, T; Machado, M; Sun, W; Jalal, S I; Shah, M A; Metges, J P; Garrido, M; Golan, T; Mandala, M; Wainberg, Z A; Catenacci, D V; Ohtsu, A; Shitara, K; Geva, R; Bleeker, J; Ko, A H; Ku, G; Philip, P; Enzinger, P C; Bang, Y J; Levitan, D; Wang, J; Rosales, M; Dalal, R P; Yoon, H H&lt;/Author&gt;&lt;Year&gt;2018&lt;/Year&gt;&lt;Details&gt;&lt;_accession_num&gt;29543932&lt;/_accession_num&gt;&lt;_author_adr&gt;Yale Cancer Center, New Haven, Connecticut.; National Cancer Center East, Chiba, Japan.; Princess Margaret Cancer Centre, Toronto, Ontario, Canada.; University of Toronto, Toronto, Ontario, Canada.; Aichi Cancer Center Hospital, Nagoya, Aichi, Japan.; Osaka University Graduate School of Medicine, Suita, Osaka, Japan.; Portuguese Institute of Oncology, Porto, Portugal.; University of Pittsburgh, Pittsburgh, Pennsylvania.; Now with the University of Kansas, Kansas City.; Indiana University School of Medicine, Indianapolis.; Weill Cornell Medicine, New York Presbyterian Hospital, New York.; Centre Hospitalier Regional Universitaire (CHRU) de Brest-Hopital Morvan, Brest,  France.; Pontificia Universidad Católica de Chile, Santiago, Chile.; The Oncology Institute at the Chaim Sheba Medical Center at Tel Hashomer, Ramat Gan,  Israel.; The Sackler School of Medicine, Tel Aviv University, Tel Aviv, Israel.; ASST Papa Giovanni XXIII, Cancer Center, Bergamo, Italy.; David Geffen School of Medicine at University of California, Los Angeles.; University of Chicago Medicine, Chicago, Illinois.; National Cancer Center East, Chiba, Japan.; National Cancer Center East, Chiba, Japan.; Tel Aviv Sourasky Medical Center, Tel Aviv University, Tel Aviv, Israel.; Sanford Health, Sioux Falls, South Dakota.; Helen Diller Family Comprehensive Cancer Center, University of California, San  Francisco.; Memorial Sloan Kettering Cancer Center, New York, New York.; Karmanos Cancer Institute, Detroit, Michigan.; Dana-Farber Cancer Institute and Harvard Medical School, Boston, Massachusetts.; Seoul National University College of Medicine, Seoul, Republic of Korea.; Merck &amp;amp; Co, Inc, Kenilworth, New Jersey.; Merck &amp;amp; Co, Inc, Kenilworth, New Jersey.; Merck &amp;amp; Co, Inc, Kenilworth, New Jersey.; Merck &amp;amp; Co, Inc, Kenilworth, New Jersey.; Mayo Clinic, Rochester, Minnesota.&lt;/_author_adr&gt;&lt;_collection_scope&gt;SCIE&lt;/_collection_scope&gt;&lt;_created&gt;63780037&lt;/_created&gt;&lt;_date&gt;2018-05-10&lt;/_date&gt;&lt;_date_display&gt;2018 May 10&lt;/_date_display&gt;&lt;_doi&gt;10.1001/jamaoncol.2018.0013&lt;/_doi&gt;&lt;_impact_factor&gt;  31.777&lt;/_impact_factor&gt;&lt;_isbn&gt;2374-2445 (Electronic); 2374-2437 (Print); 2374-2437 (Linking)&lt;/_isbn&gt;&lt;_issue&gt;5&lt;/_issue&gt;&lt;_journal&gt;JAMA Oncol&lt;/_journal&gt;&lt;_language&gt;eng&lt;/_language&gt;&lt;_modified&gt;63987317&lt;/_modified&gt;&lt;_pages&gt;e180013&lt;/_pages&gt;&lt;_subject_headings&gt;Adult; Aged; Aged, 80 and over; Antibodies, Monoclonal, Humanized/administration &amp;amp; dosage/adverse _x000d__x000a_      effects/*therapeutic use; Antineoplastic Agents, Immunological/administration &amp;amp; dosage/adverse _x000d__x000a_      effects/*therapeutic use; Biomarkers, Tumor; Esophageal Neoplasms/*drug therapy/etiology/*pathology; Esophagogastric Junction/*pathology; Female; Follow-Up Studies; Humans; Kaplan-Meier Estimate; Male; Microsatellite Instability; Middle Aged; Stomach Neoplasms/*drug therapy/etiology/*pathology; Treatment Outcome; Young Adult&lt;/_subject_headings&gt;&lt;_tertiary_title&gt;JAMA oncology&lt;/_tertiary_title&gt;&lt;_type_work&gt;Clinical Trial, Phase II; Comment; Journal Article; Multicenter Study&lt;/_type_work&gt;&lt;_url&gt;http://www.ncbi.nlm.nih.gov/entrez/query.fcgi?cmd=Retrieve&amp;amp;db=pubmed&amp;amp;dopt=Abstract&amp;amp;list_uids=29543932&amp;amp;query_hl=1&lt;/_url&gt;&lt;_volume&gt;4&lt;/_volume&gt;&lt;/Details&gt;&lt;Extra&gt;&lt;DBUID&gt;{92F6B5E6-7272-4FC0-AFBE-75BBE3BDEBE3}&lt;/DBUID&gt;&lt;/Extra&gt;&lt;/Item&gt;&lt;/References&gt;&lt;/Group&gt;&lt;/Citation&gt;_x000a_"/>
    <w:docVar w:name="NE.Ref{509D46EE-BDA6-4C64-AC4A-BF914893B75E}" w:val=" ADDIN NE.Ref.{509D46EE-BDA6-4C64-AC4A-BF914893B75E}&lt;Citation&gt;&lt;Group&gt;&lt;References&gt;&lt;Item&gt;&lt;ID&gt;31&lt;/ID&gt;&lt;UID&gt;{83B0F196-5139-4724-B41D-2A3F519621D5}&lt;/UID&gt;&lt;Title&gt;Proposed classification of complications of surgery with examples of utility in cholecystectomy&lt;/Title&gt;&lt;Template&gt;Journal Article&lt;/Template&gt;&lt;Star&gt;0&lt;/Star&gt;&lt;Tag&gt;0&lt;/Tag&gt;&lt;Author/&gt;&lt;Year&gt;1992&lt;/Year&gt;&lt;Details&gt;&lt;_issue&gt;5&lt;/_issue&gt;&lt;_journal&gt;Surgery&lt;/_journal&gt;&lt;_pages&gt;518-526&lt;/_pages&gt;&lt;_volume&gt;111&lt;/_volume&gt;&lt;_created&gt;63992113&lt;/_created&gt;&lt;_modified&gt;63992113&lt;/_modified&gt;&lt;_impact_factor&gt;   3.982&lt;/_impact_factor&gt;&lt;_collection_scope&gt;SCI;SCIE&lt;/_collection_scope&gt;&lt;/Details&gt;&lt;Extra&gt;&lt;DBUID&gt;{50F1D256-BD13-45DF-96CC-7A99CB0CB4A0}&lt;/DBUID&gt;&lt;/Extra&gt;&lt;/Item&gt;&lt;/References&gt;&lt;/Group&gt;&lt;Group&gt;&lt;References&gt;&lt;Item&gt;&lt;ID&gt;32&lt;/ID&gt;&lt;UID&gt;{5E45DF86-70F7-408F-802D-576553AFD45C}&lt;/UID&gt;&lt;Title&gt;Classification of Surgical Complications: A New Proposal With Evaluation in a Cohort of 6336 Patients and Results of a Survey&lt;/Title&gt;&lt;Template&gt;Journal Article&lt;/Template&gt;&lt;Star&gt;0&lt;/Star&gt;&lt;Tag&gt;0&lt;/Tag&gt;&lt;Author/&gt;&lt;Year&gt;2004&lt;/Year&gt;&lt;Details&gt;&lt;_issue&gt;2&lt;/_issue&gt;&lt;_journal&gt;Annals of Surgery&lt;/_journal&gt;&lt;_pages&gt;205-213&lt;/_pages&gt;&lt;_volume&gt;240&lt;/_volume&gt;&lt;_created&gt;63992115&lt;/_created&gt;&lt;_modified&gt;63992115&lt;/_modified&gt;&lt;_impact_factor&gt;  12.969&lt;/_impact_factor&gt;&lt;_collection_scope&gt;SCI;SCIE&lt;/_collection_scope&gt;&lt;/Details&gt;&lt;Extra&gt;&lt;DBUID&gt;{50F1D256-BD13-45DF-96CC-7A99CB0CB4A0}&lt;/DBUID&gt;&lt;/Extra&gt;&lt;/Item&gt;&lt;/References&gt;&lt;/Group&gt;&lt;/Citation&gt;_x000a_"/>
    <w:docVar w:name="NE.Ref{51943EA3-682B-45F1-A28C-CF16708B654A}" w:val=" ADDIN NE.Ref.{51943EA3-682B-45F1-A28C-CF16708B654A}&lt;Citation&gt;&lt;Group&gt;&lt;References&gt;&lt;Item&gt;&lt;ID&gt;11&lt;/ID&gt;&lt;UID&gt;{C4BA1DF3-9C7A-49EC-8861-891946F4AF8A}&lt;/UID&gt;&lt;Title&gt;Nivolumab in patients with advanced gastric or gastro-oesophageal junction cancer refractory to, or intolerant of, at least two previous chemotherapy regimens (ONO-4538-12, ATTRACTION-2): a randomised, double-blind, placebo-controlled, phase 3 trial.&lt;/Title&gt;&lt;Template&gt;Journal Article&lt;/Template&gt;&lt;Star&gt;0&lt;/Star&gt;&lt;Tag&gt;0&lt;/Tag&gt;&lt;Author&gt;Yoon-Koo; Kang; Narikazu; Boku; Taroh; Satoh; Min-Hee; Ryu; Yee; Chao&lt;/Author&gt;&lt;Year&gt;2017&lt;/Year&gt;&lt;Details&gt;&lt;_accessed&gt;63786143&lt;/_accessed&gt;&lt;_collection_scope&gt;SCI;SCIE&lt;/_collection_scope&gt;&lt;_created&gt;63778596&lt;/_created&gt;&lt;_impact_factor&gt;  79.321&lt;/_impact_factor&gt;&lt;_journal&gt;Lancet&lt;/_journal&gt;&lt;_modified&gt;63987319&lt;/_modified&gt;&lt;/Details&gt;&lt;Extra&gt;&lt;DBUID&gt;{92F6B5E6-7272-4FC0-AFBE-75BBE3BDEBE3}&lt;/DBUID&gt;&lt;/Extra&gt;&lt;/Item&gt;&lt;/References&gt;&lt;/Group&gt;&lt;/Citation&gt;_x000a_"/>
    <w:docVar w:name="NE.Ref{5568B330-F414-4FC9-95BC-9D99AE2CCD9F}" w:val=" ADDIN NE.Ref.{5568B330-F414-4FC9-95BC-9D99AE2CCD9F}&lt;Citation&gt;&lt;Group&gt;&lt;References&gt;&lt;Item&gt;&lt;ID&gt;25&lt;/ID&gt;&lt;UID&gt;{AA67355D-0AAD-4F76-87A9-CFBD68882E6C}&lt;/UID&gt;&lt;Title&gt;TNM Classification of Malignant Tumours&lt;/Title&gt;&lt;Template&gt;Book&lt;/Template&gt;&lt;Star&gt;0&lt;/Star&gt;&lt;Tag&gt;0&lt;/Tag&gt;&lt;Author&gt;Gospodarowicz, M K&lt;/Author&gt;&lt;Year&gt;2010&lt;/Year&gt;&lt;Details&gt;&lt;_publisher&gt;TNM Classification of Malignant Tumours&lt;/_publisher&gt;&lt;_created&gt;63991371&lt;/_created&gt;&lt;_modified&gt;63991371&lt;/_modified&gt;&lt;/Details&gt;&lt;Extra&gt;&lt;DBUID&gt;{50F1D256-BD13-45DF-96CC-7A99CB0CB4A0}&lt;/DBUID&gt;&lt;/Extra&gt;&lt;/Item&gt;&lt;/References&gt;&lt;/Group&gt;&lt;/Citation&gt;_x000a_"/>
    <w:docVar w:name="NE.Ref{5713C424-6EE2-4F32-9FD1-8B22A05A3653}" w:val=" ADDIN NE.Ref.{5713C424-6EE2-4F32-9FD1-8B22A05A3653}&lt;Citation&gt;&lt;Group&gt;&lt;References&gt;&lt;Item&gt;&lt;ID&gt;18&lt;/ID&gt;&lt;UID&gt;{14BE2158-FF83-4E4B-AA2A-3A98A5F661BE}&lt;/UID&gt;&lt;Title&gt;Stage IV gastric cancer successfully treated by multidisciplinary therapy including chemotherapy, immunotherapy, and surgery: a case report&lt;/Title&gt;&lt;Template&gt;Journal Article&lt;/Template&gt;&lt;Star&gt;0&lt;/Star&gt;&lt;Tag&gt;0&lt;/Tag&gt;&lt;Author&gt;Kawamoto, M; Onishi, H; Koya, N; Konomi, H; Mitsugi, K; Tanaka, R; Motoshita, J; Morisaki, T; Nakamura, M&lt;/Author&gt;&lt;Year&gt;2017&lt;/Year&gt;&lt;Details&gt;&lt;_accession_num&gt;29063447&lt;/_accession_num&gt;&lt;_author_adr&gt;Department of Cancer Therapy and Research, Graduate School of Medical Sciences, Kyushu University, Fukuoka, Japan.; Department of Surgery and Oncology, Graduate School of Medical Sciences, Kyushu University, Fukuoka, Japan.; Department of Cancer Therapy and Research, Graduate School of Medical Sciences, Kyushu University, Fukuoka, Japan.; Fukuoka General Cancer Clinic, 3-1-1 Sumiyoshi, Hakata-ku, Fukuoka, 812-0018, Japan.; Department of Surgery, Hamanomachi Hospital, Fukuoka, Japan.; Department of Medical Oncology, Hamanomachi Hospital, Fukuoka, Japan.; Department of Medical Oncology, Hamanomachi Hospital, Fukuoka, Japan.; Department of Pathology, Hamanomachi Hospital, Fukuoka, Japan.; Fukuoka General Cancer Clinic, 3-1-1 Sumiyoshi, Hakata-ku, Fukuoka, 812-0018, Japan. tmorisaki@cancer-clinic.jp.; Department of Surgery and Oncology, Graduate School of Medical Sciences, Kyushu University, Fukuoka, Japan.&lt;/_author_adr&gt;&lt;_created&gt;63989127&lt;/_created&gt;&lt;_date&gt;2017-10-23&lt;/_date&gt;&lt;_date_display&gt;2017 Oct 23&lt;/_date_display&gt;&lt;_db_updated&gt;PubMed&lt;/_db_updated&gt;&lt;_doi&gt;10.1186/s40792-017-0380-5&lt;/_doi&gt;&lt;_isbn&gt;2198-7793 (Print); 2198-7793 (Linking)&lt;/_isbn&gt;&lt;_issue&gt;1&lt;/_issue&gt;&lt;_journal&gt;Surg Case Rep&lt;/_journal&gt;&lt;_keywords&gt;Cytokine-activated killer cell; Dendritic cell; Gastric cancer; Immunotherapy; NKG2D&lt;/_keywords&gt;&lt;_language&gt;eng&lt;/_language&gt;&lt;_modified&gt;63989127&lt;/_modified&gt;&lt;_pages&gt;112&lt;/_pages&gt;&lt;_tertiary_title&gt;Surgical case reports&lt;/_tertiary_title&gt;&lt;_type_work&gt;Journal Article&lt;/_type_work&gt;&lt;_url&gt;http://www.ncbi.nlm.nih.gov/entrez/query.fcgi?cmd=Retrieve&amp;amp;db=pubmed&amp;amp;dopt=Abstract&amp;amp;list_uids=29063447&amp;amp;query_hl=1&lt;/_url&gt;&lt;_volume&gt;3&lt;/_volume&gt;&lt;/Details&gt;&lt;Extra&gt;&lt;DBUID&gt;{50F1D256-BD13-45DF-96CC-7A99CB0CB4A0}&lt;/DBUID&gt;&lt;/Extra&gt;&lt;/Item&gt;&lt;/References&gt;&lt;/Group&gt;&lt;Group&gt;&lt;References&gt;&lt;Item&gt;&lt;ID&gt;19&lt;/ID&gt;&lt;UID&gt;{1CF8EE57-065D-4B93-80C2-17FFE129C524}&lt;/UID&gt;&lt;Title&gt;Conversion surgery for stage IV gastric cancer with a complete pathological response to nivolumab: a case report&lt;/Title&gt;&lt;Template&gt;Journal Article&lt;/Template&gt;&lt;Star&gt;0&lt;/Star&gt;&lt;Tag&gt;0&lt;/Tag&gt;&lt;Author&gt;Matsumoto, R; Arigami, T; Matsushita, D; Okubo, K; Tanaka, T; Yanagita, S; Sasaki, K; Noda, M; Kita, Y; Mori, S; Kurahara, H; Ohtsuka, T&lt;/Author&gt;&lt;Year&gt;2020&lt;/Year&gt;&lt;Details&gt;&lt;_accession_num&gt;32693806&lt;/_accession_num&gt;&lt;_author_adr&gt;Department of Digestive Surgery, Breast and Thyroid Surgery, Kagoshima University Graduate School of Medical and Dental Sciences, Kagoshima, Japan.; Department of Onco-biological Surgery, Kagoshima University Graduate School of Medical and Dental Sciences, 8-35-1 Sakuragaoka, Kagoshima, 890-8520, Japan. arigami@m.kufm.kagoshima-u.ac.jp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Onco-biological Surgery, Kagoshima University Graduate School of Medical and Dental Sciences, 8-35-1 Sakuragaoka, Kagoshima, 890-8520, Japan.&lt;/_author_adr&gt;&lt;_collection_scope&gt;SCIE&lt;/_collection_scope&gt;&lt;_created&gt;63989128&lt;/_created&gt;&lt;_date&gt;2020-07-21&lt;/_date&gt;&lt;_date_display&gt;2020 Jul 21&lt;/_date_display&gt;&lt;_db_updated&gt;PubMed&lt;/_db_updated&gt;&lt;_doi&gt;10.1186/s12957-020-01954-0&lt;/_doi&gt;&lt;_impact_factor&gt;   2.754&lt;/_impact_factor&gt;&lt;_isbn&gt;1477-7819 (Electronic); 1477-7819 (Linking)&lt;/_isbn&gt;&lt;_issue&gt;1&lt;/_issue&gt;&lt;_journal&gt;World J Surg Oncol&lt;/_journal&gt;&lt;_keywords&gt;Conversion surgery; Nivolumab; R0 resection; Responder; Unresectable gastric cancer&lt;/_keywords&gt;&lt;_language&gt;eng&lt;/_language&gt;&lt;_modified&gt;63989128&lt;/_modified&gt;&lt;_pages&gt;179&lt;/_pages&gt;&lt;_subject_headings&gt;Aged; Antineoplastic Combined Chemotherapy Protocols/therapeutic use; Female; Gastrectomy; Humans; Nivolumab/therapeutic use; Prognosis; *Stomach Neoplasms/drug therapy/surgery&lt;/_subject_headings&gt;&lt;_tertiary_title&gt;World journal of surgical oncology&lt;/_tertiary_title&gt;&lt;_type_work&gt;Case Reports; Journal Article&lt;/_type_work&gt;&lt;_url&gt;http://www.ncbi.nlm.nih.gov/entrez/query.fcgi?cmd=Retrieve&amp;amp;db=pubmed&amp;amp;dopt=Abstract&amp;amp;list_uids=32693806&amp;amp;query_hl=1&lt;/_url&gt;&lt;_volume&gt;18&lt;/_volume&gt;&lt;/Details&gt;&lt;Extra&gt;&lt;DBUID&gt;{50F1D256-BD13-45DF-96CC-7A99CB0CB4A0}&lt;/DBUID&gt;&lt;/Extra&gt;&lt;/Item&gt;&lt;/References&gt;&lt;/Group&gt;&lt;Group&gt;&lt;References&gt;&lt;Item&gt;&lt;ID&gt;20&lt;/ID&gt;&lt;UID&gt;{0E2D4CF1-C790-4752-A15B-CBA1D260A82A}&lt;/UID&gt;&lt;Title&gt;Locally advanced gastroesophageal junction cancer with pathological complete response to neoadjuvant therapy: a case report and literature review&lt;/Title&gt;&lt;Template&gt;Journal Article&lt;/Template&gt;&lt;Star&gt;0&lt;/Star&gt;&lt;Tag&gt;0&lt;/Tag&gt;&lt;Author&gt;Li, X; Huang, Q; Lei, Y; Zheng, X; Dai, S; Leng, W; Liu, M&lt;/Author&gt;&lt;Year&gt;2021&lt;/Year&gt;&lt;Details&gt;&lt;_accession_num&gt;33850910&lt;/_accession_num&gt;&lt;_author_adr&gt;Department of Abdominal Oncology, West China Hospital, Sichuan University, Chengdu, China.; Department of Abdominal Oncology, West China Hospital, Sichuan University, Chengdu, China.; Department of Abdominal Oncology, West China Hospital, Sichuan University, Chengdu, China.; Department of Abdominal Oncology, West China Hospital, Sichuan University, Chengdu, China.; Department of Abdominal Oncology, West China Hospital, Sichuan University, Chengdu, China.; Department of Abdominal Oncology, West China Hospital, Sichuan University, Chengdu, China.; Department of Abdominal Oncology, West China Hospital, Sichuan University, Chengdu, China.&lt;/_author_adr&gt;&lt;_created&gt;63989129&lt;/_created&gt;&lt;_date&gt;2021-03-01&lt;/_date&gt;&lt;_date_display&gt;2021 Mar&lt;/_date_display&gt;&lt;_db_updated&gt;PubMed&lt;/_db_updated&gt;&lt;_doi&gt;10.21037/atm-21-434&lt;/_doi&gt;&lt;_impact_factor&gt;   3.932&lt;/_impact_factor&gt;&lt;_isbn&gt;2305-5839 (Print); 2305-5839 (Linking)&lt;/_isbn&gt;&lt;_issue&gt;6&lt;/_issue&gt;&lt;_journal&gt;Ann Transl Med&lt;/_journal&gt;&lt;_keywords&gt;Case report; PD-1; gastric and gastroesophageal junction cancer; neoadjuvant therapy&lt;/_keywords&gt;&lt;_language&gt;eng&lt;/_language&gt;&lt;_modified&gt;63989129&lt;/_modified&gt;&lt;_ori_publication&gt;2021 Annals of Translational Medicine. All rights reserved.&lt;/_ori_publication&gt;&lt;_pages&gt;513&lt;/_pages&gt;&lt;_tertiary_title&gt;Annals of translational medicine&lt;/_tertiary_title&gt;&lt;_type_work&gt;Case Reports&lt;/_type_work&gt;&lt;_url&gt;http://www.ncbi.nlm.nih.gov/entrez/query.fcgi?cmd=Retrieve&amp;amp;db=pubmed&amp;amp;dopt=Abstract&amp;amp;list_uids=33850910&amp;amp;query_hl=1&lt;/_url&gt;&lt;_volume&gt;9&lt;/_volume&gt;&lt;/Details&gt;&lt;Extra&gt;&lt;DBUID&gt;{50F1D256-BD13-45DF-96CC-7A99CB0CB4A0}&lt;/DBUID&gt;&lt;/Extra&gt;&lt;/Item&gt;&lt;/References&gt;&lt;/Group&gt;&lt;Group&gt;&lt;References&gt;&lt;Item&gt;&lt;ID&gt;21&lt;/ID&gt;&lt;UID&gt;{64AF0738-EBBF-4891-A275-29933995D9DC}&lt;/UID&gt;&lt;Title&gt;Complete response to neoadjuvant pembrolizumab and capecitabine in microsatellite stable, Epstein-Barr virus-positive, locally advanced gastric adenocarcinoma: case report&lt;/Title&gt;&lt;Template&gt;Journal Article&lt;/Template&gt;&lt;Star&gt;0&lt;/Star&gt;&lt;Tag&gt;0&lt;/Tag&gt;&lt;Author&gt;Lin, C Y; Mehta, P; Waters, K M; Chang, E; Hendifar, A; Osipov, A; Burch, M; Lin, D C; Gangi, A; Cho, M; Gong, J&lt;/Author&gt;&lt;Year&gt;2021&lt;/Year&gt;&lt;Details&gt;&lt;_accession_num&gt;34312609&lt;/_accession_num&gt;&lt;_author_adr&gt;Department of Medicine, Cedars Sinai Medical Center, Los Angeles, CA, USA.; Department of Imaging, The Angeles Clinic and Research Institute, Los Angeles, CA, USA.; Department of Pathology, Cedars Sinai Medical Center, Los Angeles, CA, USA.; Department of Pathology, Cedars Sinai Medical Center, Los Angeles, CA, USA.; Department of Hematology/Oncology, Samuel Oschin Cancer Center, Los Angeles, CA,  USA.; Department of Hematology/Oncology, Samuel Oschin Cancer Center, Los Angeles, CA,  USA.; Department of General Surgery, Cedars Sinai Medical Center, Los Angeles, CA, USA.; Department of Medicine, Cedars Sinai Medical Center, Los Angeles, CA, USA.; Department of Surgical Oncology, Samuel Oschin Cancer Center, Los Angeles, CA, USA.; Department of Medicine, UC Davis Comprehensive Cancer Center, Sacramento, CA, USA.; Department of Hematology/Oncology, Samuel Oschin Cancer Center, Los Angeles, CA,  USA.&lt;/_author_adr&gt;&lt;_created&gt;63989130&lt;/_created&gt;&lt;_date&gt;2021-01-20&lt;/_date&gt;&lt;_date_display&gt;2021&lt;/_date_display&gt;&lt;_db_updated&gt;PubMed&lt;/_db_updated&gt;&lt;_doi&gt;10.21037/acr-21-11&lt;/_doi&gt;&lt;_isbn&gt;2523-1995 (Electronic); 2523-1995 (Linking)&lt;/_isbn&gt;&lt;_journal&gt;AME Case Rep&lt;/_journal&gt;&lt;_keywords&gt;Epstein-Barr virus; Gastric cancer; case report; immunotherapy; neoadjuvant therapy; pembrolizumab&lt;/_keywords&gt;&lt;_language&gt;eng&lt;/_language&gt;&lt;_modified&gt;63989130&lt;/_modified&gt;&lt;_ori_publication&gt;2021 AME Case Reports. All rights reserved.&lt;/_ori_publication&gt;&lt;_pages&gt;30&lt;/_pages&gt;&lt;_tertiary_title&gt;AME case reports&lt;/_tertiary_title&gt;&lt;_type_work&gt;Case Reports&lt;/_type_work&gt;&lt;_url&gt;http://www.ncbi.nlm.nih.gov/entrez/query.fcgi?cmd=Retrieve&amp;amp;db=pubmed&amp;amp;dopt=Abstract&amp;amp;list_uids=34312609&amp;amp;query_hl=1&lt;/_url&gt;&lt;_volume&gt;5&lt;/_volume&gt;&lt;/Details&gt;&lt;Extra&gt;&lt;DBUID&gt;{50F1D256-BD13-45DF-96CC-7A99CB0CB4A0}&lt;/DBUID&gt;&lt;/Extra&gt;&lt;/Item&gt;&lt;/References&gt;&lt;/Group&gt;&lt;/Citation&gt;_x000a_"/>
    <w:docVar w:name="NE.Ref{581CE88A-3980-4656-94BB-1BD55A76AAC7}" w:val=" ADDIN NE.Ref.{581CE88A-3980-4656-94BB-1BD55A76AAC7}&lt;Citation&gt;&lt;Group&gt;&lt;References&gt;&lt;Item&gt;&lt;ID&gt;17&lt;/ID&gt;&lt;UID&gt;{BE3ECEDD-7EDB-4681-BFFD-1C87B235CE65}&lt;/UID&gt;&lt;Title&gt;KEYNOTE-585: Phase III study of perioperative chemotherapy with or without pembrolizumab for gastric cancer&lt;/Title&gt;&lt;Template&gt;Journal Article&lt;/Template&gt;&lt;Star&gt;0&lt;/Star&gt;&lt;Tag&gt;0&lt;/Tag&gt;&lt;Author&gt;Bang, Y J; Van Cutsem, E; Fuchs, C S; Ohtsu, A; Tabernero, J; Ilson, D H; Hyung, W J; Strong, V E; Goetze, T O; Yoshikawa, T; Tang, L H; Hwang, PMT; Webb, N; Adelberg, D; Shitara, K&lt;/Author&gt;&lt;Year&gt;2019&lt;/Year&gt;&lt;Details&gt;&lt;_accession_num&gt;30777447&lt;/_accession_num&gt;&lt;_author_adr&gt;Seoul National University College of Medicine, 101 Daehak-ro, Ihwa-Dong, Seoul, Republic of Korea.; University Hospitals Gasthuisberg Leuven &amp;amp; KU Leuven, 49 Herestraat, Leuven 3001, Belgium.; Yale Cancer Center and Smilow Cancer Hospital, 333 Cedar Street, New Haven, CT 06510, USA.; National Cancer Center Hospital East, 6-5-1, Kashiwanoha, Kashiwa, Chiba 277-8577, Japan.; Vall d&amp;apos;Hebron University Hospital &amp;amp; Institute of Oncology (VHIO), Vall d&amp;apos;Hebron 119-129, 08035 Universitat Autonoma de Barcelona, Barcelona, Spain.; Memorial Sloan Kettering Cancer Center, 300 East 66th Street, BAIC 1031, New York, NY 10065, USA.; Yonsei Cancer Hospital, Yonsei University Health System, 50-1 Yonsei-Ro Seodaemun-gu, Seoul 03722, Republic of Korea.; Memorial Sloan Kettering Cancer Center, 1275 York Ave, New York, NY 10065, USA.; Institute of Clinical Cancer Research, UCT University Cancer Center Frankfurt, Steinbacher Hohl 2-26, Frankfurt 60488, Germany.; National Cancer Center Hospital, 5-1-1 Tsukiji, Chuo-ku, Tokyo 104-0045, Japan.; Memorial Sloan Kettering Cancer Center, 1275 York Ave, New York, NY 10065, USA.; Merck &amp;amp; Co., Inc., 2000 Galloping Hill Road, Kenilworth, NJ 07033, USA.; Merck &amp;amp; Co., Inc., 2000 Galloping Hill Road, Kenilworth, NJ 07033, USA.; Merck &amp;amp; Co., Inc., 2000 Galloping Hill Road, Kenilworth, NJ 07033, USA.; National Cancer Center Hospital East, 6-5-1, Kashiwanoha, Kashiwa, Chiba 277-8577, Japan.&lt;/_author_adr&gt;&lt;_collection_scope&gt;SCIE&lt;/_collection_scope&gt;&lt;_created&gt;63989109&lt;/_created&gt;&lt;_date&gt;2019-03-01&lt;/_date&gt;&lt;_date_display&gt;2019 Mar&lt;/_date_display&gt;&lt;_db_updated&gt;PubMed&lt;/_db_updated&gt;&lt;_doi&gt;10.2217/fon-2018-0581&lt;/_doi&gt;&lt;_impact_factor&gt;   3.404&lt;/_impact_factor&gt;&lt;_isbn&gt;1744-8301 (Electronic); 1479-6694 (Linking)&lt;/_isbn&gt;&lt;_issue&gt;9&lt;/_issue&gt;&lt;_journal&gt;Future Oncol&lt;/_journal&gt;&lt;_keywords&gt;adjuvant therapy; chemotherapy; gastric cancer; gastroesophageal junction cancer; immunotherapy; neoadjuvant therapy; pembrolizumab; surgery&lt;/_keywords&gt;&lt;_language&gt;eng&lt;/_language&gt;&lt;_modified&gt;63989112&lt;/_modified&gt;&lt;_pages&gt;943-952&lt;/_pages&gt;&lt;_subject_headings&gt;Adult; Antibodies, Monoclonal, Humanized/*therapeutic use; Antineoplastic Combined Chemotherapy Protocols/*therapeutic use; Chemotherapy, Adjuvant/methods; *Clinical Trials, Phase III as Topic; Disease-Free Survival; Double-Blind Method; Female; Gastrectomy; Humans; Male; Multicenter Studies as Topic; Neoadjuvant Therapy/methods; Perioperative Care/methods; Randomized Controlled Trials as Topic; Stomach Neoplasms/mortality/pathology/*therapy; Survival Analysis; Young Adult&lt;/_subject_headings&gt;&lt;_tertiary_title&gt;Future oncology (London, England)&lt;/_tertiary_title&gt;&lt;_type_work&gt;Clinical Trial Protocol; Journal Article&lt;/_type_work&gt;&lt;_url&gt;http://www.ncbi.nlm.nih.gov/entrez/query.fcgi?cmd=Retrieve&amp;amp;db=pubmed&amp;amp;dopt=Abstract&amp;amp;list_uids=30777447&amp;amp;query_hl=1&lt;/_url&gt;&lt;_volume&gt;15&lt;/_volume&gt;&lt;/Details&gt;&lt;Extra&gt;&lt;DBUID&gt;{50F1D256-BD13-45DF-96CC-7A99CB0CB4A0}&lt;/DBUID&gt;&lt;/Extra&gt;&lt;/Item&gt;&lt;/References&gt;&lt;/Group&gt;&lt;/Citation&gt;_x000a_"/>
    <w:docVar w:name="NE.Ref{5ED73F55-6DE2-48CF-8048-6E775EE1920A}" w:val=" ADDIN NE.Ref.{5ED73F55-6DE2-48CF-8048-6E775EE1920A}&lt;Citation&gt;&lt;Group&gt;&lt;References&gt;&lt;Item&gt;&lt;ID&gt;7&lt;/ID&gt;&lt;UID&gt;{CFBF5ACD-0096-4D68-860E-549C3E9E3B8D}&lt;/UID&gt;&lt;Title&gt;Cancer statistics in China, 2015&lt;/Title&gt;&lt;Template&gt;Journal Article&lt;/Template&gt;&lt;Star&gt;0&lt;/Star&gt;&lt;Tag&gt;0&lt;/Tag&gt;&lt;Author&gt;Chen, W; Zheng, R; Baade, P D; Zhang, S; Zeng, H; Bray, F; Jemal, A; Yu, X Q; He, J&lt;/Author&gt;&lt;Year&gt;2016&lt;/Year&gt;&lt;Details&gt;&lt;_accession_num&gt;26808342&lt;/_accession_num&gt;&lt;_author_adr&gt;Deputy Director, National Office for Cancer Prevention and Control, National Cancer Center, Beijing, China.; Associate Researcher, National Office for Cancer Prevention and Control, National Cancer Center, Beijing, China.; Senior Research Fellow, Cancer Council Queensland, Brisbane, Queensland, Australia.; Associate Professor, National Office for Cancer Prevention and Control, National  Cancer Center, Beijing, China.; Associate Professor, National Office for Cancer Prevention and Control, National  Cancer Center, Beijing, China.; Head, Section of Cancer Surveillance, International Agency for Research on Cancer, Lyon, France.; Vice President, Surveillance and Health Services Research Program, American Cancer Society, Atlanta, GA.; Research Fellow, Cancer Council New South Wales, Sydney, New South Wales, Australia.; Adjunct Lecturer, Sydney School of Public Health, University of Sydney, Sydney, New South Wales, Australia.; Director, National Cancer Center, Beijing, China.&lt;/_author_adr&gt;&lt;_created&gt;63987124&lt;/_created&gt;&lt;_date&gt;2016-03-01&lt;/_date&gt;&lt;_date_display&gt;2016 Mar-Apr&lt;/_date_display&gt;&lt;_db_updated&gt;PubMed&lt;/_db_updated&gt;&lt;_doi&gt;10.3322/caac.21338&lt;/_doi&gt;&lt;_impact_factor&gt; 508.702&lt;/_impact_factor&gt;&lt;_isbn&gt;1542-4863 (Electronic); 0007-9235 (Linking)&lt;/_isbn&gt;&lt;_issue&gt;2&lt;/_issue&gt;&lt;_journal&gt;CA Cancer J Clin&lt;/_journal&gt;&lt;_keywords&gt;China; cancer; health disparities; incidence; mortality; survival; trends&lt;/_keywords&gt;&lt;_language&gt;eng&lt;/_language&gt;&lt;_modified&gt;63987124&lt;/_modified&gt;&lt;_ori_publication&gt;(c) 2016 American Cancer Society.&lt;/_ori_publication&gt;&lt;_pages&gt;115-32&lt;/_pages&gt;&lt;_subject_headings&gt;Adult; Aged; China/epidemiology; Esophageal Neoplasms/epidemiology; Female; Humans; Incidence; Liver Neoplasms/epidemiology; Lung Neoplasms/epidemiology; Male; Middle Aged; Neoplasms/diagnosis/*epidemiology/mortality; Prevalence; Risk Factors; Rural Population/*statistics &amp;amp; numerical data; Sex Distribution; Stomach Neoplasms/epidemiology; Survival Rate; Urban Population/*statistics &amp;amp; numerical data&lt;/_subject_headings&gt;&lt;_tertiary_title&gt;CA: a cancer journal for clinicians&lt;/_tertiary_title&gt;&lt;_type_work&gt;Journal Article; Multicenter Study; Research Support, Non-U.S. Gov&amp;apos;t&lt;/_type_work&gt;&lt;_url&gt;http://www.ncbi.nlm.nih.gov/entrez/query.fcgi?cmd=Retrieve&amp;amp;db=pubmed&amp;amp;dopt=Abstract&amp;amp;list_uids=26808342&amp;amp;query_hl=1&lt;/_url&gt;&lt;_volume&gt;66&lt;/_volume&gt;&lt;/Details&gt;&lt;Extra&gt;&lt;DBUID&gt;{50F1D256-BD13-45DF-96CC-7A99CB0CB4A0}&lt;/DBUID&gt;&lt;/Extra&gt;&lt;/Item&gt;&lt;/References&gt;&lt;/Group&gt;&lt;/Citation&gt;_x000a_"/>
    <w:docVar w:name="NE.Ref{706C7042-6D03-4956-BC74-33B1B718FC12}" w:val=" ADDIN NE.Ref.{706C7042-6D03-4956-BC74-33B1B718FC12}&lt;Citation&gt;&lt;Group&gt;&lt;References&gt;&lt;Item&gt;&lt;ID&gt;1&lt;/ID&gt;&lt;UID&gt;{0B97FA13-C09C-4DA5-863C-232F888802C5}&lt;/UID&gt;&lt;Title&gt;Laparoscopic versus open distal gastrectomy for locally advanced gastric cancer after neoadjuvant chemotherapy: safety and short-term oncologic results&lt;/Title&gt;&lt;Template&gt;Journal Article&lt;/Template&gt;&lt;Star&gt;0&lt;/Star&gt;&lt;Tag&gt;0&lt;/Tag&gt;&lt;Author&gt;Li, Z; Shan, F; Wang, Y; Li, S; Jia, Y; Zhang, L; Yin, D; Ji, J&lt;/Author&gt;&lt;Year&gt;2016&lt;/Year&gt;&lt;Details&gt;&lt;_accessed&gt;63990093&lt;/_accessed&gt;&lt;_accession_num&gt;27287914&lt;/_accession_num&gt;&lt;_author_adr&gt;Key Laboratory of Carcinogenesis and Translational Research (Ministry of Education), Department of Gastrointestinal Surgery, Peking University Cancer Hospital &amp;amp; Institute, 52 Fucheng Road, Haidian District, Beijing, 100142, China.; Key Laboratory of Carcinogenesis and Translational Research (Ministry of Education), Department of Gastrointestinal Surgery, Peking University Cancer Hospital &amp;amp; Institute, 52 Fucheng Road, Haidian District, Beijing, 100142, China.; Key Laboratory of Carcinogenesis and Translational Research (Ministry of Education), Department of Gastrointestinal Surgery, Peking University Cancer Hospital &amp;amp; Institute, 52 Fucheng Road, Haidian District, Beijing, 100142, China.; Key Laboratory of Carcinogenesis and Translational Research (Ministry of Education), Department of Gastrointestinal Surgery, Peking University Cancer Hospital &amp;amp; Institute, 52 Fucheng Road, Haidian District, Beijing, 100142, China.; Key Laboratory of Carcinogenesis and Translational Research (Ministry of Education), Department of Gastrointestinal Surgery, Peking University Cancer Hospital &amp;amp; Institute, 52 Fucheng Road, Haidian District, Beijing, 100142, China.; Key Laboratory of Carcinogenesis and Translational Research (Ministry of Education), Department of Gastrointestinal Surgery, Peking University Cancer Hospital &amp;amp; Institute, 52 Fucheng Road, Haidian District, Beijing, 100142, China.; George Warren Brown School, Washington University in Saint Louis, One Brookings Drive, St. Louis, 63130, MO, USA.; Key Laboratory of Carcinogenesis and Translational Research (Ministry of Education), Department of Gastrointestinal Surgery, Peking University Cancer Hospital &amp;amp; Institute, 52 Fucheng Road, Haidian District, Beijing, 100142, China.  jijiafu@hsc.pku.edu.cn.&lt;/_author_adr&gt;&lt;_collection_scope&gt;SCI;SCIE&lt;/_collection_scope&gt;&lt;_created&gt;63987040&lt;/_created&gt;&lt;_date&gt;2016-10-01&lt;/_date&gt;&lt;_date_display&gt;2016 Oct&lt;/_date_display&gt;&lt;_db_updated&gt;PubMed&lt;/_db_updated&gt;&lt;_doi&gt;10.1007/s00464-015-4739-z&lt;/_doi&gt;&lt;_impact_factor&gt;   4.584&lt;/_impact_factor&gt;&lt;_isbn&gt;1432-2218 (Electronic); 0930-2794 (Linking)&lt;/_isbn&gt;&lt;_issue&gt;10&lt;/_issue&gt;&lt;_journal&gt;Surg Endosc&lt;/_journal&gt;&lt;_keywords&gt;*Gastric cancer; *Laparoscopic distal gastrectomy; *Neoadjuvant chemotherapy; *Safety; *Short-term oncologic results&lt;/_keywords&gt;&lt;_language&gt;eng&lt;/_language&gt;&lt;_modified&gt;63987054&lt;/_modified&gt;&lt;_pages&gt;4265-71&lt;/_pages&gt;&lt;_subject_headings&gt;Antineoplastic Combined Chemotherapy Protocols/therapeutic use; Blood Loss, Surgical; Chemotherapy, Adjuvant; Female; Gastrectomy/*methods; Humans; *Laparoscopy; Lymph Node Excision; Male; Middle Aged; Neoadjuvant Therapy; Operative Time; Prospective Studies; Stomach Neoplasms/mortality/pathology/*therapy&lt;/_subject_headings&gt;&lt;_tertiary_title&gt;Surgical endoscopy&lt;/_tertiary_title&gt;&lt;_type_work&gt;Comparative Study; Journal Article&lt;/_type_work&gt;&lt;_url&gt;http://www.ncbi.nlm.nih.gov/entrez/query.fcgi?cmd=Retrieve&amp;amp;db=pubmed&amp;amp;dopt=Abstract&amp;amp;list_uids=27287914&amp;amp;query_hl=1&lt;/_url&gt;&lt;_volume&gt;30&lt;/_volume&gt;&lt;/Details&gt;&lt;Extra&gt;&lt;DBUID&gt;{50F1D256-BD13-45DF-96CC-7A99CB0CB4A0}&lt;/DBUID&gt;&lt;/Extra&gt;&lt;/Item&gt;&lt;/References&gt;&lt;/Group&gt;&lt;Group&gt;&lt;References&gt;&lt;Item&gt;&lt;ID&gt;2&lt;/ID&gt;&lt;UID&gt;{6D94BDC6-EFE9-4303-AE27-F3A3AE9BB04E}&lt;/UID&gt;&lt;Title&gt;Laparoscopic versus open gastrectomy for elderly local advanced gastric cancer patients: study protocol of a phase II randomized controlled trial&lt;/Title&gt;&lt;Template&gt;Journal Article&lt;/Template&gt;&lt;Star&gt;0&lt;/Star&gt;&lt;Tag&gt;0&lt;/Tag&gt;&lt;Author&gt;Li, Z; Shan, F; Ying, X; Xue, K; Ji, J&lt;/Author&gt;&lt;Year&gt;2018&lt;/Year&gt;&lt;Details&gt;&lt;_accessed&gt;63990089&lt;/_accessed&gt;&lt;_accession_num&gt;30445943&lt;/_accession_num&gt;&lt;_author_adr&gt;Key laboratory of Carcinogenesis and Translational Research (Ministry of Education), Gastrointestinal Cancer Center, Peking University Cancer Hospital &amp;amp; Institute, No.52 Fucheng Road, Haidian District, Beijing, 100142, China.; Key laboratory of Carcinogenesis and Translational Research (Ministry of Education), Gastrointestinal Cancer Center, Peking University Cancer Hospital &amp;amp; Institute, No.52 Fucheng Road, Haidian District, Beijing, 100142, China.; Key laboratory of Carcinogenesis and Translational Research (Ministry of Education), Gastrointestinal Cancer Center, Peking University Cancer Hospital &amp;amp; Institute, No.52 Fucheng Road, Haidian District, Beijing, 100142, China.; Key laboratory of Carcinogenesis and Translational Research (Ministry of Education), Gastrointestinal Cancer Center, Peking University Cancer Hospital &amp;amp; Institute, No.52 Fucheng Road, Haidian District, Beijing, 100142, China.; Key laboratory of Carcinogenesis and Translational Research (Ministry of Education), Gastrointestinal Cancer Center, Peking University Cancer Hospital &amp;amp; Institute, No.52 Fucheng Road, Haidian District, Beijing, 100142, China. jijiafu@hsc.pku.edu.cn.&lt;/_author_adr&gt;&lt;_collection_scope&gt;SCIE&lt;/_collection_scope&gt;&lt;_created&gt;63987040&lt;/_created&gt;&lt;_date&gt;2018-11-16&lt;/_date&gt;&lt;_date_display&gt;2018 Nov 16&lt;/_date_display&gt;&lt;_db_updated&gt;PubMed&lt;/_db_updated&gt;&lt;_doi&gt;10.1186/s12885-018-5041-y&lt;/_doi&gt;&lt;_impact_factor&gt;   4.430&lt;/_impact_factor&gt;&lt;_isbn&gt;1471-2407 (Electronic); 1471-2407 (Linking)&lt;/_isbn&gt;&lt;_issue&gt;1&lt;/_issue&gt;&lt;_journal&gt;BMC Cancer&lt;/_journal&gt;&lt;_keywords&gt;Efficacy; Elderly; Gastric cancer; Laparoscopic gastrectomy; Open gastrectomy; Safety; Survival&lt;/_keywords&gt;&lt;_language&gt;eng&lt;/_language&gt;&lt;_modified&gt;63990089&lt;/_modified&gt;&lt;_pages&gt;1118&lt;/_pages&gt;&lt;_subject_headings&gt;Aged; Disease-Free Survival; Female; Gastrectomy/*methods; Humans; Laparoscopy/*methods; Length of Stay; Male; Postoperative Complications/pathology; Prospective Studies; Stomach/pathology; Stomach Neoplasms/*pathology; Treatment Outcome&lt;/_subject_headings&gt;&lt;_tertiary_title&gt;BMC cancer&lt;/_tertiary_title&gt;&lt;_type_work&gt;Clinical Trial, Phase II; Comparative Study; Journal Article; Randomized Controlled Trial&lt;/_type_work&gt;&lt;_url&gt;http://www.ncbi.nlm.nih.gov/entrez/query.fcgi?cmd=Retrieve&amp;amp;db=pubmed&amp;amp;dopt=Abstract&amp;amp;list_uids=30445943&amp;amp;query_hl=1&lt;/_url&gt;&lt;_volume&gt;18&lt;/_volume&gt;&lt;/Details&gt;&lt;Extra&gt;&lt;DBUID&gt;{50F1D256-BD13-45DF-96CC-7A99CB0CB4A0}&lt;/DBUID&gt;&lt;/Extra&gt;&lt;/Item&gt;&lt;/References&gt;&lt;/Group&gt;&lt;Group&gt;&lt;References&gt;&lt;Item&gt;&lt;ID&gt;13&lt;/ID&gt;&lt;UID&gt;{031A7D21-A909-474D-B77C-C4552D1CFDCA}&lt;/UID&gt;&lt;Title&gt;Open versus minimally invasive total gastrectomy after neoadjuvant chemotherapy:  results of a European randomized trial&lt;/Title&gt;&lt;Template&gt;Journal Article&lt;/Template&gt;&lt;Star&gt;0&lt;/Star&gt;&lt;Tag&gt;0&lt;/Tag&gt;&lt;Author&gt;van der Wielen, N; Straatman, J; Daams, F; Rosati, R; Parise, P; Weitz, J; Reissfelder, C; Diez, Del Val I; Loureiro, C; Parada-Gonzalez, P; Pintos-Martinez, E; Mateo, Vallejo F; Medina, Achirica C; Sanchez-Pernaute, A; Ruano, Campos A; Bonavina, L; Asti, ELG; Alonso, Poza A; Gilsanz, C; Nilsson, M; Lindblad, M; Gisbertz, S S; van Berge, Henegouwen MI; Fumagalli, Romario U; De Pascale, S; Akhtar, K; Jaap, Bonjer H; Cuesta, M A; van der Peet, D L&lt;/Author&gt;&lt;Year&gt;2021&lt;/Year&gt;&lt;Details&gt;&lt;_accession_num&gt;32737637&lt;/_accession_num&gt;&lt;_author_adr&gt;Department of Gastro-Intestinal Surgery, Amsterdam University Medical Center, Location VU University, De Boelelaan 1117, ZH 7F020, 1081 HV, Amsterdam, The Netherlands. ni.vanderwielen@amsterdamumc.nl.; Department of Gastro-Intestinal Surgery, Amsterdam University Medical Center, Location VU University, De Boelelaan 1117, ZH 7F020, 1081 HV, Amsterdam, The Netherlands.; Department of Clinical Epidemiology, Amsterdam University Medical Center, Amsterdam, The Netherlands.; Department of Gastro-Intestinal Surgery, Amsterdam University Medical Center, Location VU University, De Boelelaan 1117, ZH 7F020, 1081 HV, Amsterdam, The Netherlands.; Department of Surgery, San Raffaele Hospital, Milan, Italy.; Department of Surgery, San Raffaele Hospital, Milan, Italy.; Department of Visceral-, Thoracic and Vascular Surgery, University Hospital Carl  Gustav Carus, Dresden, Germany.; Department of Surgery, Universitatsmedizin Mannheim, Medical Faculty Mannheim, Heidelberg University, Heidelberg, Germany.; Department of Surgery, Hospital Universitario de Basurto, Bilbao, Spain.; Department of Surgery, Hospital Universitario de Basurto, Bilbao, Spain.; Department of Surgery, Hospital Clinico Universitario de Santiago de Compostela,  Santiago de Compostela, Spain.; Department of Surgery, Hospital Clinico Universitario de Santiago de Compostela,  Santiago de Compostela, Spain.; Department of Surgery, Hospital de Jerez, Jerez de la Frontera, Spain.; Department of Surgery, Hospital de Jerez, Jerez de la Frontera, Spain.; Department of Surgery, Hospital Clinico San Carlos, Madrid, Spain.; Department of Surgery, Hospital Clinico San Carlos, Madrid, Spain.; Department of Surgery, IRCCS Policlinico San Donato, Milan, Italy.; Department of Surgery, IRCCS Policlinico San Donato, Milan, Italy.; Department of Surgery, Hospital del Sureste, Madrid, Spain.; Department of Surgery, Hospital del Sureste, Madrid, Spain.; Department of Surgery, Karolinska University Hospital, Stockholm, Sweden.; Department of Surgery, Karolinska University Hospital, Stockholm, Sweden.; Department of Gastro-intestinal Surgery, Amsterdam University Medical Center Location AMC, Amsterdam, The Netherlands.; Department of Gastro-intestinal Surgery, Amsterdam University Medical Center Location AMC, Amsterdam, The Netherlands.; Department of Surgery, ASST Spedali Civili, Brescia, Italy.; Department of Surgery, ASST Spedali Civili, Brescia, Italy.; Department of Surgery, Salford Royal NHS Foundation Trust, Manchester, UK.; Department of Gastro-Intestinal Surgery, Amsterdam University Medical Center, Location VU University, De Boelelaan 1117, ZH 7F020, 1081 HV, Amsterdam, The Netherlands.; Department of Gastro-Intestinal Surgery, Amsterdam University Medical Center, Location VU University, De Boelelaan 1117, ZH 7F020, 1081 HV, Amsterdam, The Netherlands.; Department of Gastro-Intestinal Surgery, Amsterdam University Medical Center, Location VU University, De Boelelaan 1117, ZH 7F020, 1081 HV, Amsterdam, The Netherlands.&lt;/_author_adr&gt;&lt;_collection_scope&gt;SCIE&lt;/_collection_scope&gt;&lt;_created&gt;63987263&lt;/_created&gt;&lt;_date&gt;2021-01-01&lt;/_date&gt;&lt;_date_display&gt;2021 Jan&lt;/_date_display&gt;&lt;_db_updated&gt;PubMed&lt;/_db_updated&gt;&lt;_doi&gt;10.1007/s10120-020-01109-w&lt;/_doi&gt;&lt;_impact_factor&gt;   7.370&lt;/_impact_factor&gt;&lt;_isbn&gt;1436-3305 (Electronic); 1436-3291 (Linking)&lt;/_isbn&gt;&lt;_issue&gt;1&lt;/_issue&gt;&lt;_journal&gt;Gastric Cancer&lt;/_journal&gt;&lt;_keywords&gt;Minimally invasive total gastrectomy; Neoadjuvant chemotherapy&lt;/_keywords&gt;&lt;_language&gt;eng&lt;/_language&gt;&lt;_modified&gt;63987263&lt;/_modified&gt;&lt;_pages&gt;258-271&lt;/_pages&gt;&lt;_tertiary_title&gt;Gastric cancer : official journal of the International Gastric Cancer Association_x000d__x000a_      and the Japanese Gastric Cancer Association&lt;/_tertiary_title&gt;&lt;_type_work&gt;Journal Article&lt;/_type_work&gt;&lt;_url&gt;http://www.ncbi.nlm.nih.gov/entrez/query.fcgi?cmd=Retrieve&amp;amp;db=pubmed&amp;amp;dopt=Abstract&amp;amp;list_uids=32737637&amp;amp;query_hl=1&lt;/_url&gt;&lt;_volume&gt;24&lt;/_volume&gt;&lt;/Details&gt;&lt;Extra&gt;&lt;DBUID&gt;{50F1D256-BD13-45DF-96CC-7A99CB0CB4A0}&lt;/DBUID&gt;&lt;/Extra&gt;&lt;/Item&gt;&lt;/References&gt;&lt;/Group&gt;&lt;Group&gt;&lt;References&gt;&lt;Item&gt;&lt;ID&gt;14&lt;/ID&gt;&lt;UID&gt;{B569C91A-E81B-4101-8BF2-F82017785207}&lt;/UID&gt;&lt;Title&gt;Assessment of Laparoscopic Distal Gastrectomy After Neoadjuvant Chemotherapy for  Locally Advanced Gastric Cancer: A Randomized Clinical Trial&lt;/Title&gt;&lt;Template&gt;Journal Article&lt;/Template&gt;&lt;Star&gt;0&lt;/Star&gt;&lt;Tag&gt;0&lt;/Tag&gt;&lt;Author&gt;Li, Z; Shan, F; Ying, X; Zhang, Y; E, J Y; Wang, Y; Ren, H; Su, X; Ji, J&lt;/Author&gt;&lt;Year&gt;2019&lt;/Year&gt;&lt;Details&gt;&lt;_accession_num&gt;31553463&lt;/_accession_num&gt;&lt;_author_adr&gt;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Department of Epidemiology, Johns Hopkins University Bloomberg School of Public Health, Baltimore, Maryland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&lt;/_author_adr&gt;&lt;_collection_scope&gt;SCI;SCIE&lt;/_collection_scope&gt;&lt;_created&gt;63987270&lt;/_created&gt;&lt;_date&gt;2019-12-01&lt;/_date&gt;&lt;_date_display&gt;2019 Dec 1&lt;/_date_display&gt;&lt;_db_updated&gt;PubMed&lt;/_db_updated&gt;&lt;_doi&gt;10.1001/jamasurg.2019.3473&lt;/_doi&gt;&lt;_impact_factor&gt;  14.766&lt;/_impact_factor&gt;&lt;_isbn&gt;2168-6262 (Electronic); 2168-6254 (Linking)&lt;/_isbn&gt;&lt;_issue&gt;12&lt;/_issue&gt;&lt;_journal&gt;JAMA Surg&lt;/_journal&gt;&lt;_language&gt;eng&lt;/_language&gt;&lt;_modified&gt;63991280&lt;/_modified&gt;&lt;_pages&gt;1093-1101&lt;/_pages&gt;&lt;_subject_headings&gt;Adult; Aged; Aged, 80 and over; Chemotherapy, Adjuvant; China; Female; Gastrectomy/*methods; Humans; Laparoscopy/*methods; Male; Middle Aged; Neoadjuvant Therapy; Pain Measurement; Postoperative Complications; Stomach Neoplasms/drug therapy/*surgery&lt;/_subject_headings&gt;&lt;_tertiary_title&gt;JAMA surgery&lt;/_tertiary_title&gt;&lt;_type_work&gt;Clinical Trial, Phase II; Comparative Study; Journal Article; Randomized Controlled Trial; Research Support, Non-U.S. Gov&amp;apos;t&lt;/_type_work&gt;&lt;_url&gt;http://www.ncbi.nlm.nih.gov/entrez/query.fcgi?cmd=Retrieve&amp;amp;db=pubmed&amp;amp;dopt=Abstract&amp;amp;list_uids=31553463&amp;amp;query_hl=1&lt;/_url&gt;&lt;_volume&gt;154&lt;/_volume&gt;&lt;_accessed&gt;63991280&lt;/_accessed&gt;&lt;/Details&gt;&lt;Extra&gt;&lt;DBUID&gt;{50F1D256-BD13-45DF-96CC-7A99CB0CB4A0}&lt;/DBUID&gt;&lt;/Extra&gt;&lt;/Item&gt;&lt;/References&gt;&lt;/Group&gt;&lt;Group&gt;&lt;References&gt;&lt;Item&gt;&lt;ID&gt;15&lt;/ID&gt;&lt;UID&gt;{615D1C63-C2DC-47AA-990D-D4CF1CE2321E}&lt;/UID&gt;&lt;Title&gt;Short- and long-term outcomes of laparoscopic versus open gastrectomy for locally advanced gastric cancer following neoadjuvant chemotherapy&lt;/Title&gt;&lt;Template&gt;Journal Article&lt;/Template&gt;&lt;Star&gt;0&lt;/Star&gt;&lt;Tag&gt;0&lt;/Tag&gt;&lt;Author&gt;Fujisaki, M; Mitsumori, N; Shinohara, T; Takahashi, N; Aoki, H; Nyumura, Y; Kitazawa, S; Yanaga, K&lt;/Author&gt;&lt;Year&gt;2021&lt;/Year&gt;&lt;Details&gt;&lt;_accession_num&gt;32277356&lt;/_accession_num&gt;&lt;_author_adr&gt;Department of Surgery, Jikei University School of Medicine, 3-25-8 Nishi-shimbashi, Minato-ku, Tokyo, 105-8461, Japan. muneharu@pb3.so-net.ne.jp.; Department of Surgery, Machida Municipal Hospital, Tokyo, Japan. muneharu@pb3.so-net.ne.jp.; Department of Surgery, Jikei University School of Medicine, 3-25-8 Nishi-shimbashi, Minato-ku, Tokyo, 105-8461, Japan.; Department of Surgery, Machida Municipal Hospital, Tokyo, Japan.; Department of Surgery, Jikei University School of Medicine, 3-25-8 Nishi-shimbashi, Minato-ku, Tokyo, 105-8461, Japan.; Department of Surgery, Jikei University School of Medicine, 3-25-8 Nishi-shimbashi, Minato-ku, Tokyo, 105-8461, Japan.; Department of Surgery, Jikei University School of Medicine, 3-25-8 Nishi-shimbashi, Minato-ku, Tokyo, 105-8461, Japan.; Department of Surgery, Jikei University School of Medicine, 3-25-8 Nishi-shimbashi, Minato-ku, Tokyo, 105-8461, Japan.; Department of Surgery, Jikei University School of Medicine, 3-25-8 Nishi-shimbashi, Minato-ku, Tokyo, 105-8461, Japan.&lt;/_author_adr&gt;&lt;_collection_scope&gt;SCI;SCIE&lt;/_collection_scope&gt;&lt;_created&gt;63987272&lt;/_created&gt;&lt;_date&gt;2021-04-01&lt;/_date&gt;&lt;_date_display&gt;2021 Apr&lt;/_date_display&gt;&lt;_db_updated&gt;PubMed&lt;/_db_updated&gt;&lt;_doi&gt;10.1007/s00464-020-07552-1&lt;/_doi&gt;&lt;_impact_factor&gt;   4.584&lt;/_impact_factor&gt;&lt;_isbn&gt;1432-2218 (Electronic); 0930-2794 (Linking)&lt;/_isbn&gt;&lt;_issue&gt;4&lt;/_issue&gt;&lt;_journal&gt;Surg Endosc&lt;/_journal&gt;&lt;_keywords&gt;*Gastric cancer; *Laparoscopic surgery; *Long-term outcome; *Neoadjuvant chemotherapy; *Short-term outcome&lt;/_keywords&gt;&lt;_language&gt;eng&lt;/_language&gt;&lt;_modified&gt;63987272&lt;/_modified&gt;&lt;_pages&gt;1682-1690&lt;/_pages&gt;&lt;_subject_headings&gt;Adult; Aged; Aged, 80 and over; Disease-Free Survival; Female; *Gastrectomy; Humans; Kaplan-Meier Estimate; *Laparoscopy; Male; Middle Aged; Multivariate Analysis; *Neoadjuvant Therapy/adverse effects; Neoplasm Staging; Postoperative Care; Retrospective Studies; Risk Factors; Stomach Neoplasms/*drug therapy/pathology/*surgery; Time Factors; Treatment Outcome&lt;/_subject_headings&gt;&lt;_tertiary_title&gt;Surgical endoscopy&lt;/_tertiary_title&gt;&lt;_type_work&gt;Comparative Study; Journal Article&lt;/_type_work&gt;&lt;_url&gt;http://www.ncbi.nlm.nih.gov/entrez/query.fcgi?cmd=Retrieve&amp;amp;db=pubmed&amp;amp;dopt=Abstract&amp;amp;list_uids=32277356&amp;amp;query_hl=1&lt;/_url&gt;&lt;_volume&gt;35&lt;/_volume&gt;&lt;/Details&gt;&lt;Extra&gt;&lt;DBUID&gt;{50F1D256-BD13-45DF-96CC-7A99CB0CB4A0}&lt;/DBUID&gt;&lt;/Extra&gt;&lt;/Item&gt;&lt;/References&gt;&lt;/Group&gt;&lt;Group&gt;&lt;References&gt;&lt;Item&gt;&lt;ID&gt;16&lt;/ID&gt;&lt;UID&gt;{C8E254BC-1746-47F3-9D42-2283156E0F25}&lt;/UID&gt;&lt;Title&gt;Open vs. laparoscopic surgery for locally advanced gastric cancer after neoadjuvant therapy: Short-term and long-term survival outcomes&lt;/Title&gt;&lt;Template&gt;Journal Article&lt;/Template&gt;&lt;Star&gt;0&lt;/Star&gt;&lt;Tag&gt;0&lt;/Tag&gt;&lt;Author&gt;Wang, N; Zhou, A; Jin, J; Huang, H; Zhang, Y; Chen, Y; Zhao, D&lt;/Author&gt;&lt;Year&gt;2020&lt;/Year&gt;&lt;Details&gt;&lt;_accession_num&gt;32566013&lt;/_accession_num&gt;&lt;_author_adr&gt;Department of Pancreatic and Gastric Surgical Oncology, National Cancer Center/National Clinical Research Center for Cancer/Cancer Hospital, Chinese Academy of Medical Sciences and Peking Union Medical College, Beijing 100021, P.R. China.; Department of Medical Oncology, National Cancer Center/National Clinical Research Center for Cancer/Cancer Hospital, Chinese Academy of Medical Sciences and Peking Union Medical College, Beijing 100021, P.R. China.; Department of Radiation Oncology, National Cancer Center/National Clinical Research Center for Cancer/Cancer Hospital, Chinese Academy of Medical Sciences and Peking Union Medical College, Beijing 100021, P.R. China.; Department of Surgery, Yale School of Medicine, New Haven, CT 06520, USA.; Department of Surgery, Yale School of Medicine, New Haven, CT 06520, USA.; Department of Pancreatic and Gastric Surgical Oncology, National Cancer Center/National Clinical Research Center for Cancer/Cancer Hospital, Chinese Academy of Medical Sciences and Peking Union Medical College, Beijing 100021, P.R. China.; Department of Pancreatic and Gastric Surgical Oncology, National Cancer Center/National Clinical Research Center for Cancer/Cancer Hospital, Chinese Academy of Medical Sciences and Peking Union Medical College, Beijing 100021, P.R. China.&lt;/_author_adr&gt;&lt;_collection_scope&gt;SCIE&lt;/_collection_scope&gt;&lt;_created&gt;63987274&lt;/_created&gt;&lt;_date&gt;2020-07-01&lt;/_date&gt;&lt;_date_display&gt;2020 Jul&lt;/_date_display&gt;&lt;_db_updated&gt;PubMed&lt;/_db_updated&gt;&lt;_doi&gt;10.3892/ol.2020.11626&lt;/_doi&gt;&lt;_impact_factor&gt;   2.967&lt;/_impact_factor&gt;&lt;_isbn&gt;1792-1074 (Print); 1792-1074 (Linking)&lt;/_isbn&gt;&lt;_issue&gt;1&lt;/_issue&gt;&lt;_journal&gt;Oncol Lett&lt;/_journal&gt;&lt;_keywords&gt;gastric cancer; laparoscopic surgery; long-term survival outcomes; neoadjuvant therapy; short-term outcomes&lt;/_keywords&gt;&lt;_language&gt;eng&lt;/_language&gt;&lt;_modified&gt;63987274&lt;/_modified&gt;&lt;_ori_publication&gt;Copyright: (c) Wang et al.&lt;/_ori_publication&gt;&lt;_pages&gt;861-867&lt;/_pages&gt;&lt;_tertiary_title&gt;Oncology letters&lt;/_tertiary_title&gt;&lt;_type_work&gt;Journal Article&lt;/_type_work&gt;&lt;_url&gt;http://www.ncbi.nlm.nih.gov/entrez/query.fcgi?cmd=Retrieve&amp;amp;db=pubmed&amp;amp;dopt=Abstract&amp;amp;list_uids=32566013&amp;amp;query_hl=1&lt;/_url&gt;&lt;_volume&gt;20&lt;/_volume&gt;&lt;/Details&gt;&lt;Extra&gt;&lt;DBUID&gt;{50F1D256-BD13-45DF-96CC-7A99CB0CB4A0}&lt;/DBUID&gt;&lt;/Extra&gt;&lt;/Item&gt;&lt;/References&gt;&lt;/Group&gt;&lt;Group&gt;&lt;References&gt;&lt;Item&gt;&lt;ID&gt;5&lt;/ID&gt;&lt;UID&gt;{820A2D5C-67B3-4BCC-B107-3B5DAB01BBA3}&lt;/UID&gt;&lt;Title&gt;Short-term outcomes of laparoscopic versus open total gastrectomy after neoadjuvant chemotherapy: a cohort study using the propensity score matching method&lt;/Title&gt;&lt;Template&gt;Journal Article&lt;/Template&gt;&lt;Star&gt;0&lt;/Star&gt;&lt;Tag&gt;0&lt;/Tag&gt;&lt;Author&gt;Wang, Y; Lei, X; Liu, Z; Shan, F; Ying, X; Li, Z; Ji, J&lt;/Author&gt;&lt;Year&gt;2021&lt;/Year&gt;&lt;Details&gt;&lt;_accession_num&gt;34012622&lt;/_accession_num&gt;&lt;_author_adr&gt;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&lt;/_author_adr&gt;&lt;_created&gt;63987040&lt;/_created&gt;&lt;_date&gt;2021-04-01&lt;/_date&gt;&lt;_date_display&gt;2021 Apr&lt;/_date_display&gt;&lt;_db_updated&gt;PubMed&lt;/_db_updated&gt;&lt;_doi&gt;10.21037/jgo-20-374&lt;/_doi&gt;&lt;_impact_factor&gt;   2.892&lt;/_impact_factor&gt;&lt;_isbn&gt;2078-6891 (Print); 2078-6891 (Linking)&lt;/_isbn&gt;&lt;_issue&gt;2&lt;/_issue&gt;&lt;_journal&gt;J Gastrointest Oncol&lt;/_journal&gt;&lt;_language&gt;eng&lt;/_language&gt;&lt;_modified&gt;63987041&lt;/_modified&gt;&lt;_ori_publication&gt;2021 Journal of Gastrointestinal Oncology. All rights reserved.&lt;/_ori_publication&gt;&lt;_pages&gt;237-248&lt;/_pages&gt;&lt;_tertiary_title&gt;Journal of gastrointestinal oncology&lt;/_tertiary_title&gt;&lt;_type_work&gt;Journal Article&lt;/_type_work&gt;&lt;_url&gt;http://www.ncbi.nlm.nih.gov/entrez/query.fcgi?cmd=Retrieve&amp;amp;db=pubmed&amp;amp;dopt=Abstract&amp;amp;list_uids=34012622&amp;amp;query_hl=1&lt;/_url&gt;&lt;_volume&gt;12&lt;/_volume&gt;&lt;/Details&gt;&lt;Extra&gt;&lt;DBUID&gt;{50F1D256-BD13-45DF-96CC-7A99CB0CB4A0}&lt;/DBUID&gt;&lt;/Extra&gt;&lt;/Item&gt;&lt;/References&gt;&lt;/Group&gt;&lt;/Citation&gt;_x000a_"/>
    <w:docVar w:name="NE.Ref{734E5DE2-ECF0-4B89-B96C-B6C3CBFD1060}" w:val=" ADDIN NE.Ref.{734E5DE2-ECF0-4B89-B96C-B6C3CBFD1060}&lt;Citation&gt;&lt;Group&gt;&lt;References&gt;&lt;Item&gt;&lt;ID&gt;9&lt;/ID&gt;&lt;UID&gt;{D9967C6E-450C-467C-AF0A-1E40B273F24F}&lt;/UID&gt;&lt;Title&gt;Perioperative chemotherapy versus surgery alone for resectable gastroesophageal cancer&lt;/Title&gt;&lt;Template&gt;Journal Article&lt;/Template&gt;&lt;Star&gt;0&lt;/Star&gt;&lt;Tag&gt;0&lt;/Tag&gt;&lt;Author&gt;Cunningham, D; Allum, W H; Stenning, S P; Thompson, J N; Van de Velde, C J; Nicolson, M; Scarffe, J H; Lofts, F J; Falk, S J; Iveson, T J; Smith, D B; Langley, R E; Verma, M; Weeden, S; Chua, Y J; MAGIC, Trial Participants&lt;/Author&gt;&lt;Year&gt;2006&lt;/Year&gt;&lt;Details&gt;&lt;_accession_num&gt;16822992&lt;/_accession_num&gt;&lt;_author_adr&gt;Department of Medicine, Royal Marsden Hospital, Sutton , Surrey, United Kingdom.  david.cunningham@rmh.nhs.uk&lt;/_author_adr&gt;&lt;_created&gt;63987232&lt;/_created&gt;&lt;_date&gt;2006-07-06&lt;/_date&gt;&lt;_date_display&gt;2006 Jul 6&lt;/_date_display&gt;&lt;_db_updated&gt;PubMed&lt;/_db_updated&gt;&lt;_doi&gt;10.1056/NEJMoa055531&lt;/_doi&gt;&lt;_impact_factor&gt;  91.245&lt;/_impact_factor&gt;&lt;_isbn&gt;1533-4406 (Electronic); 0028-4793 (Linking)&lt;/_isbn&gt;&lt;_issue&gt;1&lt;/_issue&gt;&lt;_journal&gt;N Engl J Med&lt;/_journal&gt;&lt;_language&gt;eng&lt;/_language&gt;&lt;_modified&gt;63987232&lt;/_modified&gt;&lt;_ori_publication&gt;Copyright 2006 Massachusetts Medical Society.&lt;/_ori_publication&gt;&lt;_pages&gt;11-20&lt;/_pages&gt;&lt;_subject_headings&gt;Adenocarcinoma/*drug therapy/mortality/*surgery; Adult; Aged; Aged, 80 and over; Antineoplastic Combined Chemotherapy Protocols/adverse effects/*therapeutic use; Chemotherapy, Adjuvant; Cisplatin/administration &amp;amp; dosage; Disease-Free Survival; Epirubicin/administration &amp;amp; dosage; Esophageal Neoplasms/*drug therapy/mortality/*surgery; Esophagectomy; Esophagogastric Junction/surgery; Female; Fluorouracil/administration &amp;amp; dosage; Gastrectomy; Humans; Male; Middle Aged; Perioperative Care; Stomach Neoplasms/*drug therapy/mortality/*surgery; Survival Rate&lt;/_subject_headings&gt;&lt;_tertiary_title&gt;The New England journal of medicine&lt;/_tertiary_title&gt;&lt;_type_work&gt;Clinical Trial, Phase III; Comparative Study; Journal Article; Multicenter Study; Randomized Controlled Trial; Research Support, Non-U.S. Gov&amp;apos;t&lt;/_type_work&gt;&lt;_url&gt;http://www.ncbi.nlm.nih.gov/entrez/query.fcgi?cmd=Retrieve&amp;amp;db=pubmed&amp;amp;dopt=Abstract&amp;amp;list_uids=16822992&amp;amp;query_hl=1&lt;/_url&gt;&lt;_volume&gt;355&lt;/_volume&gt;&lt;/Details&gt;&lt;Extra&gt;&lt;DBUID&gt;{50F1D256-BD13-45DF-96CC-7A99CB0CB4A0}&lt;/DBUID&gt;&lt;/Extra&gt;&lt;/Item&gt;&lt;/References&gt;&lt;/Group&gt;&lt;Group&gt;&lt;References&gt;&lt;Item&gt;&lt;ID&gt;10&lt;/ID&gt;&lt;UID&gt;{09C89303-D9F6-4C6E-8A50-C507CF34A293}&lt;/UID&gt;&lt;Title&gt;Perioperative chemotherapy compared with surgery alone for resectable gastroesophageal adenocarcinoma: an FNCLCC and FFCD multicenter phase III trial&lt;/Title&gt;&lt;Template&gt;Journal Article&lt;/Template&gt;&lt;Star&gt;0&lt;/Star&gt;&lt;Tag&gt;0&lt;/Tag&gt;&lt;Author&gt;Ychou, M; Boige, V; Pignon, J P; Conroy, T; Bouche, O; Lebreton, G; Ducourtieux, M; Bedenne, L; Fabre, J M; Saint-Aubert, B; Geneve, J; Lasser, P; Rougier, P&lt;/Author&gt;&lt;Year&gt;2011&lt;/Year&gt;&lt;Details&gt;&lt;_accession_num&gt;21444866&lt;/_accession_num&gt;&lt;_author_adr&gt;Centre Regional de Lutte Contre le Cancer Val d&amp;apos;Aurelle, 298 rue des apothicaires-34298 Montpellier Cedex 05, France. MYchou@valdorel.fnclcc.fr&lt;/_author_adr&gt;&lt;_collection_scope&gt;SCI;SCIE&lt;/_collection_scope&gt;&lt;_created&gt;63987234&lt;/_created&gt;&lt;_date&gt;2011-05-01&lt;/_date&gt;&lt;_date_display&gt;2011 May 1&lt;/_date_display&gt;&lt;_db_updated&gt;PubMed&lt;/_db_updated&gt;&lt;_doi&gt;10.1200/JCO.2010.33.0597&lt;/_doi&gt;&lt;_impact_factor&gt;  44.544&lt;/_impact_factor&gt;&lt;_isbn&gt;1527-7755 (Electronic); 0732-183X (Linking)&lt;/_isbn&gt;&lt;_issue&gt;13&lt;/_issue&gt;&lt;_journal&gt;J Clin Oncol&lt;/_journal&gt;&lt;_language&gt;eng&lt;/_language&gt;&lt;_modified&gt;63987235&lt;/_modified&gt;&lt;_pages&gt;1715-21&lt;/_pages&gt;&lt;_subject_headings&gt;Adult; Aged; Antineoplastic Combined Chemotherapy Protocols/*therapeutic use; Chemotherapy, Adjuvant; Cisplatin/administration &amp;amp; dosage; Combined Modality Therapy; Disease-Free Survival; Drug Administration Schedule; Esophageal Neoplasms/*drug therapy/mortality/surgery; *Esophagogastric Junction; Female; Fluorouracil/administration &amp;amp; dosage; Humans; Male; Middle Aged; Perioperative Period; Stomach Neoplasms/*drug therapy/mortality/*surgery&lt;/_subject_headings&gt;&lt;_tertiary_title&gt;Journal of clinical oncology : official journal of the American Society of_x000d__x000a_      Clinical Oncology&lt;/_tertiary_title&gt;&lt;_type_work&gt;Clinical Trial, Phase III; Journal Article; Multicenter Study; Randomized Controlled Trial&lt;/_type_work&gt;&lt;_url&gt;http://www.ncbi.nlm.nih.gov/entrez/query.fcgi?cmd=Retrieve&amp;amp;db=pubmed&amp;amp;dopt=Abstract&amp;amp;list_uids=21444866&amp;amp;query_hl=1&lt;/_url&gt;&lt;_volume&gt;29&lt;/_volume&gt;&lt;/Details&gt;&lt;Extra&gt;&lt;DBUID&gt;{50F1D256-BD13-45DF-96CC-7A99CB0CB4A0}&lt;/DBUID&gt;&lt;/Extra&gt;&lt;/Item&gt;&lt;/References&gt;&lt;/Group&gt;&lt;Group&gt;&lt;References&gt;&lt;Item&gt;&lt;ID&gt;11&lt;/ID&gt;&lt;UID&gt;{513FDF7B-2914-4C42-B414-F3AFEE36DA80}&lt;/UID&gt;&lt;Title&gt;Histopathological regression after neoadjuvant docetaxel, oxaliplatin, fluorouracil, and leucovorin versus epirubicin, cisplatin, and fluorouracil or capecitabine in patients with resectable gastric or gastro-oesophageal junction adenocarcinoma (FLOT4-AIO): results from the phase 2 part of a multicentre, open-label, randomised phase 2/3 trial&lt;/Title&gt;&lt;Template&gt;Journal Article&lt;/Template&gt;&lt;Star&gt;0&lt;/Star&gt;&lt;Tag&gt;5&lt;/Tag&gt;&lt;Author&gt;Al-Batran, S E; Hofheinz, R D; Pauligk, C; Kopp, H G; Haag, G M; Luley, K B; Meiler, J; Homann, N; Lorenzen, S; Schmalenberg, H; Probst, S; Koenigsmann, M; Egger, M; Prasnikar, N; Caca, K; Trojan, J; Martens, U M; Block, A; Fischbach, W; Mahlberg, R; Clemens, M; Illerhaus, G; Zirlik, K; Behringer, D M; Schmiegel, W; Pohl, M; Heike, M; Ronellenfitsch, U; Schuler, M; Bechstein, W O; Konigsrainer, A; Gaiser, T; Schirmacher, P; Hozaeel, W; Reichart, A; Goetze, T O; Sievert, M; Jager, E; Monig, S; Tannapfel, A&lt;/Author&gt;&lt;Year&gt;2016&lt;/Year&gt;&lt;Details&gt;&lt;_accession_num&gt;27776843&lt;/_accession_num&gt;&lt;_author_adr&gt;Institute of Clinical Cancer Research, UCT University Cancer Center, Krankenhaus  Nordwest, Frankfurt, Germany. Electronic address: albatran.salah@khnw.de.; Medical Department III, Universitatsmedizin Mannheim, Mannheim, Germany.; Institute of Clinical Cancer Research, UCT University Cancer Center, Krankenhaus  Nordwest, Frankfurt, Germany.; Medical Department II, University Hospital, Tubingen, Germany.; National Center for Tumor Diseases, University Hospital Heidelberg, Medical Oncology, Heidelberg, Germany.; Universitatsklinikum Schleswig-Holstein, Medical Department I Hematology/Oncology, Lubeck, Germany.; West German Cancer Center, Department of Medical Oncology, and German Cancer Consortium (DKTK), University Hospital Essen, Essen, Germany.; Klinikum Wolfsburg, Medical Department II, Wolfsburg, Germany.; Klinikum rechts der Isar der TU Munchen, Medical Department III, Munich, Germany.; Department of Internal Medicine II, University Hospital Jena, Germany.; Klinikum Bielefeld, Department for Hematology and Oncology, Bielefeld, Germany.; MediProjekt, Gesellschaft fur Medizinstatistik und Projektentwicklung, Hannover,  Germany.; Ortenau Klinikum Lahr, Medical Department, Lahr, Germany.; Klinikum Ludwigsburg, Medical Department I, Ludwigsburg, Germany.; Klinikum Ludwigsburg, Medical Department I, Ludwigsburg, Germany.; Medical Department I, Goethe University Medical Center, Frankfurt, Germany.; SLK-Kliniken, Medical Department III, Cancer Center Heilbronn-Franken, Heilbronn, Germany.; University Hospital Hamburg-Eppendorf, Department for Oncology and Hematology, Hamburg, Germany.; Klinikum Aschaffenburg, Medical Department II, Aschaffenburg, Germany.; Klinikum Mutterhaus der Borromaerinnen, Medical Department I, Trier, Germany.; Klinikum Mutterhaus der Borromaerinnen, Medical Department I, Trier, Germany.; Universitatsklinikum Freiburg, Medical Department I, Freiburg, Germany.; Universitatsklinikum Freiburg, Medical Department I, Freiburg, Germany.; Augusta-Krankenanstalt, Department for Hematology, Oncology and Palliative Medicine, Bochum, Germany.; Department of Internal Medicine, Ruhr-University Bochum, Bochum, Germany.; Department of Internal Medicine, Ruhr-University Bochum, Bochum, Germany.; Klinikum Dortmund, Medical Department, Dortmund, Germany.; Department of Surgery, Universitatsmedizin Mannheim, Mannheim, Germany.; West German Cancer Center, Department of Medical Oncology, and German Cancer Consortium (DKTK), University Hospital Essen, Essen, Germany.; Department of General and Visceral Surgery, Goethe University Medical Center, Frankfurt, Germany.; Department of Surgery and Transplantation, University Hospital, Tubingen, Germany.; Department of Pathology, Universitatsmedizin Mannheim, Mannheim, Germany.; Institute of Pathology, University Hospital Heidelberg, Medical Oncology, Heidelberg, Germany.; Institute of Clinical Cancer Research, UCT University Cancer Center, Krankenhaus  Nordwest, Frankfurt, Germany.; Institute of Clinical Cancer Research, UCT University Cancer Center, Krankenhaus  Nordwest, Frankfurt, Germany.; Institute of Clinical Cancer Research, UCT University Cancer Center, Krankenhaus  Nordwest, Frankfurt, Germany.; Sanofi Genzymy, Berlin, Germany.; Department of Hematology-Oncology, Krankenhaus Nordwest, Frankfurt, Germany.; Hopitaux Universitaires de Geneve, Service de Chirurgie Viscerale, Geneva, Switzerland.; Institute for Pathology, Ruhr-University Bochum, Bochum, Germany.&lt;/_author_adr&gt;&lt;_collection_scope&gt;SCIE&lt;/_collection_scope&gt;&lt;_created&gt;63987236&lt;/_created&gt;&lt;_date&gt;2016-12-01&lt;/_date&gt;&lt;_date_display&gt;2016 Dec&lt;/_date_display&gt;&lt;_db_updated&gt;PubMed&lt;/_db_updated&gt;&lt;_doi&gt;10.1016/S1470-2045(16)30531-9&lt;/_doi&gt;&lt;_impact_factor&gt;  41.316&lt;/_impact_factor&gt;&lt;_isbn&gt;1474-5488 (Electronic); 1470-2045 (Linking)&lt;/_isbn&gt;&lt;_issue&gt;12&lt;/_issue&gt;&lt;_journal&gt;Lancet Oncol&lt;/_journal&gt;&lt;_language&gt;eng&lt;/_language&gt;&lt;_modified&gt;63987240&lt;/_modified&gt;&lt;_ori_publication&gt;Copyright A(c) 2016 Elsevier Ltd. All rights reserved.&lt;/_ori_publication&gt;&lt;_pages&gt;1697-1708&lt;/_pages&gt;&lt;_subject_headings&gt;Adenocarcinoma/*drug therapy/pathology/surgery; Adult; Aged; Antineoplastic Combined Chemotherapy Protocols/adverse effects/*therapeutic use; Cisplatin/administration &amp;amp; dosage; Docetaxel; Epirubicin/administration &amp;amp; dosage; Esophageal Neoplasms/*drug therapy/pathology/surgery; *Esophagogastric Junction; Female; Humans; Leucovorin/administration &amp;amp; dosage; Male; Middle Aged; Neoadjuvant Therapy; Stomach Neoplasms/*drug therapy/pathology/surgery; Taxoids/administration &amp;amp; dosage&lt;/_subject_headings&gt;&lt;_tertiary_title&gt;The Lancet. Oncology&lt;/_tertiary_title&gt;&lt;_type_work&gt;Clinical Trial, Phase II; Clinical Trial, Phase III; Comparative Study; Journal Article; Multicenter Study; Randomized Controlled Trial&lt;/_type_work&gt;&lt;_url&gt;http://www.ncbi.nlm.nih.gov/entrez/query.fcgi?cmd=Retrieve&amp;amp;db=pubmed&amp;amp;dopt=Abstract&amp;amp;list_uids=27776843&amp;amp;query_hl=1&lt;/_url&gt;&lt;_volume&gt;17&lt;/_volume&gt;&lt;/Details&gt;&lt;Extra&gt;&lt;DBUID&gt;{50F1D256-BD13-45DF-96CC-7A99CB0CB4A0}&lt;/DBUID&gt;&lt;/Extra&gt;&lt;/Item&gt;&lt;/References&gt;&lt;/Group&gt;&lt;Group&gt;&lt;References&gt;&lt;Item&gt;&lt;ID&gt;12&lt;/ID&gt;&lt;UID&gt;{7D8C7A82-9EA7-4328-9BA1-D176F7F8392F}&lt;/UID&gt;&lt;Title&gt;Perioperative or postoperative adjuvant oxaliplatin with S-1 versus adjuvant oxaliplatin with capecitabine in patients with locally advanced gastric or gastro-oesophageal junction adenocarcinoma undergoing D2 gastrectomy (RESOLVE): an open-label, superiority and non-inferiority, phase 3 randomised controlled trial&lt;/Title&gt;&lt;Template&gt;Journal Article&lt;/Template&gt;&lt;Star&gt;0&lt;/Star&gt;&lt;Tag&gt;5&lt;/Tag&gt;&lt;Author&gt;Zhang, X; Liang, H; Li, Z; Xue, Y; Wang, Y; Zhou, Z; Yu, J; Bu, Z; Chen, L; &amp;quot;Du Y&amp;quot;; Wang, X; Wu, A; Li, G; Su, X; Xiao, G; Cui, M; Wu, D; Chen, L; Wu, X; Zhou, Y; Zhang, L; Dang, C; He, Y; Zhang, Z; Sun, Y; Li, Y; Chen, H; Bai, Y; Qi, C; Yu, P; Zhu, G; Suo, J; Jia, B; Li, L; Huang, C; Li, F; Ye, Y; Xu, H; Wang, X; Yuan, Y; E, J Y; Ying, X; Yao, C; Shen, L; Ji, J&lt;/Author&gt;&lt;Year&gt;2021&lt;/Year&gt;&lt;Details&gt;&lt;_accession_num&gt;34252374&lt;/_accession_num&gt;&lt;_author_adr&gt;Key Laboratory of Carcinogenesis and Translational Research (Ministry of Education), Peking University Cancer Hospital and Institute, Beijing, China.; Department of Gastric Surgery, Tianjin Medical University Cancer Institute &amp;amp; Hospital, Tianjin, China.; Key Laboratory of Carcinogenesis and Translational Research (Ministry of Education), Peking University Cancer Hospital and Institute, Beijing, China.; Department of Gastrointestinal Surgery, Harbin Medical University Cancer Hospital, Harbin, China.; Department of Gastric Surgery, Fudan University Shanghai Cancer Centre, Shanghai, China.; Department of Gastric Surgery, Sun Yat-sen University Cancer Centre, State Key Laboratory of Oncology in South China, Collaborative Innovation Centre for Cancer Medicine, Guangzhou, China.; Department of Gastrointestinal Surgery, The First Affiliated Hospital, Zhejiang University School of Medicine, Hangzhou, China.; Key Laboratory of Carcinogenesis and Translational Research (Ministry of Education), Peking University Cancer Hospital and Institute, Beijing, China.; Department of Gastrointestinal Surgery, The Second Affiliated Hospital of Zhejiang University School of Medicine, Hangzhou, China.; Department of Gastric Surgery and Department of Hepatopancreatobiliary Surgery, Zhejiang Cancer Hospital, Hangzhou, China.; Department of Gastric Surgery and Department of Hepatopancreatobiliary Surgery, Zhejiang Cancer Hospital, Hangzhou, China.; Key Laboratory of Carcinogenesis and Translational Research (Ministry of Education), Peking University Cancer Hospital and Institute, Beijing, China.; Department of General surgery, Nanjing Jinling Hospital, Nanjing, China.; Key Laboratory of Carcinogenesis and Translational Research (Ministry of Education), Peking University Cancer Hospital and Institute, Beijing, China.; Department of General Surgery, Beijing Hospital, Beijing, China.; Key Laboratory of Carcinogenesis and Translational Research (Ministry of Education), Peking University Cancer Hospital and Institute, Beijing, China.; Department of Gastrointestinal Surgery, The Second Affiliated Hospital of Zhejiang University School of Medicine, Hangzhou, China.; Department of General Surgery, Chinese PLA General Hospital, Beijing, China.; Key Laboratory of Carcinogenesis and Translational Research (Ministry of Education), Peking University Cancer Hospital and Institute, Beijing, China.; Department of Gastrointestinal Surgery, The Affiliated Hospital of Qingdao University, Qingdao, China.; Key Laboratory of Carcinogenesis and Translational Research (Ministry of Education), Peking University Cancer Hospital and Institute, Beijing, China.; Department of Oncology Surgery, The First Affiliated Hospital of Xi&amp;apos;an Jiaotong University, Xi&amp;apos;an, China.; Department of Gastrointestinal Surgery, The First Affiliated Hospital of Sun Yat-sen University, Guangzhou, China.; Department of General Surgery, Beijing Friendship Hospital, Capital Medical University, Beijing, China.; Department of General Surgery, Zhongshan Hospital, Fudan University, Guangzhou, China.; Department of General Surgery, The Fourth Hospital of Hebei Medical University, Shijiazhuang, China.; Department of General Surgery, Jiangsu Cancer Hospital, Jiangsu Institute of Cancer Research, and The Affiliated Cancer Hospital of Nanjing Medical University, Nanjing, China.; Department of Gastrointestinal Oncology, Harbin Medical University Cancer Hospital, Harbin, China.; Key Laboratory of Carcinogenesis and Translational Research (Ministry of Education), Peking University Cancer Hospital and Institute, Beijing, China.; Department of General Surgery, The First Hospital Affiliated to Army Medical University, Chongqing, China.; Department of Gastrointestinal Surgery, The First Affiliated Hospital of Wenzhou  Medical University, Wenzhou, China.; Department of Gastrointestinal Surgery, The First Hospital of Jilin University, Changchun, China.; Department of General Surgery, Chinese PLA General Hospital, Beijing, China.; Department of Gastrointestinal Surgery, Shandong Provincial Hospital, Jinan, China.; Department of Gastric Surgery, Fujian Medical University Union Hospital, Fuzhou,  China.; Department of General Surgery, Xuanwu Hospital Capital Medical University, Beijing, China.; Department of General Surgery, Peking University People&amp;apos;s Hospital, Beijing, China.; Department of Gastrointestinal Oncology Surgery, The First Hospital of China Medical University, Shenyang, China.; Department of General Surgery, Peking University First Hospital, Beijing, China.; Key Laboratory of Carcinogenesis and Translational Research (Ministry of Education), Peking University Cancer Hospital and Institute, Beijing, China.; Wilmer Eye Institute, Johns Hopkins University School of Medicine and Department  of Epidemiology, Johns Hopkins Bloomberg School of Public Health, Baltimore, MD,  USA.; Key Laboratory of Carcinogenesis and Translational Research (Ministry of Education), Peking University Cancer Hospital and Institute, Beijing, China.; Peking University Clinical Research Institute, Peking University First Hospital,  Beijing, China.; Key Laboratory of Carcinogenesis and Translational Research (Ministry of Education), Peking University Cancer Hospital and Institute, Beijing, China. Electronic address: shenlin@bjmu.edu.cn.; Key Laboratory of Carcinogenesis and Translational Research (Ministry of Education), Peking University Cancer Hospital and Institute, Beijing, China. Electronic address: jijiafu@hsc.pku.edu.cn.&lt;/_author_adr&gt;&lt;_collection_scope&gt;SCIE&lt;/_collection_scope&gt;&lt;_created&gt;63987240&lt;/_created&gt;&lt;_date&gt;2021-08-01&lt;/_date&gt;&lt;_date_display&gt;2021 Aug&lt;/_date_display&gt;&lt;_db_updated&gt;PubMed&lt;/_db_updated&gt;&lt;_doi&gt;10.1016/S1470-2045(21)00297-7&lt;/_doi&gt;&lt;_impact_factor&gt;  41.316&lt;/_impact_factor&gt;&lt;_isbn&gt;1474-5488 (Electronic); 1470-2045 (Linking)&lt;/_isbn&gt;&lt;_issue&gt;8&lt;/_issue&gt;&lt;_journal&gt;Lancet Oncol&lt;/_journal&gt;&lt;_language&gt;eng&lt;/_language&gt;&lt;_modified&gt;63987240&lt;/_modified&gt;&lt;_ori_publication&gt;Copyright (c) 2021 Elsevier Ltd. All rights reserved.&lt;/_ori_publication&gt;&lt;_pages&gt;1081-1092&lt;/_pages&gt;&lt;_subject_headings&gt;Adenocarcinoma/*drug therapy/surgery; Adult; Aged; Antineoplastic Combined Chemotherapy Protocols/*administration &amp;amp; dosage; Capecitabine/administration &amp;amp; dosage; Chemotherapy, Adjuvant/methods; Drug Combinations; Esophageal Neoplasms/*drug therapy/surgery; Esophagogastric Junction/*pathology; Female; Gastrectomy; Humans; Male; Middle Aged; Oxaliplatin/administration &amp;amp; dosage; Oxonic Acid/administration &amp;amp; dosage; Stomach Neoplasms/*drug therapy/surgery; Tegafur/administration &amp;amp; dosage&lt;/_subject_headings&gt;&lt;_tertiary_title&gt;The Lancet. Oncology&lt;/_tertiary_title&gt;&lt;_type_work&gt;Clinical Trial, Phase III; Journal Article; Multicenter Study; Randomized Controlled Trial; Research Support, Non-U.S. Gov&amp;apos;t&lt;/_type_work&gt;&lt;_url&gt;http://www.ncbi.nlm.nih.gov/entrez/query.fcgi?cmd=Retrieve&amp;amp;db=pubmed&amp;amp;dopt=Abstract&amp;amp;list_uids=34252374&amp;amp;query_hl=1&lt;/_url&gt;&lt;_volume&gt;22&lt;/_volume&gt;&lt;/Details&gt;&lt;Extra&gt;&lt;DBUID&gt;{50F1D256-BD13-45DF-96CC-7A99CB0CB4A0}&lt;/DBUID&gt;&lt;/Extra&gt;&lt;/Item&gt;&lt;/References&gt;&lt;/Group&gt;&lt;/Citation&gt;_x000a_"/>
    <w:docVar w:name="NE.Ref{779AF997-268A-4824-9E2B-F66476B39A2D}" w:val=" ADDIN NE.Ref.{779AF997-268A-4824-9E2B-F66476B39A2D}&lt;Citation&gt;&lt;Group&gt;&lt;References&gt;&lt;Item&gt;&lt;ID&gt;24&lt;/ID&gt;&lt;UID&gt;{E9A3037B-204D-427A-BA91-FEC2781ACF87}&lt;/UID&gt;&lt;Title&gt;New response evaluation criteria in solid tumours: revised RECIST guideline (version 1.1)&lt;/Title&gt;&lt;Template&gt;Journal Article&lt;/Template&gt;&lt;Star&gt;0&lt;/Star&gt;&lt;Tag&gt;0&lt;/Tag&gt;&lt;Author&gt;Eisenhauer, E A; Therasse, P; Bogaerts, J; Schwartz, L H; Sargent, D; Ford, R; Dancey, J; Arbuck, S; Gwyther, S; Mooney, M; Rubinstein, L; Shankar, L; Dodd, L; Kaplan, R; Lacombe, D; Verweij, J&lt;/Author&gt;&lt;Year&gt;2009&lt;/Year&gt;&lt;Details&gt;&lt;_accession_num&gt;19097774&lt;/_accession_num&gt;&lt;_author_adr&gt;National Cancer Institute of Canada-Clinical Trials Group, 10 Stuart Street, Queen&amp;apos;s University, Kingston, Ontario, Canada. eeisenhauer@ctg.queensu.ca&lt;/_author_adr&gt;&lt;_date_display&gt;2009 Jan&lt;/_date_display&gt;&lt;_date&gt;2009-01-01&lt;/_date&gt;&lt;_doi&gt;10.1016/j.ejca.2008.10.026&lt;/_doi&gt;&lt;_isbn&gt;1879-0852 (Electronic); 0959-8049 (Linking)&lt;/_isbn&gt;&lt;_issue&gt;2&lt;/_issue&gt;&lt;_journal&gt;Eur J Cancer&lt;/_journal&gt;&lt;_language&gt;eng&lt;/_language&gt;&lt;_pages&gt;228-47&lt;/_pages&gt;&lt;_subject_headings&gt;Clinical Trials as Topic; Disease Progression; Europe; Humans; Lymph Nodes/pathology; Magnetic Resonance Imaging; Neoplasms/*pathology/*therapy; Tomography, X-Ray Computed; Treatment Outcome&lt;/_subject_headings&gt;&lt;_tertiary_title&gt;European journal of cancer (Oxford, England : 1990)&lt;/_tertiary_title&gt;&lt;_type_work&gt;Journal Article; Practice Guideline&lt;/_type_work&gt;&lt;_url&gt;http://www.ncbi.nlm.nih.gov/entrez/query.fcgi?cmd=Retrieve&amp;amp;db=pubmed&amp;amp;dopt=Abstract&amp;amp;list_uids=19097774&amp;amp;query_hl=1&lt;/_url&gt;&lt;_volume&gt;45&lt;/_volume&gt;&lt;_created&gt;63991359&lt;/_created&gt;&lt;_modified&gt;63991359&lt;/_modified&gt;&lt;_db_updated&gt;PubMed&lt;/_db_updated&gt;&lt;_impact_factor&gt;   9.162&lt;/_impact_factor&gt;&lt;_collection_scope&gt;SCI;SCIE&lt;/_collection_scope&gt;&lt;/Details&gt;&lt;Extra&gt;&lt;DBUID&gt;{50F1D256-BD13-45DF-96CC-7A99CB0CB4A0}&lt;/DBUID&gt;&lt;/Extra&gt;&lt;/Item&gt;&lt;/References&gt;&lt;/Group&gt;&lt;/Citation&gt;_x000a_"/>
    <w:docVar w:name="NE.Ref{79D03F60-3659-4287-87C1-D12AD1012ED7}" w:val=" ADDIN NE.Ref.{79D03F60-3659-4287-87C1-D12AD1012ED7}&lt;Citation&gt;&lt;Group&gt;&lt;References&gt;&lt;Item&gt;&lt;ID&gt;46&lt;/ID&gt;&lt;UID&gt;{5BCA851E-1539-41AE-B3BA-D1FDD31CEFAC}&lt;/UID&gt;&lt;Title&gt;Five-year outcomes of a randomized phase III trial comparing adjuvant chemotherapy with S-1 versus surgery alone in stage II or III gastric cancer&lt;/Title&gt;&lt;Template&gt;Journal Article&lt;/Template&gt;&lt;Star&gt;0&lt;/Star&gt;&lt;Tag&gt;0&lt;/Tag&gt;&lt;Author&gt;Sasako, M; Sakuramoto, S; Katai, H; Kinoshita, T; Furukawa, H; Yamaguchi, T; Nashimoto, A; Fujii, M; Nakajima, T; Ohashi, Y&lt;/Author&gt;&lt;Year&gt;2011&lt;/Year&gt;&lt;Details&gt;&lt;_accession_num&gt;22010012&lt;/_accession_num&gt;&lt;_author_adr&gt;Hyogo College of Medicine, 1-1 Mukogawa-cho, Nishinomiya, Hyogo, 663-8501, Japan. msasako@hyo-med.ac.jp&lt;/_author_adr&gt;&lt;_date_display&gt;2011 Nov 20&lt;/_date_display&gt;&lt;_date&gt;2011-11-20&lt;/_date&gt;&lt;_doi&gt;10.1200/JCO.2011.36.5908&lt;/_doi&gt;&lt;_isbn&gt;1527-7755 (Electronic); 0732-183X (Linking)&lt;/_isbn&gt;&lt;_issue&gt;33&lt;/_issue&gt;&lt;_journal&gt;J Clin Oncol&lt;/_journal&gt;&lt;_language&gt;eng&lt;/_language&gt;&lt;_pages&gt;4387-93&lt;/_pages&gt;&lt;_subject_headings&gt;Adult; Aged; Aged, 80 and over; Antineoplastic Combined Chemotherapy Protocols/*therapeutic use; Chemotherapy, Adjuvant; Drug Combinations; *Gastrectomy; Humans; Middle Aged; Neoplasm Staging; Oxonic Acid/administration &amp;amp; dosage; Stomach Neoplasms/drug therapy/*mortality/pathology/surgery; Tegafur/administration &amp;amp; dosage&lt;/_subject_headings&gt;&lt;_tertiary_title&gt;Journal of clinical oncology : official journal of the American Society of_x000d__x000a_      Clinical Oncology&lt;/_tertiary_title&gt;&lt;_type_work&gt;Clinical Trial, Phase III; Comparative Study; Journal Article; Randomized Controlled Trial; Research Support, Non-U.S. Gov&amp;apos;t&lt;/_type_work&gt;&lt;_url&gt;http://www.ncbi.nlm.nih.gov/entrez/query.fcgi?cmd=Retrieve&amp;amp;db=pubmed&amp;amp;dopt=Abstract&amp;amp;list_uids=22010012&amp;amp;query_hl=1&lt;/_url&gt;&lt;_volume&gt;29&lt;/_volume&gt;&lt;_created&gt;63997050&lt;/_created&gt;&lt;_modified&gt;63997051&lt;/_modified&gt;&lt;_db_updated&gt;PubMed&lt;/_db_updated&gt;&lt;_impact_factor&gt;  44.544&lt;/_impact_factor&gt;&lt;_collection_scope&gt;SCI;SCIE&lt;/_collection_scope&gt;&lt;/Details&gt;&lt;Extra&gt;&lt;DBUID&gt;{50F1D256-BD13-45DF-96CC-7A99CB0CB4A0}&lt;/DBUID&gt;&lt;/Extra&gt;&lt;/Item&gt;&lt;/References&gt;&lt;/Group&gt;&lt;Group&gt;&lt;References&gt;&lt;Item&gt;&lt;ID&gt;47&lt;/ID&gt;&lt;UID&gt;{13FE4D44-2ACF-4FBD-8FCB-DB2E5CE356EC}&lt;/UID&gt;&lt;Title&gt;Adjuvant chemotherapy for gastric cancer with S-1, an oral fluoropyrimidine&lt;/Title&gt;&lt;Template&gt;Journal Article&lt;/Template&gt;&lt;Star&gt;0&lt;/Star&gt;&lt;Tag&gt;0&lt;/Tag&gt;&lt;Author&gt;Sakuramoto, S; Sasako, M; Yamaguchi, T; Kinoshita, T; Fujii, M; Nashimoto, A; Furukawa, H; Nakajima, T; Ohashi, Y; Imamura, H; Higashino, M; Yamamura, Y; Kurita, A; Arai, K&lt;/Author&gt;&lt;Year&gt;2007&lt;/Year&gt;&lt;Details&gt;&lt;_accession_num&gt;17978289&lt;/_accession_num&gt;&lt;_author_adr&gt;Department of Surgery, Kitasato University School of Medicine, Sagamihara, Kanagawa, Japan. sakura@med.kitasato-u.ac.jp&lt;/_author_adr&gt;&lt;_date_display&gt;2007 Nov 1&lt;/_date_display&gt;&lt;_date&gt;2007-11-01&lt;/_date&gt;&lt;_doi&gt;10.1056/NEJMoa072252&lt;/_doi&gt;&lt;_isbn&gt;1533-4406 (Electronic); 0028-4793 (Linking)&lt;/_isbn&gt;&lt;_issue&gt;18&lt;/_issue&gt;&lt;_journal&gt;N Engl J Med&lt;/_journal&gt;&lt;_language&gt;eng&lt;/_language&gt;&lt;_ori_publication&gt;Copyright 2007 Massachusetts Medical Society.&lt;/_ori_publication&gt;&lt;_pages&gt;1810-20&lt;/_pages&gt;&lt;_subject_headings&gt;Aged; Antimetabolites, Antineoplastic/adverse effects/*therapeutic use; Chemotherapy, Adjuvant; Disease-Free Survival; Drug Combinations; Female; Follow-Up Studies; Humans; Kaplan-Meier Estimate; Male; Middle Aged; Neoplasm Metastasis/prevention &amp;amp; control; Neoplasm Recurrence, Local/epidemiology; Neoplasm Staging; Oxonic Acid/adverse effects/*therapeutic use; Stomach Neoplasms/*drug therapy/mortality/surgery; Survival Rate; Tegafur/adverse effects/*therapeutic use&lt;/_subject_headings&gt;&lt;_tertiary_title&gt;The New England journal of medicine&lt;/_tertiary_title&gt;&lt;_type_work&gt;Journal Article; Multicenter Study; Randomized Controlled Trial; Research Support, Non-U.S. Gov&amp;apos;t&lt;/_type_work&gt;&lt;_url&gt;http://www.ncbi.nlm.nih.gov/entrez/query.fcgi?cmd=Retrieve&amp;amp;db=pubmed&amp;amp;dopt=Abstract&amp;amp;list_uids=17978289&amp;amp;query_hl=1&lt;/_url&gt;&lt;_volume&gt;357&lt;/_volume&gt;&lt;_created&gt;63997050&lt;/_created&gt;&lt;_modified&gt;63997051&lt;/_modified&gt;&lt;_db_updated&gt;PubMed&lt;/_db_updated&gt;&lt;_impact_factor&gt;  91.245&lt;/_impact_factor&gt;&lt;/Details&gt;&lt;Extra&gt;&lt;DBUID&gt;{50F1D256-BD13-45DF-96CC-7A99CB0CB4A0}&lt;/DBUID&gt;&lt;/Extra&gt;&lt;/Item&gt;&lt;/References&gt;&lt;/Group&gt;&lt;/Citation&gt;_x000a_"/>
    <w:docVar w:name="NE.Ref{83471E3A-3D5E-427C-842F-E30C7C3402BD}" w:val=" ADDIN NE.Ref.{83471E3A-3D5E-427C-842F-E30C7C3402BD}&lt;Citation&gt;&lt;Group&gt;&lt;References&gt;&lt;Item&gt;&lt;ID&gt;6&lt;/ID&gt;&lt;UID&gt;{969D45DF-5AAE-46F8-9E26-E867CFD3F0B4}&lt;/UID&gt;&lt;Title&gt;Global Cancer Statistics 2020: GLOBOCAN Estimates of Incidence and Mortality Worldwide for 36 Cancers in 185 Countries&lt;/Title&gt;&lt;Template&gt;Journal Article&lt;/Template&gt;&lt;Star&gt;0&lt;/Star&gt;&lt;Tag&gt;0&lt;/Tag&gt;&lt;Author&gt;Sung, Hyuna; Ferlay, Jacques; Siegel, Rebecca L; Laversanne, Mathieu; Soerjomataram, Isabelle; Jemal, Ahmedin; Bray, Freddie&lt;/Author&gt;&lt;Year&gt;2021&lt;/Year&gt;&lt;Details&gt;&lt;_created&gt;63987100&lt;/_created&gt;&lt;_doi&gt;https://doi.org/10.3322/caac.21660&lt;/_doi&gt;&lt;_impact_factor&gt; 508.702&lt;/_impact_factor&gt;&lt;_isbn&gt;0007-9235&lt;/_isbn&gt;&lt;_issue&gt;3&lt;/_issue&gt;&lt;_journal&gt;CA: A Cancer Journal for Clinicians&lt;/_journal&gt;&lt;_modified&gt;63987100&lt;/_modified&gt;&lt;_pages&gt;209-249&lt;/_pages&gt;&lt;_url&gt;https://acsjournals.onlinelibrary.wiley.com/doi/abs/10.3322/caac.21660&lt;/_url&gt;&lt;_volume&gt;71&lt;/_volume&gt;&lt;/Details&gt;&lt;Extra&gt;&lt;DBUID&gt;{50F1D256-BD13-45DF-96CC-7A99CB0CB4A0}&lt;/DBUID&gt;&lt;/Extra&gt;&lt;/Item&gt;&lt;/References&gt;&lt;/Group&gt;&lt;/Citation&gt;_x000a_"/>
    <w:docVar w:name="NE.Ref{85589312-C9BF-4631-9DAA-8022B8D430C9}" w:val=" ADDIN NE.Ref.{85589312-C9BF-4631-9DAA-8022B8D430C9}&lt;Citation&gt;&lt;Group&gt;&lt;References&gt;&lt;Item&gt;&lt;ID&gt;8&lt;/ID&gt;&lt;UID&gt;{0194D7AA-9FDB-4EFA-8CA3-05D0D011109D}&lt;/UID&gt;&lt;Title&gt;Gastric cancer&lt;/Title&gt;&lt;Template&gt;Journal Article&lt;/Template&gt;&lt;Star&gt;0&lt;/Star&gt;&lt;Tag&gt;5&lt;/Tag&gt;&lt;Author&gt;Smyth, E C; Nilsson, M; Grabsch, H I; van Grieken, N C; Lordick, F&lt;/Author&gt;&lt;Year&gt;2020&lt;/Year&gt;&lt;Details&gt;&lt;_accession_num&gt;32861308&lt;/_accession_num&gt;&lt;_author_adr&gt;Department of Oncology, Cambridge University Hospitals National Health Service Foundation Trust, Hill&amp;apos;s Road, Cambridge, UK. Electronic address: elizabeth.smyth2@nhs.net.; Division of Surgery, Department of Clinical Science, Intervention and Technology, Karolinska Institute, Stockholm, Sweden; Department of Upper Abdominal Diseases,  Karolinska University Hospital, Stockholm, Sweden.; Department of Pathology, GROW School for Oncology and Developmental Biology, Maastricht University Medical Center+, Maastricht, Netherlands; Pathology and Data Analytics, Leeds Institute of Medical Research at St James&amp;apos;s, University of  Leeds, Leeds, UK.; Department of Pathology, Amsterdam University Medical Centre, Cancer Center Amsterdam, VU University, Amsterdam, Netherlands.; University Cancer Center Leipzig, Leipzig University Medical Center, Leipzig, Germany.&lt;/_author_adr&gt;&lt;_collection_scope&gt;SCI;SCIE&lt;/_collection_scope&gt;&lt;_created&gt;63987159&lt;/_created&gt;&lt;_date&gt;2020-08-29&lt;/_date&gt;&lt;_date_display&gt;2020 Aug 29&lt;/_date_display&gt;&lt;_db_updated&gt;PubMed&lt;/_db_updated&gt;&lt;_doi&gt;10.1016/S0140-6736(20)31288-5&lt;/_doi&gt;&lt;_impact_factor&gt;  79.321&lt;/_impact_factor&gt;&lt;_isbn&gt;1474-547X (Electronic); 0140-6736 (Linking)&lt;/_isbn&gt;&lt;_issue&gt;10251&lt;/_issue&gt;&lt;_journal&gt;Lancet&lt;/_journal&gt;&lt;_language&gt;eng&lt;/_language&gt;&lt;_modified&gt;63987263&lt;/_modified&gt;&lt;_ori_publication&gt;Copyright (c) 2020 Elsevier Ltd. All rights reserved.&lt;/_ori_publication&gt;&lt;_pages&gt;635-648&lt;/_pages&gt;&lt;_subject_headings&gt;Combined Modality Therapy; Gastrectomy; Humans; Lymph Node Excision; Stomach Neoplasms/*diagnosis/etiology/*therapy&lt;/_subject_headings&gt;&lt;_tertiary_title&gt;Lancet (London, England)&lt;/_tertiary_title&gt;&lt;_type_work&gt;Journal Article; Research Support, Non-U.S. Gov&amp;apos;t; Review&lt;/_type_work&gt;&lt;_url&gt;http://www.ncbi.nlm.nih.gov/entrez/query.fcgi?cmd=Retrieve&amp;amp;db=pubmed&amp;amp;dopt=Abstract&amp;amp;list_uids=32861308&amp;amp;query_hl=1&lt;/_url&gt;&lt;_volume&gt;396&lt;/_volume&gt;&lt;/Details&gt;&lt;Extra&gt;&lt;DBUID&gt;{50F1D256-BD13-45DF-96CC-7A99CB0CB4A0}&lt;/DBUID&gt;&lt;/Extra&gt;&lt;/Item&gt;&lt;/References&gt;&lt;/Group&gt;&lt;/Citation&gt;_x000a_"/>
    <w:docVar w:name="NE.Ref{85BA1F98-C7B3-4FB1-86AE-F5067B824EF0}" w:val=" ADDIN NE.Ref.{85BA1F98-C7B3-4FB1-86AE-F5067B824EF0}&lt;Citation&gt;&lt;Group&gt;&lt;References&gt;&lt;Item&gt;&lt;ID&gt;22&lt;/ID&gt;&lt;UID&gt;{C98C77D6-E764-434E-AA0E-02BB26D0A128}&lt;/UID&gt;&lt;Title&gt;Japanese gastric cancer treatment guidelines 2018 (5th edition)&lt;/Title&gt;&lt;Template&gt;Journal Article&lt;/Template&gt;&lt;Star&gt;0&lt;/Star&gt;&lt;Tag&gt;0&lt;/Tag&gt;&lt;Author/&gt;&lt;Year&gt;2021&lt;/Year&gt;&lt;Details&gt;&lt;_accession_num&gt;32060757&lt;/_accession_num&gt;&lt;_date_display&gt;2021 Jan&lt;/_date_display&gt;&lt;_date&gt;2021-01-01&lt;/_date&gt;&lt;_doi&gt;10.1007/s10120-020-01042-y&lt;/_doi&gt;&lt;_isbn&gt;1436-3305 (Electronic); 1436-3291 (Linking)&lt;/_isbn&gt;&lt;_issue&gt;1&lt;/_issue&gt;&lt;_journal&gt;Gastric Cancer&lt;/_journal&gt;&lt;_language&gt;eng&lt;/_language&gt;&lt;_pages&gt;1-21&lt;/_pages&gt;&lt;_tertiary_title&gt;Gastric cancer : official journal of the International Gastric Cancer Association_x000d__x000a_      and the Japanese Gastric Cancer Association&lt;/_tertiary_title&gt;&lt;_type_work&gt;Journal Article&lt;/_type_work&gt;&lt;_url&gt;http://www.ncbi.nlm.nih.gov/entrez/query.fcgi?cmd=Retrieve&amp;amp;db=pubmed&amp;amp;dopt=Abstract&amp;amp;list_uids=32060757&amp;amp;query_hl=1&lt;/_url&gt;&lt;_volume&gt;24&lt;/_volume&gt;&lt;_created&gt;63991253&lt;/_created&gt;&lt;_modified&gt;63991253&lt;/_modified&gt;&lt;_db_updated&gt;PubMed&lt;/_db_updated&gt;&lt;_impact_factor&gt;   7.370&lt;/_impact_factor&gt;&lt;_collection_scope&gt;SCIE&lt;/_collection_scope&gt;&lt;/Details&gt;&lt;Extra&gt;&lt;DBUID&gt;{50F1D256-BD13-45DF-96CC-7A99CB0CB4A0}&lt;/DBUID&gt;&lt;/Extra&gt;&lt;/Item&gt;&lt;/References&gt;&lt;/Group&gt;&lt;/Citation&gt;_x000a_"/>
    <w:docVar w:name="NE.Ref{91F4A60F-9507-4C06-9FEE-65B76BD1FDCA}" w:val=" ADDIN NE.Ref.{91F4A60F-9507-4C06-9FEE-65B76BD1FDCA}&lt;Citation&gt;&lt;Group&gt;&lt;References&gt;&lt;Item&gt;&lt;ID&gt;33&lt;/ID&gt;&lt;UID&gt;{9FA4B86D-66CD-464D-8E9B-0A78AEAE6819}&lt;/UID&gt;&lt;Title&gt;https://ctep.cancer.gov/protocoldevelopment/electronic_applications/docs/ctcae_v5_quick_reference_5x7.pdf&lt;/Title&gt;&lt;Template&gt;Web Page&lt;/Template&gt;&lt;Star&gt;0&lt;/Star&gt;&lt;Tag&gt;0&lt;/Tag&gt;&lt;Author/&gt;&lt;Year&gt;0&lt;/Year&gt;&lt;Details&gt;&lt;_accessed&gt;63993118&lt;/_accessed&gt;&lt;_created&gt;63993118&lt;/_created&gt;&lt;_modified&gt;63993118&lt;/_modified&gt;&lt;/Details&gt;&lt;Extra&gt;&lt;DBUID&gt;{50F1D256-BD13-45DF-96CC-7A99CB0CB4A0}&lt;/DBUID&gt;&lt;/Extra&gt;&lt;/Item&gt;&lt;/References&gt;&lt;/Group&gt;&lt;/Citation&gt;_x000a_"/>
    <w:docVar w:name="NE.Ref{93F85148-3128-4669-8236-221464FCEA77}" w:val=" ADDIN NE.Ref.{93F85148-3128-4669-8236-221464FCEA77}&lt;Citation&gt;&lt;Group&gt;&lt;References&gt;&lt;Item&gt;&lt;ID&gt;1&lt;/ID&gt;&lt;UID&gt;{0B97FA13-C09C-4DA5-863C-232F888802C5}&lt;/UID&gt;&lt;Title&gt;Laparoscopic versus open distal gastrectomy for locally advanced gastric cancer after neoadjuvant chemotherapy: safety and short-term oncologic results&lt;/Title&gt;&lt;Template&gt;Journal Article&lt;/Template&gt;&lt;Star&gt;0&lt;/Star&gt;&lt;Tag&gt;0&lt;/Tag&gt;&lt;Author&gt;Li, Z; Shan, F; Wang, Y; Li, S; Jia, Y; Zhang, L; Yin, D; Ji, J&lt;/Author&gt;&lt;Year&gt;2016&lt;/Year&gt;&lt;Details&gt;&lt;_accessed&gt;63990093&lt;/_accessed&gt;&lt;_accession_num&gt;27287914&lt;/_accession_num&gt;&lt;_author_adr&gt;Key Laboratory of Carcinogenesis and Translational Research (Ministry of Education), Department of Gastrointestinal Surgery, Peking University Cancer Hospital &amp;amp; Institute, 52 Fucheng Road, Haidian District, Beijing, 100142, China.; Key Laboratory of Carcinogenesis and Translational Research (Ministry of Education), Department of Gastrointestinal Surgery, Peking University Cancer Hospital &amp;amp; Institute, 52 Fucheng Road, Haidian District, Beijing, 100142, China.; Key Laboratory of Carcinogenesis and Translational Research (Ministry of Education), Department of Gastrointestinal Surgery, Peking University Cancer Hospital &amp;amp; Institute, 52 Fucheng Road, Haidian District, Beijing, 100142, China.; Key Laboratory of Carcinogenesis and Translational Research (Ministry of Education), Department of Gastrointestinal Surgery, Peking University Cancer Hospital &amp;amp; Institute, 52 Fucheng Road, Haidian District, Beijing, 100142, China.; Key Laboratory of Carcinogenesis and Translational Research (Ministry of Education), Department of Gastrointestinal Surgery, Peking University Cancer Hospital &amp;amp; Institute, 52 Fucheng Road, Haidian District, Beijing, 100142, China.; Key Laboratory of Carcinogenesis and Translational Research (Ministry of Education), Department of Gastrointestinal Surgery, Peking University Cancer Hospital &amp;amp; Institute, 52 Fucheng Road, Haidian District, Beijing, 100142, China.; George Warren Brown School, Washington University in Saint Louis, One Brookings Drive, St. Louis, 63130, MO, USA.; Key Laboratory of Carcinogenesis and Translational Research (Ministry of Education), Department of Gastrointestinal Surgery, Peking University Cancer Hospital &amp;amp; Institute, 52 Fucheng Road, Haidian District, Beijing, 100142, China.  jijiafu@hsc.pku.edu.cn.&lt;/_author_adr&gt;&lt;_collection_scope&gt;SCI;SCIE&lt;/_collection_scope&gt;&lt;_created&gt;63987040&lt;/_created&gt;&lt;_date&gt;2016-10-01&lt;/_date&gt;&lt;_date_display&gt;2016 Oct&lt;/_date_display&gt;&lt;_db_updated&gt;PubMed&lt;/_db_updated&gt;&lt;_doi&gt;10.1007/s00464-015-4739-z&lt;/_doi&gt;&lt;_impact_factor&gt;   4.584&lt;/_impact_factor&gt;&lt;_isbn&gt;1432-2218 (Electronic); 0930-2794 (Linking)&lt;/_isbn&gt;&lt;_issue&gt;10&lt;/_issue&gt;&lt;_journal&gt;Surg Endosc&lt;/_journal&gt;&lt;_keywords&gt;*Gastric cancer; *Laparoscopic distal gastrectomy; *Neoadjuvant chemotherapy; *Safety; *Short-term oncologic results&lt;/_keywords&gt;&lt;_language&gt;eng&lt;/_language&gt;&lt;_modified&gt;63987054&lt;/_modified&gt;&lt;_pages&gt;4265-71&lt;/_pages&gt;&lt;_subject_headings&gt;Antineoplastic Combined Chemotherapy Protocols/therapeutic use; Blood Loss, Surgical; Chemotherapy, Adjuvant; Female; Gastrectomy/*methods; Humans; *Laparoscopy; Lymph Node Excision; Male; Middle Aged; Neoadjuvant Therapy; Operative Time; Prospective Studies; Stomach Neoplasms/mortality/pathology/*therapy&lt;/_subject_headings&gt;&lt;_tertiary_title&gt;Surgical endoscopy&lt;/_tertiary_title&gt;&lt;_type_work&gt;Comparative Study; Journal Article&lt;/_type_work&gt;&lt;_url&gt;http://www.ncbi.nlm.nih.gov/entrez/query.fcgi?cmd=Retrieve&amp;amp;db=pubmed&amp;amp;dopt=Abstract&amp;amp;list_uids=27287914&amp;amp;query_hl=1&lt;/_url&gt;&lt;_volume&gt;30&lt;/_volume&gt;&lt;/Details&gt;&lt;Extra&gt;&lt;DBUID&gt;{50F1D256-BD13-45DF-96CC-7A99CB0CB4A0}&lt;/DBUID&gt;&lt;/Extra&gt;&lt;/Item&gt;&lt;/References&gt;&lt;/Group&gt;&lt;Group&gt;&lt;References&gt;&lt;Item&gt;&lt;ID&gt;2&lt;/ID&gt;&lt;UID&gt;{6D94BDC6-EFE9-4303-AE27-F3A3AE9BB04E}&lt;/UID&gt;&lt;Title&gt;Laparoscopic versus open gastrectomy for elderly local advanced gastric cancer patients: study protocol of a phase II randomized controlled trial&lt;/Title&gt;&lt;Template&gt;Journal Article&lt;/Template&gt;&lt;Star&gt;0&lt;/Star&gt;&lt;Tag&gt;0&lt;/Tag&gt;&lt;Author&gt;Li, Z; Shan, F; Ying, X; Xue, K; Ji, J&lt;/Author&gt;&lt;Year&gt;2018&lt;/Year&gt;&lt;Details&gt;&lt;_accessed&gt;63990089&lt;/_accessed&gt;&lt;_accession_num&gt;30445943&lt;/_accession_num&gt;&lt;_author_adr&gt;Key laboratory of Carcinogenesis and Translational Research (Ministry of Education), Gastrointestinal Cancer Center, Peking University Cancer Hospital &amp;amp; Institute, No.52 Fucheng Road, Haidian District, Beijing, 100142, China.; Key laboratory of Carcinogenesis and Translational Research (Ministry of Education), Gastrointestinal Cancer Center, Peking University Cancer Hospital &amp;amp; Institute, No.52 Fucheng Road, Haidian District, Beijing, 100142, China.; Key laboratory of Carcinogenesis and Translational Research (Ministry of Education), Gastrointestinal Cancer Center, Peking University Cancer Hospital &amp;amp; Institute, No.52 Fucheng Road, Haidian District, Beijing, 100142, China.; Key laboratory of Carcinogenesis and Translational Research (Ministry of Education), Gastrointestinal Cancer Center, Peking University Cancer Hospital &amp;amp; Institute, No.52 Fucheng Road, Haidian District, Beijing, 100142, China.; Key laboratory of Carcinogenesis and Translational Research (Ministry of Education), Gastrointestinal Cancer Center, Peking University Cancer Hospital &amp;amp; Institute, No.52 Fucheng Road, Haidian District, Beijing, 100142, China. jijiafu@hsc.pku.edu.cn.&lt;/_author_adr&gt;&lt;_collection_scope&gt;SCIE&lt;/_collection_scope&gt;&lt;_created&gt;63987040&lt;/_created&gt;&lt;_date&gt;2018-11-16&lt;/_date&gt;&lt;_date_display&gt;2018 Nov 16&lt;/_date_display&gt;&lt;_db_updated&gt;PubMed&lt;/_db_updated&gt;&lt;_doi&gt;10.1186/s12885-018-5041-y&lt;/_doi&gt;&lt;_impact_factor&gt;   4.430&lt;/_impact_factor&gt;&lt;_isbn&gt;1471-2407 (Electronic); 1471-2407 (Linking)&lt;/_isbn&gt;&lt;_issue&gt;1&lt;/_issue&gt;&lt;_journal&gt;BMC Cancer&lt;/_journal&gt;&lt;_keywords&gt;Efficacy; Elderly; Gastric cancer; Laparoscopic gastrectomy; Open gastrectomy; Safety; Survival&lt;/_keywords&gt;&lt;_language&gt;eng&lt;/_language&gt;&lt;_modified&gt;63990089&lt;/_modified&gt;&lt;_pages&gt;1118&lt;/_pages&gt;&lt;_subject_headings&gt;Aged; Disease-Free Survival; Female; Gastrectomy/*methods; Humans; Laparoscopy/*methods; Length of Stay; Male; Postoperative Complications/pathology; Prospective Studies; Stomach/pathology; Stomach Neoplasms/*pathology; Treatment Outcome&lt;/_subject_headings&gt;&lt;_tertiary_title&gt;BMC cancer&lt;/_tertiary_title&gt;&lt;_type_work&gt;Clinical Trial, Phase II; Comparative Study; Journal Article; Randomized Controlled Trial&lt;/_type_work&gt;&lt;_url&gt;http://www.ncbi.nlm.nih.gov/entrez/query.fcgi?cmd=Retrieve&amp;amp;db=pubmed&amp;amp;dopt=Abstract&amp;amp;list_uids=30445943&amp;amp;query_hl=1&lt;/_url&gt;&lt;_volume&gt;18&lt;/_volume&gt;&lt;/Details&gt;&lt;Extra&gt;&lt;DBUID&gt;{50F1D256-BD13-45DF-96CC-7A99CB0CB4A0}&lt;/DBUID&gt;&lt;/Extra&gt;&lt;/Item&gt;&lt;/References&gt;&lt;/Group&gt;&lt;Group&gt;&lt;References&gt;&lt;Item&gt;&lt;ID&gt;13&lt;/ID&gt;&lt;UID&gt;{031A7D21-A909-474D-B77C-C4552D1CFDCA}&lt;/UID&gt;&lt;Title&gt;Open versus minimally invasive total gastrectomy after neoadjuvant chemotherapy:  results of a European randomized trial&lt;/Title&gt;&lt;Template&gt;Journal Article&lt;/Template&gt;&lt;Star&gt;0&lt;/Star&gt;&lt;Tag&gt;0&lt;/Tag&gt;&lt;Author&gt;van der Wielen, N; Straatman, J; Daams, F; Rosati, R; Parise, P; Weitz, J; Reissfelder, C; Diez, Del Val I; Loureiro, C; Parada-Gonzalez, P; Pintos-Martinez, E; Mateo, Vallejo F; Medina, Achirica C; Sanchez-Pernaute, A; Ruano, Campos A; Bonavina, L; Asti, ELG; Alonso, Poza A; Gilsanz, C; Nilsson, M; Lindblad, M; Gisbertz, S S; van Berge, Henegouwen MI; Fumagalli, Romario U; De Pascale, S; Akhtar, K; Jaap, Bonjer H; Cuesta, M A; van der Peet, D L&lt;/Author&gt;&lt;Year&gt;2021&lt;/Year&gt;&lt;Details&gt;&lt;_accession_num&gt;32737637&lt;/_accession_num&gt;&lt;_author_adr&gt;Department of Gastro-Intestinal Surgery, Amsterdam University Medical Center, Location VU University, De Boelelaan 1117, ZH 7F020, 1081 HV, Amsterdam, The Netherlands. ni.vanderwielen@amsterdamumc.nl.; Department of Gastro-Intestinal Surgery, Amsterdam University Medical Center, Location VU University, De Boelelaan 1117, ZH 7F020, 1081 HV, Amsterdam, The Netherlands.; Department of Clinical Epidemiology, Amsterdam University Medical Center, Amsterdam, The Netherlands.; Department of Gastro-Intestinal Surgery, Amsterdam University Medical Center, Location VU University, De Boelelaan 1117, ZH 7F020, 1081 HV, Amsterdam, The Netherlands.; Department of Surgery, San Raffaele Hospital, Milan, Italy.; Department of Surgery, San Raffaele Hospital, Milan, Italy.; Department of Visceral-, Thoracic and Vascular Surgery, University Hospital Carl  Gustav Carus, Dresden, Germany.; Department of Surgery, Universitatsmedizin Mannheim, Medical Faculty Mannheim, Heidelberg University, Heidelberg, Germany.; Department of Surgery, Hospital Universitario de Basurto, Bilbao, Spain.; Department of Surgery, Hospital Universitario de Basurto, Bilbao, Spain.; Department of Surgery, Hospital Clinico Universitario de Santiago de Compostela,  Santiago de Compostela, Spain.; Department of Surgery, Hospital Clinico Universitario de Santiago de Compostela,  Santiago de Compostela, Spain.; Department of Surgery, Hospital de Jerez, Jerez de la Frontera, Spain.; Department of Surgery, Hospital de Jerez, Jerez de la Frontera, Spain.; Department of Surgery, Hospital Clinico San Carlos, Madrid, Spain.; Department of Surgery, Hospital Clinico San Carlos, Madrid, Spain.; Department of Surgery, IRCCS Policlinico San Donato, Milan, Italy.; Department of Surgery, IRCCS Policlinico San Donato, Milan, Italy.; Department of Surgery, Hospital del Sureste, Madrid, Spain.; Department of Surgery, Hospital del Sureste, Madrid, Spain.; Department of Surgery, Karolinska University Hospital, Stockholm, Sweden.; Department of Surgery, Karolinska University Hospital, Stockholm, Sweden.; Department of Gastro-intestinal Surgery, Amsterdam University Medical Center Location AMC, Amsterdam, The Netherlands.; Department of Gastro-intestinal Surgery, Amsterdam University Medical Center Location AMC, Amsterdam, The Netherlands.; Department of Surgery, ASST Spedali Civili, Brescia, Italy.; Department of Surgery, ASST Spedali Civili, Brescia, Italy.; Department of Surgery, Salford Royal NHS Foundation Trust, Manchester, UK.; Department of Gastro-Intestinal Surgery, Amsterdam University Medical Center, Location VU University, De Boelelaan 1117, ZH 7F020, 1081 HV, Amsterdam, The Netherlands.; Department of Gastro-Intestinal Surgery, Amsterdam University Medical Center, Location VU University, De Boelelaan 1117, ZH 7F020, 1081 HV, Amsterdam, The Netherlands.; Department of Gastro-Intestinal Surgery, Amsterdam University Medical Center, Location VU University, De Boelelaan 1117, ZH 7F020, 1081 HV, Amsterdam, The Netherlands.&lt;/_author_adr&gt;&lt;_collection_scope&gt;SCIE&lt;/_collection_scope&gt;&lt;_created&gt;63987263&lt;/_created&gt;&lt;_date&gt;2021-01-01&lt;/_date&gt;&lt;_date_display&gt;2021 Jan&lt;/_date_display&gt;&lt;_db_updated&gt;PubMed&lt;/_db_updated&gt;&lt;_doi&gt;10.1007/s10120-020-01109-w&lt;/_doi&gt;&lt;_impact_factor&gt;   7.370&lt;/_impact_factor&gt;&lt;_isbn&gt;1436-3305 (Electronic); 1436-3291 (Linking)&lt;/_isbn&gt;&lt;_issue&gt;1&lt;/_issue&gt;&lt;_journal&gt;Gastric Cancer&lt;/_journal&gt;&lt;_keywords&gt;Minimally invasive total gastrectomy; Neoadjuvant chemotherapy&lt;/_keywords&gt;&lt;_language&gt;eng&lt;/_language&gt;&lt;_modified&gt;63987263&lt;/_modified&gt;&lt;_pages&gt;258-271&lt;/_pages&gt;&lt;_tertiary_title&gt;Gastric cancer : official journal of the International Gastric Cancer Association_x000d__x000a_      and the Japanese Gastric Cancer Association&lt;/_tertiary_title&gt;&lt;_type_work&gt;Journal Article&lt;/_type_work&gt;&lt;_url&gt;http://www.ncbi.nlm.nih.gov/entrez/query.fcgi?cmd=Retrieve&amp;amp;db=pubmed&amp;amp;dopt=Abstract&amp;amp;list_uids=32737637&amp;amp;query_hl=1&lt;/_url&gt;&lt;_volume&gt;24&lt;/_volume&gt;&lt;/Details&gt;&lt;Extra&gt;&lt;DBUID&gt;{50F1D256-BD13-45DF-96CC-7A99CB0CB4A0}&lt;/DBUID&gt;&lt;/Extra&gt;&lt;/Item&gt;&lt;/References&gt;&lt;/Group&gt;&lt;Group&gt;&lt;References&gt;&lt;Item&gt;&lt;ID&gt;14&lt;/ID&gt;&lt;UID&gt;{B569C91A-E81B-4101-8BF2-F82017785207}&lt;/UID&gt;&lt;Title&gt;Assessment of Laparoscopic Distal Gastrectomy After Neoadjuvant Chemotherapy for  Locally Advanced Gastric Cancer: A Randomized Clinical Trial&lt;/Title&gt;&lt;Template&gt;Journal Article&lt;/Template&gt;&lt;Star&gt;0&lt;/Star&gt;&lt;Tag&gt;0&lt;/Tag&gt;&lt;Author&gt;Li, Z; Shan, F; Ying, X; Zhang, Y; E, J Y; Wang, Y; Ren, H; Su, X; Ji, J&lt;/Author&gt;&lt;Year&gt;2019&lt;/Year&gt;&lt;Details&gt;&lt;_accession_num&gt;31553463&lt;/_accession_num&gt;&lt;_author_adr&gt;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Department of Epidemiology, Johns Hopkins University Bloomberg School of Public Health, Baltimore, Maryland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&lt;/_author_adr&gt;&lt;_collection_scope&gt;SCI;SCIE&lt;/_collection_scope&gt;&lt;_created&gt;63987270&lt;/_created&gt;&lt;_date&gt;2019-12-01&lt;/_date&gt;&lt;_date_display&gt;2019 Dec 1&lt;/_date_display&gt;&lt;_db_updated&gt;PubMed&lt;/_db_updated&gt;&lt;_doi&gt;10.1001/jamasurg.2019.3473&lt;/_doi&gt;&lt;_impact_factor&gt;  14.766&lt;/_impact_factor&gt;&lt;_isbn&gt;2168-6262 (Electronic); 2168-6254 (Linking)&lt;/_isbn&gt;&lt;_issue&gt;12&lt;/_issue&gt;&lt;_journal&gt;JAMA Surg&lt;/_journal&gt;&lt;_language&gt;eng&lt;/_language&gt;&lt;_modified&gt;63991280&lt;/_modified&gt;&lt;_pages&gt;1093-1101&lt;/_pages&gt;&lt;_subject_headings&gt;Adult; Aged; Aged, 80 and over; Chemotherapy, Adjuvant; China; Female; Gastrectomy/*methods; Humans; Laparoscopy/*methods; Male; Middle Aged; Neoadjuvant Therapy; Pain Measurement; Postoperative Complications; Stomach Neoplasms/drug therapy/*surgery&lt;/_subject_headings&gt;&lt;_tertiary_title&gt;JAMA surgery&lt;/_tertiary_title&gt;&lt;_type_work&gt;Clinical Trial, Phase II; Comparative Study; Journal Article; Randomized Controlled Trial; Research Support, Non-U.S. Gov&amp;apos;t&lt;/_type_work&gt;&lt;_url&gt;http://www.ncbi.nlm.nih.gov/entrez/query.fcgi?cmd=Retrieve&amp;amp;db=pubmed&amp;amp;dopt=Abstract&amp;amp;list_uids=31553463&amp;amp;query_hl=1&lt;/_url&gt;&lt;_volume&gt;154&lt;/_volume&gt;&lt;_accessed&gt;63991280&lt;/_accessed&gt;&lt;/Details&gt;&lt;Extra&gt;&lt;DBUID&gt;{50F1D256-BD13-45DF-96CC-7A99CB0CB4A0}&lt;/DBUID&gt;&lt;/Extra&gt;&lt;/Item&gt;&lt;/References&gt;&lt;/Group&gt;&lt;Group&gt;&lt;References&gt;&lt;Item&gt;&lt;ID&gt;15&lt;/ID&gt;&lt;UID&gt;{615D1C63-C2DC-47AA-990D-D4CF1CE2321E}&lt;/UID&gt;&lt;Title&gt;Short- and long-term outcomes of laparoscopic versus open gastrectomy for locally advanced gastric cancer following neoadjuvant chemotherapy&lt;/Title&gt;&lt;Template&gt;Journal Article&lt;/Template&gt;&lt;Star&gt;0&lt;/Star&gt;&lt;Tag&gt;0&lt;/Tag&gt;&lt;Author&gt;Fujisaki, M; Mitsumori, N; Shinohara, T; Takahashi, N; Aoki, H; Nyumura, Y; Kitazawa, S; Yanaga, K&lt;/Author&gt;&lt;Year&gt;2021&lt;/Year&gt;&lt;Details&gt;&lt;_accession_num&gt;32277356&lt;/_accession_num&gt;&lt;_author_adr&gt;Department of Surgery, Jikei University School of Medicine, 3-25-8 Nishi-shimbashi, Minato-ku, Tokyo, 105-8461, Japan. muneharu@pb3.so-net.ne.jp.; Department of Surgery, Machida Municipal Hospital, Tokyo, Japan. muneharu@pb3.so-net.ne.jp.; Department of Surgery, Jikei University School of Medicine, 3-25-8 Nishi-shimbashi, Minato-ku, Tokyo, 105-8461, Japan.; Department of Surgery, Machida Municipal Hospital, Tokyo, Japan.; Department of Surgery, Jikei University School of Medicine, 3-25-8 Nishi-shimbashi, Minato-ku, Tokyo, 105-8461, Japan.; Department of Surgery, Jikei University School of Medicine, 3-25-8 Nishi-shimbashi, Minato-ku, Tokyo, 105-8461, Japan.; Department of Surgery, Jikei University School of Medicine, 3-25-8 Nishi-shimbashi, Minato-ku, Tokyo, 105-8461, Japan.; Department of Surgery, Jikei University School of Medicine, 3-25-8 Nishi-shimbashi, Minato-ku, Tokyo, 105-8461, Japan.; Department of Surgery, Jikei University School of Medicine, 3-25-8 Nishi-shimbashi, Minato-ku, Tokyo, 105-8461, Japan.&lt;/_author_adr&gt;&lt;_collection_scope&gt;SCI;SCIE&lt;/_collection_scope&gt;&lt;_created&gt;63987272&lt;/_created&gt;&lt;_date&gt;2021-04-01&lt;/_date&gt;&lt;_date_display&gt;2021 Apr&lt;/_date_display&gt;&lt;_db_updated&gt;PubMed&lt;/_db_updated&gt;&lt;_doi&gt;10.1007/s00464-020-07552-1&lt;/_doi&gt;&lt;_impact_factor&gt;   4.584&lt;/_impact_factor&gt;&lt;_isbn&gt;1432-2218 (Electronic); 0930-2794 (Linking)&lt;/_isbn&gt;&lt;_issue&gt;4&lt;/_issue&gt;&lt;_journal&gt;Surg Endosc&lt;/_journal&gt;&lt;_keywords&gt;*Gastric cancer; *Laparoscopic surgery; *Long-term outcome; *Neoadjuvant chemotherapy; *Short-term outcome&lt;/_keywords&gt;&lt;_language&gt;eng&lt;/_language&gt;&lt;_modified&gt;63987272&lt;/_modified&gt;&lt;_pages&gt;1682-1690&lt;/_pages&gt;&lt;_subject_headings&gt;Adult; Aged; Aged, 80 and over; Disease-Free Survival; Female; *Gastrectomy; Humans; Kaplan-Meier Estimate; *Laparoscopy; Male; Middle Aged; Multivariate Analysis; *Neoadjuvant Therapy/adverse effects; Neoplasm Staging; Postoperative Care; Retrospective Studies; Risk Factors; Stomach Neoplasms/*drug therapy/pathology/*surgery; Time Factors; Treatment Outcome&lt;/_subject_headings&gt;&lt;_tertiary_title&gt;Surgical endoscopy&lt;/_tertiary_title&gt;&lt;_type_work&gt;Comparative Study; Journal Article&lt;/_type_work&gt;&lt;_url&gt;http://www.ncbi.nlm.nih.gov/entrez/query.fcgi?cmd=Retrieve&amp;amp;db=pubmed&amp;amp;dopt=Abstract&amp;amp;list_uids=32277356&amp;amp;query_hl=1&lt;/_url&gt;&lt;_volume&gt;35&lt;/_volume&gt;&lt;/Details&gt;&lt;Extra&gt;&lt;DBUID&gt;{50F1D256-BD13-45DF-96CC-7A99CB0CB4A0}&lt;/DBUID&gt;&lt;/Extra&gt;&lt;/Item&gt;&lt;/References&gt;&lt;/Group&gt;&lt;Group&gt;&lt;References&gt;&lt;Item&gt;&lt;ID&gt;16&lt;/ID&gt;&lt;UID&gt;{C8E254BC-1746-47F3-9D42-2283156E0F25}&lt;/UID&gt;&lt;Title&gt;Open vs. laparoscopic surgery for locally advanced gastric cancer after neoadjuvant therapy: Short-term and long-term survival outcomes&lt;/Title&gt;&lt;Template&gt;Journal Article&lt;/Template&gt;&lt;Star&gt;0&lt;/Star&gt;&lt;Tag&gt;0&lt;/Tag&gt;&lt;Author&gt;Wang, N; Zhou, A; Jin, J; Huang, H; Zhang, Y; Chen, Y; Zhao, D&lt;/Author&gt;&lt;Year&gt;2020&lt;/Year&gt;&lt;Details&gt;&lt;_accession_num&gt;32566013&lt;/_accession_num&gt;&lt;_author_adr&gt;Department of Pancreatic and Gastric Surgical Oncology, National Cancer Center/National Clinical Research Center for Cancer/Cancer Hospital, Chinese Academy of Medical Sciences and Peking Union Medical College, Beijing 100021, P.R. China.; Department of Medical Oncology, National Cancer Center/National Clinical Research Center for Cancer/Cancer Hospital, Chinese Academy of Medical Sciences and Peking Union Medical College, Beijing 100021, P.R. China.; Department of Radiation Oncology, National Cancer Center/National Clinical Research Center for Cancer/Cancer Hospital, Chinese Academy of Medical Sciences and Peking Union Medical College, Beijing 100021, P.R. China.; Department of Surgery, Yale School of Medicine, New Haven, CT 06520, USA.; Department of Surgery, Yale School of Medicine, New Haven, CT 06520, USA.; Department of Pancreatic and Gastric Surgical Oncology, National Cancer Center/National Clinical Research Center for Cancer/Cancer Hospital, Chinese Academy of Medical Sciences and Peking Union Medical College, Beijing 100021, P.R. China.; Department of Pancreatic and Gastric Surgical Oncology, National Cancer Center/National Clinical Research Center for Cancer/Cancer Hospital, Chinese Academy of Medical Sciences and Peking Union Medical College, Beijing 100021, P.R. China.&lt;/_author_adr&gt;&lt;_collection_scope&gt;SCIE&lt;/_collection_scope&gt;&lt;_created&gt;63987274&lt;/_created&gt;&lt;_date&gt;2020-07-01&lt;/_date&gt;&lt;_date_display&gt;2020 Jul&lt;/_date_display&gt;&lt;_db_updated&gt;PubMed&lt;/_db_updated&gt;&lt;_doi&gt;10.3892/ol.2020.11626&lt;/_doi&gt;&lt;_impact_factor&gt;   2.967&lt;/_impact_factor&gt;&lt;_isbn&gt;1792-1074 (Print); 1792-1074 (Linking)&lt;/_isbn&gt;&lt;_issue&gt;1&lt;/_issue&gt;&lt;_journal&gt;Oncol Lett&lt;/_journal&gt;&lt;_keywords&gt;gastric cancer; laparoscopic surgery; long-term survival outcomes; neoadjuvant therapy; short-term outcomes&lt;/_keywords&gt;&lt;_language&gt;eng&lt;/_language&gt;&lt;_modified&gt;63987274&lt;/_modified&gt;&lt;_ori_publication&gt;Copyright: (c) Wang et al.&lt;/_ori_publication&gt;&lt;_pages&gt;861-867&lt;/_pages&gt;&lt;_tertiary_title&gt;Oncology letters&lt;/_tertiary_title&gt;&lt;_type_work&gt;Journal Article&lt;/_type_work&gt;&lt;_url&gt;http://www.ncbi.nlm.nih.gov/entrez/query.fcgi?cmd=Retrieve&amp;amp;db=pubmed&amp;amp;dopt=Abstract&amp;amp;list_uids=32566013&amp;amp;query_hl=1&lt;/_url&gt;&lt;_volume&gt;20&lt;/_volume&gt;&lt;/Details&gt;&lt;Extra&gt;&lt;DBUID&gt;{50F1D256-BD13-45DF-96CC-7A99CB0CB4A0}&lt;/DBUID&gt;&lt;/Extra&gt;&lt;/Item&gt;&lt;/References&gt;&lt;/Group&gt;&lt;Group&gt;&lt;References&gt;&lt;Item&gt;&lt;ID&gt;5&lt;/ID&gt;&lt;UID&gt;{820A2D5C-67B3-4BCC-B107-3B5DAB01BBA3}&lt;/UID&gt;&lt;Title&gt;Short-term outcomes of laparoscopic versus open total gastrectomy after neoadjuvant chemotherapy: a cohort study using the propensity score matching method&lt;/Title&gt;&lt;Template&gt;Journal Article&lt;/Template&gt;&lt;Star&gt;0&lt;/Star&gt;&lt;Tag&gt;0&lt;/Tag&gt;&lt;Author&gt;Wang, Y; Lei, X; Liu, Z; Shan, F; Ying, X; Li, Z; Ji, J&lt;/Author&gt;&lt;Year&gt;2021&lt;/Year&gt;&lt;Details&gt;&lt;_accession_num&gt;34012622&lt;/_accession_num&gt;&lt;_author_adr&gt;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&lt;/_author_adr&gt;&lt;_created&gt;63987040&lt;/_created&gt;&lt;_date&gt;2021-04-01&lt;/_date&gt;&lt;_date_display&gt;2021 Apr&lt;/_date_display&gt;&lt;_db_updated&gt;PubMed&lt;/_db_updated&gt;&lt;_doi&gt;10.21037/jgo-20-374&lt;/_doi&gt;&lt;_impact_factor&gt;   2.892&lt;/_impact_factor&gt;&lt;_isbn&gt;2078-6891 (Print); 2078-6891 (Linking)&lt;/_isbn&gt;&lt;_issue&gt;2&lt;/_issue&gt;&lt;_journal&gt;J Gastrointest Oncol&lt;/_journal&gt;&lt;_language&gt;eng&lt;/_language&gt;&lt;_modified&gt;63987041&lt;/_modified&gt;&lt;_ori_publication&gt;2021 Journal of Gastrointestinal Oncology. All rights reserved.&lt;/_ori_publication&gt;&lt;_pages&gt;237-248&lt;/_pages&gt;&lt;_tertiary_title&gt;Journal of gastrointestinal oncology&lt;/_tertiary_title&gt;&lt;_type_work&gt;Journal Article&lt;/_type_work&gt;&lt;_url&gt;http://www.ncbi.nlm.nih.gov/entrez/query.fcgi?cmd=Retrieve&amp;amp;db=pubmed&amp;amp;dopt=Abstract&amp;amp;list_uids=34012622&amp;amp;query_hl=1&lt;/_url&gt;&lt;_volume&gt;12&lt;/_volume&gt;&lt;/Details&gt;&lt;Extra&gt;&lt;DBUID&gt;{50F1D256-BD13-45DF-96CC-7A99CB0CB4A0}&lt;/DBUID&gt;&lt;/Extra&gt;&lt;/Item&gt;&lt;/References&gt;&lt;/Group&gt;&lt;/Citation&gt;_x000a_"/>
    <w:docVar w:name="NE.Ref{97DAA0EE-68F0-495B-BDDE-ABDB58440D08}" w:val=" ADDIN NE.Ref.{97DAA0EE-68F0-495B-BDDE-ABDB58440D08}&lt;Citation&gt;&lt;Group&gt;&lt;References&gt;&lt;Item&gt;&lt;ID&gt;11&lt;/ID&gt;&lt;UID&gt;{C4BA1DF3-9C7A-49EC-8861-891946F4AF8A}&lt;/UID&gt;&lt;Title&gt;Nivolumab in patients with advanced gastric or gastro-oesophageal junction cancer refractory to, or intolerant of, at least two previous chemotherapy regimens (ONO-4538-12, ATTRACTION-2): a randomised, double-blind, placebo-controlled, phase 3 trial.&lt;/Title&gt;&lt;Template&gt;Journal Article&lt;/Template&gt;&lt;Star&gt;0&lt;/Star&gt;&lt;Tag&gt;0&lt;/Tag&gt;&lt;Author&gt;Yoon-Koo; Kang; Narikazu; Boku; Taroh; Satoh; Min-Hee; Ryu; Yee; Chao&lt;/Author&gt;&lt;Year&gt;2017&lt;/Year&gt;&lt;Details&gt;&lt;_accessed&gt;63786143&lt;/_accessed&gt;&lt;_collection_scope&gt;SCI;SCIE&lt;/_collection_scope&gt;&lt;_created&gt;63778596&lt;/_created&gt;&lt;_impact_factor&gt;  79.321&lt;/_impact_factor&gt;&lt;_journal&gt;Lancet&lt;/_journal&gt;&lt;_modified&gt;63778603&lt;/_modified&gt;&lt;/Details&gt;&lt;Extra&gt;&lt;DBUID&gt;{92F6B5E6-7272-4FC0-AFBE-75BBE3BDEBE3}&lt;/DBUID&gt;&lt;/Extra&gt;&lt;/Item&gt;&lt;/References&gt;&lt;/Group&gt;&lt;/Citation&gt;_x000a_"/>
    <w:docVar w:name="NE.Ref{A80E5CA3-D2C9-4567-8006-A4ACFBACB7BA}" w:val=" ADDIN NE.Ref.{A80E5CA3-D2C9-4567-8006-A4ACFBACB7BA}&lt;Citation&gt;&lt;Group&gt;&lt;References&gt;&lt;Item&gt;&lt;ID&gt;8&lt;/ID&gt;&lt;UID&gt;{0194D7AA-9FDB-4EFA-8CA3-05D0D011109D}&lt;/UID&gt;&lt;Title&gt;Gastric cancer&lt;/Title&gt;&lt;Template&gt;Journal Article&lt;/Template&gt;&lt;Star&gt;0&lt;/Star&gt;&lt;Tag&gt;5&lt;/Tag&gt;&lt;Author&gt;Smyth, E C; Nilsson, M; Grabsch, H I; van Grieken, N C; Lordick, F&lt;/Author&gt;&lt;Year&gt;2020&lt;/Year&gt;&lt;Details&gt;&lt;_accession_num&gt;32861308&lt;/_accession_num&gt;&lt;_author_adr&gt;Department of Oncology, Cambridge University Hospitals National Health Service Foundation Trust, Hill&amp;apos;s Road, Cambridge, UK. Electronic address: elizabeth.smyth2@nhs.net.; Division of Surgery, Department of Clinical Science, Intervention and Technology, Karolinska Institute, Stockholm, Sweden; Department of Upper Abdominal Diseases,  Karolinska University Hospital, Stockholm, Sweden.; Department of Pathology, GROW School for Oncology and Developmental Biology, Maastricht University Medical Center+, Maastricht, Netherlands; Pathology and Data Analytics, Leeds Institute of Medical Research at St James&amp;apos;s, University of  Leeds, Leeds, UK.; Department of Pathology, Amsterdam University Medical Centre, Cancer Center Amsterdam, VU University, Amsterdam, Netherlands.; University Cancer Center Leipzig, Leipzig University Medical Center, Leipzig, Germany.&lt;/_author_adr&gt;&lt;_collection_scope&gt;SCI;SCIE&lt;/_collection_scope&gt;&lt;_created&gt;63987159&lt;/_created&gt;&lt;_date&gt;2020-08-29&lt;/_date&gt;&lt;_date_display&gt;2020 Aug 29&lt;/_date_display&gt;&lt;_db_updated&gt;PubMed&lt;/_db_updated&gt;&lt;_doi&gt;10.1016/S0140-6736(20)31288-5&lt;/_doi&gt;&lt;_impact_factor&gt;  79.321&lt;/_impact_factor&gt;&lt;_isbn&gt;1474-547X (Electronic); 0140-6736 (Linking)&lt;/_isbn&gt;&lt;_issue&gt;10251&lt;/_issue&gt;&lt;_journal&gt;Lancet&lt;/_journal&gt;&lt;_language&gt;eng&lt;/_language&gt;&lt;_modified&gt;63987263&lt;/_modified&gt;&lt;_ori_publication&gt;Copyright (c) 2020 Elsevier Ltd. All rights reserved.&lt;/_ori_publication&gt;&lt;_pages&gt;635-648&lt;/_pages&gt;&lt;_subject_headings&gt;Combined Modality Therapy; Gastrectomy; Humans; Lymph Node Excision; Stomach Neoplasms/*diagnosis/etiology/*therapy&lt;/_subject_headings&gt;&lt;_tertiary_title&gt;Lancet (London, England)&lt;/_tertiary_title&gt;&lt;_type_work&gt;Journal Article; Research Support, Non-U.S. Gov&amp;apos;t; Review&lt;/_type_work&gt;&lt;_url&gt;http://www.ncbi.nlm.nih.gov/entrez/query.fcgi?cmd=Retrieve&amp;amp;db=pubmed&amp;amp;dopt=Abstract&amp;amp;list_uids=32861308&amp;amp;query_hl=1&lt;/_url&gt;&lt;_volume&gt;396&lt;/_volume&gt;&lt;/Details&gt;&lt;Extra&gt;&lt;DBUID&gt;{50F1D256-BD13-45DF-96CC-7A99CB0CB4A0}&lt;/DBUID&gt;&lt;/Extra&gt;&lt;/Item&gt;&lt;/References&gt;&lt;/Group&gt;&lt;/Citation&gt;_x000a_"/>
    <w:docVar w:name="NE.Ref{ADCB3F54-F642-4D87-B5EA-8D774BEB0AFC}" w:val=" ADDIN NE.Ref.{ADCB3F54-F642-4D87-B5EA-8D774BEB0AFC}&lt;Citation&gt;&lt;Group&gt;&lt;References&gt;&lt;Item&gt;&lt;ID&gt;14&lt;/ID&gt;&lt;UID&gt;{49A0B3AE-5116-452A-A677-E41DA975FCF1}&lt;/UID&gt;&lt;Title&gt;Safety and Efficacy of Pembrolizumab Monotherapy in Patients With Previously Treated  Advanced Gastric and Gastroesophageal Junction Cancer: Phase 2 Clinical KEYNOTE-059  Trial&lt;/Title&gt;&lt;Template&gt;Journal Article&lt;/Template&gt;&lt;Star&gt;0&lt;/Star&gt;&lt;Tag&gt;0&lt;/Tag&gt;&lt;Author&gt;Fuchs, C S; Doi, T; Jang, R W; Muro, K; Satoh, T; Machado, M; Sun, W; Jalal, S I; Shah, M A; Metges, J P; Garrido, M; Golan, T; Mandala, M; Wainberg, Z A; Catenacci, D V; Ohtsu, A; Shitara, K; Geva, R; Bleeker, J; Ko, A H; Ku, G; Philip, P; Enzinger, P C; Bang, Y J; Levitan, D; Wang, J; Rosales, M; Dalal, R P; Yoon, H H&lt;/Author&gt;&lt;Year&gt;2018&lt;/Year&gt;&lt;Details&gt;&lt;_accession_num&gt;29543932&lt;/_accession_num&gt;&lt;_author_adr&gt;Yale Cancer Center, New Haven, Connecticut.; National Cancer Center East, Chiba, Japan.; Princess Margaret Cancer Centre, Toronto, Ontario, Canada.; University of Toronto, Toronto, Ontario, Canada.; Aichi Cancer Center Hospital, Nagoya, Aichi, Japan.; Osaka University Graduate School of Medicine, Suita, Osaka, Japan.; Portuguese Institute of Oncology, Porto, Portugal.; University of Pittsburgh, Pittsburgh, Pennsylvania.; Now with the University of Kansas, Kansas City.; Indiana University School of Medicine, Indianapolis.; Weill Cornell Medicine, New York Presbyterian Hospital, New York.; Centre Hospitalier Regional Universitaire (CHRU) de Brest-Hopital Morvan, Brest,  France.; Pontificia Universidad Católica de Chile, Santiago, Chile.; The Oncology Institute at the Chaim Sheba Medical Center at Tel Hashomer, Ramat Gan,  Israel.; The Sackler School of Medicine, Tel Aviv University, Tel Aviv, Israel.; ASST Papa Giovanni XXIII, Cancer Center, Bergamo, Italy.; David Geffen School of Medicine at University of California, Los Angeles.; University of Chicago Medicine, Chicago, Illinois.; National Cancer Center East, Chiba, Japan.; National Cancer Center East, Chiba, Japan.; Tel Aviv Sourasky Medical Center, Tel Aviv University, Tel Aviv, Israel.; Sanford Health, Sioux Falls, South Dakota.; Helen Diller Family Comprehensive Cancer Center, University of California, San  Francisco.; Memorial Sloan Kettering Cancer Center, New York, New York.; Karmanos Cancer Institute, Detroit, Michigan.; Dana-Farber Cancer Institute and Harvard Medical School, Boston, Massachusetts.; Seoul National University College of Medicine, Seoul, Republic of Korea.; Merck &amp;amp; Co, Inc, Kenilworth, New Jersey.; Merck &amp;amp; Co, Inc, Kenilworth, New Jersey.; Merck &amp;amp; Co, Inc, Kenilworth, New Jersey.; Merck &amp;amp; Co, Inc, Kenilworth, New Jersey.; Mayo Clinic, Rochester, Minnesota.&lt;/_author_adr&gt;&lt;_collection_scope&gt;SCIE&lt;/_collection_scope&gt;&lt;_created&gt;63780037&lt;/_created&gt;&lt;_date&gt;2018-05-10&lt;/_date&gt;&lt;_date_display&gt;2018 May 10&lt;/_date_display&gt;&lt;_doi&gt;10.1001/jamaoncol.2018.0013&lt;/_doi&gt;&lt;_impact_factor&gt;  31.777&lt;/_impact_factor&gt;&lt;_isbn&gt;2374-2445 (Electronic); 2374-2437 (Print); 2374-2437 (Linking)&lt;/_isbn&gt;&lt;_issue&gt;5&lt;/_issue&gt;&lt;_journal&gt;JAMA Oncol&lt;/_journal&gt;&lt;_language&gt;eng&lt;/_language&gt;&lt;_modified&gt;63987317&lt;/_modified&gt;&lt;_pages&gt;e180013&lt;/_pages&gt;&lt;_subject_headings&gt;Adult; Aged; Aged, 80 and over; Antibodies, Monoclonal, Humanized/administration &amp;amp; dosage/adverse _x000d__x000a_      effects/*therapeutic use; Antineoplastic Agents, Immunological/administration &amp;amp; dosage/adverse _x000d__x000a_      effects/*therapeutic use; Biomarkers, Tumor; Esophageal Neoplasms/*drug therapy/etiology/*pathology; Esophagogastric Junction/*pathology; Female; Follow-Up Studies; Humans; Kaplan-Meier Estimate; Male; Microsatellite Instability; Middle Aged; Stomach Neoplasms/*drug therapy/etiology/*pathology; Treatment Outcome; Young Adult&lt;/_subject_headings&gt;&lt;_tertiary_title&gt;JAMA oncology&lt;/_tertiary_title&gt;&lt;_type_work&gt;Clinical Trial, Phase II; Comment; Journal Article; Multicenter Study&lt;/_type_work&gt;&lt;_url&gt;http://www.ncbi.nlm.nih.gov/entrez/query.fcgi?cmd=Retrieve&amp;amp;db=pubmed&amp;amp;dopt=Abstract&amp;amp;list_uids=29543932&amp;amp;query_hl=1&lt;/_url&gt;&lt;_volume&gt;4&lt;/_volume&gt;&lt;/Details&gt;&lt;Extra&gt;&lt;DBUID&gt;{92F6B5E6-7272-4FC0-AFBE-75BBE3BDEBE3}&lt;/DBUID&gt;&lt;/Extra&gt;&lt;/Item&gt;&lt;/References&gt;&lt;/Group&gt;&lt;Group&gt;&lt;References&gt;&lt;Item&gt;&lt;ID&gt;45&lt;/ID&gt;&lt;UID&gt;{E2E369C7-2CB1-49BD-9D59-170238558398}&lt;/UID&gt;&lt;Title&gt;Nivolumab in patients with advanced gastric or gastro-oesophageal junction cancer refractory to, or intolerant of, at least two previous chemotherapy regimens (ONO-4538-12, ATTRACTION-2): a randomised, double-blind, placebo-controlled, phase 3 trial.&lt;/Title&gt;&lt;Template&gt;Journal Article&lt;/Template&gt;&lt;Star&gt;0&lt;/Star&gt;&lt;Tag&gt;0&lt;/Tag&gt;&lt;Author&gt;Yoon-Koo; Kang; Narikazu; Boku; Taroh; Satoh; Min-Hee; Ryu; Yee; Chao&lt;/Author&gt;&lt;Year&gt;2017&lt;/Year&gt;&lt;Details&gt;&lt;_accessed&gt;63786143&lt;/_accessed&gt;&lt;_collection_scope&gt;SCI;SCIE&lt;/_collection_scope&gt;&lt;_created&gt;63778596&lt;/_created&gt;&lt;_impact_factor&gt;  79.321&lt;/_impact_factor&gt;&lt;_journal&gt;Lancet&lt;/_journal&gt;&lt;_modified&gt;63996231&lt;/_modified&gt;&lt;/Details&gt;&lt;Extra&gt;&lt;DBUID&gt;{50F1D256-BD13-45DF-96CC-7A99CB0CB4A0}&lt;/DBUID&gt;&lt;/Extra&gt;&lt;/Item&gt;&lt;/References&gt;&lt;/Group&gt;&lt;/Citation&gt;_x000a_"/>
    <w:docVar w:name="NE.Ref{AEBE2641-758E-44D1-9A4C-E312E51B6649}" w:val=" ADDIN NE.Ref.{AEBE2641-758E-44D1-9A4C-E312E51B6649}&lt;Citation&gt;&lt;Group&gt;&lt;References&gt;&lt;Item&gt;&lt;ID&gt;9&lt;/ID&gt;&lt;UID&gt;{D9967C6E-450C-467C-AF0A-1E40B273F24F}&lt;/UID&gt;&lt;Title&gt;Perioperative chemotherapy versus surgery alone for resectable gastroesophageal cancer&lt;/Title&gt;&lt;Template&gt;Journal Article&lt;/Template&gt;&lt;Star&gt;0&lt;/Star&gt;&lt;Tag&gt;0&lt;/Tag&gt;&lt;Author&gt;Cunningham, D; Allum, W H; Stenning, S P; Thompson, J N; Van de Velde, C J; Nicolson, M; Scarffe, J H; Lofts, F J; Falk, S J; Iveson, T J; Smith, D B; Langley, R E; Verma, M; Weeden, S; Chua, Y J; MAGIC, Trial Participants&lt;/Author&gt;&lt;Year&gt;2006&lt;/Year&gt;&lt;Details&gt;&lt;_accession_num&gt;16822992&lt;/_accession_num&gt;&lt;_author_adr&gt;Department of Medicine, Royal Marsden Hospital, Sutton , Surrey, United Kingdom.  david.cunningham@rmh.nhs.uk&lt;/_author_adr&gt;&lt;_created&gt;63987232&lt;/_created&gt;&lt;_date&gt;2006-07-06&lt;/_date&gt;&lt;_date_display&gt;2006 Jul 6&lt;/_date_display&gt;&lt;_db_updated&gt;PubMed&lt;/_db_updated&gt;&lt;_doi&gt;10.1056/NEJMoa055531&lt;/_doi&gt;&lt;_impact_factor&gt;  91.245&lt;/_impact_factor&gt;&lt;_isbn&gt;1533-4406 (Electronic); 0028-4793 (Linking)&lt;/_isbn&gt;&lt;_issue&gt;1&lt;/_issue&gt;&lt;_journal&gt;N Engl J Med&lt;/_journal&gt;&lt;_language&gt;eng&lt;/_language&gt;&lt;_modified&gt;63987232&lt;/_modified&gt;&lt;_ori_publication&gt;Copyright 2006 Massachusetts Medical Society.&lt;/_ori_publication&gt;&lt;_pages&gt;11-20&lt;/_pages&gt;&lt;_subject_headings&gt;Adenocarcinoma/*drug therapy/mortality/*surgery; Adult; Aged; Aged, 80 and over; Antineoplastic Combined Chemotherapy Protocols/adverse effects/*therapeutic use; Chemotherapy, Adjuvant; Cisplatin/administration &amp;amp; dosage; Disease-Free Survival; Epirubicin/administration &amp;amp; dosage; Esophageal Neoplasms/*drug therapy/mortality/*surgery; Esophagectomy; Esophagogastric Junction/surgery; Female; Fluorouracil/administration &amp;amp; dosage; Gastrectomy; Humans; Male; Middle Aged; Perioperative Care; Stomach Neoplasms/*drug therapy/mortality/*surgery; Survival Rate&lt;/_subject_headings&gt;&lt;_tertiary_title&gt;The New England journal of medicine&lt;/_tertiary_title&gt;&lt;_type_work&gt;Clinical Trial, Phase III; Comparative Study; Journal Article; Multicenter Study; Randomized Controlled Trial; Research Support, Non-U.S. Gov&amp;apos;t&lt;/_type_work&gt;&lt;_url&gt;http://www.ncbi.nlm.nih.gov/entrez/query.fcgi?cmd=Retrieve&amp;amp;db=pubmed&amp;amp;dopt=Abstract&amp;amp;list_uids=16822992&amp;amp;query_hl=1&lt;/_url&gt;&lt;_volume&gt;355&lt;/_volume&gt;&lt;/Details&gt;&lt;Extra&gt;&lt;DBUID&gt;{50F1D256-BD13-45DF-96CC-7A99CB0CB4A0}&lt;/DBUID&gt;&lt;/Extra&gt;&lt;/Item&gt;&lt;/References&gt;&lt;/Group&gt;&lt;Group&gt;&lt;References&gt;&lt;Item&gt;&lt;ID&gt;10&lt;/ID&gt;&lt;UID&gt;{09C89303-D9F6-4C6E-8A50-C507CF34A293}&lt;/UID&gt;&lt;Title&gt;Perioperative chemotherapy compared with surgery alone for resectable gastroesophageal adenocarcinoma: an FNCLCC and FFCD multicenter phase III trial&lt;/Title&gt;&lt;Template&gt;Journal Article&lt;/Template&gt;&lt;Star&gt;0&lt;/Star&gt;&lt;Tag&gt;0&lt;/Tag&gt;&lt;Author&gt;Ychou, M; Boige, V; Pignon, J P; Conroy, T; Bouche, O; Lebreton, G; Ducourtieux, M; Bedenne, L; Fabre, J M; Saint-Aubert, B; Geneve, J; Lasser, P; Rougier, P&lt;/Author&gt;&lt;Year&gt;2011&lt;/Year&gt;&lt;Details&gt;&lt;_accession_num&gt;21444866&lt;/_accession_num&gt;&lt;_author_adr&gt;Centre Regional de Lutte Contre le Cancer Val d&amp;apos;Aurelle, 298 rue des apothicaires-34298 Montpellier Cedex 05, France. MYchou@valdorel.fnclcc.fr&lt;/_author_adr&gt;&lt;_collection_scope&gt;SCI;SCIE&lt;/_collection_scope&gt;&lt;_created&gt;63987234&lt;/_created&gt;&lt;_date&gt;2011-05-01&lt;/_date&gt;&lt;_date_display&gt;2011 May 1&lt;/_date_display&gt;&lt;_db_updated&gt;PubMed&lt;/_db_updated&gt;&lt;_doi&gt;10.1200/JCO.2010.33.0597&lt;/_doi&gt;&lt;_impact_factor&gt;  44.544&lt;/_impact_factor&gt;&lt;_isbn&gt;1527-7755 (Electronic); 0732-183X (Linking)&lt;/_isbn&gt;&lt;_issue&gt;13&lt;/_issue&gt;&lt;_journal&gt;J Clin Oncol&lt;/_journal&gt;&lt;_language&gt;eng&lt;/_language&gt;&lt;_modified&gt;63987235&lt;/_modified&gt;&lt;_pages&gt;1715-21&lt;/_pages&gt;&lt;_subject_headings&gt;Adult; Aged; Antineoplastic Combined Chemotherapy Protocols/*therapeutic use; Chemotherapy, Adjuvant; Cisplatin/administration &amp;amp; dosage; Combined Modality Therapy; Disease-Free Survival; Drug Administration Schedule; Esophageal Neoplasms/*drug therapy/mortality/surgery; *Esophagogastric Junction; Female; Fluorouracil/administration &amp;amp; dosage; Humans; Male; Middle Aged; Perioperative Period; Stomach Neoplasms/*drug therapy/mortality/*surgery&lt;/_subject_headings&gt;&lt;_tertiary_title&gt;Journal of clinical oncology : official journal of the American Society of_x000d__x000a_      Clinical Oncology&lt;/_tertiary_title&gt;&lt;_type_work&gt;Clinical Trial, Phase III; Journal Article; Multicenter Study; Randomized Controlled Trial&lt;/_type_work&gt;&lt;_url&gt;http://www.ncbi.nlm.nih.gov/entrez/query.fcgi?cmd=Retrieve&amp;amp;db=pubmed&amp;amp;dopt=Abstract&amp;amp;list_uids=21444866&amp;amp;query_hl=1&lt;/_url&gt;&lt;_volume&gt;29&lt;/_volume&gt;&lt;/Details&gt;&lt;Extra&gt;&lt;DBUID&gt;{50F1D256-BD13-45DF-96CC-7A99CB0CB4A0}&lt;/DBUID&gt;&lt;/Extra&gt;&lt;/Item&gt;&lt;/References&gt;&lt;/Group&gt;&lt;Group&gt;&lt;References&gt;&lt;Item&gt;&lt;ID&gt;11&lt;/ID&gt;&lt;UID&gt;{513FDF7B-2914-4C42-B414-F3AFEE36DA80}&lt;/UID&gt;&lt;Title&gt;Histopathological regression after neoadjuvant docetaxel, oxaliplatin, fluorouracil, and leucovorin versus epirubicin, cisplatin, and fluorouracil or capecitabine in patients with resectable gastric or gastro-oesophageal junction adenocarcinoma (FLOT4-AIO): results from the phase 2 part of a multicentre, open-label, randomised phase 2/3 trial&lt;/Title&gt;&lt;Template&gt;Journal Article&lt;/Template&gt;&lt;Star&gt;0&lt;/Star&gt;&lt;Tag&gt;5&lt;/Tag&gt;&lt;Author&gt;Al-Batran, S E; Hofheinz, R D; Pauligk, C; Kopp, H G; Haag, G M; Luley, K B; Meiler, J; Homann, N; Lorenzen, S; Schmalenberg, H; Probst, S; Koenigsmann, M; Egger, M; Prasnikar, N; Caca, K; Trojan, J; Martens, U M; Block, A; Fischbach, W; Mahlberg, R; Clemens, M; Illerhaus, G; Zirlik, K; Behringer, D M; Schmiegel, W; Pohl, M; Heike, M; Ronellenfitsch, U; Schuler, M; Bechstein, W O; Konigsrainer, A; Gaiser, T; Schirmacher, P; Hozaeel, W; Reichart, A; Goetze, T O; Sievert, M; Jager, E; Monig, S; Tannapfel, A&lt;/Author&gt;&lt;Year&gt;2016&lt;/Year&gt;&lt;Details&gt;&lt;_accession_num&gt;27776843&lt;/_accession_num&gt;&lt;_author_adr&gt;Institute of Clinical Cancer Research, UCT University Cancer Center, Krankenhaus  Nordwest, Frankfurt, Germany. Electronic address: albatran.salah@khnw.de.; Medical Department III, Universitatsmedizin Mannheim, Mannheim, Germany.; Institute of Clinical Cancer Research, UCT University Cancer Center, Krankenhaus  Nordwest, Frankfurt, Germany.; Medical Department II, University Hospital, Tubingen, Germany.; National Center for Tumor Diseases, University Hospital Heidelberg, Medical Oncology, Heidelberg, Germany.; Universitatsklinikum Schleswig-Holstein, Medical Department I Hematology/Oncology, Lubeck, Germany.; West German Cancer Center, Department of Medical Oncology, and German Cancer Consortium (DKTK), University Hospital Essen, Essen, Germany.; Klinikum Wolfsburg, Medical Department II, Wolfsburg, Germany.; Klinikum rechts der Isar der TU Munchen, Medical Department III, Munich, Germany.; Department of Internal Medicine II, University Hospital Jena, Germany.; Klinikum Bielefeld, Department for Hematology and Oncology, Bielefeld, Germany.; MediProjekt, Gesellschaft fur Medizinstatistik und Projektentwicklung, Hannover,  Germany.; Ortenau Klinikum Lahr, Medical Department, Lahr, Germany.; Klinikum Ludwigsburg, Medical Department I, Ludwigsburg, Germany.; Klinikum Ludwigsburg, Medical Department I, Ludwigsburg, Germany.; Medical Department I, Goethe University Medical Center, Frankfurt, Germany.; SLK-Kliniken, Medical Department III, Cancer Center Heilbronn-Franken, Heilbronn, Germany.; University Hospital Hamburg-Eppendorf, Department for Oncology and Hematology, Hamburg, Germany.; Klinikum Aschaffenburg, Medical Department II, Aschaffenburg, Germany.; Klinikum Mutterhaus der Borromaerinnen, Medical Department I, Trier, Germany.; Klinikum Mutterhaus der Borromaerinnen, Medical Department I, Trier, Germany.; Universitatsklinikum Freiburg, Medical Department I, Freiburg, Germany.; Universitatsklinikum Freiburg, Medical Department I, Freiburg, Germany.; Augusta-Krankenanstalt, Department for Hematology, Oncology and Palliative Medicine, Bochum, Germany.; Department of Internal Medicine, Ruhr-University Bochum, Bochum, Germany.; Department of Internal Medicine, Ruhr-University Bochum, Bochum, Germany.; Klinikum Dortmund, Medical Department, Dortmund, Germany.; Department of Surgery, Universitatsmedizin Mannheim, Mannheim, Germany.; West German Cancer Center, Department of Medical Oncology, and German Cancer Consortium (DKTK), University Hospital Essen, Essen, Germany.; Department of General and Visceral Surgery, Goethe University Medical Center, Frankfurt, Germany.; Department of Surgery and Transplantation, University Hospital, Tubingen, Germany.; Department of Pathology, Universitatsmedizin Mannheim, Mannheim, Germany.; Institute of Pathology, University Hospital Heidelberg, Medical Oncology, Heidelberg, Germany.; Institute of Clinical Cancer Research, UCT University Cancer Center, Krankenhaus  Nordwest, Frankfurt, Germany.; Institute of Clinical Cancer Research, UCT University Cancer Center, Krankenhaus  Nordwest, Frankfurt, Germany.; Institute of Clinical Cancer Research, UCT University Cancer Center, Krankenhaus  Nordwest, Frankfurt, Germany.; Sanofi Genzymy, Berlin, Germany.; Department of Hematology-Oncology, Krankenhaus Nordwest, Frankfurt, Germany.; Hopitaux Universitaires de Geneve, Service de Chirurgie Viscerale, Geneva, Switzerland.; Institute for Pathology, Ruhr-University Bochum, Bochum, Germany.&lt;/_author_adr&gt;&lt;_collection_scope&gt;SCIE&lt;/_collection_scope&gt;&lt;_created&gt;63987236&lt;/_created&gt;&lt;_date&gt;2016-12-01&lt;/_date&gt;&lt;_date_display&gt;2016 Dec&lt;/_date_display&gt;&lt;_db_updated&gt;PubMed&lt;/_db_updated&gt;&lt;_doi&gt;10.1016/S1470-2045(16)30531-9&lt;/_doi&gt;&lt;_impact_factor&gt;  41.316&lt;/_impact_factor&gt;&lt;_isbn&gt;1474-5488 (Electronic); 1470-2045 (Linking)&lt;/_isbn&gt;&lt;_issue&gt;12&lt;/_issue&gt;&lt;_journal&gt;Lancet Oncol&lt;/_journal&gt;&lt;_language&gt;eng&lt;/_language&gt;&lt;_modified&gt;63987240&lt;/_modified&gt;&lt;_ori_publication&gt;Copyright A(c) 2016 Elsevier Ltd. All rights reserved.&lt;/_ori_publication&gt;&lt;_pages&gt;1697-1708&lt;/_pages&gt;&lt;_subject_headings&gt;Adenocarcinoma/*drug therapy/pathology/surgery; Adult; Aged; Antineoplastic Combined Chemotherapy Protocols/adverse effects/*therapeutic use; Cisplatin/administration &amp;amp; dosage; Docetaxel; Epirubicin/administration &amp;amp; dosage; Esophageal Neoplasms/*drug therapy/pathology/surgery; *Esophagogastric Junction; Female; Humans; Leucovorin/administration &amp;amp; dosage; Male; Middle Aged; Neoadjuvant Therapy; Stomach Neoplasms/*drug therapy/pathology/surgery; Taxoids/administration &amp;amp; dosage&lt;/_subject_headings&gt;&lt;_tertiary_title&gt;The Lancet. Oncology&lt;/_tertiary_title&gt;&lt;_type_work&gt;Clinical Trial, Phase II; Clinical Trial, Phase III; Comparative Study; Journal Article; Multicenter Study; Randomized Controlled Trial&lt;/_type_work&gt;&lt;_url&gt;http://www.ncbi.nlm.nih.gov/entrez/query.fcgi?cmd=Retrieve&amp;amp;db=pubmed&amp;amp;dopt=Abstract&amp;amp;list_uids=27776843&amp;amp;query_hl=1&lt;/_url&gt;&lt;_volume&gt;17&lt;/_volume&gt;&lt;/Details&gt;&lt;Extra&gt;&lt;DBUID&gt;{50F1D256-BD13-45DF-96CC-7A99CB0CB4A0}&lt;/DBUID&gt;&lt;/Extra&gt;&lt;/Item&gt;&lt;/References&gt;&lt;/Group&gt;&lt;Group&gt;&lt;References&gt;&lt;Item&gt;&lt;ID&gt;12&lt;/ID&gt;&lt;UID&gt;{7D8C7A82-9EA7-4328-9BA1-D176F7F8392F}&lt;/UID&gt;&lt;Title&gt;Perioperative or postoperative adjuvant oxaliplatin with S-1 versus adjuvant oxaliplatin with capecitabine in patients with locally advanced gastric or gastro-oesophageal junction adenocarcinoma undergoing D2 gastrectomy (RESOLVE): an open-label, superiority and non-inferiority, phase 3 randomised controlled trial&lt;/Title&gt;&lt;Template&gt;Journal Article&lt;/Template&gt;&lt;Star&gt;0&lt;/Star&gt;&lt;Tag&gt;5&lt;/Tag&gt;&lt;Author&gt;Zhang, X; Liang, H; Li, Z; Xue, Y; Wang, Y; Zhou, Z; Yu, J; Bu, Z; Chen, L; &amp;quot;Du Y&amp;quot;; Wang, X; Wu, A; Li, G; Su, X; Xiao, G; Cui, M; Wu, D; Chen, L; Wu, X; Zhou, Y; Zhang, L; Dang, C; He, Y; Zhang, Z; Sun, Y; Li, Y; Chen, H; Bai, Y; Qi, C; Yu, P; Zhu, G; Suo, J; Jia, B; Li, L; Huang, C; Li, F; Ye, Y; Xu, H; Wang, X; Yuan, Y; E, J Y; Ying, X; Yao, C; Shen, L; Ji, J&lt;/Author&gt;&lt;Year&gt;2021&lt;/Year&gt;&lt;Details&gt;&lt;_accession_num&gt;34252374&lt;/_accession_num&gt;&lt;_author_adr&gt;Key Laboratory of Carcinogenesis and Translational Research (Ministry of Education), Peking University Cancer Hospital and Institute, Beijing, China.; Department of Gastric Surgery, Tianjin Medical University Cancer Institute &amp;amp; Hospital, Tianjin, China.; Key Laboratory of Carcinogenesis and Translational Research (Ministry of Education), Peking University Cancer Hospital and Institute, Beijing, China.; Department of Gastrointestinal Surgery, Harbin Medical University Cancer Hospital, Harbin, China.; Department of Gastric Surgery, Fudan University Shanghai Cancer Centre, Shanghai, China.; Department of Gastric Surgery, Sun Yat-sen University Cancer Centre, State Key Laboratory of Oncology in South China, Collaborative Innovation Centre for Cancer Medicine, Guangzhou, China.; Department of Gastrointestinal Surgery, The First Affiliated Hospital, Zhejiang University School of Medicine, Hangzhou, China.; Key Laboratory of Carcinogenesis and Translational Research (Ministry of Education), Peking University Cancer Hospital and Institute, Beijing, China.; Department of Gastrointestinal Surgery, The Second Affiliated Hospital of Zhejiang University School of Medicine, Hangzhou, China.; Department of Gastric Surgery and Department of Hepatopancreatobiliary Surgery, Zhejiang Cancer Hospital, Hangzhou, China.; Department of Gastric Surgery and Department of Hepatopancreatobiliary Surgery, Zhejiang Cancer Hospital, Hangzhou, China.; Key Laboratory of Carcinogenesis and Translational Research (Ministry of Education), Peking University Cancer Hospital and Institute, Beijing, China.; Department of General surgery, Nanjing Jinling Hospital, Nanjing, China.; Key Laboratory of Carcinogenesis and Translational Research (Ministry of Education), Peking University Cancer Hospital and Institute, Beijing, China.; Department of General Surgery, Beijing Hospital, Beijing, China.; Key Laboratory of Carcinogenesis and Translational Research (Ministry of Education), Peking University Cancer Hospital and Institute, Beijing, China.; Department of Gastrointestinal Surgery, The Second Affiliated Hospital of Zhejiang University School of Medicine, Hangzhou, China.; Department of General Surgery, Chinese PLA General Hospital, Beijing, China.; Key Laboratory of Carcinogenesis and Translational Research (Ministry of Education), Peking University Cancer Hospital and Institute, Beijing, China.; Department of Gastrointestinal Surgery, The Affiliated Hospital of Qingdao University, Qingdao, China.; Key Laboratory of Carcinogenesis and Translational Research (Ministry of Education), Peking University Cancer Hospital and Institute, Beijing, China.; Department of Oncology Surgery, The First Affiliated Hospital of Xi&amp;apos;an Jiaotong University, Xi&amp;apos;an, China.; Department of Gastrointestinal Surgery, The First Affiliated Hospital of Sun Yat-sen University, Guangzhou, China.; Department of General Surgery, Beijing Friendship Hospital, Capital Medical University, Beijing, China.; Department of General Surgery, Zhongshan Hospital, Fudan University, Guangzhou, China.; Department of General Surgery, The Fourth Hospital of Hebei Medical University, Shijiazhuang, China.; Department of General Surgery, Jiangsu Cancer Hospital, Jiangsu Institute of Cancer Research, and The Affiliated Cancer Hospital of Nanjing Medical University, Nanjing, China.; Department of Gastrointestinal Oncology, Harbin Medical University Cancer Hospital, Harbin, China.; Key Laboratory of Carcinogenesis and Translational Research (Ministry of Education), Peking University Cancer Hospital and Institute, Beijing, China.; Department of General Surgery, The First Hospital Affiliated to Army Medical University, Chongqing, China.; Department of Gastrointestinal Surgery, The First Affiliated Hospital of Wenzhou  Medical University, Wenzhou, China.; Department of Gastrointestinal Surgery, The First Hospital of Jilin University, Changchun, China.; Department of General Surgery, Chinese PLA General Hospital, Beijing, China.; Department of Gastrointestinal Surgery, Shandong Provincial Hospital, Jinan, China.; Department of Gastric Surgery, Fujian Medical University Union Hospital, Fuzhou,  China.; Department of General Surgery, Xuanwu Hospital Capital Medical University, Beijing, China.; Department of General Surgery, Peking University People&amp;apos;s Hospital, Beijing, China.; Department of Gastrointestinal Oncology Surgery, The First Hospital of China Medical University, Shenyang, China.; Department of General Surgery, Peking University First Hospital, Beijing, China.; Key Laboratory of Carcinogenesis and Translational Research (Ministry of Education), Peking University Cancer Hospital and Institute, Beijing, China.; Wilmer Eye Institute, Johns Hopkins University School of Medicine and Department  of Epidemiology, Johns Hopkins Bloomberg School of Public Health, Baltimore, MD,  USA.; Key Laboratory of Carcinogenesis and Translational Research (Ministry of Education), Peking University Cancer Hospital and Institute, Beijing, China.; Peking University Clinical Research Institute, Peking University First Hospital,  Beijing, China.; Key Laboratory of Carcinogenesis and Translational Research (Ministry of Education), Peking University Cancer Hospital and Institute, Beijing, China. Electronic address: shenlin@bjmu.edu.cn.; Key Laboratory of Carcinogenesis and Translational Research (Ministry of Education), Peking University Cancer Hospital and Institute, Beijing, China. Electronic address: jijiafu@hsc.pku.edu.cn.&lt;/_author_adr&gt;&lt;_collection_scope&gt;SCIE&lt;/_collection_scope&gt;&lt;_created&gt;63987240&lt;/_created&gt;&lt;_date&gt;2021-08-01&lt;/_date&gt;&lt;_date_display&gt;2021 Aug&lt;/_date_display&gt;&lt;_db_updated&gt;PubMed&lt;/_db_updated&gt;&lt;_doi&gt;10.1016/S1470-2045(21)00297-7&lt;/_doi&gt;&lt;_impact_factor&gt;  41.316&lt;/_impact_factor&gt;&lt;_isbn&gt;1474-5488 (Electronic); 1470-2045 (Linking)&lt;/_isbn&gt;&lt;_issue&gt;8&lt;/_issue&gt;&lt;_journal&gt;Lancet Oncol&lt;/_journal&gt;&lt;_language&gt;eng&lt;/_language&gt;&lt;_modified&gt;63987240&lt;/_modified&gt;&lt;_ori_publication&gt;Copyright (c) 2021 Elsevier Ltd. All rights reserved.&lt;/_ori_publication&gt;&lt;_pages&gt;1081-1092&lt;/_pages&gt;&lt;_subject_headings&gt;Adenocarcinoma/*drug therapy/surgery; Adult; Aged; Antineoplastic Combined Chemotherapy Protocols/*administration &amp;amp; dosage; Capecitabine/administration &amp;amp; dosage; Chemotherapy, Adjuvant/methods; Drug Combinations; Esophageal Neoplasms/*drug therapy/surgery; Esophagogastric Junction/*pathology; Female; Gastrectomy; Humans; Male; Middle Aged; Oxaliplatin/administration &amp;amp; dosage; Oxonic Acid/administration &amp;amp; dosage; Stomach Neoplasms/*drug therapy/surgery; Tegafur/administration &amp;amp; dosage&lt;/_subject_headings&gt;&lt;_tertiary_title&gt;The Lancet. Oncology&lt;/_tertiary_title&gt;&lt;_type_work&gt;Clinical Trial, Phase III; Journal Article; Multicenter Study; Randomized Controlled Trial; Research Support, Non-U.S. Gov&amp;apos;t&lt;/_type_work&gt;&lt;_url&gt;http://www.ncbi.nlm.nih.gov/entrez/query.fcgi?cmd=Retrieve&amp;amp;db=pubmed&amp;amp;dopt=Abstract&amp;amp;list_uids=34252374&amp;amp;query_hl=1&lt;/_url&gt;&lt;_volume&gt;22&lt;/_volume&gt;&lt;/Details&gt;&lt;Extra&gt;&lt;DBUID&gt;{50F1D256-BD13-45DF-96CC-7A99CB0CB4A0}&lt;/DBUID&gt;&lt;/Extra&gt;&lt;/Item&gt;&lt;/References&gt;&lt;/Group&gt;&lt;/Citation&gt;_x000a_"/>
    <w:docVar w:name="NE.Ref{B4D09D71-416B-4E18-9331-46AC1B5C9792}" w:val=" ADDIN NE.Ref.{B4D09D71-416B-4E18-9331-46AC1B5C9792}&lt;Citation&gt;&lt;Group&gt;&lt;References&gt;&lt;Item&gt;&lt;ID&gt;20&lt;/ID&gt;&lt;UID&gt;{2DC4EF10-F71D-43E6-8E31-B75F8006581B}&lt;/UID&gt;&lt;Title&gt;LBA6_PR Nivolumab (nivo) plus chemotherapy (chemo) versus chemo as first-line (1L) treatment for advanced gastric cancer/gastroesophageal junction cancer (GC/GEJC)/esophageal adenocarcinoma (EAC): First results of the CheckMate 649 study&lt;/Title&gt;&lt;Template&gt;Journal Article&lt;/Template&gt;&lt;Star&gt;0&lt;/Star&gt;&lt;Tag&gt;0&lt;/Tag&gt;&lt;Author&gt;Moehler, M; Shitara, K; Garrido, M; Salman, P; Shen, L; Wyrwicz, L; Yamaguchi, K; Skoczylas, T; Bragagnoli, A C; Liu, T&lt;/Author&gt;&lt;Year&gt;0&lt;/Year&gt;&lt;Details&gt;&lt;_accessed&gt;63786164&lt;/_accessed&gt;&lt;_collection_scope&gt;SCI;SCIE&lt;/_collection_scope&gt;&lt;_created&gt;63782956&lt;/_created&gt;&lt;_journal&gt;Annals of Oncology&lt;/_journal&gt;&lt;_modified&gt;63786164&lt;/_modified&gt;&lt;_volume&gt;31&lt;/_volume&gt;&lt;/Details&gt;&lt;Extra&gt;&lt;DBUID&gt;{92F6B5E6-7272-4FC0-AFBE-75BBE3BDEBE3}&lt;/DBUID&gt;&lt;/Extra&gt;&lt;/Item&gt;&lt;/References&gt;&lt;/Group&gt;&lt;/Citation&gt;_x000a_"/>
    <w:docVar w:name="NE.Ref{BDA75F4E-B4CA-4959-8E50-F8ADB573E233}" w:val=" ADDIN NE.Ref.{BDA75F4E-B4CA-4959-8E50-F8ADB573E233}&lt;Citation&gt;&lt;Group&gt;&lt;References&gt;&lt;Item&gt;&lt;ID&gt;17&lt;/ID&gt;&lt;UID&gt;{BE3ECEDD-7EDB-4681-BFFD-1C87B235CE65}&lt;/UID&gt;&lt;Title&gt;KEYNOTE-585: Phase III study of perioperative chemotherapy with or without pembrolizumab for gastric cancer&lt;/Title&gt;&lt;Template&gt;Journal Article&lt;/Template&gt;&lt;Star&gt;0&lt;/Star&gt;&lt;Tag&gt;0&lt;/Tag&gt;&lt;Author&gt;Bang, Y J; Van Cutsem, E; Fuchs, C S; Ohtsu, A; Tabernero, J; Ilson, D H; Hyung, W J; Strong, V E; Goetze, T O; Yoshikawa, T; Tang, L H; Hwang, PMT; Webb, N; Adelberg, D; Shitara, K&lt;/Author&gt;&lt;Year&gt;2019&lt;/Year&gt;&lt;Details&gt;&lt;_accession_num&gt;30777447&lt;/_accession_num&gt;&lt;_author_adr&gt;Seoul National University College of Medicine, 101 Daehak-ro, Ihwa-Dong, Seoul, Republic of Korea.; University Hospitals Gasthuisberg Leuven &amp;amp; KU Leuven, 49 Herestraat, Leuven 3001, Belgium.; Yale Cancer Center and Smilow Cancer Hospital, 333 Cedar Street, New Haven, CT 06510, USA.; National Cancer Center Hospital East, 6-5-1, Kashiwanoha, Kashiwa, Chiba 277-8577, Japan.; Vall d&amp;apos;Hebron University Hospital &amp;amp; Institute of Oncology (VHIO), Vall d&amp;apos;Hebron 119-129, 08035 Universitat Autonoma de Barcelona, Barcelona, Spain.; Memorial Sloan Kettering Cancer Center, 300 East 66th Street, BAIC 1031, New York, NY 10065, USA.; Yonsei Cancer Hospital, Yonsei University Health System, 50-1 Yonsei-Ro Seodaemun-gu, Seoul 03722, Republic of Korea.; Memorial Sloan Kettering Cancer Center, 1275 York Ave, New York, NY 10065, USA.; Institute of Clinical Cancer Research, UCT University Cancer Center Frankfurt, Steinbacher Hohl 2-26, Frankfurt 60488, Germany.; National Cancer Center Hospital, 5-1-1 Tsukiji, Chuo-ku, Tokyo 104-0045, Japan.; Memorial Sloan Kettering Cancer Center, 1275 York Ave, New York, NY 10065, USA.; Merck &amp;amp; Co., Inc., 2000 Galloping Hill Road, Kenilworth, NJ 07033, USA.; Merck &amp;amp; Co., Inc., 2000 Galloping Hill Road, Kenilworth, NJ 07033, USA.; Merck &amp;amp; Co., Inc., 2000 Galloping Hill Road, Kenilworth, NJ 07033, USA.; National Cancer Center Hospital East, 6-5-1, Kashiwanoha, Kashiwa, Chiba 277-8577, Japan.&lt;/_author_adr&gt;&lt;_collection_scope&gt;SCIE&lt;/_collection_scope&gt;&lt;_created&gt;63989109&lt;/_created&gt;&lt;_date&gt;2019-03-01&lt;/_date&gt;&lt;_date_display&gt;2019 Mar&lt;/_date_display&gt;&lt;_db_updated&gt;PubMed&lt;/_db_updated&gt;&lt;_doi&gt;10.2217/fon-2018-0581&lt;/_doi&gt;&lt;_impact_factor&gt;   3.404&lt;/_impact_factor&gt;&lt;_isbn&gt;1744-8301 (Electronic); 1479-6694 (Linking)&lt;/_isbn&gt;&lt;_issue&gt;9&lt;/_issue&gt;&lt;_journal&gt;Future Oncol&lt;/_journal&gt;&lt;_keywords&gt;adjuvant therapy; chemotherapy; gastric cancer; gastroesophageal junction cancer; immunotherapy; neoadjuvant therapy; pembrolizumab; surgery&lt;/_keywords&gt;&lt;_language&gt;eng&lt;/_language&gt;&lt;_modified&gt;63989112&lt;/_modified&gt;&lt;_pages&gt;943-952&lt;/_pages&gt;&lt;_subject_headings&gt;Adult; Antibodies, Monoclonal, Humanized/*therapeutic use; Antineoplastic Combined Chemotherapy Protocols/*therapeutic use; Chemotherapy, Adjuvant/methods; *Clinical Trials, Phase III as Topic; Disease-Free Survival; Double-Blind Method; Female; Gastrectomy; Humans; Male; Multicenter Studies as Topic; Neoadjuvant Therapy/methods; Perioperative Care/methods; Randomized Controlled Trials as Topic; Stomach Neoplasms/mortality/pathology/*therapy; Survival Analysis; Young Adult&lt;/_subject_headings&gt;&lt;_tertiary_title&gt;Future oncology (London, England)&lt;/_tertiary_title&gt;&lt;_type_work&gt;Clinical Trial Protocol; Journal Article&lt;/_type_work&gt;&lt;_url&gt;http://www.ncbi.nlm.nih.gov/entrez/query.fcgi?cmd=Retrieve&amp;amp;db=pubmed&amp;amp;dopt=Abstract&amp;amp;list_uids=30777447&amp;amp;query_hl=1&lt;/_url&gt;&lt;_volume&gt;15&lt;/_volume&gt;&lt;/Details&gt;&lt;Extra&gt;&lt;DBUID&gt;{50F1D256-BD13-45DF-96CC-7A99CB0CB4A0}&lt;/DBUID&gt;&lt;/Extra&gt;&lt;/Item&gt;&lt;/References&gt;&lt;/Group&gt;&lt;/Citation&gt;_x000a_"/>
    <w:docVar w:name="NE.Ref{C1A35A1F-4088-4314-A076-DE52F28B2081}" w:val=" ADDIN NE.Ref.{C1A35A1F-4088-4314-A076-DE52F28B2081}&lt;Citation&gt;&lt;Group&gt;&lt;References&gt;&lt;Item&gt;&lt;ID&gt;20&lt;/ID&gt;&lt;UID&gt;{2DC4EF10-F71D-43E6-8E31-B75F8006581B}&lt;/UID&gt;&lt;Title&gt;LBA6_PR Nivolumab (nivo) plus chemotherapy (chemo) versus chemo as first-line (1L) treatment for advanced gastric cancer/gastroesophageal junction cancer (GC/GEJC)/esophageal adenocarcinoma (EAC): First results of the CheckMate 649 study&lt;/Title&gt;&lt;Template&gt;Journal Article&lt;/Template&gt;&lt;Star&gt;0&lt;/Star&gt;&lt;Tag&gt;0&lt;/Tag&gt;&lt;Author&gt;Moehler, M; Shitara, K; Garrido, M; Salman, P; Shen, L; Wyrwicz, L; Yamaguchi, K; Skoczylas, T; Bragagnoli, A C; Liu, T&lt;/Author&gt;&lt;Year&gt;0&lt;/Year&gt;&lt;Details&gt;&lt;_accessed&gt;63786164&lt;/_accessed&gt;&lt;_collection_scope&gt;SCI;SCIE&lt;/_collection_scope&gt;&lt;_created&gt;63782956&lt;/_created&gt;&lt;_journal&gt;Annals of Oncology&lt;/_journal&gt;&lt;_modified&gt;63786164&lt;/_modified&gt;&lt;_volume&gt;31&lt;/_volume&gt;&lt;/Details&gt;&lt;Extra&gt;&lt;DBUID&gt;{92F6B5E6-7272-4FC0-AFBE-75BBE3BDEBE3}&lt;/DBUID&gt;&lt;/Extra&gt;&lt;/Item&gt;&lt;/References&gt;&lt;/Group&gt;&lt;/Citation&gt;_x000a_"/>
    <w:docVar w:name="NE.Ref{C2EA6A44-1D80-4E71-931A-CF1FBF2DE68C}" w:val=" ADDIN NE.Ref.{C2EA6A44-1D80-4E71-931A-CF1FBF2DE68C}&lt;Citation&gt;&lt;Group&gt;&lt;References&gt;&lt;Item&gt;&lt;ID&gt;26&lt;/ID&gt;&lt;UID&gt;{3E089355-1A8B-449C-97DF-7C3F0DF8CBED}&lt;/UID&gt;&lt;Title&gt;Gastric Cancer, Version 3.2016&lt;/Title&gt;&lt;Template&gt;Journal Article&lt;/Template&gt;&lt;Star&gt;0&lt;/Star&gt;&lt;Tag&gt;0&lt;/Tag&gt;&lt;Author&gt;Ajani, J A; D&amp;apos;Amico, T A; Almhanna, K; Bentrem, D J; Sundar, H&lt;/Author&gt;&lt;Year&gt;2016&lt;/Year&gt;&lt;Details&gt;&lt;_issue&gt;10&lt;/_issue&gt;&lt;_journal&gt;Journal of the National Comprehensive Cancer Network: JNCCN&lt;/_journal&gt;&lt;_pages&gt;1286-1312&lt;/_pages&gt;&lt;_volume&gt;14&lt;/_volume&gt;&lt;_created&gt;63992009&lt;/_created&gt;&lt;_modified&gt;63992009&lt;/_modified&gt;&lt;/Details&gt;&lt;Extra&gt;&lt;DBUID&gt;{50F1D256-BD13-45DF-96CC-7A99CB0CB4A0}&lt;/DBUID&gt;&lt;/Extra&gt;&lt;/Item&gt;&lt;/References&gt;&lt;/Group&gt;&lt;/Citation&gt;_x000a_"/>
    <w:docVar w:name="NE.Ref{D5E00473-A446-4D2A-A8BC-92AB6E5E2718}" w:val=" ADDIN NE.Ref.{D5E00473-A446-4D2A-A8BC-92AB6E5E2718}&lt;Citation&gt;&lt;Group&gt;&lt;References&gt;&lt;Item&gt;&lt;ID&gt;7&lt;/ID&gt;&lt;UID&gt;{CFBF5ACD-0096-4D68-860E-549C3E9E3B8D}&lt;/UID&gt;&lt;Title&gt;Cancer statistics in China, 2015&lt;/Title&gt;&lt;Template&gt;Journal Article&lt;/Template&gt;&lt;Star&gt;0&lt;/Star&gt;&lt;Tag&gt;0&lt;/Tag&gt;&lt;Author&gt;Chen, W; Zheng, R; Baade, P D; Zhang, S; Zeng, H; Bray, F; Jemal, A; Yu, X Q; He, J&lt;/Author&gt;&lt;Year&gt;2016&lt;/Year&gt;&lt;Details&gt;&lt;_accession_num&gt;26808342&lt;/_accession_num&gt;&lt;_author_adr&gt;Deputy Director, National Office for Cancer Prevention and Control, National Cancer Center, Beijing, China.; Associate Researcher, National Office for Cancer Prevention and Control, National Cancer Center, Beijing, China.; Senior Research Fellow, Cancer Council Queensland, Brisbane, Queensland, Australia.; Associate Professor, National Office for Cancer Prevention and Control, National  Cancer Center, Beijing, China.; Associate Professor, National Office for Cancer Prevention and Control, National  Cancer Center, Beijing, China.; Head, Section of Cancer Surveillance, International Agency for Research on Cancer, Lyon, France.; Vice President, Surveillance and Health Services Research Program, American Cancer Society, Atlanta, GA.; Research Fellow, Cancer Council New South Wales, Sydney, New South Wales, Australia.; Adjunct Lecturer, Sydney School of Public Health, University of Sydney, Sydney, New South Wales, Australia.; Director, National Cancer Center, Beijing, China.&lt;/_author_adr&gt;&lt;_created&gt;63987124&lt;/_created&gt;&lt;_date&gt;2016-03-01&lt;/_date&gt;&lt;_date_display&gt;2016 Mar-Apr&lt;/_date_display&gt;&lt;_db_updated&gt;PubMed&lt;/_db_updated&gt;&lt;_doi&gt;10.3322/caac.21338&lt;/_doi&gt;&lt;_impact_factor&gt; 508.702&lt;/_impact_factor&gt;&lt;_isbn&gt;1542-4863 (Electronic); 0007-9235 (Linking)&lt;/_isbn&gt;&lt;_issue&gt;2&lt;/_issue&gt;&lt;_journal&gt;CA Cancer J Clin&lt;/_journal&gt;&lt;_keywords&gt;China; cancer; health disparities; incidence; mortality; survival; trends&lt;/_keywords&gt;&lt;_language&gt;eng&lt;/_language&gt;&lt;_modified&gt;63987124&lt;/_modified&gt;&lt;_ori_publication&gt;(c) 2016 American Cancer Society.&lt;/_ori_publication&gt;&lt;_pages&gt;115-32&lt;/_pages&gt;&lt;_subject_headings&gt;Adult; Aged; China/epidemiology; Esophageal Neoplasms/epidemiology; Female; Humans; Incidence; Liver Neoplasms/epidemiology; Lung Neoplasms/epidemiology; Male; Middle Aged; Neoplasms/diagnosis/*epidemiology/mortality; Prevalence; Risk Factors; Rural Population/*statistics &amp;amp; numerical data; Sex Distribution; Stomach Neoplasms/epidemiology; Survival Rate; Urban Population/*statistics &amp;amp; numerical data&lt;/_subject_headings&gt;&lt;_tertiary_title&gt;CA: a cancer journal for clinicians&lt;/_tertiary_title&gt;&lt;_type_work&gt;Journal Article; Multicenter Study; Research Support, Non-U.S. Gov&amp;apos;t&lt;/_type_work&gt;&lt;_url&gt;http://www.ncbi.nlm.nih.gov/entrez/query.fcgi?cmd=Retrieve&amp;amp;db=pubmed&amp;amp;dopt=Abstract&amp;amp;list_uids=26808342&amp;amp;query_hl=1&lt;/_url&gt;&lt;_volume&gt;66&lt;/_volume&gt;&lt;/Details&gt;&lt;Extra&gt;&lt;DBUID&gt;{50F1D256-BD13-45DF-96CC-7A99CB0CB4A0}&lt;/DBUID&gt;&lt;/Extra&gt;&lt;/Item&gt;&lt;/References&gt;&lt;/Group&gt;&lt;/Citation&gt;_x000a_"/>
    <w:docVar w:name="NE.Ref{E0A72813-D57E-4A75-8F99-6A5CA1069192}" w:val=" ADDIN NE.Ref.{E0A72813-D57E-4A75-8F99-6A5CA1069192}&lt;Citation&gt;&lt;Group&gt;&lt;References&gt;&lt;Item&gt;&lt;ID&gt;14&lt;/ID&gt;&lt;UID&gt;{B569C91A-E81B-4101-8BF2-F82017785207}&lt;/UID&gt;&lt;Title&gt;Assessment of Laparoscopic Distal Gastrectomy After Neoadjuvant Chemotherapy for  Locally Advanced Gastric Cancer: A Randomized Clinical Trial&lt;/Title&gt;&lt;Template&gt;Journal Article&lt;/Template&gt;&lt;Star&gt;0&lt;/Star&gt;&lt;Tag&gt;0&lt;/Tag&gt;&lt;Author&gt;Li, Z; Shan, F; Ying, X; Zhang, Y; E, J Y; Wang, Y; Ren, H; Su, X; Ji, J&lt;/Author&gt;&lt;Year&gt;2019&lt;/Year&gt;&lt;Details&gt;&lt;_accession_num&gt;31553463&lt;/_accession_num&gt;&lt;_author_adr&gt;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Department of Epidemiology, Johns Hopkins University Bloomberg School of Public Health, Baltimore, Maryland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&lt;/_author_adr&gt;&lt;_collection_scope&gt;SCI;SCIE&lt;/_collection_scope&gt;&lt;_created&gt;63987270&lt;/_created&gt;&lt;_date&gt;2019-12-01&lt;/_date&gt;&lt;_date_display&gt;2019 Dec 1&lt;/_date_display&gt;&lt;_db_updated&gt;PubMed&lt;/_db_updated&gt;&lt;_doi&gt;10.1001/jamasurg.2019.3473&lt;/_doi&gt;&lt;_impact_factor&gt;  14.766&lt;/_impact_factor&gt;&lt;_isbn&gt;2168-6262 (Electronic); 2168-6254 (Linking)&lt;/_isbn&gt;&lt;_issue&gt;12&lt;/_issue&gt;&lt;_journal&gt;JAMA Surg&lt;/_journal&gt;&lt;_language&gt;eng&lt;/_language&gt;&lt;_modified&gt;63991280&lt;/_modified&gt;&lt;_pages&gt;1093-1101&lt;/_pages&gt;&lt;_subject_headings&gt;Adult; Aged; Aged, 80 and over; Chemotherapy, Adjuvant; China; Female; Gastrectomy/*methods; Humans; Laparoscopy/*methods; Male; Middle Aged; Neoadjuvant Therapy; Pain Measurement; Postoperative Complications; Stomach Neoplasms/drug therapy/*surgery&lt;/_subject_headings&gt;&lt;_tertiary_title&gt;JAMA surgery&lt;/_tertiary_title&gt;&lt;_type_work&gt;Clinical Trial, Phase II; Comparative Study; Journal Article; Randomized Controlled Trial; Research Support, Non-U.S. Gov&amp;apos;t&lt;/_type_work&gt;&lt;_url&gt;http://www.ncbi.nlm.nih.gov/entrez/query.fcgi?cmd=Retrieve&amp;amp;db=pubmed&amp;amp;dopt=Abstract&amp;amp;list_uids=31553463&amp;amp;query_hl=1&lt;/_url&gt;&lt;_volume&gt;154&lt;/_volume&gt;&lt;_accessed&gt;63991280&lt;/_accessed&gt;&lt;/Details&gt;&lt;Extra&gt;&lt;DBUID&gt;{50F1D256-BD13-45DF-96CC-7A99CB0CB4A0}&lt;/DBUID&gt;&lt;/Extra&gt;&lt;/Item&gt;&lt;/References&gt;&lt;/Group&gt;&lt;Group&gt;&lt;References&gt;&lt;Item&gt;&lt;ID&gt;5&lt;/ID&gt;&lt;UID&gt;{820A2D5C-67B3-4BCC-B107-3B5DAB01BBA3}&lt;/UID&gt;&lt;Title&gt;Short-term outcomes of laparoscopic versus open total gastrectomy after neoadjuvant chemotherapy: a cohort study using the propensity score matching method&lt;/Title&gt;&lt;Template&gt;Journal Article&lt;/Template&gt;&lt;Star&gt;0&lt;/Star&gt;&lt;Tag&gt;0&lt;/Tag&gt;&lt;Author&gt;Wang, Y; Lei, X; Liu, Z; Shan, F; Ying, X; Li, Z; Ji, J&lt;/Author&gt;&lt;Year&gt;2021&lt;/Year&gt;&lt;Details&gt;&lt;_accession_num&gt;34012622&lt;/_accession_num&gt;&lt;_author_adr&gt;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&lt;/_author_adr&gt;&lt;_created&gt;63987040&lt;/_created&gt;&lt;_date&gt;2021-04-01&lt;/_date&gt;&lt;_date_display&gt;2021 Apr&lt;/_date_display&gt;&lt;_db_updated&gt;PubMed&lt;/_db_updated&gt;&lt;_doi&gt;10.21037/jgo-20-374&lt;/_doi&gt;&lt;_impact_factor&gt;   2.892&lt;/_impact_factor&gt;&lt;_isbn&gt;2078-6891 (Print); 2078-6891 (Linking)&lt;/_isbn&gt;&lt;_issue&gt;2&lt;/_issue&gt;&lt;_journal&gt;J Gastrointest Oncol&lt;/_journal&gt;&lt;_language&gt;eng&lt;/_language&gt;&lt;_modified&gt;63987041&lt;/_modified&gt;&lt;_ori_publication&gt;2021 Journal of Gastrointestinal Oncology. All rights reserved.&lt;/_ori_publication&gt;&lt;_pages&gt;237-248&lt;/_pages&gt;&lt;_tertiary_title&gt;Journal of gastrointestinal oncology&lt;/_tertiary_title&gt;&lt;_type_work&gt;Journal Article&lt;/_type_work&gt;&lt;_url&gt;http://www.ncbi.nlm.nih.gov/entrez/query.fcgi?cmd=Retrieve&amp;amp;db=pubmed&amp;amp;dopt=Abstract&amp;amp;list_uids=34012622&amp;amp;query_hl=1&lt;/_url&gt;&lt;_volume&gt;12&lt;/_volume&gt;&lt;/Details&gt;&lt;Extra&gt;&lt;DBUID&gt;{50F1D256-BD13-45DF-96CC-7A99CB0CB4A0}&lt;/DBUID&gt;&lt;/Extra&gt;&lt;/Item&gt;&lt;/References&gt;&lt;/Group&gt;&lt;/Citation&gt;_x000a_"/>
    <w:docVar w:name="NE.Ref{E6D69270-F14D-40EE-BDFA-4073D10CE26A}" w:val=" ADDIN NE.Ref.{E6D69270-F14D-40EE-BDFA-4073D10CE26A}&lt;Citation&gt;&lt;Group&gt;&lt;References&gt;&lt;Item&gt;&lt;ID&gt;30&lt;/ID&gt;&lt;UID&gt;{0412A985-DDE1-4EA4-84E6-FB81D48DFF19}&lt;/UID&gt;&lt;Title&gt;Centers for Medicare and Medicaid Services.  Opioid Oral Morphine Milligram Equivalent (MME) Conversion Factors. Available online: https://www.cms.gov/Medicare/Prescription-Drug-Coverage/PrescriptionDrugCovContra/Downloads/Opioid-Morphine-EQ-Conversion-Factors-Aug-2017.pdf &lt;/Title&gt;&lt;Template&gt;Web Page&lt;/Template&gt;&lt;Star&gt;0&lt;/Star&gt;&lt;Tag&gt;0&lt;/Tag&gt;&lt;Author/&gt;&lt;Year&gt;0&lt;/Year&gt;&lt;Details&gt;&lt;_url&gt;Centers for Medicare and Medicaid Services.  Opioid Oral Morphine Milligram Equivalent (MME) Conversion Factors. Available online: https://www.cms.gov/Medicare/Prescription-Drug-Coverage/PrescriptionDrugCovContra/Downloads/Opioid_x0002_Morphine-EQ-Conversion-Factors-Aug-2017.pdf &lt;/_url&gt;&lt;_accessed&gt;63992100&lt;/_accessed&gt;&lt;_created&gt;63992099&lt;/_created&gt;&lt;_modified&gt;63992101&lt;/_modified&gt;&lt;/Details&gt;&lt;Extra&gt;&lt;DBUID&gt;{50F1D256-BD13-45DF-96CC-7A99CB0CB4A0}&lt;/DBUID&gt;&lt;/Extra&gt;&lt;/Item&gt;&lt;/References&gt;&lt;/Group&gt;&lt;/Citation&gt;_x000a_"/>
    <w:docVar w:name="NE.Ref{E99ED814-F755-443D-906F-903516B68AE9}" w:val=" ADDIN NE.Ref.{E99ED814-F755-443D-906F-903516B68AE9}&lt;Citation&gt;&lt;Group&gt;&lt;References&gt;&lt;Item&gt;&lt;ID&gt;1&lt;/ID&gt;&lt;UID&gt;{0B97FA13-C09C-4DA5-863C-232F888802C5}&lt;/UID&gt;&lt;Title&gt;Laparoscopic versus open distal gastrectomy for locally advanced gastric cancer after neoadjuvant chemotherapy: safety and short-term oncologic results&lt;/Title&gt;&lt;Template&gt;Journal Article&lt;/Template&gt;&lt;Star&gt;0&lt;/Star&gt;&lt;Tag&gt;0&lt;/Tag&gt;&lt;Author&gt;Li, Z; Shan, F; Wang, Y; Li, S; Jia, Y; Zhang, L; Yin, D; Ji, J&lt;/Author&gt;&lt;Year&gt;2016&lt;/Year&gt;&lt;Details&gt;&lt;_accessed&gt;63990093&lt;/_accessed&gt;&lt;_accession_num&gt;27287914&lt;/_accession_num&gt;&lt;_author_adr&gt;Key Laboratory of Carcinogenesis and Translational Research (Ministry of Education), Department of Gastrointestinal Surgery, Peking University Cancer Hospital &amp;amp; Institute, 52 Fucheng Road, Haidian District, Beijing, 100142, China.; Key Laboratory of Carcinogenesis and Translational Research (Ministry of Education), Department of Gastrointestinal Surgery, Peking University Cancer Hospital &amp;amp; Institute, 52 Fucheng Road, Haidian District, Beijing, 100142, China.; Key Laboratory of Carcinogenesis and Translational Research (Ministry of Education), Department of Gastrointestinal Surgery, Peking University Cancer Hospital &amp;amp; Institute, 52 Fucheng Road, Haidian District, Beijing, 100142, China.; Key Laboratory of Carcinogenesis and Translational Research (Ministry of Education), Department of Gastrointestinal Surgery, Peking University Cancer Hospital &amp;amp; Institute, 52 Fucheng Road, Haidian District, Beijing, 100142, China.; Key Laboratory of Carcinogenesis and Translational Research (Ministry of Education), Department of Gastrointestinal Surgery, Peking University Cancer Hospital &amp;amp; Institute, 52 Fucheng Road, Haidian District, Beijing, 100142, China.; Key Laboratory of Carcinogenesis and Translational Research (Ministry of Education), Department of Gastrointestinal Surgery, Peking University Cancer Hospital &amp;amp; Institute, 52 Fucheng Road, Haidian District, Beijing, 100142, China.; George Warren Brown School, Washington University in Saint Louis, One Brookings Drive, St. Louis, 63130, MO, USA.; Key Laboratory of Carcinogenesis and Translational Research (Ministry of Education), Department of Gastrointestinal Surgery, Peking University Cancer Hospital &amp;amp; Institute, 52 Fucheng Road, Haidian District, Beijing, 100142, China.  jijiafu@hsc.pku.edu.cn.&lt;/_author_adr&gt;&lt;_collection_scope&gt;SCI;SCIE&lt;/_collection_scope&gt;&lt;_created&gt;63987040&lt;/_created&gt;&lt;_date&gt;2016-10-01&lt;/_date&gt;&lt;_date_display&gt;2016 Oct&lt;/_date_display&gt;&lt;_db_updated&gt;PubMed&lt;/_db_updated&gt;&lt;_doi&gt;10.1007/s00464-015-4739-z&lt;/_doi&gt;&lt;_impact_factor&gt;   4.584&lt;/_impact_factor&gt;&lt;_isbn&gt;1432-2218 (Electronic); 0930-2794 (Linking)&lt;/_isbn&gt;&lt;_issue&gt;10&lt;/_issue&gt;&lt;_journal&gt;Surg Endosc&lt;/_journal&gt;&lt;_keywords&gt;*Gastric cancer; *Laparoscopic distal gastrectomy; *Neoadjuvant chemotherapy; *Safety; *Short-term oncologic results&lt;/_keywords&gt;&lt;_language&gt;eng&lt;/_language&gt;&lt;_modified&gt;63987054&lt;/_modified&gt;&lt;_pages&gt;4265-71&lt;/_pages&gt;&lt;_subject_headings&gt;Antineoplastic Combined Chemotherapy Protocols/therapeutic use; Blood Loss, Surgical; Chemotherapy, Adjuvant; Female; Gastrectomy/*methods; Humans; *Laparoscopy; Lymph Node Excision; Male; Middle Aged; Neoadjuvant Therapy; Operative Time; Prospective Studies; Stomach Neoplasms/mortality/pathology/*therapy&lt;/_subject_headings&gt;&lt;_tertiary_title&gt;Surgical endoscopy&lt;/_tertiary_title&gt;&lt;_type_work&gt;Comparative Study; Journal Article&lt;/_type_work&gt;&lt;_url&gt;http://www.ncbi.nlm.nih.gov/entrez/query.fcgi?cmd=Retrieve&amp;amp;db=pubmed&amp;amp;dopt=Abstract&amp;amp;list_uids=27287914&amp;amp;query_hl=1&lt;/_url&gt;&lt;_volume&gt;30&lt;/_volume&gt;&lt;/Details&gt;&lt;Extra&gt;&lt;DBUID&gt;{50F1D256-BD13-45DF-96CC-7A99CB0CB4A0}&lt;/DBUID&gt;&lt;/Extra&gt;&lt;/Item&gt;&lt;/References&gt;&lt;/Group&gt;&lt;Group&gt;&lt;References&gt;&lt;Item&gt;&lt;ID&gt;2&lt;/ID&gt;&lt;UID&gt;{6D94BDC6-EFE9-4303-AE27-F3A3AE9BB04E}&lt;/UID&gt;&lt;Title&gt;Laparoscopic versus open gastrectomy for elderly local advanced gastric cancer patients: study protocol of a phase II randomized controlled trial&lt;/Title&gt;&lt;Template&gt;Journal Article&lt;/Template&gt;&lt;Star&gt;0&lt;/Star&gt;&lt;Tag&gt;0&lt;/Tag&gt;&lt;Author&gt;Li, Z; Shan, F; Ying, X; Xue, K; Ji, J&lt;/Author&gt;&lt;Year&gt;2018&lt;/Year&gt;&lt;Details&gt;&lt;_accessed&gt;63990089&lt;/_accessed&gt;&lt;_accession_num&gt;30445943&lt;/_accession_num&gt;&lt;_author_adr&gt;Key laboratory of Carcinogenesis and Translational Research (Ministry of Education), Gastrointestinal Cancer Center, Peking University Cancer Hospital &amp;amp; Institute, No.52 Fucheng Road, Haidian District, Beijing, 100142, China.; Key laboratory of Carcinogenesis and Translational Research (Ministry of Education), Gastrointestinal Cancer Center, Peking University Cancer Hospital &amp;amp; Institute, No.52 Fucheng Road, Haidian District, Beijing, 100142, China.; Key laboratory of Carcinogenesis and Translational Research (Ministry of Education), Gastrointestinal Cancer Center, Peking University Cancer Hospital &amp;amp; Institute, No.52 Fucheng Road, Haidian District, Beijing, 100142, China.; Key laboratory of Carcinogenesis and Translational Research (Ministry of Education), Gastrointestinal Cancer Center, Peking University Cancer Hospital &amp;amp; Institute, No.52 Fucheng Road, Haidian District, Beijing, 100142, China.; Key laboratory of Carcinogenesis and Translational Research (Ministry of Education), Gastrointestinal Cancer Center, Peking University Cancer Hospital &amp;amp; Institute, No.52 Fucheng Road, Haidian District, Beijing, 100142, China. jijiafu@hsc.pku.edu.cn.&lt;/_author_adr&gt;&lt;_collection_scope&gt;SCIE&lt;/_collection_scope&gt;&lt;_created&gt;63987040&lt;/_created&gt;&lt;_date&gt;2018-11-16&lt;/_date&gt;&lt;_date_display&gt;2018 Nov 16&lt;/_date_display&gt;&lt;_db_updated&gt;PubMed&lt;/_db_updated&gt;&lt;_doi&gt;10.1186/s12885-018-5041-y&lt;/_doi&gt;&lt;_impact_factor&gt;   4.430&lt;/_impact_factor&gt;&lt;_isbn&gt;1471-2407 (Electronic); 1471-2407 (Linking)&lt;/_isbn&gt;&lt;_issue&gt;1&lt;/_issue&gt;&lt;_journal&gt;BMC Cancer&lt;/_journal&gt;&lt;_keywords&gt;Efficacy; Elderly; Gastric cancer; Laparoscopic gastrectomy; Open gastrectomy; Safety; Survival&lt;/_keywords&gt;&lt;_language&gt;eng&lt;/_language&gt;&lt;_modified&gt;63990089&lt;/_modified&gt;&lt;_pages&gt;1118&lt;/_pages&gt;&lt;_subject_headings&gt;Aged; Disease-Free Survival; Female; Gastrectomy/*methods; Humans; Laparoscopy/*methods; Length of Stay; Male; Postoperative Complications/pathology; Prospective Studies; Stomach/pathology; Stomach Neoplasms/*pathology; Treatment Outcome&lt;/_subject_headings&gt;&lt;_tertiary_title&gt;BMC cancer&lt;/_tertiary_title&gt;&lt;_type_work&gt;Clinical Trial, Phase II; Comparative Study; Journal Article; Randomized Controlled Trial&lt;/_type_work&gt;&lt;_url&gt;http://www.ncbi.nlm.nih.gov/entrez/query.fcgi?cmd=Retrieve&amp;amp;db=pubmed&amp;amp;dopt=Abstract&amp;amp;list_uids=30445943&amp;amp;query_hl=1&lt;/_url&gt;&lt;_volume&gt;18&lt;/_volume&gt;&lt;/Details&gt;&lt;Extra&gt;&lt;DBUID&gt;{50F1D256-BD13-45DF-96CC-7A99CB0CB4A0}&lt;/DBUID&gt;&lt;/Extra&gt;&lt;/Item&gt;&lt;/References&gt;&lt;/Group&gt;&lt;Group&gt;&lt;References&gt;&lt;Item&gt;&lt;ID&gt;5&lt;/ID&gt;&lt;UID&gt;{820A2D5C-67B3-4BCC-B107-3B5DAB01BBA3}&lt;/UID&gt;&lt;Title&gt;Short-term outcomes of laparoscopic versus open total gastrectomy after neoadjuvant chemotherapy: a cohort study using the propensity score matching method&lt;/Title&gt;&lt;Template&gt;Journal Article&lt;/Template&gt;&lt;Star&gt;0&lt;/Star&gt;&lt;Tag&gt;0&lt;/Tag&gt;&lt;Author&gt;Wang, Y; Lei, X; Liu, Z; Shan, F; Ying, X; Li, Z; Ji, J&lt;/Author&gt;&lt;Year&gt;2021&lt;/Year&gt;&lt;Details&gt;&lt;_accession_num&gt;34012622&lt;/_accession_num&gt;&lt;_author_adr&gt;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; Key Laboratory of Carcinogenesis and Translational Research (Ministry of Education/Beijing), Gastrointestinal Cancer Center, Peking University Cancer Hospital &amp;amp; Institute, Beijing, China.&lt;/_author_adr&gt;&lt;_created&gt;63987040&lt;/_created&gt;&lt;_date&gt;2021-04-01&lt;/_date&gt;&lt;_date_display&gt;2021 Apr&lt;/_date_display&gt;&lt;_db_updated&gt;PubMed&lt;/_db_updated&gt;&lt;_doi&gt;10.21037/jgo-20-374&lt;/_doi&gt;&lt;_impact_factor&gt;   2.892&lt;/_impact_factor&gt;&lt;_isbn&gt;2078-6891 (Print); 2078-6891 (Linking)&lt;/_isbn&gt;&lt;_issue&gt;2&lt;/_issue&gt;&lt;_journal&gt;J Gastrointest Oncol&lt;/_journal&gt;&lt;_language&gt;eng&lt;/_language&gt;&lt;_modified&gt;63987041&lt;/_modified&gt;&lt;_ori_publication&gt;2021 Journal of Gastrointestinal Oncology. All rights reserved.&lt;/_ori_publication&gt;&lt;_pages&gt;237-248&lt;/_pages&gt;&lt;_tertiary_title&gt;Journal of gastrointestinal oncology&lt;/_tertiary_title&gt;&lt;_type_work&gt;Journal Article&lt;/_type_work&gt;&lt;_url&gt;http://www.ncbi.nlm.nih.gov/entrez/query.fcgi?cmd=Retrieve&amp;amp;db=pubmed&amp;amp;dopt=Abstract&amp;amp;list_uids=34012622&amp;amp;query_hl=1&lt;/_url&gt;&lt;_volume&gt;12&lt;/_volume&gt;&lt;/Details&gt;&lt;Extra&gt;&lt;DBUID&gt;{50F1D256-BD13-45DF-96CC-7A99CB0CB4A0}&lt;/DBUID&gt;&lt;/Extra&gt;&lt;/Item&gt;&lt;/References&gt;&lt;/Group&gt;&lt;Group&gt;&lt;References&gt;&lt;Item&gt;&lt;ID&gt;14&lt;/ID&gt;&lt;UID&gt;{B569C91A-E81B-4101-8BF2-F82017785207}&lt;/UID&gt;&lt;Title&gt;Assessment of Laparoscopic Distal Gastrectomy After Neoadjuvant Chemotherapy for  Locally Advanced Gastric Cancer: A Randomized Clinical Trial&lt;/Title&gt;&lt;Template&gt;Journal Article&lt;/Template&gt;&lt;Star&gt;0&lt;/Star&gt;&lt;Tag&gt;0&lt;/Tag&gt;&lt;Author&gt;Li, Z; Shan, F; Ying, X; Zhang, Y; E, J Y; Wang, Y; Ren, H; Su, X; Ji, J&lt;/Author&gt;&lt;Year&gt;2019&lt;/Year&gt;&lt;Details&gt;&lt;_accession_num&gt;31553463&lt;/_accession_num&gt;&lt;_author_adr&gt;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Department of Epidemiology, Johns Hopkins University Bloomberg School of Public Health, Baltimore, Maryland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; Gastrointestinal Cancer Center, Key Laboratory of Carcinogenesis and Translational Research (Ministry of Education), Peking University Cancer Hospital and Institute, Hai-Dian District, Beijing, China.&lt;/_author_adr&gt;&lt;_collection_scope&gt;SCI;SCIE&lt;/_collection_scope&gt;&lt;_created&gt;63987270&lt;/_created&gt;&lt;_date&gt;2019-12-01&lt;/_date&gt;&lt;_date_display&gt;2019 Dec 1&lt;/_date_display&gt;&lt;_db_updated&gt;PubMed&lt;/_db_updated&gt;&lt;_doi&gt;10.1001/jamasurg.2019.3473&lt;/_doi&gt;&lt;_impact_factor&gt;  14.766&lt;/_impact_factor&gt;&lt;_isbn&gt;2168-6262 (Electronic); 2168-6254 (Linking)&lt;/_isbn&gt;&lt;_issue&gt;12&lt;/_issue&gt;&lt;_journal&gt;JAMA Surg&lt;/_journal&gt;&lt;_language&gt;eng&lt;/_language&gt;&lt;_modified&gt;63991280&lt;/_modified&gt;&lt;_pages&gt;1093-1101&lt;/_pages&gt;&lt;_subject_headings&gt;Adult; Aged; Aged, 80 and over; Chemotherapy, Adjuvant; China; Female; Gastrectomy/*methods; Humans; Laparoscopy/*methods; Male; Middle Aged; Neoadjuvant Therapy; Pain Measurement; Postoperative Complications; Stomach Neoplasms/drug therapy/*surgery&lt;/_subject_headings&gt;&lt;_tertiary_title&gt;JAMA surgery&lt;/_tertiary_title&gt;&lt;_type_work&gt;Clinical Trial, Phase II; Comparative Study; Journal Article; Randomized Controlled Trial; Research Support, Non-U.S. Gov&amp;apos;t&lt;/_type_work&gt;&lt;_url&gt;http://www.ncbi.nlm.nih.gov/entrez/query.fcgi?cmd=Retrieve&amp;amp;db=pubmed&amp;amp;dopt=Abstract&amp;amp;list_uids=31553463&amp;amp;query_hl=1&lt;/_url&gt;&lt;_volume&gt;154&lt;/_volume&gt;&lt;_accessed&gt;63991280&lt;/_accessed&gt;&lt;/Details&gt;&lt;Extra&gt;&lt;DBUID&gt;{50F1D256-BD13-45DF-96CC-7A99CB0CB4A0}&lt;/DBUID&gt;&lt;/Extra&gt;&lt;/Item&gt;&lt;/References&gt;&lt;/Group&gt;&lt;Group&gt;&lt;References&gt;&lt;Item&gt;&lt;ID&gt;51&lt;/ID&gt;&lt;UID&gt;{11265AFA-C7C3-4FEE-826C-4356350E7B72}&lt;/UID&gt;&lt;Title&gt;Complications after radical gastrectomy following FOLFOX7 neoadjuvant chemotherapy for gastric cancer&lt;/Title&gt;&lt;Template&gt;Journal Article&lt;/Template&gt;&lt;Star&gt;0&lt;/Star&gt;&lt;Tag&gt;0&lt;/Tag&gt;&lt;Author&gt;Li, Z Y; Shan, F; Zhang, L H; Bu, Z D; Wu, A W; Wu, X J; Zong, X L; Wu, Q; Ren, H; Ji, J F&lt;/Author&gt;&lt;Year&gt;2011&lt;/Year&gt;&lt;Details&gt;&lt;_accession_num&gt;21942969&lt;/_accession_num&gt;&lt;_author_adr&gt;Department of Surgery, Key Laboratory of Carcinogenesis and Translational Research (Ministry of Education), Peking University School of Oncology, Beijing Cancer Hospital &amp;amp; Institute, Beijing 100142, China.&lt;/_author_adr&gt;&lt;_date_display&gt;2011 Sep 26&lt;/_date_display&gt;&lt;_date&gt;2011-09-26&lt;/_date&gt;&lt;_doi&gt;10.1186/1477-7819-9-110&lt;/_doi&gt;&lt;_isbn&gt;1477-7819 (Electronic); 1477-7819 (Linking)&lt;/_isbn&gt;&lt;_journal&gt;World J Surg Oncol&lt;/_journal&gt;&lt;_language&gt;eng&lt;/_language&gt;&lt;_pages&gt;110&lt;/_pages&gt;&lt;_subject_headings&gt;Adult; Aged; Aged, 80 and over; Antineoplastic Combined Chemotherapy Protocols/*therapeutic use; Combined Modality Therapy; Female; Fluorouracil/therapeutic use; Follow-Up Studies; Gastrectomy/*adverse effects; Humans; Leucovorin/therapeutic use; Male; Middle Aged; *Neoadjuvant Therapy; Neoplasm Staging; Organoplatinum Compounds/therapeutic use; *Postoperative Complications; Retrospective Studies; Stomach Neoplasms/*drug therapy/*surgery; Survival Rate; Treatment Outcome&lt;/_subject_headings&gt;&lt;_tertiary_title&gt;World journal of surgical oncology&lt;/_tertiary_title&gt;&lt;_type_work&gt;Journal Article&lt;/_type_work&gt;&lt;_url&gt;http://www.ncbi.nlm.nih.gov/entrez/query.fcgi?cmd=Retrieve&amp;amp;db=pubmed&amp;amp;dopt=Abstract&amp;amp;list_uids=21942969&amp;amp;query_hl=1&lt;/_url&gt;&lt;_volume&gt;9&lt;/_volume&gt;&lt;_created&gt;64000379&lt;/_created&gt;&lt;_modified&gt;64000380&lt;/_modified&gt;&lt;_db_updated&gt;PubMed&lt;/_db_updated&gt;&lt;_impact_factor&gt;   2.754&lt;/_impact_factor&gt;&lt;_collection_scope&gt;SCIE&lt;/_collection_scope&gt;&lt;/Details&gt;&lt;Extra&gt;&lt;DBUID&gt;{50F1D256-BD13-45DF-96CC-7A99CB0CB4A0}&lt;/DBUID&gt;&lt;/Extra&gt;&lt;/Item&gt;&lt;/References&gt;&lt;/Group&gt;&lt;/Citation&gt;_x000a_"/>
    <w:docVar w:name="NE.Ref{EB9C921A-BCD2-4C65-969D-C553B0BA34C3}" w:val=" ADDIN NE.Ref.{EB9C921A-BCD2-4C65-969D-C553B0BA34C3}&lt;Citation&gt;&lt;Group&gt;&lt;References&gt;&lt;Item&gt;&lt;ID&gt;7&lt;/ID&gt;&lt;UID&gt;{CFBF5ACD-0096-4D68-860E-549C3E9E3B8D}&lt;/UID&gt;&lt;Title&gt;Cancer statistics in China, 2015&lt;/Title&gt;&lt;Template&gt;Journal Article&lt;/Template&gt;&lt;Star&gt;0&lt;/Star&gt;&lt;Tag&gt;0&lt;/Tag&gt;&lt;Author&gt;Chen, W; Zheng, R; Baade, P D; Zhang, S; Zeng, H; Bray, F; Jemal, A; Yu, X Q; He, J&lt;/Author&gt;&lt;Year&gt;2016&lt;/Year&gt;&lt;Details&gt;&lt;_accession_num&gt;26808342&lt;/_accession_num&gt;&lt;_author_adr&gt;Deputy Director, National Office for Cancer Prevention and Control, National Cancer Center, Beijing, China.; Associate Researcher, National Office for Cancer Prevention and Control, National Cancer Center, Beijing, China.; Senior Research Fellow, Cancer Council Queensland, Brisbane, Queensland, Australia.; Associate Professor, National Office for Cancer Prevention and Control, National  Cancer Center, Beijing, China.; Associate Professor, National Office for Cancer Prevention and Control, National  Cancer Center, Beijing, China.; Head, Section of Cancer Surveillance, International Agency for Research on Cancer, Lyon, France.; Vice President, Surveillance and Health Services Research Program, American Cancer Society, Atlanta, GA.; Research Fellow, Cancer Council New South Wales, Sydney, New South Wales, Australia.; Adjunct Lecturer, Sydney School of Public Health, University of Sydney, Sydney, New South Wales, Australia.; Director, National Cancer Center, Beijing, China.&lt;/_author_adr&gt;&lt;_created&gt;63987124&lt;/_created&gt;&lt;_date&gt;2016-03-01&lt;/_date&gt;&lt;_date_display&gt;2016 Mar-Apr&lt;/_date_display&gt;&lt;_db_updated&gt;PubMed&lt;/_db_updated&gt;&lt;_doi&gt;10.3322/caac.21338&lt;/_doi&gt;&lt;_impact_factor&gt; 508.702&lt;/_impact_factor&gt;&lt;_isbn&gt;1542-4863 (Electronic); 0007-9235 (Linking)&lt;/_isbn&gt;&lt;_issue&gt;2&lt;/_issue&gt;&lt;_journal&gt;CA Cancer J Clin&lt;/_journal&gt;&lt;_keywords&gt;China; cancer; health disparities; incidence; mortality; survival; trends&lt;/_keywords&gt;&lt;_language&gt;eng&lt;/_language&gt;&lt;_modified&gt;63987124&lt;/_modified&gt;&lt;_ori_publication&gt;(c) 2016 American Cancer Society.&lt;/_ori_publication&gt;&lt;_pages&gt;115-32&lt;/_pages&gt;&lt;_subject_headings&gt;Adult; Aged; China/epidemiology; Esophageal Neoplasms/epidemiology; Female; Humans; Incidence; Liver Neoplasms/epidemiology; Lung Neoplasms/epidemiology; Male; Middle Aged; Neoplasms/diagnosis/*epidemiology/mortality; Prevalence; Risk Factors; Rural Population/*statistics &amp;amp; numerical data; Sex Distribution; Stomach Neoplasms/epidemiology; Survival Rate; Urban Population/*statistics &amp;amp; numerical data&lt;/_subject_headings&gt;&lt;_tertiary_title&gt;CA: a cancer journal for clinicians&lt;/_tertiary_title&gt;&lt;_type_work&gt;Journal Article; Multicenter Study; Research Support, Non-U.S. Gov&amp;apos;t&lt;/_type_work&gt;&lt;_url&gt;http://www.ncbi.nlm.nih.gov/entrez/query.fcgi?cmd=Retrieve&amp;amp;db=pubmed&amp;amp;dopt=Abstract&amp;amp;list_uids=26808342&amp;amp;query_hl=1&lt;/_url&gt;&lt;_volume&gt;66&lt;/_volume&gt;&lt;/Details&gt;&lt;Extra&gt;&lt;DBUID&gt;{50F1D256-BD13-45DF-96CC-7A99CB0CB4A0}&lt;/DBUID&gt;&lt;/Extra&gt;&lt;/Item&gt;&lt;/References&gt;&lt;/Group&gt;&lt;/Citation&gt;_x000a_"/>
    <w:docVar w:name="NE.Ref{F6EB1687-87E3-47AD-8673-46BE6E881721}" w:val=" ADDIN NE.Ref.{F6EB1687-87E3-47AD-8673-46BE6E881721}&lt;Citation&gt;&lt;Group&gt;&lt;References&gt;&lt;Item&gt;&lt;ID&gt;49&lt;/ID&gt;&lt;UID&gt;{6C7DE17A-29C1-4AA4-8E14-7626C17CD544}&lt;/UID&gt;&lt;Title&gt;Adjuvant capecitabine plus oxaliplatin for gastric cancer after D2 gastrectomy (CLASSIC): 5-year follow-up of an open-label, randomised phase 3 trial&lt;/Title&gt;&lt;Template&gt;Journal Article&lt;/Template&gt;&lt;Star&gt;0&lt;/Star&gt;&lt;Tag&gt;0&lt;/Tag&gt;&lt;Author&gt;Noh, S H; Park, S R; Yang, H K; Chung, H C; Chung, I J; Kim, S W; Kim, H H; Choi, J H; Kim, H K; Yu, W; Lee, J I; Shin, D B; Ji, J; Chen, J S; Lim, Y; Ha, S; Bang, Y J&lt;/Author&gt;&lt;Year&gt;2014&lt;/Year&gt;&lt;Details&gt;&lt;_accession_num&gt;25439693&lt;/_accession_num&gt;&lt;_author_adr&gt;Department of Surgery, Yonsei University College of Medicine, Seoul, South Korea. Electronic address: sunghoonn@yuhs.ac.; Gastric Cancer Branch, Research Institute and Hospital, National Cancer Center, Goyang, South Korea.; Department of Surgery, Seoul National University College of Medicine, Seoul, South Korea.; Department of Medical Oncology, Yonsei Cancer Center, Yonsei University College of Medicine, Seoul, South Korea.; Department of Internal Medicine, Chonnam National University Hwasun Hospital, Jeonnam, South Korea.; Department of Surgery, Yeungnam University College of Medicine, Daegu, South Korea.; Department of Surgery, Seoul National University Bundang Hospital, Seongnam, South Korea.; Department of Hematology-Oncology, Ajou University Hospital, Suwon, South Korea.; Department of Internal Medicine, St Vincent&amp;apos;s Hospital, Suwon, South Korea.; Department of Surgery, Kyungpook National University Medical Center, Daegu, South Korea.; Department of Surgery, Korea Institute of Radiological and Medical Sciences, Korea Cancer Center, Seoul, South Korea.; Department of Hematology-Oncology, Gachon University Gil Medical Center, Incheon, South Korea.; Beijing Cancer Hospital, Beijing, China.; Department of Internal Medicine, Chang Gung Memorial Hospital and Chang Gung University Taipei, Taoyuan, Taiwan.; Clinical Research Division, Roche Korea, Seoul, South Korea.; Clinical Research Division, Roche Korea, Seoul, South Korea.; Department of Internal Medicine, Seoul National University College of Medicine, Seoul, South Korea.&lt;/_author_adr&gt;&lt;_date_display&gt;2014 Nov&lt;/_date_display&gt;&lt;_date&gt;2014-11-01&lt;/_date&gt;&lt;_doi&gt;10.1016/S1470-2045(14)70473-5&lt;/_doi&gt;&lt;_isbn&gt;1474-5488 (Electronic); 1470-2045 (Linking)&lt;/_isbn&gt;&lt;_issue&gt;12&lt;/_issue&gt;&lt;_journal&gt;Lancet Oncol&lt;/_journal&gt;&lt;_language&gt;eng&lt;/_language&gt;&lt;_ori_publication&gt;Copyright (c) 2014 Elsevier Ltd. All rights reserved.&lt;/_ori_publication&gt;&lt;_pages&gt;1389-96&lt;/_pages&gt;&lt;_subject_headings&gt;Aged; Antineoplastic Combined Chemotherapy Protocols/*administration &amp;amp; dosage; Capecitabine; Chemotherapy, Adjuvant/adverse effects; Deoxycytidine/administration &amp;amp; dosage/adverse effects/*analogs &amp;amp; derivatives; Disease-Free Survival; Drug-Related Side Effects and Adverse Reactions/pathology; Female; Fluorouracil/administration &amp;amp; dosage/adverse effects/*analogs &amp;amp; derivatives; Follow-Up Studies; Gastrectomy; Humans; Male; Middle Aged; Neoplasm Staging; Organoplatinum Compounds/*administration &amp;amp; dosage/adverse effects; Oxaliplatin; Stomach Neoplasms/*drug therapy/pathology/surgery&lt;/_subject_headings&gt;&lt;_tertiary_title&gt;The Lancet. Oncology&lt;/_tertiary_title&gt;&lt;_type_work&gt;Clinical Trial, Phase III; Journal Article; Randomized Controlled Trial; Research Support, Non-U.S. Gov&amp;apos;t&lt;/_type_work&gt;&lt;_url&gt;http://www.ncbi.nlm.nih.gov/entrez/query.fcgi?cmd=Retrieve&amp;amp;db=pubmed&amp;amp;dopt=Abstract&amp;amp;list_uids=25439693&amp;amp;query_hl=1&lt;/_url&gt;&lt;_volume&gt;15&lt;/_volume&gt;&lt;_created&gt;63997054&lt;/_created&gt;&lt;_modified&gt;63997054&lt;/_modified&gt;&lt;_db_updated&gt;PubMed&lt;/_db_updated&gt;&lt;_impact_factor&gt;  41.316&lt;/_impact_factor&gt;&lt;_collection_scope&gt;SCIE&lt;/_collection_scope&gt;&lt;/Details&gt;&lt;Extra&gt;&lt;DBUID&gt;{50F1D256-BD13-45DF-96CC-7A99CB0CB4A0}&lt;/DBUID&gt;&lt;/Extra&gt;&lt;/Item&gt;&lt;/References&gt;&lt;/Group&gt;&lt;Group&gt;&lt;References&gt;&lt;Item&gt;&lt;ID&gt;50&lt;/ID&gt;&lt;UID&gt;{EC9531D2-3F5B-4020-8C77-EFAFB5A7E2BA}&lt;/UID&gt;&lt;Title&gt;Adjuvant capecitabine and oxaliplatin for gastric cancer after D2 gastrectomy (CLASSIC): a phase 3 open-label, randomised controlled trial&lt;/Title&gt;&lt;Template&gt;Journal Article&lt;/Template&gt;&lt;Star&gt;0&lt;/Star&gt;&lt;Tag&gt;0&lt;/Tag&gt;&lt;Author&gt;Bang, Y J; Kim, Y W; Yang, H K; Chung, H C; Park, Y K; Lee, K H; Lee, K W; Kim, Y H; Noh, S I; Cho, J Y; Mok, Y J; Kim, Y H; Ji, J; Yeh, T S; Button, P; Sirzen, F; Noh, S H&lt;/Author&gt;&lt;Year&gt;2012&lt;/Year&gt;&lt;Details&gt;&lt;_accession_num&gt;22226517&lt;/_accession_num&gt;&lt;_author_adr&gt;Department of Internal Medicine, Seoul National University College of Medicine, Seoul, South Korea. bangyj@snu.ac.kr&lt;/_author_adr&gt;&lt;_date_display&gt;2012 Jan 28&lt;/_date_display&gt;&lt;_date&gt;2012-01-28&lt;/_date&gt;&lt;_doi&gt;10.1016/S0140-6736(11)61873-4&lt;/_doi&gt;&lt;_isbn&gt;1474-547X (Electronic); 0140-6736 (Linking)&lt;/_isbn&gt;&lt;_issue&gt;9813&lt;/_issue&gt;&lt;_journal&gt;Lancet&lt;/_journal&gt;&lt;_language&gt;eng&lt;/_language&gt;&lt;_ori_publication&gt;Copyright (c) 2012 Elsevier Ltd. All rights reserved.&lt;/_ori_publication&gt;&lt;_pages&gt;315-21&lt;/_pages&gt;&lt;_subject_headings&gt;Adenocarcinoma/*drug therapy/mortality/surgery; Aged; Antineoplastic Combined Chemotherapy Protocols/adverse effects/*therapeutic use; Capecitabine; *Chemotherapy, Adjuvant; Deoxycytidine/administration &amp;amp; dosage/adverse effects/analogs &amp;amp; derivatives; Disease-Free Survival; Female; Fluorouracil/administration &amp;amp; dosage/adverse effects/analogs &amp;amp; derivatives; *Gastrectomy; Humans; Male; Middle Aged; Organoplatinum Compounds/administration &amp;amp; dosage/adverse effects; Oxaliplatin; Stomach Neoplasms/*drug therapy/mortality/surgery; Survival Rate&lt;/_subject_headings&gt;&lt;_tertiary_title&gt;Lancet (London, England)&lt;/_tertiary_title&gt;&lt;_type_work&gt;Clinical Trial, Phase III; Journal Article; Multicenter Study; Randomized Controlled Trial; Research Support, Non-U.S. Gov&amp;apos;t&lt;/_type_work&gt;&lt;_url&gt;http://www.ncbi.nlm.nih.gov/entrez/query.fcgi?cmd=Retrieve&amp;amp;db=pubmed&amp;amp;dopt=Abstract&amp;amp;list_uids=22226517&amp;amp;query_hl=1&lt;/_url&gt;&lt;_volume&gt;379&lt;/_volume&gt;&lt;_created&gt;63997054&lt;/_created&gt;&lt;_modified&gt;63997054&lt;/_modified&gt;&lt;_db_updated&gt;PubMed&lt;/_db_updated&gt;&lt;_impact_factor&gt;  79.321&lt;/_impact_factor&gt;&lt;_collection_scope&gt;SCI;SCIE&lt;/_collection_scope&gt;&lt;/Details&gt;&lt;Extra&gt;&lt;DBUID&gt;{50F1D256-BD13-45DF-96CC-7A99CB0CB4A0}&lt;/DBUID&gt;&lt;/Extra&gt;&lt;/Item&gt;&lt;/References&gt;&lt;/Group&gt;&lt;/Citation&gt;_x000a_"/>
    <w:docVar w:name="NE.Ref{F97E1E34-5447-4027-B6FF-BAEE7306C315}" w:val=" ADDIN NE.Ref.{F97E1E34-5447-4027-B6FF-BAEE7306C315}&lt;Citation&gt;&lt;Group&gt;&lt;References&gt;&lt;Item&gt;&lt;ID&gt;18&lt;/ID&gt;&lt;UID&gt;{14BE2158-FF83-4E4B-AA2A-3A98A5F661BE}&lt;/UID&gt;&lt;Title&gt;Stage IV gastric cancer successfully treated by multidisciplinary therapy including chemotherapy, immunotherapy, and surgery: a case report&lt;/Title&gt;&lt;Template&gt;Journal Article&lt;/Template&gt;&lt;Star&gt;0&lt;/Star&gt;&lt;Tag&gt;0&lt;/Tag&gt;&lt;Author&gt;Kawamoto, M; Onishi, H; Koya, N; Konomi, H; Mitsugi, K; Tanaka, R; Motoshita, J; Morisaki, T; Nakamura, M&lt;/Author&gt;&lt;Year&gt;2017&lt;/Year&gt;&lt;Details&gt;&lt;_accession_num&gt;29063447&lt;/_accession_num&gt;&lt;_author_adr&gt;Department of Cancer Therapy and Research, Graduate School of Medical Sciences, Kyushu University, Fukuoka, Japan.; Department of Surgery and Oncology, Graduate School of Medical Sciences, Kyushu University, Fukuoka, Japan.; Department of Cancer Therapy and Research, Graduate School of Medical Sciences, Kyushu University, Fukuoka, Japan.; Fukuoka General Cancer Clinic, 3-1-1 Sumiyoshi, Hakata-ku, Fukuoka, 812-0018, Japan.; Department of Surgery, Hamanomachi Hospital, Fukuoka, Japan.; Department of Medical Oncology, Hamanomachi Hospital, Fukuoka, Japan.; Department of Medical Oncology, Hamanomachi Hospital, Fukuoka, Japan.; Department of Pathology, Hamanomachi Hospital, Fukuoka, Japan.; Fukuoka General Cancer Clinic, 3-1-1 Sumiyoshi, Hakata-ku, Fukuoka, 812-0018, Japan. tmorisaki@cancer-clinic.jp.; Department of Surgery and Oncology, Graduate School of Medical Sciences, Kyushu University, Fukuoka, Japan.&lt;/_author_adr&gt;&lt;_created&gt;63989127&lt;/_created&gt;&lt;_date&gt;2017-10-23&lt;/_date&gt;&lt;_date_display&gt;2017 Oct 23&lt;/_date_display&gt;&lt;_db_updated&gt;PubMed&lt;/_db_updated&gt;&lt;_doi&gt;10.1186/s40792-017-0380-5&lt;/_doi&gt;&lt;_isbn&gt;2198-7793 (Print); 2198-7793 (Linking)&lt;/_isbn&gt;&lt;_issue&gt;1&lt;/_issue&gt;&lt;_journal&gt;Surg Case Rep&lt;/_journal&gt;&lt;_keywords&gt;Cytokine-activated killer cell; Dendritic cell; Gastric cancer; Immunotherapy; NKG2D&lt;/_keywords&gt;&lt;_language&gt;eng&lt;/_language&gt;&lt;_modified&gt;63989127&lt;/_modified&gt;&lt;_pages&gt;112&lt;/_pages&gt;&lt;_tertiary_title&gt;Surgical case reports&lt;/_tertiary_title&gt;&lt;_type_work&gt;Journal Article&lt;/_type_work&gt;&lt;_url&gt;http://www.ncbi.nlm.nih.gov/entrez/query.fcgi?cmd=Retrieve&amp;amp;db=pubmed&amp;amp;dopt=Abstract&amp;amp;list_uids=29063447&amp;amp;query_hl=1&lt;/_url&gt;&lt;_volume&gt;3&lt;/_volume&gt;&lt;/Details&gt;&lt;Extra&gt;&lt;DBUID&gt;{50F1D256-BD13-45DF-96CC-7A99CB0CB4A0}&lt;/DBUID&gt;&lt;/Extra&gt;&lt;/Item&gt;&lt;/References&gt;&lt;/Group&gt;&lt;Group&gt;&lt;References&gt;&lt;Item&gt;&lt;ID&gt;19&lt;/ID&gt;&lt;UID&gt;{1CF8EE57-065D-4B93-80C2-17FFE129C524}&lt;/UID&gt;&lt;Title&gt;Conversion surgery for stage IV gastric cancer with a complete pathological response to nivolumab: a case report&lt;/Title&gt;&lt;Template&gt;Journal Article&lt;/Template&gt;&lt;Star&gt;0&lt;/Star&gt;&lt;Tag&gt;0&lt;/Tag&gt;&lt;Author&gt;Matsumoto, R; Arigami, T; Matsushita, D; Okubo, K; Tanaka, T; Yanagita, S; Sasaki, K; Noda, M; Kita, Y; Mori, S; Kurahara, H; Ohtsuka, T&lt;/Author&gt;&lt;Year&gt;2020&lt;/Year&gt;&lt;Details&gt;&lt;_accession_num&gt;32693806&lt;/_accession_num&gt;&lt;_author_adr&gt;Department of Digestive Surgery, Breast and Thyroid Surgery, Kagoshima University Graduate School of Medical and Dental Sciences, Kagoshima, Japan.; Department of Onco-biological Surgery, Kagoshima University Graduate School of Medical and Dental Sciences, 8-35-1 Sakuragaoka, Kagoshima, 890-8520, Japan. arigami@m.kufm.kagoshima-u.ac.jp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Onco-biological Surgery, Kagoshima University Graduate School of Medical and Dental Sciences, 8-35-1 Sakuragaoka, Kagoshima, 890-8520, Japan.&lt;/_author_adr&gt;&lt;_collection_scope&gt;SCIE&lt;/_collection_scope&gt;&lt;_created&gt;63989128&lt;/_created&gt;&lt;_date&gt;2020-07-21&lt;/_date&gt;&lt;_date_display&gt;2020 Jul 21&lt;/_date_display&gt;&lt;_db_updated&gt;PubMed&lt;/_db_updated&gt;&lt;_doi&gt;10.1186/s12957-020-01954-0&lt;/_doi&gt;&lt;_impact_factor&gt;   2.754&lt;/_impact_factor&gt;&lt;_isbn&gt;1477-7819 (Electronic); 1477-7819 (Linking)&lt;/_isbn&gt;&lt;_issue&gt;1&lt;/_issue&gt;&lt;_journal&gt;World J Surg Oncol&lt;/_journal&gt;&lt;_keywords&gt;Conversion surgery; Nivolumab; R0 resection; Responder; Unresectable gastric cancer&lt;/_keywords&gt;&lt;_language&gt;eng&lt;/_language&gt;&lt;_modified&gt;63989128&lt;/_modified&gt;&lt;_pages&gt;179&lt;/_pages&gt;&lt;_subject_headings&gt;Aged; Antineoplastic Combined Chemotherapy Protocols/therapeutic use; Female; Gastrectomy; Humans; Nivolumab/therapeutic use; Prognosis; *Stomach Neoplasms/drug therapy/surgery&lt;/_subject_headings&gt;&lt;_tertiary_title&gt;World journal of surgical oncology&lt;/_tertiary_title&gt;&lt;_type_work&gt;Case Reports; Journal Article&lt;/_type_work&gt;&lt;_url&gt;http://www.ncbi.nlm.nih.gov/entrez/query.fcgi?cmd=Retrieve&amp;amp;db=pubmed&amp;amp;dopt=Abstract&amp;amp;list_uids=32693806&amp;amp;query_hl=1&lt;/_url&gt;&lt;_volume&gt;18&lt;/_volume&gt;&lt;/Details&gt;&lt;Extra&gt;&lt;DBUID&gt;{50F1D256-BD13-45DF-96CC-7A99CB0CB4A0}&lt;/DBUID&gt;&lt;/Extra&gt;&lt;/Item&gt;&lt;/References&gt;&lt;/Group&gt;&lt;Group&gt;&lt;References&gt;&lt;Item&gt;&lt;ID&gt;20&lt;/ID&gt;&lt;UID&gt;{0E2D4CF1-C790-4752-A15B-CBA1D260A82A}&lt;/UID&gt;&lt;Title&gt;Locally advanced gastroesophageal junction cancer with pathological complete response to neoadjuvant therapy: a case report and literature review&lt;/Title&gt;&lt;Template&gt;Journal Article&lt;/Template&gt;&lt;Star&gt;0&lt;/Star&gt;&lt;Tag&gt;0&lt;/Tag&gt;&lt;Author&gt;Li, X; Huang, Q; Lei, Y; Zheng, X; Dai, S; Leng, W; Liu, M&lt;/Author&gt;&lt;Year&gt;2021&lt;/Year&gt;&lt;Details&gt;&lt;_accession_num&gt;33850910&lt;/_accession_num&gt;&lt;_author_adr&gt;Department of Abdominal Oncology, West China Hospital, Sichuan University, Chengdu, China.; Department of Abdominal Oncology, West China Hospital, Sichuan University, Chengdu, China.; Department of Abdominal Oncology, West China Hospital, Sichuan University, Chengdu, China.; Department of Abdominal Oncology, West China Hospital, Sichuan University, Chengdu, China.; Department of Abdominal Oncology, West China Hospital, Sichuan University, Chengdu, China.; Department of Abdominal Oncology, West China Hospital, Sichuan University, Chengdu, China.; Department of Abdominal Oncology, West China Hospital, Sichuan University, Chengdu, China.&lt;/_author_adr&gt;&lt;_created&gt;63989129&lt;/_created&gt;&lt;_date&gt;2021-03-01&lt;/_date&gt;&lt;_date_display&gt;2021 Mar&lt;/_date_display&gt;&lt;_db_updated&gt;PubMed&lt;/_db_updated&gt;&lt;_doi&gt;10.21037/atm-21-434&lt;/_doi&gt;&lt;_impact_factor&gt;   3.932&lt;/_impact_factor&gt;&lt;_isbn&gt;2305-5839 (Print); 2305-5839 (Linking)&lt;/_isbn&gt;&lt;_issue&gt;6&lt;/_issue&gt;&lt;_journal&gt;Ann Transl Med&lt;/_journal&gt;&lt;_keywords&gt;Case report; PD-1; gastric and gastroesophageal junction cancer; neoadjuvant therapy&lt;/_keywords&gt;&lt;_language&gt;eng&lt;/_language&gt;&lt;_modified&gt;63989129&lt;/_modified&gt;&lt;_ori_publication&gt;2021 Annals of Translational Medicine. All rights reserved.&lt;/_ori_publication&gt;&lt;_pages&gt;513&lt;/_pages&gt;&lt;_tertiary_title&gt;Annals of translational medicine&lt;/_tertiary_title&gt;&lt;_type_work&gt;Case Reports&lt;/_type_work&gt;&lt;_url&gt;http://www.ncbi.nlm.nih.gov/entrez/query.fcgi?cmd=Retrieve&amp;amp;db=pubmed&amp;amp;dopt=Abstract&amp;amp;list_uids=33850910&amp;amp;query_hl=1&lt;/_url&gt;&lt;_volume&gt;9&lt;/_volume&gt;&lt;/Details&gt;&lt;Extra&gt;&lt;DBUID&gt;{50F1D256-BD13-45DF-96CC-7A99CB0CB4A0}&lt;/DBUID&gt;&lt;/Extra&gt;&lt;/Item&gt;&lt;/References&gt;&lt;/Group&gt;&lt;Group&gt;&lt;References&gt;&lt;Item&gt;&lt;ID&gt;21&lt;/ID&gt;&lt;UID&gt;{64AF0738-EBBF-4891-A275-29933995D9DC}&lt;/UID&gt;&lt;Title&gt;Complete response to neoadjuvant pembrolizumab and capecitabine in microsatellite stable, Epstein-Barr virus-positive, locally advanced gastric adenocarcinoma: case report&lt;/Title&gt;&lt;Template&gt;Journal Article&lt;/Template&gt;&lt;Star&gt;0&lt;/Star&gt;&lt;Tag&gt;0&lt;/Tag&gt;&lt;Author&gt;Lin, C Y; Mehta, P; Waters, K M; Chang, E; Hendifar, A; Osipov, A; Burch, M; Lin, D C; Gangi, A; Cho, M; Gong, J&lt;/Author&gt;&lt;Year&gt;2021&lt;/Year&gt;&lt;Details&gt;&lt;_accession_num&gt;34312609&lt;/_accession_num&gt;&lt;_author_adr&gt;Department of Medicine, Cedars Sinai Medical Center, Los Angeles, CA, USA.; Department of Imaging, The Angeles Clinic and Research Institute, Los Angeles, CA, USA.; Department of Pathology, Cedars Sinai Medical Center, Los Angeles, CA, USA.; Department of Pathology, Cedars Sinai Medical Center, Los Angeles, CA, USA.; Department of Hematology/Oncology, Samuel Oschin Cancer Center, Los Angeles, CA,  USA.; Department of Hematology/Oncology, Samuel Oschin Cancer Center, Los Angeles, CA,  USA.; Department of General Surgery, Cedars Sinai Medical Center, Los Angeles, CA, USA.; Department of Medicine, Cedars Sinai Medical Center, Los Angeles, CA, USA.; Department of Surgical Oncology, Samuel Oschin Cancer Center, Los Angeles, CA, USA.; Department of Medicine, UC Davis Comprehensive Cancer Center, Sacramento, CA, USA.; Department of Hematology/Oncology, Samuel Oschin Cancer Center, Los Angeles, CA,  USA.&lt;/_author_adr&gt;&lt;_created&gt;63989130&lt;/_created&gt;&lt;_date&gt;2021-01-20&lt;/_date&gt;&lt;_date_display&gt;2021&lt;/_date_display&gt;&lt;_db_updated&gt;PubMed&lt;/_db_updated&gt;&lt;_doi&gt;10.21037/acr-21-11&lt;/_doi&gt;&lt;_isbn&gt;2523-1995 (Electronic); 2523-1995 (Linking)&lt;/_isbn&gt;&lt;_journal&gt;AME Case Rep&lt;/_journal&gt;&lt;_keywords&gt;Epstein-Barr virus; Gastric cancer; case report; immunotherapy; neoadjuvant therapy; pembrolizumab&lt;/_keywords&gt;&lt;_language&gt;eng&lt;/_language&gt;&lt;_modified&gt;63989130&lt;/_modified&gt;&lt;_ori_publication&gt;2021 AME Case Reports. All rights reserved.&lt;/_ori_publication&gt;&lt;_pages&gt;30&lt;/_pages&gt;&lt;_tertiary_title&gt;AME case reports&lt;/_tertiary_title&gt;&lt;_type_work&gt;Case Reports&lt;/_type_work&gt;&lt;_url&gt;http://www.ncbi.nlm.nih.gov/entrez/query.fcgi?cmd=Retrieve&amp;amp;db=pubmed&amp;amp;dopt=Abstract&amp;amp;list_uids=34312609&amp;amp;query_hl=1&lt;/_url&gt;&lt;_volume&gt;5&lt;/_volume&gt;&lt;/Details&gt;&lt;Extra&gt;&lt;DBUID&gt;{50F1D256-BD13-45DF-96CC-7A99CB0CB4A0}&lt;/DBUID&gt;&lt;/Extra&gt;&lt;/Item&gt;&lt;/References&gt;&lt;/Group&gt;&lt;/Citation&gt;_x000a_"/>
    <w:docVar w:name="NE.Ref{FABDE199-7DB1-4CA7-ABFF-10A31585CC52}" w:val=" ADDIN NE.Ref.{FABDE199-7DB1-4CA7-ABFF-10A31585CC52}&lt;Citation&gt;&lt;Group&gt;&lt;References&gt;&lt;Item&gt;&lt;ID&gt;6&lt;/ID&gt;&lt;UID&gt;{969D45DF-5AAE-46F8-9E26-E867CFD3F0B4}&lt;/UID&gt;&lt;Title&gt;Global Cancer Statistics 2020: GLOBOCAN Estimates of Incidence and Mortality Worldwide for 36 Cancers in 185 Countries&lt;/Title&gt;&lt;Template&gt;Journal Article&lt;/Template&gt;&lt;Star&gt;0&lt;/Star&gt;&lt;Tag&gt;0&lt;/Tag&gt;&lt;Author&gt;Sung, Hyuna; Ferlay, Jacques; Siegel, Rebecca L; Laversanne, Mathieu; Soerjomataram, Isabelle; Jemal, Ahmedin; Bray, Freddie&lt;/Author&gt;&lt;Year&gt;2021&lt;/Year&gt;&lt;Details&gt;&lt;_created&gt;63987100&lt;/_created&gt;&lt;_doi&gt;https://doi.org/10.3322/caac.21660&lt;/_doi&gt;&lt;_impact_factor&gt; 508.702&lt;/_impact_factor&gt;&lt;_isbn&gt;0007-9235&lt;/_isbn&gt;&lt;_issue&gt;3&lt;/_issue&gt;&lt;_journal&gt;CA: A Cancer Journal for Clinicians&lt;/_journal&gt;&lt;_modified&gt;63987100&lt;/_modified&gt;&lt;_pages&gt;209-249&lt;/_pages&gt;&lt;_url&gt;https://acsjournals.onlinelibrary.wiley.com/doi/abs/10.3322/caac.21660&lt;/_url&gt;&lt;_volume&gt;71&lt;/_volume&gt;&lt;/Details&gt;&lt;Extra&gt;&lt;DBUID&gt;{50F1D256-BD13-45DF-96CC-7A99CB0CB4A0}&lt;/DBUID&gt;&lt;/Extra&gt;&lt;/Item&gt;&lt;/References&gt;&lt;/Group&gt;&lt;/Citation&gt;_x000a_"/>
    <w:docVar w:name="NE.Ref{FD58F810-15D7-488A-95C3-474E4A4AB005}" w:val=" ADDIN NE.Ref.{FD58F810-15D7-488A-95C3-474E4A4AB005}&lt;Citation&gt;&lt;Group&gt;&lt;References&gt;&lt;Item&gt;&lt;ID&gt;27&lt;/ID&gt;&lt;UID&gt;{8C838DA0-47F0-4EB8-BE00-C7F9CFEDE228}&lt;/UID&gt;&lt;Title&gt;Studies with pain rating scales&lt;/Title&gt;&lt;Template&gt;Journal Article&lt;/Template&gt;&lt;Star&gt;0&lt;/Star&gt;&lt;Tag&gt;0&lt;/Tag&gt;&lt;Author&gt;Downie, W W; Leatham, P A; Rhind, V M; Wright, V; Branco, J A; Anderson, J A&lt;/Author&gt;&lt;Year&gt;1978&lt;/Year&gt;&lt;Details&gt;&lt;_accession_num&gt;686873&lt;/_accession_num&gt;&lt;_date_display&gt;1978 Aug&lt;/_date_display&gt;&lt;_date&gt;1978-08-01&lt;/_date&gt;&lt;_doi&gt;10.1136/ard.37.4.378&lt;/_doi&gt;&lt;_isbn&gt;0003-4967 (Print); 0003-4967 (Linking)&lt;/_isbn&gt;&lt;_issue&gt;4&lt;/_issue&gt;&lt;_journal&gt;Ann Rheum Dis&lt;/_journal&gt;&lt;_language&gt;eng&lt;/_language&gt;&lt;_pages&gt;378-81&lt;/_pages&gt;&lt;_subject_headings&gt;Humans; Joint Diseases/*diagnosis/physiopathology; Joints/physiopathology; Pain/*diagnosis; Statistics as Topic&lt;/_subject_headings&gt;&lt;_tertiary_title&gt;Annals of the rheumatic diseases&lt;/_tertiary_title&gt;&lt;_type_work&gt;Journal Article&lt;/_type_work&gt;&lt;_url&gt;http://www.ncbi.nlm.nih.gov/entrez/query.fcgi?cmd=Retrieve&amp;amp;db=pubmed&amp;amp;dopt=Abstract&amp;amp;list_uids=686873&amp;amp;query_hl=1&lt;/_url&gt;&lt;_volume&gt;37&lt;/_volume&gt;&lt;_created&gt;63992071&lt;/_created&gt;&lt;_modified&gt;63992071&lt;/_modified&gt;&lt;_db_updated&gt;PubMed&lt;/_db_updated&gt;&lt;_impact_factor&gt;  19.103&lt;/_impact_factor&gt;&lt;_collection_scope&gt;SCI;SCIE&lt;/_collection_scope&gt;&lt;/Details&gt;&lt;Extra&gt;&lt;DBUID&gt;{50F1D256-BD13-45DF-96CC-7A99CB0CB4A0}&lt;/DBUID&gt;&lt;/Extra&gt;&lt;/Item&gt;&lt;/References&gt;&lt;/Group&gt;&lt;Group&gt;&lt;References&gt;&lt;Item&gt;&lt;ID&gt;28&lt;/ID&gt;&lt;UID&gt;{952E17B1-D880-4121-8E32-418F78A3D369}&lt;/UID&gt;&lt;Title&gt;Neuropathic cancer pain: prevalence, severity, analgesics and impact from the European Palliative Care Research Collaborative-Computerised Symptom Assessment study&lt;/Title&gt;&lt;Template&gt;Journal Article&lt;/Template&gt;&lt;Star&gt;0&lt;/Star&gt;&lt;Tag&gt;0&lt;/Tag&gt;&lt;Author&gt;Rayment, C; Hjermstad, M J; Aass, N; Kaasa, S; Caraceni, A; Strasser, F; Heitzer, E; Fainsinger, R; Bennett, M I&lt;/Author&gt;&lt;Year&gt;2013&lt;/Year&gt;&lt;Details&gt;&lt;_accession_num&gt;23175513&lt;/_accession_num&gt;&lt;_author_adr&gt;Academic Unit of Palliative Care, St Gemma&amp;apos;s Hospice, Leeds, UK. clareruddock@hotmail.com&lt;/_author_adr&gt;&lt;_date_display&gt;2013 Sep&lt;/_date_display&gt;&lt;_date&gt;2013-09-01&lt;/_date&gt;&lt;_doi&gt;10.1177/0269216312464408&lt;/_doi&gt;&lt;_isbn&gt;1477-030X (Electronic); 0269-2163 (Linking)&lt;/_isbn&gt;&lt;_issue&gt;8&lt;/_issue&gt;&lt;_journal&gt;Palliat Med&lt;/_journal&gt;&lt;_keywords&gt;Neuralgia; analgesics; neoplasms; pain; pain measurement; palliative care&lt;/_keywords&gt;&lt;_language&gt;eng&lt;/_language&gt;&lt;_pages&gt;714-21&lt;/_pages&gt;&lt;_subject_headings&gt;Adolescent; Adult; Aged; Aged, 80 and over; Analgesics/*therapeutic use; Cross-Sectional Studies; Female; Humans; Life Expectancy; Male; Middle Aged; Neoplasm Metastasis; Neoplasms/*complications/drug therapy; Neuralgia/*drug therapy/epidemiology/etiology/pathology; Pain Measurement/*methods; Prevalence; Quality of Life; Symptom Assessment; Young Adult&lt;/_subject_headings&gt;&lt;_tertiary_title&gt;Palliative medicine&lt;/_tertiary_title&gt;&lt;_type_work&gt;Journal Article; Multicenter Study; Research Support, Non-U.S. Gov&amp;apos;t&lt;/_type_work&gt;&lt;_url&gt;http://www.ncbi.nlm.nih.gov/entrez/query.fcgi?cmd=Retrieve&amp;amp;db=pubmed&amp;amp;dopt=Abstract&amp;amp;list_uids=23175513&amp;amp;query_hl=1&lt;/_url&gt;&lt;_volume&gt;27&lt;/_volume&gt;&lt;_created&gt;63992077&lt;/_created&gt;&lt;_modified&gt;63992077&lt;/_modified&gt;&lt;_db_updated&gt;PubMed&lt;/_db_updated&gt;&lt;_impact_factor&gt;   4.762&lt;/_impact_factor&gt;&lt;/Details&gt;&lt;Extra&gt;&lt;DBUID&gt;{50F1D256-BD13-45DF-96CC-7A99CB0CB4A0}&lt;/DBUID&gt;&lt;/Extra&gt;&lt;/Item&gt;&lt;/References&gt;&lt;/Group&gt;&lt;Group&gt;&lt;References&gt;&lt;Item&gt;&lt;ID&gt;29&lt;/ID&gt;&lt;UID&gt;{404E6D5A-70BC-4409-941D-AD65A53C541F}&lt;/UID&gt;&lt;Title&gt;Studies Comparing Numerical Rating Scales, Verbal Rating Scales, and Visual Analogue Scales for Assessment of Pain Intensity in Adults: A Systematic Literature Review&lt;/Title&gt;&lt;Template&gt;Journal Article&lt;/Template&gt;&lt;Star&gt;0&lt;/Star&gt;&lt;Tag&gt;0&lt;/Tag&gt;&lt;Author&gt;Hjermstad, Marianne Jensen; Fayers, Peter M; Haugen, Dagny F; Caraceni, Augusto; Hanks, Geoffrey W; Loge, Jon H; Fainsinger, Robin; Aass, Nina; Kaasa, Stein&lt;/Author&gt;&lt;Year&gt;2011&lt;/Year&gt;&lt;Details&gt;&lt;_alternate_title&gt;Journal of Pain and Symptom Management&lt;/_alternate_title&gt;&lt;_date_display&gt;2011&lt;/_date_display&gt;&lt;_date&gt;2011-01-01&lt;/_date&gt;&lt;_doi&gt;https://doi.org/10.1016/j.jpainsymman.2010.08.016&lt;/_doi&gt;&lt;_isbn&gt;0885-3924&lt;/_isbn&gt;&lt;_issue&gt;6&lt;/_issue&gt;&lt;_journal&gt;Journal of Pain and Symptom Management&lt;/_journal&gt;&lt;_keywords&gt;Pain assessment; pain intensity; Numerical Rating Scale; Visual Analogue Scale; Verbal Rating Scale; review&lt;/_keywords&gt;&lt;_pages&gt;1073-1093&lt;/_pages&gt;&lt;_url&gt;https://www.sciencedirect.com/science/article/pii/S0885392411000145&lt;/_url&gt;&lt;_volume&gt;41&lt;/_volume&gt;&lt;_created&gt;63992085&lt;/_created&gt;&lt;_modified&gt;63992085&lt;/_modified&gt;&lt;_impact_factor&gt;   3.612&lt;/_impact_factor&gt;&lt;_collection_scope&gt;SCIE&lt;/_collection_scope&gt;&lt;/Details&gt;&lt;Extra&gt;&lt;DBUID&gt;{50F1D256-BD13-45DF-96CC-7A99CB0CB4A0}&lt;/DBUID&gt;&lt;/Extra&gt;&lt;/Item&gt;&lt;/References&gt;&lt;/Group&gt;&lt;/Citation&gt;_x000a_"/>
    <w:docVar w:name="NE.Ref{FD8F0E77-4BE3-4F97-9634-C64F78FA736A}" w:val=" ADDIN NE.Ref.{FD8F0E77-4BE3-4F97-9634-C64F78FA736A}&lt;Citation&gt;&lt;Group&gt;&lt;References&gt;&lt;Item&gt;&lt;ID&gt;18&lt;/ID&gt;&lt;UID&gt;{14BE2158-FF83-4E4B-AA2A-3A98A5F661BE}&lt;/UID&gt;&lt;Title&gt;Stage IV gastric cancer successfully treated by multidisciplinary therapy including chemotherapy, immunotherapy, and surgery: a case report&lt;/Title&gt;&lt;Template&gt;Journal Article&lt;/Template&gt;&lt;Star&gt;0&lt;/Star&gt;&lt;Tag&gt;0&lt;/Tag&gt;&lt;Author&gt;Kawamoto, M; Onishi, H; Koya, N; Konomi, H; Mitsugi, K; Tanaka, R; Motoshita, J; Morisaki, T; Nakamura, M&lt;/Author&gt;&lt;Year&gt;2017&lt;/Year&gt;&lt;Details&gt;&lt;_accession_num&gt;29063447&lt;/_accession_num&gt;&lt;_author_adr&gt;Department of Cancer Therapy and Research, Graduate School of Medical Sciences, Kyushu University, Fukuoka, Japan.; Department of Surgery and Oncology, Graduate School of Medical Sciences, Kyushu University, Fukuoka, Japan.; Department of Cancer Therapy and Research, Graduate School of Medical Sciences, Kyushu University, Fukuoka, Japan.; Fukuoka General Cancer Clinic, 3-1-1 Sumiyoshi, Hakata-ku, Fukuoka, 812-0018, Japan.; Department of Surgery, Hamanomachi Hospital, Fukuoka, Japan.; Department of Medical Oncology, Hamanomachi Hospital, Fukuoka, Japan.; Department of Medical Oncology, Hamanomachi Hospital, Fukuoka, Japan.; Department of Pathology, Hamanomachi Hospital, Fukuoka, Japan.; Fukuoka General Cancer Clinic, 3-1-1 Sumiyoshi, Hakata-ku, Fukuoka, 812-0018, Japan. tmorisaki@cancer-clinic.jp.; Department of Surgery and Oncology, Graduate School of Medical Sciences, Kyushu University, Fukuoka, Japan.&lt;/_author_adr&gt;&lt;_created&gt;63989127&lt;/_created&gt;&lt;_date&gt;2017-10-23&lt;/_date&gt;&lt;_date_display&gt;2017 Oct 23&lt;/_date_display&gt;&lt;_db_updated&gt;PubMed&lt;/_db_updated&gt;&lt;_doi&gt;10.1186/s40792-017-0380-5&lt;/_doi&gt;&lt;_isbn&gt;2198-7793 (Print); 2198-7793 (Linking)&lt;/_isbn&gt;&lt;_issue&gt;1&lt;/_issue&gt;&lt;_journal&gt;Surg Case Rep&lt;/_journal&gt;&lt;_keywords&gt;Cytokine-activated killer cell; Dendritic cell; Gastric cancer; Immunotherapy; NKG2D&lt;/_keywords&gt;&lt;_language&gt;eng&lt;/_language&gt;&lt;_modified&gt;63989127&lt;/_modified&gt;&lt;_pages&gt;112&lt;/_pages&gt;&lt;_tertiary_title&gt;Surgical case reports&lt;/_tertiary_title&gt;&lt;_type_work&gt;Journal Article&lt;/_type_work&gt;&lt;_url&gt;http://www.ncbi.nlm.nih.gov/entrez/query.fcgi?cmd=Retrieve&amp;amp;db=pubmed&amp;amp;dopt=Abstract&amp;amp;list_uids=29063447&amp;amp;query_hl=1&lt;/_url&gt;&lt;_volume&gt;3&lt;/_volume&gt;&lt;/Details&gt;&lt;Extra&gt;&lt;DBUID&gt;{50F1D256-BD13-45DF-96CC-7A99CB0CB4A0}&lt;/DBUID&gt;&lt;/Extra&gt;&lt;/Item&gt;&lt;/References&gt;&lt;/Group&gt;&lt;Group&gt;&lt;References&gt;&lt;Item&gt;&lt;ID&gt;19&lt;/ID&gt;&lt;UID&gt;{1CF8EE57-065D-4B93-80C2-17FFE129C524}&lt;/UID&gt;&lt;Title&gt;Conversion surgery for stage IV gastric cancer with a complete pathological response to nivolumab: a case report&lt;/Title&gt;&lt;Template&gt;Journal Article&lt;/Template&gt;&lt;Star&gt;0&lt;/Star&gt;&lt;Tag&gt;0&lt;/Tag&gt;&lt;Author&gt;Matsumoto, R; Arigami, T; Matsushita, D; Okubo, K; Tanaka, T; Yanagita, S; Sasaki, K; Noda, M; Kita, Y; Mori, S; Kurahara, H; Ohtsuka, T&lt;/Author&gt;&lt;Year&gt;2020&lt;/Year&gt;&lt;Details&gt;&lt;_accession_num&gt;32693806&lt;/_accession_num&gt;&lt;_author_adr&gt;Department of Digestive Surgery, Breast and Thyroid Surgery, Kagoshima University Graduate School of Medical and Dental Sciences, Kagoshima, Japan.; Department of Onco-biological Surgery, Kagoshima University Graduate School of Medical and Dental Sciences, 8-35-1 Sakuragaoka, Kagoshima, 890-8520, Japan. arigami@m.kufm.kagoshima-u.ac.jp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Digestive Surgery, Breast and Thyroid Surgery, Kagoshima University Graduate School of Medical and Dental Sciences, Kagoshima, Japan.; Department of Onco-biological Surgery, Kagoshima University Graduate School of Medical and Dental Sciences, 8-35-1 Sakuragaoka, Kagoshima, 890-8520, Japan.&lt;/_author_adr&gt;&lt;_collection_scope&gt;SCIE&lt;/_collection_scope&gt;&lt;_created&gt;63989128&lt;/_created&gt;&lt;_date&gt;2020-07-21&lt;/_date&gt;&lt;_date_display&gt;2020 Jul 21&lt;/_date_display&gt;&lt;_db_updated&gt;PubMed&lt;/_db_updated&gt;&lt;_doi&gt;10.1186/s12957-020-01954-0&lt;/_doi&gt;&lt;_impact_factor&gt;   2.754&lt;/_impact_factor&gt;&lt;_isbn&gt;1477-7819 (Electronic); 1477-7819 (Linking)&lt;/_isbn&gt;&lt;_issue&gt;1&lt;/_issue&gt;&lt;_journal&gt;World J Surg Oncol&lt;/_journal&gt;&lt;_keywords&gt;Conversion surgery; Nivolumab; R0 resection; Responder; Unresectable gastric cancer&lt;/_keywords&gt;&lt;_language&gt;eng&lt;/_language&gt;&lt;_modified&gt;63989128&lt;/_modified&gt;&lt;_pages&gt;179&lt;/_pages&gt;&lt;_subject_headings&gt;Aged; Antineoplastic Combined Chemotherapy Protocols/therapeutic use; Female; Gastrectomy; Humans; Nivolumab/therapeutic use; Prognosis; *Stomach Neoplasms/drug therapy/surgery&lt;/_subject_headings&gt;&lt;_tertiary_title&gt;World journal of surgical oncology&lt;/_tertiary_title&gt;&lt;_type_work&gt;Case Reports; Journal Article&lt;/_type_work&gt;&lt;_url&gt;http://www.ncbi.nlm.nih.gov/entrez/query.fcgi?cmd=Retrieve&amp;amp;db=pubmed&amp;amp;dopt=Abstract&amp;amp;list_uids=32693806&amp;amp;query_hl=1&lt;/_url&gt;&lt;_volume&gt;18&lt;/_volume&gt;&lt;/Details&gt;&lt;Extra&gt;&lt;DBUID&gt;{50F1D256-BD13-45DF-96CC-7A99CB0CB4A0}&lt;/DBUID&gt;&lt;/Extra&gt;&lt;/Item&gt;&lt;/References&gt;&lt;/Group&gt;&lt;Group&gt;&lt;References&gt;&lt;Item&gt;&lt;ID&gt;21&lt;/ID&gt;&lt;UID&gt;{64AF0738-EBBF-4891-A275-29933995D9DC}&lt;/UID&gt;&lt;Title&gt;Complete response to neoadjuvant pembrolizumab and capecitabine in microsatellite stable, Epstein-Barr virus-positive, locally advanced gastric adenocarcinoma: case report&lt;/Title&gt;&lt;Template&gt;Journal Article&lt;/Template&gt;&lt;Star&gt;0&lt;/Star&gt;&lt;Tag&gt;0&lt;/Tag&gt;&lt;Author&gt;Lin, C Y; Mehta, P; Waters, K M; Chang, E; Hendifar, A; Osipov, A; Burch, M; Lin, D C; Gangi, A; Cho, M; Gong, J&lt;/Author&gt;&lt;Year&gt;2021&lt;/Year&gt;&lt;Details&gt;&lt;_accession_num&gt;34312609&lt;/_accession_num&gt;&lt;_author_adr&gt;Department of Medicine, Cedars Sinai Medical Center, Los Angeles, CA, USA.; Department of Imaging, The Angeles Clinic and Research Institute, Los Angeles, CA, USA.; Department of Pathology, Cedars Sinai Medical Center, Los Angeles, CA, USA.; Department of Pathology, Cedars Sinai Medical Center, Los Angeles, CA, USA.; Department of Hematology/Oncology, Samuel Oschin Cancer Center, Los Angeles, CA,  USA.; Department of Hematology/Oncology, Samuel Oschin Cancer Center, Los Angeles, CA,  USA.; Department of General Surgery, Cedars Sinai Medical Center, Los Angeles, CA, USA.; Department of Medicine, Cedars Sinai Medical Center, Los Angeles, CA, USA.; Department of Surgical Oncology, Samuel Oschin Cancer Center, Los Angeles, CA, USA.; Department of Medicine, UC Davis Comprehensive Cancer Center, Sacramento, CA, USA.; Department of Hematology/Oncology, Samuel Oschin Cancer Center, Los Angeles, CA,  USA.&lt;/_author_adr&gt;&lt;_created&gt;63989130&lt;/_created&gt;&lt;_date&gt;2021-01-20&lt;/_date&gt;&lt;_date_display&gt;2021&lt;/_date_display&gt;&lt;_db_updated&gt;PubMed&lt;/_db_updated&gt;&lt;_doi&gt;10.21037/acr-21-11&lt;/_doi&gt;&lt;_isbn&gt;2523-1995 (Electronic); 2523-1995 (Linking)&lt;/_isbn&gt;&lt;_journal&gt;AME Case Rep&lt;/_journal&gt;&lt;_keywords&gt;Epstein-Barr virus; Gastric cancer; case report; immunotherapy; neoadjuvant therapy; pembrolizumab&lt;/_keywords&gt;&lt;_language&gt;eng&lt;/_language&gt;&lt;_modified&gt;63989130&lt;/_modified&gt;&lt;_ori_publication&gt;2021 AME Case Reports. All rights reserved.&lt;/_ori_publication&gt;&lt;_pages&gt;30&lt;/_pages&gt;&lt;_tertiary_title&gt;AME case reports&lt;/_tertiary_title&gt;&lt;_type_work&gt;Case Reports&lt;/_type_work&gt;&lt;_url&gt;http://www.ncbi.nlm.nih.gov/entrez/query.fcgi?cmd=Retrieve&amp;amp;db=pubmed&amp;amp;dopt=Abstract&amp;amp;list_uids=34312609&amp;amp;query_hl=1&lt;/_url&gt;&lt;_volume&gt;5&lt;/_volume&gt;&lt;/Details&gt;&lt;Extra&gt;&lt;DBUID&gt;{50F1D256-BD13-45DF-96CC-7A99CB0CB4A0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F20B49"/>
    <w:rsid w:val="000010D0"/>
    <w:rsid w:val="00002825"/>
    <w:rsid w:val="00003431"/>
    <w:rsid w:val="00003D7C"/>
    <w:rsid w:val="00003ED3"/>
    <w:rsid w:val="0000427D"/>
    <w:rsid w:val="000066D3"/>
    <w:rsid w:val="00007D5F"/>
    <w:rsid w:val="00011BD8"/>
    <w:rsid w:val="000125D2"/>
    <w:rsid w:val="00012861"/>
    <w:rsid w:val="0001452C"/>
    <w:rsid w:val="000162EA"/>
    <w:rsid w:val="0001772E"/>
    <w:rsid w:val="0001784A"/>
    <w:rsid w:val="000208A9"/>
    <w:rsid w:val="00021082"/>
    <w:rsid w:val="00022FD2"/>
    <w:rsid w:val="00025A58"/>
    <w:rsid w:val="00025FC6"/>
    <w:rsid w:val="00026713"/>
    <w:rsid w:val="00030271"/>
    <w:rsid w:val="00030DC5"/>
    <w:rsid w:val="000314BF"/>
    <w:rsid w:val="00033DB9"/>
    <w:rsid w:val="0003423F"/>
    <w:rsid w:val="0003692D"/>
    <w:rsid w:val="000403E7"/>
    <w:rsid w:val="00040581"/>
    <w:rsid w:val="00040B4D"/>
    <w:rsid w:val="00042EE6"/>
    <w:rsid w:val="00043759"/>
    <w:rsid w:val="00043F58"/>
    <w:rsid w:val="00046445"/>
    <w:rsid w:val="00046EEC"/>
    <w:rsid w:val="00047A75"/>
    <w:rsid w:val="0005103E"/>
    <w:rsid w:val="0005205A"/>
    <w:rsid w:val="00052930"/>
    <w:rsid w:val="0005373A"/>
    <w:rsid w:val="00053AF3"/>
    <w:rsid w:val="00054C8B"/>
    <w:rsid w:val="00054CF8"/>
    <w:rsid w:val="00057712"/>
    <w:rsid w:val="000657EC"/>
    <w:rsid w:val="000714B3"/>
    <w:rsid w:val="00071DE5"/>
    <w:rsid w:val="000727F5"/>
    <w:rsid w:val="0007384C"/>
    <w:rsid w:val="00074DE8"/>
    <w:rsid w:val="000771C4"/>
    <w:rsid w:val="000814B0"/>
    <w:rsid w:val="00082CFA"/>
    <w:rsid w:val="00083EE0"/>
    <w:rsid w:val="00085D58"/>
    <w:rsid w:val="000871D0"/>
    <w:rsid w:val="00090D7C"/>
    <w:rsid w:val="00094EE4"/>
    <w:rsid w:val="00096A60"/>
    <w:rsid w:val="000975F5"/>
    <w:rsid w:val="000A2867"/>
    <w:rsid w:val="000A3C58"/>
    <w:rsid w:val="000A4039"/>
    <w:rsid w:val="000A4451"/>
    <w:rsid w:val="000A51FE"/>
    <w:rsid w:val="000B2179"/>
    <w:rsid w:val="000B402E"/>
    <w:rsid w:val="000B40C8"/>
    <w:rsid w:val="000C0847"/>
    <w:rsid w:val="000C0BEA"/>
    <w:rsid w:val="000C202D"/>
    <w:rsid w:val="000C27E9"/>
    <w:rsid w:val="000C3014"/>
    <w:rsid w:val="000C6939"/>
    <w:rsid w:val="000D19EA"/>
    <w:rsid w:val="000D47DC"/>
    <w:rsid w:val="000E1BDE"/>
    <w:rsid w:val="000E2AB1"/>
    <w:rsid w:val="000E2EE7"/>
    <w:rsid w:val="000E3597"/>
    <w:rsid w:val="000E520B"/>
    <w:rsid w:val="000E5297"/>
    <w:rsid w:val="000E5505"/>
    <w:rsid w:val="000E5D5C"/>
    <w:rsid w:val="000E609B"/>
    <w:rsid w:val="000E6193"/>
    <w:rsid w:val="000E7A3D"/>
    <w:rsid w:val="000F15C4"/>
    <w:rsid w:val="000F1770"/>
    <w:rsid w:val="000F1B51"/>
    <w:rsid w:val="000F29C4"/>
    <w:rsid w:val="000F2BFE"/>
    <w:rsid w:val="000F42BB"/>
    <w:rsid w:val="000F4837"/>
    <w:rsid w:val="000F48B6"/>
    <w:rsid w:val="000F56E4"/>
    <w:rsid w:val="00100B8E"/>
    <w:rsid w:val="00101087"/>
    <w:rsid w:val="00105334"/>
    <w:rsid w:val="00105555"/>
    <w:rsid w:val="00105E7A"/>
    <w:rsid w:val="00111D29"/>
    <w:rsid w:val="00113EAB"/>
    <w:rsid w:val="00114169"/>
    <w:rsid w:val="00114E4C"/>
    <w:rsid w:val="00115397"/>
    <w:rsid w:val="00116C27"/>
    <w:rsid w:val="001178D7"/>
    <w:rsid w:val="00117A9F"/>
    <w:rsid w:val="00120357"/>
    <w:rsid w:val="00120A90"/>
    <w:rsid w:val="00121E8A"/>
    <w:rsid w:val="001227F2"/>
    <w:rsid w:val="00122900"/>
    <w:rsid w:val="00125632"/>
    <w:rsid w:val="001265C7"/>
    <w:rsid w:val="001273E6"/>
    <w:rsid w:val="00132CF2"/>
    <w:rsid w:val="001337A0"/>
    <w:rsid w:val="00135F0E"/>
    <w:rsid w:val="0013752B"/>
    <w:rsid w:val="00140041"/>
    <w:rsid w:val="00141928"/>
    <w:rsid w:val="001425CB"/>
    <w:rsid w:val="00143958"/>
    <w:rsid w:val="00147B7C"/>
    <w:rsid w:val="00152F00"/>
    <w:rsid w:val="00153130"/>
    <w:rsid w:val="00154F0F"/>
    <w:rsid w:val="00157315"/>
    <w:rsid w:val="00157D18"/>
    <w:rsid w:val="00160EAC"/>
    <w:rsid w:val="001628CB"/>
    <w:rsid w:val="00163CD2"/>
    <w:rsid w:val="00164A2F"/>
    <w:rsid w:val="00165BA3"/>
    <w:rsid w:val="00165CF3"/>
    <w:rsid w:val="001662B0"/>
    <w:rsid w:val="00167543"/>
    <w:rsid w:val="00170359"/>
    <w:rsid w:val="00170390"/>
    <w:rsid w:val="00170DBB"/>
    <w:rsid w:val="00172078"/>
    <w:rsid w:val="00172104"/>
    <w:rsid w:val="00172370"/>
    <w:rsid w:val="00173215"/>
    <w:rsid w:val="0017355F"/>
    <w:rsid w:val="00173731"/>
    <w:rsid w:val="0017713F"/>
    <w:rsid w:val="001802DC"/>
    <w:rsid w:val="00180FBC"/>
    <w:rsid w:val="00180FEE"/>
    <w:rsid w:val="00181808"/>
    <w:rsid w:val="00181992"/>
    <w:rsid w:val="001827DC"/>
    <w:rsid w:val="001835E1"/>
    <w:rsid w:val="00183AB5"/>
    <w:rsid w:val="00186AF3"/>
    <w:rsid w:val="0019184A"/>
    <w:rsid w:val="00193F1D"/>
    <w:rsid w:val="001942AC"/>
    <w:rsid w:val="00194954"/>
    <w:rsid w:val="00195EEF"/>
    <w:rsid w:val="00196DA3"/>
    <w:rsid w:val="0019756F"/>
    <w:rsid w:val="001A0267"/>
    <w:rsid w:val="001A216D"/>
    <w:rsid w:val="001A21AE"/>
    <w:rsid w:val="001A2B49"/>
    <w:rsid w:val="001A5083"/>
    <w:rsid w:val="001A615F"/>
    <w:rsid w:val="001A72DB"/>
    <w:rsid w:val="001B0964"/>
    <w:rsid w:val="001B0D54"/>
    <w:rsid w:val="001B1467"/>
    <w:rsid w:val="001B3883"/>
    <w:rsid w:val="001B3E0C"/>
    <w:rsid w:val="001B4923"/>
    <w:rsid w:val="001B6B9F"/>
    <w:rsid w:val="001C0E45"/>
    <w:rsid w:val="001C1CC3"/>
    <w:rsid w:val="001C1CCF"/>
    <w:rsid w:val="001C1EB2"/>
    <w:rsid w:val="001C294D"/>
    <w:rsid w:val="001C2B55"/>
    <w:rsid w:val="001C375E"/>
    <w:rsid w:val="001C5038"/>
    <w:rsid w:val="001C654D"/>
    <w:rsid w:val="001D2F47"/>
    <w:rsid w:val="001D3522"/>
    <w:rsid w:val="001D3776"/>
    <w:rsid w:val="001D4237"/>
    <w:rsid w:val="001D4985"/>
    <w:rsid w:val="001D50A7"/>
    <w:rsid w:val="001D7270"/>
    <w:rsid w:val="001D778F"/>
    <w:rsid w:val="001D7AB7"/>
    <w:rsid w:val="001E0BE1"/>
    <w:rsid w:val="001E1B87"/>
    <w:rsid w:val="001E1E81"/>
    <w:rsid w:val="001E222E"/>
    <w:rsid w:val="001E2F0A"/>
    <w:rsid w:val="001E3331"/>
    <w:rsid w:val="001E49A9"/>
    <w:rsid w:val="001E5331"/>
    <w:rsid w:val="001E7201"/>
    <w:rsid w:val="001E77F6"/>
    <w:rsid w:val="001F0983"/>
    <w:rsid w:val="001F2E27"/>
    <w:rsid w:val="001F40D9"/>
    <w:rsid w:val="001F47D8"/>
    <w:rsid w:val="001F4FA9"/>
    <w:rsid w:val="001F5484"/>
    <w:rsid w:val="001F6233"/>
    <w:rsid w:val="001F64D2"/>
    <w:rsid w:val="001F7619"/>
    <w:rsid w:val="002005FE"/>
    <w:rsid w:val="0020096C"/>
    <w:rsid w:val="002012FD"/>
    <w:rsid w:val="00203FCB"/>
    <w:rsid w:val="002040D2"/>
    <w:rsid w:val="00211FEB"/>
    <w:rsid w:val="002128EE"/>
    <w:rsid w:val="002132A4"/>
    <w:rsid w:val="00215C19"/>
    <w:rsid w:val="0022259C"/>
    <w:rsid w:val="00224F1B"/>
    <w:rsid w:val="002253F7"/>
    <w:rsid w:val="00227413"/>
    <w:rsid w:val="002300A3"/>
    <w:rsid w:val="00230781"/>
    <w:rsid w:val="00230C02"/>
    <w:rsid w:val="00231159"/>
    <w:rsid w:val="00232277"/>
    <w:rsid w:val="0023347C"/>
    <w:rsid w:val="00233BA9"/>
    <w:rsid w:val="002341DD"/>
    <w:rsid w:val="00234297"/>
    <w:rsid w:val="00235B78"/>
    <w:rsid w:val="00235EAF"/>
    <w:rsid w:val="002374C9"/>
    <w:rsid w:val="002377ED"/>
    <w:rsid w:val="00237EDC"/>
    <w:rsid w:val="002408FC"/>
    <w:rsid w:val="00243448"/>
    <w:rsid w:val="002460D7"/>
    <w:rsid w:val="002475EA"/>
    <w:rsid w:val="00250370"/>
    <w:rsid w:val="00250D51"/>
    <w:rsid w:val="0025181C"/>
    <w:rsid w:val="00251F9A"/>
    <w:rsid w:val="002527CA"/>
    <w:rsid w:val="00254FB2"/>
    <w:rsid w:val="00257E6F"/>
    <w:rsid w:val="00261622"/>
    <w:rsid w:val="002628FF"/>
    <w:rsid w:val="00262C08"/>
    <w:rsid w:val="00262CCF"/>
    <w:rsid w:val="00262E84"/>
    <w:rsid w:val="00263DE2"/>
    <w:rsid w:val="0026508A"/>
    <w:rsid w:val="00267E56"/>
    <w:rsid w:val="0027492F"/>
    <w:rsid w:val="0027709F"/>
    <w:rsid w:val="00281B93"/>
    <w:rsid w:val="00282C9A"/>
    <w:rsid w:val="00284C29"/>
    <w:rsid w:val="00284E57"/>
    <w:rsid w:val="00285078"/>
    <w:rsid w:val="0028535F"/>
    <w:rsid w:val="00286BF0"/>
    <w:rsid w:val="00287912"/>
    <w:rsid w:val="00287B88"/>
    <w:rsid w:val="002905D0"/>
    <w:rsid w:val="002935A0"/>
    <w:rsid w:val="00294972"/>
    <w:rsid w:val="00294AD5"/>
    <w:rsid w:val="002954BB"/>
    <w:rsid w:val="00295831"/>
    <w:rsid w:val="00296C51"/>
    <w:rsid w:val="002970D2"/>
    <w:rsid w:val="0029771D"/>
    <w:rsid w:val="002A196A"/>
    <w:rsid w:val="002A234C"/>
    <w:rsid w:val="002A2780"/>
    <w:rsid w:val="002A349B"/>
    <w:rsid w:val="002A4758"/>
    <w:rsid w:val="002A5799"/>
    <w:rsid w:val="002A6FA6"/>
    <w:rsid w:val="002B03A7"/>
    <w:rsid w:val="002B08E5"/>
    <w:rsid w:val="002B0FDF"/>
    <w:rsid w:val="002B400A"/>
    <w:rsid w:val="002B59E9"/>
    <w:rsid w:val="002B5C7C"/>
    <w:rsid w:val="002B6150"/>
    <w:rsid w:val="002B6B78"/>
    <w:rsid w:val="002B6EBA"/>
    <w:rsid w:val="002B7BFE"/>
    <w:rsid w:val="002B7D7D"/>
    <w:rsid w:val="002C154A"/>
    <w:rsid w:val="002C1A62"/>
    <w:rsid w:val="002C32F1"/>
    <w:rsid w:val="002C3FE8"/>
    <w:rsid w:val="002C51BF"/>
    <w:rsid w:val="002C5B57"/>
    <w:rsid w:val="002C662F"/>
    <w:rsid w:val="002D0EB7"/>
    <w:rsid w:val="002D18DE"/>
    <w:rsid w:val="002D23CC"/>
    <w:rsid w:val="002D4968"/>
    <w:rsid w:val="002D4CFF"/>
    <w:rsid w:val="002D69CA"/>
    <w:rsid w:val="002D7C53"/>
    <w:rsid w:val="002E1A9A"/>
    <w:rsid w:val="002E20E8"/>
    <w:rsid w:val="002E2A0F"/>
    <w:rsid w:val="002E3961"/>
    <w:rsid w:val="002E4F98"/>
    <w:rsid w:val="002E68F7"/>
    <w:rsid w:val="002E6A88"/>
    <w:rsid w:val="002F074B"/>
    <w:rsid w:val="002F3397"/>
    <w:rsid w:val="002F4A7D"/>
    <w:rsid w:val="002F6C56"/>
    <w:rsid w:val="002F73B8"/>
    <w:rsid w:val="0030037F"/>
    <w:rsid w:val="00303040"/>
    <w:rsid w:val="003038AB"/>
    <w:rsid w:val="00303C29"/>
    <w:rsid w:val="003059D0"/>
    <w:rsid w:val="00307D46"/>
    <w:rsid w:val="00312901"/>
    <w:rsid w:val="00315223"/>
    <w:rsid w:val="00316279"/>
    <w:rsid w:val="003166E7"/>
    <w:rsid w:val="00317D57"/>
    <w:rsid w:val="003214EA"/>
    <w:rsid w:val="00321C28"/>
    <w:rsid w:val="003241B1"/>
    <w:rsid w:val="00324D0C"/>
    <w:rsid w:val="00326686"/>
    <w:rsid w:val="00333262"/>
    <w:rsid w:val="003335F2"/>
    <w:rsid w:val="00334E97"/>
    <w:rsid w:val="00336D31"/>
    <w:rsid w:val="00341B10"/>
    <w:rsid w:val="00343DAF"/>
    <w:rsid w:val="00344106"/>
    <w:rsid w:val="003446BA"/>
    <w:rsid w:val="00344874"/>
    <w:rsid w:val="0034606F"/>
    <w:rsid w:val="00346568"/>
    <w:rsid w:val="00346A04"/>
    <w:rsid w:val="003502CE"/>
    <w:rsid w:val="00352776"/>
    <w:rsid w:val="00354B91"/>
    <w:rsid w:val="00355230"/>
    <w:rsid w:val="003556FF"/>
    <w:rsid w:val="00357C60"/>
    <w:rsid w:val="00357CA8"/>
    <w:rsid w:val="003613BF"/>
    <w:rsid w:val="00362EC3"/>
    <w:rsid w:val="003636E1"/>
    <w:rsid w:val="00364EEB"/>
    <w:rsid w:val="00367191"/>
    <w:rsid w:val="00373424"/>
    <w:rsid w:val="003755E5"/>
    <w:rsid w:val="00380B5C"/>
    <w:rsid w:val="00380F91"/>
    <w:rsid w:val="00382332"/>
    <w:rsid w:val="003843AD"/>
    <w:rsid w:val="00385800"/>
    <w:rsid w:val="00387736"/>
    <w:rsid w:val="00390330"/>
    <w:rsid w:val="00391235"/>
    <w:rsid w:val="00391874"/>
    <w:rsid w:val="00392BE6"/>
    <w:rsid w:val="00393A2C"/>
    <w:rsid w:val="00394F10"/>
    <w:rsid w:val="0039510E"/>
    <w:rsid w:val="00395EC9"/>
    <w:rsid w:val="0039633D"/>
    <w:rsid w:val="003A0FDD"/>
    <w:rsid w:val="003A1543"/>
    <w:rsid w:val="003A2528"/>
    <w:rsid w:val="003A2CBA"/>
    <w:rsid w:val="003A3C4F"/>
    <w:rsid w:val="003A6D41"/>
    <w:rsid w:val="003A74D4"/>
    <w:rsid w:val="003B1583"/>
    <w:rsid w:val="003B21AE"/>
    <w:rsid w:val="003B51A9"/>
    <w:rsid w:val="003B6091"/>
    <w:rsid w:val="003B68EE"/>
    <w:rsid w:val="003C0091"/>
    <w:rsid w:val="003C0302"/>
    <w:rsid w:val="003C15CC"/>
    <w:rsid w:val="003C2478"/>
    <w:rsid w:val="003C2AA3"/>
    <w:rsid w:val="003C2AD7"/>
    <w:rsid w:val="003C313F"/>
    <w:rsid w:val="003C3311"/>
    <w:rsid w:val="003C52F2"/>
    <w:rsid w:val="003D0519"/>
    <w:rsid w:val="003D101D"/>
    <w:rsid w:val="003D13C9"/>
    <w:rsid w:val="003D1AA2"/>
    <w:rsid w:val="003D1F39"/>
    <w:rsid w:val="003D3570"/>
    <w:rsid w:val="003D4253"/>
    <w:rsid w:val="003D5943"/>
    <w:rsid w:val="003D59E2"/>
    <w:rsid w:val="003D7047"/>
    <w:rsid w:val="003E2335"/>
    <w:rsid w:val="003E3923"/>
    <w:rsid w:val="003E4155"/>
    <w:rsid w:val="003E422B"/>
    <w:rsid w:val="003E59C7"/>
    <w:rsid w:val="003E736C"/>
    <w:rsid w:val="003F05E7"/>
    <w:rsid w:val="003F0D24"/>
    <w:rsid w:val="003F2D0E"/>
    <w:rsid w:val="003F3F92"/>
    <w:rsid w:val="003F40EF"/>
    <w:rsid w:val="003F4C78"/>
    <w:rsid w:val="00403355"/>
    <w:rsid w:val="004061A0"/>
    <w:rsid w:val="00406710"/>
    <w:rsid w:val="00410066"/>
    <w:rsid w:val="00410F78"/>
    <w:rsid w:val="004128B0"/>
    <w:rsid w:val="00412E76"/>
    <w:rsid w:val="00414337"/>
    <w:rsid w:val="0041503B"/>
    <w:rsid w:val="004151F3"/>
    <w:rsid w:val="00416ACB"/>
    <w:rsid w:val="00417007"/>
    <w:rsid w:val="00417E15"/>
    <w:rsid w:val="0042208A"/>
    <w:rsid w:val="00422AAB"/>
    <w:rsid w:val="0042443B"/>
    <w:rsid w:val="00424F80"/>
    <w:rsid w:val="00425ED9"/>
    <w:rsid w:val="00426636"/>
    <w:rsid w:val="00427624"/>
    <w:rsid w:val="0043462B"/>
    <w:rsid w:val="004376F6"/>
    <w:rsid w:val="00440376"/>
    <w:rsid w:val="00440586"/>
    <w:rsid w:val="004417D9"/>
    <w:rsid w:val="00441D92"/>
    <w:rsid w:val="00442C27"/>
    <w:rsid w:val="00444167"/>
    <w:rsid w:val="00444E83"/>
    <w:rsid w:val="004455E9"/>
    <w:rsid w:val="00450F7D"/>
    <w:rsid w:val="00452533"/>
    <w:rsid w:val="0046119E"/>
    <w:rsid w:val="004612D4"/>
    <w:rsid w:val="00461A19"/>
    <w:rsid w:val="00463993"/>
    <w:rsid w:val="00463C50"/>
    <w:rsid w:val="00464ADA"/>
    <w:rsid w:val="004677E6"/>
    <w:rsid w:val="00467D57"/>
    <w:rsid w:val="0047056C"/>
    <w:rsid w:val="00471BCF"/>
    <w:rsid w:val="00476D61"/>
    <w:rsid w:val="004819E6"/>
    <w:rsid w:val="00481EE8"/>
    <w:rsid w:val="00482157"/>
    <w:rsid w:val="00482D79"/>
    <w:rsid w:val="004831D3"/>
    <w:rsid w:val="00483D9F"/>
    <w:rsid w:val="00486522"/>
    <w:rsid w:val="004902E6"/>
    <w:rsid w:val="004904E6"/>
    <w:rsid w:val="004922EF"/>
    <w:rsid w:val="00493050"/>
    <w:rsid w:val="00495ABE"/>
    <w:rsid w:val="0049663D"/>
    <w:rsid w:val="004A2FB2"/>
    <w:rsid w:val="004A441F"/>
    <w:rsid w:val="004B058D"/>
    <w:rsid w:val="004B06AB"/>
    <w:rsid w:val="004B1571"/>
    <w:rsid w:val="004B3D8F"/>
    <w:rsid w:val="004B6978"/>
    <w:rsid w:val="004B7338"/>
    <w:rsid w:val="004B7415"/>
    <w:rsid w:val="004C02D2"/>
    <w:rsid w:val="004C17E9"/>
    <w:rsid w:val="004C493C"/>
    <w:rsid w:val="004C545E"/>
    <w:rsid w:val="004C5FB2"/>
    <w:rsid w:val="004C60F6"/>
    <w:rsid w:val="004D0CCC"/>
    <w:rsid w:val="004D16B6"/>
    <w:rsid w:val="004D30FF"/>
    <w:rsid w:val="004D4005"/>
    <w:rsid w:val="004D7E86"/>
    <w:rsid w:val="004E0587"/>
    <w:rsid w:val="004E1CA2"/>
    <w:rsid w:val="004E2EC8"/>
    <w:rsid w:val="004E35D8"/>
    <w:rsid w:val="004E40AE"/>
    <w:rsid w:val="004E5041"/>
    <w:rsid w:val="004E5D25"/>
    <w:rsid w:val="004E6F95"/>
    <w:rsid w:val="004F17B0"/>
    <w:rsid w:val="004F2611"/>
    <w:rsid w:val="004F3529"/>
    <w:rsid w:val="004F7251"/>
    <w:rsid w:val="004F7465"/>
    <w:rsid w:val="00502875"/>
    <w:rsid w:val="00504A8D"/>
    <w:rsid w:val="00504E17"/>
    <w:rsid w:val="00505900"/>
    <w:rsid w:val="0050626E"/>
    <w:rsid w:val="005069B2"/>
    <w:rsid w:val="00506AAA"/>
    <w:rsid w:val="005104BE"/>
    <w:rsid w:val="00510F85"/>
    <w:rsid w:val="00512EA8"/>
    <w:rsid w:val="00513630"/>
    <w:rsid w:val="0051544E"/>
    <w:rsid w:val="00515650"/>
    <w:rsid w:val="00515AE9"/>
    <w:rsid w:val="00515C98"/>
    <w:rsid w:val="005174F5"/>
    <w:rsid w:val="00517B2A"/>
    <w:rsid w:val="005215C3"/>
    <w:rsid w:val="00521DD2"/>
    <w:rsid w:val="00523493"/>
    <w:rsid w:val="00524C6D"/>
    <w:rsid w:val="00527DBD"/>
    <w:rsid w:val="00530EDE"/>
    <w:rsid w:val="00531A90"/>
    <w:rsid w:val="00533864"/>
    <w:rsid w:val="005339F4"/>
    <w:rsid w:val="00537D26"/>
    <w:rsid w:val="00540101"/>
    <w:rsid w:val="0054072B"/>
    <w:rsid w:val="005437C8"/>
    <w:rsid w:val="00547C98"/>
    <w:rsid w:val="00550E85"/>
    <w:rsid w:val="00552321"/>
    <w:rsid w:val="0055533C"/>
    <w:rsid w:val="00555620"/>
    <w:rsid w:val="00557779"/>
    <w:rsid w:val="00560012"/>
    <w:rsid w:val="005603F3"/>
    <w:rsid w:val="00560F63"/>
    <w:rsid w:val="00561ECF"/>
    <w:rsid w:val="005627FF"/>
    <w:rsid w:val="00564B2B"/>
    <w:rsid w:val="005656D5"/>
    <w:rsid w:val="00565BCD"/>
    <w:rsid w:val="005660B6"/>
    <w:rsid w:val="0056769C"/>
    <w:rsid w:val="005709F2"/>
    <w:rsid w:val="0057374D"/>
    <w:rsid w:val="00573DB5"/>
    <w:rsid w:val="0057484A"/>
    <w:rsid w:val="00574F7C"/>
    <w:rsid w:val="00576195"/>
    <w:rsid w:val="00576761"/>
    <w:rsid w:val="00576F3E"/>
    <w:rsid w:val="00577009"/>
    <w:rsid w:val="005777C7"/>
    <w:rsid w:val="005804F1"/>
    <w:rsid w:val="0058091B"/>
    <w:rsid w:val="00583F97"/>
    <w:rsid w:val="005845CF"/>
    <w:rsid w:val="00585C58"/>
    <w:rsid w:val="00595595"/>
    <w:rsid w:val="0059700A"/>
    <w:rsid w:val="00597491"/>
    <w:rsid w:val="00597557"/>
    <w:rsid w:val="0059777D"/>
    <w:rsid w:val="005A161E"/>
    <w:rsid w:val="005A1906"/>
    <w:rsid w:val="005A1AAB"/>
    <w:rsid w:val="005A33B6"/>
    <w:rsid w:val="005A3856"/>
    <w:rsid w:val="005A3D55"/>
    <w:rsid w:val="005A3FED"/>
    <w:rsid w:val="005A5604"/>
    <w:rsid w:val="005A565E"/>
    <w:rsid w:val="005A7B18"/>
    <w:rsid w:val="005B2601"/>
    <w:rsid w:val="005B2AFB"/>
    <w:rsid w:val="005B300A"/>
    <w:rsid w:val="005B3697"/>
    <w:rsid w:val="005B4A80"/>
    <w:rsid w:val="005B7641"/>
    <w:rsid w:val="005C0444"/>
    <w:rsid w:val="005C1FDB"/>
    <w:rsid w:val="005C204A"/>
    <w:rsid w:val="005C442A"/>
    <w:rsid w:val="005C4949"/>
    <w:rsid w:val="005C5476"/>
    <w:rsid w:val="005D0970"/>
    <w:rsid w:val="005D323C"/>
    <w:rsid w:val="005D38CA"/>
    <w:rsid w:val="005D3AC7"/>
    <w:rsid w:val="005D3B35"/>
    <w:rsid w:val="005D403B"/>
    <w:rsid w:val="005D7953"/>
    <w:rsid w:val="005E0001"/>
    <w:rsid w:val="005E38D9"/>
    <w:rsid w:val="005E3D63"/>
    <w:rsid w:val="005E70A3"/>
    <w:rsid w:val="005E7E4A"/>
    <w:rsid w:val="005F3602"/>
    <w:rsid w:val="005F5455"/>
    <w:rsid w:val="005F6204"/>
    <w:rsid w:val="005F66C8"/>
    <w:rsid w:val="005F759F"/>
    <w:rsid w:val="005F7D45"/>
    <w:rsid w:val="00600869"/>
    <w:rsid w:val="006015A5"/>
    <w:rsid w:val="00603A32"/>
    <w:rsid w:val="006045D6"/>
    <w:rsid w:val="006049C5"/>
    <w:rsid w:val="00604A50"/>
    <w:rsid w:val="00605C5F"/>
    <w:rsid w:val="0060693B"/>
    <w:rsid w:val="0060713C"/>
    <w:rsid w:val="00615328"/>
    <w:rsid w:val="00615946"/>
    <w:rsid w:val="00615D26"/>
    <w:rsid w:val="0061725C"/>
    <w:rsid w:val="0061755F"/>
    <w:rsid w:val="00617E11"/>
    <w:rsid w:val="00621650"/>
    <w:rsid w:val="00622020"/>
    <w:rsid w:val="0062225F"/>
    <w:rsid w:val="00622468"/>
    <w:rsid w:val="0062353F"/>
    <w:rsid w:val="00624E24"/>
    <w:rsid w:val="006254AA"/>
    <w:rsid w:val="00625B7E"/>
    <w:rsid w:val="00625D12"/>
    <w:rsid w:val="00625D71"/>
    <w:rsid w:val="00630312"/>
    <w:rsid w:val="0063216A"/>
    <w:rsid w:val="00633687"/>
    <w:rsid w:val="00633ECD"/>
    <w:rsid w:val="006351F4"/>
    <w:rsid w:val="00641347"/>
    <w:rsid w:val="00641506"/>
    <w:rsid w:val="00641B0F"/>
    <w:rsid w:val="00641DB9"/>
    <w:rsid w:val="006428F4"/>
    <w:rsid w:val="00642F99"/>
    <w:rsid w:val="0064322E"/>
    <w:rsid w:val="00645A9A"/>
    <w:rsid w:val="006464DF"/>
    <w:rsid w:val="0064686F"/>
    <w:rsid w:val="006472D7"/>
    <w:rsid w:val="00650A62"/>
    <w:rsid w:val="00650F86"/>
    <w:rsid w:val="00651B78"/>
    <w:rsid w:val="00654DF8"/>
    <w:rsid w:val="0065604C"/>
    <w:rsid w:val="00657615"/>
    <w:rsid w:val="00661681"/>
    <w:rsid w:val="00662048"/>
    <w:rsid w:val="00663CD7"/>
    <w:rsid w:val="00666F3D"/>
    <w:rsid w:val="00667175"/>
    <w:rsid w:val="00667ABC"/>
    <w:rsid w:val="00674FA1"/>
    <w:rsid w:val="00675844"/>
    <w:rsid w:val="006765B7"/>
    <w:rsid w:val="006804F7"/>
    <w:rsid w:val="00681F3F"/>
    <w:rsid w:val="00687F6D"/>
    <w:rsid w:val="00692511"/>
    <w:rsid w:val="00693A26"/>
    <w:rsid w:val="00694EBD"/>
    <w:rsid w:val="0069734C"/>
    <w:rsid w:val="006A0707"/>
    <w:rsid w:val="006A2185"/>
    <w:rsid w:val="006A2E0A"/>
    <w:rsid w:val="006A4754"/>
    <w:rsid w:val="006A64BA"/>
    <w:rsid w:val="006B0D68"/>
    <w:rsid w:val="006B363D"/>
    <w:rsid w:val="006B4EAB"/>
    <w:rsid w:val="006B540E"/>
    <w:rsid w:val="006B58B4"/>
    <w:rsid w:val="006B5BC1"/>
    <w:rsid w:val="006C0533"/>
    <w:rsid w:val="006C0DE7"/>
    <w:rsid w:val="006C464F"/>
    <w:rsid w:val="006C5735"/>
    <w:rsid w:val="006C57EC"/>
    <w:rsid w:val="006C7273"/>
    <w:rsid w:val="006D100C"/>
    <w:rsid w:val="006D1B8C"/>
    <w:rsid w:val="006D4053"/>
    <w:rsid w:val="006E284E"/>
    <w:rsid w:val="006E5E67"/>
    <w:rsid w:val="006E667C"/>
    <w:rsid w:val="006E70E8"/>
    <w:rsid w:val="006F02FD"/>
    <w:rsid w:val="006F0531"/>
    <w:rsid w:val="006F174C"/>
    <w:rsid w:val="006F4082"/>
    <w:rsid w:val="006F4D4D"/>
    <w:rsid w:val="006F731A"/>
    <w:rsid w:val="006F7D4C"/>
    <w:rsid w:val="0070137D"/>
    <w:rsid w:val="00701C23"/>
    <w:rsid w:val="00702959"/>
    <w:rsid w:val="00703143"/>
    <w:rsid w:val="00703D8B"/>
    <w:rsid w:val="007042CC"/>
    <w:rsid w:val="007068EE"/>
    <w:rsid w:val="00706CE9"/>
    <w:rsid w:val="0071029A"/>
    <w:rsid w:val="00710379"/>
    <w:rsid w:val="00711480"/>
    <w:rsid w:val="00712327"/>
    <w:rsid w:val="00712606"/>
    <w:rsid w:val="0071574D"/>
    <w:rsid w:val="007210E3"/>
    <w:rsid w:val="007245B8"/>
    <w:rsid w:val="00724DE3"/>
    <w:rsid w:val="0072509A"/>
    <w:rsid w:val="00725A49"/>
    <w:rsid w:val="00732BB7"/>
    <w:rsid w:val="007368FF"/>
    <w:rsid w:val="00743DAD"/>
    <w:rsid w:val="007446FE"/>
    <w:rsid w:val="007456E1"/>
    <w:rsid w:val="00746ACA"/>
    <w:rsid w:val="00746F5C"/>
    <w:rsid w:val="007505CC"/>
    <w:rsid w:val="0075138A"/>
    <w:rsid w:val="00751AA3"/>
    <w:rsid w:val="0075282C"/>
    <w:rsid w:val="00753211"/>
    <w:rsid w:val="0075693E"/>
    <w:rsid w:val="00763D7E"/>
    <w:rsid w:val="00764371"/>
    <w:rsid w:val="00764F49"/>
    <w:rsid w:val="007660B1"/>
    <w:rsid w:val="007663D1"/>
    <w:rsid w:val="00766AB9"/>
    <w:rsid w:val="00767097"/>
    <w:rsid w:val="007702E3"/>
    <w:rsid w:val="00770534"/>
    <w:rsid w:val="00771B62"/>
    <w:rsid w:val="00771FD0"/>
    <w:rsid w:val="007725C4"/>
    <w:rsid w:val="007732FB"/>
    <w:rsid w:val="007739EB"/>
    <w:rsid w:val="00773A57"/>
    <w:rsid w:val="007777ED"/>
    <w:rsid w:val="007779D7"/>
    <w:rsid w:val="00781B6C"/>
    <w:rsid w:val="00785255"/>
    <w:rsid w:val="00785F63"/>
    <w:rsid w:val="00787F63"/>
    <w:rsid w:val="00791A73"/>
    <w:rsid w:val="00794CE9"/>
    <w:rsid w:val="00796631"/>
    <w:rsid w:val="007A06AA"/>
    <w:rsid w:val="007A35CB"/>
    <w:rsid w:val="007A3A93"/>
    <w:rsid w:val="007A435A"/>
    <w:rsid w:val="007A541F"/>
    <w:rsid w:val="007A6749"/>
    <w:rsid w:val="007A7B44"/>
    <w:rsid w:val="007B0B85"/>
    <w:rsid w:val="007B10D1"/>
    <w:rsid w:val="007B3150"/>
    <w:rsid w:val="007B4FE3"/>
    <w:rsid w:val="007B5861"/>
    <w:rsid w:val="007B59A1"/>
    <w:rsid w:val="007B59B1"/>
    <w:rsid w:val="007C084E"/>
    <w:rsid w:val="007C2EFC"/>
    <w:rsid w:val="007C3D5D"/>
    <w:rsid w:val="007C4D98"/>
    <w:rsid w:val="007C4ECA"/>
    <w:rsid w:val="007C7341"/>
    <w:rsid w:val="007D16A1"/>
    <w:rsid w:val="007D2276"/>
    <w:rsid w:val="007D3FBA"/>
    <w:rsid w:val="007D4EAE"/>
    <w:rsid w:val="007D5CCB"/>
    <w:rsid w:val="007D6557"/>
    <w:rsid w:val="007D703A"/>
    <w:rsid w:val="007E2472"/>
    <w:rsid w:val="007E2555"/>
    <w:rsid w:val="007E4F1C"/>
    <w:rsid w:val="007E6DB3"/>
    <w:rsid w:val="007E6DCC"/>
    <w:rsid w:val="007F0458"/>
    <w:rsid w:val="007F0EFA"/>
    <w:rsid w:val="007F2826"/>
    <w:rsid w:val="007F355D"/>
    <w:rsid w:val="007F4C25"/>
    <w:rsid w:val="007F51FD"/>
    <w:rsid w:val="007F60B2"/>
    <w:rsid w:val="007F60C2"/>
    <w:rsid w:val="008051AE"/>
    <w:rsid w:val="00814631"/>
    <w:rsid w:val="0081521A"/>
    <w:rsid w:val="00816F5F"/>
    <w:rsid w:val="00817F77"/>
    <w:rsid w:val="00821446"/>
    <w:rsid w:val="00823103"/>
    <w:rsid w:val="0082402D"/>
    <w:rsid w:val="00824050"/>
    <w:rsid w:val="00824499"/>
    <w:rsid w:val="008245DD"/>
    <w:rsid w:val="008248ED"/>
    <w:rsid w:val="008250B7"/>
    <w:rsid w:val="00825D83"/>
    <w:rsid w:val="00826406"/>
    <w:rsid w:val="00826CE0"/>
    <w:rsid w:val="0082770E"/>
    <w:rsid w:val="00827EE2"/>
    <w:rsid w:val="00831758"/>
    <w:rsid w:val="008321E0"/>
    <w:rsid w:val="00832F07"/>
    <w:rsid w:val="00833974"/>
    <w:rsid w:val="008347D9"/>
    <w:rsid w:val="0083489B"/>
    <w:rsid w:val="00834A5E"/>
    <w:rsid w:val="00835D2F"/>
    <w:rsid w:val="00835F0C"/>
    <w:rsid w:val="00837043"/>
    <w:rsid w:val="00840296"/>
    <w:rsid w:val="00840FCB"/>
    <w:rsid w:val="008439B8"/>
    <w:rsid w:val="00843AE0"/>
    <w:rsid w:val="00843F82"/>
    <w:rsid w:val="00843FC8"/>
    <w:rsid w:val="0084417F"/>
    <w:rsid w:val="00845D5E"/>
    <w:rsid w:val="00845FEA"/>
    <w:rsid w:val="008468AB"/>
    <w:rsid w:val="0084751B"/>
    <w:rsid w:val="008508AD"/>
    <w:rsid w:val="00850D6A"/>
    <w:rsid w:val="00852EE9"/>
    <w:rsid w:val="00853424"/>
    <w:rsid w:val="00854A16"/>
    <w:rsid w:val="00855533"/>
    <w:rsid w:val="008567E8"/>
    <w:rsid w:val="00860443"/>
    <w:rsid w:val="0086668F"/>
    <w:rsid w:val="0086796E"/>
    <w:rsid w:val="00871DE0"/>
    <w:rsid w:val="00871FFB"/>
    <w:rsid w:val="0087343F"/>
    <w:rsid w:val="00873E0C"/>
    <w:rsid w:val="00874060"/>
    <w:rsid w:val="00875055"/>
    <w:rsid w:val="00875A32"/>
    <w:rsid w:val="00880FB6"/>
    <w:rsid w:val="008815F1"/>
    <w:rsid w:val="00882273"/>
    <w:rsid w:val="008861C2"/>
    <w:rsid w:val="00887451"/>
    <w:rsid w:val="00887E23"/>
    <w:rsid w:val="00890105"/>
    <w:rsid w:val="008902D7"/>
    <w:rsid w:val="00891132"/>
    <w:rsid w:val="0089140B"/>
    <w:rsid w:val="00891BAE"/>
    <w:rsid w:val="008933D2"/>
    <w:rsid w:val="00893578"/>
    <w:rsid w:val="00894AE4"/>
    <w:rsid w:val="00895462"/>
    <w:rsid w:val="0089699D"/>
    <w:rsid w:val="00897C70"/>
    <w:rsid w:val="008A1923"/>
    <w:rsid w:val="008A27FF"/>
    <w:rsid w:val="008A4CF5"/>
    <w:rsid w:val="008A4E5D"/>
    <w:rsid w:val="008A680C"/>
    <w:rsid w:val="008B0130"/>
    <w:rsid w:val="008B3679"/>
    <w:rsid w:val="008B42F7"/>
    <w:rsid w:val="008B5233"/>
    <w:rsid w:val="008B6CD9"/>
    <w:rsid w:val="008C2234"/>
    <w:rsid w:val="008C4793"/>
    <w:rsid w:val="008C6A8B"/>
    <w:rsid w:val="008C718F"/>
    <w:rsid w:val="008C7429"/>
    <w:rsid w:val="008D10B4"/>
    <w:rsid w:val="008D2118"/>
    <w:rsid w:val="008D326C"/>
    <w:rsid w:val="008D4064"/>
    <w:rsid w:val="008D49CA"/>
    <w:rsid w:val="008D4DB8"/>
    <w:rsid w:val="008D5B84"/>
    <w:rsid w:val="008D6ABD"/>
    <w:rsid w:val="008D7724"/>
    <w:rsid w:val="008D7C07"/>
    <w:rsid w:val="008E0915"/>
    <w:rsid w:val="008E249C"/>
    <w:rsid w:val="008E7E1B"/>
    <w:rsid w:val="008F2A21"/>
    <w:rsid w:val="008F3DB2"/>
    <w:rsid w:val="008F5436"/>
    <w:rsid w:val="008F704C"/>
    <w:rsid w:val="008F7D76"/>
    <w:rsid w:val="008F7EC3"/>
    <w:rsid w:val="0090178E"/>
    <w:rsid w:val="009034F6"/>
    <w:rsid w:val="00903E4B"/>
    <w:rsid w:val="0090477B"/>
    <w:rsid w:val="00905FBC"/>
    <w:rsid w:val="00907FE0"/>
    <w:rsid w:val="009112EE"/>
    <w:rsid w:val="00912713"/>
    <w:rsid w:val="0091370F"/>
    <w:rsid w:val="00913BDF"/>
    <w:rsid w:val="009140E3"/>
    <w:rsid w:val="00914574"/>
    <w:rsid w:val="00917269"/>
    <w:rsid w:val="00920839"/>
    <w:rsid w:val="00920A35"/>
    <w:rsid w:val="00921D2C"/>
    <w:rsid w:val="009231F9"/>
    <w:rsid w:val="009238C2"/>
    <w:rsid w:val="009250BD"/>
    <w:rsid w:val="00925953"/>
    <w:rsid w:val="009269AB"/>
    <w:rsid w:val="00927B94"/>
    <w:rsid w:val="009329DD"/>
    <w:rsid w:val="00934C2E"/>
    <w:rsid w:val="00935FFB"/>
    <w:rsid w:val="00944F63"/>
    <w:rsid w:val="009456E4"/>
    <w:rsid w:val="009501BC"/>
    <w:rsid w:val="009505B5"/>
    <w:rsid w:val="00950B6A"/>
    <w:rsid w:val="00953737"/>
    <w:rsid w:val="0095611B"/>
    <w:rsid w:val="00956B96"/>
    <w:rsid w:val="00956FA2"/>
    <w:rsid w:val="00960AF9"/>
    <w:rsid w:val="0096154C"/>
    <w:rsid w:val="0096430D"/>
    <w:rsid w:val="0096557E"/>
    <w:rsid w:val="00966B3E"/>
    <w:rsid w:val="009679E5"/>
    <w:rsid w:val="00973730"/>
    <w:rsid w:val="00975DE6"/>
    <w:rsid w:val="009769A4"/>
    <w:rsid w:val="00980B9A"/>
    <w:rsid w:val="009823BE"/>
    <w:rsid w:val="009826F3"/>
    <w:rsid w:val="009846ED"/>
    <w:rsid w:val="0098557A"/>
    <w:rsid w:val="00992CA9"/>
    <w:rsid w:val="00993A6B"/>
    <w:rsid w:val="00994D18"/>
    <w:rsid w:val="00994F7F"/>
    <w:rsid w:val="00996FF8"/>
    <w:rsid w:val="009A0320"/>
    <w:rsid w:val="009A452D"/>
    <w:rsid w:val="009A50F4"/>
    <w:rsid w:val="009A5B7C"/>
    <w:rsid w:val="009A5E49"/>
    <w:rsid w:val="009A63E7"/>
    <w:rsid w:val="009A6855"/>
    <w:rsid w:val="009A6E99"/>
    <w:rsid w:val="009B1E79"/>
    <w:rsid w:val="009B41C4"/>
    <w:rsid w:val="009B453E"/>
    <w:rsid w:val="009B5CBB"/>
    <w:rsid w:val="009B7E62"/>
    <w:rsid w:val="009C0941"/>
    <w:rsid w:val="009C0EC4"/>
    <w:rsid w:val="009C2786"/>
    <w:rsid w:val="009C27E7"/>
    <w:rsid w:val="009C38D0"/>
    <w:rsid w:val="009C44E5"/>
    <w:rsid w:val="009C49C8"/>
    <w:rsid w:val="009C6C22"/>
    <w:rsid w:val="009C7AA9"/>
    <w:rsid w:val="009D2084"/>
    <w:rsid w:val="009D55B5"/>
    <w:rsid w:val="009D5C24"/>
    <w:rsid w:val="009E0A18"/>
    <w:rsid w:val="009E5C39"/>
    <w:rsid w:val="009E728D"/>
    <w:rsid w:val="009F0ABB"/>
    <w:rsid w:val="009F0E1A"/>
    <w:rsid w:val="009F1BEF"/>
    <w:rsid w:val="009F3CD5"/>
    <w:rsid w:val="009F4408"/>
    <w:rsid w:val="009F5A60"/>
    <w:rsid w:val="009F5AAA"/>
    <w:rsid w:val="009F7B28"/>
    <w:rsid w:val="00A03FAA"/>
    <w:rsid w:val="00A0614B"/>
    <w:rsid w:val="00A06176"/>
    <w:rsid w:val="00A06D75"/>
    <w:rsid w:val="00A07267"/>
    <w:rsid w:val="00A079A7"/>
    <w:rsid w:val="00A10227"/>
    <w:rsid w:val="00A12E92"/>
    <w:rsid w:val="00A143FA"/>
    <w:rsid w:val="00A14458"/>
    <w:rsid w:val="00A15878"/>
    <w:rsid w:val="00A15DF7"/>
    <w:rsid w:val="00A24120"/>
    <w:rsid w:val="00A24DE7"/>
    <w:rsid w:val="00A24F47"/>
    <w:rsid w:val="00A25EFB"/>
    <w:rsid w:val="00A2618C"/>
    <w:rsid w:val="00A275C8"/>
    <w:rsid w:val="00A3202A"/>
    <w:rsid w:val="00A3235E"/>
    <w:rsid w:val="00A326D8"/>
    <w:rsid w:val="00A3297F"/>
    <w:rsid w:val="00A37440"/>
    <w:rsid w:val="00A400E7"/>
    <w:rsid w:val="00A44428"/>
    <w:rsid w:val="00A45532"/>
    <w:rsid w:val="00A47365"/>
    <w:rsid w:val="00A50190"/>
    <w:rsid w:val="00A51118"/>
    <w:rsid w:val="00A52734"/>
    <w:rsid w:val="00A57420"/>
    <w:rsid w:val="00A6112C"/>
    <w:rsid w:val="00A61525"/>
    <w:rsid w:val="00A61E24"/>
    <w:rsid w:val="00A62D54"/>
    <w:rsid w:val="00A656B3"/>
    <w:rsid w:val="00A66C51"/>
    <w:rsid w:val="00A718D4"/>
    <w:rsid w:val="00A73D5B"/>
    <w:rsid w:val="00A75538"/>
    <w:rsid w:val="00A7573C"/>
    <w:rsid w:val="00A76D04"/>
    <w:rsid w:val="00A81F72"/>
    <w:rsid w:val="00A82ED6"/>
    <w:rsid w:val="00A84D1A"/>
    <w:rsid w:val="00A86195"/>
    <w:rsid w:val="00A9099A"/>
    <w:rsid w:val="00A90AC7"/>
    <w:rsid w:val="00A90F10"/>
    <w:rsid w:val="00A93AB7"/>
    <w:rsid w:val="00A94213"/>
    <w:rsid w:val="00A94992"/>
    <w:rsid w:val="00A94B3A"/>
    <w:rsid w:val="00A96B60"/>
    <w:rsid w:val="00A9701C"/>
    <w:rsid w:val="00A978D5"/>
    <w:rsid w:val="00A97E27"/>
    <w:rsid w:val="00AA078A"/>
    <w:rsid w:val="00AA08B6"/>
    <w:rsid w:val="00AA2122"/>
    <w:rsid w:val="00AA220B"/>
    <w:rsid w:val="00AA5668"/>
    <w:rsid w:val="00AB1437"/>
    <w:rsid w:val="00AB4871"/>
    <w:rsid w:val="00AB4C22"/>
    <w:rsid w:val="00AB6C6B"/>
    <w:rsid w:val="00AC05E7"/>
    <w:rsid w:val="00AC0BAC"/>
    <w:rsid w:val="00AC0EFE"/>
    <w:rsid w:val="00AC2DCC"/>
    <w:rsid w:val="00AC4239"/>
    <w:rsid w:val="00AD1683"/>
    <w:rsid w:val="00AD1F40"/>
    <w:rsid w:val="00AD223D"/>
    <w:rsid w:val="00AD4807"/>
    <w:rsid w:val="00AD4C76"/>
    <w:rsid w:val="00AD6848"/>
    <w:rsid w:val="00AE1DB6"/>
    <w:rsid w:val="00AE1FE0"/>
    <w:rsid w:val="00AE210A"/>
    <w:rsid w:val="00AE2341"/>
    <w:rsid w:val="00AE2F80"/>
    <w:rsid w:val="00AE522C"/>
    <w:rsid w:val="00AE5C9C"/>
    <w:rsid w:val="00AE5DC0"/>
    <w:rsid w:val="00AE79AF"/>
    <w:rsid w:val="00AF0C6C"/>
    <w:rsid w:val="00AF0DE9"/>
    <w:rsid w:val="00AF2570"/>
    <w:rsid w:val="00AF4F34"/>
    <w:rsid w:val="00AF5F7F"/>
    <w:rsid w:val="00AF637C"/>
    <w:rsid w:val="00AF64FC"/>
    <w:rsid w:val="00AF7B0E"/>
    <w:rsid w:val="00B011D6"/>
    <w:rsid w:val="00B013B9"/>
    <w:rsid w:val="00B021E8"/>
    <w:rsid w:val="00B04555"/>
    <w:rsid w:val="00B0603F"/>
    <w:rsid w:val="00B067A6"/>
    <w:rsid w:val="00B106DE"/>
    <w:rsid w:val="00B12178"/>
    <w:rsid w:val="00B14931"/>
    <w:rsid w:val="00B16187"/>
    <w:rsid w:val="00B172E1"/>
    <w:rsid w:val="00B1791C"/>
    <w:rsid w:val="00B201FE"/>
    <w:rsid w:val="00B2050C"/>
    <w:rsid w:val="00B22C11"/>
    <w:rsid w:val="00B23688"/>
    <w:rsid w:val="00B23FC8"/>
    <w:rsid w:val="00B25743"/>
    <w:rsid w:val="00B257EB"/>
    <w:rsid w:val="00B25F91"/>
    <w:rsid w:val="00B31449"/>
    <w:rsid w:val="00B344A0"/>
    <w:rsid w:val="00B344A6"/>
    <w:rsid w:val="00B34779"/>
    <w:rsid w:val="00B35F49"/>
    <w:rsid w:val="00B3630E"/>
    <w:rsid w:val="00B401AA"/>
    <w:rsid w:val="00B41D16"/>
    <w:rsid w:val="00B42E0D"/>
    <w:rsid w:val="00B446FA"/>
    <w:rsid w:val="00B4651D"/>
    <w:rsid w:val="00B5001A"/>
    <w:rsid w:val="00B5056A"/>
    <w:rsid w:val="00B505E7"/>
    <w:rsid w:val="00B54845"/>
    <w:rsid w:val="00B54D57"/>
    <w:rsid w:val="00B562CD"/>
    <w:rsid w:val="00B567E4"/>
    <w:rsid w:val="00B5791B"/>
    <w:rsid w:val="00B66413"/>
    <w:rsid w:val="00B6724C"/>
    <w:rsid w:val="00B70F28"/>
    <w:rsid w:val="00B71AF8"/>
    <w:rsid w:val="00B7253B"/>
    <w:rsid w:val="00B74F94"/>
    <w:rsid w:val="00B759C3"/>
    <w:rsid w:val="00B77205"/>
    <w:rsid w:val="00B77F06"/>
    <w:rsid w:val="00B84192"/>
    <w:rsid w:val="00B85E19"/>
    <w:rsid w:val="00B860E7"/>
    <w:rsid w:val="00B867CE"/>
    <w:rsid w:val="00B91C06"/>
    <w:rsid w:val="00B92259"/>
    <w:rsid w:val="00B92668"/>
    <w:rsid w:val="00B92AF2"/>
    <w:rsid w:val="00B937D8"/>
    <w:rsid w:val="00B94CE0"/>
    <w:rsid w:val="00B95A8D"/>
    <w:rsid w:val="00B9785D"/>
    <w:rsid w:val="00B97C89"/>
    <w:rsid w:val="00BA0AC5"/>
    <w:rsid w:val="00BA0B99"/>
    <w:rsid w:val="00BA1899"/>
    <w:rsid w:val="00BA32B0"/>
    <w:rsid w:val="00BA3850"/>
    <w:rsid w:val="00BA4571"/>
    <w:rsid w:val="00BA6D81"/>
    <w:rsid w:val="00BA7057"/>
    <w:rsid w:val="00BA7487"/>
    <w:rsid w:val="00BB1AE7"/>
    <w:rsid w:val="00BB20E9"/>
    <w:rsid w:val="00BB483E"/>
    <w:rsid w:val="00BB4B52"/>
    <w:rsid w:val="00BB5B32"/>
    <w:rsid w:val="00BC0F82"/>
    <w:rsid w:val="00BC413F"/>
    <w:rsid w:val="00BC4704"/>
    <w:rsid w:val="00BC53FE"/>
    <w:rsid w:val="00BC54B5"/>
    <w:rsid w:val="00BC6019"/>
    <w:rsid w:val="00BC6269"/>
    <w:rsid w:val="00BC64DF"/>
    <w:rsid w:val="00BC6527"/>
    <w:rsid w:val="00BC7B35"/>
    <w:rsid w:val="00BD1ACA"/>
    <w:rsid w:val="00BD3FDA"/>
    <w:rsid w:val="00BD4880"/>
    <w:rsid w:val="00BD4DF3"/>
    <w:rsid w:val="00BD5179"/>
    <w:rsid w:val="00BD5A21"/>
    <w:rsid w:val="00BE01A8"/>
    <w:rsid w:val="00BE1BD7"/>
    <w:rsid w:val="00BE2775"/>
    <w:rsid w:val="00BE54AA"/>
    <w:rsid w:val="00BE6E78"/>
    <w:rsid w:val="00BF0278"/>
    <w:rsid w:val="00BF0ECB"/>
    <w:rsid w:val="00BF12F5"/>
    <w:rsid w:val="00BF3073"/>
    <w:rsid w:val="00BF4C57"/>
    <w:rsid w:val="00BF5F69"/>
    <w:rsid w:val="00BF62DA"/>
    <w:rsid w:val="00BF720D"/>
    <w:rsid w:val="00C020C8"/>
    <w:rsid w:val="00C0337C"/>
    <w:rsid w:val="00C0429F"/>
    <w:rsid w:val="00C04771"/>
    <w:rsid w:val="00C111D8"/>
    <w:rsid w:val="00C1205E"/>
    <w:rsid w:val="00C128DA"/>
    <w:rsid w:val="00C14AD5"/>
    <w:rsid w:val="00C157B1"/>
    <w:rsid w:val="00C20C21"/>
    <w:rsid w:val="00C219B0"/>
    <w:rsid w:val="00C22C6A"/>
    <w:rsid w:val="00C234AB"/>
    <w:rsid w:val="00C24622"/>
    <w:rsid w:val="00C24ED9"/>
    <w:rsid w:val="00C25B17"/>
    <w:rsid w:val="00C2692E"/>
    <w:rsid w:val="00C272C4"/>
    <w:rsid w:val="00C30D23"/>
    <w:rsid w:val="00C31B24"/>
    <w:rsid w:val="00C3298A"/>
    <w:rsid w:val="00C35DE6"/>
    <w:rsid w:val="00C3615F"/>
    <w:rsid w:val="00C363A1"/>
    <w:rsid w:val="00C376A9"/>
    <w:rsid w:val="00C4007B"/>
    <w:rsid w:val="00C4078D"/>
    <w:rsid w:val="00C4092E"/>
    <w:rsid w:val="00C40FFB"/>
    <w:rsid w:val="00C42726"/>
    <w:rsid w:val="00C4388E"/>
    <w:rsid w:val="00C4486E"/>
    <w:rsid w:val="00C4663B"/>
    <w:rsid w:val="00C4756F"/>
    <w:rsid w:val="00C47D0A"/>
    <w:rsid w:val="00C52B66"/>
    <w:rsid w:val="00C530C4"/>
    <w:rsid w:val="00C54693"/>
    <w:rsid w:val="00C560A6"/>
    <w:rsid w:val="00C56169"/>
    <w:rsid w:val="00C570FE"/>
    <w:rsid w:val="00C57CBD"/>
    <w:rsid w:val="00C6140E"/>
    <w:rsid w:val="00C6161E"/>
    <w:rsid w:val="00C62599"/>
    <w:rsid w:val="00C6260C"/>
    <w:rsid w:val="00C62BD0"/>
    <w:rsid w:val="00C62C06"/>
    <w:rsid w:val="00C63533"/>
    <w:rsid w:val="00C6366C"/>
    <w:rsid w:val="00C655E7"/>
    <w:rsid w:val="00C65704"/>
    <w:rsid w:val="00C65D16"/>
    <w:rsid w:val="00C709A0"/>
    <w:rsid w:val="00C70FF0"/>
    <w:rsid w:val="00C73A98"/>
    <w:rsid w:val="00C75EA1"/>
    <w:rsid w:val="00C77CD2"/>
    <w:rsid w:val="00C86D18"/>
    <w:rsid w:val="00C86E6F"/>
    <w:rsid w:val="00C8760A"/>
    <w:rsid w:val="00C87D22"/>
    <w:rsid w:val="00C90FF8"/>
    <w:rsid w:val="00C91340"/>
    <w:rsid w:val="00C961C6"/>
    <w:rsid w:val="00C96621"/>
    <w:rsid w:val="00CA0386"/>
    <w:rsid w:val="00CA0CC3"/>
    <w:rsid w:val="00CA2288"/>
    <w:rsid w:val="00CA396D"/>
    <w:rsid w:val="00CA3F6C"/>
    <w:rsid w:val="00CA4261"/>
    <w:rsid w:val="00CA4433"/>
    <w:rsid w:val="00CA6382"/>
    <w:rsid w:val="00CA665E"/>
    <w:rsid w:val="00CA688E"/>
    <w:rsid w:val="00CA704B"/>
    <w:rsid w:val="00CA7998"/>
    <w:rsid w:val="00CB1FA3"/>
    <w:rsid w:val="00CB209C"/>
    <w:rsid w:val="00CB2993"/>
    <w:rsid w:val="00CB3297"/>
    <w:rsid w:val="00CB53E8"/>
    <w:rsid w:val="00CB6799"/>
    <w:rsid w:val="00CC10B4"/>
    <w:rsid w:val="00CC25B6"/>
    <w:rsid w:val="00CC3566"/>
    <w:rsid w:val="00CC3725"/>
    <w:rsid w:val="00CC4293"/>
    <w:rsid w:val="00CC724C"/>
    <w:rsid w:val="00CD2B3C"/>
    <w:rsid w:val="00CD3930"/>
    <w:rsid w:val="00CD761E"/>
    <w:rsid w:val="00CE2598"/>
    <w:rsid w:val="00CE3232"/>
    <w:rsid w:val="00CE3E05"/>
    <w:rsid w:val="00CE468D"/>
    <w:rsid w:val="00CE4A0E"/>
    <w:rsid w:val="00CE5677"/>
    <w:rsid w:val="00CE7265"/>
    <w:rsid w:val="00CE72D0"/>
    <w:rsid w:val="00CE73E3"/>
    <w:rsid w:val="00CE7BFF"/>
    <w:rsid w:val="00CF024F"/>
    <w:rsid w:val="00CF0313"/>
    <w:rsid w:val="00CF03BC"/>
    <w:rsid w:val="00CF1158"/>
    <w:rsid w:val="00CF1AEA"/>
    <w:rsid w:val="00CF3B0C"/>
    <w:rsid w:val="00CF47C8"/>
    <w:rsid w:val="00CF5AC1"/>
    <w:rsid w:val="00CF7EBD"/>
    <w:rsid w:val="00D01AD5"/>
    <w:rsid w:val="00D020D0"/>
    <w:rsid w:val="00D02AAD"/>
    <w:rsid w:val="00D03E3D"/>
    <w:rsid w:val="00D04E98"/>
    <w:rsid w:val="00D06F7A"/>
    <w:rsid w:val="00D10507"/>
    <w:rsid w:val="00D12320"/>
    <w:rsid w:val="00D12C14"/>
    <w:rsid w:val="00D215B8"/>
    <w:rsid w:val="00D23BAE"/>
    <w:rsid w:val="00D31595"/>
    <w:rsid w:val="00D31BF7"/>
    <w:rsid w:val="00D32187"/>
    <w:rsid w:val="00D33014"/>
    <w:rsid w:val="00D335E0"/>
    <w:rsid w:val="00D34946"/>
    <w:rsid w:val="00D34F82"/>
    <w:rsid w:val="00D406F1"/>
    <w:rsid w:val="00D41996"/>
    <w:rsid w:val="00D4256F"/>
    <w:rsid w:val="00D42957"/>
    <w:rsid w:val="00D43A61"/>
    <w:rsid w:val="00D4687C"/>
    <w:rsid w:val="00D478D3"/>
    <w:rsid w:val="00D50560"/>
    <w:rsid w:val="00D515F8"/>
    <w:rsid w:val="00D5246D"/>
    <w:rsid w:val="00D52ACE"/>
    <w:rsid w:val="00D55B6D"/>
    <w:rsid w:val="00D55DE1"/>
    <w:rsid w:val="00D57DB5"/>
    <w:rsid w:val="00D612B0"/>
    <w:rsid w:val="00D6309A"/>
    <w:rsid w:val="00D63837"/>
    <w:rsid w:val="00D643C7"/>
    <w:rsid w:val="00D64C88"/>
    <w:rsid w:val="00D64FA0"/>
    <w:rsid w:val="00D65442"/>
    <w:rsid w:val="00D66C3E"/>
    <w:rsid w:val="00D67BFB"/>
    <w:rsid w:val="00D72DB8"/>
    <w:rsid w:val="00D74230"/>
    <w:rsid w:val="00D75813"/>
    <w:rsid w:val="00D76A40"/>
    <w:rsid w:val="00D8220B"/>
    <w:rsid w:val="00D83349"/>
    <w:rsid w:val="00D83772"/>
    <w:rsid w:val="00D837A9"/>
    <w:rsid w:val="00D8713E"/>
    <w:rsid w:val="00D9151E"/>
    <w:rsid w:val="00D9188E"/>
    <w:rsid w:val="00D919C3"/>
    <w:rsid w:val="00D91DE6"/>
    <w:rsid w:val="00D92ADE"/>
    <w:rsid w:val="00D93D03"/>
    <w:rsid w:val="00D9550E"/>
    <w:rsid w:val="00D971F6"/>
    <w:rsid w:val="00D97882"/>
    <w:rsid w:val="00D97A50"/>
    <w:rsid w:val="00DA0B47"/>
    <w:rsid w:val="00DA1933"/>
    <w:rsid w:val="00DA286C"/>
    <w:rsid w:val="00DA3017"/>
    <w:rsid w:val="00DA41F3"/>
    <w:rsid w:val="00DA56E9"/>
    <w:rsid w:val="00DA5A5D"/>
    <w:rsid w:val="00DA6E48"/>
    <w:rsid w:val="00DA7169"/>
    <w:rsid w:val="00DB1745"/>
    <w:rsid w:val="00DB3E73"/>
    <w:rsid w:val="00DB457D"/>
    <w:rsid w:val="00DB6747"/>
    <w:rsid w:val="00DB6916"/>
    <w:rsid w:val="00DB6F82"/>
    <w:rsid w:val="00DB7962"/>
    <w:rsid w:val="00DC01E9"/>
    <w:rsid w:val="00DC02F8"/>
    <w:rsid w:val="00DC237A"/>
    <w:rsid w:val="00DC483B"/>
    <w:rsid w:val="00DC56E2"/>
    <w:rsid w:val="00DC59F2"/>
    <w:rsid w:val="00DC768E"/>
    <w:rsid w:val="00DD074A"/>
    <w:rsid w:val="00DD09A4"/>
    <w:rsid w:val="00DD0ADF"/>
    <w:rsid w:val="00DD0C43"/>
    <w:rsid w:val="00DD4EBD"/>
    <w:rsid w:val="00DD55E7"/>
    <w:rsid w:val="00DD58C0"/>
    <w:rsid w:val="00DD619F"/>
    <w:rsid w:val="00DE0DE2"/>
    <w:rsid w:val="00DE295F"/>
    <w:rsid w:val="00DE41C0"/>
    <w:rsid w:val="00DE5E53"/>
    <w:rsid w:val="00DE61E2"/>
    <w:rsid w:val="00DF1754"/>
    <w:rsid w:val="00DF2D88"/>
    <w:rsid w:val="00DF305E"/>
    <w:rsid w:val="00DF32B9"/>
    <w:rsid w:val="00DF34F0"/>
    <w:rsid w:val="00DF74CC"/>
    <w:rsid w:val="00E0314E"/>
    <w:rsid w:val="00E03329"/>
    <w:rsid w:val="00E04486"/>
    <w:rsid w:val="00E06CB4"/>
    <w:rsid w:val="00E07809"/>
    <w:rsid w:val="00E07DAC"/>
    <w:rsid w:val="00E116F5"/>
    <w:rsid w:val="00E1252C"/>
    <w:rsid w:val="00E126FC"/>
    <w:rsid w:val="00E12731"/>
    <w:rsid w:val="00E14D97"/>
    <w:rsid w:val="00E156BD"/>
    <w:rsid w:val="00E1587A"/>
    <w:rsid w:val="00E20919"/>
    <w:rsid w:val="00E20D63"/>
    <w:rsid w:val="00E21BBF"/>
    <w:rsid w:val="00E23392"/>
    <w:rsid w:val="00E25E93"/>
    <w:rsid w:val="00E26643"/>
    <w:rsid w:val="00E2729B"/>
    <w:rsid w:val="00E27886"/>
    <w:rsid w:val="00E30061"/>
    <w:rsid w:val="00E3114B"/>
    <w:rsid w:val="00E32954"/>
    <w:rsid w:val="00E3599A"/>
    <w:rsid w:val="00E36B95"/>
    <w:rsid w:val="00E452F0"/>
    <w:rsid w:val="00E45C3D"/>
    <w:rsid w:val="00E502BB"/>
    <w:rsid w:val="00E50B45"/>
    <w:rsid w:val="00E51433"/>
    <w:rsid w:val="00E51FAB"/>
    <w:rsid w:val="00E52BDD"/>
    <w:rsid w:val="00E52DDB"/>
    <w:rsid w:val="00E52F27"/>
    <w:rsid w:val="00E54B40"/>
    <w:rsid w:val="00E55583"/>
    <w:rsid w:val="00E60A8F"/>
    <w:rsid w:val="00E61A31"/>
    <w:rsid w:val="00E637ED"/>
    <w:rsid w:val="00E6606B"/>
    <w:rsid w:val="00E66225"/>
    <w:rsid w:val="00E6673D"/>
    <w:rsid w:val="00E675E8"/>
    <w:rsid w:val="00E72117"/>
    <w:rsid w:val="00E724E4"/>
    <w:rsid w:val="00E72DFD"/>
    <w:rsid w:val="00E72E0C"/>
    <w:rsid w:val="00E772E1"/>
    <w:rsid w:val="00E77456"/>
    <w:rsid w:val="00E77C29"/>
    <w:rsid w:val="00E82327"/>
    <w:rsid w:val="00E8430A"/>
    <w:rsid w:val="00E84F31"/>
    <w:rsid w:val="00E871B5"/>
    <w:rsid w:val="00E87763"/>
    <w:rsid w:val="00E915AA"/>
    <w:rsid w:val="00E9219C"/>
    <w:rsid w:val="00E924A3"/>
    <w:rsid w:val="00E944ED"/>
    <w:rsid w:val="00E94DAF"/>
    <w:rsid w:val="00E95DFE"/>
    <w:rsid w:val="00E970E9"/>
    <w:rsid w:val="00EA2D14"/>
    <w:rsid w:val="00EA75CA"/>
    <w:rsid w:val="00EA7B4E"/>
    <w:rsid w:val="00EB221D"/>
    <w:rsid w:val="00EB4885"/>
    <w:rsid w:val="00EB64B2"/>
    <w:rsid w:val="00EC020C"/>
    <w:rsid w:val="00EC0AB8"/>
    <w:rsid w:val="00EC26B3"/>
    <w:rsid w:val="00EC2793"/>
    <w:rsid w:val="00EC28FB"/>
    <w:rsid w:val="00EC5115"/>
    <w:rsid w:val="00EC5422"/>
    <w:rsid w:val="00EC5639"/>
    <w:rsid w:val="00EC7699"/>
    <w:rsid w:val="00ED54B7"/>
    <w:rsid w:val="00ED60A5"/>
    <w:rsid w:val="00ED631E"/>
    <w:rsid w:val="00ED7EC8"/>
    <w:rsid w:val="00EE0015"/>
    <w:rsid w:val="00EE086E"/>
    <w:rsid w:val="00EE17D9"/>
    <w:rsid w:val="00EE42EE"/>
    <w:rsid w:val="00EF06B9"/>
    <w:rsid w:val="00EF388C"/>
    <w:rsid w:val="00EF3A73"/>
    <w:rsid w:val="00EF3C70"/>
    <w:rsid w:val="00EF4333"/>
    <w:rsid w:val="00EF4DDF"/>
    <w:rsid w:val="00EF5E50"/>
    <w:rsid w:val="00EF60AC"/>
    <w:rsid w:val="00EF7260"/>
    <w:rsid w:val="00EF7521"/>
    <w:rsid w:val="00EF7BB5"/>
    <w:rsid w:val="00F00D63"/>
    <w:rsid w:val="00F01D74"/>
    <w:rsid w:val="00F02C8F"/>
    <w:rsid w:val="00F0320D"/>
    <w:rsid w:val="00F03591"/>
    <w:rsid w:val="00F049DD"/>
    <w:rsid w:val="00F13FE2"/>
    <w:rsid w:val="00F14AFA"/>
    <w:rsid w:val="00F15197"/>
    <w:rsid w:val="00F15708"/>
    <w:rsid w:val="00F157A8"/>
    <w:rsid w:val="00F20224"/>
    <w:rsid w:val="00F20B49"/>
    <w:rsid w:val="00F21322"/>
    <w:rsid w:val="00F22435"/>
    <w:rsid w:val="00F2392D"/>
    <w:rsid w:val="00F248AC"/>
    <w:rsid w:val="00F2597C"/>
    <w:rsid w:val="00F2799B"/>
    <w:rsid w:val="00F279A1"/>
    <w:rsid w:val="00F27EE2"/>
    <w:rsid w:val="00F314B9"/>
    <w:rsid w:val="00F33F31"/>
    <w:rsid w:val="00F368B5"/>
    <w:rsid w:val="00F4085D"/>
    <w:rsid w:val="00F40CA4"/>
    <w:rsid w:val="00F41150"/>
    <w:rsid w:val="00F430D8"/>
    <w:rsid w:val="00F43C0B"/>
    <w:rsid w:val="00F45A18"/>
    <w:rsid w:val="00F45E4B"/>
    <w:rsid w:val="00F466CF"/>
    <w:rsid w:val="00F56DB8"/>
    <w:rsid w:val="00F60D8F"/>
    <w:rsid w:val="00F619F8"/>
    <w:rsid w:val="00F62C92"/>
    <w:rsid w:val="00F63331"/>
    <w:rsid w:val="00F643E1"/>
    <w:rsid w:val="00F66779"/>
    <w:rsid w:val="00F66B98"/>
    <w:rsid w:val="00F66C6A"/>
    <w:rsid w:val="00F70F91"/>
    <w:rsid w:val="00F72064"/>
    <w:rsid w:val="00F72F29"/>
    <w:rsid w:val="00F73E08"/>
    <w:rsid w:val="00F75699"/>
    <w:rsid w:val="00F7643F"/>
    <w:rsid w:val="00F77A6D"/>
    <w:rsid w:val="00F805B1"/>
    <w:rsid w:val="00F8080F"/>
    <w:rsid w:val="00F8174D"/>
    <w:rsid w:val="00F81B30"/>
    <w:rsid w:val="00F82E79"/>
    <w:rsid w:val="00F83621"/>
    <w:rsid w:val="00F84D40"/>
    <w:rsid w:val="00F85485"/>
    <w:rsid w:val="00F86BF4"/>
    <w:rsid w:val="00F87631"/>
    <w:rsid w:val="00F944E6"/>
    <w:rsid w:val="00F952F6"/>
    <w:rsid w:val="00F96591"/>
    <w:rsid w:val="00F96D82"/>
    <w:rsid w:val="00F970E7"/>
    <w:rsid w:val="00FA0E80"/>
    <w:rsid w:val="00FA2416"/>
    <w:rsid w:val="00FA610E"/>
    <w:rsid w:val="00FB0773"/>
    <w:rsid w:val="00FB46A7"/>
    <w:rsid w:val="00FB4DF5"/>
    <w:rsid w:val="00FC4A69"/>
    <w:rsid w:val="00FC5EE6"/>
    <w:rsid w:val="00FD0313"/>
    <w:rsid w:val="00FD14A5"/>
    <w:rsid w:val="00FD383E"/>
    <w:rsid w:val="00FD5EE5"/>
    <w:rsid w:val="00FD5FFD"/>
    <w:rsid w:val="00FE0E64"/>
    <w:rsid w:val="00FE1ACA"/>
    <w:rsid w:val="00FE267B"/>
    <w:rsid w:val="00FE2738"/>
    <w:rsid w:val="00FE36EF"/>
    <w:rsid w:val="00FE65ED"/>
    <w:rsid w:val="00FE6702"/>
    <w:rsid w:val="00FE6716"/>
    <w:rsid w:val="00FE6E1A"/>
    <w:rsid w:val="00FE77C6"/>
    <w:rsid w:val="00FE7DEA"/>
    <w:rsid w:val="00FF0D52"/>
    <w:rsid w:val="00FF1356"/>
    <w:rsid w:val="00FF5836"/>
    <w:rsid w:val="00FF6497"/>
    <w:rsid w:val="00FF689D"/>
    <w:rsid w:val="00FF704C"/>
    <w:rsid w:val="00FF7065"/>
    <w:rsid w:val="00FF79ED"/>
    <w:rsid w:val="00FF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F0D90F"/>
  <w15:chartTrackingRefBased/>
  <w15:docId w15:val="{8E20BB3F-C5DB-4C7D-BC32-02F589C03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28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6B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6B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6B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6B95"/>
    <w:rPr>
      <w:sz w:val="18"/>
      <w:szCs w:val="18"/>
    </w:rPr>
  </w:style>
  <w:style w:type="table" w:styleId="a7">
    <w:name w:val="Table Grid"/>
    <w:basedOn w:val="a1"/>
    <w:uiPriority w:val="39"/>
    <w:rsid w:val="00BB1A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A275C8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A275C8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A275C8"/>
  </w:style>
  <w:style w:type="paragraph" w:styleId="ab">
    <w:name w:val="annotation subject"/>
    <w:basedOn w:val="a9"/>
    <w:next w:val="a9"/>
    <w:link w:val="ac"/>
    <w:uiPriority w:val="99"/>
    <w:semiHidden/>
    <w:unhideWhenUsed/>
    <w:rsid w:val="00A275C8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A275C8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A275C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A275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4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026452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62654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03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700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53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874371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38032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651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2372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98057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550311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14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66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844966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40321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73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5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1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7BB3E1-7319-4777-9CF3-907643B01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lxk</dc:creator>
  <cp:keywords/>
  <dc:description>NE.Ref</dc:description>
  <cp:lastModifiedBy>lxkpku@gmail.com</cp:lastModifiedBy>
  <cp:revision>26</cp:revision>
  <dcterms:created xsi:type="dcterms:W3CDTF">2021-11-21T04:48:00Z</dcterms:created>
  <dcterms:modified xsi:type="dcterms:W3CDTF">2022-06-10T08:20:00Z</dcterms:modified>
</cp:coreProperties>
</file>