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67A" w:rsidRPr="000C555A" w:rsidRDefault="0017567A" w:rsidP="001A25A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color w:val="222222"/>
          <w:kern w:val="0"/>
          <w:sz w:val="20"/>
          <w:szCs w:val="20"/>
          <w:lang w:val="en"/>
        </w:rPr>
      </w:pPr>
      <w:r w:rsidRPr="000C555A">
        <w:rPr>
          <w:rFonts w:ascii="Times New Roman" w:eastAsia="宋体" w:hAnsi="Times New Roman" w:cs="Times New Roman"/>
          <w:b/>
          <w:color w:val="222222"/>
          <w:kern w:val="0"/>
          <w:sz w:val="20"/>
          <w:szCs w:val="20"/>
          <w:lang w:val="en"/>
        </w:rPr>
        <w:t>Supplementary materials</w:t>
      </w:r>
    </w:p>
    <w:tbl>
      <w:tblPr>
        <w:tblpPr w:leftFromText="181" w:rightFromText="181" w:vertAnchor="page" w:horzAnchor="margin" w:tblpY="2382"/>
        <w:tblW w:w="8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1"/>
        <w:gridCol w:w="7119"/>
      </w:tblGrid>
      <w:tr w:rsidR="000C555A" w:rsidRPr="000C555A" w:rsidTr="005227E6">
        <w:trPr>
          <w:trHeight w:val="137"/>
        </w:trPr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55A" w:rsidRPr="00B9567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Primer</w:t>
            </w:r>
          </w:p>
        </w:tc>
        <w:tc>
          <w:tcPr>
            <w:tcW w:w="7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55A" w:rsidRPr="00B9567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Sequence(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9567B">
                <w:rPr>
                  <w:rFonts w:ascii="Times New Roman" w:eastAsia="宋体" w:hAnsi="Times New Roman" w:cs="Times New Roman"/>
                  <w:color w:val="222222"/>
                  <w:kern w:val="0"/>
                  <w:sz w:val="18"/>
                  <w:szCs w:val="18"/>
                </w:rPr>
                <w:t>5’</w:t>
              </w:r>
            </w:smartTag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B9567B">
                <w:rPr>
                  <w:rFonts w:ascii="Times New Roman" w:eastAsia="宋体" w:hAnsi="Times New Roman" w:cs="Times New Roman"/>
                  <w:color w:val="222222"/>
                  <w:kern w:val="0"/>
                  <w:sz w:val="18"/>
                  <w:szCs w:val="18"/>
                </w:rPr>
                <w:t>-3’</w:t>
              </w:r>
            </w:smartTag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)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C19S1</w:t>
            </w:r>
          </w:p>
        </w:tc>
        <w:tc>
          <w:tcPr>
            <w:tcW w:w="7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 GATATCGAGCAGCATT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GTCATTTGACGAATG</w:t>
            </w:r>
          </w:p>
        </w:tc>
      </w:tr>
      <w:tr w:rsidR="000C555A" w:rsidRPr="000C555A" w:rsidTr="005227E6">
        <w:trPr>
          <w:trHeight w:val="31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C19S2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622BF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 CATTCGTCAAATGACTAATGCTGCTCGATATC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C110S1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 GTGAAGAGCGCATT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GTCTTGTGACAACCAAC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C110S2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 GTTGGTTGTCACAAGACTAATGCGCTCTTCAC</w:t>
            </w:r>
          </w:p>
        </w:tc>
      </w:tr>
      <w:tr w:rsidR="000C555A" w:rsidRPr="000C555A" w:rsidTr="005227E6">
        <w:trPr>
          <w:trHeight w:val="31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C130S1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F:GTGTCAGACACTAGT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GCACATTCCCTTCAG</w:t>
            </w:r>
          </w:p>
        </w:tc>
      </w:tr>
      <w:tr w:rsidR="000C555A" w:rsidRPr="000C555A" w:rsidTr="005227E6">
        <w:trPr>
          <w:trHeight w:val="95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C130S2</w:t>
            </w:r>
          </w:p>
          <w:p w:rsidR="00073721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mGFP5-1</w:t>
            </w:r>
          </w:p>
          <w:p w:rsidR="00073721" w:rsidRPr="0060321B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mGFP5-2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R:CTGAAGGGAATGTGCTACTAGTGTCTGACAC</w:t>
            </w:r>
          </w:p>
          <w:p w:rsidR="00073721" w:rsidRPr="00073721" w:rsidRDefault="00073721" w:rsidP="000737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="00DE6359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GACT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</w:t>
            </w:r>
            <w:r w:rsidR="00DE6359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ATG</w:t>
            </w:r>
            <w:r w:rsidR="00DE6359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G</w:t>
            </w:r>
            <w:r w:rsidR="00DE6359" w:rsidRPr="00DE6359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TG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AGTAAAGGAGAAGAACTTTTCAC</w:t>
            </w:r>
          </w:p>
          <w:p w:rsidR="00073721" w:rsidRPr="0060321B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GAT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AAGCTT</w:t>
            </w:r>
            <w:r w:rsidRPr="000737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ATTTGTATAGTTCATCCATGCCATG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</w:t>
            </w:r>
          </w:p>
        </w:tc>
      </w:tr>
      <w:tr w:rsidR="000C555A" w:rsidRPr="000C555A" w:rsidTr="005227E6">
        <w:trPr>
          <w:trHeight w:val="2536"/>
        </w:trPr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73721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C48S-1</w:t>
            </w:r>
          </w:p>
          <w:p w:rsidR="00073721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C48S-2</w:t>
            </w:r>
          </w:p>
          <w:p w:rsidR="00073721" w:rsidRDefault="00073721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S147</w:t>
            </w:r>
            <w:r w:rsidR="007769C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-1</w:t>
            </w:r>
          </w:p>
          <w:p w:rsidR="00F455B8" w:rsidRDefault="00F455B8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S147</w:t>
            </w:r>
            <w:r w:rsidR="007769C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-2</w:t>
            </w:r>
          </w:p>
          <w:p w:rsidR="007769C8" w:rsidRDefault="007769C8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Q204C-1</w:t>
            </w:r>
          </w:p>
          <w:p w:rsidR="005227E6" w:rsidRDefault="005227E6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Q204C-2</w:t>
            </w:r>
          </w:p>
          <w:p w:rsidR="003933BD" w:rsidRDefault="003933BD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CBM1</w:t>
            </w:r>
          </w:p>
          <w:p w:rsidR="003933BD" w:rsidRDefault="003933BD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CBM2</w:t>
            </w:r>
          </w:p>
          <w:p w:rsidR="00FF0DB8" w:rsidRDefault="00FF0DB8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bEK1</w:t>
            </w:r>
          </w:p>
          <w:p w:rsidR="00FF0DB8" w:rsidRDefault="00FF0DB8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bEK2</w:t>
            </w:r>
          </w:p>
          <w:p w:rsidR="00504B77" w:rsidRDefault="00504B77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mPe</w:t>
            </w:r>
            <w:r w:rsidR="001458F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x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1</w:t>
            </w:r>
          </w:p>
          <w:p w:rsidR="00504B77" w:rsidRPr="0060321B" w:rsidRDefault="00504B77" w:rsidP="001458F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mPe</w:t>
            </w:r>
            <w:r w:rsidR="001458F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x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2</w:t>
            </w:r>
          </w:p>
        </w:tc>
        <w:tc>
          <w:tcPr>
            <w:tcW w:w="7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73721" w:rsidRDefault="00073721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="00F455B8" w:rsidRPr="00F455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CTTAAATTTATT</w:t>
            </w:r>
            <w:r w:rsidR="00F455B8"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="00F455B8" w:rsidRPr="00F455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GCACTACTGGAAAACTACCTG</w:t>
            </w:r>
          </w:p>
          <w:p w:rsidR="00F455B8" w:rsidRDefault="00073721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="007769C8" w:rsidRPr="007769C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GAAAACTTACCCTTAAATTTATTAGCACTACTGG</w:t>
            </w:r>
          </w:p>
          <w:p w:rsidR="00073721" w:rsidRDefault="00073721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="00F455B8" w:rsidRPr="00F455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CAACTACAAC</w:t>
            </w:r>
            <w:r w:rsidR="00F455B8"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T</w:t>
            </w:r>
            <w:r w:rsidR="00F455B8" w:rsidRPr="00F455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GCCACAACGTATACATCATGG</w:t>
            </w:r>
          </w:p>
          <w:p w:rsidR="00F455B8" w:rsidRDefault="00F455B8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="007769C8" w:rsidRPr="007769C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CGTTGTGGCAGTTGTAGTTGTATTCCAACTTG</w:t>
            </w:r>
          </w:p>
          <w:p w:rsidR="007769C8" w:rsidRDefault="007769C8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="005227E6" w:rsidRPr="005227E6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GTCCACA</w:t>
            </w:r>
            <w:r w:rsidR="005227E6" w:rsidRPr="005227E6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TGT</w:t>
            </w:r>
            <w:r w:rsidR="005227E6" w:rsidRPr="005227E6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TCTGCCCTTTCGAAAGATCCCAAC</w:t>
            </w:r>
          </w:p>
          <w:p w:rsidR="005227E6" w:rsidRDefault="005227E6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Pr="005227E6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GAAAGGGCAGAACATGTGGACAGGTAATGGTTGTC</w:t>
            </w:r>
          </w:p>
          <w:p w:rsidR="003933BD" w:rsidRDefault="003933BD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GATATA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CATATG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GTGAGCGGCAACCTGAAAGTGG</w:t>
            </w:r>
          </w:p>
          <w:p w:rsidR="003933BD" w:rsidRDefault="003933BD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GAT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GGATCC</w:t>
            </w:r>
            <w:r w:rsidRPr="003933BD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ACTGCCACCACTTTCTTTGCCCCACACCAG</w:t>
            </w:r>
          </w:p>
          <w:p w:rsidR="00FF0DB8" w:rsidRDefault="00FF0DB8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 CAT</w:t>
            </w:r>
            <w:r w:rsidRPr="00FF0D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AGATCT</w:t>
            </w:r>
            <w:r w:rsidR="007A3347" w:rsidRPr="007A334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GGG</w:t>
            </w:r>
            <w:r w:rsidRPr="00FF0DB8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AGTCCCATGGGATATCGGGGATC</w:t>
            </w:r>
          </w:p>
          <w:p w:rsidR="0035129F" w:rsidRDefault="00FF0DB8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0"/>
                <w:szCs w:val="20"/>
              </w:rPr>
              <w:t>: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 </w:t>
            </w:r>
            <w:r w:rsidR="007A3347" w:rsidRPr="007A334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GTG</w:t>
            </w:r>
            <w:r w:rsidR="007A3347" w:rsidRPr="007A334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CTCGAG</w:t>
            </w:r>
            <w:r w:rsidR="007A334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</w:t>
            </w:r>
            <w:r w:rsidR="007A3347" w:rsidRPr="007A334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TAATGTAGAAAACTTTGTATCCAC</w:t>
            </w:r>
          </w:p>
          <w:p w:rsidR="00504B77" w:rsidRDefault="00504B77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CTC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GGATCC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CAACTCATGGTCGGATACTACAAG</w:t>
            </w:r>
          </w:p>
          <w:p w:rsidR="00504B77" w:rsidRPr="0060321B" w:rsidRDefault="00504B77" w:rsidP="00504B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CA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CTCGAG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TTAGGACCTGCTGTTGACCTTGC</w:t>
            </w:r>
          </w:p>
        </w:tc>
      </w:tr>
    </w:tbl>
    <w:p w:rsidR="000C555A" w:rsidRPr="000C555A" w:rsidRDefault="000C555A" w:rsidP="000C5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222222"/>
          <w:kern w:val="0"/>
          <w:sz w:val="18"/>
          <w:szCs w:val="18"/>
        </w:rPr>
      </w:pPr>
    </w:p>
    <w:p w:rsidR="0017567A" w:rsidRDefault="000C555A" w:rsidP="001A25A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Table S1. The primers used in this study</w:t>
      </w:r>
    </w:p>
    <w:p w:rsidR="000C555A" w:rsidRPr="009E3E58" w:rsidRDefault="00B9567B" w:rsidP="005227E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</w:t>
      </w: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：</w:t>
      </w: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forward primer. R: reverse primer</w:t>
      </w:r>
      <w:r w:rsidR="008F0D90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. </w:t>
      </w:r>
      <w:r w:rsidR="009E3E58" w:rsidRPr="009E3E58">
        <w:rPr>
          <w:rFonts w:ascii="Times New Roman" w:eastAsia="宋体" w:hAnsi="Times New Roman" w:cs="Times New Roman" w:hint="eastAsia"/>
          <w:color w:val="222222"/>
          <w:kern w:val="0"/>
          <w:sz w:val="20"/>
          <w:szCs w:val="20"/>
          <w:lang w:val="en"/>
        </w:rPr>
        <w:t>Th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e restrictive enzyme cut sites are </w:t>
      </w:r>
      <w:r w:rsidR="001B0761">
        <w:rPr>
          <w:rFonts w:ascii="Times New Roman" w:eastAsia="宋体" w:hAnsi="Times New Roman" w:cs="Times New Roman" w:hint="eastAsia"/>
          <w:color w:val="222222"/>
          <w:kern w:val="0"/>
          <w:sz w:val="20"/>
          <w:szCs w:val="20"/>
          <w:lang w:val="en"/>
        </w:rPr>
        <w:t>ind</w:t>
      </w:r>
      <w:r w:rsidR="001B0761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icated by the 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underline</w:t>
      </w:r>
      <w:r w:rsidR="001B0761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s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.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The mutated bases 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in the forward primers 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are 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marker in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red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.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</w:p>
    <w:p w:rsidR="000C555A" w:rsidRDefault="000C555A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lastRenderedPageBreak/>
        <w:t>mHRP            --------------------------------------------QLTPTFYDNSCPNVSN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MTTSKLAVLTLFALLGSVSCQSGGYYFYPTPQQPSPTPSPPSSPQLMVGYYKDKCAAYVD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                                           **   :*.:.*.   :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IVRDTIVNELRSDPRIAASILRLHFHDCFVNGCDASILLD---NTTSFRTEKDAFGNANS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VEAIVKKHVKATDAGMQAGLVRLLFHDCFVRGCDGSVLLDTFSNDTSLTPEKFGVPNFPS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:   .  :   :*. : *.::** ******.***.*:***   * **: .** .. *  *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ARGFPVIDRMKAAVESACPRTVSCADLLTIAAQQS--VTLAGGPSWRVPLGRRDSLQAFL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LRGFEVIDAAKAEIEAACPGTVSCADIVAFAARDASYFLSGGGISFAMPAGRYDGNVSLA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*** ***  ** :*:*** ******::::**:::  .  .** *: :* ** *.  ::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DLANANLPAPFFTLPQLKDSFRNVGLNRSSDLVALSGGHTFGKNQCRFIMDRLYNFSNTG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SETLPNLPSPFTGFDQLVKVFADKGLD-AFDMITLSGAHSIGRSHCSSFTRDRLPPSNTT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. : .***:**  : ** . * : **: : *:::***.*::*:.:*  :       ***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LPDPTLNTTYLQTLRGLCPLNGNLSALVDFDLRTPTIFDNKYYVNLEEQKGLIQSDQELF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DIDP----AFAATLQASCASPNGTDNTVMQDFKTPDVLDNQYYKNVLAHKVLFTSDAALT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 **    ::  **:. *.  .. .  *  *::** ::**:** *:  :* *: **  *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SSPNATDTIPLVRSFANSTQTFFN-AFVEAMDRMGNITPLTGTQGQIRLNCRVVNSNS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TNFTSNN---LVRAYADFVPYLWQQKFAKAMVKMAGVEIKTAANGEIRKTCRKVNSRS</w:t>
      </w:r>
    </w:p>
    <w:p w:rsidR="009B443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eastAsia="Times New Roman" w:hAnsi="Courier New" w:cs="Courier New"/>
          <w:kern w:val="0"/>
          <w:sz w:val="18"/>
          <w:szCs w:val="18"/>
        </w:rPr>
      </w:pPr>
      <w:r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</w:t>
      </w: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. .:.:   ***::*: .  :::  *.:** :*..:   *.::*:** .** ***.*</w:t>
      </w:r>
    </w:p>
    <w:p w:rsidR="00D56E1E" w:rsidRDefault="00D56E1E" w:rsidP="00D56E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宋体" w:hAnsi="Courier New" w:cs="Courier New"/>
          <w:sz w:val="18"/>
          <w:szCs w:val="18"/>
        </w:rPr>
      </w:pPr>
    </w:p>
    <w:p w:rsidR="00D56E1E" w:rsidRPr="00A847A8" w:rsidRDefault="00D56E1E" w:rsidP="00D56E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0"/>
          <w:szCs w:val="20"/>
        </w:rPr>
      </w:pP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Fig. </w:t>
      </w:r>
      <w:r>
        <w:rPr>
          <w:rFonts w:ascii="Times New Roman" w:eastAsia="Times New Roman" w:hAnsi="Times New Roman" w:cs="Times New Roman"/>
          <w:sz w:val="20"/>
          <w:szCs w:val="20"/>
        </w:rPr>
        <w:t>S1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. Alignment of the deduced amino acid sequences of </w:t>
      </w:r>
      <w:r>
        <w:rPr>
          <w:rFonts w:ascii="Times New Roman" w:eastAsia="Times New Roman" w:hAnsi="Times New Roman" w:cs="Times New Roman"/>
          <w:sz w:val="20"/>
          <w:szCs w:val="20"/>
        </w:rPr>
        <w:t>mature HRP (mHRP) with mPerx.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 Identical amino acid residues are represented by asterisks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alignment was 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performed using </w:t>
      </w:r>
      <w:r>
        <w:rPr>
          <w:rFonts w:ascii="Times New Roman" w:eastAsia="Times New Roman" w:hAnsi="Times New Roman" w:cs="Times New Roman"/>
          <w:sz w:val="20"/>
          <w:szCs w:val="20"/>
        </w:rPr>
        <w:t>CLUSTALW (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>https://www.genome.jp/tools-bin/clustalw</w:t>
      </w:r>
      <w:r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D56E1E" w:rsidRPr="000B5C55" w:rsidRDefault="00D56E1E" w:rsidP="00D56E1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17567A" w:rsidRDefault="0081141C" w:rsidP="00DC5C1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81141C">
        <w:rPr>
          <w:rFonts w:ascii="Times New Roman" w:eastAsia="宋体" w:hAnsi="Times New Roman" w:cs="Times New Roman"/>
          <w:noProof/>
          <w:color w:val="222222"/>
          <w:kern w:val="0"/>
          <w:sz w:val="20"/>
          <w:szCs w:val="20"/>
        </w:rPr>
        <w:lastRenderedPageBreak/>
        <w:drawing>
          <wp:inline distT="0" distB="0" distL="0" distR="0">
            <wp:extent cx="4266883" cy="3851699"/>
            <wp:effectExtent l="0" t="0" r="635" b="0"/>
            <wp:docPr id="5" name="图片 5" descr="C:\Users\fan\Desktop\2021.1.25改FIG2abc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n\Desktop\2021.1.25改FIG2abc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500" cy="385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67A" w:rsidRDefault="00DC5C14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Figure S</w:t>
      </w:r>
      <w:r w:rsidR="00D56E1E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2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SDS-PAGE analysis of the C-terminally EmGFP tagged TEVp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vertAlign w:val="superscript"/>
          <w:lang w:val="en"/>
        </w:rPr>
        <w:t>5M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and </w:t>
      </w:r>
      <w:r w:rsidR="009428F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its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variants. About 10 μg soluble proteins expressed in BL21(DE3)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a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), BL21(DE3)pLysS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b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), Rosetta</w:t>
      </w:r>
      <w:r w:rsidR="00931FAF"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(DE3)</w:t>
      </w:r>
      <w:r w:rsidR="009428F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c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 and Origami</w:t>
      </w:r>
      <w:r w:rsidR="009428F6"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(DE3)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d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 were separated by 12% SDS-PAGE.</w:t>
      </w:r>
    </w:p>
    <w:p w:rsidR="0017567A" w:rsidRPr="000C555A" w:rsidRDefault="0017567A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</w:p>
    <w:p w:rsidR="000C555A" w:rsidRDefault="000C555A" w:rsidP="000C5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r w:rsidRPr="000C555A">
        <w:rPr>
          <w:rFonts w:ascii="Times New Roman" w:eastAsia="宋体" w:hAnsi="Times New Roman" w:cs="Times New Roman"/>
          <w:noProof/>
          <w:color w:val="222222"/>
          <w:kern w:val="0"/>
          <w:sz w:val="20"/>
          <w:szCs w:val="20"/>
        </w:rPr>
        <w:drawing>
          <wp:inline distT="0" distB="0" distL="0" distR="0">
            <wp:extent cx="5206724" cy="3367087"/>
            <wp:effectExtent l="0" t="0" r="0" b="5080"/>
            <wp:docPr id="3" name="图片 3" descr="C:\Users\fan\AppData\Local\Temp\Rar$DIa0.114\Fig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n\AppData\Local\Temp\Rar$DIa0.114\FigS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093" cy="3385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67A" w:rsidRDefault="000C555A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Figure S</w:t>
      </w:r>
      <w:r w:rsidR="00D56E1E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3</w:t>
      </w: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SDS-PAGE analysis of the purified fusion protein incubating with the TEVp construct in crude extract. CK: the fusion protein incubating with the soluble extract from the correspondent cells carrying </w:t>
      </w: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lastRenderedPageBreak/>
        <w:t>the pET-28b or pET-22b plasmids. The fusion protein substrate and cleaved products were indicated by arrows.</w:t>
      </w:r>
    </w:p>
    <w:p w:rsidR="005270D5" w:rsidRDefault="005270D5" w:rsidP="005270D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r w:rsidRPr="00D508A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34B49DF" wp14:editId="2A5DE174">
            <wp:extent cx="3625321" cy="2513965"/>
            <wp:effectExtent l="0" t="0" r="0" b="635"/>
            <wp:docPr id="2" name="图片 2" descr="E:\范军2020\研究生\roGFP扫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范军2020\研究生\roGFP扫峰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682" cy="251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0D5" w:rsidRDefault="005270D5" w:rsidP="0015517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Figure S</w:t>
      </w:r>
      <w:r w:rsidR="00D56E1E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4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</w:t>
      </w:r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Fluoresc</w:t>
      </w:r>
      <w:bookmarkStart w:id="0" w:name="_GoBack"/>
      <w:bookmarkEnd w:id="0"/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ence excitation spectra of roGFP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1</w:t>
      </w:r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in </w:t>
      </w:r>
      <w:r w:rsidR="00155179" w:rsidRPr="00155179">
        <w:rPr>
          <w:rFonts w:ascii="Times New Roman" w:eastAsia="宋体" w:hAnsi="Times New Roman" w:cs="Times New Roman"/>
          <w:i/>
          <w:color w:val="222222"/>
          <w:kern w:val="0"/>
          <w:sz w:val="20"/>
          <w:szCs w:val="20"/>
        </w:rPr>
        <w:t>E. coli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</w:t>
      </w:r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BL21 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(DE3) </w:t>
      </w:r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cells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treated with 10 mM DTT or </w:t>
      </w:r>
      <w:r w:rsidR="00155179"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hydrogen peroxide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to the culture after the </w:t>
      </w:r>
      <w:r w:rsidR="00155179"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roGFP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1 was induced at 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37 °C for 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4 h</w:t>
      </w:r>
      <w:r w:rsidRPr="005270D5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. 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Fluorescence spectra were 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recorded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with excitation wavelengths ranging from 3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0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0 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nm 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to 500 nm</w:t>
      </w:r>
      <w:r w:rsid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</w:t>
      </w:r>
      <w:r w:rsidR="00155179" w:rsidRPr="00155179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and at 535 nm emission wavelength. </w:t>
      </w:r>
    </w:p>
    <w:p w:rsidR="00D508A8" w:rsidRDefault="00D508A8" w:rsidP="001A25A9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D508A8" w:rsidRDefault="00D508A8" w:rsidP="00D508A8">
      <w:pPr>
        <w:jc w:val="center"/>
        <w:rPr>
          <w:rFonts w:ascii="Times New Roman" w:hAnsi="Times New Roman" w:cs="Times New Roman"/>
          <w:sz w:val="20"/>
          <w:szCs w:val="20"/>
          <w:lang w:val="en"/>
        </w:rPr>
      </w:pPr>
    </w:p>
    <w:p w:rsidR="00922D2D" w:rsidRDefault="00922D2D" w:rsidP="001A25A9">
      <w:pPr>
        <w:rPr>
          <w:rFonts w:ascii="Times New Roman" w:hAnsi="Times New Roman" w:cs="Times New Roman"/>
          <w:sz w:val="20"/>
          <w:szCs w:val="20"/>
          <w:lang w:val="en"/>
        </w:rPr>
      </w:pPr>
    </w:p>
    <w:sectPr w:rsidR="00922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E5D" w:rsidRDefault="00DA1E5D" w:rsidP="001A25A9">
      <w:r>
        <w:separator/>
      </w:r>
    </w:p>
  </w:endnote>
  <w:endnote w:type="continuationSeparator" w:id="0">
    <w:p w:rsidR="00DA1E5D" w:rsidRDefault="00DA1E5D" w:rsidP="001A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E5D" w:rsidRDefault="00DA1E5D" w:rsidP="001A25A9">
      <w:r>
        <w:separator/>
      </w:r>
    </w:p>
  </w:footnote>
  <w:footnote w:type="continuationSeparator" w:id="0">
    <w:p w:rsidR="00DA1E5D" w:rsidRDefault="00DA1E5D" w:rsidP="001A2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2AF"/>
    <w:rsid w:val="000568E0"/>
    <w:rsid w:val="00057E55"/>
    <w:rsid w:val="00066C60"/>
    <w:rsid w:val="00073721"/>
    <w:rsid w:val="000B5C55"/>
    <w:rsid w:val="000C555A"/>
    <w:rsid w:val="000E245B"/>
    <w:rsid w:val="000F7882"/>
    <w:rsid w:val="001458F8"/>
    <w:rsid w:val="00155179"/>
    <w:rsid w:val="00164C06"/>
    <w:rsid w:val="0017567A"/>
    <w:rsid w:val="00191559"/>
    <w:rsid w:val="001A25A9"/>
    <w:rsid w:val="001B0761"/>
    <w:rsid w:val="001D6966"/>
    <w:rsid w:val="00252685"/>
    <w:rsid w:val="002719B5"/>
    <w:rsid w:val="00295E0D"/>
    <w:rsid w:val="002E6358"/>
    <w:rsid w:val="00332BD1"/>
    <w:rsid w:val="00337251"/>
    <w:rsid w:val="00350234"/>
    <w:rsid w:val="0035129F"/>
    <w:rsid w:val="003933BD"/>
    <w:rsid w:val="00397B9E"/>
    <w:rsid w:val="003B11E9"/>
    <w:rsid w:val="00416832"/>
    <w:rsid w:val="0048265D"/>
    <w:rsid w:val="00504B77"/>
    <w:rsid w:val="00517BB2"/>
    <w:rsid w:val="005227E6"/>
    <w:rsid w:val="00523909"/>
    <w:rsid w:val="00523FBA"/>
    <w:rsid w:val="005270D5"/>
    <w:rsid w:val="00570766"/>
    <w:rsid w:val="00586012"/>
    <w:rsid w:val="005B1891"/>
    <w:rsid w:val="0060321B"/>
    <w:rsid w:val="00622BF9"/>
    <w:rsid w:val="006A0E8B"/>
    <w:rsid w:val="0070657E"/>
    <w:rsid w:val="00737BA0"/>
    <w:rsid w:val="007769C8"/>
    <w:rsid w:val="007A3347"/>
    <w:rsid w:val="0081141C"/>
    <w:rsid w:val="008223DC"/>
    <w:rsid w:val="008640CD"/>
    <w:rsid w:val="0086656C"/>
    <w:rsid w:val="008A2521"/>
    <w:rsid w:val="008F0D90"/>
    <w:rsid w:val="00922D2D"/>
    <w:rsid w:val="00931FAF"/>
    <w:rsid w:val="009428F6"/>
    <w:rsid w:val="00954718"/>
    <w:rsid w:val="0099771A"/>
    <w:rsid w:val="009B4435"/>
    <w:rsid w:val="009E3E58"/>
    <w:rsid w:val="00A25ACD"/>
    <w:rsid w:val="00A625B7"/>
    <w:rsid w:val="00B079FB"/>
    <w:rsid w:val="00B2213C"/>
    <w:rsid w:val="00B9567B"/>
    <w:rsid w:val="00BC4AED"/>
    <w:rsid w:val="00BC789F"/>
    <w:rsid w:val="00C54B15"/>
    <w:rsid w:val="00CA47A0"/>
    <w:rsid w:val="00D032AF"/>
    <w:rsid w:val="00D508A8"/>
    <w:rsid w:val="00D56E1E"/>
    <w:rsid w:val="00D63D5E"/>
    <w:rsid w:val="00DA1E5D"/>
    <w:rsid w:val="00DB5EA7"/>
    <w:rsid w:val="00DC5C14"/>
    <w:rsid w:val="00DE5905"/>
    <w:rsid w:val="00DE6359"/>
    <w:rsid w:val="00E77D1D"/>
    <w:rsid w:val="00E9142B"/>
    <w:rsid w:val="00EE3513"/>
    <w:rsid w:val="00EF69C6"/>
    <w:rsid w:val="00F455B8"/>
    <w:rsid w:val="00FF0DB8"/>
    <w:rsid w:val="00FF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876B13-4900-4984-AF25-CFD08F938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2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25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2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25A9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1A25A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宋体" w:hAnsi="Courier New" w:cs="Courier New"/>
      <w:kern w:val="0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1A25A9"/>
    <w:rPr>
      <w:rFonts w:ascii="Courier New" w:eastAsia="宋体" w:hAnsi="Courier New" w:cs="Courier New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5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2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60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0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390236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7721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3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339602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FD6B3-0828-4FC6-A5C9-AA1E1F5D7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39</cp:revision>
  <dcterms:created xsi:type="dcterms:W3CDTF">2017-05-26T01:08:00Z</dcterms:created>
  <dcterms:modified xsi:type="dcterms:W3CDTF">2021-01-27T07:51:00Z</dcterms:modified>
</cp:coreProperties>
</file>