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D1FB1" w14:textId="0DA3FA5D" w:rsidR="00514779" w:rsidRPr="00C71471" w:rsidRDefault="00514779" w:rsidP="00514779">
      <w:pPr>
        <w:jc w:val="center"/>
        <w:rPr>
          <w:rFonts w:ascii="Times New Roman" w:hAnsi="Times New Roman" w:cs="Times New Roman"/>
          <w:sz w:val="36"/>
          <w:szCs w:val="36"/>
        </w:rPr>
      </w:pPr>
      <w:bookmarkStart w:id="0" w:name="_Hlk105325774"/>
      <w:bookmarkEnd w:id="0"/>
      <w:r w:rsidRPr="00C71471">
        <w:rPr>
          <w:rFonts w:ascii="Times New Roman" w:hAnsi="Times New Roman" w:cs="Times New Roman"/>
          <w:sz w:val="36"/>
          <w:szCs w:val="36"/>
        </w:rPr>
        <w:t xml:space="preserve">Supplementary </w:t>
      </w:r>
      <w:r w:rsidR="00AB7676">
        <w:rPr>
          <w:rFonts w:ascii="Times New Roman" w:hAnsi="Times New Roman" w:cs="Times New Roman"/>
          <w:sz w:val="36"/>
          <w:szCs w:val="36"/>
        </w:rPr>
        <w:t>Information</w:t>
      </w:r>
      <w:r w:rsidRPr="00C71471">
        <w:rPr>
          <w:rFonts w:ascii="Times New Roman" w:hAnsi="Times New Roman" w:cs="Times New Roman"/>
          <w:sz w:val="36"/>
          <w:szCs w:val="36"/>
        </w:rPr>
        <w:t xml:space="preserve"> for</w:t>
      </w:r>
    </w:p>
    <w:p w14:paraId="7C53578E" w14:textId="40854134" w:rsidR="00E15BB2" w:rsidRPr="00C71471" w:rsidRDefault="00575A83" w:rsidP="00A54BAE">
      <w:pPr>
        <w:pStyle w:val="Title1"/>
        <w:spacing w:after="0" w:line="240" w:lineRule="auto"/>
        <w:rPr>
          <w:rFonts w:ascii="Times New Roman" w:hAnsi="Times New Roman"/>
        </w:rPr>
      </w:pPr>
      <w:r w:rsidRPr="00C71471">
        <w:rPr>
          <w:rFonts w:ascii="Times New Roman" w:hAnsi="Times New Roman"/>
        </w:rPr>
        <w:t>Formation, Chemical Evolution, and Solidification of the Calcium Carbonate Dense Liquid Phase</w:t>
      </w:r>
    </w:p>
    <w:p w14:paraId="2D47D9CF" w14:textId="77777777" w:rsidR="007C444E" w:rsidRPr="00C71471" w:rsidRDefault="007C444E" w:rsidP="00AF4966">
      <w:pPr>
        <w:jc w:val="center"/>
        <w:rPr>
          <w:rFonts w:ascii="Times New Roman" w:hAnsi="Times New Roman" w:cs="Times New Roman"/>
          <w:lang w:eastAsia="de-DE"/>
        </w:rPr>
      </w:pPr>
    </w:p>
    <w:p w14:paraId="0CB9A31E" w14:textId="77777777" w:rsidR="00DB3C7E" w:rsidRPr="00C71471" w:rsidRDefault="00DB3C7E" w:rsidP="00DB3C7E">
      <w:pPr>
        <w:spacing w:before="120" w:after="360"/>
        <w:jc w:val="center"/>
        <w:rPr>
          <w:rFonts w:ascii="Times New Roman" w:hAnsi="Times New Roman" w:cs="Times New Roman"/>
          <w:sz w:val="24"/>
          <w:szCs w:val="24"/>
          <w:vertAlign w:val="superscript"/>
        </w:rPr>
      </w:pPr>
      <w:r w:rsidRPr="00C71471">
        <w:rPr>
          <w:rFonts w:ascii="Times New Roman" w:hAnsi="Times New Roman" w:cs="Times New Roman"/>
          <w:sz w:val="24"/>
          <w:szCs w:val="24"/>
        </w:rPr>
        <w:t>Biao Jin</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Ying Chen</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Harley Pyles</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Marcel D. Baer</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Benjamin A. Legg</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Zheming Wang</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Nancy M. Washton</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Karl T. Mueller</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David Baker</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Gregory K. Schenter</w:t>
      </w: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Christopher J. Mundy</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 James J. De Yoreo</w:t>
      </w:r>
      <w:r w:rsidRPr="00C71471">
        <w:rPr>
          <w:rFonts w:ascii="Times New Roman" w:hAnsi="Times New Roman" w:cs="Times New Roman"/>
          <w:sz w:val="24"/>
          <w:szCs w:val="24"/>
          <w:vertAlign w:val="superscript"/>
        </w:rPr>
        <w:t>1,2</w:t>
      </w:r>
      <w:r w:rsidRPr="00C71471">
        <w:rPr>
          <w:rFonts w:ascii="Times New Roman" w:hAnsi="Times New Roman" w:cs="Times New Roman"/>
          <w:sz w:val="24"/>
          <w:szCs w:val="24"/>
        </w:rPr>
        <w:t>*</w:t>
      </w:r>
    </w:p>
    <w:p w14:paraId="48B36AF3" w14:textId="77777777" w:rsidR="00DB3C7E" w:rsidRPr="00C71471" w:rsidRDefault="00DB3C7E" w:rsidP="00DB3C7E">
      <w:pPr>
        <w:spacing w:before="120"/>
        <w:ind w:left="360"/>
        <w:rPr>
          <w:rFonts w:ascii="Times New Roman" w:hAnsi="Times New Roman" w:cs="Times New Roman"/>
          <w:sz w:val="24"/>
          <w:szCs w:val="24"/>
        </w:rPr>
      </w:pPr>
      <w:r w:rsidRPr="00C71471">
        <w:rPr>
          <w:rFonts w:ascii="Times New Roman" w:hAnsi="Times New Roman" w:cs="Times New Roman"/>
          <w:sz w:val="24"/>
          <w:szCs w:val="24"/>
          <w:vertAlign w:val="superscript"/>
        </w:rPr>
        <w:t>1</w:t>
      </w:r>
      <w:r w:rsidRPr="00C71471">
        <w:rPr>
          <w:rFonts w:ascii="Times New Roman" w:hAnsi="Times New Roman" w:cs="Times New Roman"/>
          <w:sz w:val="24"/>
          <w:szCs w:val="24"/>
        </w:rPr>
        <w:t xml:space="preserve">Physical Sciences Division, Pacific Northwest National Laboratory; Richland, Washington, 99352, USA. </w:t>
      </w:r>
    </w:p>
    <w:p w14:paraId="261AB6D5" w14:textId="77777777" w:rsidR="00DB3C7E" w:rsidRPr="00C71471" w:rsidRDefault="00DB3C7E" w:rsidP="00DB3C7E">
      <w:pPr>
        <w:spacing w:before="120"/>
        <w:ind w:left="360"/>
        <w:rPr>
          <w:rFonts w:ascii="Times New Roman" w:hAnsi="Times New Roman" w:cs="Times New Roman"/>
          <w:sz w:val="24"/>
          <w:szCs w:val="24"/>
        </w:rPr>
      </w:pP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Department of Materials Science and Engineering, University of Washington; Seattle, Washington, 98195, USA.</w:t>
      </w:r>
    </w:p>
    <w:p w14:paraId="69E4D8F3" w14:textId="77777777" w:rsidR="00DB3C7E" w:rsidRPr="00C71471" w:rsidRDefault="00DB3C7E" w:rsidP="00DB3C7E">
      <w:pPr>
        <w:spacing w:before="120"/>
        <w:ind w:left="360"/>
        <w:rPr>
          <w:rFonts w:ascii="Times New Roman" w:hAnsi="Times New Roman" w:cs="Times New Roman"/>
          <w:sz w:val="24"/>
          <w:szCs w:val="24"/>
        </w:rPr>
      </w:pPr>
      <w:r w:rsidRPr="00C71471">
        <w:rPr>
          <w:rFonts w:ascii="Times New Roman" w:hAnsi="Times New Roman" w:cs="Times New Roman"/>
          <w:sz w:val="24"/>
          <w:szCs w:val="24"/>
          <w:vertAlign w:val="superscript"/>
        </w:rPr>
        <w:t>3</w:t>
      </w:r>
      <w:r w:rsidRPr="00C71471">
        <w:rPr>
          <w:rFonts w:ascii="Times New Roman" w:hAnsi="Times New Roman" w:cs="Times New Roman"/>
          <w:sz w:val="24"/>
          <w:szCs w:val="24"/>
        </w:rPr>
        <w:t>Department of Chemical Engineering, University of Washington; Seattle, Washington, 98195, USA.</w:t>
      </w:r>
    </w:p>
    <w:p w14:paraId="0B63DEBD" w14:textId="77777777" w:rsidR="00DB3C7E" w:rsidRPr="00C71471" w:rsidRDefault="00DB3C7E" w:rsidP="00DB3C7E">
      <w:pPr>
        <w:spacing w:before="120"/>
        <w:ind w:left="360"/>
        <w:rPr>
          <w:rFonts w:ascii="Times New Roman" w:hAnsi="Times New Roman" w:cs="Times New Roman"/>
          <w:sz w:val="24"/>
          <w:szCs w:val="24"/>
        </w:rPr>
      </w:pPr>
      <w:r w:rsidRPr="00C71471">
        <w:rPr>
          <w:rFonts w:ascii="Times New Roman" w:hAnsi="Times New Roman" w:cs="Times New Roman"/>
          <w:sz w:val="24"/>
          <w:szCs w:val="24"/>
        </w:rPr>
        <w:t>†These authors contributed equally to this work.</w:t>
      </w:r>
    </w:p>
    <w:p w14:paraId="1164A0D3" w14:textId="77777777" w:rsidR="00DB3C7E" w:rsidRPr="00C71471" w:rsidRDefault="00DB3C7E" w:rsidP="00DB3C7E">
      <w:pPr>
        <w:spacing w:before="120"/>
        <w:ind w:left="360"/>
        <w:rPr>
          <w:rFonts w:ascii="Times New Roman" w:hAnsi="Times New Roman" w:cs="Times New Roman"/>
          <w:sz w:val="24"/>
          <w:szCs w:val="24"/>
        </w:rPr>
      </w:pPr>
      <w:r w:rsidRPr="00C71471">
        <w:rPr>
          <w:rFonts w:ascii="Times New Roman" w:hAnsi="Times New Roman" w:cs="Times New Roman"/>
          <w:sz w:val="24"/>
          <w:szCs w:val="24"/>
        </w:rPr>
        <w:t xml:space="preserve">*Corresponding author. Email: </w:t>
      </w:r>
      <w:hyperlink r:id="rId6" w:history="1">
        <w:r w:rsidRPr="00C71471">
          <w:rPr>
            <w:rFonts w:ascii="Times New Roman" w:hAnsi="Times New Roman" w:cs="Times New Roman"/>
            <w:sz w:val="24"/>
            <w:szCs w:val="24"/>
          </w:rPr>
          <w:t>James.DeYoreo@pnnl.gov</w:t>
        </w:r>
      </w:hyperlink>
      <w:r w:rsidRPr="00C71471">
        <w:rPr>
          <w:rFonts w:ascii="Times New Roman" w:hAnsi="Times New Roman" w:cs="Times New Roman"/>
          <w:sz w:val="24"/>
          <w:szCs w:val="24"/>
        </w:rPr>
        <w:t>.</w:t>
      </w:r>
    </w:p>
    <w:p w14:paraId="12FD8285" w14:textId="77777777" w:rsidR="00A071FF" w:rsidRPr="00C71471" w:rsidRDefault="00A071FF" w:rsidP="00A071FF">
      <w:pPr>
        <w:pStyle w:val="Default"/>
      </w:pPr>
    </w:p>
    <w:p w14:paraId="2284D114" w14:textId="39A9639C" w:rsidR="00A071FF" w:rsidRPr="00C71471" w:rsidRDefault="00A071FF" w:rsidP="00A071FF">
      <w:pPr>
        <w:pStyle w:val="Default"/>
      </w:pPr>
      <w:r w:rsidRPr="00C71471">
        <w:rPr>
          <w:b/>
          <w:bCs/>
        </w:rPr>
        <w:t xml:space="preserve">This PDF file includes: </w:t>
      </w:r>
    </w:p>
    <w:p w14:paraId="6089D7E5" w14:textId="77777777" w:rsidR="00A071FF" w:rsidRPr="00C71471" w:rsidRDefault="00A071FF" w:rsidP="00A071FF">
      <w:pPr>
        <w:pStyle w:val="Default"/>
      </w:pPr>
      <w:r w:rsidRPr="00C71471">
        <w:t xml:space="preserve">Supplementary Text </w:t>
      </w:r>
    </w:p>
    <w:p w14:paraId="232C5192" w14:textId="29141B67" w:rsidR="00A071FF" w:rsidRPr="00C71471" w:rsidRDefault="00C476D8" w:rsidP="00A071FF">
      <w:pPr>
        <w:pStyle w:val="Default"/>
      </w:pPr>
      <w:r>
        <w:t>Extended dat</w:t>
      </w:r>
      <w:r w:rsidR="00C7669C">
        <w:t>a</w:t>
      </w:r>
      <w:r>
        <w:t xml:space="preserve"> </w:t>
      </w:r>
      <w:r w:rsidR="00A071FF" w:rsidRPr="00C71471">
        <w:t>Fig</w:t>
      </w:r>
      <w:r w:rsidR="0037221B">
        <w:t>ures</w:t>
      </w:r>
      <w:r>
        <w:t xml:space="preserve"> 1 to 8</w:t>
      </w:r>
    </w:p>
    <w:p w14:paraId="76421EA9" w14:textId="4A34F6A7" w:rsidR="00A071FF" w:rsidRPr="00C71471" w:rsidRDefault="0037221B" w:rsidP="00A071FF">
      <w:pPr>
        <w:pStyle w:val="Default"/>
      </w:pPr>
      <w:r>
        <w:t xml:space="preserve">Extended data </w:t>
      </w:r>
      <w:r w:rsidR="00A071FF" w:rsidRPr="00C71471">
        <w:t>Tables S1</w:t>
      </w:r>
      <w:r w:rsidR="001D01A3" w:rsidRPr="00C71471">
        <w:t xml:space="preserve"> to </w:t>
      </w:r>
      <w:r w:rsidR="00A145F3" w:rsidRPr="00C71471">
        <w:t>S</w:t>
      </w:r>
      <w:r w:rsidR="000E1B62">
        <w:t>2</w:t>
      </w:r>
    </w:p>
    <w:p w14:paraId="619F2451" w14:textId="6413C7BD" w:rsidR="00A071FF" w:rsidRPr="00C71471" w:rsidRDefault="00A071FF" w:rsidP="00A071FF">
      <w:pPr>
        <w:pStyle w:val="Default"/>
      </w:pPr>
      <w:r w:rsidRPr="00C71471">
        <w:t>Caption</w:t>
      </w:r>
      <w:r w:rsidR="00F9526D" w:rsidRPr="00C71471">
        <w:t>s</w:t>
      </w:r>
      <w:r w:rsidRPr="00C71471">
        <w:t xml:space="preserve"> for </w:t>
      </w:r>
      <w:r w:rsidR="00A145F3" w:rsidRPr="00C71471">
        <w:t>M</w:t>
      </w:r>
      <w:r w:rsidRPr="00C71471">
        <w:t>ovie S1</w:t>
      </w:r>
      <w:r w:rsidR="001D01A3" w:rsidRPr="00C71471">
        <w:t xml:space="preserve"> to </w:t>
      </w:r>
      <w:r w:rsidR="00B40167" w:rsidRPr="00C71471">
        <w:t>S</w:t>
      </w:r>
      <w:r w:rsidR="004146E8">
        <w:t>4</w:t>
      </w:r>
      <w:r w:rsidRPr="00C71471">
        <w:t xml:space="preserve"> </w:t>
      </w:r>
    </w:p>
    <w:p w14:paraId="003BF48E" w14:textId="644D127F" w:rsidR="006251E1" w:rsidRPr="00C71471" w:rsidRDefault="00A071FF" w:rsidP="00A071FF">
      <w:pPr>
        <w:jc w:val="both"/>
        <w:rPr>
          <w:rFonts w:ascii="Times New Roman" w:hAnsi="Times New Roman" w:cs="Times New Roman"/>
          <w:b/>
          <w:bCs/>
          <w:noProof/>
          <w:sz w:val="24"/>
          <w:szCs w:val="24"/>
        </w:rPr>
      </w:pPr>
      <w:r w:rsidRPr="00C71471">
        <w:rPr>
          <w:rFonts w:ascii="Times New Roman" w:hAnsi="Times New Roman" w:cs="Times New Roman"/>
          <w:sz w:val="24"/>
          <w:szCs w:val="24"/>
        </w:rPr>
        <w:t>References</w:t>
      </w:r>
      <w:r w:rsidR="00C204AD">
        <w:rPr>
          <w:rFonts w:ascii="Times New Roman" w:hAnsi="Times New Roman" w:cs="Times New Roman"/>
          <w:sz w:val="24"/>
          <w:szCs w:val="24"/>
        </w:rPr>
        <w:t xml:space="preserve"> (</w:t>
      </w:r>
      <w:r w:rsidR="00AC6CCC">
        <w:rPr>
          <w:rFonts w:ascii="Times New Roman" w:hAnsi="Times New Roman" w:cs="Times New Roman"/>
          <w:sz w:val="24"/>
          <w:szCs w:val="24"/>
        </w:rPr>
        <w:t>1</w:t>
      </w:r>
      <w:r w:rsidR="00C204AD">
        <w:rPr>
          <w:rFonts w:ascii="Times New Roman" w:hAnsi="Times New Roman" w:cs="Times New Roman"/>
          <w:sz w:val="24"/>
          <w:szCs w:val="24"/>
        </w:rPr>
        <w:t>-</w:t>
      </w:r>
      <w:r w:rsidR="00AC6CCC">
        <w:rPr>
          <w:rFonts w:ascii="Times New Roman" w:hAnsi="Times New Roman" w:cs="Times New Roman"/>
          <w:sz w:val="24"/>
          <w:szCs w:val="24"/>
        </w:rPr>
        <w:t>17</w:t>
      </w:r>
      <w:r w:rsidR="00C204AD">
        <w:rPr>
          <w:rFonts w:ascii="Times New Roman" w:hAnsi="Times New Roman" w:cs="Times New Roman"/>
          <w:sz w:val="24"/>
          <w:szCs w:val="24"/>
        </w:rPr>
        <w:t>)</w:t>
      </w:r>
    </w:p>
    <w:p w14:paraId="6629641F" w14:textId="77777777" w:rsidR="00B40167" w:rsidRPr="00C71471" w:rsidRDefault="00B40167" w:rsidP="00B40167">
      <w:pPr>
        <w:pStyle w:val="Default"/>
      </w:pPr>
    </w:p>
    <w:p w14:paraId="5CF2E2D6" w14:textId="313EBE89" w:rsidR="00B40167" w:rsidRPr="00C71471" w:rsidRDefault="00B40167" w:rsidP="00B40167">
      <w:pPr>
        <w:pStyle w:val="Default"/>
      </w:pPr>
      <w:r w:rsidRPr="00C71471">
        <w:rPr>
          <w:b/>
          <w:bCs/>
        </w:rPr>
        <w:t xml:space="preserve">Other supplementary material for this manuscript includes the following: </w:t>
      </w:r>
    </w:p>
    <w:p w14:paraId="50FCC47D" w14:textId="5633ABA5" w:rsidR="00C65BB0" w:rsidRDefault="00B40167" w:rsidP="0018548F">
      <w:pPr>
        <w:jc w:val="both"/>
        <w:rPr>
          <w:rFonts w:ascii="Times New Roman" w:hAnsi="Times New Roman" w:cs="Times New Roman"/>
          <w:sz w:val="24"/>
          <w:szCs w:val="24"/>
        </w:rPr>
      </w:pPr>
      <w:r w:rsidRPr="00C71471">
        <w:rPr>
          <w:rFonts w:ascii="Times New Roman" w:hAnsi="Times New Roman" w:cs="Times New Roman"/>
          <w:sz w:val="24"/>
          <w:szCs w:val="24"/>
        </w:rPr>
        <w:t>Movie S1</w:t>
      </w:r>
      <w:r w:rsidR="00AE62C3" w:rsidRPr="00C71471">
        <w:rPr>
          <w:rFonts w:ascii="Times New Roman" w:hAnsi="Times New Roman" w:cs="Times New Roman"/>
          <w:sz w:val="24"/>
          <w:szCs w:val="24"/>
        </w:rPr>
        <w:t>-</w:t>
      </w:r>
      <w:r w:rsidRPr="00C71471">
        <w:rPr>
          <w:rFonts w:ascii="Times New Roman" w:hAnsi="Times New Roman" w:cs="Times New Roman"/>
          <w:sz w:val="24"/>
          <w:szCs w:val="24"/>
        </w:rPr>
        <w:t>S</w:t>
      </w:r>
      <w:r w:rsidR="00351EF6">
        <w:rPr>
          <w:rFonts w:ascii="Times New Roman" w:hAnsi="Times New Roman" w:cs="Times New Roman"/>
          <w:sz w:val="24"/>
          <w:szCs w:val="24"/>
        </w:rPr>
        <w:t>4</w:t>
      </w:r>
    </w:p>
    <w:p w14:paraId="55F1B984" w14:textId="77777777" w:rsidR="004B1D98" w:rsidRDefault="004B1D98" w:rsidP="0018548F">
      <w:pPr>
        <w:jc w:val="both"/>
        <w:rPr>
          <w:rFonts w:ascii="Times New Roman" w:hAnsi="Times New Roman" w:cs="Times New Roman"/>
          <w:b/>
          <w:bCs/>
          <w:noProof/>
          <w:sz w:val="24"/>
          <w:szCs w:val="24"/>
        </w:rPr>
      </w:pPr>
    </w:p>
    <w:p w14:paraId="4592D82F" w14:textId="1EAA663C" w:rsidR="004B1D98" w:rsidRDefault="004B1D98" w:rsidP="0018548F">
      <w:pPr>
        <w:jc w:val="both"/>
        <w:rPr>
          <w:rFonts w:ascii="Times New Roman" w:hAnsi="Times New Roman" w:cs="Times New Roman"/>
          <w:b/>
          <w:bCs/>
          <w:noProof/>
          <w:sz w:val="24"/>
          <w:szCs w:val="24"/>
        </w:rPr>
      </w:pPr>
    </w:p>
    <w:p w14:paraId="0A20C139" w14:textId="25A16EBE" w:rsidR="001452FB" w:rsidRDefault="001452FB" w:rsidP="0018548F">
      <w:pPr>
        <w:jc w:val="both"/>
        <w:rPr>
          <w:rFonts w:ascii="Times New Roman" w:hAnsi="Times New Roman" w:cs="Times New Roman"/>
          <w:b/>
          <w:bCs/>
          <w:noProof/>
          <w:sz w:val="24"/>
          <w:szCs w:val="24"/>
        </w:rPr>
      </w:pPr>
    </w:p>
    <w:p w14:paraId="3D2229FE" w14:textId="62B1CD3D" w:rsidR="001452FB" w:rsidRDefault="001452FB" w:rsidP="0018548F">
      <w:pPr>
        <w:jc w:val="both"/>
        <w:rPr>
          <w:rFonts w:ascii="Times New Roman" w:hAnsi="Times New Roman" w:cs="Times New Roman"/>
          <w:b/>
          <w:bCs/>
          <w:noProof/>
          <w:sz w:val="24"/>
          <w:szCs w:val="24"/>
        </w:rPr>
      </w:pPr>
    </w:p>
    <w:p w14:paraId="5A1B8070" w14:textId="6C1B3C60" w:rsidR="001452FB" w:rsidRDefault="001452FB" w:rsidP="0018548F">
      <w:pPr>
        <w:jc w:val="both"/>
        <w:rPr>
          <w:rFonts w:ascii="Times New Roman" w:hAnsi="Times New Roman" w:cs="Times New Roman"/>
          <w:b/>
          <w:bCs/>
          <w:noProof/>
          <w:sz w:val="24"/>
          <w:szCs w:val="24"/>
        </w:rPr>
      </w:pPr>
    </w:p>
    <w:p w14:paraId="6BE81A18" w14:textId="7AC99F4D" w:rsidR="001452FB" w:rsidRDefault="001452FB" w:rsidP="0018548F">
      <w:pPr>
        <w:jc w:val="both"/>
        <w:rPr>
          <w:rFonts w:ascii="Times New Roman" w:hAnsi="Times New Roman" w:cs="Times New Roman"/>
          <w:b/>
          <w:bCs/>
          <w:noProof/>
          <w:sz w:val="24"/>
          <w:szCs w:val="24"/>
        </w:rPr>
      </w:pPr>
    </w:p>
    <w:p w14:paraId="23F138A6" w14:textId="77777777" w:rsidR="00CD660A" w:rsidRDefault="00CD660A" w:rsidP="0018548F">
      <w:pPr>
        <w:jc w:val="both"/>
        <w:rPr>
          <w:rFonts w:ascii="Times New Roman" w:hAnsi="Times New Roman" w:cs="Times New Roman"/>
          <w:b/>
          <w:bCs/>
          <w:noProof/>
          <w:sz w:val="24"/>
          <w:szCs w:val="24"/>
        </w:rPr>
      </w:pPr>
    </w:p>
    <w:p w14:paraId="60CE5623" w14:textId="77777777" w:rsidR="001452FB" w:rsidRDefault="001452FB" w:rsidP="0018548F">
      <w:pPr>
        <w:jc w:val="both"/>
        <w:rPr>
          <w:rFonts w:ascii="Times New Roman" w:hAnsi="Times New Roman" w:cs="Times New Roman"/>
          <w:b/>
          <w:bCs/>
          <w:noProof/>
          <w:sz w:val="24"/>
          <w:szCs w:val="24"/>
        </w:rPr>
      </w:pPr>
    </w:p>
    <w:p w14:paraId="3FE7A0AE" w14:textId="47391F9A" w:rsidR="006C72FE" w:rsidRPr="00C71471" w:rsidRDefault="0096092B" w:rsidP="0018548F">
      <w:pPr>
        <w:jc w:val="both"/>
        <w:rPr>
          <w:rFonts w:ascii="Times New Roman" w:hAnsi="Times New Roman" w:cs="Times New Roman"/>
          <w:b/>
          <w:bCs/>
          <w:noProof/>
          <w:sz w:val="24"/>
          <w:szCs w:val="24"/>
          <w:u w:val="single"/>
        </w:rPr>
      </w:pPr>
      <w:r w:rsidRPr="00C71471">
        <w:rPr>
          <w:rFonts w:ascii="Times New Roman" w:hAnsi="Times New Roman" w:cs="Times New Roman"/>
          <w:b/>
          <w:bCs/>
          <w:noProof/>
          <w:sz w:val="24"/>
          <w:szCs w:val="24"/>
          <w:u w:val="single"/>
        </w:rPr>
        <w:lastRenderedPageBreak/>
        <w:t>Supplement</w:t>
      </w:r>
      <w:r w:rsidR="000E1981" w:rsidRPr="00C71471">
        <w:rPr>
          <w:rFonts w:ascii="Times New Roman" w:hAnsi="Times New Roman" w:cs="Times New Roman"/>
          <w:b/>
          <w:bCs/>
          <w:noProof/>
          <w:sz w:val="24"/>
          <w:szCs w:val="24"/>
          <w:u w:val="single"/>
        </w:rPr>
        <w:t>a</w:t>
      </w:r>
      <w:r w:rsidRPr="00C71471">
        <w:rPr>
          <w:rFonts w:ascii="Times New Roman" w:hAnsi="Times New Roman" w:cs="Times New Roman"/>
          <w:b/>
          <w:bCs/>
          <w:noProof/>
          <w:sz w:val="24"/>
          <w:szCs w:val="24"/>
          <w:u w:val="single"/>
        </w:rPr>
        <w:t>ry Text</w:t>
      </w:r>
    </w:p>
    <w:p w14:paraId="0F713EEA" w14:textId="6F404460" w:rsidR="00E10607" w:rsidRPr="00A01434" w:rsidRDefault="004610F5" w:rsidP="0018548F">
      <w:pPr>
        <w:jc w:val="both"/>
        <w:rPr>
          <w:rFonts w:ascii="Times New Roman" w:hAnsi="Times New Roman" w:cs="Times New Roman"/>
          <w:b/>
          <w:bCs/>
          <w:noProof/>
          <w:sz w:val="24"/>
          <w:szCs w:val="24"/>
        </w:rPr>
      </w:pPr>
      <w:r w:rsidRPr="00A01434">
        <w:rPr>
          <w:rFonts w:ascii="Times New Roman" w:hAnsi="Times New Roman" w:cs="Times New Roman"/>
          <w:b/>
          <w:bCs/>
          <w:noProof/>
          <w:sz w:val="24"/>
          <w:szCs w:val="24"/>
        </w:rPr>
        <w:t>E</w:t>
      </w:r>
      <w:r w:rsidR="00E10607" w:rsidRPr="00A01434">
        <w:rPr>
          <w:rFonts w:ascii="Times New Roman" w:hAnsi="Times New Roman" w:cs="Times New Roman"/>
          <w:b/>
          <w:bCs/>
          <w:noProof/>
          <w:sz w:val="24"/>
          <w:szCs w:val="24"/>
        </w:rPr>
        <w:t>vidences to imply the formation of DLP at early stage</w:t>
      </w:r>
    </w:p>
    <w:p w14:paraId="18D21051" w14:textId="5D6615FF" w:rsidR="00E10607" w:rsidRPr="00C71471" w:rsidRDefault="00E10607" w:rsidP="00C203FC">
      <w:pPr>
        <w:jc w:val="both"/>
        <w:rPr>
          <w:rFonts w:ascii="Times New Roman" w:hAnsi="Times New Roman" w:cs="Times New Roman"/>
          <w:iCs/>
          <w:color w:val="000000" w:themeColor="text1"/>
          <w:sz w:val="24"/>
          <w:szCs w:val="24"/>
        </w:rPr>
      </w:pPr>
      <w:r w:rsidRPr="00C71471">
        <w:rPr>
          <w:rFonts w:ascii="Times New Roman" w:hAnsi="Times New Roman" w:cs="Times New Roman"/>
          <w:iCs/>
          <w:color w:val="000000" w:themeColor="text1"/>
          <w:sz w:val="24"/>
          <w:szCs w:val="24"/>
        </w:rPr>
        <w:t>We initiated the precipitation reaction through mixing 100 mM CaCl</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and 100 mM NaHCO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sz w:val="24"/>
          <w:szCs w:val="24"/>
        </w:rPr>
        <w:t xml:space="preserve"> solution. Initially, a</w:t>
      </w:r>
      <w:r w:rsidRPr="00C71471">
        <w:rPr>
          <w:rFonts w:ascii="Times New Roman" w:hAnsi="Times New Roman" w:cs="Times New Roman"/>
          <w:iCs/>
          <w:color w:val="000000" w:themeColor="text1"/>
          <w:sz w:val="24"/>
          <w:szCs w:val="24"/>
        </w:rPr>
        <w:t xml:space="preserve"> highly supersaturated </w:t>
      </w:r>
      <w:proofErr w:type="gramStart"/>
      <w:r w:rsidRPr="00C71471">
        <w:rPr>
          <w:rFonts w:ascii="Times New Roman" w:hAnsi="Times New Roman" w:cs="Times New Roman"/>
          <w:iCs/>
          <w:color w:val="000000" w:themeColor="text1"/>
          <w:sz w:val="24"/>
          <w:szCs w:val="24"/>
        </w:rPr>
        <w:t>Ca(</w:t>
      </w:r>
      <w:proofErr w:type="gramEnd"/>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solution separated into a emulsion, presumably amorphous DLP, as illustrated by in situ liquid ATR-FTIR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w:t>
      </w:r>
      <w:r w:rsidR="004325EF" w:rsidRPr="00C71471">
        <w:rPr>
          <w:rFonts w:ascii="Times New Roman" w:hAnsi="Times New Roman" w:cs="Times New Roman"/>
          <w:b/>
          <w:bCs/>
          <w:iCs/>
          <w:color w:val="000000" w:themeColor="text1"/>
          <w:sz w:val="24"/>
          <w:szCs w:val="24"/>
        </w:rPr>
        <w:t>.</w:t>
      </w:r>
      <w:r w:rsidRPr="00C71471">
        <w:rPr>
          <w:rFonts w:ascii="Times New Roman" w:hAnsi="Times New Roman" w:cs="Times New Roman"/>
          <w:b/>
          <w:bCs/>
          <w:iCs/>
          <w:color w:val="000000" w:themeColor="text1"/>
          <w:sz w:val="24"/>
          <w:szCs w:val="24"/>
        </w:rPr>
        <w:t xml:space="preserve"> </w:t>
      </w:r>
      <w:r w:rsidR="00662992">
        <w:rPr>
          <w:rFonts w:ascii="Times New Roman" w:hAnsi="Times New Roman" w:cs="Times New Roman"/>
          <w:b/>
          <w:bCs/>
          <w:iCs/>
          <w:color w:val="000000" w:themeColor="text1"/>
          <w:sz w:val="24"/>
          <w:szCs w:val="24"/>
        </w:rPr>
        <w:t>S4h</w:t>
      </w:r>
      <w:r w:rsidRPr="00C71471">
        <w:rPr>
          <w:rFonts w:ascii="Times New Roman" w:hAnsi="Times New Roman" w:cs="Times New Roman"/>
          <w:iCs/>
          <w:color w:val="000000" w:themeColor="text1"/>
          <w:sz w:val="24"/>
          <w:szCs w:val="24"/>
        </w:rPr>
        <w:t xml:space="preserve">). </w:t>
      </w:r>
      <w:r w:rsidRPr="00C71471">
        <w:rPr>
          <w:rFonts w:ascii="Times New Roman" w:hAnsi="Times New Roman" w:cs="Times New Roman"/>
          <w:noProof/>
          <w:sz w:val="24"/>
          <w:szCs w:val="24"/>
        </w:rPr>
        <w:t xml:space="preserve">The prensence of </w:t>
      </w:r>
      <w:r w:rsidR="00473B2D" w:rsidRPr="00C71471">
        <w:rPr>
          <w:rFonts w:ascii="Times New Roman" w:hAnsi="Times New Roman" w:cs="Times New Roman"/>
          <w:noProof/>
          <w:sz w:val="24"/>
          <w:szCs w:val="24"/>
        </w:rPr>
        <w:t xml:space="preserve">broad </w:t>
      </w:r>
      <w:r w:rsidRPr="00C71471">
        <w:rPr>
          <w:rFonts w:ascii="Times New Roman" w:hAnsi="Times New Roman" w:cs="Times New Roman"/>
          <w:noProof/>
          <w:sz w:val="24"/>
          <w:szCs w:val="24"/>
        </w:rPr>
        <w:t xml:space="preserve">peak at </w:t>
      </w:r>
      <w:r w:rsidR="00473B2D" w:rsidRPr="00C71471">
        <w:rPr>
          <w:rFonts w:ascii="Times New Roman" w:hAnsi="Times New Roman" w:cs="Times New Roman"/>
          <w:noProof/>
          <w:sz w:val="24"/>
          <w:szCs w:val="24"/>
        </w:rPr>
        <w:t>~</w:t>
      </w:r>
      <w:r w:rsidRPr="00C71471">
        <w:rPr>
          <w:rFonts w:ascii="Times New Roman" w:hAnsi="Times New Roman" w:cs="Times New Roman"/>
          <w:noProof/>
          <w:sz w:val="24"/>
          <w:szCs w:val="24"/>
        </w:rPr>
        <w:t>1640 cm</w:t>
      </w:r>
      <w:r w:rsidRPr="00C71471">
        <w:rPr>
          <w:rFonts w:ascii="Times New Roman" w:hAnsi="Times New Roman" w:cs="Times New Roman"/>
          <w:noProof/>
          <w:sz w:val="24"/>
          <w:szCs w:val="24"/>
          <w:vertAlign w:val="superscript"/>
        </w:rPr>
        <w:t>-1</w:t>
      </w:r>
      <w:r w:rsidRPr="00C71471">
        <w:rPr>
          <w:rFonts w:ascii="Times New Roman" w:hAnsi="Times New Roman" w:cs="Times New Roman"/>
          <w:noProof/>
          <w:sz w:val="24"/>
          <w:szCs w:val="24"/>
        </w:rPr>
        <w:t xml:space="preserve"> </w:t>
      </w:r>
      <w:r w:rsidR="00473B2D" w:rsidRPr="00C71471">
        <w:rPr>
          <w:rFonts w:ascii="Times New Roman" w:hAnsi="Times New Roman" w:cs="Times New Roman"/>
          <w:noProof/>
          <w:sz w:val="24"/>
          <w:szCs w:val="24"/>
        </w:rPr>
        <w:t xml:space="preserve">may </w:t>
      </w:r>
      <w:r w:rsidRPr="00C71471">
        <w:rPr>
          <w:rFonts w:ascii="Times New Roman" w:hAnsi="Times New Roman" w:cs="Times New Roman"/>
          <w:noProof/>
          <w:sz w:val="24"/>
          <w:szCs w:val="24"/>
        </w:rPr>
        <w:t>be attributed to the existence of HCO</w:t>
      </w:r>
      <w:r w:rsidRPr="00C71471">
        <w:rPr>
          <w:rFonts w:ascii="Times New Roman" w:hAnsi="Times New Roman" w:cs="Times New Roman"/>
          <w:noProof/>
          <w:sz w:val="24"/>
          <w:szCs w:val="24"/>
          <w:vertAlign w:val="subscript"/>
        </w:rPr>
        <w:t>3</w:t>
      </w:r>
      <w:r w:rsidRPr="00C71471">
        <w:rPr>
          <w:rFonts w:ascii="Times New Roman" w:hAnsi="Times New Roman" w:cs="Times New Roman"/>
          <w:noProof/>
          <w:sz w:val="24"/>
          <w:szCs w:val="24"/>
          <w:vertAlign w:val="superscript"/>
        </w:rPr>
        <w:t>-</w:t>
      </w:r>
      <w:r w:rsidRPr="00C71471">
        <w:rPr>
          <w:rFonts w:ascii="Times New Roman" w:hAnsi="Times New Roman" w:cs="Times New Roman"/>
          <w:noProof/>
          <w:sz w:val="24"/>
          <w:szCs w:val="24"/>
        </w:rPr>
        <w:t xml:space="preserve"> and H</w:t>
      </w:r>
      <w:r w:rsidRPr="00C71471">
        <w:rPr>
          <w:rFonts w:ascii="Times New Roman" w:hAnsi="Times New Roman" w:cs="Times New Roman"/>
          <w:noProof/>
          <w:sz w:val="24"/>
          <w:szCs w:val="24"/>
          <w:vertAlign w:val="subscript"/>
        </w:rPr>
        <w:t>2</w:t>
      </w:r>
      <w:r w:rsidRPr="00C71471">
        <w:rPr>
          <w:rFonts w:ascii="Times New Roman" w:hAnsi="Times New Roman" w:cs="Times New Roman"/>
          <w:noProof/>
          <w:sz w:val="24"/>
          <w:szCs w:val="24"/>
        </w:rPr>
        <w:t>O, implying the formation of DLP containing HCO</w:t>
      </w:r>
      <w:r w:rsidRPr="00C71471">
        <w:rPr>
          <w:rFonts w:ascii="Times New Roman" w:hAnsi="Times New Roman" w:cs="Times New Roman"/>
          <w:noProof/>
          <w:sz w:val="24"/>
          <w:szCs w:val="24"/>
          <w:vertAlign w:val="subscript"/>
        </w:rPr>
        <w:t>3</w:t>
      </w:r>
      <w:r w:rsidRPr="00C71471">
        <w:rPr>
          <w:rFonts w:ascii="Times New Roman" w:hAnsi="Times New Roman" w:cs="Times New Roman"/>
          <w:noProof/>
          <w:sz w:val="24"/>
          <w:szCs w:val="24"/>
          <w:vertAlign w:val="superscript"/>
        </w:rPr>
        <w:t>-</w:t>
      </w:r>
      <w:r w:rsidRPr="00C71471">
        <w:rPr>
          <w:rFonts w:ascii="Times New Roman" w:hAnsi="Times New Roman" w:cs="Times New Roman"/>
          <w:noProof/>
          <w:sz w:val="24"/>
          <w:szCs w:val="24"/>
        </w:rPr>
        <w:t xml:space="preserve"> and H</w:t>
      </w:r>
      <w:r w:rsidRPr="00C71471">
        <w:rPr>
          <w:rFonts w:ascii="Times New Roman" w:hAnsi="Times New Roman" w:cs="Times New Roman"/>
          <w:noProof/>
          <w:sz w:val="24"/>
          <w:szCs w:val="24"/>
          <w:vertAlign w:val="subscript"/>
        </w:rPr>
        <w:t>2</w:t>
      </w:r>
      <w:r w:rsidRPr="00C71471">
        <w:rPr>
          <w:rFonts w:ascii="Times New Roman" w:hAnsi="Times New Roman" w:cs="Times New Roman"/>
          <w:noProof/>
          <w:sz w:val="24"/>
          <w:szCs w:val="24"/>
        </w:rPr>
        <w:t xml:space="preserve">O. </w:t>
      </w:r>
      <w:r w:rsidRPr="00C71471">
        <w:rPr>
          <w:rFonts w:ascii="Times New Roman" w:hAnsi="Times New Roman" w:cs="Times New Roman"/>
          <w:iCs/>
          <w:color w:val="000000" w:themeColor="text1"/>
          <w:sz w:val="24"/>
          <w:szCs w:val="24"/>
        </w:rPr>
        <w:t>As a control experiment, when 100 mM NaHCO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sz w:val="24"/>
          <w:szCs w:val="24"/>
        </w:rPr>
        <w:t xml:space="preserve"> </w:t>
      </w:r>
      <w:r w:rsidRPr="00C71471">
        <w:rPr>
          <w:rFonts w:ascii="Times New Roman" w:hAnsi="Times New Roman" w:cs="Times New Roman"/>
          <w:iCs/>
          <w:color w:val="000000" w:themeColor="text1"/>
          <w:sz w:val="24"/>
          <w:szCs w:val="24"/>
        </w:rPr>
        <w:t xml:space="preserve">was replaced by </w:t>
      </w:r>
      <w:r w:rsidRPr="00C71471">
        <w:rPr>
          <w:rFonts w:ascii="Times New Roman" w:hAnsi="Times New Roman" w:cs="Times New Roman"/>
          <w:sz w:val="24"/>
          <w:szCs w:val="24"/>
        </w:rPr>
        <w:t>100 mM Na</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the quick formation of calcite was observed </w:t>
      </w:r>
      <w:r w:rsidR="00AA6D8C" w:rsidRPr="00C71471">
        <w:rPr>
          <w:rFonts w:ascii="Times New Roman" w:hAnsi="Times New Roman" w:cs="Times New Roman"/>
          <w:sz w:val="24"/>
          <w:szCs w:val="24"/>
        </w:rPr>
        <w:t xml:space="preserve">by </w:t>
      </w:r>
      <w:r w:rsidR="00E93D2C" w:rsidRPr="00C71471">
        <w:rPr>
          <w:rFonts w:ascii="Times New Roman" w:hAnsi="Times New Roman" w:cs="Times New Roman"/>
          <w:sz w:val="24"/>
          <w:szCs w:val="24"/>
        </w:rPr>
        <w:t>in situ ATR-FTIR</w:t>
      </w:r>
      <w:r w:rsidRPr="00C71471">
        <w:rPr>
          <w:rFonts w:ascii="Times New Roman" w:hAnsi="Times New Roman" w:cs="Times New Roman"/>
          <w:sz w:val="24"/>
          <w:szCs w:val="24"/>
        </w:rPr>
        <w:t xml:space="preserve">. </w:t>
      </w:r>
      <w:r w:rsidRPr="00C71471">
        <w:rPr>
          <w:rFonts w:ascii="Times New Roman" w:hAnsi="Times New Roman" w:cs="Times New Roman"/>
          <w:iCs/>
          <w:color w:val="000000" w:themeColor="text1"/>
          <w:sz w:val="24"/>
          <w:szCs w:val="24"/>
        </w:rPr>
        <w:t>In addition, ex situ TEM investigations show the existence of a</w:t>
      </w:r>
      <w:r w:rsidR="006C7F15">
        <w:rPr>
          <w:rFonts w:ascii="Times New Roman" w:hAnsi="Times New Roman" w:cs="Times New Roman"/>
          <w:iCs/>
          <w:color w:val="000000" w:themeColor="text1"/>
          <w:sz w:val="24"/>
          <w:szCs w:val="24"/>
        </w:rPr>
        <w:t>n am</w:t>
      </w:r>
      <w:r w:rsidR="0073325C">
        <w:rPr>
          <w:rFonts w:ascii="Times New Roman" w:hAnsi="Times New Roman" w:cs="Times New Roman"/>
          <w:iCs/>
          <w:color w:val="000000" w:themeColor="text1"/>
          <w:sz w:val="24"/>
          <w:szCs w:val="24"/>
        </w:rPr>
        <w:t>orphous DLP</w:t>
      </w:r>
      <w:r w:rsidRPr="00C71471">
        <w:rPr>
          <w:rFonts w:ascii="Times New Roman" w:hAnsi="Times New Roman" w:cs="Times New Roman"/>
          <w:iCs/>
          <w:color w:val="000000" w:themeColor="text1"/>
          <w:sz w:val="24"/>
          <w:szCs w:val="24"/>
        </w:rPr>
        <w:t xml:space="preserve"> precursor: </w:t>
      </w:r>
      <w:r w:rsidRPr="00C71471">
        <w:rPr>
          <w:rFonts w:ascii="Times New Roman" w:hAnsi="Times New Roman" w:cs="Times New Roman"/>
          <w:sz w:val="24"/>
          <w:szCs w:val="24"/>
        </w:rPr>
        <w:t>t</w:t>
      </w:r>
      <w:r w:rsidRPr="00C71471">
        <w:rPr>
          <w:rFonts w:ascii="Times New Roman" w:hAnsi="Times New Roman" w:cs="Times New Roman"/>
          <w:iCs/>
          <w:color w:val="000000" w:themeColor="text1"/>
          <w:sz w:val="24"/>
          <w:szCs w:val="24"/>
        </w:rPr>
        <w:t>he obvious wetting behavior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w:t>
      </w:r>
      <w:r w:rsidR="004325EF" w:rsidRPr="00C71471">
        <w:rPr>
          <w:rFonts w:ascii="Times New Roman" w:hAnsi="Times New Roman" w:cs="Times New Roman"/>
          <w:b/>
          <w:bCs/>
          <w:iCs/>
          <w:color w:val="000000" w:themeColor="text1"/>
          <w:sz w:val="24"/>
          <w:szCs w:val="24"/>
        </w:rPr>
        <w:t>.</w:t>
      </w:r>
      <w:r w:rsidRPr="00C71471">
        <w:rPr>
          <w:rFonts w:ascii="Times New Roman" w:hAnsi="Times New Roman" w:cs="Times New Roman"/>
          <w:b/>
          <w:bCs/>
          <w:iCs/>
          <w:color w:val="000000" w:themeColor="text1"/>
          <w:sz w:val="24"/>
          <w:szCs w:val="24"/>
        </w:rPr>
        <w:t xml:space="preserve"> </w:t>
      </w:r>
      <w:r w:rsidR="00311CFC" w:rsidRPr="00C71471">
        <w:rPr>
          <w:rFonts w:ascii="Times New Roman" w:hAnsi="Times New Roman" w:cs="Times New Roman"/>
          <w:b/>
          <w:bCs/>
          <w:iCs/>
          <w:color w:val="000000" w:themeColor="text1"/>
          <w:sz w:val="24"/>
          <w:szCs w:val="24"/>
        </w:rPr>
        <w:t>S</w:t>
      </w:r>
      <w:r w:rsidR="00D55BCA">
        <w:rPr>
          <w:rFonts w:ascii="Times New Roman" w:hAnsi="Times New Roman" w:cs="Times New Roman"/>
          <w:b/>
          <w:bCs/>
          <w:iCs/>
          <w:color w:val="000000" w:themeColor="text1"/>
          <w:sz w:val="24"/>
          <w:szCs w:val="24"/>
        </w:rPr>
        <w:t>1b</w:t>
      </w:r>
      <w:r w:rsidRPr="00C71471">
        <w:rPr>
          <w:rFonts w:ascii="Times New Roman" w:hAnsi="Times New Roman" w:cs="Times New Roman"/>
          <w:iCs/>
          <w:color w:val="000000" w:themeColor="text1"/>
          <w:sz w:val="24"/>
          <w:szCs w:val="24"/>
        </w:rPr>
        <w:t xml:space="preserve">), the presence of </w:t>
      </w:r>
      <w:r w:rsidRPr="00C71471">
        <w:rPr>
          <w:rFonts w:ascii="Times New Roman" w:hAnsi="Times New Roman" w:cs="Times New Roman"/>
          <w:sz w:val="24"/>
          <w:szCs w:val="24"/>
        </w:rPr>
        <w:t>continuous amorphous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w:t>
      </w:r>
      <w:r w:rsidR="004325EF" w:rsidRPr="00C71471">
        <w:rPr>
          <w:rFonts w:ascii="Times New Roman" w:hAnsi="Times New Roman" w:cs="Times New Roman"/>
          <w:b/>
          <w:bCs/>
          <w:sz w:val="24"/>
          <w:szCs w:val="24"/>
        </w:rPr>
        <w:t>.</w:t>
      </w:r>
      <w:r w:rsidRPr="00C71471">
        <w:rPr>
          <w:rFonts w:ascii="Times New Roman" w:hAnsi="Times New Roman" w:cs="Times New Roman"/>
          <w:b/>
          <w:bCs/>
          <w:sz w:val="24"/>
          <w:szCs w:val="24"/>
        </w:rPr>
        <w:t xml:space="preserve"> </w:t>
      </w:r>
      <w:r w:rsidR="00311CFC" w:rsidRPr="00C71471">
        <w:rPr>
          <w:rFonts w:ascii="Times New Roman" w:hAnsi="Times New Roman" w:cs="Times New Roman"/>
          <w:b/>
          <w:bCs/>
          <w:sz w:val="24"/>
          <w:szCs w:val="24"/>
        </w:rPr>
        <w:t>S</w:t>
      </w:r>
      <w:r w:rsidR="00D55BCA">
        <w:rPr>
          <w:rFonts w:ascii="Times New Roman" w:hAnsi="Times New Roman" w:cs="Times New Roman"/>
          <w:b/>
          <w:bCs/>
          <w:sz w:val="24"/>
          <w:szCs w:val="24"/>
        </w:rPr>
        <w:t>1c</w:t>
      </w:r>
      <w:r w:rsidRPr="00C71471">
        <w:rPr>
          <w:rFonts w:ascii="Times New Roman" w:hAnsi="Times New Roman" w:cs="Times New Roman"/>
          <w:sz w:val="24"/>
          <w:szCs w:val="24"/>
        </w:rPr>
        <w:t>) and vaterite films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w:t>
      </w:r>
      <w:r w:rsidR="004325EF" w:rsidRPr="00C71471">
        <w:rPr>
          <w:rFonts w:ascii="Times New Roman" w:hAnsi="Times New Roman" w:cs="Times New Roman"/>
          <w:b/>
          <w:bCs/>
          <w:sz w:val="24"/>
          <w:szCs w:val="24"/>
        </w:rPr>
        <w:t>.</w:t>
      </w:r>
      <w:r w:rsidRPr="00C71471">
        <w:rPr>
          <w:rFonts w:ascii="Times New Roman" w:hAnsi="Times New Roman" w:cs="Times New Roman"/>
          <w:b/>
          <w:bCs/>
          <w:sz w:val="24"/>
          <w:szCs w:val="24"/>
        </w:rPr>
        <w:t xml:space="preserve"> </w:t>
      </w:r>
      <w:r w:rsidR="00292F2A" w:rsidRPr="00C71471">
        <w:rPr>
          <w:rFonts w:ascii="Times New Roman" w:hAnsi="Times New Roman" w:cs="Times New Roman"/>
          <w:b/>
          <w:bCs/>
          <w:sz w:val="24"/>
          <w:szCs w:val="24"/>
        </w:rPr>
        <w:t>S</w:t>
      </w:r>
      <w:r w:rsidR="00D55BCA">
        <w:rPr>
          <w:rFonts w:ascii="Times New Roman" w:hAnsi="Times New Roman" w:cs="Times New Roman"/>
          <w:b/>
          <w:bCs/>
          <w:sz w:val="24"/>
          <w:szCs w:val="24"/>
        </w:rPr>
        <w:t>1d</w:t>
      </w:r>
      <w:r w:rsidRPr="00C71471">
        <w:rPr>
          <w:rFonts w:ascii="Times New Roman" w:hAnsi="Times New Roman" w:cs="Times New Roman"/>
          <w:sz w:val="24"/>
          <w:szCs w:val="24"/>
        </w:rPr>
        <w:t xml:space="preserve">) and </w:t>
      </w:r>
      <w:r w:rsidRPr="00C71471">
        <w:rPr>
          <w:rFonts w:ascii="Times New Roman" w:hAnsi="Times New Roman" w:cs="Times New Roman"/>
          <w:iCs/>
          <w:color w:val="000000" w:themeColor="text1"/>
          <w:sz w:val="24"/>
          <w:szCs w:val="24"/>
        </w:rPr>
        <w:t>round amorphous particle with low contrast in Cryo-TEM image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w:t>
      </w:r>
      <w:r w:rsidR="004325EF" w:rsidRPr="00C71471">
        <w:rPr>
          <w:rFonts w:ascii="Times New Roman" w:hAnsi="Times New Roman" w:cs="Times New Roman"/>
          <w:b/>
          <w:bCs/>
          <w:iCs/>
          <w:color w:val="000000" w:themeColor="text1"/>
          <w:sz w:val="24"/>
          <w:szCs w:val="24"/>
        </w:rPr>
        <w:t>.</w:t>
      </w:r>
      <w:r w:rsidRPr="00C71471">
        <w:rPr>
          <w:rFonts w:ascii="Times New Roman" w:hAnsi="Times New Roman" w:cs="Times New Roman"/>
          <w:b/>
          <w:bCs/>
          <w:iCs/>
          <w:color w:val="000000" w:themeColor="text1"/>
          <w:sz w:val="24"/>
          <w:szCs w:val="24"/>
        </w:rPr>
        <w:t xml:space="preserve"> </w:t>
      </w:r>
      <w:r w:rsidR="00292F2A" w:rsidRPr="00C71471">
        <w:rPr>
          <w:rFonts w:ascii="Times New Roman" w:hAnsi="Times New Roman" w:cs="Times New Roman"/>
          <w:b/>
          <w:bCs/>
          <w:iCs/>
          <w:color w:val="000000" w:themeColor="text1"/>
          <w:sz w:val="24"/>
          <w:szCs w:val="24"/>
        </w:rPr>
        <w:t>S</w:t>
      </w:r>
      <w:r w:rsidR="00D55BCA">
        <w:rPr>
          <w:rFonts w:ascii="Times New Roman" w:hAnsi="Times New Roman" w:cs="Times New Roman"/>
          <w:b/>
          <w:bCs/>
          <w:iCs/>
          <w:color w:val="000000" w:themeColor="text1"/>
          <w:sz w:val="24"/>
          <w:szCs w:val="24"/>
        </w:rPr>
        <w:t>1e</w:t>
      </w:r>
      <w:r w:rsidRPr="00C71471">
        <w:rPr>
          <w:rFonts w:ascii="Times New Roman" w:hAnsi="Times New Roman" w:cs="Times New Roman"/>
          <w:iCs/>
          <w:color w:val="000000" w:themeColor="text1"/>
          <w:sz w:val="24"/>
          <w:szCs w:val="24"/>
        </w:rPr>
        <w:t xml:space="preserve">). </w:t>
      </w:r>
    </w:p>
    <w:p w14:paraId="7A92EDA7" w14:textId="557027D9" w:rsidR="00E10607" w:rsidRPr="00A01434" w:rsidRDefault="00E10607" w:rsidP="00E10607">
      <w:pPr>
        <w:jc w:val="both"/>
        <w:rPr>
          <w:rFonts w:ascii="Times New Roman" w:hAnsi="Times New Roman" w:cs="Times New Roman"/>
          <w:b/>
          <w:bCs/>
          <w:noProof/>
          <w:sz w:val="24"/>
          <w:szCs w:val="24"/>
        </w:rPr>
      </w:pPr>
      <w:r w:rsidRPr="00A01434">
        <w:rPr>
          <w:rFonts w:ascii="Times New Roman" w:hAnsi="Times New Roman" w:cs="Times New Roman"/>
          <w:b/>
          <w:bCs/>
          <w:noProof/>
          <w:sz w:val="24"/>
          <w:szCs w:val="24"/>
        </w:rPr>
        <w:t xml:space="preserve">The estimation of </w:t>
      </w:r>
      <w:r w:rsidR="00DE6DA6" w:rsidRPr="00DE6DA6">
        <w:rPr>
          <w:rFonts w:ascii="Times New Roman" w:hAnsi="Times New Roman" w:cs="Times New Roman"/>
          <w:b/>
          <w:bCs/>
          <w:noProof/>
          <w:sz w:val="24"/>
          <w:szCs w:val="24"/>
        </w:rPr>
        <w:t>viscosity</w:t>
      </w:r>
      <w:r w:rsidRPr="00A01434">
        <w:rPr>
          <w:rFonts w:ascii="Times New Roman" w:hAnsi="Times New Roman" w:cs="Times New Roman"/>
          <w:b/>
          <w:bCs/>
          <w:noProof/>
          <w:sz w:val="24"/>
          <w:szCs w:val="24"/>
        </w:rPr>
        <w:t>of DLP droplets</w:t>
      </w:r>
    </w:p>
    <w:p w14:paraId="53927B1F" w14:textId="706AE819" w:rsidR="0024506B" w:rsidRPr="00C71471" w:rsidRDefault="00AA5A64" w:rsidP="0018548F">
      <w:pPr>
        <w:jc w:val="both"/>
        <w:rPr>
          <w:rFonts w:ascii="Times New Roman" w:hAnsi="Times New Roman" w:cs="Times New Roman"/>
          <w:noProof/>
          <w:sz w:val="24"/>
          <w:szCs w:val="24"/>
        </w:rPr>
      </w:pPr>
      <w:r w:rsidRPr="00C71471">
        <w:rPr>
          <w:rFonts w:ascii="Times New Roman" w:hAnsi="Times New Roman" w:cs="Times New Roman"/>
          <w:noProof/>
          <w:sz w:val="24"/>
          <w:szCs w:val="24"/>
        </w:rPr>
        <w:t>Accor</w:t>
      </w:r>
      <w:r w:rsidR="006E5404" w:rsidRPr="00C71471">
        <w:rPr>
          <w:rFonts w:ascii="Times New Roman" w:hAnsi="Times New Roman" w:cs="Times New Roman"/>
          <w:noProof/>
          <w:sz w:val="24"/>
          <w:szCs w:val="24"/>
        </w:rPr>
        <w:t>ding to previous report</w:t>
      </w:r>
      <w:r w:rsidR="00451E7B" w:rsidRPr="00C71471">
        <w:rPr>
          <w:rFonts w:ascii="Times New Roman" w:hAnsi="Times New Roman" w:cs="Times New Roman"/>
          <w:noProof/>
          <w:sz w:val="24"/>
          <w:szCs w:val="24"/>
        </w:rPr>
        <w:t xml:space="preserve"> </w:t>
      </w:r>
      <w:r w:rsidR="00A1430D" w:rsidRPr="00A1430D">
        <w:rPr>
          <w:rFonts w:ascii="Times New Roman" w:hAnsi="Times New Roman" w:cs="Times New Roman"/>
          <w:noProof/>
          <w:sz w:val="24"/>
          <w:szCs w:val="24"/>
          <w:vertAlign w:val="superscript"/>
        </w:rPr>
        <w:t>1</w:t>
      </w:r>
      <w:r w:rsidR="00451E7B" w:rsidRPr="00C71471">
        <w:rPr>
          <w:rFonts w:ascii="Times New Roman" w:hAnsi="Times New Roman" w:cs="Times New Roman"/>
          <w:noProof/>
          <w:sz w:val="24"/>
          <w:szCs w:val="24"/>
        </w:rPr>
        <w:t>,</w:t>
      </w:r>
      <w:r w:rsidR="006E5404" w:rsidRPr="00C71471">
        <w:rPr>
          <w:rFonts w:ascii="Times New Roman" w:hAnsi="Times New Roman" w:cs="Times New Roman"/>
          <w:noProof/>
          <w:sz w:val="24"/>
          <w:szCs w:val="24"/>
        </w:rPr>
        <w:t xml:space="preserve"> we define Henky strain as</w:t>
      </w:r>
      <w:r w:rsidR="00DB5B6B" w:rsidRPr="00C71471">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H=</m:t>
        </m:r>
        <m:func>
          <m:funcPr>
            <m:ctrlPr>
              <w:rPr>
                <w:rFonts w:ascii="Cambria Math" w:hAnsi="Cambria Math" w:cs="Times New Roman"/>
                <w:iCs/>
                <w:noProof/>
                <w:sz w:val="24"/>
                <w:szCs w:val="24"/>
              </w:rPr>
            </m:ctrlPr>
          </m:funcPr>
          <m:fName>
            <m:r>
              <m:rPr>
                <m:sty m:val="p"/>
              </m:rPr>
              <w:rPr>
                <w:rFonts w:ascii="Cambria Math" w:hAnsi="Cambria Math" w:cs="Times New Roman"/>
                <w:noProof/>
                <w:sz w:val="24"/>
                <w:szCs w:val="24"/>
              </w:rPr>
              <m:t>ln</m:t>
            </m:r>
          </m:fName>
          <m:e>
            <m:sSub>
              <m:sSubPr>
                <m:ctrlPr>
                  <w:rPr>
                    <w:rFonts w:ascii="Cambria Math" w:hAnsi="Cambria Math" w:cs="Times New Roman"/>
                    <w:iCs/>
                    <w:noProof/>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e>
        </m:func>
        <m:r>
          <m:rPr>
            <m:sty m:val="p"/>
          </m:rPr>
          <w:rPr>
            <w:rFonts w:ascii="Cambria Math" w:hAnsi="Cambria Math" w:cs="Times New Roman"/>
            <w:noProof/>
            <w:sz w:val="24"/>
            <w:szCs w:val="24"/>
          </w:rPr>
          <m:t>/2</m:t>
        </m:r>
        <m:sSub>
          <m:sSubPr>
            <m:ctrlPr>
              <w:rPr>
                <w:rFonts w:ascii="Cambria Math" w:hAnsi="Cambria Math" w:cs="Times New Roman"/>
                <w:iCs/>
                <w:noProof/>
                <w:sz w:val="24"/>
                <w:szCs w:val="24"/>
              </w:rPr>
            </m:ctrlPr>
          </m:sSubPr>
          <m:e>
            <m:r>
              <m:rPr>
                <m:sty m:val="p"/>
              </m:rPr>
              <w:rPr>
                <w:rFonts w:ascii="Cambria Math" w:hAnsi="Cambria Math" w:cs="Times New Roman"/>
                <w:noProof/>
                <w:sz w:val="24"/>
                <w:szCs w:val="24"/>
              </w:rPr>
              <m:t>r</m:t>
            </m:r>
          </m:e>
          <m:sub>
            <m:r>
              <m:rPr>
                <m:sty m:val="p"/>
              </m:rPr>
              <w:rPr>
                <w:rFonts w:ascii="Cambria Math" w:hAnsi="Cambria Math" w:cs="Times New Roman"/>
                <w:noProof/>
                <w:sz w:val="24"/>
                <w:szCs w:val="24"/>
              </w:rPr>
              <m:t>0</m:t>
            </m:r>
          </m:sub>
        </m:sSub>
      </m:oMath>
      <w:r w:rsidR="006E5404" w:rsidRPr="00C71471">
        <w:rPr>
          <w:rFonts w:ascii="Times New Roman" w:hAnsi="Times New Roman" w:cs="Times New Roman"/>
          <w:noProof/>
          <w:sz w:val="24"/>
          <w:szCs w:val="24"/>
        </w:rPr>
        <w:t xml:space="preserve">, where </w:t>
      </w:r>
      <w:r w:rsidR="006E5404" w:rsidRPr="00C71471">
        <w:rPr>
          <w:rFonts w:ascii="Cambria Math" w:hAnsi="Cambria Math" w:cs="Cambria Math"/>
          <w:noProof/>
          <w:sz w:val="24"/>
          <w:szCs w:val="24"/>
        </w:rPr>
        <w:t>𝐿</w:t>
      </w:r>
      <w:r w:rsidR="006E5404" w:rsidRPr="00C71471">
        <w:rPr>
          <w:rFonts w:ascii="Times New Roman" w:hAnsi="Times New Roman" w:cs="Times New Roman"/>
          <w:noProof/>
          <w:sz w:val="24"/>
          <w:szCs w:val="24"/>
          <w:vertAlign w:val="subscript"/>
        </w:rPr>
        <w:t>1</w:t>
      </w:r>
      <w:r w:rsidR="006E5404" w:rsidRPr="00C71471">
        <w:rPr>
          <w:rFonts w:ascii="Times New Roman" w:hAnsi="Times New Roman" w:cs="Times New Roman"/>
          <w:noProof/>
          <w:sz w:val="24"/>
          <w:szCs w:val="24"/>
        </w:rPr>
        <w:t xml:space="preserve"> is the length of the long axis of a deformed droplet, and </w:t>
      </w:r>
      <w:r w:rsidR="006E5404" w:rsidRPr="00C71471">
        <w:rPr>
          <w:rFonts w:ascii="Cambria Math" w:hAnsi="Cambria Math" w:cs="Cambria Math"/>
          <w:noProof/>
          <w:sz w:val="24"/>
          <w:szCs w:val="24"/>
        </w:rPr>
        <w:t>𝑟</w:t>
      </w:r>
      <w:r w:rsidR="006E5404" w:rsidRPr="00C71471">
        <w:rPr>
          <w:rFonts w:ascii="Times New Roman" w:hAnsi="Times New Roman" w:cs="Times New Roman"/>
          <w:noProof/>
          <w:sz w:val="24"/>
          <w:szCs w:val="24"/>
          <w:vertAlign w:val="subscript"/>
        </w:rPr>
        <w:t>0</w:t>
      </w:r>
      <w:r w:rsidR="006E5404" w:rsidRPr="00C71471">
        <w:rPr>
          <w:rFonts w:ascii="Times New Roman" w:hAnsi="Times New Roman" w:cs="Times New Roman"/>
          <w:noProof/>
          <w:sz w:val="24"/>
          <w:szCs w:val="24"/>
        </w:rPr>
        <w:t xml:space="preserve"> is the radius of the undeformed spherical particle. The relaxation is expected to obey: </w:t>
      </w:r>
    </w:p>
    <w:p w14:paraId="59D4D4A5" w14:textId="0A2FF5C2" w:rsidR="00455F76" w:rsidRPr="00C71471" w:rsidRDefault="00AD0609" w:rsidP="0018548F">
      <w:pPr>
        <w:jc w:val="both"/>
        <w:rPr>
          <w:rFonts w:ascii="Times New Roman" w:hAnsi="Times New Roman" w:cs="Times New Roman"/>
          <w:iCs/>
          <w:noProof/>
          <w:sz w:val="24"/>
          <w:szCs w:val="24"/>
        </w:rPr>
      </w:pPr>
      <m:oMathPara>
        <m:oMath>
          <m:r>
            <m:rPr>
              <m:sty m:val="p"/>
            </m:rPr>
            <w:rPr>
              <w:rFonts w:ascii="Cambria Math" w:hAnsi="Cambria Math" w:cs="Times New Roman"/>
              <w:noProof/>
              <w:sz w:val="24"/>
              <w:szCs w:val="24"/>
            </w:rPr>
            <m:t>H=</m:t>
          </m:r>
          <m:sSub>
            <m:sSubPr>
              <m:ctrlPr>
                <w:rPr>
                  <w:rFonts w:ascii="Cambria Math" w:hAnsi="Cambria Math" w:cs="Times New Roman"/>
                  <w:iCs/>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0</m:t>
              </m:r>
            </m:sub>
          </m:sSub>
          <m:sSup>
            <m:sSupPr>
              <m:ctrlPr>
                <w:rPr>
                  <w:rFonts w:ascii="Cambria Math" w:hAnsi="Cambria Math" w:cs="Times New Roman"/>
                  <w:iCs/>
                  <w:noProof/>
                  <w:sz w:val="24"/>
                  <w:szCs w:val="24"/>
                </w:rPr>
              </m:ctrlPr>
            </m:sSupPr>
            <m:e>
              <m:r>
                <m:rPr>
                  <m:sty m:val="p"/>
                </m:rPr>
                <w:rPr>
                  <w:rFonts w:ascii="Cambria Math" w:hAnsi="Cambria Math" w:cs="Times New Roman"/>
                  <w:noProof/>
                  <w:sz w:val="24"/>
                  <w:szCs w:val="24"/>
                </w:rPr>
                <m:t>e</m:t>
              </m:r>
            </m:e>
            <m:sup>
              <m:r>
                <m:rPr>
                  <m:sty m:val="p"/>
                </m:rPr>
                <w:rPr>
                  <w:rFonts w:ascii="Cambria Math" w:hAnsi="Cambria Math" w:cs="Times New Roman"/>
                  <w:noProof/>
                  <w:sz w:val="24"/>
                  <w:szCs w:val="24"/>
                </w:rPr>
                <m:t>(</m:t>
              </m:r>
              <m:f>
                <m:fPr>
                  <m:type m:val="lin"/>
                  <m:ctrlPr>
                    <w:rPr>
                      <w:rFonts w:ascii="Cambria Math" w:hAnsi="Cambria Math" w:cs="Times New Roman"/>
                      <w:iCs/>
                      <w:noProof/>
                      <w:sz w:val="24"/>
                      <w:szCs w:val="24"/>
                    </w:rPr>
                  </m:ctrlPr>
                </m:fPr>
                <m:num>
                  <m:r>
                    <m:rPr>
                      <m:sty m:val="p"/>
                    </m:rPr>
                    <w:rPr>
                      <w:rFonts w:ascii="Cambria Math" w:hAnsi="Cambria Math" w:cs="Times New Roman"/>
                      <w:noProof/>
                      <w:sz w:val="24"/>
                      <w:szCs w:val="24"/>
                    </w:rPr>
                    <m:t>t</m:t>
                  </m:r>
                </m:num>
                <m:den>
                  <m:sSub>
                    <m:sSubPr>
                      <m:ctrlPr>
                        <w:rPr>
                          <w:rFonts w:ascii="Cambria Math" w:hAnsi="Cambria Math" w:cs="Times New Roman"/>
                          <w:iCs/>
                          <w:noProof/>
                          <w:sz w:val="24"/>
                          <w:szCs w:val="24"/>
                        </w:rPr>
                      </m:ctrlPr>
                    </m:sSubPr>
                    <m:e>
                      <m:r>
                        <m:rPr>
                          <m:sty m:val="p"/>
                        </m:rPr>
                        <w:rPr>
                          <w:rFonts w:ascii="Cambria Math" w:hAnsi="Cambria Math" w:cs="Times New Roman"/>
                          <w:noProof/>
                          <w:sz w:val="24"/>
                          <w:szCs w:val="24"/>
                        </w:rPr>
                        <m:t>τ</m:t>
                      </m:r>
                    </m:e>
                    <m:sub>
                      <m:r>
                        <m:rPr>
                          <m:sty m:val="p"/>
                        </m:rPr>
                        <w:rPr>
                          <w:rFonts w:ascii="Cambria Math" w:hAnsi="Cambria Math" w:cs="Times New Roman"/>
                          <w:noProof/>
                          <w:sz w:val="24"/>
                          <w:szCs w:val="24"/>
                        </w:rPr>
                        <m:t>2</m:t>
                      </m:r>
                    </m:sub>
                  </m:sSub>
                </m:den>
              </m:f>
              <m:r>
                <m:rPr>
                  <m:sty m:val="p"/>
                </m:rPr>
                <w:rPr>
                  <w:rFonts w:ascii="Cambria Math" w:hAnsi="Cambria Math" w:cs="Times New Roman"/>
                  <w:noProof/>
                  <w:sz w:val="24"/>
                  <w:szCs w:val="24"/>
                </w:rPr>
                <m:t>)</m:t>
              </m:r>
            </m:sup>
          </m:sSup>
        </m:oMath>
      </m:oMathPara>
    </w:p>
    <w:p w14:paraId="7A953C62" w14:textId="5A3DEFC6" w:rsidR="00226256"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r w:rsidRPr="00C71471">
        <w:rPr>
          <w:rFonts w:ascii="Times New Roman" w:hAnsi="Times New Roman" w:cs="Times New Roman"/>
          <w:color w:val="000000"/>
          <w:sz w:val="24"/>
          <w:szCs w:val="24"/>
        </w:rPr>
        <w:t xml:space="preserve">Where the relaxation timescale is: </w:t>
      </w:r>
    </w:p>
    <w:p w14:paraId="10768B55" w14:textId="2ECC08FB" w:rsidR="00FF5001" w:rsidRPr="00C71471" w:rsidRDefault="00FF5001" w:rsidP="003201D6">
      <w:pPr>
        <w:autoSpaceDE w:val="0"/>
        <w:autoSpaceDN w:val="0"/>
        <w:adjustRightInd w:val="0"/>
        <w:spacing w:after="0" w:line="240" w:lineRule="auto"/>
        <w:rPr>
          <w:rFonts w:ascii="Times New Roman" w:hAnsi="Times New Roman" w:cs="Times New Roman"/>
          <w:color w:val="000000"/>
          <w:sz w:val="24"/>
          <w:szCs w:val="24"/>
        </w:rPr>
      </w:pPr>
    </w:p>
    <w:p w14:paraId="64815B80" w14:textId="329AF161" w:rsidR="00FF5001" w:rsidRPr="00C71471" w:rsidRDefault="00433D0E" w:rsidP="003201D6">
      <w:pPr>
        <w:autoSpaceDE w:val="0"/>
        <w:autoSpaceDN w:val="0"/>
        <w:adjustRightInd w:val="0"/>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color w:val="000000"/>
                  <w:sz w:val="24"/>
                  <w:szCs w:val="24"/>
                </w:rPr>
              </m:ctrlPr>
            </m:sSubPr>
            <m:e>
              <m:r>
                <m:rPr>
                  <m:sty m:val="p"/>
                </m:rPr>
                <w:rPr>
                  <w:rFonts w:ascii="Cambria Math" w:hAnsi="Cambria Math" w:cs="Times New Roman"/>
                  <w:noProof/>
                  <w:sz w:val="24"/>
                  <w:szCs w:val="24"/>
                </w:rPr>
                <m:t>τ</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r</m:t>
                      </m:r>
                    </m:e>
                    <m:sub>
                      <m:r>
                        <w:rPr>
                          <w:rFonts w:ascii="Cambria Math" w:hAnsi="Cambria Math" w:cs="Times New Roman"/>
                          <w:color w:val="000000"/>
                          <w:sz w:val="24"/>
                          <w:szCs w:val="24"/>
                        </w:rPr>
                        <m:t>0</m:t>
                      </m:r>
                    </m:sub>
                  </m:sSub>
                  <m:r>
                    <m:rPr>
                      <m:sty m:val="p"/>
                    </m:rPr>
                    <w:rPr>
                      <w:rFonts w:ascii="Cambria Math" w:hAnsi="Cambria Math" w:cs="Times New Roman"/>
                      <w:color w:val="000000"/>
                      <w:sz w:val="24"/>
                      <w:szCs w:val="24"/>
                    </w:rPr>
                    <m:t>η</m:t>
                  </m:r>
                </m:e>
                <m:sub>
                  <m:r>
                    <w:rPr>
                      <w:rFonts w:ascii="Cambria Math" w:hAnsi="Cambria Math" w:cs="Times New Roman"/>
                      <w:color w:val="000000"/>
                      <w:sz w:val="24"/>
                      <w:szCs w:val="24"/>
                    </w:rPr>
                    <m:t xml:space="preserve">m </m:t>
                  </m:r>
                </m:sub>
              </m:sSub>
            </m:num>
            <m:den>
              <m:r>
                <m:rPr>
                  <m:sty m:val="p"/>
                </m:rPr>
                <w:rPr>
                  <w:rFonts w:ascii="Cambria Math" w:hAnsi="Cambria Math" w:cs="Times New Roman"/>
                  <w:color w:val="000000"/>
                  <w:sz w:val="24"/>
                  <w:szCs w:val="24"/>
                </w:rPr>
                <m:t>γ</m:t>
              </m:r>
            </m:den>
          </m:f>
          <m:f>
            <m:fPr>
              <m:ctrlPr>
                <w:rPr>
                  <w:rFonts w:ascii="Cambria Math" w:eastAsiaTheme="minorEastAsia" w:hAnsi="Cambria Math" w:cs="Times New Roman"/>
                  <w:i/>
                  <w:color w:val="000000"/>
                  <w:sz w:val="24"/>
                  <w:szCs w:val="24"/>
                </w:rPr>
              </m:ctrlPr>
            </m:fPr>
            <m:num>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19</m:t>
                  </m:r>
                  <m:f>
                    <m:fPr>
                      <m:ctrlPr>
                        <w:rPr>
                          <w:rFonts w:ascii="Cambria Math" w:eastAsiaTheme="minorEastAsia" w:hAnsi="Cambria Math" w:cs="Times New Roman"/>
                          <w:i/>
                          <w:color w:val="000000"/>
                          <w:sz w:val="24"/>
                          <w:szCs w:val="24"/>
                        </w:rPr>
                      </m:ctrlPr>
                    </m:fPr>
                    <m:num>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d</m:t>
                          </m:r>
                        </m:sub>
                      </m:sSub>
                    </m:num>
                    <m:den>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m</m:t>
                          </m:r>
                        </m:sub>
                      </m:sSub>
                    </m:den>
                  </m:f>
                  <m:r>
                    <w:rPr>
                      <w:rFonts w:ascii="Cambria Math" w:eastAsiaTheme="minorEastAsia" w:hAnsi="Cambria Math" w:cs="Times New Roman"/>
                      <w:color w:val="000000"/>
                      <w:sz w:val="24"/>
                      <w:szCs w:val="24"/>
                    </w:rPr>
                    <m:t>+16</m:t>
                  </m:r>
                </m:e>
              </m:d>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2</m:t>
                  </m:r>
                  <m:f>
                    <m:fPr>
                      <m:ctrlPr>
                        <w:rPr>
                          <w:rFonts w:ascii="Cambria Math" w:eastAsiaTheme="minorEastAsia" w:hAnsi="Cambria Math" w:cs="Times New Roman"/>
                          <w:i/>
                          <w:color w:val="000000"/>
                          <w:sz w:val="24"/>
                          <w:szCs w:val="24"/>
                        </w:rPr>
                      </m:ctrlPr>
                    </m:fPr>
                    <m:num>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d</m:t>
                          </m:r>
                        </m:sub>
                      </m:sSub>
                    </m:num>
                    <m:den>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m</m:t>
                          </m:r>
                        </m:sub>
                      </m:sSub>
                    </m:den>
                  </m:f>
                  <m:r>
                    <w:rPr>
                      <w:rFonts w:ascii="Cambria Math" w:eastAsiaTheme="minorEastAsia" w:hAnsi="Cambria Math" w:cs="Times New Roman"/>
                      <w:color w:val="000000"/>
                      <w:sz w:val="24"/>
                      <w:szCs w:val="24"/>
                    </w:rPr>
                    <m:t>+3</m:t>
                  </m:r>
                </m:e>
              </m:d>
            </m:num>
            <m:den>
              <m:r>
                <w:rPr>
                  <w:rFonts w:ascii="Cambria Math" w:eastAsiaTheme="minorEastAsia" w:hAnsi="Cambria Math" w:cs="Times New Roman"/>
                  <w:color w:val="000000"/>
                  <w:sz w:val="24"/>
                  <w:szCs w:val="24"/>
                </w:rPr>
                <m:t>40</m:t>
              </m:r>
              <m:d>
                <m:dPr>
                  <m:ctrlPr>
                    <w:rPr>
                      <w:rFonts w:ascii="Cambria Math" w:eastAsiaTheme="minorEastAsia" w:hAnsi="Cambria Math" w:cs="Times New Roman"/>
                      <w:i/>
                      <w:color w:val="000000"/>
                      <w:sz w:val="24"/>
                      <w:szCs w:val="24"/>
                    </w:rPr>
                  </m:ctrlPr>
                </m:dPr>
                <m:e>
                  <m:f>
                    <m:fPr>
                      <m:ctrlPr>
                        <w:rPr>
                          <w:rFonts w:ascii="Cambria Math" w:eastAsiaTheme="minorEastAsia" w:hAnsi="Cambria Math" w:cs="Times New Roman"/>
                          <w:i/>
                          <w:color w:val="000000"/>
                          <w:sz w:val="24"/>
                          <w:szCs w:val="24"/>
                        </w:rPr>
                      </m:ctrlPr>
                    </m:fPr>
                    <m:num>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d</m:t>
                          </m:r>
                        </m:sub>
                      </m:sSub>
                    </m:num>
                    <m:den>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m</m:t>
                          </m:r>
                        </m:sub>
                      </m:sSub>
                    </m:den>
                  </m:f>
                  <m:r>
                    <w:rPr>
                      <w:rFonts w:ascii="Cambria Math" w:eastAsiaTheme="minorEastAsia" w:hAnsi="Cambria Math" w:cs="Times New Roman"/>
                      <w:color w:val="000000"/>
                      <w:sz w:val="24"/>
                      <w:szCs w:val="24"/>
                    </w:rPr>
                    <m:t>+1</m:t>
                  </m:r>
                </m:e>
              </m:d>
            </m:den>
          </m:f>
        </m:oMath>
      </m:oMathPara>
    </w:p>
    <w:p w14:paraId="42334DFF" w14:textId="77777777" w:rsidR="00226256" w:rsidRPr="00C71471" w:rsidRDefault="00226256" w:rsidP="003201D6">
      <w:pPr>
        <w:autoSpaceDE w:val="0"/>
        <w:autoSpaceDN w:val="0"/>
        <w:adjustRightInd w:val="0"/>
        <w:spacing w:after="0" w:line="240" w:lineRule="auto"/>
        <w:rPr>
          <w:rFonts w:ascii="Times New Roman" w:hAnsi="Times New Roman" w:cs="Times New Roman"/>
          <w:color w:val="000000"/>
          <w:sz w:val="24"/>
          <w:szCs w:val="24"/>
        </w:rPr>
      </w:pPr>
    </w:p>
    <w:p w14:paraId="4F06B59A" w14:textId="22E16E3C" w:rsidR="003201D6"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r w:rsidRPr="00C71471">
        <w:rPr>
          <w:rFonts w:ascii="Cambria Math" w:hAnsi="Cambria Math" w:cs="Cambria Math"/>
          <w:color w:val="000000"/>
          <w:sz w:val="24"/>
          <w:szCs w:val="24"/>
        </w:rPr>
        <w:t>𝛾</w:t>
      </w:r>
      <w:r w:rsidRPr="00C71471">
        <w:rPr>
          <w:rFonts w:ascii="Times New Roman" w:hAnsi="Times New Roman" w:cs="Times New Roman"/>
          <w:color w:val="000000"/>
          <w:sz w:val="24"/>
          <w:szCs w:val="24"/>
        </w:rPr>
        <w:t xml:space="preserve"> = interfacial tension of droplet </w:t>
      </w:r>
    </w:p>
    <w:p w14:paraId="4F71C483" w14:textId="24B7CBD8" w:rsidR="003201D6"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r w:rsidRPr="00C71471">
        <w:rPr>
          <w:rFonts w:ascii="Times New Roman" w:hAnsi="Times New Roman" w:cs="Times New Roman"/>
          <w:color w:val="000000"/>
          <w:sz w:val="24"/>
          <w:szCs w:val="24"/>
        </w:rPr>
        <w:t>η</w:t>
      </w:r>
      <w:r w:rsidRPr="00C71471">
        <w:rPr>
          <w:rFonts w:ascii="Cambria Math" w:hAnsi="Cambria Math" w:cs="Cambria Math"/>
          <w:color w:val="000000"/>
          <w:sz w:val="24"/>
          <w:szCs w:val="24"/>
          <w:vertAlign w:val="subscript"/>
        </w:rPr>
        <w:t>𝑚</w:t>
      </w:r>
      <w:r w:rsidRPr="00C71471">
        <w:rPr>
          <w:rFonts w:ascii="Times New Roman" w:hAnsi="Times New Roman" w:cs="Times New Roman"/>
          <w:color w:val="000000"/>
          <w:sz w:val="24"/>
          <w:szCs w:val="24"/>
        </w:rPr>
        <w:t xml:space="preserve"> = viscosity of </w:t>
      </w:r>
      <w:r w:rsidR="00E062EE">
        <w:rPr>
          <w:rFonts w:ascii="Times New Roman" w:hAnsi="Times New Roman" w:cs="Times New Roman"/>
          <w:color w:val="000000"/>
          <w:sz w:val="24"/>
          <w:szCs w:val="24"/>
        </w:rPr>
        <w:t>H</w:t>
      </w:r>
      <w:r w:rsidR="00E062EE" w:rsidRPr="00E062EE">
        <w:rPr>
          <w:rFonts w:ascii="Times New Roman" w:hAnsi="Times New Roman" w:cs="Times New Roman"/>
          <w:color w:val="000000"/>
          <w:sz w:val="24"/>
          <w:szCs w:val="24"/>
          <w:vertAlign w:val="subscript"/>
        </w:rPr>
        <w:t>2</w:t>
      </w:r>
      <w:r w:rsidR="00E062EE">
        <w:rPr>
          <w:rFonts w:ascii="Times New Roman" w:hAnsi="Times New Roman" w:cs="Times New Roman"/>
          <w:color w:val="000000"/>
          <w:sz w:val="24"/>
          <w:szCs w:val="24"/>
        </w:rPr>
        <w:t xml:space="preserve">O </w:t>
      </w:r>
      <w:r w:rsidRPr="00C71471">
        <w:rPr>
          <w:rFonts w:ascii="Times New Roman" w:hAnsi="Times New Roman" w:cs="Times New Roman"/>
          <w:color w:val="000000"/>
          <w:sz w:val="24"/>
          <w:szCs w:val="24"/>
        </w:rPr>
        <w:t>(</w:t>
      </w:r>
      <w:r w:rsidR="00F45301">
        <w:rPr>
          <w:rFonts w:ascii="Times New Roman" w:hAnsi="Times New Roman" w:cs="Times New Roman"/>
          <w:color w:val="000000"/>
          <w:sz w:val="24"/>
          <w:szCs w:val="24"/>
        </w:rPr>
        <w:t>~</w:t>
      </w:r>
      <w:r w:rsidRPr="00C71471">
        <w:rPr>
          <w:rFonts w:ascii="Times New Roman" w:hAnsi="Times New Roman" w:cs="Times New Roman"/>
          <w:color w:val="000000"/>
          <w:sz w:val="24"/>
          <w:szCs w:val="24"/>
        </w:rPr>
        <w:t>0.00</w:t>
      </w:r>
      <w:r w:rsidR="00B9046A">
        <w:rPr>
          <w:rFonts w:ascii="Times New Roman" w:hAnsi="Times New Roman" w:cs="Times New Roman"/>
          <w:color w:val="000000"/>
          <w:sz w:val="24"/>
          <w:szCs w:val="24"/>
        </w:rPr>
        <w:t>0</w:t>
      </w:r>
      <w:r w:rsidRPr="00C71471">
        <w:rPr>
          <w:rFonts w:ascii="Times New Roman" w:hAnsi="Times New Roman" w:cs="Times New Roman"/>
          <w:color w:val="000000"/>
          <w:sz w:val="24"/>
          <w:szCs w:val="24"/>
        </w:rPr>
        <w:t xml:space="preserve">1 </w:t>
      </w:r>
      <w:proofErr w:type="spellStart"/>
      <w:r w:rsidRPr="00C71471">
        <w:rPr>
          <w:rFonts w:ascii="Times New Roman" w:hAnsi="Times New Roman" w:cs="Times New Roman"/>
          <w:color w:val="000000"/>
          <w:sz w:val="24"/>
          <w:szCs w:val="24"/>
        </w:rPr>
        <w:t>Pa</w:t>
      </w:r>
      <w:r w:rsidR="003C4112" w:rsidRPr="00C71471">
        <w:rPr>
          <w:rFonts w:ascii="Cambria Math" w:hAnsi="Cambria Math" w:cs="Cambria Math"/>
          <w:color w:val="000000"/>
          <w:sz w:val="24"/>
          <w:szCs w:val="24"/>
        </w:rPr>
        <w:t>⋅</w:t>
      </w:r>
      <w:r w:rsidR="00A47E89" w:rsidRPr="00C71471">
        <w:rPr>
          <w:rFonts w:ascii="Times New Roman" w:hAnsi="Times New Roman" w:cs="Times New Roman"/>
          <w:color w:val="000000"/>
          <w:sz w:val="24"/>
          <w:szCs w:val="24"/>
        </w:rPr>
        <w:t>s</w:t>
      </w:r>
      <w:proofErr w:type="spellEnd"/>
      <w:r w:rsidRPr="00C71471">
        <w:rPr>
          <w:rFonts w:ascii="Times New Roman" w:hAnsi="Times New Roman" w:cs="Times New Roman"/>
          <w:color w:val="000000"/>
          <w:sz w:val="24"/>
          <w:szCs w:val="24"/>
        </w:rPr>
        <w:t xml:space="preserve"> in bulk</w:t>
      </w:r>
      <w:r w:rsidR="00E062EE">
        <w:rPr>
          <w:rFonts w:ascii="Times New Roman" w:hAnsi="Times New Roman" w:cs="Times New Roman"/>
          <w:color w:val="000000"/>
          <w:sz w:val="24"/>
          <w:szCs w:val="24"/>
        </w:rPr>
        <w:t xml:space="preserve"> at room temperature</w:t>
      </w:r>
      <w:r w:rsidRPr="00C71471">
        <w:rPr>
          <w:rFonts w:ascii="Times New Roman" w:hAnsi="Times New Roman" w:cs="Times New Roman"/>
          <w:color w:val="000000"/>
          <w:sz w:val="24"/>
          <w:szCs w:val="24"/>
        </w:rPr>
        <w:t xml:space="preserve">) </w:t>
      </w:r>
    </w:p>
    <w:p w14:paraId="5A8CC130" w14:textId="413032CD" w:rsidR="003201D6"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r w:rsidRPr="00C71471">
        <w:rPr>
          <w:rFonts w:ascii="Times New Roman" w:hAnsi="Times New Roman" w:cs="Times New Roman"/>
          <w:color w:val="000000"/>
          <w:sz w:val="24"/>
          <w:szCs w:val="24"/>
        </w:rPr>
        <w:t>η</w:t>
      </w:r>
      <w:r w:rsidRPr="00C71471">
        <w:rPr>
          <w:rFonts w:ascii="Cambria Math" w:hAnsi="Cambria Math" w:cs="Cambria Math"/>
          <w:color w:val="000000"/>
          <w:sz w:val="24"/>
          <w:szCs w:val="24"/>
          <w:vertAlign w:val="subscript"/>
        </w:rPr>
        <w:t>𝑑</w:t>
      </w:r>
      <w:r w:rsidRPr="00C71471">
        <w:rPr>
          <w:rFonts w:ascii="Times New Roman" w:hAnsi="Times New Roman" w:cs="Times New Roman"/>
          <w:color w:val="000000"/>
          <w:sz w:val="24"/>
          <w:szCs w:val="24"/>
        </w:rPr>
        <w:t xml:space="preserve"> = viscosity of </w:t>
      </w:r>
      <w:r w:rsidR="00222806" w:rsidRPr="00C71471">
        <w:rPr>
          <w:rFonts w:ascii="Times New Roman" w:hAnsi="Times New Roman" w:cs="Times New Roman"/>
          <w:color w:val="000000"/>
          <w:sz w:val="24"/>
          <w:szCs w:val="24"/>
        </w:rPr>
        <w:t>DLP</w:t>
      </w:r>
      <w:r w:rsidRPr="00C71471">
        <w:rPr>
          <w:rFonts w:ascii="Times New Roman" w:hAnsi="Times New Roman" w:cs="Times New Roman"/>
          <w:color w:val="000000"/>
          <w:sz w:val="24"/>
          <w:szCs w:val="24"/>
        </w:rPr>
        <w:t xml:space="preserve"> droplet </w:t>
      </w:r>
    </w:p>
    <w:p w14:paraId="64DC21FB" w14:textId="758A5220" w:rsidR="003201D6"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r w:rsidRPr="00C71471">
        <w:rPr>
          <w:rFonts w:ascii="Times New Roman" w:hAnsi="Times New Roman" w:cs="Times New Roman"/>
          <w:color w:val="000000"/>
          <w:sz w:val="24"/>
          <w:szCs w:val="24"/>
        </w:rPr>
        <w:t>In simplifying case where η</w:t>
      </w:r>
      <w:r w:rsidRPr="00C71471">
        <w:rPr>
          <w:rFonts w:ascii="Cambria Math" w:hAnsi="Cambria Math" w:cs="Cambria Math"/>
          <w:color w:val="000000"/>
          <w:sz w:val="24"/>
          <w:szCs w:val="24"/>
          <w:vertAlign w:val="subscript"/>
        </w:rPr>
        <w:t>𝑚</w:t>
      </w:r>
      <w:r w:rsidRPr="00C71471">
        <w:rPr>
          <w:rFonts w:ascii="Cambria Math" w:hAnsi="Cambria Math" w:cs="Cambria Math"/>
          <w:color w:val="000000"/>
          <w:sz w:val="24"/>
          <w:szCs w:val="24"/>
        </w:rPr>
        <w:t>≪</w:t>
      </w:r>
      <w:r w:rsidRPr="00C71471">
        <w:rPr>
          <w:rFonts w:ascii="Times New Roman" w:hAnsi="Times New Roman" w:cs="Times New Roman"/>
          <w:color w:val="000000"/>
          <w:sz w:val="24"/>
          <w:szCs w:val="24"/>
        </w:rPr>
        <w:t>η</w:t>
      </w:r>
      <w:r w:rsidRPr="00C71471">
        <w:rPr>
          <w:rFonts w:ascii="Cambria Math" w:hAnsi="Cambria Math" w:cs="Cambria Math"/>
          <w:color w:val="000000"/>
          <w:sz w:val="24"/>
          <w:szCs w:val="24"/>
          <w:vertAlign w:val="subscript"/>
        </w:rPr>
        <w:t>𝑑</w:t>
      </w:r>
      <w:r w:rsidRPr="00C71471">
        <w:rPr>
          <w:rFonts w:ascii="Times New Roman" w:hAnsi="Times New Roman" w:cs="Times New Roman"/>
          <w:color w:val="000000"/>
          <w:sz w:val="24"/>
          <w:szCs w:val="24"/>
        </w:rPr>
        <w:t xml:space="preserve"> </w:t>
      </w:r>
    </w:p>
    <w:p w14:paraId="05480057" w14:textId="09858356" w:rsidR="0017228F" w:rsidRPr="00C71471" w:rsidRDefault="00433D0E" w:rsidP="0017228F">
      <w:pPr>
        <w:autoSpaceDE w:val="0"/>
        <w:autoSpaceDN w:val="0"/>
        <w:adjustRightInd w:val="0"/>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color w:val="000000"/>
                  <w:sz w:val="24"/>
                  <w:szCs w:val="24"/>
                </w:rPr>
              </m:ctrlPr>
            </m:sSubPr>
            <m:e>
              <m:r>
                <m:rPr>
                  <m:sty m:val="p"/>
                </m:rPr>
                <w:rPr>
                  <w:rFonts w:ascii="Cambria Math" w:hAnsi="Cambria Math" w:cs="Times New Roman"/>
                  <w:noProof/>
                  <w:sz w:val="24"/>
                  <w:szCs w:val="24"/>
                </w:rPr>
                <m:t>τ</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r</m:t>
                      </m:r>
                    </m:e>
                    <m:sub>
                      <m:r>
                        <w:rPr>
                          <w:rFonts w:ascii="Cambria Math" w:hAnsi="Cambria Math" w:cs="Times New Roman"/>
                          <w:color w:val="000000"/>
                          <w:sz w:val="24"/>
                          <w:szCs w:val="24"/>
                        </w:rPr>
                        <m:t>0</m:t>
                      </m:r>
                    </m:sub>
                  </m:sSub>
                  <m:r>
                    <m:rPr>
                      <m:sty m:val="p"/>
                    </m:rPr>
                    <w:rPr>
                      <w:rFonts w:ascii="Cambria Math" w:hAnsi="Cambria Math" w:cs="Times New Roman"/>
                      <w:color w:val="000000"/>
                      <w:sz w:val="24"/>
                      <w:szCs w:val="24"/>
                    </w:rPr>
                    <m:t>η</m:t>
                  </m:r>
                </m:e>
                <m:sub>
                  <m:r>
                    <w:rPr>
                      <w:rFonts w:ascii="Cambria Math" w:hAnsi="Cambria Math" w:cs="Times New Roman"/>
                      <w:color w:val="000000"/>
                      <w:sz w:val="24"/>
                      <w:szCs w:val="24"/>
                    </w:rPr>
                    <m:t xml:space="preserve">d </m:t>
                  </m:r>
                </m:sub>
              </m:sSub>
            </m:num>
            <m:den>
              <m:r>
                <m:rPr>
                  <m:sty m:val="p"/>
                </m:rPr>
                <w:rPr>
                  <w:rFonts w:ascii="Cambria Math" w:hAnsi="Cambria Math" w:cs="Times New Roman"/>
                  <w:color w:val="000000"/>
                  <w:sz w:val="24"/>
                  <w:szCs w:val="24"/>
                </w:rPr>
                <m:t>γ</m:t>
              </m:r>
            </m:den>
          </m:f>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19</m:t>
              </m:r>
            </m:num>
            <m:den>
              <m:r>
                <w:rPr>
                  <w:rFonts w:ascii="Cambria Math" w:eastAsiaTheme="minorEastAsia" w:hAnsi="Cambria Math" w:cs="Times New Roman"/>
                  <w:color w:val="000000"/>
                  <w:sz w:val="24"/>
                  <w:szCs w:val="24"/>
                </w:rPr>
                <m:t>20</m:t>
              </m:r>
            </m:den>
          </m:f>
        </m:oMath>
      </m:oMathPara>
    </w:p>
    <w:p w14:paraId="567D83B2" w14:textId="77777777" w:rsidR="00865D2B" w:rsidRPr="00C71471" w:rsidRDefault="00865D2B" w:rsidP="003201D6">
      <w:pPr>
        <w:autoSpaceDE w:val="0"/>
        <w:autoSpaceDN w:val="0"/>
        <w:adjustRightInd w:val="0"/>
        <w:spacing w:after="0" w:line="240" w:lineRule="auto"/>
        <w:rPr>
          <w:rFonts w:ascii="Times New Roman" w:hAnsi="Times New Roman" w:cs="Times New Roman"/>
          <w:color w:val="000000"/>
          <w:sz w:val="24"/>
          <w:szCs w:val="24"/>
        </w:rPr>
      </w:pPr>
    </w:p>
    <w:p w14:paraId="11AAF9CA" w14:textId="62EF07A5" w:rsidR="001455E7" w:rsidRPr="00C71471" w:rsidRDefault="001455E7" w:rsidP="001455E7">
      <w:pPr>
        <w:autoSpaceDE w:val="0"/>
        <w:autoSpaceDN w:val="0"/>
        <w:adjustRightInd w:val="0"/>
        <w:spacing w:after="0" w:line="240" w:lineRule="auto"/>
        <w:rPr>
          <w:rFonts w:ascii="Times New Roman" w:hAnsi="Times New Roman" w:cs="Times New Roman"/>
          <w:color w:val="000000"/>
          <w:sz w:val="24"/>
          <w:szCs w:val="24"/>
        </w:rPr>
      </w:pPr>
      <w:r w:rsidRPr="00C71471">
        <w:rPr>
          <w:rFonts w:ascii="Times New Roman" w:hAnsi="Times New Roman" w:cs="Times New Roman"/>
          <w:color w:val="000000"/>
          <w:sz w:val="24"/>
          <w:szCs w:val="24"/>
        </w:rPr>
        <w:t>S</w:t>
      </w:r>
      <w:r w:rsidR="003201D6" w:rsidRPr="00C71471">
        <w:rPr>
          <w:rFonts w:ascii="Times New Roman" w:hAnsi="Times New Roman" w:cs="Times New Roman"/>
          <w:color w:val="000000"/>
          <w:sz w:val="24"/>
          <w:szCs w:val="24"/>
        </w:rPr>
        <w:t>olving for viscosity</w:t>
      </w:r>
      <w:r w:rsidRPr="00C71471">
        <w:rPr>
          <w:rFonts w:ascii="Times New Roman" w:hAnsi="Times New Roman" w:cs="Times New Roman"/>
          <w:color w:val="000000"/>
          <w:sz w:val="24"/>
          <w:szCs w:val="24"/>
        </w:rPr>
        <w:t>:</w:t>
      </w:r>
      <w:r w:rsidR="003201D6" w:rsidRPr="00C71471">
        <w:rPr>
          <w:rFonts w:ascii="Times New Roman" w:hAnsi="Times New Roman" w:cs="Times New Roman"/>
          <w:color w:val="000000"/>
          <w:sz w:val="24"/>
          <w:szCs w:val="24"/>
        </w:rPr>
        <w:t xml:space="preserve"> </w:t>
      </w:r>
      <m:oMath>
        <m:r>
          <m:rPr>
            <m:sty m:val="p"/>
          </m:rPr>
          <w:rPr>
            <w:rFonts w:ascii="Cambria Math" w:hAnsi="Cambria Math" w:cs="Times New Roman"/>
            <w:color w:val="000000"/>
            <w:sz w:val="24"/>
            <w:szCs w:val="24"/>
          </w:rPr>
          <w:br/>
        </m:r>
      </m:oMath>
      <m:oMathPara>
        <m:oMath>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d</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20γ</m:t>
                  </m:r>
                  <m:r>
                    <m:rPr>
                      <m:sty m:val="p"/>
                    </m:rPr>
                    <w:rPr>
                      <w:rFonts w:ascii="Cambria Math" w:hAnsi="Cambria Math" w:cs="Times New Roman"/>
                      <w:noProof/>
                      <w:sz w:val="24"/>
                      <w:szCs w:val="24"/>
                    </w:rPr>
                    <m:t>τ</m:t>
                  </m:r>
                </m:e>
                <m:sub>
                  <m:r>
                    <w:rPr>
                      <w:rFonts w:ascii="Cambria Math" w:hAnsi="Cambria Math" w:cs="Times New Roman"/>
                      <w:color w:val="000000"/>
                      <w:sz w:val="24"/>
                      <w:szCs w:val="24"/>
                    </w:rPr>
                    <m:t>2</m:t>
                  </m:r>
                </m:sub>
              </m:sSub>
            </m:num>
            <m:den>
              <m:r>
                <w:rPr>
                  <w:rFonts w:ascii="Cambria Math" w:hAnsi="Cambria Math" w:cs="Times New Roman"/>
                  <w:color w:val="000000"/>
                  <w:sz w:val="24"/>
                  <w:szCs w:val="24"/>
                </w:rPr>
                <m:t>19</m:t>
              </m:r>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r</m:t>
                  </m:r>
                </m:e>
                <m:sub>
                  <m:r>
                    <w:rPr>
                      <w:rFonts w:ascii="Cambria Math" w:hAnsi="Cambria Math" w:cs="Times New Roman"/>
                      <w:color w:val="000000"/>
                      <w:sz w:val="24"/>
                      <w:szCs w:val="24"/>
                    </w:rPr>
                    <m:t>0</m:t>
                  </m:r>
                </m:sub>
              </m:sSub>
            </m:den>
          </m:f>
        </m:oMath>
      </m:oMathPara>
    </w:p>
    <w:p w14:paraId="6C108853" w14:textId="07052035" w:rsidR="003201D6"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p>
    <w:p w14:paraId="24AB7AA9" w14:textId="618D618F" w:rsidR="00865D2B" w:rsidRPr="00C71471" w:rsidRDefault="00865D2B" w:rsidP="003201D6">
      <w:pPr>
        <w:autoSpaceDE w:val="0"/>
        <w:autoSpaceDN w:val="0"/>
        <w:adjustRightInd w:val="0"/>
        <w:spacing w:after="0" w:line="240" w:lineRule="auto"/>
        <w:rPr>
          <w:rFonts w:ascii="Times New Roman" w:hAnsi="Times New Roman" w:cs="Times New Roman"/>
          <w:color w:val="000000"/>
          <w:sz w:val="24"/>
          <w:szCs w:val="24"/>
        </w:rPr>
      </w:pPr>
    </w:p>
    <w:p w14:paraId="07E4A5AF" w14:textId="77777777" w:rsidR="00865D2B" w:rsidRPr="00C71471" w:rsidRDefault="00865D2B" w:rsidP="003201D6">
      <w:pPr>
        <w:autoSpaceDE w:val="0"/>
        <w:autoSpaceDN w:val="0"/>
        <w:adjustRightInd w:val="0"/>
        <w:spacing w:after="0" w:line="240" w:lineRule="auto"/>
        <w:rPr>
          <w:rFonts w:ascii="Times New Roman" w:hAnsi="Times New Roman" w:cs="Times New Roman"/>
          <w:color w:val="000000"/>
          <w:sz w:val="24"/>
          <w:szCs w:val="24"/>
        </w:rPr>
      </w:pPr>
    </w:p>
    <w:p w14:paraId="4789A91E" w14:textId="15202458" w:rsidR="00696B13" w:rsidRPr="00C71471" w:rsidRDefault="003201D6" w:rsidP="003201D6">
      <w:pPr>
        <w:autoSpaceDE w:val="0"/>
        <w:autoSpaceDN w:val="0"/>
        <w:adjustRightInd w:val="0"/>
        <w:spacing w:after="0" w:line="240" w:lineRule="auto"/>
        <w:rPr>
          <w:rFonts w:ascii="Times New Roman" w:hAnsi="Times New Roman" w:cs="Times New Roman"/>
          <w:color w:val="000000"/>
          <w:sz w:val="24"/>
          <w:szCs w:val="24"/>
        </w:rPr>
      </w:pPr>
      <w:r w:rsidRPr="00C71471">
        <w:rPr>
          <w:rFonts w:ascii="Times New Roman" w:hAnsi="Times New Roman" w:cs="Times New Roman"/>
          <w:color w:val="000000"/>
          <w:sz w:val="24"/>
          <w:szCs w:val="24"/>
        </w:rPr>
        <w:t xml:space="preserve">For the </w:t>
      </w:r>
      <w:r w:rsidR="003A04CD" w:rsidRPr="00C71471">
        <w:rPr>
          <w:rFonts w:ascii="Times New Roman" w:hAnsi="Times New Roman" w:cs="Times New Roman"/>
          <w:color w:val="000000"/>
          <w:sz w:val="24"/>
          <w:szCs w:val="24"/>
        </w:rPr>
        <w:t xml:space="preserve">present </w:t>
      </w:r>
      <w:r w:rsidRPr="00C71471">
        <w:rPr>
          <w:rFonts w:ascii="Times New Roman" w:hAnsi="Times New Roman" w:cs="Times New Roman"/>
          <w:color w:val="000000"/>
          <w:sz w:val="24"/>
          <w:szCs w:val="24"/>
        </w:rPr>
        <w:t>case examined</w:t>
      </w:r>
      <w:r w:rsidR="003A04CD" w:rsidRPr="00C71471">
        <w:rPr>
          <w:rFonts w:ascii="Times New Roman" w:hAnsi="Times New Roman" w:cs="Times New Roman"/>
          <w:color w:val="000000"/>
          <w:sz w:val="24"/>
          <w:szCs w:val="24"/>
        </w:rPr>
        <w:t xml:space="preserve"> (</w:t>
      </w:r>
      <w:r w:rsidR="003A04CD" w:rsidRPr="00C71471">
        <w:rPr>
          <w:rFonts w:ascii="Times New Roman" w:hAnsi="Times New Roman" w:cs="Times New Roman"/>
          <w:b/>
          <w:bCs/>
          <w:color w:val="000000"/>
          <w:sz w:val="24"/>
          <w:szCs w:val="24"/>
        </w:rPr>
        <w:t>Fig</w:t>
      </w:r>
      <w:r w:rsidR="004325EF" w:rsidRPr="00C71471">
        <w:rPr>
          <w:rFonts w:ascii="Times New Roman" w:hAnsi="Times New Roman" w:cs="Times New Roman"/>
          <w:b/>
          <w:bCs/>
          <w:color w:val="000000"/>
          <w:sz w:val="24"/>
          <w:szCs w:val="24"/>
        </w:rPr>
        <w:t>.</w:t>
      </w:r>
      <w:r w:rsidR="003A04CD" w:rsidRPr="00C71471">
        <w:rPr>
          <w:rFonts w:ascii="Times New Roman" w:hAnsi="Times New Roman" w:cs="Times New Roman"/>
          <w:b/>
          <w:bCs/>
          <w:color w:val="000000"/>
          <w:sz w:val="24"/>
          <w:szCs w:val="24"/>
        </w:rPr>
        <w:t xml:space="preserve"> S</w:t>
      </w:r>
      <w:r w:rsidR="000F5CB0">
        <w:rPr>
          <w:rFonts w:ascii="Times New Roman" w:hAnsi="Times New Roman" w:cs="Times New Roman"/>
          <w:b/>
          <w:bCs/>
          <w:color w:val="000000"/>
          <w:sz w:val="24"/>
          <w:szCs w:val="24"/>
        </w:rPr>
        <w:t>2</w:t>
      </w:r>
      <w:r w:rsidR="00674545">
        <w:rPr>
          <w:rFonts w:ascii="Times New Roman" w:hAnsi="Times New Roman" w:cs="Times New Roman"/>
          <w:b/>
          <w:bCs/>
          <w:color w:val="000000"/>
          <w:sz w:val="24"/>
          <w:szCs w:val="24"/>
        </w:rPr>
        <w:t>c</w:t>
      </w:r>
      <w:r w:rsidR="00FF2759" w:rsidRPr="00C71471">
        <w:rPr>
          <w:rFonts w:ascii="Times New Roman" w:hAnsi="Times New Roman" w:cs="Times New Roman"/>
          <w:b/>
          <w:bCs/>
          <w:color w:val="000000"/>
          <w:sz w:val="24"/>
          <w:szCs w:val="24"/>
        </w:rPr>
        <w:t xml:space="preserve">, </w:t>
      </w:r>
      <w:r w:rsidR="00A7274F">
        <w:rPr>
          <w:rFonts w:ascii="Times New Roman" w:hAnsi="Times New Roman" w:cs="Times New Roman"/>
          <w:b/>
          <w:bCs/>
          <w:color w:val="000000"/>
          <w:sz w:val="24"/>
          <w:szCs w:val="24"/>
        </w:rPr>
        <w:t>t</w:t>
      </w:r>
      <w:r w:rsidR="00FF2759" w:rsidRPr="00C71471">
        <w:rPr>
          <w:rFonts w:ascii="Times New Roman" w:hAnsi="Times New Roman" w:cs="Times New Roman"/>
          <w:b/>
          <w:bCs/>
          <w:color w:val="000000"/>
          <w:sz w:val="24"/>
          <w:szCs w:val="24"/>
        </w:rPr>
        <w:t>able S1</w:t>
      </w:r>
      <w:r w:rsidR="004008D7" w:rsidRPr="00C71471">
        <w:rPr>
          <w:rFonts w:ascii="Times New Roman" w:hAnsi="Times New Roman" w:cs="Times New Roman"/>
          <w:color w:val="000000"/>
          <w:sz w:val="24"/>
          <w:szCs w:val="24"/>
        </w:rPr>
        <w:t xml:space="preserve"> and </w:t>
      </w:r>
      <w:r w:rsidR="004008D7" w:rsidRPr="00C71471">
        <w:rPr>
          <w:rFonts w:ascii="Times New Roman" w:hAnsi="Times New Roman" w:cs="Times New Roman"/>
          <w:b/>
          <w:bCs/>
          <w:color w:val="000000"/>
          <w:sz w:val="24"/>
          <w:szCs w:val="24"/>
        </w:rPr>
        <w:t>F</w:t>
      </w:r>
      <w:r w:rsidR="003C4112" w:rsidRPr="00C71471">
        <w:rPr>
          <w:rFonts w:ascii="Times New Roman" w:hAnsi="Times New Roman" w:cs="Times New Roman"/>
          <w:b/>
          <w:bCs/>
          <w:color w:val="000000"/>
          <w:sz w:val="24"/>
          <w:szCs w:val="24"/>
        </w:rPr>
        <w:t>ig</w:t>
      </w:r>
      <w:r w:rsidR="004325EF" w:rsidRPr="00C71471">
        <w:rPr>
          <w:rFonts w:ascii="Times New Roman" w:hAnsi="Times New Roman" w:cs="Times New Roman"/>
          <w:b/>
          <w:bCs/>
          <w:color w:val="000000"/>
          <w:sz w:val="24"/>
          <w:szCs w:val="24"/>
        </w:rPr>
        <w:t>.</w:t>
      </w:r>
      <w:r w:rsidR="003C4112" w:rsidRPr="00C71471">
        <w:rPr>
          <w:rFonts w:ascii="Times New Roman" w:hAnsi="Times New Roman" w:cs="Times New Roman"/>
          <w:b/>
          <w:bCs/>
          <w:color w:val="000000"/>
          <w:sz w:val="24"/>
          <w:szCs w:val="24"/>
        </w:rPr>
        <w:t xml:space="preserve"> 1</w:t>
      </w:r>
      <w:r w:rsidR="00674545">
        <w:rPr>
          <w:rFonts w:ascii="Times New Roman" w:hAnsi="Times New Roman" w:cs="Times New Roman"/>
          <w:b/>
          <w:bCs/>
          <w:color w:val="000000"/>
          <w:sz w:val="24"/>
          <w:szCs w:val="24"/>
        </w:rPr>
        <w:t>e</w:t>
      </w:r>
      <w:r w:rsidR="003A04CD" w:rsidRPr="00C71471">
        <w:rPr>
          <w:rFonts w:ascii="Times New Roman" w:hAnsi="Times New Roman" w:cs="Times New Roman"/>
          <w:color w:val="000000"/>
          <w:sz w:val="24"/>
          <w:szCs w:val="24"/>
        </w:rPr>
        <w:t>)</w:t>
      </w:r>
      <w:r w:rsidR="00A95A22" w:rsidRPr="00C71471">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m:rPr>
                <m:sty m:val="p"/>
              </m:rPr>
              <w:rPr>
                <w:rFonts w:ascii="Cambria Math" w:hAnsi="Cambria Math" w:cs="Times New Roman"/>
                <w:noProof/>
                <w:sz w:val="24"/>
                <w:szCs w:val="24"/>
              </w:rPr>
              <m:t>τ</m:t>
            </m:r>
          </m:e>
          <m:sub>
            <m:r>
              <w:rPr>
                <w:rFonts w:ascii="Cambria Math" w:hAnsi="Cambria Math" w:cs="Times New Roman"/>
                <w:color w:val="000000"/>
                <w:sz w:val="24"/>
                <w:szCs w:val="24"/>
              </w:rPr>
              <m:t>2</m:t>
            </m:r>
          </m:sub>
        </m:sSub>
      </m:oMath>
      <w:r w:rsidR="00A9349D" w:rsidRPr="00C71471">
        <w:rPr>
          <w:rFonts w:ascii="Times New Roman" w:eastAsiaTheme="minorEastAsia" w:hAnsi="Times New Roman" w:cs="Times New Roman"/>
          <w:color w:val="000000"/>
          <w:sz w:val="24"/>
          <w:szCs w:val="24"/>
        </w:rPr>
        <w:t xml:space="preserve"> is fitted to about 102 s</w:t>
      </w:r>
      <w:r w:rsidR="00696B13" w:rsidRPr="00C71471">
        <w:rPr>
          <w:rFonts w:ascii="Times New Roman" w:hAnsi="Times New Roman" w:cs="Times New Roman"/>
          <w:color w:val="000000"/>
          <w:sz w:val="24"/>
          <w:szCs w:val="24"/>
        </w:rPr>
        <w:t>:</w:t>
      </w:r>
    </w:p>
    <w:p w14:paraId="6A5D6AEE" w14:textId="77777777" w:rsidR="00696B13" w:rsidRPr="00C71471" w:rsidRDefault="00696B13" w:rsidP="003201D6">
      <w:pPr>
        <w:autoSpaceDE w:val="0"/>
        <w:autoSpaceDN w:val="0"/>
        <w:adjustRightInd w:val="0"/>
        <w:spacing w:after="0" w:line="240" w:lineRule="auto"/>
        <w:rPr>
          <w:rFonts w:ascii="Times New Roman" w:hAnsi="Times New Roman" w:cs="Times New Roman"/>
          <w:color w:val="000000"/>
          <w:sz w:val="24"/>
          <w:szCs w:val="24"/>
        </w:rPr>
      </w:pPr>
    </w:p>
    <w:p w14:paraId="514AD8CE" w14:textId="3009CC8E" w:rsidR="003201D6" w:rsidRPr="00C71471" w:rsidRDefault="00433D0E" w:rsidP="00353778">
      <w:pPr>
        <w:autoSpaceDE w:val="0"/>
        <w:autoSpaceDN w:val="0"/>
        <w:adjustRightInd w:val="0"/>
        <w:spacing w:after="0" w:line="240" w:lineRule="auto"/>
        <w:jc w:val="center"/>
        <w:rPr>
          <w:rFonts w:ascii="Times New Roman" w:eastAsiaTheme="minorEastAsia" w:hAnsi="Times New Roman" w:cs="Times New Roman"/>
          <w:iCs/>
          <w:color w:val="000000"/>
          <w:sz w:val="24"/>
          <w:szCs w:val="24"/>
        </w:rPr>
      </w:pPr>
      <m:oMathPara>
        <m:oMath>
          <m:sSub>
            <m:sSubPr>
              <m:ctrlPr>
                <w:rPr>
                  <w:rFonts w:ascii="Cambria Math" w:eastAsiaTheme="minorEastAsia" w:hAnsi="Cambria Math" w:cs="Times New Roman"/>
                  <w:i/>
                  <w:color w:val="000000"/>
                  <w:sz w:val="24"/>
                  <w:szCs w:val="24"/>
                </w:rPr>
              </m:ctrlPr>
            </m:sSubPr>
            <m:e>
              <m:r>
                <m:rPr>
                  <m:sty m:val="p"/>
                </m:rPr>
                <w:rPr>
                  <w:rFonts w:ascii="Cambria Math" w:hAnsi="Cambria Math" w:cs="Times New Roman"/>
                  <w:color w:val="000000"/>
                  <w:sz w:val="24"/>
                  <w:szCs w:val="24"/>
                </w:rPr>
                <m:t>η</m:t>
              </m:r>
            </m:e>
            <m:sub>
              <m:r>
                <w:rPr>
                  <w:rFonts w:ascii="Cambria Math" w:eastAsiaTheme="minorEastAsia" w:hAnsi="Cambria Math" w:cs="Times New Roman"/>
                  <w:color w:val="000000"/>
                  <w:sz w:val="24"/>
                  <w:szCs w:val="24"/>
                </w:rPr>
                <m:t>d</m:t>
              </m:r>
            </m:sub>
          </m:sSub>
          <m:r>
            <w:rPr>
              <w:rFonts w:ascii="Cambria Math" w:hAnsi="Cambria Math" w:cs="Times New Roman"/>
              <w:color w:val="000000"/>
              <w:sz w:val="24"/>
              <w:szCs w:val="24"/>
            </w:rPr>
            <m:t>=</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20⋅(0.1 J/</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m:t>
              </m:r>
              <m:d>
                <m:dPr>
                  <m:ctrlPr>
                    <w:rPr>
                      <w:rFonts w:ascii="Cambria Math" w:hAnsi="Cambria Math" w:cs="Times New Roman"/>
                      <w:iCs/>
                      <w:color w:val="000000"/>
                      <w:sz w:val="24"/>
                      <w:szCs w:val="24"/>
                    </w:rPr>
                  </m:ctrlPr>
                </m:dPr>
                <m:e>
                  <m:r>
                    <m:rPr>
                      <m:sty m:val="p"/>
                    </m:rPr>
                    <w:rPr>
                      <w:rFonts w:ascii="Cambria Math" w:hAnsi="Cambria Math" w:cs="Times New Roman"/>
                      <w:color w:val="000000"/>
                      <w:sz w:val="24"/>
                      <w:szCs w:val="24"/>
                    </w:rPr>
                    <m:t>102 s</m:t>
                  </m:r>
                </m:e>
              </m:d>
            </m:num>
            <m:den>
              <m:r>
                <m:rPr>
                  <m:sty m:val="p"/>
                </m:rPr>
                <w:rPr>
                  <w:rFonts w:ascii="Cambria Math" w:hAnsi="Cambria Math" w:cs="Times New Roman"/>
                  <w:color w:val="000000"/>
                  <w:sz w:val="24"/>
                  <w:szCs w:val="24"/>
                </w:rPr>
                <m:t>19⋅(820⋅</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10</m:t>
                  </m:r>
                </m:e>
                <m:sup>
                  <m:r>
                    <m:rPr>
                      <m:sty m:val="p"/>
                    </m:rPr>
                    <w:rPr>
                      <w:rFonts w:ascii="Cambria Math" w:hAnsi="Cambria Math" w:cs="Times New Roman"/>
                      <w:color w:val="000000"/>
                      <w:sz w:val="24"/>
                      <w:szCs w:val="24"/>
                    </w:rPr>
                    <m:t>-9</m:t>
                  </m:r>
                </m:sup>
              </m:sSup>
              <m:r>
                <m:rPr>
                  <m:sty m:val="p"/>
                </m:rPr>
                <w:rPr>
                  <w:rFonts w:ascii="Cambria Math" w:hAnsi="Cambria Math" w:cs="Times New Roman"/>
                  <w:color w:val="000000"/>
                  <w:sz w:val="24"/>
                  <w:szCs w:val="24"/>
                </w:rPr>
                <m:t xml:space="preserve"> m)</m:t>
              </m:r>
            </m:den>
          </m:f>
          <m:r>
            <m:rPr>
              <m:sty m:val="p"/>
            </m:rPr>
            <w:rPr>
              <w:rFonts w:ascii="Cambria Math" w:hAnsi="Cambria Math" w:cs="Times New Roman"/>
              <w:color w:val="000000"/>
              <w:sz w:val="24"/>
              <w:szCs w:val="24"/>
            </w:rPr>
            <m:t>=1.3⋅</m:t>
          </m:r>
          <m:sSup>
            <m:sSupPr>
              <m:ctrlPr>
                <w:rPr>
                  <w:rFonts w:ascii="Cambria Math" w:hAnsi="Cambria Math" w:cs="Times New Roman"/>
                  <w:iCs/>
                  <w:color w:val="000000"/>
                  <w:sz w:val="24"/>
                  <w:szCs w:val="24"/>
                </w:rPr>
              </m:ctrlPr>
            </m:sSupPr>
            <m:e>
              <m:r>
                <w:rPr>
                  <w:rFonts w:ascii="Cambria Math" w:hAnsi="Cambria Math" w:cs="Times New Roman"/>
                  <w:color w:val="000000"/>
                  <w:sz w:val="24"/>
                  <w:szCs w:val="24"/>
                </w:rPr>
                <m:t>10</m:t>
              </m:r>
            </m:e>
            <m:sup>
              <m:r>
                <w:rPr>
                  <w:rFonts w:ascii="Cambria Math" w:hAnsi="Cambria Math" w:cs="Times New Roman"/>
                  <w:color w:val="000000"/>
                  <w:sz w:val="24"/>
                  <w:szCs w:val="24"/>
                </w:rPr>
                <m:t>7</m:t>
              </m:r>
            </m:sup>
          </m:sSup>
          <m:r>
            <m:rPr>
              <m:sty m:val="p"/>
            </m:rPr>
            <w:rPr>
              <w:rFonts w:ascii="Cambria Math" w:hAnsi="Cambria Math" w:cs="Times New Roman"/>
              <w:color w:val="000000"/>
              <w:sz w:val="24"/>
              <w:szCs w:val="24"/>
            </w:rPr>
            <m:t xml:space="preserve"> Pa⋅s</m:t>
          </m:r>
        </m:oMath>
      </m:oMathPara>
    </w:p>
    <w:p w14:paraId="424BEE3A" w14:textId="77777777" w:rsidR="00696B13" w:rsidRPr="00C71471" w:rsidRDefault="00696B13" w:rsidP="003201D6">
      <w:pPr>
        <w:autoSpaceDE w:val="0"/>
        <w:autoSpaceDN w:val="0"/>
        <w:adjustRightInd w:val="0"/>
        <w:spacing w:after="0" w:line="240" w:lineRule="auto"/>
        <w:rPr>
          <w:rFonts w:ascii="Times New Roman" w:hAnsi="Times New Roman" w:cs="Times New Roman"/>
          <w:color w:val="000000"/>
          <w:sz w:val="24"/>
          <w:szCs w:val="24"/>
        </w:rPr>
      </w:pPr>
    </w:p>
    <w:p w14:paraId="3800380B" w14:textId="0899AE37" w:rsidR="006C72FE" w:rsidRPr="00C71471" w:rsidRDefault="003201D6" w:rsidP="003201D6">
      <w:pPr>
        <w:jc w:val="both"/>
        <w:rPr>
          <w:rFonts w:ascii="Times New Roman" w:hAnsi="Times New Roman" w:cs="Times New Roman"/>
          <w:color w:val="000000"/>
          <w:sz w:val="24"/>
          <w:szCs w:val="24"/>
        </w:rPr>
      </w:pPr>
      <w:r w:rsidRPr="00C71471">
        <w:rPr>
          <w:rFonts w:ascii="Times New Roman" w:hAnsi="Times New Roman" w:cs="Times New Roman"/>
          <w:color w:val="000000"/>
          <w:sz w:val="24"/>
          <w:szCs w:val="24"/>
        </w:rPr>
        <w:t>This is dramatically higher than the viscosity of water (0.0001</w:t>
      </w:r>
      <w:r w:rsidR="009D4269" w:rsidRPr="00C71471">
        <w:rPr>
          <w:rFonts w:ascii="Times New Roman" w:hAnsi="Times New Roman" w:cs="Times New Roman"/>
          <w:color w:val="000000"/>
          <w:sz w:val="24"/>
          <w:szCs w:val="24"/>
        </w:rPr>
        <w:t xml:space="preserve"> </w:t>
      </w:r>
      <w:proofErr w:type="spellStart"/>
      <w:r w:rsidRPr="00C71471">
        <w:rPr>
          <w:rFonts w:ascii="Times New Roman" w:hAnsi="Times New Roman" w:cs="Times New Roman"/>
          <w:color w:val="000000"/>
          <w:sz w:val="24"/>
          <w:szCs w:val="24"/>
        </w:rPr>
        <w:t>Pa</w:t>
      </w:r>
      <w:r w:rsidR="003C4112" w:rsidRPr="00C71471">
        <w:rPr>
          <w:rFonts w:ascii="Cambria Math" w:hAnsi="Cambria Math" w:cs="Cambria Math"/>
          <w:color w:val="000000"/>
          <w:sz w:val="24"/>
          <w:szCs w:val="24"/>
        </w:rPr>
        <w:t>⋅</w:t>
      </w:r>
      <w:r w:rsidR="00E97F43" w:rsidRPr="00C71471">
        <w:rPr>
          <w:rFonts w:ascii="Times New Roman" w:hAnsi="Times New Roman" w:cs="Times New Roman"/>
          <w:color w:val="000000"/>
          <w:sz w:val="24"/>
          <w:szCs w:val="24"/>
        </w:rPr>
        <w:t>s</w:t>
      </w:r>
      <w:proofErr w:type="spellEnd"/>
      <w:r w:rsidRPr="00C71471">
        <w:rPr>
          <w:rFonts w:ascii="Times New Roman" w:hAnsi="Times New Roman" w:cs="Times New Roman"/>
          <w:color w:val="000000"/>
          <w:sz w:val="24"/>
          <w:szCs w:val="24"/>
        </w:rPr>
        <w:t xml:space="preserve">), and so we can assume the approximation of </w:t>
      </w:r>
      <w:proofErr w:type="spellStart"/>
      <w:r w:rsidRPr="00C71471">
        <w:rPr>
          <w:rFonts w:ascii="Times New Roman" w:hAnsi="Times New Roman" w:cs="Times New Roman"/>
          <w:color w:val="000000"/>
          <w:sz w:val="24"/>
          <w:szCs w:val="24"/>
        </w:rPr>
        <w:t>η</w:t>
      </w:r>
      <w:r w:rsidR="009D4269" w:rsidRPr="00C71471">
        <w:rPr>
          <w:rFonts w:ascii="Times New Roman" w:hAnsi="Times New Roman" w:cs="Times New Roman"/>
          <w:color w:val="000000"/>
          <w:sz w:val="24"/>
          <w:szCs w:val="24"/>
          <w:vertAlign w:val="subscript"/>
        </w:rPr>
        <w:t>m</w:t>
      </w:r>
      <w:proofErr w:type="spellEnd"/>
      <w:r w:rsidR="009D4269" w:rsidRPr="00C71471">
        <w:rPr>
          <w:rFonts w:ascii="Times New Roman" w:hAnsi="Times New Roman" w:cs="Times New Roman"/>
          <w:color w:val="000000"/>
          <w:sz w:val="24"/>
          <w:szCs w:val="24"/>
        </w:rPr>
        <w:t xml:space="preserve"> </w:t>
      </w:r>
      <w:r w:rsidRPr="00C71471">
        <w:rPr>
          <w:rFonts w:ascii="Cambria Math" w:hAnsi="Cambria Math" w:cs="Cambria Math"/>
          <w:color w:val="000000"/>
          <w:sz w:val="24"/>
          <w:szCs w:val="24"/>
        </w:rPr>
        <w:t>≪</w:t>
      </w:r>
      <w:r w:rsidRPr="00C71471">
        <w:rPr>
          <w:rFonts w:ascii="Times New Roman" w:hAnsi="Times New Roman" w:cs="Times New Roman"/>
          <w:color w:val="000000"/>
          <w:sz w:val="24"/>
          <w:szCs w:val="24"/>
        </w:rPr>
        <w:t xml:space="preserve"> η</w:t>
      </w:r>
      <w:r w:rsidRPr="00C71471">
        <w:rPr>
          <w:rFonts w:ascii="Cambria Math" w:hAnsi="Cambria Math" w:cs="Cambria Math"/>
          <w:color w:val="000000"/>
          <w:sz w:val="24"/>
          <w:szCs w:val="24"/>
          <w:vertAlign w:val="subscript"/>
        </w:rPr>
        <w:t>𝑑</w:t>
      </w:r>
      <w:r w:rsidRPr="00C71471">
        <w:rPr>
          <w:rFonts w:ascii="Times New Roman" w:hAnsi="Times New Roman" w:cs="Times New Roman"/>
          <w:color w:val="000000"/>
          <w:sz w:val="24"/>
          <w:szCs w:val="24"/>
        </w:rPr>
        <w:t xml:space="preserve"> holds. </w:t>
      </w:r>
      <w:r w:rsidR="002D0997" w:rsidRPr="00C71471">
        <w:rPr>
          <w:rFonts w:ascii="Times New Roman" w:hAnsi="Times New Roman" w:cs="Times New Roman"/>
          <w:color w:val="000000"/>
          <w:sz w:val="24"/>
          <w:szCs w:val="24"/>
        </w:rPr>
        <w:t>Another case shows a viscosity of 0.97</w:t>
      </w:r>
      <w:r w:rsidR="002D0997" w:rsidRPr="00C71471">
        <w:rPr>
          <w:rFonts w:ascii="Cambria Math" w:hAnsi="Cambria Math" w:cs="Cambria Math"/>
          <w:color w:val="000000"/>
          <w:sz w:val="24"/>
          <w:szCs w:val="24"/>
        </w:rPr>
        <w:t>⋅</w:t>
      </w:r>
      <w:r w:rsidR="002D0997" w:rsidRPr="00C71471">
        <w:rPr>
          <w:rFonts w:ascii="Times New Roman" w:hAnsi="Times New Roman" w:cs="Times New Roman"/>
          <w:color w:val="000000"/>
          <w:sz w:val="24"/>
          <w:szCs w:val="24"/>
        </w:rPr>
        <w:t>1</w:t>
      </w:r>
      <w:r w:rsidR="003F0001" w:rsidRPr="00C71471">
        <w:rPr>
          <w:rFonts w:ascii="Times New Roman" w:hAnsi="Times New Roman" w:cs="Times New Roman"/>
          <w:color w:val="000000"/>
          <w:sz w:val="24"/>
          <w:szCs w:val="24"/>
        </w:rPr>
        <w:t>0</w:t>
      </w:r>
      <w:r w:rsidR="003F0001" w:rsidRPr="00C71471">
        <w:rPr>
          <w:rFonts w:ascii="Times New Roman" w:hAnsi="Times New Roman" w:cs="Times New Roman"/>
          <w:color w:val="000000"/>
          <w:sz w:val="24"/>
          <w:szCs w:val="24"/>
          <w:vertAlign w:val="superscript"/>
        </w:rPr>
        <w:t>7</w:t>
      </w:r>
      <w:r w:rsidR="002D0997" w:rsidRPr="00C71471">
        <w:rPr>
          <w:rFonts w:ascii="Times New Roman" w:hAnsi="Times New Roman" w:cs="Times New Roman"/>
          <w:color w:val="000000"/>
          <w:sz w:val="24"/>
          <w:szCs w:val="24"/>
        </w:rPr>
        <w:t xml:space="preserve"> </w:t>
      </w:r>
      <w:proofErr w:type="spellStart"/>
      <w:r w:rsidR="002D0997" w:rsidRPr="00C71471">
        <w:rPr>
          <w:rFonts w:ascii="Times New Roman" w:hAnsi="Times New Roman" w:cs="Times New Roman"/>
          <w:color w:val="000000"/>
          <w:sz w:val="24"/>
          <w:szCs w:val="24"/>
        </w:rPr>
        <w:t>Pa</w:t>
      </w:r>
      <w:r w:rsidR="002D0997" w:rsidRPr="00C71471">
        <w:rPr>
          <w:rFonts w:ascii="Cambria Math" w:hAnsi="Cambria Math" w:cs="Cambria Math"/>
          <w:color w:val="000000"/>
          <w:sz w:val="24"/>
          <w:szCs w:val="24"/>
        </w:rPr>
        <w:t>⋅</w:t>
      </w:r>
      <w:r w:rsidR="002D0997" w:rsidRPr="00C71471">
        <w:rPr>
          <w:rFonts w:ascii="Times New Roman" w:hAnsi="Times New Roman" w:cs="Times New Roman"/>
          <w:color w:val="000000"/>
          <w:sz w:val="24"/>
          <w:szCs w:val="24"/>
        </w:rPr>
        <w:t>s</w:t>
      </w:r>
      <w:proofErr w:type="spellEnd"/>
      <w:r w:rsidR="002D0997" w:rsidRPr="00C71471">
        <w:rPr>
          <w:rFonts w:ascii="Times New Roman" w:hAnsi="Times New Roman" w:cs="Times New Roman"/>
          <w:color w:val="000000"/>
          <w:sz w:val="24"/>
          <w:szCs w:val="24"/>
        </w:rPr>
        <w:t xml:space="preserve"> (</w:t>
      </w:r>
      <w:r w:rsidR="00234B7B">
        <w:rPr>
          <w:rFonts w:ascii="Times New Roman" w:hAnsi="Times New Roman" w:cs="Times New Roman"/>
          <w:b/>
          <w:bCs/>
          <w:color w:val="000000"/>
          <w:sz w:val="24"/>
          <w:szCs w:val="24"/>
        </w:rPr>
        <w:t>f</w:t>
      </w:r>
      <w:r w:rsidR="002D0997" w:rsidRPr="00C71471">
        <w:rPr>
          <w:rFonts w:ascii="Times New Roman" w:hAnsi="Times New Roman" w:cs="Times New Roman"/>
          <w:b/>
          <w:bCs/>
          <w:color w:val="000000"/>
          <w:sz w:val="24"/>
          <w:szCs w:val="24"/>
        </w:rPr>
        <w:t>ig</w:t>
      </w:r>
      <w:r w:rsidR="004325EF" w:rsidRPr="00C71471">
        <w:rPr>
          <w:rFonts w:ascii="Times New Roman" w:hAnsi="Times New Roman" w:cs="Times New Roman"/>
          <w:b/>
          <w:bCs/>
          <w:color w:val="000000"/>
          <w:sz w:val="24"/>
          <w:szCs w:val="24"/>
        </w:rPr>
        <w:t>.</w:t>
      </w:r>
      <w:r w:rsidR="002D0997" w:rsidRPr="00C71471">
        <w:rPr>
          <w:rFonts w:ascii="Times New Roman" w:hAnsi="Times New Roman" w:cs="Times New Roman"/>
          <w:b/>
          <w:bCs/>
          <w:color w:val="000000"/>
          <w:sz w:val="24"/>
          <w:szCs w:val="24"/>
        </w:rPr>
        <w:t xml:space="preserve"> S</w:t>
      </w:r>
      <w:r w:rsidR="000F5CB0">
        <w:rPr>
          <w:rFonts w:ascii="Times New Roman" w:hAnsi="Times New Roman" w:cs="Times New Roman"/>
          <w:b/>
          <w:bCs/>
          <w:color w:val="000000"/>
          <w:sz w:val="24"/>
          <w:szCs w:val="24"/>
        </w:rPr>
        <w:t>2d-e</w:t>
      </w:r>
      <w:r w:rsidR="002D0997" w:rsidRPr="00C71471">
        <w:rPr>
          <w:rFonts w:ascii="Times New Roman" w:hAnsi="Times New Roman" w:cs="Times New Roman"/>
          <w:color w:val="000000"/>
          <w:sz w:val="24"/>
          <w:szCs w:val="24"/>
        </w:rPr>
        <w:t xml:space="preserve">). </w:t>
      </w:r>
    </w:p>
    <w:p w14:paraId="33591C24" w14:textId="77777777" w:rsidR="0086334D" w:rsidRPr="00A01434" w:rsidRDefault="0086334D" w:rsidP="0086334D">
      <w:pPr>
        <w:jc w:val="both"/>
        <w:rPr>
          <w:rFonts w:ascii="Times New Roman" w:hAnsi="Times New Roman" w:cs="Times New Roman"/>
          <w:b/>
          <w:bCs/>
          <w:sz w:val="24"/>
          <w:szCs w:val="24"/>
        </w:rPr>
      </w:pPr>
      <w:r w:rsidRPr="00A01434">
        <w:rPr>
          <w:rFonts w:ascii="Times New Roman" w:hAnsi="Times New Roman" w:cs="Times New Roman"/>
          <w:b/>
          <w:bCs/>
          <w:sz w:val="24"/>
          <w:szCs w:val="24"/>
        </w:rPr>
        <w:t>The estimation of shell volume percentage</w:t>
      </w:r>
    </w:p>
    <w:p w14:paraId="7C996824" w14:textId="219DF43D" w:rsidR="0086334D" w:rsidRPr="00C71471" w:rsidRDefault="0086334D" w:rsidP="0086334D">
      <w:pPr>
        <w:jc w:val="both"/>
        <w:rPr>
          <w:rFonts w:ascii="Times New Roman" w:hAnsi="Times New Roman" w:cs="Times New Roman"/>
          <w:sz w:val="24"/>
          <w:szCs w:val="24"/>
        </w:rPr>
      </w:pPr>
      <w:r w:rsidRPr="00C71471">
        <w:rPr>
          <w:rFonts w:ascii="Times New Roman" w:hAnsi="Times New Roman" w:cs="Times New Roman"/>
          <w:sz w:val="24"/>
          <w:szCs w:val="24"/>
        </w:rPr>
        <w:t>We measured the radius (R) of the hollow particles and the thickness (T) of the shell</w:t>
      </w:r>
      <w:r w:rsidR="00390558" w:rsidRPr="00C71471">
        <w:rPr>
          <w:rFonts w:ascii="Times New Roman" w:hAnsi="Times New Roman" w:cs="Times New Roman"/>
          <w:sz w:val="24"/>
          <w:szCs w:val="24"/>
        </w:rPr>
        <w:t xml:space="preserve"> (</w:t>
      </w:r>
      <w:r w:rsidR="00234B7B">
        <w:rPr>
          <w:rFonts w:ascii="Times New Roman" w:hAnsi="Times New Roman" w:cs="Times New Roman"/>
          <w:b/>
          <w:bCs/>
          <w:sz w:val="24"/>
          <w:szCs w:val="24"/>
        </w:rPr>
        <w:t>f</w:t>
      </w:r>
      <w:r w:rsidR="00390558" w:rsidRPr="00C71471">
        <w:rPr>
          <w:rFonts w:ascii="Times New Roman" w:hAnsi="Times New Roman" w:cs="Times New Roman"/>
          <w:b/>
          <w:bCs/>
          <w:sz w:val="24"/>
          <w:szCs w:val="24"/>
        </w:rPr>
        <w:t>ig</w:t>
      </w:r>
      <w:r w:rsidR="004325EF" w:rsidRPr="00C71471">
        <w:rPr>
          <w:rFonts w:ascii="Times New Roman" w:hAnsi="Times New Roman" w:cs="Times New Roman"/>
          <w:b/>
          <w:bCs/>
          <w:sz w:val="24"/>
          <w:szCs w:val="24"/>
        </w:rPr>
        <w:t>.</w:t>
      </w:r>
      <w:r w:rsidR="00390558" w:rsidRPr="00C71471">
        <w:rPr>
          <w:rFonts w:ascii="Times New Roman" w:hAnsi="Times New Roman" w:cs="Times New Roman"/>
          <w:b/>
          <w:bCs/>
          <w:sz w:val="24"/>
          <w:szCs w:val="24"/>
        </w:rPr>
        <w:t xml:space="preserve"> S</w:t>
      </w:r>
      <w:r w:rsidR="009F2067">
        <w:rPr>
          <w:rFonts w:ascii="Times New Roman" w:hAnsi="Times New Roman" w:cs="Times New Roman"/>
          <w:b/>
          <w:bCs/>
          <w:sz w:val="24"/>
          <w:szCs w:val="24"/>
        </w:rPr>
        <w:t>6b-c</w:t>
      </w:r>
      <w:r w:rsidR="00390558" w:rsidRPr="00C71471">
        <w:rPr>
          <w:rFonts w:ascii="Times New Roman" w:hAnsi="Times New Roman" w:cs="Times New Roman"/>
          <w:sz w:val="24"/>
          <w:szCs w:val="24"/>
        </w:rPr>
        <w:t>)</w:t>
      </w:r>
      <w:r w:rsidRPr="00C71471">
        <w:rPr>
          <w:rFonts w:ascii="Times New Roman" w:hAnsi="Times New Roman" w:cs="Times New Roman"/>
          <w:sz w:val="24"/>
          <w:szCs w:val="24"/>
        </w:rPr>
        <w:t>, and then calculated that the volume of the shell relative to that of the particle is given by 1-r</w:t>
      </w:r>
      <w:r w:rsidRPr="00C71471">
        <w:rPr>
          <w:rFonts w:ascii="Times New Roman" w:hAnsi="Times New Roman" w:cs="Times New Roman"/>
          <w:sz w:val="24"/>
          <w:szCs w:val="24"/>
          <w:vertAlign w:val="superscript"/>
        </w:rPr>
        <w:t>3</w:t>
      </w:r>
      <w:r w:rsidRPr="00C71471">
        <w:rPr>
          <w:rFonts w:ascii="Times New Roman" w:hAnsi="Times New Roman" w:cs="Times New Roman"/>
          <w:sz w:val="24"/>
          <w:szCs w:val="24"/>
        </w:rPr>
        <w:t>/R</w:t>
      </w:r>
      <w:r w:rsidRPr="00C71471">
        <w:rPr>
          <w:rFonts w:ascii="Times New Roman" w:hAnsi="Times New Roman" w:cs="Times New Roman"/>
          <w:sz w:val="24"/>
          <w:szCs w:val="24"/>
          <w:vertAlign w:val="superscript"/>
        </w:rPr>
        <w:t>3</w:t>
      </w:r>
      <w:r w:rsidRPr="00C71471">
        <w:rPr>
          <w:rFonts w:ascii="Times New Roman" w:hAnsi="Times New Roman" w:cs="Times New Roman"/>
          <w:sz w:val="24"/>
          <w:szCs w:val="24"/>
        </w:rPr>
        <w:t>, where r = R-T. By calculating 13 hollow particles, we estimated the averaged value is 76</w:t>
      </w:r>
      <w:r w:rsidR="002831B5" w:rsidRPr="00C71471">
        <w:rPr>
          <w:rFonts w:ascii="Times New Roman" w:hAnsi="Times New Roman" w:cs="Times New Roman"/>
          <w:sz w:val="24"/>
          <w:szCs w:val="24"/>
        </w:rPr>
        <w:t xml:space="preserve"> </w:t>
      </w:r>
      <w:r w:rsidRPr="00C71471">
        <w:rPr>
          <w:rFonts w:ascii="Times New Roman" w:hAnsi="Times New Roman" w:cs="Times New Roman"/>
          <w:sz w:val="24"/>
          <w:szCs w:val="24"/>
        </w:rPr>
        <w:t>%. The result</w:t>
      </w:r>
      <w:r w:rsidR="00873410" w:rsidRPr="00C71471">
        <w:rPr>
          <w:rFonts w:ascii="Times New Roman" w:hAnsi="Times New Roman" w:cs="Times New Roman"/>
          <w:sz w:val="24"/>
          <w:szCs w:val="24"/>
        </w:rPr>
        <w:t>s</w:t>
      </w:r>
      <w:r w:rsidRPr="00C71471">
        <w:rPr>
          <w:rFonts w:ascii="Times New Roman" w:hAnsi="Times New Roman" w:cs="Times New Roman"/>
          <w:sz w:val="24"/>
          <w:szCs w:val="24"/>
        </w:rPr>
        <w:t xml:space="preserve"> show that the shell constitutes about 76</w:t>
      </w:r>
      <w:r w:rsidR="002831B5" w:rsidRPr="00C71471">
        <w:rPr>
          <w:rFonts w:ascii="Times New Roman" w:hAnsi="Times New Roman" w:cs="Times New Roman"/>
          <w:sz w:val="24"/>
          <w:szCs w:val="24"/>
        </w:rPr>
        <w:t xml:space="preserve"> </w:t>
      </w:r>
      <w:r w:rsidRPr="00C71471">
        <w:rPr>
          <w:rFonts w:ascii="Times New Roman" w:hAnsi="Times New Roman" w:cs="Times New Roman"/>
          <w:sz w:val="24"/>
          <w:szCs w:val="24"/>
        </w:rPr>
        <w:t xml:space="preserve">% of the particles volume, which indicates that a thin shell </w:t>
      </w:r>
      <w:r w:rsidR="003220E7">
        <w:rPr>
          <w:rFonts w:ascii="Times New Roman" w:hAnsi="Times New Roman" w:cs="Times New Roman"/>
          <w:sz w:val="24"/>
          <w:szCs w:val="24"/>
        </w:rPr>
        <w:t>ha</w:t>
      </w:r>
      <w:r w:rsidR="003220E7" w:rsidRPr="00C71471">
        <w:rPr>
          <w:rFonts w:ascii="Times New Roman" w:hAnsi="Times New Roman" w:cs="Times New Roman"/>
          <w:sz w:val="24"/>
          <w:szCs w:val="24"/>
        </w:rPr>
        <w:t xml:space="preserve">s </w:t>
      </w:r>
      <w:r w:rsidRPr="00C71471">
        <w:rPr>
          <w:rFonts w:ascii="Times New Roman" w:hAnsi="Times New Roman" w:cs="Times New Roman"/>
          <w:sz w:val="24"/>
          <w:szCs w:val="24"/>
        </w:rPr>
        <w:t xml:space="preserve">a </w:t>
      </w:r>
      <w:r w:rsidR="00746633">
        <w:rPr>
          <w:rFonts w:ascii="Times New Roman" w:hAnsi="Times New Roman" w:cs="Times New Roman"/>
          <w:sz w:val="24"/>
          <w:szCs w:val="24"/>
        </w:rPr>
        <w:t>large</w:t>
      </w:r>
      <w:r w:rsidRPr="00C71471">
        <w:rPr>
          <w:rFonts w:ascii="Times New Roman" w:hAnsi="Times New Roman" w:cs="Times New Roman"/>
          <w:sz w:val="24"/>
          <w:szCs w:val="24"/>
        </w:rPr>
        <w:t xml:space="preserve"> volume. </w:t>
      </w:r>
    </w:p>
    <w:p w14:paraId="0C118A06" w14:textId="77777777" w:rsidR="00AE70E8" w:rsidRPr="00A01434" w:rsidRDefault="00AE70E8" w:rsidP="0018548F">
      <w:pPr>
        <w:jc w:val="both"/>
        <w:rPr>
          <w:rFonts w:ascii="Times New Roman" w:hAnsi="Times New Roman" w:cs="Times New Roman"/>
          <w:b/>
          <w:bCs/>
          <w:sz w:val="24"/>
          <w:szCs w:val="24"/>
        </w:rPr>
      </w:pPr>
      <w:r w:rsidRPr="00A01434">
        <w:rPr>
          <w:rFonts w:ascii="Times New Roman" w:hAnsi="Times New Roman" w:cs="Times New Roman"/>
          <w:b/>
          <w:bCs/>
          <w:sz w:val="24"/>
          <w:szCs w:val="24"/>
        </w:rPr>
        <w:t xml:space="preserve">The calculation of water content and DLP density </w:t>
      </w:r>
    </w:p>
    <w:p w14:paraId="17E8AD59" w14:textId="7E96E501" w:rsidR="00AE70E8" w:rsidRPr="00C71471" w:rsidRDefault="00A842E1" w:rsidP="0018548F">
      <w:pPr>
        <w:jc w:val="both"/>
        <w:rPr>
          <w:rFonts w:ascii="Times New Roman" w:hAnsi="Times New Roman" w:cs="Times New Roman"/>
          <w:sz w:val="24"/>
          <w:szCs w:val="24"/>
        </w:rPr>
      </w:pPr>
      <w:r w:rsidRPr="00C71471">
        <w:rPr>
          <w:rFonts w:ascii="Times New Roman" w:hAnsi="Times New Roman" w:cs="Times New Roman"/>
          <w:sz w:val="24"/>
          <w:szCs w:val="24"/>
        </w:rPr>
        <w:t xml:space="preserve">Based on our </w:t>
      </w:r>
      <w:r w:rsidRPr="00D04F56">
        <w:rPr>
          <w:rFonts w:ascii="Times New Roman" w:hAnsi="Times New Roman" w:cs="Times New Roman"/>
          <w:i/>
          <w:iCs/>
          <w:sz w:val="24"/>
          <w:szCs w:val="24"/>
        </w:rPr>
        <w:t>in situ</w:t>
      </w:r>
      <w:r w:rsidRPr="00C71471">
        <w:rPr>
          <w:rFonts w:ascii="Times New Roman" w:hAnsi="Times New Roman" w:cs="Times New Roman"/>
          <w:sz w:val="24"/>
          <w:szCs w:val="24"/>
        </w:rPr>
        <w:t xml:space="preserve"> NMR results, the DLP consists of a highly hydrated </w:t>
      </w:r>
      <w:proofErr w:type="gramStart"/>
      <w:r w:rsidRPr="00C71471">
        <w:rPr>
          <w:rFonts w:ascii="Times New Roman" w:hAnsi="Times New Roman" w:cs="Times New Roman"/>
          <w:sz w:val="24"/>
          <w:szCs w:val="24"/>
        </w:rPr>
        <w:t>Ca(</w:t>
      </w:r>
      <w:proofErr w:type="gramEnd"/>
      <w:r w:rsidRPr="00C71471">
        <w:rPr>
          <w:rFonts w:ascii="Times New Roman" w:hAnsi="Times New Roman" w:cs="Times New Roman"/>
          <w:sz w:val="24"/>
          <w:szCs w:val="24"/>
        </w:rPr>
        <w:t>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w:t>
      </w:r>
      <w:r w:rsidRPr="00C71471">
        <w:rPr>
          <w:rFonts w:ascii="Times New Roman" w:hAnsi="Times New Roman" w:cs="Times New Roman"/>
          <w:sz w:val="24"/>
          <w:szCs w:val="24"/>
          <w:vertAlign w:val="subscript"/>
        </w:rPr>
        <w:t>2</w:t>
      </w:r>
      <w:r w:rsidR="003C4112" w:rsidRPr="00C71471">
        <w:rPr>
          <w:rFonts w:ascii="Cambria Math" w:hAnsi="Cambria Math" w:cs="Cambria Math"/>
          <w:sz w:val="24"/>
          <w:szCs w:val="24"/>
        </w:rPr>
        <w:t>⋅</w:t>
      </w:r>
      <w:r w:rsidRPr="00C71471">
        <w:rPr>
          <w:rFonts w:ascii="Times New Roman" w:hAnsi="Times New Roman" w:cs="Times New Roman"/>
          <w:sz w:val="24"/>
          <w:szCs w:val="24"/>
        </w:rPr>
        <w:t>nH</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O droplet. The introduction of H</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O has a </w:t>
      </w:r>
      <w:r w:rsidR="00740176" w:rsidRPr="00C71471">
        <w:rPr>
          <w:rFonts w:ascii="Times New Roman" w:hAnsi="Times New Roman" w:cs="Times New Roman"/>
          <w:sz w:val="24"/>
          <w:szCs w:val="24"/>
        </w:rPr>
        <w:t>big</w:t>
      </w:r>
      <w:r w:rsidRPr="00C71471">
        <w:rPr>
          <w:rFonts w:ascii="Times New Roman" w:hAnsi="Times New Roman" w:cs="Times New Roman"/>
          <w:sz w:val="24"/>
          <w:szCs w:val="24"/>
        </w:rPr>
        <w:t xml:space="preserve"> effect on </w:t>
      </w:r>
      <w:r w:rsidR="00EF28F9">
        <w:rPr>
          <w:rFonts w:ascii="Times New Roman" w:hAnsi="Times New Roman" w:cs="Times New Roman"/>
          <w:sz w:val="24"/>
          <w:szCs w:val="24"/>
        </w:rPr>
        <w:t xml:space="preserve">the </w:t>
      </w:r>
      <w:r w:rsidRPr="00C71471">
        <w:rPr>
          <w:rFonts w:ascii="Times New Roman" w:hAnsi="Times New Roman" w:cs="Times New Roman"/>
          <w:sz w:val="24"/>
          <w:szCs w:val="24"/>
        </w:rPr>
        <w:t>DLP stability, and thus water content in DLP is an important parameter.</w:t>
      </w:r>
      <w:r w:rsidR="00A067B9" w:rsidRPr="00C71471">
        <w:rPr>
          <w:rFonts w:ascii="Times New Roman" w:hAnsi="Times New Roman" w:cs="Times New Roman"/>
          <w:sz w:val="24"/>
          <w:szCs w:val="24"/>
        </w:rPr>
        <w:t xml:space="preserve"> During the transformation</w:t>
      </w:r>
      <w:r w:rsidR="00F409A4" w:rsidRPr="00C71471">
        <w:rPr>
          <w:rFonts w:ascii="Times New Roman" w:hAnsi="Times New Roman" w:cs="Times New Roman"/>
          <w:sz w:val="24"/>
          <w:szCs w:val="24"/>
        </w:rPr>
        <w:t xml:space="preserve"> </w:t>
      </w:r>
      <w:r w:rsidR="007F27C3" w:rsidRPr="00C71471">
        <w:rPr>
          <w:rFonts w:ascii="Times New Roman" w:hAnsi="Times New Roman" w:cs="Times New Roman"/>
          <w:sz w:val="24"/>
          <w:szCs w:val="24"/>
        </w:rPr>
        <w:t>process</w:t>
      </w:r>
      <w:r w:rsidR="00A067B9" w:rsidRPr="00C71471">
        <w:rPr>
          <w:rFonts w:ascii="Times New Roman" w:hAnsi="Times New Roman" w:cs="Times New Roman"/>
          <w:sz w:val="24"/>
          <w:szCs w:val="24"/>
        </w:rPr>
        <w:t xml:space="preserve"> of DLP into hydrated ACC solids</w:t>
      </w:r>
      <w:r w:rsidR="00F32B5A" w:rsidRPr="00C71471">
        <w:rPr>
          <w:rFonts w:ascii="Times New Roman" w:hAnsi="Times New Roman" w:cs="Times New Roman"/>
          <w:sz w:val="24"/>
          <w:szCs w:val="24"/>
        </w:rPr>
        <w:t xml:space="preserve">, a </w:t>
      </w:r>
      <w:r w:rsidR="009F45FE" w:rsidRPr="00C71471">
        <w:rPr>
          <w:rFonts w:ascii="Times New Roman" w:hAnsi="Times New Roman" w:cs="Times New Roman"/>
          <w:sz w:val="24"/>
          <w:szCs w:val="24"/>
        </w:rPr>
        <w:t>pathway</w:t>
      </w:r>
      <w:r w:rsidR="007F27C3" w:rsidRPr="00C71471">
        <w:rPr>
          <w:rFonts w:ascii="Times New Roman" w:hAnsi="Times New Roman" w:cs="Times New Roman"/>
          <w:sz w:val="24"/>
          <w:szCs w:val="24"/>
        </w:rPr>
        <w:t xml:space="preserve"> could be described </w:t>
      </w:r>
      <w:r w:rsidR="00382351" w:rsidRPr="00C71471">
        <w:rPr>
          <w:rFonts w:ascii="Times New Roman" w:hAnsi="Times New Roman" w:cs="Times New Roman"/>
          <w:sz w:val="24"/>
          <w:szCs w:val="24"/>
        </w:rPr>
        <w:t xml:space="preserve">by the following </w:t>
      </w:r>
      <w:r w:rsidR="00C42787" w:rsidRPr="00C71471">
        <w:rPr>
          <w:rFonts w:ascii="Times New Roman" w:hAnsi="Times New Roman" w:cs="Times New Roman"/>
          <w:sz w:val="24"/>
          <w:szCs w:val="24"/>
        </w:rPr>
        <w:t>reaction</w:t>
      </w:r>
      <w:r w:rsidR="009F45FE" w:rsidRPr="00C71471">
        <w:rPr>
          <w:rFonts w:ascii="Times New Roman" w:hAnsi="Times New Roman" w:cs="Times New Roman"/>
          <w:sz w:val="24"/>
          <w:szCs w:val="24"/>
        </w:rPr>
        <w:t>.</w:t>
      </w:r>
    </w:p>
    <w:p w14:paraId="544EE667" w14:textId="2D66FE62" w:rsidR="00AE70E8" w:rsidRPr="00C71471" w:rsidRDefault="00AE70E8" w:rsidP="0018548F">
      <w:pPr>
        <w:jc w:val="both"/>
        <w:rPr>
          <w:rFonts w:ascii="Times New Roman" w:hAnsi="Times New Roman" w:cs="Times New Roman"/>
          <w:sz w:val="24"/>
          <w:szCs w:val="24"/>
        </w:rPr>
      </w:pPr>
      <w:r w:rsidRPr="00C7147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6B99BCA" wp14:editId="67247F5C">
                <wp:simplePos x="0" y="0"/>
                <wp:positionH relativeFrom="column">
                  <wp:posOffset>1611630</wp:posOffset>
                </wp:positionH>
                <wp:positionV relativeFrom="paragraph">
                  <wp:posOffset>83820</wp:posOffset>
                </wp:positionV>
                <wp:extent cx="424282" cy="0"/>
                <wp:effectExtent l="0" t="76200" r="13970" b="95250"/>
                <wp:wrapNone/>
                <wp:docPr id="1" name="Straight Arrow Connector 1"/>
                <wp:cNvGraphicFramePr/>
                <a:graphic xmlns:a="http://schemas.openxmlformats.org/drawingml/2006/main">
                  <a:graphicData uri="http://schemas.microsoft.com/office/word/2010/wordprocessingShape">
                    <wps:wsp>
                      <wps:cNvCnPr/>
                      <wps:spPr>
                        <a:xfrm>
                          <a:off x="0" y="0"/>
                          <a:ext cx="42428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F3A5EF" id="_x0000_t32" coordsize="21600,21600" o:spt="32" o:oned="t" path="m,l21600,21600e" filled="f">
                <v:path arrowok="t" fillok="f" o:connecttype="none"/>
                <o:lock v:ext="edit" shapetype="t"/>
              </v:shapetype>
              <v:shape id="Straight Arrow Connector 1" o:spid="_x0000_s1026" type="#_x0000_t32" style="position:absolute;margin-left:126.9pt;margin-top:6.6pt;width:33.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" strokecolor="black [3213]" strokeweight=".5pt">
                <v:stroke endarrow="block" joinstyle="miter"/>
              </v:shape>
            </w:pict>
          </mc:Fallback>
        </mc:AlternateContent>
      </w:r>
      <w:proofErr w:type="gramStart"/>
      <w:r w:rsidRPr="00C71471">
        <w:rPr>
          <w:rFonts w:ascii="Times New Roman" w:hAnsi="Times New Roman" w:cs="Times New Roman"/>
          <w:sz w:val="24"/>
          <w:szCs w:val="24"/>
        </w:rPr>
        <w:t>Ca(</w:t>
      </w:r>
      <w:proofErr w:type="gramEnd"/>
      <w:r w:rsidRPr="00C71471">
        <w:rPr>
          <w:rFonts w:ascii="Times New Roman" w:hAnsi="Times New Roman" w:cs="Times New Roman"/>
          <w:sz w:val="24"/>
          <w:szCs w:val="24"/>
        </w:rPr>
        <w:t>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w:t>
      </w:r>
      <w:r w:rsidRPr="00C71471">
        <w:rPr>
          <w:rFonts w:ascii="Times New Roman" w:hAnsi="Times New Roman" w:cs="Times New Roman"/>
          <w:sz w:val="24"/>
          <w:szCs w:val="24"/>
          <w:vertAlign w:val="subscript"/>
        </w:rPr>
        <w:t>2</w:t>
      </w:r>
      <w:r w:rsidR="003C4112" w:rsidRPr="00C71471">
        <w:rPr>
          <w:rFonts w:ascii="Cambria Math" w:hAnsi="Cambria Math" w:cs="Cambria Math"/>
          <w:sz w:val="24"/>
          <w:szCs w:val="24"/>
        </w:rPr>
        <w:t>⋅</w:t>
      </w:r>
      <w:r w:rsidRPr="00C71471">
        <w:rPr>
          <w:rFonts w:ascii="Times New Roman" w:hAnsi="Times New Roman" w:cs="Times New Roman"/>
          <w:sz w:val="24"/>
          <w:szCs w:val="24"/>
        </w:rPr>
        <w:t>nH</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O(DLP)                 CaCO</w:t>
      </w:r>
      <w:r w:rsidRPr="00C71471">
        <w:rPr>
          <w:rFonts w:ascii="Times New Roman" w:hAnsi="Times New Roman" w:cs="Times New Roman"/>
          <w:sz w:val="24"/>
          <w:szCs w:val="24"/>
          <w:vertAlign w:val="subscript"/>
        </w:rPr>
        <w:t>3</w:t>
      </w:r>
      <w:r w:rsidR="003C4112" w:rsidRPr="00C71471">
        <w:rPr>
          <w:rFonts w:ascii="Cambria Math" w:hAnsi="Cambria Math" w:cs="Cambria Math"/>
          <w:sz w:val="24"/>
          <w:szCs w:val="24"/>
        </w:rPr>
        <w:t>⋅</w:t>
      </w:r>
      <w:r w:rsidRPr="00C71471">
        <w:rPr>
          <w:rFonts w:ascii="Times New Roman" w:hAnsi="Times New Roman" w:cs="Times New Roman"/>
          <w:sz w:val="24"/>
          <w:szCs w:val="24"/>
        </w:rPr>
        <w:t>H</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O</w:t>
      </w:r>
      <w:r w:rsidRPr="00C71471">
        <w:rPr>
          <w:rFonts w:ascii="Times New Roman" w:hAnsi="Times New Roman" w:cs="Times New Roman"/>
          <w:sz w:val="24"/>
          <w:szCs w:val="24"/>
          <w:vertAlign w:val="subscript"/>
        </w:rPr>
        <w:t>(</w:t>
      </w:r>
      <w:r w:rsidR="00A77B83" w:rsidRPr="00C71471">
        <w:rPr>
          <w:rFonts w:ascii="Times New Roman" w:hAnsi="Times New Roman" w:cs="Times New Roman"/>
          <w:sz w:val="24"/>
          <w:szCs w:val="24"/>
          <w:vertAlign w:val="subscript"/>
        </w:rPr>
        <w:t xml:space="preserve">hydrated </w:t>
      </w:r>
      <w:r w:rsidRPr="00C71471">
        <w:rPr>
          <w:rFonts w:ascii="Times New Roman" w:hAnsi="Times New Roman" w:cs="Times New Roman"/>
          <w:sz w:val="24"/>
          <w:szCs w:val="24"/>
          <w:vertAlign w:val="subscript"/>
        </w:rPr>
        <w:t>ACC</w:t>
      </w:r>
      <w:r w:rsidR="00A77B83" w:rsidRPr="00C71471">
        <w:rPr>
          <w:rFonts w:ascii="Times New Roman" w:hAnsi="Times New Roman" w:cs="Times New Roman"/>
          <w:sz w:val="24"/>
          <w:szCs w:val="24"/>
          <w:vertAlign w:val="subscript"/>
        </w:rPr>
        <w:t xml:space="preserve"> solid</w:t>
      </w:r>
      <w:r w:rsidRPr="00C71471">
        <w:rPr>
          <w:rFonts w:ascii="Times New Roman" w:hAnsi="Times New Roman" w:cs="Times New Roman"/>
          <w:sz w:val="24"/>
          <w:szCs w:val="24"/>
          <w:vertAlign w:val="subscript"/>
        </w:rPr>
        <w:t>)</w:t>
      </w:r>
      <w:r w:rsidRPr="00C71471">
        <w:rPr>
          <w:rFonts w:ascii="Times New Roman" w:hAnsi="Times New Roman" w:cs="Times New Roman"/>
          <w:sz w:val="24"/>
          <w:szCs w:val="24"/>
        </w:rPr>
        <w:t xml:space="preserve"> + CO</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 nH</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O</w:t>
      </w:r>
    </w:p>
    <w:p w14:paraId="22956EDF" w14:textId="494CFAE7" w:rsidR="009C065A" w:rsidRPr="00C71471" w:rsidRDefault="00DE4862" w:rsidP="0018548F">
      <w:pPr>
        <w:jc w:val="both"/>
        <w:rPr>
          <w:rFonts w:ascii="Times New Roman" w:hAnsi="Times New Roman" w:cs="Times New Roman"/>
          <w:noProof/>
          <w:sz w:val="24"/>
          <w:szCs w:val="24"/>
        </w:rPr>
      </w:pPr>
      <w:r w:rsidRPr="00C71471">
        <w:rPr>
          <w:rFonts w:ascii="Times New Roman" w:hAnsi="Times New Roman" w:cs="Times New Roman"/>
          <w:sz w:val="24"/>
          <w:szCs w:val="24"/>
        </w:rPr>
        <w:t>During this reaction, the releas</w:t>
      </w:r>
      <w:r w:rsidR="00F43CB1">
        <w:rPr>
          <w:rFonts w:ascii="Times New Roman" w:hAnsi="Times New Roman" w:cs="Times New Roman"/>
          <w:sz w:val="24"/>
          <w:szCs w:val="24"/>
        </w:rPr>
        <w:t>e</w:t>
      </w:r>
      <w:r w:rsidRPr="00C71471">
        <w:rPr>
          <w:rFonts w:ascii="Times New Roman" w:hAnsi="Times New Roman" w:cs="Times New Roman"/>
          <w:sz w:val="24"/>
          <w:szCs w:val="24"/>
        </w:rPr>
        <w:t xml:space="preserve"> of CO</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and </w:t>
      </w:r>
      <w:r w:rsidR="00463733" w:rsidRPr="00C71471">
        <w:rPr>
          <w:rFonts w:ascii="Times New Roman" w:hAnsi="Times New Roman" w:cs="Times New Roman"/>
          <w:sz w:val="24"/>
          <w:szCs w:val="24"/>
        </w:rPr>
        <w:t>H</w:t>
      </w:r>
      <w:r w:rsidR="00463733" w:rsidRPr="00C71471">
        <w:rPr>
          <w:rFonts w:ascii="Times New Roman" w:hAnsi="Times New Roman" w:cs="Times New Roman"/>
          <w:sz w:val="24"/>
          <w:szCs w:val="24"/>
          <w:vertAlign w:val="subscript"/>
        </w:rPr>
        <w:t>2</w:t>
      </w:r>
      <w:r w:rsidR="00463733" w:rsidRPr="00C71471">
        <w:rPr>
          <w:rFonts w:ascii="Times New Roman" w:hAnsi="Times New Roman" w:cs="Times New Roman"/>
          <w:sz w:val="24"/>
          <w:szCs w:val="24"/>
        </w:rPr>
        <w:t xml:space="preserve">O </w:t>
      </w:r>
      <w:r w:rsidR="00652979" w:rsidRPr="00C71471">
        <w:rPr>
          <w:rFonts w:ascii="Times New Roman" w:hAnsi="Times New Roman" w:cs="Times New Roman"/>
          <w:sz w:val="24"/>
          <w:szCs w:val="24"/>
        </w:rPr>
        <w:t xml:space="preserve">can </w:t>
      </w:r>
      <w:r w:rsidR="00F43CB1">
        <w:rPr>
          <w:rFonts w:ascii="Times New Roman" w:hAnsi="Times New Roman" w:cs="Times New Roman"/>
          <w:sz w:val="24"/>
          <w:szCs w:val="24"/>
        </w:rPr>
        <w:t>redu</w:t>
      </w:r>
      <w:r w:rsidR="004C5040">
        <w:rPr>
          <w:rFonts w:ascii="Times New Roman" w:hAnsi="Times New Roman" w:cs="Times New Roman"/>
          <w:sz w:val="24"/>
          <w:szCs w:val="24"/>
        </w:rPr>
        <w:t>c</w:t>
      </w:r>
      <w:r w:rsidR="00F43CB1" w:rsidRPr="00C71471">
        <w:rPr>
          <w:rFonts w:ascii="Times New Roman" w:hAnsi="Times New Roman" w:cs="Times New Roman"/>
          <w:sz w:val="24"/>
          <w:szCs w:val="24"/>
        </w:rPr>
        <w:t xml:space="preserve">e </w:t>
      </w:r>
      <w:r w:rsidR="00652979" w:rsidRPr="00C71471">
        <w:rPr>
          <w:rFonts w:ascii="Times New Roman" w:hAnsi="Times New Roman" w:cs="Times New Roman"/>
          <w:sz w:val="24"/>
          <w:szCs w:val="24"/>
        </w:rPr>
        <w:t xml:space="preserve">the </w:t>
      </w:r>
      <w:r w:rsidR="00BB0857" w:rsidRPr="00C71471">
        <w:rPr>
          <w:rFonts w:ascii="Times New Roman" w:hAnsi="Times New Roman" w:cs="Times New Roman"/>
          <w:sz w:val="24"/>
          <w:szCs w:val="24"/>
        </w:rPr>
        <w:t xml:space="preserve">mass and volume of </w:t>
      </w:r>
      <w:r w:rsidR="004C5040">
        <w:rPr>
          <w:rFonts w:ascii="Times New Roman" w:hAnsi="Times New Roman" w:cs="Times New Roman"/>
          <w:sz w:val="24"/>
          <w:szCs w:val="24"/>
        </w:rPr>
        <w:t xml:space="preserve">the </w:t>
      </w:r>
      <w:r w:rsidR="00BB0857" w:rsidRPr="00C71471">
        <w:rPr>
          <w:rFonts w:ascii="Times New Roman" w:hAnsi="Times New Roman" w:cs="Times New Roman"/>
          <w:sz w:val="24"/>
          <w:szCs w:val="24"/>
        </w:rPr>
        <w:t xml:space="preserve">initial </w:t>
      </w:r>
      <w:r w:rsidR="005046BB" w:rsidRPr="00C71471">
        <w:rPr>
          <w:rFonts w:ascii="Times New Roman" w:hAnsi="Times New Roman" w:cs="Times New Roman"/>
          <w:sz w:val="24"/>
          <w:szCs w:val="24"/>
        </w:rPr>
        <w:t xml:space="preserve">DLP. </w:t>
      </w:r>
      <w:r w:rsidR="000C0626" w:rsidRPr="00C71471">
        <w:rPr>
          <w:rFonts w:ascii="Times New Roman" w:hAnsi="Times New Roman" w:cs="Times New Roman"/>
          <w:sz w:val="24"/>
          <w:szCs w:val="24"/>
        </w:rPr>
        <w:t xml:space="preserve">As reported before, the </w:t>
      </w:r>
      <w:r w:rsidR="00AB1E33" w:rsidRPr="00C71471">
        <w:rPr>
          <w:rFonts w:ascii="Times New Roman" w:hAnsi="Times New Roman" w:cs="Times New Roman"/>
          <w:sz w:val="24"/>
          <w:szCs w:val="24"/>
        </w:rPr>
        <w:t xml:space="preserve">volume change of </w:t>
      </w:r>
      <w:r w:rsidR="0092246D" w:rsidRPr="00C71471">
        <w:rPr>
          <w:rFonts w:ascii="Times New Roman" w:hAnsi="Times New Roman" w:cs="Times New Roman"/>
          <w:sz w:val="24"/>
          <w:szCs w:val="24"/>
        </w:rPr>
        <w:t>DLP</w:t>
      </w:r>
      <w:r w:rsidR="003C284D" w:rsidRPr="00C71471">
        <w:rPr>
          <w:rFonts w:ascii="Times New Roman" w:hAnsi="Times New Roman" w:cs="Times New Roman"/>
          <w:sz w:val="24"/>
          <w:szCs w:val="24"/>
        </w:rPr>
        <w:t xml:space="preserve"> </w:t>
      </w:r>
      <w:r w:rsidR="008F041A" w:rsidRPr="00C71471">
        <w:rPr>
          <w:rFonts w:ascii="Times New Roman" w:hAnsi="Times New Roman" w:cs="Times New Roman"/>
          <w:sz w:val="24"/>
          <w:szCs w:val="24"/>
        </w:rPr>
        <w:t>arises</w:t>
      </w:r>
      <w:r w:rsidR="003C284D" w:rsidRPr="00C71471">
        <w:rPr>
          <w:rFonts w:ascii="Times New Roman" w:hAnsi="Times New Roman" w:cs="Times New Roman"/>
          <w:sz w:val="24"/>
          <w:szCs w:val="24"/>
        </w:rPr>
        <w:t xml:space="preserve"> </w:t>
      </w:r>
      <w:r w:rsidR="004C5040">
        <w:rPr>
          <w:rFonts w:ascii="Times New Roman" w:hAnsi="Times New Roman" w:cs="Times New Roman"/>
          <w:sz w:val="24"/>
          <w:szCs w:val="24"/>
        </w:rPr>
        <w:t xml:space="preserve">from </w:t>
      </w:r>
      <w:r w:rsidR="003C284D" w:rsidRPr="00C71471">
        <w:rPr>
          <w:rFonts w:ascii="Times New Roman" w:hAnsi="Times New Roman" w:cs="Times New Roman"/>
          <w:sz w:val="24"/>
          <w:szCs w:val="24"/>
        </w:rPr>
        <w:t xml:space="preserve">the </w:t>
      </w:r>
      <w:r w:rsidR="00AE4CAE" w:rsidRPr="00C71471">
        <w:rPr>
          <w:rFonts w:ascii="Times New Roman" w:hAnsi="Times New Roman" w:cs="Times New Roman"/>
          <w:sz w:val="24"/>
          <w:szCs w:val="24"/>
        </w:rPr>
        <w:t>removal of H</w:t>
      </w:r>
      <w:r w:rsidR="00AE4CAE" w:rsidRPr="00C71471">
        <w:rPr>
          <w:rFonts w:ascii="Times New Roman" w:hAnsi="Times New Roman" w:cs="Times New Roman"/>
          <w:sz w:val="24"/>
          <w:szCs w:val="24"/>
          <w:vertAlign w:val="subscript"/>
        </w:rPr>
        <w:t>2</w:t>
      </w:r>
      <w:r w:rsidR="00AE4CAE" w:rsidRPr="00C71471">
        <w:rPr>
          <w:rFonts w:ascii="Times New Roman" w:hAnsi="Times New Roman" w:cs="Times New Roman"/>
          <w:sz w:val="24"/>
          <w:szCs w:val="24"/>
        </w:rPr>
        <w:t>O</w:t>
      </w:r>
      <w:r w:rsidR="008F041A" w:rsidRPr="00C71471">
        <w:rPr>
          <w:rFonts w:ascii="Times New Roman" w:hAnsi="Times New Roman" w:cs="Times New Roman"/>
          <w:sz w:val="24"/>
          <w:szCs w:val="24"/>
        </w:rPr>
        <w:t>.</w:t>
      </w:r>
      <w:r w:rsidR="00BB1FA1" w:rsidRPr="00C71471">
        <w:rPr>
          <w:rFonts w:ascii="Times New Roman" w:hAnsi="Times New Roman" w:cs="Times New Roman"/>
          <w:sz w:val="24"/>
          <w:szCs w:val="24"/>
        </w:rPr>
        <w:t xml:space="preserve"> L</w:t>
      </w:r>
      <w:r w:rsidR="0092246D" w:rsidRPr="00C71471">
        <w:rPr>
          <w:rFonts w:ascii="Times New Roman" w:hAnsi="Times New Roman" w:cs="Times New Roman"/>
          <w:sz w:val="24"/>
          <w:szCs w:val="24"/>
        </w:rPr>
        <w:t>P</w:t>
      </w:r>
      <w:r w:rsidR="00BB1FA1" w:rsidRPr="00C71471">
        <w:rPr>
          <w:rFonts w:ascii="Times New Roman" w:hAnsi="Times New Roman" w:cs="Times New Roman"/>
          <w:sz w:val="24"/>
          <w:szCs w:val="24"/>
        </w:rPr>
        <w:t xml:space="preserve">-TEM </w:t>
      </w:r>
      <w:r w:rsidR="00382BC9" w:rsidRPr="00C71471">
        <w:rPr>
          <w:rFonts w:ascii="Times New Roman" w:hAnsi="Times New Roman" w:cs="Times New Roman"/>
          <w:sz w:val="24"/>
          <w:szCs w:val="24"/>
        </w:rPr>
        <w:t>technique is a</w:t>
      </w:r>
      <w:r w:rsidR="00B217D3" w:rsidRPr="00C71471">
        <w:rPr>
          <w:rFonts w:ascii="Times New Roman" w:hAnsi="Times New Roman" w:cs="Times New Roman"/>
          <w:sz w:val="24"/>
          <w:szCs w:val="24"/>
        </w:rPr>
        <w:t xml:space="preserve">n effective </w:t>
      </w:r>
      <w:r w:rsidR="00382BC9" w:rsidRPr="00C71471">
        <w:rPr>
          <w:rFonts w:ascii="Times New Roman" w:hAnsi="Times New Roman" w:cs="Times New Roman"/>
          <w:sz w:val="24"/>
          <w:szCs w:val="24"/>
        </w:rPr>
        <w:t>approach to in situ follow the size change of individual particles</w:t>
      </w:r>
      <w:r w:rsidR="00177785" w:rsidRPr="00C71471">
        <w:rPr>
          <w:rFonts w:ascii="Times New Roman" w:hAnsi="Times New Roman" w:cs="Times New Roman"/>
          <w:sz w:val="24"/>
          <w:szCs w:val="24"/>
        </w:rPr>
        <w:t>.</w:t>
      </w:r>
      <w:r w:rsidR="00755D23" w:rsidRPr="00C71471">
        <w:rPr>
          <w:rFonts w:ascii="Times New Roman" w:hAnsi="Times New Roman" w:cs="Times New Roman"/>
          <w:sz w:val="24"/>
          <w:szCs w:val="24"/>
        </w:rPr>
        <w:t xml:space="preserve"> </w:t>
      </w:r>
      <w:r w:rsidR="00AE70E8" w:rsidRPr="00C71471">
        <w:rPr>
          <w:rFonts w:ascii="Times New Roman" w:hAnsi="Times New Roman" w:cs="Times New Roman"/>
          <w:sz w:val="24"/>
          <w:szCs w:val="24"/>
        </w:rPr>
        <w:t xml:space="preserve">To determine the water content, we quantitatively analyzed the dehydration process of DLP through in situ measuring the </w:t>
      </w:r>
      <w:r w:rsidR="00C25A95" w:rsidRPr="00C71471">
        <w:rPr>
          <w:rFonts w:ascii="Times New Roman" w:hAnsi="Times New Roman" w:cs="Times New Roman"/>
          <w:sz w:val="24"/>
          <w:szCs w:val="24"/>
        </w:rPr>
        <w:t xml:space="preserve">radius </w:t>
      </w:r>
      <w:r w:rsidR="00AE70E8" w:rsidRPr="00C71471">
        <w:rPr>
          <w:rFonts w:ascii="Times New Roman" w:hAnsi="Times New Roman" w:cs="Times New Roman"/>
          <w:sz w:val="24"/>
          <w:szCs w:val="24"/>
        </w:rPr>
        <w:t>change of DLP droplets</w:t>
      </w:r>
      <w:r w:rsidR="00624427" w:rsidRPr="00C71471">
        <w:rPr>
          <w:rFonts w:ascii="Times New Roman" w:hAnsi="Times New Roman" w:cs="Times New Roman"/>
          <w:sz w:val="24"/>
          <w:szCs w:val="24"/>
        </w:rPr>
        <w:t xml:space="preserve">. </w:t>
      </w:r>
      <w:r w:rsidR="002E213A" w:rsidRPr="00C71471">
        <w:rPr>
          <w:rFonts w:ascii="Times New Roman" w:hAnsi="Times New Roman" w:cs="Times New Roman"/>
          <w:sz w:val="24"/>
          <w:szCs w:val="24"/>
        </w:rPr>
        <w:t>Due to the comparable</w:t>
      </w:r>
      <w:r w:rsidR="00867D6F" w:rsidRPr="00C71471">
        <w:rPr>
          <w:rFonts w:ascii="Times New Roman" w:hAnsi="Times New Roman" w:cs="Times New Roman"/>
          <w:sz w:val="24"/>
          <w:szCs w:val="24"/>
        </w:rPr>
        <w:t xml:space="preserve"> </w:t>
      </w:r>
      <w:r w:rsidR="00740FD5" w:rsidRPr="00C71471">
        <w:rPr>
          <w:rFonts w:ascii="Times New Roman" w:hAnsi="Times New Roman" w:cs="Times New Roman"/>
          <w:sz w:val="24"/>
          <w:szCs w:val="24"/>
        </w:rPr>
        <w:t xml:space="preserve">volume </w:t>
      </w:r>
      <w:r w:rsidR="00CA6126" w:rsidRPr="00C71471">
        <w:rPr>
          <w:rFonts w:ascii="Times New Roman" w:hAnsi="Times New Roman" w:cs="Times New Roman"/>
          <w:sz w:val="24"/>
          <w:szCs w:val="24"/>
        </w:rPr>
        <w:t>between</w:t>
      </w:r>
      <w:r w:rsidR="00740FD5" w:rsidRPr="00C71471">
        <w:rPr>
          <w:rFonts w:ascii="Times New Roman" w:hAnsi="Times New Roman" w:cs="Times New Roman"/>
          <w:sz w:val="24"/>
          <w:szCs w:val="24"/>
        </w:rPr>
        <w:t xml:space="preserve"> </w:t>
      </w:r>
      <w:r w:rsidR="00867D6F" w:rsidRPr="00C71471">
        <w:rPr>
          <w:rFonts w:ascii="Times New Roman" w:hAnsi="Times New Roman" w:cs="Times New Roman"/>
          <w:sz w:val="24"/>
          <w:szCs w:val="24"/>
        </w:rPr>
        <w:t xml:space="preserve">DLP droplets </w:t>
      </w:r>
      <w:r w:rsidR="002E213A" w:rsidRPr="00C71471">
        <w:rPr>
          <w:rFonts w:ascii="Times New Roman" w:hAnsi="Times New Roman" w:cs="Times New Roman"/>
          <w:sz w:val="24"/>
          <w:szCs w:val="24"/>
        </w:rPr>
        <w:t>and</w:t>
      </w:r>
      <w:r w:rsidR="00241148" w:rsidRPr="00C71471">
        <w:rPr>
          <w:rFonts w:ascii="Times New Roman" w:hAnsi="Times New Roman" w:cs="Times New Roman"/>
          <w:sz w:val="24"/>
          <w:szCs w:val="24"/>
        </w:rPr>
        <w:t xml:space="preserve"> </w:t>
      </w:r>
      <w:r w:rsidR="00E96D95" w:rsidRPr="00C71471">
        <w:rPr>
          <w:rFonts w:ascii="Times New Roman" w:hAnsi="Times New Roman" w:cs="Times New Roman"/>
          <w:sz w:val="24"/>
          <w:szCs w:val="24"/>
        </w:rPr>
        <w:t>hollow particles</w:t>
      </w:r>
      <w:r w:rsidR="00861DDC">
        <w:rPr>
          <w:rFonts w:ascii="Times New Roman" w:hAnsi="Times New Roman" w:cs="Times New Roman"/>
          <w:sz w:val="24"/>
          <w:szCs w:val="24"/>
        </w:rPr>
        <w:t xml:space="preserve"> (</w:t>
      </w:r>
      <w:r w:rsidR="00234B7B">
        <w:rPr>
          <w:rFonts w:ascii="Times New Roman" w:hAnsi="Times New Roman" w:cs="Times New Roman"/>
          <w:b/>
          <w:bCs/>
          <w:sz w:val="24"/>
          <w:szCs w:val="24"/>
        </w:rPr>
        <w:t>f</w:t>
      </w:r>
      <w:r w:rsidR="00861DDC" w:rsidRPr="0089547D">
        <w:rPr>
          <w:rFonts w:ascii="Times New Roman" w:hAnsi="Times New Roman" w:cs="Times New Roman"/>
          <w:b/>
          <w:bCs/>
          <w:sz w:val="24"/>
          <w:szCs w:val="24"/>
        </w:rPr>
        <w:t>i</w:t>
      </w:r>
      <w:r w:rsidR="0089547D" w:rsidRPr="0089547D">
        <w:rPr>
          <w:rFonts w:ascii="Times New Roman" w:hAnsi="Times New Roman" w:cs="Times New Roman"/>
          <w:b/>
          <w:bCs/>
          <w:sz w:val="24"/>
          <w:szCs w:val="24"/>
        </w:rPr>
        <w:t>g. S</w:t>
      </w:r>
      <w:r w:rsidR="00D55BCA">
        <w:rPr>
          <w:rFonts w:ascii="Times New Roman" w:hAnsi="Times New Roman" w:cs="Times New Roman"/>
          <w:b/>
          <w:bCs/>
          <w:sz w:val="24"/>
          <w:szCs w:val="24"/>
        </w:rPr>
        <w:t>6</w:t>
      </w:r>
      <w:r w:rsidR="0089547D" w:rsidRPr="0089547D">
        <w:rPr>
          <w:rFonts w:ascii="Times New Roman" w:hAnsi="Times New Roman" w:cs="Times New Roman"/>
          <w:b/>
          <w:bCs/>
          <w:sz w:val="24"/>
          <w:szCs w:val="24"/>
        </w:rPr>
        <w:t xml:space="preserve"> </w:t>
      </w:r>
      <w:r w:rsidR="0089547D" w:rsidRPr="0089547D">
        <w:rPr>
          <w:rFonts w:ascii="Times New Roman" w:hAnsi="Times New Roman" w:cs="Times New Roman"/>
          <w:sz w:val="24"/>
          <w:szCs w:val="24"/>
        </w:rPr>
        <w:t>and</w:t>
      </w:r>
      <w:r w:rsidR="0089547D" w:rsidRPr="0089547D">
        <w:rPr>
          <w:rFonts w:ascii="Times New Roman" w:hAnsi="Times New Roman" w:cs="Times New Roman"/>
          <w:b/>
          <w:bCs/>
          <w:sz w:val="24"/>
          <w:szCs w:val="24"/>
        </w:rPr>
        <w:t xml:space="preserve"> </w:t>
      </w:r>
      <w:r w:rsidR="00D23F66">
        <w:rPr>
          <w:rFonts w:ascii="Times New Roman" w:hAnsi="Times New Roman" w:cs="Times New Roman"/>
          <w:b/>
          <w:bCs/>
          <w:sz w:val="24"/>
          <w:szCs w:val="24"/>
        </w:rPr>
        <w:t>F</w:t>
      </w:r>
      <w:r w:rsidR="0089547D" w:rsidRPr="0089547D">
        <w:rPr>
          <w:rFonts w:ascii="Times New Roman" w:hAnsi="Times New Roman" w:cs="Times New Roman"/>
          <w:b/>
          <w:bCs/>
          <w:sz w:val="24"/>
          <w:szCs w:val="24"/>
        </w:rPr>
        <w:t>ig. 3</w:t>
      </w:r>
      <w:r w:rsidR="00D55BCA">
        <w:rPr>
          <w:rFonts w:ascii="Times New Roman" w:hAnsi="Times New Roman" w:cs="Times New Roman"/>
          <w:b/>
          <w:bCs/>
          <w:sz w:val="24"/>
          <w:szCs w:val="24"/>
        </w:rPr>
        <w:t>a</w:t>
      </w:r>
      <w:r w:rsidR="00861DDC">
        <w:rPr>
          <w:rFonts w:ascii="Times New Roman" w:hAnsi="Times New Roman" w:cs="Times New Roman"/>
          <w:sz w:val="24"/>
          <w:szCs w:val="24"/>
        </w:rPr>
        <w:t>)</w:t>
      </w:r>
      <w:r w:rsidR="00B629EC" w:rsidRPr="00C71471">
        <w:rPr>
          <w:rFonts w:ascii="Times New Roman" w:hAnsi="Times New Roman" w:cs="Times New Roman"/>
          <w:sz w:val="24"/>
          <w:szCs w:val="24"/>
        </w:rPr>
        <w:t xml:space="preserve">, we followed the </w:t>
      </w:r>
      <w:r w:rsidR="00CA6126" w:rsidRPr="00C71471">
        <w:rPr>
          <w:rFonts w:ascii="Times New Roman" w:hAnsi="Times New Roman" w:cs="Times New Roman"/>
          <w:sz w:val="24"/>
          <w:szCs w:val="24"/>
        </w:rPr>
        <w:t xml:space="preserve">volume </w:t>
      </w:r>
      <w:r w:rsidR="00B629EC" w:rsidRPr="00C71471">
        <w:rPr>
          <w:rFonts w:ascii="Times New Roman" w:hAnsi="Times New Roman" w:cs="Times New Roman"/>
          <w:sz w:val="24"/>
          <w:szCs w:val="24"/>
        </w:rPr>
        <w:t xml:space="preserve">evolution of </w:t>
      </w:r>
      <w:r w:rsidR="00371D7F" w:rsidRPr="00C71471">
        <w:rPr>
          <w:rFonts w:ascii="Times New Roman" w:hAnsi="Times New Roman" w:cs="Times New Roman"/>
          <w:sz w:val="24"/>
          <w:szCs w:val="24"/>
        </w:rPr>
        <w:t xml:space="preserve">15 </w:t>
      </w:r>
      <w:r w:rsidR="00B629EC" w:rsidRPr="00C71471">
        <w:rPr>
          <w:rFonts w:ascii="Times New Roman" w:hAnsi="Times New Roman" w:cs="Times New Roman"/>
          <w:sz w:val="24"/>
          <w:szCs w:val="24"/>
        </w:rPr>
        <w:t xml:space="preserve">hollow particles to </w:t>
      </w:r>
      <w:r w:rsidR="000F37C4" w:rsidRPr="00C71471">
        <w:rPr>
          <w:rFonts w:ascii="Times New Roman" w:hAnsi="Times New Roman" w:cs="Times New Roman"/>
          <w:sz w:val="24"/>
          <w:szCs w:val="24"/>
        </w:rPr>
        <w:t>hydrated ACC solids</w:t>
      </w:r>
      <w:r w:rsidR="00FF5571" w:rsidRPr="00C71471">
        <w:rPr>
          <w:rFonts w:ascii="Times New Roman" w:hAnsi="Times New Roman" w:cs="Times New Roman"/>
          <w:sz w:val="24"/>
          <w:szCs w:val="24"/>
        </w:rPr>
        <w:t xml:space="preserve">. </w:t>
      </w:r>
      <w:r w:rsidR="00E908CC" w:rsidRPr="00C71471">
        <w:rPr>
          <w:rFonts w:ascii="Times New Roman" w:hAnsi="Times New Roman" w:cs="Times New Roman"/>
          <w:sz w:val="24"/>
          <w:szCs w:val="24"/>
        </w:rPr>
        <w:t xml:space="preserve">The following equations (1-2) </w:t>
      </w:r>
      <w:r w:rsidR="00F27FDE" w:rsidRPr="00C71471">
        <w:rPr>
          <w:rFonts w:ascii="Times New Roman" w:hAnsi="Times New Roman" w:cs="Times New Roman"/>
          <w:sz w:val="24"/>
          <w:szCs w:val="24"/>
        </w:rPr>
        <w:t>are used to</w:t>
      </w:r>
      <w:r w:rsidR="00AE70E8" w:rsidRPr="00C71471">
        <w:rPr>
          <w:rFonts w:ascii="Times New Roman" w:hAnsi="Times New Roman" w:cs="Times New Roman"/>
          <w:sz w:val="24"/>
          <w:szCs w:val="24"/>
        </w:rPr>
        <w:t xml:space="preserve"> estimate the water content, reveal</w:t>
      </w:r>
      <w:r w:rsidR="00725652" w:rsidRPr="00C71471">
        <w:rPr>
          <w:rFonts w:ascii="Times New Roman" w:hAnsi="Times New Roman" w:cs="Times New Roman"/>
          <w:sz w:val="24"/>
          <w:szCs w:val="24"/>
        </w:rPr>
        <w:t>ing</w:t>
      </w:r>
      <w:r w:rsidR="00AE70E8" w:rsidRPr="00C71471">
        <w:rPr>
          <w:rFonts w:ascii="Times New Roman" w:hAnsi="Times New Roman" w:cs="Times New Roman"/>
          <w:sz w:val="24"/>
          <w:szCs w:val="24"/>
        </w:rPr>
        <w:t xml:space="preserve"> the n is 7.</w:t>
      </w:r>
      <w:r w:rsidR="00FA38B3" w:rsidRPr="00C71471">
        <w:rPr>
          <w:rFonts w:ascii="Times New Roman" w:hAnsi="Times New Roman" w:cs="Times New Roman"/>
          <w:sz w:val="24"/>
          <w:szCs w:val="24"/>
        </w:rPr>
        <w:t>5</w:t>
      </w:r>
      <w:r w:rsidR="00AE70E8" w:rsidRPr="00C71471">
        <w:rPr>
          <w:rFonts w:ascii="Times New Roman" w:hAnsi="Times New Roman" w:cs="Times New Roman"/>
          <w:iCs/>
          <w:color w:val="000000" w:themeColor="text1"/>
          <w:sz w:val="24"/>
          <w:szCs w:val="24"/>
        </w:rPr>
        <w:t>±</w:t>
      </w:r>
      <w:r w:rsidR="00FA38B3" w:rsidRPr="00C71471">
        <w:rPr>
          <w:rFonts w:ascii="Times New Roman" w:hAnsi="Times New Roman" w:cs="Times New Roman"/>
          <w:iCs/>
          <w:color w:val="000000" w:themeColor="text1"/>
          <w:sz w:val="24"/>
          <w:szCs w:val="24"/>
        </w:rPr>
        <w:t>1.7</w:t>
      </w:r>
      <w:r w:rsidR="00AE70E8" w:rsidRPr="00C71471">
        <w:rPr>
          <w:rFonts w:ascii="Times New Roman" w:hAnsi="Times New Roman" w:cs="Times New Roman"/>
          <w:iCs/>
          <w:color w:val="000000" w:themeColor="text1"/>
          <w:sz w:val="24"/>
          <w:szCs w:val="24"/>
        </w:rPr>
        <w:t>. Furthermore, from the averaged n value, the DLP density is determined to be about 1.</w:t>
      </w:r>
      <w:r w:rsidR="008F50C5" w:rsidRPr="00C71471">
        <w:rPr>
          <w:rFonts w:ascii="Times New Roman" w:hAnsi="Times New Roman" w:cs="Times New Roman"/>
          <w:iCs/>
          <w:color w:val="000000" w:themeColor="text1"/>
          <w:sz w:val="24"/>
          <w:szCs w:val="24"/>
        </w:rPr>
        <w:t>3</w:t>
      </w:r>
      <w:r w:rsidR="004C6F09" w:rsidRPr="00C71471">
        <w:rPr>
          <w:rFonts w:ascii="Times New Roman" w:hAnsi="Times New Roman" w:cs="Times New Roman"/>
          <w:iCs/>
          <w:color w:val="000000" w:themeColor="text1"/>
          <w:sz w:val="24"/>
          <w:szCs w:val="24"/>
        </w:rPr>
        <w:t>6</w:t>
      </w:r>
      <w:r w:rsidR="00AE70E8" w:rsidRPr="00C71471">
        <w:rPr>
          <w:rFonts w:ascii="Times New Roman" w:hAnsi="Times New Roman" w:cs="Times New Roman"/>
          <w:iCs/>
          <w:color w:val="000000" w:themeColor="text1"/>
          <w:sz w:val="24"/>
          <w:szCs w:val="24"/>
        </w:rPr>
        <w:t xml:space="preserve"> </w:t>
      </w:r>
      <w:r w:rsidR="00AE70E8" w:rsidRPr="00C71471">
        <w:rPr>
          <w:rFonts w:ascii="Times New Roman" w:hAnsi="Times New Roman" w:cs="Times New Roman"/>
          <w:sz w:val="24"/>
          <w:szCs w:val="24"/>
        </w:rPr>
        <w:t>g/cm</w:t>
      </w:r>
      <w:r w:rsidR="00AE70E8" w:rsidRPr="00C71471">
        <w:rPr>
          <w:rFonts w:ascii="Times New Roman" w:hAnsi="Times New Roman" w:cs="Times New Roman"/>
          <w:sz w:val="24"/>
          <w:szCs w:val="24"/>
          <w:vertAlign w:val="superscript"/>
        </w:rPr>
        <w:t>3</w:t>
      </w:r>
      <w:r w:rsidR="00AE70E8" w:rsidRPr="00C71471">
        <w:rPr>
          <w:rFonts w:ascii="Times New Roman" w:hAnsi="Times New Roman" w:cs="Times New Roman"/>
          <w:iCs/>
          <w:color w:val="000000" w:themeColor="text1"/>
          <w:sz w:val="24"/>
          <w:szCs w:val="24"/>
        </w:rPr>
        <w:t xml:space="preserve"> based on equation</w:t>
      </w:r>
      <w:r w:rsidR="007A7D04" w:rsidRPr="00C71471">
        <w:rPr>
          <w:rFonts w:ascii="Times New Roman" w:hAnsi="Times New Roman" w:cs="Times New Roman"/>
          <w:iCs/>
          <w:color w:val="000000" w:themeColor="text1"/>
          <w:sz w:val="24"/>
          <w:szCs w:val="24"/>
        </w:rPr>
        <w:t>s</w:t>
      </w:r>
      <w:r w:rsidR="00AE70E8" w:rsidRPr="00C71471">
        <w:rPr>
          <w:rFonts w:ascii="Times New Roman" w:hAnsi="Times New Roman" w:cs="Times New Roman"/>
          <w:iCs/>
          <w:color w:val="000000" w:themeColor="text1"/>
          <w:sz w:val="24"/>
          <w:szCs w:val="24"/>
        </w:rPr>
        <w:t xml:space="preserve"> (</w:t>
      </w:r>
      <w:r w:rsidR="003E3710" w:rsidRPr="00C71471">
        <w:rPr>
          <w:rFonts w:ascii="Times New Roman" w:hAnsi="Times New Roman" w:cs="Times New Roman"/>
          <w:iCs/>
          <w:color w:val="000000" w:themeColor="text1"/>
          <w:sz w:val="24"/>
          <w:szCs w:val="24"/>
        </w:rPr>
        <w:t>3-</w:t>
      </w:r>
      <w:r w:rsidR="00AE70E8" w:rsidRPr="00C71471">
        <w:rPr>
          <w:rFonts w:ascii="Times New Roman" w:hAnsi="Times New Roman" w:cs="Times New Roman"/>
          <w:iCs/>
          <w:color w:val="000000" w:themeColor="text1"/>
          <w:sz w:val="24"/>
          <w:szCs w:val="24"/>
        </w:rPr>
        <w:t>4)</w:t>
      </w:r>
      <w:r w:rsidR="00A1430D" w:rsidRPr="00A1430D">
        <w:rPr>
          <w:rFonts w:ascii="Times New Roman" w:hAnsi="Times New Roman" w:cs="Times New Roman"/>
          <w:iCs/>
          <w:noProof/>
          <w:color w:val="000000" w:themeColor="text1"/>
          <w:sz w:val="24"/>
          <w:szCs w:val="24"/>
          <w:vertAlign w:val="superscript"/>
        </w:rPr>
        <w:t>2</w:t>
      </w:r>
      <w:r w:rsidR="00CD3EF2">
        <w:rPr>
          <w:rFonts w:ascii="Times New Roman" w:hAnsi="Times New Roman" w:cs="Times New Roman"/>
          <w:noProof/>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1440"/>
      </w:tblGrid>
      <w:tr w:rsidR="00E94988" w:rsidRPr="00C71471" w14:paraId="20BBF815" w14:textId="77777777" w:rsidTr="003756DF">
        <w:tc>
          <w:tcPr>
            <w:tcW w:w="6480" w:type="dxa"/>
          </w:tcPr>
          <w:p w14:paraId="117C1C5C" w14:textId="6CA32760" w:rsidR="00E94988" w:rsidRPr="00C71471" w:rsidRDefault="00433D0E" w:rsidP="00E94988">
            <w:pPr>
              <w:pStyle w:val="Equation"/>
              <w:jc w:val="both"/>
              <w:rPr>
                <w:rFonts w:ascii="Times New Roman" w:hAnsi="Times New Roman"/>
                <w:sz w:val="24"/>
                <w:szCs w:val="24"/>
              </w:rPr>
            </w:pPr>
            <m:oMathPara>
              <m:oMathParaPr>
                <m:jc m:val="center"/>
              </m:oMathPara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ACC</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ACC</m:t>
                        </m:r>
                      </m:sub>
                    </m:sSub>
                  </m:num>
                  <m:den>
                    <m:sSub>
                      <m:sSubPr>
                        <m:ctrlPr>
                          <w:rPr>
                            <w:rFonts w:ascii="Cambria Math" w:hAnsi="Cambria Math"/>
                            <w:i/>
                            <w:sz w:val="24"/>
                            <w:szCs w:val="24"/>
                          </w:rPr>
                        </m:ctrlPr>
                      </m:sSubPr>
                      <m:e>
                        <m:r>
                          <w:rPr>
                            <w:rFonts w:ascii="Cambria Math" w:hAnsi="Cambria Math"/>
                            <w:sz w:val="24"/>
                            <w:szCs w:val="24"/>
                            <w:lang w:val="el-GR"/>
                          </w:rPr>
                          <m:t>ρ</m:t>
                        </m:r>
                      </m:e>
                      <m:sub>
                        <m:r>
                          <w:rPr>
                            <w:rFonts w:ascii="Cambria Math" w:hAnsi="Cambria Math"/>
                            <w:sz w:val="24"/>
                            <w:szCs w:val="24"/>
                          </w:rPr>
                          <m:t>H2O</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H2O</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ACC</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H2O</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118</m:t>
                    </m:r>
                  </m:num>
                  <m:den>
                    <m:r>
                      <w:rPr>
                        <w:rFonts w:ascii="Cambria Math" w:hAnsi="Cambria Math"/>
                        <w:sz w:val="24"/>
                        <w:szCs w:val="24"/>
                      </w:rPr>
                      <m:t>18n</m:t>
                    </m:r>
                  </m:den>
                </m:f>
              </m:oMath>
            </m:oMathPara>
          </w:p>
        </w:tc>
        <w:tc>
          <w:tcPr>
            <w:tcW w:w="1440" w:type="dxa"/>
          </w:tcPr>
          <w:p w14:paraId="6158A4ED" w14:textId="5B68E028" w:rsidR="00E94988" w:rsidRPr="00C71471" w:rsidRDefault="00E94988" w:rsidP="00E94988">
            <w:pPr>
              <w:pStyle w:val="Equation"/>
              <w:jc w:val="both"/>
              <w:rPr>
                <w:rFonts w:ascii="Times New Roman" w:hAnsi="Times New Roman"/>
                <w:sz w:val="24"/>
                <w:szCs w:val="24"/>
              </w:rPr>
            </w:pPr>
            <w:r w:rsidRPr="00C71471">
              <w:rPr>
                <w:color w:val="44546A" w:themeColor="text2"/>
                <w:sz w:val="24"/>
                <w:szCs w:val="24"/>
              </w:rPr>
              <w:t xml:space="preserve">                (</w:t>
            </w:r>
            <w:r w:rsidRPr="00C71471">
              <w:rPr>
                <w:color w:val="44546A" w:themeColor="text2"/>
                <w:sz w:val="24"/>
                <w:szCs w:val="24"/>
              </w:rPr>
              <w:fldChar w:fldCharType="begin"/>
            </w:r>
            <w:r w:rsidRPr="00C71471">
              <w:rPr>
                <w:color w:val="44546A" w:themeColor="text2"/>
                <w:sz w:val="24"/>
                <w:szCs w:val="24"/>
              </w:rPr>
              <w:instrText xml:space="preserve"> SEQ Equation \* ARABIC </w:instrText>
            </w:r>
            <w:r w:rsidRPr="00C71471">
              <w:rPr>
                <w:color w:val="44546A" w:themeColor="text2"/>
                <w:sz w:val="24"/>
                <w:szCs w:val="24"/>
              </w:rPr>
              <w:fldChar w:fldCharType="separate"/>
            </w:r>
            <w:r w:rsidRPr="00C71471">
              <w:rPr>
                <w:noProof/>
                <w:color w:val="44546A" w:themeColor="text2"/>
                <w:sz w:val="24"/>
                <w:szCs w:val="24"/>
              </w:rPr>
              <w:t>1</w:t>
            </w:r>
            <w:r w:rsidRPr="00C71471">
              <w:rPr>
                <w:color w:val="44546A" w:themeColor="text2"/>
                <w:sz w:val="24"/>
                <w:szCs w:val="24"/>
              </w:rPr>
              <w:fldChar w:fldCharType="end"/>
            </w:r>
            <w:r w:rsidRPr="00C71471">
              <w:rPr>
                <w:color w:val="44546A" w:themeColor="text2"/>
                <w:sz w:val="24"/>
                <w:szCs w:val="24"/>
              </w:rPr>
              <w:t>)</w:t>
            </w:r>
          </w:p>
        </w:tc>
      </w:tr>
      <w:tr w:rsidR="00E94988" w:rsidRPr="00C71471" w14:paraId="7C0979C9" w14:textId="77777777" w:rsidTr="003756DF">
        <w:tc>
          <w:tcPr>
            <w:tcW w:w="648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4448"/>
              <w:gridCol w:w="908"/>
            </w:tblGrid>
            <w:tr w:rsidR="00E94988" w:rsidRPr="00C71471" w14:paraId="46CB36C4" w14:textId="77777777" w:rsidTr="003475F3">
              <w:tc>
                <w:tcPr>
                  <w:tcW w:w="1440" w:type="dxa"/>
                </w:tcPr>
                <w:p w14:paraId="616C35E5" w14:textId="77777777" w:rsidR="00E94988" w:rsidRPr="00C71471" w:rsidRDefault="00E94988" w:rsidP="00E94988">
                  <w:pPr>
                    <w:pStyle w:val="Equation"/>
                    <w:spacing w:beforeLines="120" w:before="288"/>
                    <w:rPr>
                      <w:sz w:val="24"/>
                      <w:szCs w:val="24"/>
                    </w:rPr>
                  </w:pPr>
                </w:p>
              </w:tc>
              <w:tc>
                <w:tcPr>
                  <w:tcW w:w="6480" w:type="dxa"/>
                </w:tcPr>
                <w:p w14:paraId="0F5C8A74" w14:textId="7AA0ED4E" w:rsidR="00E94988" w:rsidRPr="00C71471" w:rsidRDefault="00E94988" w:rsidP="00E94988">
                  <w:pPr>
                    <w:pStyle w:val="Equation"/>
                    <w:spacing w:beforeLines="120" w:before="288"/>
                    <w:rPr>
                      <w:sz w:val="24"/>
                      <w:szCs w:val="24"/>
                    </w:rPr>
                  </w:pPr>
                  <m:oMathPara>
                    <m:oMathParaPr>
                      <m:jc m:val="center"/>
                    </m:oMathParaP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118</m:t>
                          </m:r>
                          <m:sSub>
                            <m:sSubPr>
                              <m:ctrlPr>
                                <w:rPr>
                                  <w:rFonts w:ascii="Cambria Math" w:hAnsi="Cambria Math"/>
                                  <w:i/>
                                  <w:sz w:val="24"/>
                                  <w:szCs w:val="24"/>
                                </w:rPr>
                              </m:ctrlPr>
                            </m:sSubPr>
                            <m:e>
                              <m:r>
                                <w:rPr>
                                  <w:rFonts w:ascii="Cambria Math" w:hAnsi="Cambria Math"/>
                                  <w:sz w:val="24"/>
                                  <w:szCs w:val="24"/>
                                  <w:lang w:val="el-GR"/>
                                </w:rPr>
                                <m:t>ρ</m:t>
                              </m:r>
                            </m:e>
                            <m:sub>
                              <m:r>
                                <w:rPr>
                                  <w:rFonts w:ascii="Cambria Math" w:hAnsi="Cambria Math"/>
                                  <w:sz w:val="24"/>
                                  <w:szCs w:val="24"/>
                                </w:rPr>
                                <m:t>H2O</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H2O</m:t>
                              </m:r>
                            </m:sub>
                          </m:sSub>
                        </m:num>
                        <m:den>
                          <m:r>
                            <w:rPr>
                              <w:rFonts w:ascii="Cambria Math" w:hAnsi="Cambria Math"/>
                              <w:sz w:val="24"/>
                              <w:szCs w:val="24"/>
                            </w:rPr>
                            <m:t>18</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ACC</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ACC</m:t>
                              </m:r>
                            </m:sub>
                          </m:sSub>
                        </m:den>
                      </m:f>
                      <m:r>
                        <w:rPr>
                          <w:rFonts w:ascii="Cambria Math" w:hAnsi="Cambria Math"/>
                          <w:sz w:val="24"/>
                          <w:szCs w:val="24"/>
                        </w:rPr>
                        <m:t>=4.3</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H2O</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ACC</m:t>
                              </m:r>
                            </m:sub>
                          </m:sSub>
                        </m:den>
                      </m:f>
                      <m:r>
                        <w:rPr>
                          <w:rFonts w:ascii="Cambria Math" w:hAnsi="Cambria Math"/>
                          <w:sz w:val="24"/>
                          <w:szCs w:val="24"/>
                        </w:rPr>
                        <m:t>=4.3</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DLP</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ACC</m:t>
                                  </m:r>
                                </m:sub>
                              </m:sSub>
                            </m:den>
                          </m:f>
                          <m:r>
                            <w:rPr>
                              <w:rFonts w:ascii="Cambria Math" w:hAnsi="Cambria Math"/>
                              <w:sz w:val="24"/>
                              <w:szCs w:val="24"/>
                            </w:rPr>
                            <m:t>-1</m:t>
                          </m:r>
                        </m:e>
                      </m:d>
                      <m:r>
                        <w:rPr>
                          <w:rFonts w:ascii="Cambria Math" w:hAnsi="Cambria Math"/>
                          <w:sz w:val="24"/>
                          <w:szCs w:val="24"/>
                        </w:rPr>
                        <m:t>=4.3</m:t>
                      </m:r>
                      <m:d>
                        <m:dPr>
                          <m:ctrlPr>
                            <w:rPr>
                              <w:rFonts w:ascii="Cambria Math" w:hAnsi="Cambria Math"/>
                              <w:i/>
                              <w:sz w:val="24"/>
                              <w:szCs w:val="24"/>
                            </w:rPr>
                          </m:ctrlPr>
                        </m:dPr>
                        <m:e>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DLP</m:t>
                                  </m:r>
                                </m:sub>
                                <m:sup>
                                  <m:r>
                                    <w:rPr>
                                      <w:rFonts w:ascii="Cambria Math" w:hAnsi="Cambria Math"/>
                                      <w:sz w:val="24"/>
                                      <w:szCs w:val="24"/>
                                    </w:rPr>
                                    <m:t>3</m:t>
                                  </m:r>
                                </m:sup>
                              </m:sSubSup>
                            </m:num>
                            <m:den>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ACC</m:t>
                                  </m:r>
                                </m:sub>
                                <m:sup>
                                  <m:r>
                                    <w:rPr>
                                      <w:rFonts w:ascii="Cambria Math" w:hAnsi="Cambria Math"/>
                                      <w:sz w:val="24"/>
                                      <w:szCs w:val="24"/>
                                    </w:rPr>
                                    <m:t>3</m:t>
                                  </m:r>
                                </m:sup>
                              </m:sSubSup>
                            </m:den>
                          </m:f>
                          <m:r>
                            <w:rPr>
                              <w:rFonts w:ascii="Cambria Math" w:hAnsi="Cambria Math"/>
                              <w:sz w:val="24"/>
                              <w:szCs w:val="24"/>
                            </w:rPr>
                            <m:t>-1</m:t>
                          </m:r>
                        </m:e>
                      </m:d>
                    </m:oMath>
                  </m:oMathPara>
                </w:p>
              </w:tc>
              <w:tc>
                <w:tcPr>
                  <w:tcW w:w="1440" w:type="dxa"/>
                </w:tcPr>
                <w:p w14:paraId="6C384C12" w14:textId="77777777" w:rsidR="00E94988" w:rsidRPr="00C71471" w:rsidRDefault="00E94988" w:rsidP="00E94988">
                  <w:pPr>
                    <w:pStyle w:val="Equation"/>
                    <w:spacing w:beforeLines="120" w:before="288"/>
                    <w:rPr>
                      <w:sz w:val="24"/>
                      <w:szCs w:val="24"/>
                    </w:rPr>
                  </w:pPr>
                  <w:r w:rsidRPr="00C71471">
                    <w:rPr>
                      <w:color w:val="44546A" w:themeColor="text2"/>
                      <w:sz w:val="24"/>
                      <w:szCs w:val="24"/>
                    </w:rPr>
                    <w:t xml:space="preserve">                   </w:t>
                  </w:r>
                </w:p>
              </w:tc>
            </w:tr>
          </w:tbl>
          <w:p w14:paraId="42E89E85" w14:textId="77777777" w:rsidR="00E94988" w:rsidRPr="00C71471" w:rsidRDefault="00E94988" w:rsidP="00E94988">
            <w:pPr>
              <w:pStyle w:val="Equation"/>
              <w:jc w:val="both"/>
              <w:rPr>
                <w:rFonts w:ascii="Times New Roman" w:hAnsi="Times New Roman"/>
                <w:sz w:val="24"/>
                <w:szCs w:val="24"/>
              </w:rPr>
            </w:pPr>
          </w:p>
        </w:tc>
        <w:tc>
          <w:tcPr>
            <w:tcW w:w="1440" w:type="dxa"/>
          </w:tcPr>
          <w:p w14:paraId="71163559" w14:textId="225828EA" w:rsidR="00E94988" w:rsidRPr="00C71471" w:rsidRDefault="00E94988" w:rsidP="00E94988">
            <w:pPr>
              <w:pStyle w:val="Equation"/>
              <w:jc w:val="both"/>
              <w:rPr>
                <w:rFonts w:ascii="Times New Roman" w:hAnsi="Times New Roman"/>
                <w:color w:val="44546A" w:themeColor="text2"/>
                <w:sz w:val="24"/>
                <w:szCs w:val="24"/>
              </w:rPr>
            </w:pPr>
            <w:r w:rsidRPr="00C71471">
              <w:rPr>
                <w:color w:val="44546A" w:themeColor="text2"/>
                <w:sz w:val="24"/>
                <w:szCs w:val="24"/>
              </w:rPr>
              <w:t xml:space="preserve">                (2)</w:t>
            </w:r>
          </w:p>
        </w:tc>
      </w:tr>
      <w:tr w:rsidR="00E94988" w:rsidRPr="00C71471" w14:paraId="51E28C6E" w14:textId="77777777" w:rsidTr="003756DF">
        <w:tc>
          <w:tcPr>
            <w:tcW w:w="6480" w:type="dxa"/>
          </w:tcPr>
          <w:p w14:paraId="129207F0" w14:textId="6BD6763B" w:rsidR="00E94988" w:rsidRPr="00C71471" w:rsidRDefault="00433D0E" w:rsidP="00E94988">
            <w:pPr>
              <w:pStyle w:val="Equation"/>
              <w:jc w:val="both"/>
              <w:rPr>
                <w:rFonts w:ascii="Times New Roman" w:hAnsi="Times New Roman"/>
                <w:sz w:val="24"/>
                <w:szCs w:val="24"/>
              </w:rPr>
            </w:pPr>
            <m:oMathPara>
              <m:oMathParaPr>
                <m:jc m:val="center"/>
              </m:oMathPara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DLP</m:t>
                        </m:r>
                      </m:sub>
                    </m:sSub>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ACC</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DLP</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ACC</m:t>
                        </m:r>
                      </m:sub>
                    </m:sSub>
                  </m:num>
                  <m:den>
                    <m:sSub>
                      <m:sSubPr>
                        <m:ctrlPr>
                          <w:rPr>
                            <w:rFonts w:ascii="Cambria Math" w:hAnsi="Cambria Math"/>
                            <w:i/>
                            <w:sz w:val="24"/>
                            <w:szCs w:val="24"/>
                          </w:rPr>
                        </m:ctrlPr>
                      </m:sSubPr>
                      <m:e>
                        <m:r>
                          <w:rPr>
                            <w:rFonts w:ascii="Cambria Math" w:hAnsi="Cambria Math"/>
                            <w:sz w:val="24"/>
                            <w:szCs w:val="24"/>
                            <w:lang w:val="el-GR"/>
                          </w:rPr>
                          <m:t>m</m:t>
                        </m:r>
                      </m:e>
                      <m:sub>
                        <m:r>
                          <w:rPr>
                            <w:rFonts w:ascii="Cambria Math" w:hAnsi="Cambria Math"/>
                            <w:sz w:val="24"/>
                            <w:szCs w:val="24"/>
                          </w:rPr>
                          <m:t>ACC</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DLP</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DLP</m:t>
                        </m:r>
                      </m:sub>
                    </m:sSub>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ACC</m:t>
                        </m:r>
                      </m:sub>
                      <m:sup>
                        <m:r>
                          <w:rPr>
                            <w:rFonts w:ascii="Cambria Math" w:hAnsi="Cambria Math"/>
                            <w:sz w:val="24"/>
                            <w:szCs w:val="24"/>
                          </w:rPr>
                          <m:t>3</m:t>
                        </m:r>
                      </m:sup>
                    </m:sSubSup>
                  </m:num>
                  <m:den>
                    <m:sSub>
                      <m:sSubPr>
                        <m:ctrlPr>
                          <w:rPr>
                            <w:rFonts w:ascii="Cambria Math" w:hAnsi="Cambria Math"/>
                            <w:i/>
                            <w:sz w:val="24"/>
                            <w:szCs w:val="24"/>
                          </w:rPr>
                        </m:ctrlPr>
                      </m:sSubPr>
                      <m:e>
                        <m:r>
                          <w:rPr>
                            <w:rFonts w:ascii="Cambria Math" w:hAnsi="Cambria Math"/>
                            <w:sz w:val="24"/>
                            <w:szCs w:val="24"/>
                            <w:lang w:val="el-GR"/>
                          </w:rPr>
                          <m:t>m</m:t>
                        </m:r>
                      </m:e>
                      <m:sub>
                        <m:r>
                          <w:rPr>
                            <w:rFonts w:ascii="Cambria Math" w:hAnsi="Cambria Math"/>
                            <w:sz w:val="24"/>
                            <w:szCs w:val="24"/>
                          </w:rPr>
                          <m:t>ACC</m:t>
                        </m:r>
                      </m:sub>
                    </m:sSub>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DLP</m:t>
                        </m:r>
                      </m:sub>
                      <m:sup>
                        <m:r>
                          <w:rPr>
                            <w:rFonts w:ascii="Cambria Math" w:hAnsi="Cambria Math"/>
                            <w:sz w:val="24"/>
                            <w:szCs w:val="24"/>
                          </w:rPr>
                          <m:t>3</m:t>
                        </m:r>
                      </m:sup>
                    </m:sSubSup>
                  </m:den>
                </m:f>
              </m:oMath>
            </m:oMathPara>
          </w:p>
        </w:tc>
        <w:tc>
          <w:tcPr>
            <w:tcW w:w="1440" w:type="dxa"/>
          </w:tcPr>
          <w:p w14:paraId="074735AB" w14:textId="0B6CCAC4" w:rsidR="00E94988" w:rsidRPr="00C71471" w:rsidRDefault="00E94988" w:rsidP="00E94988">
            <w:pPr>
              <w:pStyle w:val="Equation"/>
              <w:jc w:val="both"/>
              <w:rPr>
                <w:rFonts w:ascii="Times New Roman" w:hAnsi="Times New Roman"/>
                <w:sz w:val="24"/>
                <w:szCs w:val="24"/>
              </w:rPr>
            </w:pPr>
            <w:r w:rsidRPr="00C71471">
              <w:rPr>
                <w:color w:val="44546A" w:themeColor="text2"/>
                <w:sz w:val="24"/>
                <w:szCs w:val="24"/>
              </w:rPr>
              <w:t xml:space="preserve">                (3)</w:t>
            </w:r>
          </w:p>
        </w:tc>
      </w:tr>
      <w:tr w:rsidR="00E94988" w:rsidRPr="00C71471" w14:paraId="324E847D" w14:textId="77777777" w:rsidTr="003756DF">
        <w:tc>
          <w:tcPr>
            <w:tcW w:w="6480" w:type="dxa"/>
          </w:tcPr>
          <w:p w14:paraId="7B323159" w14:textId="56F03890" w:rsidR="00E94988" w:rsidRPr="00C71471" w:rsidRDefault="00433D0E" w:rsidP="00E94988">
            <w:pPr>
              <w:pStyle w:val="Equation"/>
              <w:jc w:val="both"/>
              <w:rPr>
                <w:rFonts w:ascii="Times New Roman" w:hAnsi="Times New Roman"/>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DLP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ACC</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DLP</m:t>
                        </m:r>
                      </m:sub>
                    </m:sSub>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ACC</m:t>
                        </m:r>
                      </m:sub>
                      <m:sup>
                        <m:r>
                          <w:rPr>
                            <w:rFonts w:ascii="Cambria Math" w:hAnsi="Cambria Math"/>
                            <w:sz w:val="24"/>
                            <w:szCs w:val="24"/>
                          </w:rPr>
                          <m:t>3</m:t>
                        </m:r>
                      </m:sup>
                    </m:sSubSup>
                  </m:num>
                  <m:den>
                    <m:sSub>
                      <m:sSubPr>
                        <m:ctrlPr>
                          <w:rPr>
                            <w:rFonts w:ascii="Cambria Math" w:hAnsi="Cambria Math"/>
                            <w:i/>
                            <w:sz w:val="24"/>
                            <w:szCs w:val="24"/>
                          </w:rPr>
                        </m:ctrlPr>
                      </m:sSubPr>
                      <m:e>
                        <m:r>
                          <w:rPr>
                            <w:rFonts w:ascii="Cambria Math" w:hAnsi="Cambria Math"/>
                            <w:sz w:val="24"/>
                            <w:szCs w:val="24"/>
                            <w:lang w:val="el-GR"/>
                          </w:rPr>
                          <m:t>m</m:t>
                        </m:r>
                      </m:e>
                      <m:sub>
                        <m:r>
                          <w:rPr>
                            <w:rFonts w:ascii="Cambria Math" w:hAnsi="Cambria Math"/>
                            <w:sz w:val="24"/>
                            <w:szCs w:val="24"/>
                          </w:rPr>
                          <m:t>ACC</m:t>
                        </m:r>
                      </m:sub>
                    </m:sSub>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DLP</m:t>
                        </m:r>
                      </m:sub>
                      <m:sup>
                        <m:r>
                          <w:rPr>
                            <w:rFonts w:ascii="Cambria Math" w:hAnsi="Cambria Math"/>
                            <w:sz w:val="24"/>
                            <w:szCs w:val="24"/>
                          </w:rPr>
                          <m:t>3</m:t>
                        </m:r>
                      </m:sup>
                    </m:sSubSup>
                  </m:den>
                </m:f>
              </m:oMath>
            </m:oMathPara>
          </w:p>
        </w:tc>
        <w:tc>
          <w:tcPr>
            <w:tcW w:w="1440" w:type="dxa"/>
          </w:tcPr>
          <w:p w14:paraId="4F9C17EB" w14:textId="73E1B5A0" w:rsidR="00E94988" w:rsidRPr="00C71471" w:rsidRDefault="00E94988" w:rsidP="00E94988">
            <w:pPr>
              <w:pStyle w:val="Equation"/>
              <w:jc w:val="both"/>
              <w:rPr>
                <w:rFonts w:ascii="Times New Roman" w:hAnsi="Times New Roman"/>
                <w:sz w:val="24"/>
                <w:szCs w:val="24"/>
              </w:rPr>
            </w:pPr>
            <w:r w:rsidRPr="00C71471">
              <w:rPr>
                <w:color w:val="44546A" w:themeColor="text2"/>
                <w:sz w:val="24"/>
                <w:szCs w:val="24"/>
              </w:rPr>
              <w:t xml:space="preserve">                 (4)</w:t>
            </w:r>
          </w:p>
        </w:tc>
      </w:tr>
    </w:tbl>
    <w:p w14:paraId="064A904B" w14:textId="77777777" w:rsidR="0028110F" w:rsidRPr="0028110F" w:rsidRDefault="0028110F" w:rsidP="0028110F">
      <w:pPr>
        <w:spacing w:beforeLines="120" w:before="288"/>
        <w:rPr>
          <w:rFonts w:ascii="Times New Roman" w:hAnsi="Times New Roman" w:cs="Times New Roman"/>
          <w:iCs/>
          <w:sz w:val="24"/>
          <w:szCs w:val="24"/>
        </w:rPr>
      </w:pPr>
      <w:r w:rsidRPr="0028110F">
        <w:rPr>
          <w:rFonts w:ascii="Times New Roman" w:hAnsi="Times New Roman" w:cs="Times New Roman"/>
          <w:iCs/>
          <w:sz w:val="24"/>
          <w:szCs w:val="24"/>
        </w:rPr>
        <w:t>Based on the chemical reaction of DLP to ACC as described above, we can also propose the below equations (5-8) for estimating the water content (n) as a comparison:</w:t>
      </w:r>
    </w:p>
    <w:p w14:paraId="758E41EB" w14:textId="77777777" w:rsidR="0028110F" w:rsidRPr="0028110F" w:rsidRDefault="00433D0E" w:rsidP="0028110F">
      <w:pPr>
        <w:jc w:val="center"/>
        <w:rPr>
          <w:rFonts w:ascii="Times New Roman" w:hAnsi="Times New Roman" w:cs="Times New Roman"/>
          <w:i/>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DLP</m:t>
                  </m:r>
                </m:sub>
              </m:sSub>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den>
          </m:f>
          <m:r>
            <w:rPr>
              <w:rFonts w:ascii="Cambria Math" w:hAnsi="Cambria Math" w:cs="Times New Roman"/>
              <w:sz w:val="24"/>
              <w:szCs w:val="24"/>
            </w:rPr>
            <m:t>= 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CO2+H2O</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den>
          </m:f>
        </m:oMath>
      </m:oMathPara>
    </w:p>
    <w:p w14:paraId="6D83C8CF" w14:textId="77777777" w:rsidR="0028110F" w:rsidRPr="0028110F" w:rsidRDefault="0028110F" w:rsidP="0028110F">
      <w:pPr>
        <w:jc w:val="center"/>
        <w:rPr>
          <w:rFonts w:ascii="Times New Roman" w:eastAsiaTheme="minorEastAsia" w:hAnsi="Times New Roman"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den>
                </m:f>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CO2</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H2O</m:t>
                    </m:r>
                  </m:sub>
                </m:sSub>
              </m:e>
            </m:d>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den>
        </m:f>
      </m:oMath>
      <w:r w:rsidRPr="0028110F">
        <w:rPr>
          <w:rFonts w:ascii="Times New Roman" w:eastAsiaTheme="minorEastAsia" w:hAnsi="Times New Roman" w:cs="Times New Roman"/>
          <w:sz w:val="24"/>
          <w:szCs w:val="24"/>
        </w:rPr>
        <w:t xml:space="preserve"> </w:t>
      </w:r>
    </w:p>
    <w:p w14:paraId="73BB9186" w14:textId="77777777" w:rsidR="0028110F" w:rsidRPr="0028110F" w:rsidRDefault="0028110F" w:rsidP="0028110F">
      <w:pPr>
        <w:jc w:val="center"/>
        <w:rPr>
          <w:rFonts w:ascii="Times New Roman" w:eastAsiaTheme="minorEastAsia" w:hAnsi="Times New Roman"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den>
                </m:f>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CO2</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H2O</m:t>
                    </m:r>
                  </m:sub>
                </m:sSub>
              </m:e>
            </m:d>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den>
        </m:f>
      </m:oMath>
      <w:r w:rsidRPr="0028110F">
        <w:rPr>
          <w:rFonts w:ascii="Times New Roman" w:eastAsiaTheme="minorEastAsia" w:hAnsi="Times New Roman" w:cs="Times New Roman"/>
          <w:sz w:val="24"/>
          <w:szCs w:val="24"/>
        </w:rPr>
        <w:t xml:space="preserve"> </w:t>
      </w:r>
    </w:p>
    <w:p w14:paraId="7DCACA45" w14:textId="77777777" w:rsidR="0028110F" w:rsidRPr="0028110F" w:rsidRDefault="0028110F" w:rsidP="0028110F">
      <w:pPr>
        <w:jc w:val="center"/>
        <w:rPr>
          <w:rFonts w:ascii="Times New Roman" w:eastAsiaTheme="minorEastAsia" w:hAnsi="Times New Roman" w:cs="Times New Roman"/>
          <w:sz w:val="24"/>
          <w:szCs w:val="24"/>
        </w:rPr>
      </w:pPr>
      <m:oMath>
        <m:r>
          <w:rPr>
            <w:rFonts w:ascii="Cambria Math" w:hAnsi="Cambria Math" w:cs="Times New Roman"/>
            <w:sz w:val="24"/>
            <w:szCs w:val="24"/>
          </w:rPr>
          <m:t xml:space="preserve">          =1+</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CO2</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H2O</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den>
        </m:f>
      </m:oMath>
      <w:r w:rsidRPr="0028110F">
        <w:rPr>
          <w:rFonts w:ascii="Times New Roman" w:eastAsiaTheme="minorEastAsia" w:hAnsi="Times New Roman" w:cs="Times New Roman"/>
          <w:sz w:val="24"/>
          <w:szCs w:val="24"/>
        </w:rPr>
        <w:t xml:space="preserve">                               (5)</w:t>
      </w:r>
    </w:p>
    <w:p w14:paraId="67BEBE5D" w14:textId="77777777" w:rsidR="0028110F" w:rsidRPr="0028110F" w:rsidRDefault="00433D0E" w:rsidP="0028110F">
      <w:pPr>
        <w:jc w:val="cente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DLP</m:t>
                </m:r>
              </m:sub>
            </m:sSub>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den>
        </m:f>
        <m:r>
          <w:rPr>
            <w:rFonts w:ascii="Cambria Math" w:hAnsi="Cambria Math" w:cs="Times New Roman"/>
            <w:sz w:val="24"/>
            <w:szCs w:val="24"/>
          </w:rPr>
          <m:t>=1+</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CO2</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H2O</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den>
        </m:f>
      </m:oMath>
      <w:r w:rsidR="0028110F" w:rsidRPr="0028110F">
        <w:rPr>
          <w:rFonts w:ascii="Times New Roman" w:eastAsiaTheme="minorEastAsia" w:hAnsi="Times New Roman" w:cs="Times New Roman"/>
          <w:sz w:val="24"/>
          <w:szCs w:val="24"/>
        </w:rPr>
        <w:t xml:space="preserve">                      (6)</w:t>
      </w:r>
    </w:p>
    <w:p w14:paraId="1B99D506" w14:textId="77777777" w:rsidR="0028110F" w:rsidRPr="0028110F" w:rsidRDefault="0028110F" w:rsidP="0028110F">
      <w:pPr>
        <w:jc w:val="center"/>
        <w:rPr>
          <w:rFonts w:ascii="Times New Roman" w:eastAsiaTheme="minorEastAsia" w:hAnsi="Times New Roman" w:cs="Times New Roman"/>
          <w:sz w:val="24"/>
          <w:szCs w:val="24"/>
        </w:rPr>
      </w:pPr>
      <m:oMath>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ACC</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H2O</m:t>
                </m:r>
              </m:sub>
            </m:sSub>
          </m:den>
        </m:f>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e>
                </m:d>
              </m:num>
              <m:den>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e>
                </m:d>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den>
            </m:f>
            <m:r>
              <w:rPr>
                <w:rFonts w:ascii="Cambria Math" w:hAnsi="Cambria Math" w:cs="Times New Roman"/>
                <w:sz w:val="24"/>
                <w:szCs w:val="24"/>
              </w:rPr>
              <m:t>-1</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CO2</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H2O</m:t>
                </m:r>
              </m:sub>
            </m:sSub>
          </m:den>
        </m:f>
      </m:oMath>
      <w:r w:rsidRPr="0028110F">
        <w:rPr>
          <w:rFonts w:ascii="Times New Roman" w:eastAsiaTheme="minorEastAsia" w:hAnsi="Times New Roman" w:cs="Times New Roman"/>
          <w:sz w:val="24"/>
          <w:szCs w:val="24"/>
        </w:rPr>
        <w:t xml:space="preserve">             (7)</w:t>
      </w:r>
    </w:p>
    <w:p w14:paraId="778DF57B" w14:textId="77777777" w:rsidR="0028110F" w:rsidRPr="0028110F" w:rsidRDefault="0028110F" w:rsidP="0028110F">
      <w:pPr>
        <w:rPr>
          <w:rFonts w:ascii="Times New Roman" w:hAnsi="Times New Roman" w:cs="Times New Roman"/>
          <w:sz w:val="24"/>
          <w:szCs w:val="24"/>
        </w:rPr>
      </w:pPr>
    </w:p>
    <w:p w14:paraId="1C0F79A1" w14:textId="77777777" w:rsidR="0028110F" w:rsidRPr="0028110F" w:rsidRDefault="0028110F" w:rsidP="002A0B5F">
      <w:pPr>
        <w:jc w:val="both"/>
        <w:rPr>
          <w:rFonts w:ascii="Times New Roman" w:hAnsi="Times New Roman" w:cs="Times New Roman"/>
          <w:sz w:val="24"/>
          <w:szCs w:val="24"/>
        </w:rPr>
      </w:pPr>
      <w:r w:rsidRPr="0028110F">
        <w:rPr>
          <w:rFonts w:ascii="Times New Roman" w:hAnsi="Times New Roman" w:cs="Times New Roman"/>
          <w:sz w:val="24"/>
          <w:szCs w:val="24"/>
        </w:rPr>
        <w:t>And then plugging the ratios of the molecular weights M</w:t>
      </w:r>
      <w:r w:rsidRPr="0028110F">
        <w:rPr>
          <w:rFonts w:ascii="Times New Roman" w:hAnsi="Times New Roman" w:cs="Times New Roman"/>
          <w:sz w:val="24"/>
          <w:szCs w:val="24"/>
          <w:vertAlign w:val="subscript"/>
        </w:rPr>
        <w:t xml:space="preserve">ACC </w:t>
      </w:r>
      <w:r w:rsidRPr="0028110F">
        <w:rPr>
          <w:rFonts w:ascii="Times New Roman" w:hAnsi="Times New Roman" w:cs="Times New Roman"/>
          <w:sz w:val="24"/>
          <w:szCs w:val="24"/>
        </w:rPr>
        <w:t>= 118, M</w:t>
      </w:r>
      <w:r w:rsidRPr="0028110F">
        <w:rPr>
          <w:rFonts w:ascii="Times New Roman" w:hAnsi="Times New Roman" w:cs="Times New Roman"/>
          <w:sz w:val="24"/>
          <w:szCs w:val="24"/>
          <w:vertAlign w:val="subscript"/>
        </w:rPr>
        <w:t>H2O</w:t>
      </w:r>
      <w:r w:rsidRPr="0028110F">
        <w:rPr>
          <w:rFonts w:ascii="Times New Roman" w:hAnsi="Times New Roman" w:cs="Times New Roman"/>
          <w:sz w:val="24"/>
          <w:szCs w:val="24"/>
        </w:rPr>
        <w:t xml:space="preserve"> = 18, M</w:t>
      </w:r>
      <w:r w:rsidRPr="0028110F">
        <w:rPr>
          <w:rFonts w:ascii="Times New Roman" w:hAnsi="Times New Roman" w:cs="Times New Roman"/>
          <w:sz w:val="24"/>
          <w:szCs w:val="24"/>
          <w:vertAlign w:val="subscript"/>
        </w:rPr>
        <w:t>CO2</w:t>
      </w:r>
      <w:r w:rsidRPr="0028110F">
        <w:rPr>
          <w:rFonts w:ascii="Times New Roman" w:hAnsi="Times New Roman" w:cs="Times New Roman"/>
          <w:sz w:val="24"/>
          <w:szCs w:val="24"/>
        </w:rPr>
        <w:t xml:space="preserve"> = 44, we can get:</w:t>
      </w:r>
    </w:p>
    <w:p w14:paraId="18B9D867" w14:textId="77777777" w:rsidR="0028110F" w:rsidRPr="0028110F" w:rsidRDefault="0028110F" w:rsidP="002A0B5F">
      <w:pPr>
        <w:jc w:val="both"/>
        <w:rPr>
          <w:rFonts w:ascii="Times New Roman" w:hAnsi="Times New Roman" w:cs="Times New Roman"/>
          <w:sz w:val="24"/>
          <w:szCs w:val="24"/>
        </w:rPr>
      </w:pPr>
    </w:p>
    <w:p w14:paraId="2CAFA2C3" w14:textId="77777777" w:rsidR="0028110F" w:rsidRPr="0028110F" w:rsidRDefault="0028110F" w:rsidP="002A0B5F">
      <w:pPr>
        <w:jc w:val="center"/>
        <w:rPr>
          <w:rFonts w:ascii="Times New Roman" w:hAnsi="Times New Roman" w:cs="Times New Roman"/>
          <w:sz w:val="24"/>
          <w:szCs w:val="24"/>
        </w:rPr>
      </w:pPr>
      <m:oMath>
        <m:r>
          <w:rPr>
            <w:rFonts w:ascii="Cambria Math" w:hAnsi="Cambria Math" w:cs="Times New Roman"/>
            <w:sz w:val="24"/>
            <w:szCs w:val="24"/>
          </w:rPr>
          <m:t>n=6.6</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e>
                </m:d>
              </m:num>
              <m:den>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ACC</m:t>
                            </m:r>
                          </m:sub>
                        </m:sSub>
                      </m:num>
                      <m:den>
                        <m:sSub>
                          <m:sSubPr>
                            <m:ctrlPr>
                              <w:rPr>
                                <w:rFonts w:ascii="Cambria Math" w:hAnsi="Cambria Math" w:cs="Times New Roman"/>
                                <w:i/>
                                <w:sz w:val="24"/>
                                <w:szCs w:val="24"/>
                              </w:rPr>
                            </m:ctrlPr>
                          </m:sSubPr>
                          <m:e>
                            <m:r>
                              <w:rPr>
                                <w:rFonts w:ascii="Cambria Math" w:hAnsi="Cambria Math" w:cs="Times New Roman"/>
                                <w:sz w:val="24"/>
                                <w:szCs w:val="24"/>
                                <w:lang w:val="el-GR"/>
                              </w:rPr>
                              <m:t>ρ</m:t>
                            </m:r>
                          </m:e>
                          <m:sub>
                            <m:r>
                              <w:rPr>
                                <w:rFonts w:ascii="Cambria Math" w:hAnsi="Cambria Math" w:cs="Times New Roman"/>
                                <w:sz w:val="24"/>
                                <w:szCs w:val="24"/>
                              </w:rPr>
                              <m:t>Bkgrd</m:t>
                            </m:r>
                          </m:sub>
                        </m:sSub>
                      </m:den>
                    </m:f>
                  </m:e>
                </m:d>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DLP</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shell</m:t>
                    </m:r>
                  </m:sub>
                </m:sSub>
              </m:den>
            </m:f>
            <m:r>
              <w:rPr>
                <w:rFonts w:ascii="Cambria Math" w:hAnsi="Cambria Math" w:cs="Times New Roman"/>
                <w:sz w:val="24"/>
                <w:szCs w:val="24"/>
              </w:rPr>
              <m:t>-1</m:t>
            </m:r>
          </m:e>
        </m:d>
        <m:r>
          <w:rPr>
            <w:rFonts w:ascii="Cambria Math" w:hAnsi="Cambria Math" w:cs="Times New Roman"/>
            <w:sz w:val="24"/>
            <w:szCs w:val="24"/>
          </w:rPr>
          <m:t>-2.4</m:t>
        </m:r>
      </m:oMath>
      <w:r w:rsidRPr="0028110F">
        <w:rPr>
          <w:rFonts w:ascii="Times New Roman" w:hAnsi="Times New Roman" w:cs="Times New Roman"/>
          <w:sz w:val="24"/>
          <w:szCs w:val="24"/>
        </w:rPr>
        <w:t xml:space="preserve">              (8)</w:t>
      </w:r>
    </w:p>
    <w:p w14:paraId="6903E748" w14:textId="0095454F" w:rsidR="0028110F" w:rsidRDefault="0028110F" w:rsidP="002A0B5F">
      <w:pPr>
        <w:spacing w:beforeLines="120" w:before="288"/>
        <w:jc w:val="both"/>
        <w:rPr>
          <w:rFonts w:ascii="Times New Roman" w:hAnsi="Times New Roman" w:cs="Times New Roman"/>
          <w:iCs/>
          <w:sz w:val="24"/>
          <w:szCs w:val="24"/>
        </w:rPr>
      </w:pPr>
      <w:r w:rsidRPr="0028110F">
        <w:rPr>
          <w:rFonts w:ascii="Times New Roman" w:hAnsi="Times New Roman" w:cs="Times New Roman"/>
          <w:iCs/>
          <w:sz w:val="24"/>
          <w:szCs w:val="24"/>
        </w:rPr>
        <w:t xml:space="preserve">We calculated an upper limit of n based on a relative density of 1.0 due to the similarity of the gray scale values in the shell and at the rim of the droplet as seen in </w:t>
      </w:r>
      <w:r w:rsidRPr="0028110F">
        <w:rPr>
          <w:rFonts w:ascii="Times New Roman" w:hAnsi="Times New Roman" w:cs="Times New Roman"/>
          <w:b/>
          <w:bCs/>
          <w:iCs/>
          <w:sz w:val="24"/>
          <w:szCs w:val="24"/>
        </w:rPr>
        <w:t>Fig. 3</w:t>
      </w:r>
      <w:r w:rsidR="008C263F">
        <w:rPr>
          <w:rFonts w:ascii="Times New Roman" w:hAnsi="Times New Roman" w:cs="Times New Roman"/>
          <w:b/>
          <w:bCs/>
          <w:iCs/>
          <w:sz w:val="24"/>
          <w:szCs w:val="24"/>
        </w:rPr>
        <w:t>b</w:t>
      </w:r>
      <w:r w:rsidRPr="0028110F">
        <w:rPr>
          <w:rFonts w:ascii="Times New Roman" w:hAnsi="Times New Roman" w:cs="Times New Roman"/>
          <w:iCs/>
          <w:sz w:val="24"/>
          <w:szCs w:val="24"/>
        </w:rPr>
        <w:t>, and another value based on above estimate of DLP density (1.36 g/cm</w:t>
      </w:r>
      <w:r w:rsidRPr="0028110F">
        <w:rPr>
          <w:rFonts w:ascii="Times New Roman" w:hAnsi="Times New Roman" w:cs="Times New Roman"/>
          <w:iCs/>
          <w:sz w:val="24"/>
          <w:szCs w:val="24"/>
          <w:vertAlign w:val="superscript"/>
        </w:rPr>
        <w:t>3</w:t>
      </w:r>
      <w:r w:rsidRPr="0028110F">
        <w:rPr>
          <w:rFonts w:ascii="Times New Roman" w:hAnsi="Times New Roman" w:cs="Times New Roman"/>
          <w:iCs/>
          <w:sz w:val="24"/>
          <w:szCs w:val="24"/>
        </w:rPr>
        <w:t>), which gives a relative density of 0.91. We also notice that the average value of the relative volume of the DLP droplet to the resulting ACC is 2.7 (</w:t>
      </w:r>
      <w:r w:rsidRPr="0028110F">
        <w:rPr>
          <w:rFonts w:ascii="Times New Roman" w:hAnsi="Times New Roman" w:cs="Times New Roman"/>
          <w:b/>
          <w:bCs/>
          <w:iCs/>
          <w:sz w:val="24"/>
          <w:szCs w:val="24"/>
        </w:rPr>
        <w:t>Fig. 3</w:t>
      </w:r>
      <w:r w:rsidR="008C263F">
        <w:rPr>
          <w:rFonts w:ascii="Times New Roman" w:hAnsi="Times New Roman" w:cs="Times New Roman"/>
          <w:b/>
          <w:bCs/>
          <w:iCs/>
          <w:sz w:val="24"/>
          <w:szCs w:val="24"/>
        </w:rPr>
        <w:t>d</w:t>
      </w:r>
      <w:r w:rsidRPr="0028110F">
        <w:rPr>
          <w:rFonts w:ascii="Times New Roman" w:hAnsi="Times New Roman" w:cs="Times New Roman"/>
          <w:iCs/>
          <w:sz w:val="24"/>
          <w:szCs w:val="24"/>
        </w:rPr>
        <w:t>), that is the upper limit of (V</w:t>
      </w:r>
      <w:r w:rsidRPr="0028110F">
        <w:rPr>
          <w:rFonts w:ascii="Times New Roman" w:hAnsi="Times New Roman" w:cs="Times New Roman"/>
          <w:iCs/>
          <w:sz w:val="24"/>
          <w:szCs w:val="24"/>
          <w:vertAlign w:val="subscript"/>
        </w:rPr>
        <w:t>DLP</w:t>
      </w:r>
      <w:r w:rsidRPr="0028110F">
        <w:rPr>
          <w:rFonts w:ascii="Times New Roman" w:hAnsi="Times New Roman" w:cs="Times New Roman"/>
          <w:iCs/>
          <w:sz w:val="24"/>
          <w:szCs w:val="24"/>
        </w:rPr>
        <w:t>/</w:t>
      </w:r>
      <w:proofErr w:type="spellStart"/>
      <w:r w:rsidRPr="0028110F">
        <w:rPr>
          <w:rFonts w:ascii="Times New Roman" w:hAnsi="Times New Roman" w:cs="Times New Roman"/>
          <w:iCs/>
          <w:sz w:val="24"/>
          <w:szCs w:val="24"/>
        </w:rPr>
        <w:t>V</w:t>
      </w:r>
      <w:r w:rsidRPr="0028110F">
        <w:rPr>
          <w:rFonts w:ascii="Times New Roman" w:hAnsi="Times New Roman" w:cs="Times New Roman"/>
          <w:iCs/>
          <w:sz w:val="24"/>
          <w:szCs w:val="24"/>
          <w:vertAlign w:val="subscript"/>
        </w:rPr>
        <w:t>shell</w:t>
      </w:r>
      <w:proofErr w:type="spellEnd"/>
      <w:r w:rsidRPr="0028110F">
        <w:rPr>
          <w:rFonts w:ascii="Times New Roman" w:hAnsi="Times New Roman" w:cs="Times New Roman"/>
          <w:iCs/>
          <w:sz w:val="24"/>
          <w:szCs w:val="24"/>
        </w:rPr>
        <w:t xml:space="preserve">). </w:t>
      </w:r>
      <w:r w:rsidRPr="0028110F">
        <w:rPr>
          <w:rFonts w:ascii="Times New Roman" w:hAnsi="Times New Roman" w:cs="Times New Roman"/>
          <w:sz w:val="24"/>
          <w:szCs w:val="24"/>
        </w:rPr>
        <w:t xml:space="preserve">Based on the proposed relative densities of DLP to ACC of between 0.9 and 1.0 and the </w:t>
      </w:r>
      <w:r w:rsidRPr="0028110F">
        <w:rPr>
          <w:rFonts w:ascii="Times New Roman" w:hAnsi="Times New Roman" w:cs="Times New Roman"/>
          <w:iCs/>
          <w:sz w:val="24"/>
          <w:szCs w:val="24"/>
        </w:rPr>
        <w:t>V</w:t>
      </w:r>
      <w:r w:rsidRPr="0028110F">
        <w:rPr>
          <w:rFonts w:ascii="Times New Roman" w:hAnsi="Times New Roman" w:cs="Times New Roman"/>
          <w:iCs/>
          <w:sz w:val="24"/>
          <w:szCs w:val="24"/>
          <w:vertAlign w:val="subscript"/>
        </w:rPr>
        <w:t>DLP</w:t>
      </w:r>
      <w:r w:rsidRPr="0028110F">
        <w:rPr>
          <w:rFonts w:ascii="Times New Roman" w:hAnsi="Times New Roman" w:cs="Times New Roman"/>
          <w:iCs/>
          <w:sz w:val="24"/>
          <w:szCs w:val="24"/>
        </w:rPr>
        <w:t>/</w:t>
      </w:r>
      <w:proofErr w:type="spellStart"/>
      <w:r w:rsidRPr="0028110F">
        <w:rPr>
          <w:rFonts w:ascii="Times New Roman" w:hAnsi="Times New Roman" w:cs="Times New Roman"/>
          <w:iCs/>
          <w:sz w:val="24"/>
          <w:szCs w:val="24"/>
        </w:rPr>
        <w:t>V</w:t>
      </w:r>
      <w:r w:rsidRPr="0028110F">
        <w:rPr>
          <w:rFonts w:ascii="Times New Roman" w:hAnsi="Times New Roman" w:cs="Times New Roman"/>
          <w:iCs/>
          <w:sz w:val="24"/>
          <w:szCs w:val="24"/>
          <w:vertAlign w:val="subscript"/>
        </w:rPr>
        <w:t>shell</w:t>
      </w:r>
      <w:proofErr w:type="spellEnd"/>
      <w:r w:rsidRPr="0028110F">
        <w:rPr>
          <w:rFonts w:ascii="Times New Roman" w:hAnsi="Times New Roman" w:cs="Times New Roman"/>
          <w:sz w:val="24"/>
          <w:szCs w:val="24"/>
        </w:rPr>
        <w:t xml:space="preserve"> of 2.7, we can estimate a range of </w:t>
      </w:r>
      <w:r w:rsidRPr="0028110F">
        <w:rPr>
          <w:rFonts w:ascii="Times New Roman" w:hAnsi="Times New Roman" w:cs="Times New Roman"/>
          <w:iCs/>
          <w:sz w:val="24"/>
          <w:szCs w:val="24"/>
        </w:rPr>
        <w:t xml:space="preserve">n values between 7.0 and 8.8, consistent with the above calculation method. A representative example is showed in </w:t>
      </w:r>
      <w:r w:rsidRPr="0028110F">
        <w:rPr>
          <w:rFonts w:ascii="Times New Roman" w:hAnsi="Times New Roman" w:cs="Times New Roman"/>
          <w:b/>
          <w:bCs/>
          <w:iCs/>
          <w:sz w:val="24"/>
          <w:szCs w:val="24"/>
        </w:rPr>
        <w:t>Fig. S</w:t>
      </w:r>
      <w:r w:rsidR="008C263F">
        <w:rPr>
          <w:rFonts w:ascii="Times New Roman" w:hAnsi="Times New Roman" w:cs="Times New Roman"/>
          <w:b/>
          <w:bCs/>
          <w:iCs/>
          <w:sz w:val="24"/>
          <w:szCs w:val="24"/>
        </w:rPr>
        <w:t>6d</w:t>
      </w:r>
      <w:r w:rsidRPr="0028110F">
        <w:rPr>
          <w:rFonts w:ascii="Times New Roman" w:hAnsi="Times New Roman" w:cs="Times New Roman"/>
          <w:iCs/>
          <w:sz w:val="24"/>
          <w:szCs w:val="24"/>
        </w:rPr>
        <w:t>, where V</w:t>
      </w:r>
      <w:r w:rsidRPr="0028110F">
        <w:rPr>
          <w:rFonts w:ascii="Times New Roman" w:hAnsi="Times New Roman" w:cs="Times New Roman"/>
          <w:iCs/>
          <w:sz w:val="24"/>
          <w:szCs w:val="24"/>
          <w:vertAlign w:val="subscript"/>
        </w:rPr>
        <w:t>DLP</w:t>
      </w:r>
      <w:r w:rsidRPr="0028110F">
        <w:rPr>
          <w:rFonts w:ascii="Times New Roman" w:hAnsi="Times New Roman" w:cs="Times New Roman"/>
          <w:iCs/>
          <w:sz w:val="24"/>
          <w:szCs w:val="24"/>
        </w:rPr>
        <w:t>/</w:t>
      </w:r>
      <w:proofErr w:type="spellStart"/>
      <w:r w:rsidRPr="0028110F">
        <w:rPr>
          <w:rFonts w:ascii="Times New Roman" w:hAnsi="Times New Roman" w:cs="Times New Roman"/>
          <w:iCs/>
          <w:sz w:val="24"/>
          <w:szCs w:val="24"/>
        </w:rPr>
        <w:t>V</w:t>
      </w:r>
      <w:r w:rsidRPr="0028110F">
        <w:rPr>
          <w:rFonts w:ascii="Times New Roman" w:hAnsi="Times New Roman" w:cs="Times New Roman"/>
          <w:iCs/>
          <w:sz w:val="24"/>
          <w:szCs w:val="24"/>
          <w:vertAlign w:val="subscript"/>
        </w:rPr>
        <w:t>shell</w:t>
      </w:r>
      <w:proofErr w:type="spellEnd"/>
      <w:r w:rsidRPr="0028110F">
        <w:rPr>
          <w:rFonts w:ascii="Times New Roman" w:hAnsi="Times New Roman" w:cs="Times New Roman"/>
          <w:sz w:val="24"/>
          <w:szCs w:val="24"/>
        </w:rPr>
        <w:t xml:space="preserve"> is 2.4, giving a n </w:t>
      </w:r>
      <w:r w:rsidR="00D11382">
        <w:rPr>
          <w:rFonts w:ascii="Times New Roman" w:hAnsi="Times New Roman" w:cs="Times New Roman"/>
          <w:sz w:val="24"/>
          <w:szCs w:val="24"/>
        </w:rPr>
        <w:t>of</w:t>
      </w:r>
      <w:r w:rsidRPr="0028110F">
        <w:rPr>
          <w:rFonts w:ascii="Times New Roman" w:hAnsi="Times New Roman" w:cs="Times New Roman"/>
          <w:sz w:val="24"/>
          <w:szCs w:val="24"/>
        </w:rPr>
        <w:t xml:space="preserve"> 6.8. </w:t>
      </w:r>
      <w:r w:rsidRPr="0028110F">
        <w:rPr>
          <w:rFonts w:ascii="Times New Roman" w:hAnsi="Times New Roman" w:cs="Times New Roman"/>
          <w:iCs/>
          <w:sz w:val="24"/>
          <w:szCs w:val="24"/>
        </w:rPr>
        <w:t xml:space="preserve">Also note, however, that the size </w:t>
      </w:r>
      <w:r w:rsidRPr="0028110F">
        <w:rPr>
          <w:rFonts w:ascii="Times New Roman" w:hAnsi="Times New Roman" w:cs="Times New Roman"/>
          <w:iCs/>
          <w:sz w:val="24"/>
          <w:szCs w:val="24"/>
        </w:rPr>
        <w:lastRenderedPageBreak/>
        <w:t xml:space="preserve">of the shell has some uncertainty as it is difficult to know at which moment it should be measured, since is thickens with time. In the calculation, we have calculated the value at the time it first forms, prior to its thickening into ACC. </w:t>
      </w:r>
    </w:p>
    <w:p w14:paraId="4F4DDF82" w14:textId="0B69B829" w:rsidR="00C53471" w:rsidRPr="00A01434" w:rsidRDefault="00C53471" w:rsidP="00C53471">
      <w:pPr>
        <w:rPr>
          <w:rFonts w:ascii="Times New Roman" w:hAnsi="Times New Roman" w:cs="Times New Roman"/>
          <w:b/>
          <w:bCs/>
          <w:iCs/>
          <w:color w:val="000000" w:themeColor="text1"/>
          <w:sz w:val="24"/>
          <w:szCs w:val="24"/>
        </w:rPr>
      </w:pPr>
      <w:r w:rsidRPr="00A01434">
        <w:rPr>
          <w:rFonts w:ascii="Times New Roman" w:hAnsi="Times New Roman" w:cs="Times New Roman"/>
          <w:b/>
          <w:bCs/>
          <w:iCs/>
          <w:color w:val="000000" w:themeColor="text1"/>
          <w:sz w:val="24"/>
          <w:szCs w:val="24"/>
          <w:vertAlign w:val="superscript"/>
        </w:rPr>
        <w:t>13</w:t>
      </w:r>
      <w:r w:rsidRPr="00A01434">
        <w:rPr>
          <w:rFonts w:ascii="Times New Roman" w:hAnsi="Times New Roman" w:cs="Times New Roman"/>
          <w:b/>
          <w:bCs/>
          <w:iCs/>
          <w:color w:val="000000" w:themeColor="text1"/>
          <w:sz w:val="24"/>
          <w:szCs w:val="24"/>
        </w:rPr>
        <w:t>C chemical shift analysis</w:t>
      </w:r>
    </w:p>
    <w:p w14:paraId="79846E51" w14:textId="02F80A9F" w:rsidR="00C53471" w:rsidRPr="00C71471" w:rsidRDefault="00C53471" w:rsidP="001B2F2E">
      <w:pPr>
        <w:jc w:val="both"/>
        <w:rPr>
          <w:rFonts w:ascii="Times New Roman" w:hAnsi="Times New Roman" w:cs="Times New Roman"/>
          <w:sz w:val="24"/>
          <w:szCs w:val="24"/>
        </w:rPr>
      </w:pPr>
      <w:r w:rsidRPr="00C71471">
        <w:rPr>
          <w:rFonts w:ascii="Times New Roman" w:hAnsi="Times New Roman" w:cs="Times New Roman"/>
          <w:iCs/>
          <w:color w:val="000000" w:themeColor="text1"/>
          <w:sz w:val="24"/>
          <w:szCs w:val="24"/>
        </w:rPr>
        <w:t xml:space="preserve">First, based on the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 xml:space="preserve">C chemical shift </w:t>
      </w:r>
      <w:r w:rsidRPr="00C71471">
        <w:rPr>
          <w:rFonts w:ascii="Times New Roman" w:hAnsi="Times New Roman" w:cs="Times New Roman"/>
          <w:sz w:val="24"/>
          <w:szCs w:val="24"/>
        </w:rPr>
        <w:t>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of pure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at pH 7.0 (161.10 ppm) and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of pure 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at pH 14.0 (169.18 ppm) and recognizing that the apparent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is a weighted average of δ(</w:t>
      </w:r>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sz w:val="24"/>
          <w:szCs w:val="24"/>
        </w:rPr>
        <w:t>) and δ(CO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we calculated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as a function of fraction of 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674545">
        <w:rPr>
          <w:rFonts w:ascii="Times New Roman" w:hAnsi="Times New Roman" w:cs="Times New Roman"/>
          <w:b/>
          <w:bCs/>
          <w:sz w:val="24"/>
          <w:szCs w:val="24"/>
        </w:rPr>
        <w:t>3a</w:t>
      </w:r>
      <w:r w:rsidRPr="00C71471">
        <w:rPr>
          <w:rFonts w:ascii="Times New Roman" w:hAnsi="Times New Roman" w:cs="Times New Roman"/>
          <w:sz w:val="24"/>
          <w:szCs w:val="24"/>
        </w:rPr>
        <w:t>). Coordination to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may shift δ(CO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between 167.98 ppm and 171.10 ppm, as observed in ACC or monohydrocalcite</w:t>
      </w:r>
      <w:r w:rsidR="00A1430D" w:rsidRPr="00A1430D">
        <w:rPr>
          <w:rFonts w:ascii="Times New Roman" w:hAnsi="Times New Roman" w:cs="Times New Roman"/>
          <w:noProof/>
          <w:sz w:val="24"/>
          <w:szCs w:val="24"/>
          <w:vertAlign w:val="superscript"/>
        </w:rPr>
        <w:t>3</w:t>
      </w:r>
      <w:r w:rsidR="00C555DD">
        <w:rPr>
          <w:rFonts w:ascii="Times New Roman" w:hAnsi="Times New Roman" w:cs="Times New Roman"/>
          <w:sz w:val="24"/>
          <w:szCs w:val="24"/>
        </w:rPr>
        <w:t>,</w:t>
      </w:r>
      <w:r w:rsidRPr="00C71471">
        <w:rPr>
          <w:rFonts w:ascii="Times New Roman" w:hAnsi="Times New Roman" w:cs="Times New Roman"/>
          <w:sz w:val="24"/>
          <w:szCs w:val="24"/>
        </w:rPr>
        <w:t xml:space="preserve"> but because no other resonance was detected between 160 – 170 ppm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3156EB">
        <w:rPr>
          <w:rFonts w:ascii="Times New Roman" w:hAnsi="Times New Roman" w:cs="Times New Roman"/>
          <w:b/>
          <w:bCs/>
          <w:sz w:val="24"/>
          <w:szCs w:val="24"/>
        </w:rPr>
        <w:t>3e</w:t>
      </w:r>
      <w:r w:rsidRPr="00C71471">
        <w:rPr>
          <w:rFonts w:ascii="Times New Roman" w:hAnsi="Times New Roman" w:cs="Times New Roman"/>
          <w:sz w:val="24"/>
          <w:szCs w:val="24"/>
        </w:rPr>
        <w:t>), the signal between 161.10 and 161.40 ppm reveals that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dominates (&gt; 96%) and that no liquid-phase 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was detected </w:t>
      </w:r>
      <w:proofErr w:type="gramStart"/>
      <w:r w:rsidRPr="00C71471">
        <w:rPr>
          <w:rFonts w:ascii="Times New Roman" w:hAnsi="Times New Roman" w:cs="Times New Roman"/>
          <w:sz w:val="24"/>
          <w:szCs w:val="24"/>
        </w:rPr>
        <w:t>during the course of</w:t>
      </w:r>
      <w:proofErr w:type="gramEnd"/>
      <w:r w:rsidRPr="00C71471">
        <w:rPr>
          <w:rFonts w:ascii="Times New Roman" w:hAnsi="Times New Roman" w:cs="Times New Roman"/>
          <w:sz w:val="24"/>
          <w:szCs w:val="24"/>
        </w:rPr>
        <w:t xml:space="preserve"> the reaction. </w:t>
      </w:r>
    </w:p>
    <w:p w14:paraId="68890F70" w14:textId="3B17306E" w:rsidR="00C53471" w:rsidRPr="00C71471" w:rsidRDefault="00C53471" w:rsidP="001B2F2E">
      <w:pPr>
        <w:jc w:val="both"/>
        <w:rPr>
          <w:rFonts w:ascii="Times New Roman" w:hAnsi="Times New Roman" w:cs="Times New Roman"/>
          <w:sz w:val="24"/>
          <w:szCs w:val="24"/>
        </w:rPr>
      </w:pPr>
      <w:r w:rsidRPr="00C71471">
        <w:rPr>
          <w:rFonts w:ascii="Times New Roman" w:hAnsi="Times New Roman" w:cs="Times New Roman"/>
          <w:sz w:val="24"/>
          <w:szCs w:val="24"/>
        </w:rPr>
        <w:t>Second, after considering the isotope effect of D</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O vs H</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O on the dissociation constant of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00A1430D" w:rsidRPr="00A1430D">
        <w:rPr>
          <w:rFonts w:ascii="Times New Roman" w:hAnsi="Times New Roman" w:cs="Times New Roman"/>
          <w:noProof/>
          <w:sz w:val="24"/>
          <w:szCs w:val="24"/>
          <w:vertAlign w:val="superscript"/>
        </w:rPr>
        <w:t>4,5</w:t>
      </w:r>
      <w:r w:rsidR="00297865">
        <w:rPr>
          <w:rFonts w:ascii="Times New Roman" w:hAnsi="Times New Roman" w:cs="Times New Roman"/>
          <w:sz w:val="24"/>
          <w:szCs w:val="24"/>
        </w:rPr>
        <w:t>,</w:t>
      </w:r>
      <w:r w:rsidRPr="00C71471">
        <w:rPr>
          <w:rFonts w:ascii="Times New Roman" w:hAnsi="Times New Roman" w:cs="Times New Roman"/>
          <w:sz w:val="24"/>
          <w:szCs w:val="24"/>
        </w:rPr>
        <w:t xml:space="preserve">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as a function of pH is calculated using 1.60 × 10</w:t>
      </w:r>
      <w:r w:rsidRPr="00C71471">
        <w:rPr>
          <w:rFonts w:ascii="Times New Roman" w:hAnsi="Times New Roman" w:cs="Times New Roman"/>
          <w:sz w:val="24"/>
          <w:szCs w:val="24"/>
          <w:vertAlign w:val="superscript"/>
        </w:rPr>
        <w:t>-11</w:t>
      </w:r>
      <w:r w:rsidRPr="00C71471">
        <w:rPr>
          <w:rFonts w:ascii="Times New Roman" w:hAnsi="Times New Roman" w:cs="Times New Roman"/>
          <w:sz w:val="24"/>
          <w:szCs w:val="24"/>
        </w:rPr>
        <w:t xml:space="preserve"> for </w:t>
      </w:r>
      <w:r w:rsidRPr="00C71471">
        <w:rPr>
          <w:rFonts w:ascii="Times New Roman" w:hAnsi="Times New Roman" w:cs="Times New Roman"/>
          <w:i/>
          <w:iCs/>
          <w:sz w:val="24"/>
          <w:szCs w:val="24"/>
        </w:rPr>
        <w:t>K</w:t>
      </w:r>
      <w:r w:rsidRPr="00C71471">
        <w:rPr>
          <w:rFonts w:ascii="Times New Roman" w:hAnsi="Times New Roman" w:cs="Times New Roman"/>
          <w:sz w:val="24"/>
          <w:szCs w:val="24"/>
          <w:vertAlign w:val="subscript"/>
        </w:rPr>
        <w:t>2</w:t>
      </w:r>
      <w:r w:rsidR="0016784A" w:rsidRPr="00C71471">
        <w:rPr>
          <w:rFonts w:ascii="Times New Roman" w:hAnsi="Times New Roman" w:cs="Times New Roman"/>
          <w:sz w:val="24"/>
          <w:szCs w:val="24"/>
          <w:vertAlign w:val="subscript"/>
        </w:rPr>
        <w:t xml:space="preserve"> </w:t>
      </w:r>
      <w:r w:rsidRPr="00C71471">
        <w:rPr>
          <w:rFonts w:ascii="Times New Roman" w:hAnsi="Times New Roman" w:cs="Times New Roman"/>
          <w:sz w:val="24"/>
          <w:szCs w:val="24"/>
        </w:rPr>
        <w:t>(HCO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A01434">
        <w:rPr>
          <w:rFonts w:ascii="Times New Roman" w:hAnsi="Times New Roman" w:cs="Times New Roman"/>
          <w:b/>
          <w:bCs/>
          <w:sz w:val="24"/>
          <w:szCs w:val="24"/>
        </w:rPr>
        <w:t>3b</w:t>
      </w:r>
      <w:r w:rsidRPr="00C71471">
        <w:rPr>
          <w:rFonts w:ascii="Times New Roman" w:hAnsi="Times New Roman" w:cs="Times New Roman"/>
          <w:sz w:val="24"/>
          <w:szCs w:val="24"/>
        </w:rPr>
        <w:t>). Along with the measured pH change with time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A01434">
        <w:rPr>
          <w:rFonts w:ascii="Times New Roman" w:hAnsi="Times New Roman" w:cs="Times New Roman"/>
          <w:b/>
          <w:bCs/>
          <w:sz w:val="24"/>
          <w:szCs w:val="24"/>
        </w:rPr>
        <w:t>3c</w:t>
      </w:r>
      <w:r w:rsidRPr="00C71471">
        <w:rPr>
          <w:rFonts w:ascii="Times New Roman" w:hAnsi="Times New Roman" w:cs="Times New Roman"/>
          <w:sz w:val="24"/>
          <w:szCs w:val="24"/>
        </w:rPr>
        <w:t>), we can see that the estimated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based on pH only changed slightly from 161.105 to 161.100 ppm with time when the exchange between free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and </w:t>
      </w:r>
      <w:r w:rsidRPr="00C71471">
        <w:rPr>
          <w:rFonts w:ascii="Times New Roman" w:hAnsi="Times New Roman" w:cs="Times New Roman"/>
          <w:iCs/>
          <w:color w:val="000000" w:themeColor="text1"/>
          <w:sz w:val="24"/>
          <w:szCs w:val="24"/>
        </w:rPr>
        <w:t>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2-</w:t>
      </w:r>
      <w:r w:rsidRPr="00C71471">
        <w:rPr>
          <w:rFonts w:ascii="Times New Roman" w:hAnsi="Times New Roman" w:cs="Times New Roman"/>
          <w:iCs/>
          <w:color w:val="000000" w:themeColor="text1"/>
          <w:sz w:val="24"/>
          <w:szCs w:val="24"/>
        </w:rPr>
        <w:t xml:space="preserve"> </w:t>
      </w:r>
      <w:r w:rsidRPr="00C71471">
        <w:rPr>
          <w:rFonts w:ascii="Times New Roman" w:hAnsi="Times New Roman" w:cs="Times New Roman"/>
          <w:sz w:val="24"/>
          <w:szCs w:val="24"/>
        </w:rPr>
        <w:t>is the only factor influencing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A01434">
        <w:rPr>
          <w:rFonts w:ascii="Times New Roman" w:hAnsi="Times New Roman" w:cs="Times New Roman"/>
          <w:b/>
          <w:bCs/>
          <w:sz w:val="24"/>
          <w:szCs w:val="24"/>
        </w:rPr>
        <w:t>3d</w:t>
      </w:r>
      <w:r w:rsidRPr="00C71471">
        <w:rPr>
          <w:rFonts w:ascii="Times New Roman" w:hAnsi="Times New Roman" w:cs="Times New Roman"/>
          <w:sz w:val="24"/>
          <w:szCs w:val="24"/>
        </w:rPr>
        <w:t xml:space="preserve">). When comparing the first </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spectrum after mixing NaHCO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with CaCl</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and with NaCl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2A0B5F">
        <w:rPr>
          <w:rFonts w:ascii="Times New Roman" w:hAnsi="Times New Roman" w:cs="Times New Roman"/>
          <w:b/>
          <w:bCs/>
          <w:sz w:val="24"/>
          <w:szCs w:val="24"/>
        </w:rPr>
        <w:t>3f</w:t>
      </w:r>
      <w:r w:rsidRPr="00C71471">
        <w:rPr>
          <w:rFonts w:ascii="Times New Roman" w:hAnsi="Times New Roman" w:cs="Times New Roman"/>
          <w:sz w:val="24"/>
          <w:szCs w:val="24"/>
        </w:rPr>
        <w:t>), the shift of 0.29 ppm to a higher frequency in the mixed solution with CaCl</w:t>
      </w:r>
      <w:r w:rsidRPr="00C71471">
        <w:rPr>
          <w:rFonts w:ascii="Times New Roman" w:hAnsi="Times New Roman" w:cs="Times New Roman"/>
          <w:sz w:val="24"/>
          <w:szCs w:val="24"/>
        </w:rPr>
        <w:softHyphen/>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is clear evidence that this 161.40 ppm signal can be attributed to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in a different coordination environment (coordinating to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than that of free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Previous quantum mechanical calculations</w:t>
      </w:r>
      <w:r w:rsidR="00F434CB" w:rsidRPr="00A1430D">
        <w:rPr>
          <w:rFonts w:ascii="Times New Roman" w:hAnsi="Times New Roman" w:cs="Times New Roman"/>
          <w:noProof/>
          <w:sz w:val="24"/>
          <w:szCs w:val="24"/>
          <w:vertAlign w:val="superscript"/>
        </w:rPr>
        <w:t>6</w:t>
      </w:r>
      <w:r w:rsidR="00F434CB">
        <w:rPr>
          <w:rFonts w:ascii="Times New Roman" w:hAnsi="Times New Roman" w:cs="Times New Roman"/>
          <w:noProof/>
          <w:sz w:val="24"/>
          <w:szCs w:val="24"/>
          <w:vertAlign w:val="superscript"/>
        </w:rPr>
        <w:t xml:space="preserve"> </w:t>
      </w:r>
      <w:r w:rsidRPr="00C71471">
        <w:rPr>
          <w:rFonts w:ascii="Times New Roman" w:hAnsi="Times New Roman" w:cs="Times New Roman"/>
          <w:sz w:val="24"/>
          <w:szCs w:val="24"/>
        </w:rPr>
        <w:t>of chemical shifts also reported a difference of less than 0.30 ppm in 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when substituting Na</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for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at a remote site from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00CB2FF6">
        <w:rPr>
          <w:rFonts w:ascii="Times New Roman" w:hAnsi="Times New Roman" w:cs="Times New Roman"/>
          <w:sz w:val="24"/>
          <w:szCs w:val="24"/>
        </w:rPr>
        <w:t>.</w:t>
      </w:r>
      <w:r w:rsidRPr="00C71471">
        <w:rPr>
          <w:rFonts w:ascii="Times New Roman" w:hAnsi="Times New Roman" w:cs="Times New Roman"/>
          <w:sz w:val="24"/>
          <w:szCs w:val="24"/>
        </w:rPr>
        <w:t xml:space="preserve"> </w:t>
      </w:r>
    </w:p>
    <w:p w14:paraId="6D2218D2" w14:textId="154012DD" w:rsidR="00C53471" w:rsidRPr="00C71471" w:rsidRDefault="00C53471" w:rsidP="001B2F2E">
      <w:pPr>
        <w:jc w:val="both"/>
        <w:rPr>
          <w:rFonts w:ascii="Times New Roman" w:hAnsi="Times New Roman" w:cs="Times New Roman"/>
          <w:sz w:val="24"/>
          <w:szCs w:val="24"/>
        </w:rPr>
      </w:pPr>
      <w:r w:rsidRPr="00C71471">
        <w:rPr>
          <w:rFonts w:ascii="Times New Roman" w:hAnsi="Times New Roman" w:cs="Times New Roman"/>
          <w:sz w:val="24"/>
          <w:szCs w:val="24"/>
        </w:rPr>
        <w:t xml:space="preserve">Third, because </w:t>
      </w:r>
      <w:r w:rsidRPr="00C71471">
        <w:rPr>
          <w:rFonts w:ascii="Times New Roman" w:hAnsi="Times New Roman" w:cs="Times New Roman"/>
          <w:iCs/>
          <w:color w:val="000000" w:themeColor="text1"/>
          <w:sz w:val="24"/>
          <w:szCs w:val="24"/>
        </w:rPr>
        <w:t>coordinat</w:t>
      </w:r>
      <w:r w:rsidR="00BB3C37">
        <w:rPr>
          <w:rFonts w:ascii="Times New Roman" w:hAnsi="Times New Roman" w:cs="Times New Roman"/>
          <w:iCs/>
          <w:color w:val="000000" w:themeColor="text1"/>
          <w:sz w:val="24"/>
          <w:szCs w:val="24"/>
        </w:rPr>
        <w:t>ed</w:t>
      </w:r>
      <w:r w:rsidRPr="00C71471">
        <w:rPr>
          <w:rFonts w:ascii="Times New Roman" w:hAnsi="Times New Roman" w:cs="Times New Roman"/>
          <w:iCs/>
          <w:color w:val="000000" w:themeColor="text1"/>
          <w:sz w:val="24"/>
          <w:szCs w:val="24"/>
        </w:rPr>
        <w:t xml:space="preserve">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exchanges with free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sz w:val="24"/>
          <w:szCs w:val="24"/>
        </w:rPr>
        <w:t>, which is located at 161.105 – 161.100 ppm over the pH range used here, the observed signal is a weighted average of both. The shift of the center of gravity of the signal from 161.40 to 161.10 ppm with time (</w:t>
      </w:r>
      <w:r w:rsidRPr="00C71471">
        <w:rPr>
          <w:rFonts w:ascii="Times New Roman" w:hAnsi="Times New Roman" w:cs="Times New Roman"/>
          <w:b/>
          <w:bCs/>
          <w:sz w:val="24"/>
          <w:szCs w:val="24"/>
        </w:rPr>
        <w:t>Fig. 2</w:t>
      </w:r>
      <w:r w:rsidR="003156EB">
        <w:rPr>
          <w:rFonts w:ascii="Times New Roman" w:hAnsi="Times New Roman" w:cs="Times New Roman"/>
          <w:b/>
          <w:bCs/>
          <w:sz w:val="24"/>
          <w:szCs w:val="24"/>
        </w:rPr>
        <w:t>b</w:t>
      </w:r>
      <w:r w:rsidRPr="00C71471">
        <w:rPr>
          <w:rFonts w:ascii="Times New Roman" w:hAnsi="Times New Roman" w:cs="Times New Roman"/>
          <w:sz w:val="24"/>
          <w:szCs w:val="24"/>
        </w:rPr>
        <w:t xml:space="preserve">) reflects the change in the fraction of the coordinating </w:t>
      </w:r>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sz w:val="24"/>
          <w:szCs w:val="24"/>
        </w:rPr>
        <w:t>.</w:t>
      </w:r>
    </w:p>
    <w:p w14:paraId="501F2806" w14:textId="65FB7490" w:rsidR="00C53471" w:rsidRPr="00C71471" w:rsidRDefault="00C53471" w:rsidP="001B2F2E">
      <w:pPr>
        <w:jc w:val="both"/>
        <w:rPr>
          <w:rFonts w:ascii="Times New Roman" w:hAnsi="Times New Roman" w:cs="Times New Roman"/>
          <w:iCs/>
          <w:sz w:val="24"/>
          <w:szCs w:val="24"/>
        </w:rPr>
      </w:pPr>
      <w:r w:rsidRPr="00C71471">
        <w:rPr>
          <w:rFonts w:ascii="Times New Roman" w:hAnsi="Times New Roman" w:cs="Times New Roman"/>
          <w:sz w:val="24"/>
          <w:szCs w:val="24"/>
        </w:rPr>
        <w:t xml:space="preserve">Due to the very low natural abundance of </w:t>
      </w:r>
      <w:r w:rsidRPr="00C71471">
        <w:rPr>
          <w:rFonts w:ascii="Times New Roman" w:hAnsi="Times New Roman" w:cs="Times New Roman"/>
          <w:sz w:val="24"/>
          <w:szCs w:val="24"/>
          <w:vertAlign w:val="superscript"/>
        </w:rPr>
        <w:t>43</w:t>
      </w:r>
      <w:r w:rsidRPr="00C71471">
        <w:rPr>
          <w:rFonts w:ascii="Times New Roman" w:hAnsi="Times New Roman" w:cs="Times New Roman"/>
          <w:sz w:val="24"/>
          <w:szCs w:val="24"/>
        </w:rPr>
        <w:t xml:space="preserve">Ca (0.135%), a measurement time of about 15 hours is required to acquire a </w:t>
      </w:r>
      <w:r w:rsidRPr="00C71471">
        <w:rPr>
          <w:rFonts w:ascii="Times New Roman" w:hAnsi="Times New Roman" w:cs="Times New Roman"/>
          <w:sz w:val="24"/>
          <w:szCs w:val="24"/>
          <w:vertAlign w:val="superscript"/>
        </w:rPr>
        <w:t>43</w:t>
      </w:r>
      <w:r w:rsidRPr="00C71471">
        <w:rPr>
          <w:rFonts w:ascii="Times New Roman" w:hAnsi="Times New Roman" w:cs="Times New Roman"/>
          <w:sz w:val="24"/>
          <w:szCs w:val="24"/>
        </w:rPr>
        <w:t>Ca NMR spectrum with a reasonable signal to noise ratio for the natural-abundant solutions of 50 mM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Comparison between the </w:t>
      </w:r>
      <w:r w:rsidRPr="00C71471">
        <w:rPr>
          <w:rFonts w:ascii="Times New Roman" w:hAnsi="Times New Roman" w:cs="Times New Roman"/>
          <w:sz w:val="24"/>
          <w:szCs w:val="24"/>
          <w:vertAlign w:val="superscript"/>
        </w:rPr>
        <w:t>43</w:t>
      </w:r>
      <w:r w:rsidRPr="00C71471">
        <w:rPr>
          <w:rFonts w:ascii="Times New Roman" w:hAnsi="Times New Roman" w:cs="Times New Roman"/>
          <w:sz w:val="24"/>
          <w:szCs w:val="24"/>
        </w:rPr>
        <w:t>Ca NMR spectra of 50 mM CaCl</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100 mM CaCl</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with 100 mM NaHCO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in the absence and presence of PAA (</w:t>
      </w:r>
      <w:r w:rsidR="00234B7B">
        <w:rPr>
          <w:rFonts w:ascii="Times New Roman" w:hAnsi="Times New Roman" w:cs="Times New Roman"/>
          <w:b/>
          <w:bCs/>
          <w:sz w:val="24"/>
          <w:szCs w:val="24"/>
        </w:rPr>
        <w:t>f</w:t>
      </w:r>
      <w:r w:rsidRPr="00C71471">
        <w:rPr>
          <w:rFonts w:ascii="Times New Roman" w:hAnsi="Times New Roman" w:cs="Times New Roman"/>
          <w:b/>
          <w:bCs/>
          <w:sz w:val="24"/>
          <w:szCs w:val="24"/>
        </w:rPr>
        <w:t>ig. S</w:t>
      </w:r>
      <w:r w:rsidR="00A11078">
        <w:rPr>
          <w:rFonts w:ascii="Times New Roman" w:hAnsi="Times New Roman" w:cs="Times New Roman"/>
          <w:b/>
          <w:bCs/>
          <w:sz w:val="24"/>
          <w:szCs w:val="24"/>
        </w:rPr>
        <w:t>4c</w:t>
      </w:r>
      <w:r w:rsidRPr="00C71471">
        <w:rPr>
          <w:rFonts w:ascii="Times New Roman" w:hAnsi="Times New Roman" w:cs="Times New Roman"/>
          <w:sz w:val="24"/>
          <w:szCs w:val="24"/>
        </w:rPr>
        <w:t xml:space="preserve">) shows that </w:t>
      </w:r>
      <w:r w:rsidRPr="00C71471">
        <w:rPr>
          <w:rFonts w:ascii="Times New Roman" w:hAnsi="Times New Roman" w:cs="Times New Roman"/>
          <w:iCs/>
          <w:sz w:val="24"/>
          <w:szCs w:val="24"/>
        </w:rPr>
        <w:t>70 – 80% of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precipitate as CaCO</w:t>
      </w:r>
      <w:r w:rsidRPr="00C71471">
        <w:rPr>
          <w:rFonts w:ascii="Times New Roman" w:hAnsi="Times New Roman" w:cs="Times New Roman"/>
          <w:iCs/>
          <w:sz w:val="24"/>
          <w:szCs w:val="24"/>
          <w:vertAlign w:val="subscript"/>
        </w:rPr>
        <w:t>3</w:t>
      </w:r>
      <w:r w:rsidRPr="00C71471">
        <w:rPr>
          <w:rFonts w:ascii="Times New Roman" w:hAnsi="Times New Roman" w:cs="Times New Roman"/>
          <w:iCs/>
          <w:sz w:val="24"/>
          <w:szCs w:val="24"/>
        </w:rPr>
        <w:t xml:space="preserve"> in the solution with no PAA, the rest 10 – 15 mM of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stay in the solution </w:t>
      </w:r>
      <w:r w:rsidR="009276E4" w:rsidRPr="00C71471">
        <w:rPr>
          <w:rFonts w:ascii="Times New Roman" w:hAnsi="Times New Roman" w:cs="Times New Roman"/>
          <w:iCs/>
          <w:sz w:val="24"/>
          <w:szCs w:val="24"/>
        </w:rPr>
        <w:t>considering</w:t>
      </w:r>
      <w:r w:rsidRPr="00C71471">
        <w:rPr>
          <w:rFonts w:ascii="Times New Roman" w:hAnsi="Times New Roman" w:cs="Times New Roman"/>
          <w:iCs/>
          <w:sz w:val="24"/>
          <w:szCs w:val="24"/>
        </w:rPr>
        <w:t xml:space="preserve"> </w:t>
      </w:r>
      <w:r w:rsidR="004B2E27" w:rsidRPr="00C71471">
        <w:rPr>
          <w:rFonts w:ascii="Times New Roman" w:hAnsi="Times New Roman" w:cs="Times New Roman"/>
          <w:iCs/>
          <w:sz w:val="24"/>
          <w:szCs w:val="24"/>
        </w:rPr>
        <w:t xml:space="preserve">that </w:t>
      </w:r>
      <w:r w:rsidRPr="00C71471">
        <w:rPr>
          <w:rFonts w:ascii="Times New Roman" w:hAnsi="Times New Roman" w:cs="Times New Roman"/>
          <w:iCs/>
          <w:sz w:val="24"/>
          <w:szCs w:val="24"/>
        </w:rPr>
        <w:t>the solubility of Ca(HCO</w:t>
      </w:r>
      <w:r w:rsidRPr="00C71471">
        <w:rPr>
          <w:rFonts w:ascii="Times New Roman" w:hAnsi="Times New Roman" w:cs="Times New Roman"/>
          <w:iCs/>
          <w:sz w:val="24"/>
          <w:szCs w:val="24"/>
          <w:vertAlign w:val="subscript"/>
        </w:rPr>
        <w:t>3</w:t>
      </w:r>
      <w:r w:rsidRPr="00C71471">
        <w:rPr>
          <w:rFonts w:ascii="Times New Roman" w:hAnsi="Times New Roman" w:cs="Times New Roman"/>
          <w:iCs/>
          <w:sz w:val="24"/>
          <w:szCs w:val="24"/>
        </w:rPr>
        <w:t>)</w:t>
      </w:r>
      <w:r w:rsidRPr="00C71471">
        <w:rPr>
          <w:rFonts w:ascii="Times New Roman" w:hAnsi="Times New Roman" w:cs="Times New Roman"/>
          <w:iCs/>
          <w:sz w:val="24"/>
          <w:szCs w:val="24"/>
          <w:vertAlign w:val="subscript"/>
        </w:rPr>
        <w:t>2</w:t>
      </w:r>
      <w:r w:rsidRPr="00C71471">
        <w:rPr>
          <w:rFonts w:ascii="Times New Roman" w:hAnsi="Times New Roman" w:cs="Times New Roman"/>
          <w:iCs/>
          <w:sz w:val="24"/>
          <w:szCs w:val="24"/>
        </w:rPr>
        <w:t xml:space="preserve"> is around 10 mM at 25 °C</w:t>
      </w:r>
      <w:r w:rsidR="00A1430D" w:rsidRPr="00A1430D">
        <w:rPr>
          <w:rFonts w:ascii="Times New Roman" w:hAnsi="Times New Roman" w:cs="Times New Roman"/>
          <w:iCs/>
          <w:noProof/>
          <w:sz w:val="24"/>
          <w:szCs w:val="24"/>
          <w:vertAlign w:val="superscript"/>
        </w:rPr>
        <w:t>7,8</w:t>
      </w:r>
      <w:r w:rsidRPr="00C71471">
        <w:rPr>
          <w:rFonts w:ascii="Times New Roman" w:hAnsi="Times New Roman" w:cs="Times New Roman"/>
          <w:iCs/>
          <w:sz w:val="24"/>
          <w:szCs w:val="24"/>
        </w:rPr>
        <w:t xml:space="preserve">. In contrast, </w:t>
      </w:r>
      <w:r w:rsidRPr="00C71471">
        <w:rPr>
          <w:rFonts w:ascii="Times New Roman" w:hAnsi="Times New Roman" w:cs="Times New Roman"/>
          <w:sz w:val="24"/>
          <w:szCs w:val="24"/>
        </w:rPr>
        <w:t xml:space="preserve">25 </w:t>
      </w:r>
      <w:proofErr w:type="spellStart"/>
      <w:r w:rsidRPr="00C71471">
        <w:rPr>
          <w:rFonts w:ascii="Times New Roman" w:hAnsi="Times New Roman" w:cs="Times New Roman"/>
          <w:iCs/>
          <w:sz w:val="24"/>
          <w:szCs w:val="24"/>
        </w:rPr>
        <w:t>μg</w:t>
      </w:r>
      <w:proofErr w:type="spellEnd"/>
      <w:r w:rsidRPr="00C71471">
        <w:rPr>
          <w:rFonts w:ascii="Times New Roman" w:hAnsi="Times New Roman" w:cs="Times New Roman"/>
          <w:iCs/>
          <w:sz w:val="24"/>
          <w:szCs w:val="24"/>
        </w:rPr>
        <w:t>/mL 1</w:t>
      </w:r>
      <w:r w:rsidRPr="00C71471">
        <w:rPr>
          <w:rFonts w:ascii="Times New Roman" w:hAnsi="Times New Roman" w:cs="Times New Roman"/>
          <w:iCs/>
          <w:color w:val="000000" w:themeColor="text1"/>
          <w:sz w:val="24"/>
          <w:szCs w:val="24"/>
        </w:rPr>
        <w:t xml:space="preserve">.8 </w:t>
      </w:r>
      <w:proofErr w:type="spellStart"/>
      <w:r w:rsidRPr="00C71471">
        <w:rPr>
          <w:rFonts w:ascii="Times New Roman" w:hAnsi="Times New Roman" w:cs="Times New Roman"/>
          <w:iCs/>
          <w:color w:val="000000" w:themeColor="text1"/>
          <w:sz w:val="24"/>
          <w:szCs w:val="24"/>
        </w:rPr>
        <w:t>kDa</w:t>
      </w:r>
      <w:proofErr w:type="spellEnd"/>
      <w:r w:rsidRPr="00C71471">
        <w:rPr>
          <w:rFonts w:ascii="Times New Roman" w:hAnsi="Times New Roman" w:cs="Times New Roman"/>
          <w:iCs/>
          <w:color w:val="000000" w:themeColor="text1"/>
          <w:sz w:val="24"/>
          <w:szCs w:val="24"/>
        </w:rPr>
        <w:t xml:space="preserve"> </w:t>
      </w:r>
      <w:r w:rsidRPr="00C71471">
        <w:rPr>
          <w:rFonts w:ascii="Times New Roman" w:hAnsi="Times New Roman" w:cs="Times New Roman"/>
          <w:iCs/>
          <w:sz w:val="24"/>
          <w:szCs w:val="24"/>
        </w:rPr>
        <w:t>PAA (</w:t>
      </w:r>
      <w:r w:rsidR="00201FE3" w:rsidRPr="00C71471">
        <w:rPr>
          <w:rFonts w:ascii="Times New Roman" w:hAnsi="Times New Roman" w:cs="Times New Roman"/>
          <w:iCs/>
          <w:sz w:val="24"/>
          <w:szCs w:val="24"/>
        </w:rPr>
        <w:t>3</w:t>
      </w:r>
      <w:r w:rsidRPr="00C71471">
        <w:rPr>
          <w:rFonts w:ascii="Times New Roman" w:hAnsi="Times New Roman" w:cs="Times New Roman"/>
          <w:iCs/>
          <w:sz w:val="24"/>
          <w:szCs w:val="24"/>
        </w:rPr>
        <w:t xml:space="preserve">50 </w:t>
      </w:r>
      <w:proofErr w:type="spellStart"/>
      <w:r w:rsidRPr="00C71471">
        <w:rPr>
          <w:rFonts w:ascii="Times New Roman" w:hAnsi="Times New Roman" w:cs="Times New Roman"/>
          <w:iCs/>
          <w:sz w:val="24"/>
          <w:szCs w:val="24"/>
        </w:rPr>
        <w:t>μM</w:t>
      </w:r>
      <w:proofErr w:type="spellEnd"/>
      <w:r w:rsidRPr="00C71471">
        <w:rPr>
          <w:rFonts w:ascii="Times New Roman" w:hAnsi="Times New Roman" w:cs="Times New Roman"/>
          <w:iCs/>
          <w:sz w:val="24"/>
          <w:szCs w:val="24"/>
        </w:rPr>
        <w:t xml:space="preserve"> COO</w:t>
      </w:r>
      <w:r w:rsidRPr="00C71471">
        <w:rPr>
          <w:rFonts w:ascii="Times New Roman" w:hAnsi="Times New Roman" w:cs="Times New Roman"/>
          <w:iCs/>
          <w:sz w:val="24"/>
          <w:szCs w:val="24"/>
          <w:vertAlign w:val="superscript"/>
        </w:rPr>
        <w:t>-</w:t>
      </w:r>
      <w:r w:rsidRPr="00C71471">
        <w:rPr>
          <w:rFonts w:ascii="Times New Roman" w:hAnsi="Times New Roman" w:cs="Times New Roman"/>
          <w:iCs/>
          <w:sz w:val="24"/>
          <w:szCs w:val="24"/>
        </w:rPr>
        <w:t>) allows the majority of 50 mM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stay in the solution during the measurement. A shift of 0.44 ppm in the </w:t>
      </w:r>
      <w:r w:rsidRPr="00C71471">
        <w:rPr>
          <w:rFonts w:ascii="Times New Roman" w:hAnsi="Times New Roman" w:cs="Times New Roman"/>
          <w:iCs/>
          <w:sz w:val="24"/>
          <w:szCs w:val="24"/>
          <w:vertAlign w:val="superscript"/>
        </w:rPr>
        <w:t>43</w:t>
      </w:r>
      <w:r w:rsidRPr="00C71471">
        <w:rPr>
          <w:rFonts w:ascii="Times New Roman" w:hAnsi="Times New Roman" w:cs="Times New Roman"/>
          <w:iCs/>
          <w:sz w:val="24"/>
          <w:szCs w:val="24"/>
        </w:rPr>
        <w:t>Ca spectrum with PAA to a higher frequency suggests that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experience different coordination environment from fully solvated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in water. Combined with </w:t>
      </w:r>
      <w:r w:rsidRPr="00C71471">
        <w:rPr>
          <w:rFonts w:ascii="Times New Roman" w:hAnsi="Times New Roman" w:cs="Times New Roman"/>
          <w:sz w:val="24"/>
          <w:szCs w:val="24"/>
        </w:rPr>
        <w:t>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of</w:t>
      </w:r>
      <w:r w:rsidRPr="00C71471">
        <w:rPr>
          <w:rFonts w:ascii="Times New Roman" w:hAnsi="Times New Roman" w:cs="Times New Roman"/>
          <w:iCs/>
          <w:sz w:val="24"/>
          <w:szCs w:val="24"/>
        </w:rPr>
        <w:t xml:space="preserve"> </w:t>
      </w:r>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sz w:val="24"/>
          <w:szCs w:val="24"/>
        </w:rPr>
        <w:t xml:space="preserve"> which maintain</w:t>
      </w:r>
      <w:r w:rsidR="00D220EA" w:rsidRPr="00C71471">
        <w:rPr>
          <w:rFonts w:ascii="Times New Roman" w:hAnsi="Times New Roman" w:cs="Times New Roman"/>
          <w:iCs/>
          <w:sz w:val="24"/>
          <w:szCs w:val="24"/>
        </w:rPr>
        <w:t>s</w:t>
      </w:r>
      <w:r w:rsidRPr="00C71471">
        <w:rPr>
          <w:rFonts w:ascii="Times New Roman" w:hAnsi="Times New Roman" w:cs="Times New Roman"/>
          <w:iCs/>
          <w:sz w:val="24"/>
          <w:szCs w:val="24"/>
        </w:rPr>
        <w:t xml:space="preserve"> a shift of 0.1 – 0.3 ppm to a higher frequency (from free </w:t>
      </w:r>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sz w:val="24"/>
          <w:szCs w:val="24"/>
        </w:rPr>
        <w:t>) during 10 hours after mixing, we may conclude that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coordinate to carboxyl groups from PAA and </w:t>
      </w:r>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sz w:val="24"/>
          <w:szCs w:val="24"/>
        </w:rPr>
        <w:t xml:space="preserve"> for about 10 hours. Considering the small molar ratio of COO</w:t>
      </w:r>
      <w:r w:rsidRPr="00C71471">
        <w:rPr>
          <w:rFonts w:ascii="Times New Roman" w:hAnsi="Times New Roman" w:cs="Times New Roman"/>
          <w:iCs/>
          <w:sz w:val="24"/>
          <w:szCs w:val="24"/>
          <w:vertAlign w:val="superscript"/>
        </w:rPr>
        <w:t>-</w:t>
      </w:r>
      <w:r w:rsidRPr="00C71471">
        <w:rPr>
          <w:rFonts w:ascii="Times New Roman" w:hAnsi="Times New Roman" w:cs="Times New Roman"/>
          <w:iCs/>
          <w:sz w:val="24"/>
          <w:szCs w:val="24"/>
        </w:rPr>
        <w:t xml:space="preserve"> from PAA to Ca</w:t>
      </w:r>
      <w:r w:rsidRPr="00C71471">
        <w:rPr>
          <w:rFonts w:ascii="Times New Roman" w:hAnsi="Times New Roman" w:cs="Times New Roman"/>
          <w:iCs/>
          <w:sz w:val="24"/>
          <w:szCs w:val="24"/>
          <w:vertAlign w:val="superscript"/>
        </w:rPr>
        <w:t>2+</w:t>
      </w:r>
      <w:r w:rsidRPr="00C71471">
        <w:rPr>
          <w:rFonts w:ascii="Times New Roman" w:hAnsi="Times New Roman" w:cs="Times New Roman"/>
          <w:iCs/>
          <w:sz w:val="24"/>
          <w:szCs w:val="24"/>
        </w:rPr>
        <w:t xml:space="preserve"> (1: </w:t>
      </w:r>
      <w:r w:rsidR="006B6891">
        <w:rPr>
          <w:rFonts w:ascii="Times New Roman" w:hAnsi="Times New Roman" w:cs="Times New Roman"/>
          <w:iCs/>
          <w:sz w:val="24"/>
          <w:szCs w:val="24"/>
        </w:rPr>
        <w:t>143</w:t>
      </w:r>
      <w:r w:rsidRPr="00C71471">
        <w:rPr>
          <w:rFonts w:ascii="Times New Roman" w:hAnsi="Times New Roman" w:cs="Times New Roman"/>
          <w:iCs/>
          <w:sz w:val="24"/>
          <w:szCs w:val="24"/>
        </w:rPr>
        <w:t xml:space="preserve">), the stabilization capability of PAA is extremely powerful. </w:t>
      </w:r>
    </w:p>
    <w:p w14:paraId="564F5235" w14:textId="57D5667A" w:rsidR="00C53471" w:rsidRPr="00C71471" w:rsidRDefault="00C53471" w:rsidP="001B2F2E">
      <w:pPr>
        <w:jc w:val="both"/>
        <w:rPr>
          <w:rFonts w:ascii="Times New Roman" w:hAnsi="Times New Roman" w:cs="Times New Roman"/>
          <w:iCs/>
          <w:color w:val="000000" w:themeColor="text1"/>
          <w:sz w:val="24"/>
          <w:szCs w:val="24"/>
        </w:rPr>
      </w:pPr>
      <w:proofErr w:type="gramStart"/>
      <w:r w:rsidRPr="00C71471">
        <w:rPr>
          <w:rFonts w:ascii="Times New Roman" w:hAnsi="Times New Roman" w:cs="Times New Roman"/>
          <w:iCs/>
          <w:color w:val="000000" w:themeColor="text1"/>
          <w:sz w:val="24"/>
          <w:szCs w:val="24"/>
        </w:rPr>
        <w:lastRenderedPageBreak/>
        <w:t>In order to</w:t>
      </w:r>
      <w:proofErr w:type="gramEnd"/>
      <w:r w:rsidRPr="00C71471">
        <w:rPr>
          <w:rFonts w:ascii="Times New Roman" w:hAnsi="Times New Roman" w:cs="Times New Roman"/>
          <w:iCs/>
          <w:color w:val="000000" w:themeColor="text1"/>
          <w:sz w:val="24"/>
          <w:szCs w:val="24"/>
        </w:rPr>
        <w:t xml:space="preserve"> determine whether an equivalent pathway involving</w:t>
      </w:r>
      <w:r w:rsidRPr="00C71471" w:rsidDel="008E19D2">
        <w:rPr>
          <w:rFonts w:ascii="Times New Roman" w:hAnsi="Times New Roman" w:cs="Times New Roman"/>
          <w:iCs/>
          <w:color w:val="000000" w:themeColor="text1"/>
          <w:sz w:val="24"/>
          <w:szCs w:val="24"/>
        </w:rPr>
        <w:t xml:space="preserve"> </w:t>
      </w:r>
      <w:r w:rsidRPr="00C71471">
        <w:rPr>
          <w:rFonts w:ascii="Times New Roman" w:hAnsi="Times New Roman" w:cs="Times New Roman"/>
          <w:iCs/>
          <w:color w:val="000000" w:themeColor="text1"/>
          <w:sz w:val="24"/>
          <w:szCs w:val="24"/>
        </w:rPr>
        <w:t>a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DLP can arise, we increased the solution pH and thereby the ratio of 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2-</w:t>
      </w:r>
      <w:r w:rsidRPr="00C71471">
        <w:rPr>
          <w:rFonts w:ascii="Times New Roman" w:hAnsi="Times New Roman" w:cs="Times New Roman"/>
          <w:iCs/>
          <w:color w:val="000000" w:themeColor="text1"/>
          <w:sz w:val="24"/>
          <w:szCs w:val="24"/>
        </w:rPr>
        <w:t xml:space="preserve"> to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in the starting NaHCO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solution. In 100 mM NaHCO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at pH 11 ± 0.2, the fraction of 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 xml:space="preserve">2- </w:t>
      </w:r>
      <w:r w:rsidRPr="00C71471">
        <w:rPr>
          <w:rFonts w:ascii="Times New Roman" w:hAnsi="Times New Roman" w:cs="Times New Roman"/>
          <w:iCs/>
          <w:color w:val="000000" w:themeColor="text1"/>
          <w:sz w:val="24"/>
          <w:szCs w:val="24"/>
        </w:rPr>
        <w:t xml:space="preserve">increases to 50 – 72% with </w:t>
      </w:r>
      <w:r w:rsidRPr="00C71471">
        <w:rPr>
          <w:rFonts w:ascii="Times New Roman" w:hAnsi="Times New Roman" w:cs="Times New Roman"/>
          <w:sz w:val="24"/>
          <w:szCs w:val="24"/>
        </w:rPr>
        <w:t>δ(</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located at 165.2 – 166.9 ppm</w:t>
      </w:r>
      <w:r w:rsidRPr="00C71471">
        <w:rPr>
          <w:rFonts w:ascii="Times New Roman" w:hAnsi="Times New Roman" w:cs="Times New Roman"/>
          <w:iCs/>
          <w:color w:val="000000" w:themeColor="text1"/>
          <w:sz w:val="24"/>
          <w:szCs w:val="24"/>
        </w:rPr>
        <w:t>. However, after mixing with 100 mM CaCl</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solution, no signal between 162 and 172 ppm was detected by liquid-state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C NMR. Nevertheless, the initial concentration of the observed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signal was reduced to 10 – 20 mM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w:t>
      </w:r>
      <w:r w:rsidRPr="00C71471">
        <w:rPr>
          <w:rFonts w:ascii="Times New Roman" w:hAnsi="Times New Roman" w:cs="Times New Roman"/>
          <w:iCs/>
          <w:color w:val="000000" w:themeColor="text1"/>
          <w:sz w:val="24"/>
          <w:szCs w:val="24"/>
        </w:rPr>
        <w:t xml:space="preserve"> </w:t>
      </w:r>
      <w:r w:rsidRPr="00C71471">
        <w:rPr>
          <w:rFonts w:ascii="Times New Roman" w:hAnsi="Times New Roman" w:cs="Times New Roman"/>
          <w:b/>
          <w:bCs/>
          <w:iCs/>
          <w:color w:val="000000" w:themeColor="text1"/>
          <w:sz w:val="24"/>
          <w:szCs w:val="24"/>
        </w:rPr>
        <w:t>S</w:t>
      </w:r>
      <w:r w:rsidR="00931ABF">
        <w:rPr>
          <w:rFonts w:ascii="Times New Roman" w:hAnsi="Times New Roman" w:cs="Times New Roman"/>
          <w:b/>
          <w:bCs/>
          <w:iCs/>
          <w:color w:val="000000" w:themeColor="text1"/>
          <w:sz w:val="24"/>
          <w:szCs w:val="24"/>
        </w:rPr>
        <w:t>4-</w:t>
      </w:r>
      <w:r w:rsidR="00E95A80">
        <w:rPr>
          <w:rFonts w:ascii="Times New Roman" w:hAnsi="Times New Roman" w:cs="Times New Roman"/>
          <w:b/>
          <w:bCs/>
          <w:iCs/>
          <w:color w:val="000000" w:themeColor="text1"/>
          <w:sz w:val="24"/>
          <w:szCs w:val="24"/>
        </w:rPr>
        <w:t>5</w:t>
      </w:r>
      <w:r w:rsidRPr="00C71471">
        <w:rPr>
          <w:rFonts w:ascii="Times New Roman" w:hAnsi="Times New Roman" w:cs="Times New Roman"/>
          <w:iCs/>
          <w:color w:val="000000" w:themeColor="text1"/>
          <w:sz w:val="24"/>
          <w:szCs w:val="24"/>
        </w:rPr>
        <w:t>), suggesting that most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precipitates immediately upon formation and, thus, never exists in a liquid phase or does so for too short a time to be detected in our experiments. Due to the detection limit of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C NMR (about 1 mM under our experimental condition), our quantitative analysis of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and CO</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are not accurate at these dilute starting concentrations. However, we observed the same temporal trend for the smaller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signal as at low pH: broadening followed by resharpening, as well as continuous shifting to a lower frequency. Moreover, the initial shift of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 xml:space="preserve">- </w:t>
      </w:r>
      <w:r w:rsidRPr="00C71471">
        <w:rPr>
          <w:rFonts w:ascii="Times New Roman" w:hAnsi="Times New Roman" w:cs="Times New Roman"/>
          <w:iCs/>
          <w:color w:val="000000" w:themeColor="text1"/>
          <w:sz w:val="24"/>
          <w:szCs w:val="24"/>
        </w:rPr>
        <w:t xml:space="preserve">to a higher frequency was more extreme at the higher initial pH: 1.0 ppm for pH 11.2 and 0.6 ppm for pH 10.8 vs. 0.3 ppm for pH </w:t>
      </w:r>
      <w:r w:rsidR="003A7127" w:rsidRPr="00C71471">
        <w:rPr>
          <w:rFonts w:ascii="Times New Roman" w:hAnsi="Times New Roman" w:cs="Times New Roman"/>
          <w:iCs/>
          <w:color w:val="000000" w:themeColor="text1"/>
          <w:sz w:val="24"/>
          <w:szCs w:val="24"/>
        </w:rPr>
        <w:t>8.7</w:t>
      </w:r>
      <w:r w:rsidRPr="00C71471">
        <w:rPr>
          <w:rFonts w:ascii="Times New Roman" w:hAnsi="Times New Roman" w:cs="Times New Roman"/>
          <w:iCs/>
          <w:color w:val="000000" w:themeColor="text1"/>
          <w:sz w:val="24"/>
          <w:szCs w:val="24"/>
        </w:rPr>
        <w:t>. These changes may be explained by a very small amount of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ion pairs trapped and released at the higher initial pH from a composite DLP with a mixed composition, such as (Ca∙HCO</w:t>
      </w:r>
      <w:proofErr w:type="gramStart"/>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vertAlign w:val="subscript"/>
        </w:rPr>
        <w:t>n</w:t>
      </w:r>
      <w:proofErr w:type="gramEnd"/>
      <w:r w:rsidRPr="00C71471">
        <w:rPr>
          <w:rFonts w:ascii="Times New Roman" w:hAnsi="Times New Roman" w:cs="Times New Roman"/>
          <w:iCs/>
          <w:color w:val="000000" w:themeColor="text1"/>
          <w:sz w:val="24"/>
          <w:szCs w:val="24"/>
        </w:rPr>
        <w:t>∙</w:t>
      </w:r>
      <w:bookmarkStart w:id="1" w:name="_Hlk93397265"/>
      <w:r w:rsidRPr="00C71471">
        <w:rPr>
          <w:rFonts w:ascii="Times New Roman" w:hAnsi="Times New Roman" w:cs="Times New Roman"/>
          <w:iCs/>
          <w:color w:val="000000" w:themeColor="text1"/>
          <w:sz w:val="24"/>
          <w:szCs w:val="24"/>
        </w:rPr>
        <w:t>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∙(Ca∙HCO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vertAlign w:val="subscript"/>
        </w:rPr>
        <w:t>m</w:t>
      </w:r>
      <w:bookmarkEnd w:id="1"/>
      <w:r w:rsidRPr="00C71471">
        <w:rPr>
          <w:rFonts w:ascii="Times New Roman" w:hAnsi="Times New Roman" w:cs="Times New Roman"/>
          <w:iCs/>
          <w:color w:val="000000" w:themeColor="text1"/>
          <w:sz w:val="24"/>
          <w:szCs w:val="24"/>
        </w:rPr>
        <w:t>. In other words, while the majority of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precipitates immediately from solution, a small amount of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ion pairs associate with Ca∙HCO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ion pairs, which form a DLP, leading to </w:t>
      </w:r>
      <w:r w:rsidR="000C7E72">
        <w:rPr>
          <w:rFonts w:ascii="Times New Roman" w:hAnsi="Times New Roman" w:cs="Times New Roman"/>
          <w:iCs/>
          <w:color w:val="000000" w:themeColor="text1"/>
          <w:sz w:val="24"/>
          <w:szCs w:val="24"/>
        </w:rPr>
        <w:t xml:space="preserve">the </w:t>
      </w:r>
      <w:r w:rsidRPr="00C71471">
        <w:rPr>
          <w:rFonts w:ascii="Times New Roman" w:hAnsi="Times New Roman" w:cs="Times New Roman"/>
          <w:iCs/>
          <w:color w:val="000000" w:themeColor="text1"/>
          <w:sz w:val="24"/>
          <w:szCs w:val="24"/>
        </w:rPr>
        <w:t>broadening of the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signal. With further precipitation of this small amount of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at an initial pH of 11.2, or upon decomposition from </w:t>
      </w:r>
      <w:proofErr w:type="gramStart"/>
      <w:r w:rsidRPr="00C71471">
        <w:rPr>
          <w:rFonts w:ascii="Times New Roman" w:hAnsi="Times New Roman" w:cs="Times New Roman"/>
          <w:iCs/>
          <w:color w:val="000000" w:themeColor="text1"/>
          <w:sz w:val="24"/>
          <w:szCs w:val="24"/>
        </w:rPr>
        <w:t>Ca(</w:t>
      </w:r>
      <w:proofErr w:type="gramEnd"/>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to form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at an initial pH 10.8 where the starting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is relatively higher, this composite DLP “dissolves” and most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becomes free, leading to sharpening of the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signal and eventually stabiliz</w:t>
      </w:r>
      <w:r w:rsidR="00556E28">
        <w:rPr>
          <w:rFonts w:ascii="Times New Roman" w:hAnsi="Times New Roman" w:cs="Times New Roman"/>
          <w:iCs/>
          <w:color w:val="000000" w:themeColor="text1"/>
          <w:sz w:val="24"/>
          <w:szCs w:val="24"/>
        </w:rPr>
        <w:t>ed</w:t>
      </w:r>
      <w:r w:rsidRPr="00C71471">
        <w:rPr>
          <w:rFonts w:ascii="Times New Roman" w:hAnsi="Times New Roman" w:cs="Times New Roman"/>
          <w:iCs/>
          <w:color w:val="000000" w:themeColor="text1"/>
          <w:sz w:val="24"/>
          <w:szCs w:val="24"/>
        </w:rPr>
        <w:t xml:space="preserve"> at 161.10 ppm. The </w:t>
      </w:r>
      <w:r w:rsidRPr="00C71471">
        <w:rPr>
          <w:rFonts w:ascii="Times New Roman" w:hAnsi="Times New Roman" w:cs="Times New Roman"/>
          <w:iCs/>
          <w:color w:val="000000" w:themeColor="text1"/>
          <w:sz w:val="24"/>
          <w:szCs w:val="24"/>
          <w:vertAlign w:val="superscript"/>
        </w:rPr>
        <w:t>1</w:t>
      </w:r>
      <w:r w:rsidRPr="00C71471">
        <w:rPr>
          <w:rFonts w:ascii="Times New Roman" w:hAnsi="Times New Roman" w:cs="Times New Roman"/>
          <w:iCs/>
          <w:color w:val="000000" w:themeColor="text1"/>
          <w:sz w:val="24"/>
          <w:szCs w:val="24"/>
        </w:rPr>
        <w:t>H T</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of water experiences an initial increase instead of a drop at the higher pH, probably because a large amount of water molecules are released from hydrated ACC during the precipitation of the majority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which should significantly increase the water </w:t>
      </w:r>
      <w:r w:rsidRPr="00C71471">
        <w:rPr>
          <w:rFonts w:ascii="Times New Roman" w:hAnsi="Times New Roman" w:cs="Times New Roman"/>
          <w:iCs/>
          <w:color w:val="000000" w:themeColor="text1"/>
          <w:sz w:val="24"/>
          <w:szCs w:val="24"/>
          <w:vertAlign w:val="superscript"/>
        </w:rPr>
        <w:t>1</w:t>
      </w:r>
      <w:r w:rsidRPr="00C71471">
        <w:rPr>
          <w:rFonts w:ascii="Times New Roman" w:hAnsi="Times New Roman" w:cs="Times New Roman"/>
          <w:iCs/>
          <w:color w:val="000000" w:themeColor="text1"/>
          <w:sz w:val="24"/>
          <w:szCs w:val="24"/>
        </w:rPr>
        <w:t>H T</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w:t>
      </w:r>
    </w:p>
    <w:p w14:paraId="3C11A7E7" w14:textId="766A2835" w:rsidR="00C53471" w:rsidRPr="00C71471" w:rsidRDefault="00C53471" w:rsidP="001B2F2E">
      <w:pPr>
        <w:jc w:val="both"/>
        <w:rPr>
          <w:rFonts w:ascii="Times New Roman" w:hAnsi="Times New Roman" w:cs="Times New Roman"/>
          <w:sz w:val="24"/>
          <w:szCs w:val="24"/>
        </w:rPr>
      </w:pPr>
      <w:r w:rsidRPr="00C71471">
        <w:rPr>
          <w:rFonts w:ascii="Times New Roman" w:hAnsi="Times New Roman" w:cs="Times New Roman"/>
          <w:iCs/>
          <w:color w:val="000000" w:themeColor="text1"/>
          <w:sz w:val="24"/>
          <w:szCs w:val="24"/>
        </w:rPr>
        <w:t xml:space="preserve">This composite DLP structure is </w:t>
      </w:r>
      <w:proofErr w:type="gramStart"/>
      <w:r w:rsidRPr="00C71471">
        <w:rPr>
          <w:rFonts w:ascii="Times New Roman" w:hAnsi="Times New Roman" w:cs="Times New Roman"/>
          <w:iCs/>
          <w:color w:val="000000" w:themeColor="text1"/>
          <w:sz w:val="24"/>
          <w:szCs w:val="24"/>
        </w:rPr>
        <w:t>similar to</w:t>
      </w:r>
      <w:proofErr w:type="gramEnd"/>
      <w:r w:rsidRPr="00C71471">
        <w:rPr>
          <w:rFonts w:ascii="Times New Roman" w:hAnsi="Times New Roman" w:cs="Times New Roman"/>
          <w:iCs/>
          <w:color w:val="000000" w:themeColor="text1"/>
          <w:sz w:val="24"/>
          <w:szCs w:val="24"/>
        </w:rPr>
        <w:t xml:space="preserve"> what’s reported by Denis</w:t>
      </w:r>
      <w:r w:rsidRPr="00C71471">
        <w:rPr>
          <w:rFonts w:ascii="Times New Roman" w:hAnsi="Times New Roman" w:cs="Times New Roman"/>
        </w:rPr>
        <w:t xml:space="preserve"> </w:t>
      </w:r>
      <w:proofErr w:type="spellStart"/>
      <w:r w:rsidRPr="00C71471">
        <w:rPr>
          <w:rFonts w:ascii="Times New Roman" w:hAnsi="Times New Roman" w:cs="Times New Roman"/>
          <w:iCs/>
          <w:color w:val="000000" w:themeColor="text1"/>
          <w:sz w:val="24"/>
          <w:szCs w:val="24"/>
        </w:rPr>
        <w:t>Gebauer</w:t>
      </w:r>
      <w:proofErr w:type="spellEnd"/>
      <w:r w:rsidRPr="00C71471">
        <w:rPr>
          <w:rFonts w:ascii="Times New Roman" w:hAnsi="Times New Roman" w:cs="Times New Roman"/>
          <w:iCs/>
          <w:color w:val="000000" w:themeColor="text1"/>
          <w:sz w:val="24"/>
          <w:szCs w:val="24"/>
        </w:rPr>
        <w:t xml:space="preserve">, </w:t>
      </w:r>
      <w:r w:rsidRPr="00C71471">
        <w:rPr>
          <w:rFonts w:ascii="Times New Roman" w:hAnsi="Times New Roman" w:cs="Times New Roman"/>
          <w:i/>
          <w:color w:val="000000" w:themeColor="text1"/>
          <w:sz w:val="24"/>
          <w:szCs w:val="24"/>
        </w:rPr>
        <w:t>et al</w:t>
      </w:r>
      <w:r w:rsidRPr="00C71471">
        <w:rPr>
          <w:rFonts w:ascii="Times New Roman" w:hAnsi="Times New Roman" w:cs="Times New Roman"/>
          <w:iCs/>
          <w:color w:val="000000" w:themeColor="text1"/>
          <w:sz w:val="24"/>
          <w:szCs w:val="24"/>
        </w:rPr>
        <w:t>. recently</w:t>
      </w:r>
      <w:r w:rsidR="00A1430D" w:rsidRPr="00A1430D">
        <w:rPr>
          <w:rFonts w:ascii="Times New Roman" w:hAnsi="Times New Roman" w:cs="Times New Roman"/>
          <w:iCs/>
          <w:noProof/>
          <w:color w:val="000000" w:themeColor="text1"/>
          <w:sz w:val="24"/>
          <w:szCs w:val="24"/>
          <w:vertAlign w:val="superscript"/>
        </w:rPr>
        <w:t>6</w:t>
      </w:r>
      <w:r w:rsidR="00607FA3"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rPr>
        <w:t xml:space="preserve"> Although we both study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formation from bicarbonate at near-neutral pH, our experimental conditions are different. In</w:t>
      </w:r>
      <w:r w:rsidRPr="00C71471">
        <w:rPr>
          <w:rFonts w:ascii="Times New Roman" w:hAnsi="Times New Roman" w:cs="Times New Roman"/>
        </w:rPr>
        <w:t xml:space="preserve"> </w:t>
      </w:r>
      <w:proofErr w:type="spellStart"/>
      <w:r w:rsidRPr="00C71471">
        <w:rPr>
          <w:rFonts w:ascii="Times New Roman" w:hAnsi="Times New Roman" w:cs="Times New Roman"/>
          <w:iCs/>
          <w:color w:val="000000" w:themeColor="text1"/>
          <w:sz w:val="24"/>
          <w:szCs w:val="24"/>
        </w:rPr>
        <w:t>Gebauer’s</w:t>
      </w:r>
      <w:proofErr w:type="spellEnd"/>
      <w:r w:rsidRPr="00C71471">
        <w:rPr>
          <w:rFonts w:ascii="Times New Roman" w:hAnsi="Times New Roman" w:cs="Times New Roman"/>
          <w:iCs/>
          <w:color w:val="000000" w:themeColor="text1"/>
          <w:sz w:val="24"/>
          <w:szCs w:val="24"/>
        </w:rPr>
        <w:t xml:space="preserve"> work, </w:t>
      </w:r>
      <w:r w:rsidRPr="00C71471">
        <w:rPr>
          <w:rFonts w:ascii="Times New Roman" w:hAnsi="Times New Roman" w:cs="Times New Roman"/>
          <w:sz w:val="24"/>
          <w:szCs w:val="24"/>
        </w:rPr>
        <w:t>the solutions have much smaller starting and final concentrations. For example, the concentration of CaCl</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is between 0.9 – 4.5 mM in their NMR samples, while we have 50 mM CaCl</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in the mixed solutions. Another major difference is that they utilize slow titration of CaCl</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into NaHCO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solution, while we perform rapid mixing of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and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of high concentrations at a molar ratio of 1:1. With the smaller concentration and much slower mixing at constant pH, each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may have enough time to reach its lowest free energy (coordination to 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before another added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therefore CaCO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DLP may form with Ca(HCO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terminating the surface (with a higher fraction of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at a lower pH). In contrast, fast mixing of 100 mM Ca</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(pH 6.9) and 100 mM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(pH </w:t>
      </w:r>
      <w:r w:rsidR="00DB419A" w:rsidRPr="00C71471">
        <w:rPr>
          <w:rFonts w:ascii="Times New Roman" w:hAnsi="Times New Roman" w:cs="Times New Roman"/>
          <w:sz w:val="24"/>
          <w:szCs w:val="24"/>
        </w:rPr>
        <w:t>8.7</w:t>
      </w:r>
      <w:r w:rsidRPr="00C71471">
        <w:rPr>
          <w:rFonts w:ascii="Times New Roman" w:hAnsi="Times New Roman" w:cs="Times New Roman"/>
          <w:sz w:val="24"/>
          <w:szCs w:val="24"/>
        </w:rPr>
        <w:t>) of equal volume allows the formation and growth of a metastable Ca(HCO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DLP before CaCO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solidification even though CaCO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ion pair has lower Gibbs free energy than CaHCO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ion pair (-18.43 vs -7.42 kJ/mol)</w:t>
      </w:r>
      <w:r w:rsidR="00A1430D" w:rsidRPr="00A1430D">
        <w:rPr>
          <w:rFonts w:ascii="Times New Roman" w:hAnsi="Times New Roman" w:cs="Times New Roman"/>
          <w:noProof/>
          <w:sz w:val="24"/>
          <w:szCs w:val="24"/>
          <w:vertAlign w:val="superscript"/>
        </w:rPr>
        <w:t>6</w:t>
      </w:r>
      <w:r w:rsidRPr="00C71471">
        <w:rPr>
          <w:rFonts w:ascii="Times New Roman" w:hAnsi="Times New Roman" w:cs="Times New Roman"/>
          <w:sz w:val="24"/>
          <w:szCs w:val="24"/>
        </w:rPr>
        <w:t>, primarily because water solvation of Ca∙HCO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ion associations lowers the free energy, as shown in our MD simulation and the previously reported DFT simulation of Ca∙HCO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clusters</w:t>
      </w:r>
      <w:r w:rsidR="00A1430D" w:rsidRPr="00A1430D">
        <w:rPr>
          <w:rFonts w:ascii="Times New Roman" w:hAnsi="Times New Roman" w:cs="Times New Roman"/>
          <w:noProof/>
          <w:sz w:val="24"/>
          <w:szCs w:val="24"/>
          <w:vertAlign w:val="superscript"/>
        </w:rPr>
        <w:t>9</w:t>
      </w:r>
      <w:r w:rsidRPr="00C71471">
        <w:rPr>
          <w:rFonts w:ascii="Times New Roman" w:hAnsi="Times New Roman" w:cs="Times New Roman"/>
          <w:sz w:val="24"/>
          <w:szCs w:val="24"/>
        </w:rPr>
        <w:t>. On the other hand, when we increase pH of 100 mM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to 11</w:t>
      </w:r>
      <w:r w:rsidR="00187931">
        <w:rPr>
          <w:rFonts w:ascii="Times New Roman" w:hAnsi="Times New Roman" w:cs="Times New Roman"/>
          <w:sz w:val="24"/>
          <w:szCs w:val="24"/>
        </w:rPr>
        <w:t>.0</w:t>
      </w:r>
      <w:r w:rsidRPr="00C71471">
        <w:rPr>
          <w:rFonts w:ascii="Times New Roman" w:hAnsi="Times New Roman" w:cs="Times New Roman"/>
          <w:sz w:val="24"/>
          <w:szCs w:val="24"/>
        </w:rPr>
        <w:t xml:space="preserve"> ± 0.2, with the immediate drop in the concentration of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we observe the similar composite DLP involving both </w:t>
      </w:r>
      <w:r w:rsidRPr="00C71471">
        <w:rPr>
          <w:rFonts w:ascii="Times New Roman" w:hAnsi="Times New Roman" w:cs="Times New Roman"/>
          <w:iCs/>
          <w:color w:val="000000" w:themeColor="text1"/>
          <w:sz w:val="24"/>
          <w:szCs w:val="24"/>
        </w:rPr>
        <w:t>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2-</w:t>
      </w:r>
      <w:r w:rsidRPr="00C71471">
        <w:rPr>
          <w:rFonts w:ascii="Times New Roman" w:hAnsi="Times New Roman" w:cs="Times New Roman"/>
          <w:iCs/>
          <w:color w:val="000000" w:themeColor="text1"/>
          <w:sz w:val="24"/>
          <w:szCs w:val="24"/>
        </w:rPr>
        <w:t xml:space="preserve"> and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sz w:val="24"/>
          <w:szCs w:val="24"/>
        </w:rPr>
        <w:t>, but with 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dominating over 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2-</w:t>
      </w:r>
      <w:r w:rsidRPr="00C71471">
        <w:rPr>
          <w:rFonts w:ascii="Times New Roman" w:hAnsi="Times New Roman" w:cs="Times New Roman"/>
          <w:sz w:val="24"/>
          <w:szCs w:val="24"/>
        </w:rPr>
        <w:t xml:space="preserve"> under our experimental conditions. </w:t>
      </w:r>
    </w:p>
    <w:p w14:paraId="0C630AEF" w14:textId="77777777" w:rsidR="00C53471" w:rsidRPr="00C71471" w:rsidRDefault="00C53471" w:rsidP="001B2F2E">
      <w:pPr>
        <w:jc w:val="both"/>
        <w:rPr>
          <w:rFonts w:ascii="Times New Roman" w:hAnsi="Times New Roman" w:cs="Times New Roman"/>
          <w:iCs/>
          <w:color w:val="000000" w:themeColor="text1"/>
          <w:sz w:val="24"/>
          <w:szCs w:val="24"/>
        </w:rPr>
      </w:pPr>
      <w:r w:rsidRPr="00C71471">
        <w:rPr>
          <w:rFonts w:ascii="Times New Roman" w:hAnsi="Times New Roman" w:cs="Times New Roman"/>
          <w:iCs/>
          <w:color w:val="000000" w:themeColor="text1"/>
          <w:sz w:val="24"/>
          <w:szCs w:val="24"/>
        </w:rPr>
        <w:lastRenderedPageBreak/>
        <w:t xml:space="preserve">While liquid-state NMR cannot detect amorphous solids or crystals where molecular mobilities are much slower than in liquids or DLP, solid-state magic angle spinning (MAS)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 xml:space="preserve">C NMR spectra can directly monitor if these solid phases are involved over the course of the reaction. The disadvantages of MAS measurements of the mixed phase reactions include: 1) the spinning may mix the solutions much more vigorously than in the static state, 2) the shearing stress from the spinning may act differently on the solids, liquids and gases and thereby alter the reaction pathway, 3) the great gravity from the spinning may separate these phases into different layers and further change the reaction pathway. But in some cases, the spinning may just change the reaction rate and allows for the detection of the solid phases.  </w:t>
      </w:r>
    </w:p>
    <w:p w14:paraId="4EA72746" w14:textId="455FEBAF" w:rsidR="00C53471" w:rsidRPr="00C71471" w:rsidRDefault="00C53471" w:rsidP="001B2F2E">
      <w:pPr>
        <w:jc w:val="both"/>
        <w:rPr>
          <w:rFonts w:ascii="Times New Roman" w:hAnsi="Times New Roman" w:cs="Times New Roman"/>
          <w:iCs/>
          <w:color w:val="000000" w:themeColor="text1"/>
          <w:sz w:val="24"/>
          <w:szCs w:val="24"/>
        </w:rPr>
      </w:pPr>
      <w:r w:rsidRPr="00C71471">
        <w:rPr>
          <w:rFonts w:ascii="Times New Roman" w:hAnsi="Times New Roman" w:cs="Times New Roman"/>
          <w:iCs/>
          <w:color w:val="000000" w:themeColor="text1"/>
          <w:sz w:val="24"/>
          <w:szCs w:val="24"/>
        </w:rPr>
        <w:t>Equal volumes of 100 mM CaCl</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and 100 mM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C-enriched NaHCO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in 90% D</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O (10% H</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O) solutions were mixed in a 5mm </w:t>
      </w:r>
      <w:proofErr w:type="spellStart"/>
      <w:r w:rsidRPr="00C71471">
        <w:rPr>
          <w:rFonts w:ascii="Times New Roman" w:hAnsi="Times New Roman" w:cs="Times New Roman"/>
          <w:i/>
          <w:iCs/>
          <w:color w:val="000000" w:themeColor="text1"/>
          <w:sz w:val="24"/>
          <w:szCs w:val="24"/>
        </w:rPr>
        <w:t>WHiMS</w:t>
      </w:r>
      <w:proofErr w:type="spellEnd"/>
      <w:r w:rsidRPr="00C71471">
        <w:rPr>
          <w:rFonts w:ascii="Times New Roman" w:hAnsi="Times New Roman" w:cs="Times New Roman"/>
          <w:iCs/>
          <w:color w:val="000000" w:themeColor="text1"/>
          <w:sz w:val="24"/>
          <w:szCs w:val="24"/>
        </w:rPr>
        <w:t xml:space="preserve"> NMR rotor (which can prevent liquid from leakage during spinning)</w:t>
      </w:r>
      <w:r w:rsidR="008212CB" w:rsidRPr="00C71471">
        <w:rPr>
          <w:rFonts w:ascii="Times New Roman" w:hAnsi="Times New Roman" w:cs="Times New Roman"/>
          <w:iCs/>
          <w:color w:val="000000" w:themeColor="text1"/>
          <w:sz w:val="24"/>
          <w:szCs w:val="24"/>
        </w:rPr>
        <w:t xml:space="preserve"> </w:t>
      </w:r>
      <w:r w:rsidR="00A1430D" w:rsidRPr="00A1430D">
        <w:rPr>
          <w:rFonts w:ascii="Times New Roman" w:hAnsi="Times New Roman" w:cs="Times New Roman"/>
          <w:iCs/>
          <w:noProof/>
          <w:color w:val="000000" w:themeColor="text1"/>
          <w:sz w:val="24"/>
          <w:szCs w:val="24"/>
          <w:vertAlign w:val="superscript"/>
        </w:rPr>
        <w:t>10</w:t>
      </w:r>
      <w:r w:rsidRPr="00C71471">
        <w:rPr>
          <w:rFonts w:ascii="Times New Roman" w:hAnsi="Times New Roman" w:cs="Times New Roman"/>
          <w:iCs/>
          <w:color w:val="000000" w:themeColor="text1"/>
          <w:sz w:val="24"/>
          <w:szCs w:val="24"/>
        </w:rPr>
        <w:t xml:space="preserve"> and time-resolved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 xml:space="preserve">C single-pulse NMR were then carried out immediately at a spinning speed of 3550 Hz with an interval of 5 – 6 minutes between each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 xml:space="preserve">C scan and 4 – 8 scans for each spectrum. </w:t>
      </w:r>
    </w:p>
    <w:p w14:paraId="7D9A87F6" w14:textId="26E02F6D" w:rsidR="00C53471" w:rsidRPr="00C71471" w:rsidRDefault="00C53471" w:rsidP="001B2F2E">
      <w:pPr>
        <w:jc w:val="both"/>
        <w:rPr>
          <w:rFonts w:ascii="Times New Roman" w:hAnsi="Times New Roman" w:cs="Times New Roman"/>
          <w:iCs/>
          <w:color w:val="000000" w:themeColor="text1"/>
          <w:sz w:val="24"/>
          <w:szCs w:val="24"/>
        </w:rPr>
      </w:pPr>
      <w:r w:rsidRPr="00C71471">
        <w:rPr>
          <w:rFonts w:ascii="Times New Roman" w:hAnsi="Times New Roman" w:cs="Times New Roman"/>
          <w:iCs/>
          <w:color w:val="000000" w:themeColor="text1"/>
          <w:sz w:val="24"/>
          <w:szCs w:val="24"/>
        </w:rPr>
        <w:t>In the case of lower pH, we observe the same decrease in 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vertAlign w:val="superscript"/>
        </w:rPr>
        <w:t>-</w:t>
      </w:r>
      <w:r w:rsidRPr="00C71471">
        <w:rPr>
          <w:rFonts w:ascii="Times New Roman" w:hAnsi="Times New Roman" w:cs="Times New Roman"/>
          <w:iCs/>
          <w:color w:val="000000" w:themeColor="text1"/>
          <w:sz w:val="24"/>
          <w:szCs w:val="24"/>
        </w:rPr>
        <w:t xml:space="preserve"> (liquid) and increase in CO</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(dissolved gas) with time as in the liquid-state NMR, but we also detect an increase in a broader signal located at 168.7 ppm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 S</w:t>
      </w:r>
      <w:r w:rsidR="00931ABF">
        <w:rPr>
          <w:rFonts w:ascii="Times New Roman" w:hAnsi="Times New Roman" w:cs="Times New Roman"/>
          <w:b/>
          <w:bCs/>
          <w:iCs/>
          <w:color w:val="000000" w:themeColor="text1"/>
          <w:sz w:val="24"/>
          <w:szCs w:val="24"/>
        </w:rPr>
        <w:t>5f</w:t>
      </w:r>
      <w:r w:rsidRPr="00C71471">
        <w:rPr>
          <w:rFonts w:ascii="Times New Roman" w:hAnsi="Times New Roman" w:cs="Times New Roman"/>
          <w:iCs/>
          <w:color w:val="000000" w:themeColor="text1"/>
          <w:sz w:val="24"/>
          <w:szCs w:val="24"/>
        </w:rPr>
        <w:t>), which can be assigned to well-crystalized calcite</w:t>
      </w:r>
      <w:r w:rsidR="00A1430D" w:rsidRPr="00A1430D">
        <w:rPr>
          <w:rFonts w:ascii="Times New Roman" w:hAnsi="Times New Roman" w:cs="Times New Roman"/>
          <w:iCs/>
          <w:noProof/>
          <w:color w:val="000000" w:themeColor="text1"/>
          <w:sz w:val="24"/>
          <w:szCs w:val="24"/>
          <w:vertAlign w:val="superscript"/>
        </w:rPr>
        <w:t>3,11</w:t>
      </w:r>
      <w:r w:rsidR="004D1D1D"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rPr>
        <w:t xml:space="preserve"> On the other hand, at a higher pH, we observe an even broader signal at 167 – 170 ppm, and all three signals do not experience significant change with time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 S</w:t>
      </w:r>
      <w:r w:rsidR="0066118D">
        <w:rPr>
          <w:rFonts w:ascii="Times New Roman" w:hAnsi="Times New Roman" w:cs="Times New Roman"/>
          <w:b/>
          <w:bCs/>
          <w:iCs/>
          <w:color w:val="000000" w:themeColor="text1"/>
          <w:sz w:val="24"/>
          <w:szCs w:val="24"/>
        </w:rPr>
        <w:t>5h</w:t>
      </w:r>
      <w:r w:rsidRPr="00C71471">
        <w:rPr>
          <w:rFonts w:ascii="Times New Roman" w:hAnsi="Times New Roman" w:cs="Times New Roman"/>
          <w:iCs/>
          <w:color w:val="000000" w:themeColor="text1"/>
          <w:sz w:val="24"/>
          <w:szCs w:val="24"/>
        </w:rPr>
        <w:t xml:space="preserve">). The signal averaging for the next 18 hours increases the signal to noise ratio of the </w:t>
      </w:r>
      <w:r w:rsidRPr="00C71471">
        <w:rPr>
          <w:rFonts w:ascii="Times New Roman" w:hAnsi="Times New Roman" w:cs="Times New Roman"/>
          <w:iCs/>
          <w:color w:val="000000" w:themeColor="text1"/>
          <w:sz w:val="24"/>
          <w:szCs w:val="24"/>
          <w:vertAlign w:val="superscript"/>
        </w:rPr>
        <w:t>13</w:t>
      </w:r>
      <w:r w:rsidRPr="00C71471">
        <w:rPr>
          <w:rFonts w:ascii="Times New Roman" w:hAnsi="Times New Roman" w:cs="Times New Roman"/>
          <w:iCs/>
          <w:color w:val="000000" w:themeColor="text1"/>
          <w:sz w:val="24"/>
          <w:szCs w:val="24"/>
        </w:rPr>
        <w:t>C spectra for quantitative analysis (</w:t>
      </w:r>
      <w:r w:rsidR="00234B7B">
        <w:rPr>
          <w:rFonts w:ascii="Times New Roman" w:hAnsi="Times New Roman" w:cs="Times New Roman"/>
          <w:b/>
          <w:bCs/>
          <w:iCs/>
          <w:color w:val="000000" w:themeColor="text1"/>
          <w:sz w:val="24"/>
          <w:szCs w:val="24"/>
        </w:rPr>
        <w:t>f</w:t>
      </w:r>
      <w:r w:rsidRPr="00C71471">
        <w:rPr>
          <w:rFonts w:ascii="Times New Roman" w:hAnsi="Times New Roman" w:cs="Times New Roman"/>
          <w:b/>
          <w:bCs/>
          <w:iCs/>
          <w:color w:val="000000" w:themeColor="text1"/>
          <w:sz w:val="24"/>
          <w:szCs w:val="24"/>
        </w:rPr>
        <w:t>ig.</w:t>
      </w:r>
      <w:r w:rsidRPr="00C71471">
        <w:rPr>
          <w:rFonts w:ascii="Times New Roman" w:hAnsi="Times New Roman" w:cs="Times New Roman"/>
          <w:iCs/>
          <w:color w:val="000000" w:themeColor="text1"/>
          <w:sz w:val="24"/>
          <w:szCs w:val="24"/>
        </w:rPr>
        <w:t xml:space="preserve"> </w:t>
      </w:r>
      <w:r w:rsidRPr="00C71471">
        <w:rPr>
          <w:rFonts w:ascii="Times New Roman" w:hAnsi="Times New Roman" w:cs="Times New Roman"/>
          <w:b/>
          <w:bCs/>
          <w:iCs/>
          <w:color w:val="000000" w:themeColor="text1"/>
          <w:sz w:val="24"/>
          <w:szCs w:val="24"/>
        </w:rPr>
        <w:t>S</w:t>
      </w:r>
      <w:r w:rsidR="00A7274F">
        <w:rPr>
          <w:rFonts w:ascii="Times New Roman" w:hAnsi="Times New Roman" w:cs="Times New Roman"/>
          <w:b/>
          <w:bCs/>
          <w:iCs/>
          <w:color w:val="000000" w:themeColor="text1"/>
          <w:sz w:val="24"/>
          <w:szCs w:val="24"/>
        </w:rPr>
        <w:t>5g</w:t>
      </w:r>
      <w:r w:rsidRPr="00C71471">
        <w:rPr>
          <w:rFonts w:ascii="Times New Roman" w:hAnsi="Times New Roman" w:cs="Times New Roman"/>
          <w:b/>
          <w:bCs/>
          <w:iCs/>
          <w:color w:val="000000" w:themeColor="text1"/>
          <w:sz w:val="24"/>
          <w:szCs w:val="24"/>
        </w:rPr>
        <w:t xml:space="preserve"> </w:t>
      </w:r>
      <w:r w:rsidRPr="00C71471">
        <w:rPr>
          <w:rFonts w:ascii="Times New Roman" w:hAnsi="Times New Roman" w:cs="Times New Roman"/>
          <w:iCs/>
          <w:color w:val="000000" w:themeColor="text1"/>
          <w:sz w:val="24"/>
          <w:szCs w:val="24"/>
        </w:rPr>
        <w:t>and</w:t>
      </w:r>
      <w:r w:rsidRPr="00C71471">
        <w:rPr>
          <w:rFonts w:ascii="Times New Roman" w:hAnsi="Times New Roman" w:cs="Times New Roman"/>
          <w:b/>
          <w:bCs/>
          <w:iCs/>
          <w:color w:val="000000" w:themeColor="text1"/>
          <w:sz w:val="24"/>
          <w:szCs w:val="24"/>
        </w:rPr>
        <w:t xml:space="preserve"> S</w:t>
      </w:r>
      <w:r w:rsidR="00A7274F">
        <w:rPr>
          <w:rFonts w:ascii="Times New Roman" w:hAnsi="Times New Roman" w:cs="Times New Roman"/>
          <w:b/>
          <w:bCs/>
          <w:iCs/>
          <w:color w:val="000000" w:themeColor="text1"/>
          <w:sz w:val="24"/>
          <w:szCs w:val="24"/>
        </w:rPr>
        <w:t>5i</w:t>
      </w:r>
      <w:r w:rsidRPr="00C71471">
        <w:rPr>
          <w:rFonts w:ascii="Times New Roman" w:hAnsi="Times New Roman" w:cs="Times New Roman"/>
          <w:iCs/>
          <w:color w:val="000000" w:themeColor="text1"/>
          <w:sz w:val="24"/>
          <w:szCs w:val="24"/>
        </w:rPr>
        <w:t>). As expected, the molar ratio of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and CO</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is close to 1:1 at the lower pH (</w:t>
      </w:r>
      <w:r w:rsidR="00234B7B">
        <w:rPr>
          <w:rFonts w:ascii="Times New Roman" w:hAnsi="Times New Roman" w:cs="Times New Roman"/>
          <w:b/>
          <w:bCs/>
          <w:iCs/>
          <w:color w:val="000000" w:themeColor="text1"/>
          <w:sz w:val="24"/>
          <w:szCs w:val="24"/>
        </w:rPr>
        <w:t>t</w:t>
      </w:r>
      <w:r w:rsidRPr="00C71471">
        <w:rPr>
          <w:rFonts w:ascii="Times New Roman" w:hAnsi="Times New Roman" w:cs="Times New Roman"/>
          <w:b/>
          <w:bCs/>
          <w:iCs/>
          <w:color w:val="000000" w:themeColor="text1"/>
          <w:sz w:val="24"/>
          <w:szCs w:val="24"/>
        </w:rPr>
        <w:t>able S</w:t>
      </w:r>
      <w:r w:rsidR="00CD3C5C" w:rsidRPr="00C71471">
        <w:rPr>
          <w:rFonts w:ascii="Times New Roman" w:hAnsi="Times New Roman" w:cs="Times New Roman"/>
          <w:b/>
          <w:bCs/>
          <w:iCs/>
          <w:color w:val="000000" w:themeColor="text1"/>
          <w:sz w:val="24"/>
          <w:szCs w:val="24"/>
        </w:rPr>
        <w:t>2</w:t>
      </w:r>
      <w:r w:rsidRPr="00C71471">
        <w:rPr>
          <w:rFonts w:ascii="Times New Roman" w:hAnsi="Times New Roman" w:cs="Times New Roman"/>
          <w:iCs/>
          <w:color w:val="000000" w:themeColor="text1"/>
          <w:sz w:val="24"/>
          <w:szCs w:val="24"/>
        </w:rPr>
        <w:t>) because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are mainly produced from the decomposition reaction within </w:t>
      </w:r>
      <w:proofErr w:type="gramStart"/>
      <w:r w:rsidRPr="00C71471">
        <w:rPr>
          <w:rFonts w:ascii="Times New Roman" w:hAnsi="Times New Roman" w:cs="Times New Roman"/>
          <w:iCs/>
          <w:color w:val="000000" w:themeColor="text1"/>
          <w:sz w:val="24"/>
          <w:szCs w:val="24"/>
        </w:rPr>
        <w:t>Ca(</w:t>
      </w:r>
      <w:proofErr w:type="gramEnd"/>
      <w:r w:rsidRPr="00C71471">
        <w:rPr>
          <w:rFonts w:ascii="Times New Roman" w:hAnsi="Times New Roman" w:cs="Times New Roman"/>
          <w:iCs/>
          <w:color w:val="000000" w:themeColor="text1"/>
          <w:sz w:val="24"/>
          <w:szCs w:val="24"/>
        </w:rPr>
        <w:t>HCO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DLP. In contrast, CaCO</w:t>
      </w:r>
      <w:r w:rsidRPr="00C71471">
        <w:rPr>
          <w:rFonts w:ascii="Times New Roman" w:hAnsi="Times New Roman" w:cs="Times New Roman"/>
          <w:iCs/>
          <w:color w:val="000000" w:themeColor="text1"/>
          <w:sz w:val="24"/>
          <w:szCs w:val="24"/>
          <w:vertAlign w:val="subscript"/>
        </w:rPr>
        <w:t>3</w:t>
      </w:r>
      <w:r w:rsidRPr="00C71471">
        <w:rPr>
          <w:rFonts w:ascii="Times New Roman" w:hAnsi="Times New Roman" w:cs="Times New Roman"/>
          <w:iCs/>
          <w:color w:val="000000" w:themeColor="text1"/>
          <w:sz w:val="24"/>
          <w:szCs w:val="24"/>
        </w:rPr>
        <w:t xml:space="preserve"> dominates with a small amount of CO</w:t>
      </w:r>
      <w:r w:rsidRPr="00C71471">
        <w:rPr>
          <w:rFonts w:ascii="Times New Roman" w:hAnsi="Times New Roman" w:cs="Times New Roman"/>
          <w:iCs/>
          <w:color w:val="000000" w:themeColor="text1"/>
          <w:sz w:val="24"/>
          <w:szCs w:val="24"/>
          <w:vertAlign w:val="subscript"/>
        </w:rPr>
        <w:t>2</w:t>
      </w:r>
      <w:r w:rsidRPr="00C71471">
        <w:rPr>
          <w:rFonts w:ascii="Times New Roman" w:hAnsi="Times New Roman" w:cs="Times New Roman"/>
          <w:iCs/>
          <w:color w:val="000000" w:themeColor="text1"/>
          <w:sz w:val="24"/>
          <w:szCs w:val="24"/>
        </w:rPr>
        <w:t xml:space="preserve"> (less than 10%) at the higher pH, and the broader signals can be assigned to different types of ACC. </w:t>
      </w:r>
    </w:p>
    <w:p w14:paraId="1BCA4DAC" w14:textId="70E19883" w:rsidR="007C1B7A" w:rsidRDefault="007C1B7A">
      <w:pPr>
        <w:rPr>
          <w:rFonts w:ascii="Times New Roman" w:hAnsi="Times New Roman" w:cs="Times New Roman"/>
          <w:b/>
          <w:bCs/>
          <w:sz w:val="24"/>
          <w:szCs w:val="24"/>
        </w:rPr>
      </w:pPr>
      <w:r>
        <w:rPr>
          <w:rFonts w:ascii="Times New Roman" w:hAnsi="Times New Roman" w:cs="Times New Roman"/>
          <w:b/>
          <w:bCs/>
          <w:sz w:val="24"/>
          <w:szCs w:val="24"/>
        </w:rPr>
        <w:br w:type="page"/>
      </w:r>
    </w:p>
    <w:p w14:paraId="204A9E29" w14:textId="587C0BB8" w:rsidR="006C7E85" w:rsidRPr="00C71471" w:rsidRDefault="006C2874" w:rsidP="0018548F">
      <w:pPr>
        <w:jc w:val="both"/>
        <w:rPr>
          <w:rFonts w:ascii="Times New Roman" w:hAnsi="Times New Roman" w:cs="Times New Roman"/>
          <w:b/>
          <w:bCs/>
          <w:sz w:val="24"/>
          <w:szCs w:val="24"/>
        </w:rPr>
      </w:pPr>
      <w:r>
        <w:rPr>
          <w:rFonts w:ascii="Times New Roman" w:hAnsi="Times New Roman" w:cs="Times New Roman"/>
          <w:b/>
          <w:bCs/>
          <w:sz w:val="24"/>
          <w:szCs w:val="24"/>
        </w:rPr>
        <w:lastRenderedPageBreak/>
        <w:t>Extended data</w:t>
      </w:r>
      <w:r w:rsidR="00C62870" w:rsidRPr="00C71471">
        <w:rPr>
          <w:rFonts w:ascii="Times New Roman" w:hAnsi="Times New Roman" w:cs="Times New Roman"/>
          <w:b/>
          <w:bCs/>
          <w:sz w:val="24"/>
          <w:szCs w:val="24"/>
        </w:rPr>
        <w:t xml:space="preserve"> Figures</w:t>
      </w:r>
    </w:p>
    <w:p w14:paraId="72087E9D" w14:textId="4421606E" w:rsidR="00652995" w:rsidRPr="00C71471" w:rsidRDefault="004808F6" w:rsidP="00F0274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F5371AF" wp14:editId="01F2367F">
            <wp:extent cx="5403850" cy="26797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3850" cy="2679700"/>
                    </a:xfrm>
                    <a:prstGeom prst="rect">
                      <a:avLst/>
                    </a:prstGeom>
                    <a:noFill/>
                    <a:ln>
                      <a:noFill/>
                    </a:ln>
                  </pic:spPr>
                </pic:pic>
              </a:graphicData>
            </a:graphic>
          </wp:inline>
        </w:drawing>
      </w:r>
    </w:p>
    <w:p w14:paraId="1F31E0FD" w14:textId="6202F617" w:rsidR="00822428" w:rsidRPr="00C71471" w:rsidRDefault="001B3234" w:rsidP="0018548F">
      <w:pPr>
        <w:jc w:val="both"/>
        <w:rPr>
          <w:rFonts w:ascii="Times New Roman" w:hAnsi="Times New Roman" w:cs="Times New Roman"/>
          <w:noProof/>
          <w:sz w:val="24"/>
          <w:szCs w:val="24"/>
        </w:rPr>
      </w:pPr>
      <w:r w:rsidRPr="001B3234">
        <w:rPr>
          <w:rFonts w:ascii="Times New Roman" w:hAnsi="Times New Roman" w:cs="Times New Roman"/>
          <w:b/>
          <w:bCs/>
          <w:noProof/>
          <w:sz w:val="24"/>
          <w:szCs w:val="24"/>
        </w:rPr>
        <w:t>Extended Data Fig. 1</w:t>
      </w:r>
      <w:r w:rsidR="00652995" w:rsidRPr="00C71471">
        <w:rPr>
          <w:rFonts w:ascii="Times New Roman" w:hAnsi="Times New Roman" w:cs="Times New Roman"/>
          <w:b/>
          <w:bCs/>
          <w:noProof/>
          <w:sz w:val="24"/>
          <w:szCs w:val="24"/>
        </w:rPr>
        <w:t>.</w:t>
      </w:r>
      <w:r w:rsidR="00652995" w:rsidRPr="00C71471">
        <w:rPr>
          <w:rFonts w:ascii="Times New Roman" w:hAnsi="Times New Roman" w:cs="Times New Roman"/>
          <w:noProof/>
          <w:sz w:val="24"/>
          <w:szCs w:val="24"/>
        </w:rPr>
        <w:t xml:space="preserve"> </w:t>
      </w:r>
      <w:r w:rsidR="00906BA2" w:rsidRPr="001B3234">
        <w:rPr>
          <w:rFonts w:ascii="Times New Roman" w:hAnsi="Times New Roman" w:cs="Times New Roman"/>
          <w:b/>
          <w:bCs/>
          <w:noProof/>
          <w:sz w:val="24"/>
          <w:szCs w:val="24"/>
        </w:rPr>
        <w:t>The designed protein structure and TEM images of initial formed particles.</w:t>
      </w:r>
      <w:r w:rsidR="00906BA2" w:rsidRPr="00C71471">
        <w:rPr>
          <w:rFonts w:ascii="Times New Roman" w:hAnsi="Times New Roman" w:cs="Times New Roman"/>
          <w:noProof/>
          <w:sz w:val="24"/>
          <w:szCs w:val="24"/>
        </w:rPr>
        <w:t xml:space="preserve"> </w:t>
      </w:r>
      <w:r w:rsidR="00B957E4">
        <w:rPr>
          <w:rFonts w:ascii="Times New Roman" w:hAnsi="Times New Roman" w:cs="Times New Roman"/>
          <w:noProof/>
          <w:sz w:val="24"/>
          <w:szCs w:val="24"/>
        </w:rPr>
        <w:t>(</w:t>
      </w:r>
      <w:r w:rsidR="005765BB">
        <w:rPr>
          <w:rFonts w:ascii="Times New Roman" w:hAnsi="Times New Roman" w:cs="Times New Roman"/>
          <w:noProof/>
          <w:sz w:val="24"/>
          <w:szCs w:val="24"/>
        </w:rPr>
        <w:t>a</w:t>
      </w:r>
      <w:r w:rsidR="00B957E4">
        <w:rPr>
          <w:rFonts w:ascii="Times New Roman" w:hAnsi="Times New Roman" w:cs="Times New Roman"/>
          <w:noProof/>
          <w:sz w:val="24"/>
          <w:szCs w:val="24"/>
        </w:rPr>
        <w:t xml:space="preserve">) </w:t>
      </w:r>
      <w:r w:rsidR="003756DF">
        <w:rPr>
          <w:rFonts w:ascii="Times New Roman" w:hAnsi="Times New Roman" w:cs="Times New Roman"/>
          <w:noProof/>
          <w:sz w:val="24"/>
          <w:szCs w:val="24"/>
        </w:rPr>
        <w:t>Sequence and</w:t>
      </w:r>
      <w:r w:rsidR="003756DF" w:rsidRPr="00C71471">
        <w:rPr>
          <w:rFonts w:ascii="Times New Roman" w:hAnsi="Times New Roman" w:cs="Times New Roman"/>
          <w:noProof/>
          <w:sz w:val="24"/>
          <w:szCs w:val="24"/>
        </w:rPr>
        <w:t xml:space="preserve"> </w:t>
      </w:r>
      <w:r w:rsidR="00652995" w:rsidRPr="00C71471">
        <w:rPr>
          <w:rFonts w:ascii="Times New Roman" w:hAnsi="Times New Roman" w:cs="Times New Roman"/>
          <w:noProof/>
          <w:sz w:val="24"/>
          <w:szCs w:val="24"/>
        </w:rPr>
        <w:t xml:space="preserve">structure of </w:t>
      </w:r>
      <w:r w:rsidR="006754D3">
        <w:rPr>
          <w:rFonts w:ascii="Times New Roman" w:hAnsi="Times New Roman" w:cs="Times New Roman"/>
          <w:noProof/>
          <w:sz w:val="24"/>
          <w:szCs w:val="24"/>
        </w:rPr>
        <w:t>aspartate rich</w:t>
      </w:r>
      <w:r w:rsidR="004C0D3F">
        <w:rPr>
          <w:rFonts w:ascii="Times New Roman" w:hAnsi="Times New Roman" w:cs="Times New Roman"/>
          <w:noProof/>
          <w:sz w:val="24"/>
          <w:szCs w:val="24"/>
        </w:rPr>
        <w:t>,</w:t>
      </w:r>
      <w:r w:rsidR="006754D3">
        <w:rPr>
          <w:rFonts w:ascii="Times New Roman" w:hAnsi="Times New Roman" w:cs="Times New Roman"/>
          <w:noProof/>
          <w:sz w:val="24"/>
          <w:szCs w:val="24"/>
        </w:rPr>
        <w:t xml:space="preserve"> non-capped</w:t>
      </w:r>
      <w:r w:rsidR="004C0D3F">
        <w:rPr>
          <w:rFonts w:ascii="Times New Roman" w:hAnsi="Times New Roman" w:cs="Times New Roman"/>
          <w:noProof/>
          <w:sz w:val="24"/>
          <w:szCs w:val="24"/>
        </w:rPr>
        <w:t xml:space="preserve"> (NC),</w:t>
      </w:r>
      <w:r w:rsidR="006754D3">
        <w:rPr>
          <w:rFonts w:ascii="Times New Roman" w:hAnsi="Times New Roman" w:cs="Times New Roman"/>
          <w:noProof/>
          <w:sz w:val="24"/>
          <w:szCs w:val="24"/>
        </w:rPr>
        <w:t xml:space="preserve"> designed helical repeat </w:t>
      </w:r>
      <w:r w:rsidR="004C0D3F">
        <w:rPr>
          <w:rFonts w:ascii="Times New Roman" w:hAnsi="Times New Roman" w:cs="Times New Roman"/>
          <w:noProof/>
          <w:sz w:val="24"/>
          <w:szCs w:val="24"/>
        </w:rPr>
        <w:t xml:space="preserve">(DHR) </w:t>
      </w:r>
      <w:r w:rsidR="006754D3">
        <w:rPr>
          <w:rFonts w:ascii="Times New Roman" w:hAnsi="Times New Roman" w:cs="Times New Roman"/>
          <w:noProof/>
          <w:sz w:val="24"/>
          <w:szCs w:val="24"/>
        </w:rPr>
        <w:t xml:space="preserve">protein </w:t>
      </w:r>
      <w:r w:rsidR="004C0D3F" w:rsidRPr="00C71471">
        <w:rPr>
          <w:rFonts w:ascii="Times New Roman" w:hAnsi="Times New Roman" w:cs="Times New Roman"/>
          <w:noProof/>
          <w:sz w:val="24"/>
          <w:szCs w:val="24"/>
        </w:rPr>
        <w:t>DHR49</w:t>
      </w:r>
      <w:r w:rsidR="004C0D3F">
        <w:rPr>
          <w:rFonts w:ascii="Times New Roman" w:hAnsi="Times New Roman" w:cs="Times New Roman"/>
          <w:noProof/>
          <w:sz w:val="24"/>
          <w:szCs w:val="24"/>
        </w:rPr>
        <w:t>NC-Asp</w:t>
      </w:r>
      <w:r w:rsidR="00906BA2">
        <w:rPr>
          <w:rFonts w:ascii="Times New Roman" w:hAnsi="Times New Roman" w:cs="Times New Roman"/>
          <w:noProof/>
          <w:sz w:val="24"/>
          <w:szCs w:val="24"/>
        </w:rPr>
        <w:t>:</w:t>
      </w:r>
      <w:r w:rsidR="004C0D3F">
        <w:rPr>
          <w:rFonts w:ascii="Times New Roman" w:hAnsi="Times New Roman" w:cs="Times New Roman"/>
          <w:noProof/>
          <w:sz w:val="24"/>
          <w:szCs w:val="24"/>
        </w:rPr>
        <w:t xml:space="preserve"> </w:t>
      </w:r>
      <w:r w:rsidR="003756DF">
        <w:rPr>
          <w:rFonts w:ascii="Times New Roman" w:hAnsi="Times New Roman" w:cs="Times New Roman"/>
          <w:noProof/>
          <w:sz w:val="24"/>
          <w:szCs w:val="24"/>
        </w:rPr>
        <w:t>(</w:t>
      </w:r>
      <w:r w:rsidR="001D65AB">
        <w:rPr>
          <w:rFonts w:ascii="Times New Roman" w:hAnsi="Times New Roman" w:cs="Times New Roman"/>
          <w:b/>
          <w:noProof/>
          <w:sz w:val="24"/>
          <w:szCs w:val="24"/>
        </w:rPr>
        <w:t>i</w:t>
      </w:r>
      <w:r w:rsidR="003756DF" w:rsidRPr="0089446B">
        <w:rPr>
          <w:rFonts w:ascii="Times New Roman" w:hAnsi="Times New Roman" w:cs="Times New Roman"/>
          <w:b/>
          <w:noProof/>
          <w:sz w:val="24"/>
          <w:szCs w:val="24"/>
        </w:rPr>
        <w:t>)</w:t>
      </w:r>
      <w:r w:rsidR="003756DF">
        <w:rPr>
          <w:rFonts w:ascii="Times New Roman" w:hAnsi="Times New Roman" w:cs="Times New Roman"/>
          <w:noProof/>
          <w:sz w:val="24"/>
          <w:szCs w:val="24"/>
        </w:rPr>
        <w:t xml:space="preserve"> </w:t>
      </w:r>
      <w:r w:rsidR="004C0D3F">
        <w:rPr>
          <w:rFonts w:ascii="Times New Roman" w:hAnsi="Times New Roman" w:cs="Times New Roman"/>
          <w:noProof/>
          <w:sz w:val="24"/>
          <w:szCs w:val="24"/>
        </w:rPr>
        <w:t>Full length</w:t>
      </w:r>
      <w:r w:rsidR="003756DF">
        <w:rPr>
          <w:rFonts w:ascii="Times New Roman" w:hAnsi="Times New Roman" w:cs="Times New Roman"/>
          <w:noProof/>
          <w:sz w:val="24"/>
          <w:szCs w:val="24"/>
        </w:rPr>
        <w:t xml:space="preserve"> </w:t>
      </w:r>
      <w:r w:rsidR="004C0D3F">
        <w:rPr>
          <w:rFonts w:ascii="Times New Roman" w:hAnsi="Times New Roman" w:cs="Times New Roman"/>
          <w:noProof/>
          <w:sz w:val="24"/>
          <w:szCs w:val="24"/>
        </w:rPr>
        <w:t xml:space="preserve">(243 </w:t>
      </w:r>
      <w:r w:rsidR="003756DF">
        <w:rPr>
          <w:rFonts w:ascii="Times New Roman" w:hAnsi="Times New Roman" w:cs="Times New Roman"/>
          <w:noProof/>
          <w:sz w:val="24"/>
          <w:szCs w:val="24"/>
        </w:rPr>
        <w:t>amino acid</w:t>
      </w:r>
      <w:r w:rsidR="00274009">
        <w:rPr>
          <w:rFonts w:ascii="Times New Roman" w:hAnsi="Times New Roman" w:cs="Times New Roman"/>
          <w:noProof/>
          <w:sz w:val="24"/>
          <w:szCs w:val="24"/>
        </w:rPr>
        <w:t>s</w:t>
      </w:r>
      <w:r w:rsidR="004C0D3F">
        <w:rPr>
          <w:rFonts w:ascii="Times New Roman" w:hAnsi="Times New Roman" w:cs="Times New Roman"/>
          <w:noProof/>
          <w:sz w:val="24"/>
          <w:szCs w:val="24"/>
        </w:rPr>
        <w:t xml:space="preserve">) </w:t>
      </w:r>
      <w:r w:rsidR="003756DF">
        <w:rPr>
          <w:rFonts w:ascii="Times New Roman" w:hAnsi="Times New Roman" w:cs="Times New Roman"/>
          <w:noProof/>
          <w:sz w:val="24"/>
          <w:szCs w:val="24"/>
        </w:rPr>
        <w:t>sequence</w:t>
      </w:r>
      <w:r w:rsidR="004C0D3F">
        <w:rPr>
          <w:rFonts w:ascii="Times New Roman" w:hAnsi="Times New Roman" w:cs="Times New Roman"/>
          <w:noProof/>
          <w:sz w:val="24"/>
          <w:szCs w:val="24"/>
        </w:rPr>
        <w:t xml:space="preserve"> of </w:t>
      </w:r>
      <w:r w:rsidR="003756DF" w:rsidRPr="00C71471">
        <w:rPr>
          <w:rFonts w:ascii="Times New Roman" w:hAnsi="Times New Roman" w:cs="Times New Roman"/>
          <w:noProof/>
          <w:sz w:val="24"/>
          <w:szCs w:val="24"/>
        </w:rPr>
        <w:t>DHR49</w:t>
      </w:r>
      <w:r w:rsidR="003756DF">
        <w:rPr>
          <w:rFonts w:ascii="Times New Roman" w:hAnsi="Times New Roman" w:cs="Times New Roman"/>
          <w:noProof/>
          <w:sz w:val="24"/>
          <w:szCs w:val="24"/>
        </w:rPr>
        <w:t>NC-Asp displayed with negativ</w:t>
      </w:r>
      <w:r w:rsidR="004C0D3F">
        <w:rPr>
          <w:rFonts w:ascii="Times New Roman" w:hAnsi="Times New Roman" w:cs="Times New Roman"/>
          <w:noProof/>
          <w:sz w:val="24"/>
          <w:szCs w:val="24"/>
        </w:rPr>
        <w:t xml:space="preserve">e (red) </w:t>
      </w:r>
      <w:r w:rsidR="003756DF">
        <w:rPr>
          <w:rFonts w:ascii="Times New Roman" w:hAnsi="Times New Roman" w:cs="Times New Roman"/>
          <w:noProof/>
          <w:sz w:val="24"/>
          <w:szCs w:val="24"/>
        </w:rPr>
        <w:t>and positive</w:t>
      </w:r>
      <w:r w:rsidR="004C0D3F">
        <w:rPr>
          <w:rFonts w:ascii="Times New Roman" w:hAnsi="Times New Roman" w:cs="Times New Roman"/>
          <w:noProof/>
          <w:sz w:val="24"/>
          <w:szCs w:val="24"/>
        </w:rPr>
        <w:t xml:space="preserve"> (blue) </w:t>
      </w:r>
      <w:r w:rsidR="003756DF">
        <w:rPr>
          <w:rFonts w:ascii="Times New Roman" w:hAnsi="Times New Roman" w:cs="Times New Roman"/>
          <w:noProof/>
          <w:sz w:val="24"/>
          <w:szCs w:val="24"/>
        </w:rPr>
        <w:t>residues.</w:t>
      </w:r>
      <w:r w:rsidR="006754D3">
        <w:rPr>
          <w:rFonts w:ascii="Times New Roman" w:hAnsi="Times New Roman" w:cs="Times New Roman"/>
          <w:noProof/>
          <w:sz w:val="24"/>
          <w:szCs w:val="24"/>
        </w:rPr>
        <w:t xml:space="preserve"> </w:t>
      </w:r>
      <w:r w:rsidR="00435C8A">
        <w:rPr>
          <w:rFonts w:ascii="Times New Roman" w:hAnsi="Times New Roman" w:cs="Times New Roman"/>
          <w:noProof/>
          <w:sz w:val="24"/>
          <w:szCs w:val="24"/>
        </w:rPr>
        <w:t xml:space="preserve">It has a total of 72 negative sidechains containing carboxylic acid groups and 18 positive sidechains containing amino or guanidino groups and a theorectical isoelectric point (pI) of 3.7. </w:t>
      </w:r>
      <w:r w:rsidR="003756DF" w:rsidRPr="0089446B">
        <w:rPr>
          <w:rFonts w:ascii="Times New Roman" w:hAnsi="Times New Roman" w:cs="Times New Roman"/>
          <w:b/>
          <w:noProof/>
          <w:sz w:val="24"/>
          <w:szCs w:val="24"/>
        </w:rPr>
        <w:t>(</w:t>
      </w:r>
      <w:r w:rsidR="001D65AB">
        <w:rPr>
          <w:rFonts w:ascii="Times New Roman" w:hAnsi="Times New Roman" w:cs="Times New Roman"/>
          <w:b/>
          <w:noProof/>
          <w:sz w:val="24"/>
          <w:szCs w:val="24"/>
        </w:rPr>
        <w:t>iii</w:t>
      </w:r>
      <w:r w:rsidR="003756DF" w:rsidRPr="0089446B">
        <w:rPr>
          <w:rFonts w:ascii="Times New Roman" w:hAnsi="Times New Roman" w:cs="Times New Roman"/>
          <w:b/>
          <w:noProof/>
          <w:sz w:val="24"/>
          <w:szCs w:val="24"/>
        </w:rPr>
        <w:t>)</w:t>
      </w:r>
      <w:r w:rsidR="003756DF">
        <w:rPr>
          <w:rFonts w:ascii="Times New Roman" w:hAnsi="Times New Roman" w:cs="Times New Roman"/>
          <w:noProof/>
          <w:sz w:val="24"/>
          <w:szCs w:val="24"/>
        </w:rPr>
        <w:t xml:space="preserve"> Alpha-fold</w:t>
      </w:r>
      <w:r w:rsidR="00A1430D" w:rsidRPr="00A1430D">
        <w:rPr>
          <w:rFonts w:ascii="Times New Roman" w:hAnsi="Times New Roman" w:cs="Times New Roman"/>
          <w:noProof/>
          <w:sz w:val="24"/>
          <w:szCs w:val="24"/>
          <w:vertAlign w:val="superscript"/>
        </w:rPr>
        <w:t>12</w:t>
      </w:r>
      <w:r w:rsidR="003756DF">
        <w:rPr>
          <w:rFonts w:ascii="Times New Roman" w:hAnsi="Times New Roman" w:cs="Times New Roman"/>
          <w:noProof/>
          <w:sz w:val="24"/>
          <w:szCs w:val="24"/>
        </w:rPr>
        <w:t xml:space="preserve"> predicted structure of </w:t>
      </w:r>
      <w:r w:rsidR="003756DF" w:rsidRPr="00C71471">
        <w:rPr>
          <w:rFonts w:ascii="Times New Roman" w:hAnsi="Times New Roman" w:cs="Times New Roman"/>
          <w:noProof/>
          <w:sz w:val="24"/>
          <w:szCs w:val="24"/>
        </w:rPr>
        <w:t>DHR49</w:t>
      </w:r>
      <w:r w:rsidR="003756DF">
        <w:rPr>
          <w:rFonts w:ascii="Times New Roman" w:hAnsi="Times New Roman" w:cs="Times New Roman"/>
          <w:noProof/>
          <w:sz w:val="24"/>
          <w:szCs w:val="24"/>
        </w:rPr>
        <w:t>NC-Asp</w:t>
      </w:r>
      <w:r w:rsidR="00F02747">
        <w:rPr>
          <w:rFonts w:ascii="Times New Roman" w:hAnsi="Times New Roman" w:cs="Times New Roman"/>
          <w:noProof/>
          <w:sz w:val="24"/>
          <w:szCs w:val="24"/>
        </w:rPr>
        <w:t xml:space="preserve">. </w:t>
      </w:r>
      <w:r w:rsidR="003756DF">
        <w:rPr>
          <w:rFonts w:ascii="Times New Roman" w:hAnsi="Times New Roman" w:cs="Times New Roman"/>
          <w:noProof/>
          <w:sz w:val="24"/>
          <w:szCs w:val="24"/>
        </w:rPr>
        <w:t>Each protein</w:t>
      </w:r>
      <w:r w:rsidR="00F02747">
        <w:rPr>
          <w:rFonts w:ascii="Times New Roman" w:hAnsi="Times New Roman" w:cs="Times New Roman"/>
          <w:noProof/>
          <w:sz w:val="24"/>
          <w:szCs w:val="24"/>
        </w:rPr>
        <w:t xml:space="preserve"> </w:t>
      </w:r>
      <w:r w:rsidR="004C0D3F">
        <w:rPr>
          <w:rFonts w:ascii="Times New Roman" w:hAnsi="Times New Roman" w:cs="Times New Roman"/>
          <w:noProof/>
          <w:sz w:val="24"/>
          <w:szCs w:val="24"/>
        </w:rPr>
        <w:t>is composed of</w:t>
      </w:r>
      <w:r w:rsidR="00652995" w:rsidRPr="00C71471">
        <w:rPr>
          <w:rFonts w:ascii="Times New Roman" w:hAnsi="Times New Roman" w:cs="Times New Roman"/>
          <w:noProof/>
          <w:sz w:val="24"/>
          <w:szCs w:val="24"/>
        </w:rPr>
        <w:t xml:space="preserve"> </w:t>
      </w:r>
      <w:r w:rsidR="004C0D3F">
        <w:rPr>
          <w:rFonts w:ascii="Times New Roman" w:hAnsi="Times New Roman" w:cs="Times New Roman"/>
          <w:noProof/>
          <w:sz w:val="24"/>
          <w:szCs w:val="24"/>
        </w:rPr>
        <w:t>six</w:t>
      </w:r>
      <w:r w:rsidR="00F02747">
        <w:rPr>
          <w:rFonts w:ascii="Times New Roman" w:hAnsi="Times New Roman" w:cs="Times New Roman"/>
          <w:noProof/>
          <w:sz w:val="24"/>
          <w:szCs w:val="24"/>
        </w:rPr>
        <w:t xml:space="preserve"> tandem repeats of a</w:t>
      </w:r>
      <w:r w:rsidR="004C0D3F">
        <w:rPr>
          <w:rFonts w:ascii="Times New Roman" w:hAnsi="Times New Roman" w:cs="Times New Roman"/>
          <w:noProof/>
          <w:sz w:val="24"/>
          <w:szCs w:val="24"/>
        </w:rPr>
        <w:t xml:space="preserve"> 40 amino-acid</w:t>
      </w:r>
      <w:r w:rsidR="00F02747">
        <w:rPr>
          <w:rFonts w:ascii="Times New Roman" w:hAnsi="Times New Roman" w:cs="Times New Roman"/>
          <w:noProof/>
          <w:sz w:val="24"/>
          <w:szCs w:val="24"/>
        </w:rPr>
        <w:t xml:space="preserve"> helix-turn</w:t>
      </w:r>
      <w:r w:rsidR="00E15B85">
        <w:rPr>
          <w:rFonts w:ascii="Times New Roman" w:hAnsi="Times New Roman" w:cs="Times New Roman"/>
          <w:noProof/>
          <w:sz w:val="24"/>
          <w:szCs w:val="24"/>
        </w:rPr>
        <w:t>-</w:t>
      </w:r>
      <w:r w:rsidR="00F02747">
        <w:rPr>
          <w:rFonts w:ascii="Times New Roman" w:hAnsi="Times New Roman" w:cs="Times New Roman"/>
          <w:noProof/>
          <w:sz w:val="24"/>
          <w:szCs w:val="24"/>
        </w:rPr>
        <w:t>helix motif</w:t>
      </w:r>
      <w:r w:rsidR="004C0D3F">
        <w:rPr>
          <w:rFonts w:ascii="Times New Roman" w:hAnsi="Times New Roman" w:cs="Times New Roman"/>
          <w:noProof/>
          <w:sz w:val="24"/>
          <w:szCs w:val="24"/>
        </w:rPr>
        <w:t xml:space="preserve">. All of aspartatic acid residues are localized to </w:t>
      </w:r>
      <w:r w:rsidR="001B45FB">
        <w:rPr>
          <w:rFonts w:ascii="Times New Roman" w:hAnsi="Times New Roman" w:cs="Times New Roman"/>
          <w:noProof/>
          <w:sz w:val="24"/>
          <w:szCs w:val="24"/>
        </w:rPr>
        <w:t>the upper side of the</w:t>
      </w:r>
      <w:r w:rsidR="004C0D3F">
        <w:rPr>
          <w:rFonts w:ascii="Times New Roman" w:hAnsi="Times New Roman" w:cs="Times New Roman"/>
          <w:noProof/>
          <w:sz w:val="24"/>
          <w:szCs w:val="24"/>
        </w:rPr>
        <w:t xml:space="preserve"> protein</w:t>
      </w:r>
      <w:r w:rsidR="00652995" w:rsidRPr="00C71471">
        <w:rPr>
          <w:rFonts w:ascii="Times New Roman" w:hAnsi="Times New Roman" w:cs="Times New Roman"/>
          <w:noProof/>
          <w:sz w:val="24"/>
          <w:szCs w:val="24"/>
        </w:rPr>
        <w:t>.</w:t>
      </w:r>
      <w:r w:rsidR="001470F9">
        <w:rPr>
          <w:rFonts w:ascii="Times New Roman" w:hAnsi="Times New Roman" w:cs="Times New Roman"/>
          <w:noProof/>
          <w:sz w:val="24"/>
          <w:szCs w:val="24"/>
        </w:rPr>
        <w:t xml:space="preserve"> Helices shown as outlines are from other copies of the protein </w:t>
      </w:r>
      <w:r w:rsidR="00A45435">
        <w:rPr>
          <w:rFonts w:ascii="Times New Roman" w:hAnsi="Times New Roman" w:cs="Times New Roman"/>
          <w:noProof/>
          <w:sz w:val="24"/>
          <w:szCs w:val="24"/>
        </w:rPr>
        <w:t>assembled through</w:t>
      </w:r>
      <w:r w:rsidR="001470F9">
        <w:rPr>
          <w:rFonts w:ascii="Times New Roman" w:hAnsi="Times New Roman" w:cs="Times New Roman"/>
          <w:noProof/>
          <w:sz w:val="24"/>
          <w:szCs w:val="24"/>
        </w:rPr>
        <w:t xml:space="preserve"> head-to-tail interfaces.</w:t>
      </w:r>
      <w:r w:rsidR="00E15B85">
        <w:rPr>
          <w:rFonts w:ascii="Times New Roman" w:hAnsi="Times New Roman" w:cs="Times New Roman"/>
          <w:noProof/>
          <w:sz w:val="24"/>
          <w:szCs w:val="24"/>
        </w:rPr>
        <w:t xml:space="preserve"> </w:t>
      </w:r>
      <w:r w:rsidR="00F02747" w:rsidRPr="0089446B">
        <w:rPr>
          <w:rFonts w:ascii="Times New Roman" w:hAnsi="Times New Roman" w:cs="Times New Roman"/>
          <w:b/>
          <w:noProof/>
          <w:sz w:val="24"/>
          <w:szCs w:val="24"/>
        </w:rPr>
        <w:t>(</w:t>
      </w:r>
      <w:r w:rsidR="001D65AB">
        <w:rPr>
          <w:rFonts w:ascii="Times New Roman" w:hAnsi="Times New Roman" w:cs="Times New Roman"/>
          <w:b/>
          <w:noProof/>
          <w:sz w:val="24"/>
          <w:szCs w:val="24"/>
        </w:rPr>
        <w:t>iii</w:t>
      </w:r>
      <w:r w:rsidR="00F02747" w:rsidRPr="0089446B">
        <w:rPr>
          <w:rFonts w:ascii="Times New Roman" w:hAnsi="Times New Roman" w:cs="Times New Roman"/>
          <w:b/>
          <w:noProof/>
          <w:sz w:val="24"/>
          <w:szCs w:val="24"/>
        </w:rPr>
        <w:t>)</w:t>
      </w:r>
      <w:r w:rsidR="00F02747">
        <w:rPr>
          <w:rFonts w:ascii="Times New Roman" w:hAnsi="Times New Roman" w:cs="Times New Roman"/>
          <w:noProof/>
          <w:sz w:val="24"/>
          <w:szCs w:val="24"/>
        </w:rPr>
        <w:t xml:space="preserve"> </w:t>
      </w:r>
      <w:r w:rsidR="00E15B85">
        <w:rPr>
          <w:rFonts w:ascii="Times New Roman" w:hAnsi="Times New Roman" w:cs="Times New Roman"/>
          <w:noProof/>
          <w:sz w:val="24"/>
          <w:szCs w:val="24"/>
        </w:rPr>
        <w:t>Structure of the scaffold protein DHR49 (PDB id: 5CWJ)</w:t>
      </w:r>
      <w:r w:rsidR="00A1430D" w:rsidRPr="00A1430D">
        <w:rPr>
          <w:rFonts w:ascii="Times New Roman" w:hAnsi="Times New Roman" w:cs="Times New Roman"/>
          <w:noProof/>
          <w:sz w:val="24"/>
          <w:szCs w:val="24"/>
          <w:vertAlign w:val="superscript"/>
        </w:rPr>
        <w:t>13</w:t>
      </w:r>
      <w:r w:rsidR="00E15B85">
        <w:rPr>
          <w:rFonts w:ascii="Times New Roman" w:hAnsi="Times New Roman" w:cs="Times New Roman"/>
          <w:noProof/>
          <w:sz w:val="24"/>
          <w:szCs w:val="24"/>
        </w:rPr>
        <w:t xml:space="preserve"> </w:t>
      </w:r>
      <w:r w:rsidR="001470F9">
        <w:rPr>
          <w:rFonts w:ascii="Times New Roman" w:hAnsi="Times New Roman" w:cs="Times New Roman"/>
          <w:noProof/>
          <w:sz w:val="24"/>
          <w:szCs w:val="24"/>
        </w:rPr>
        <w:t>which</w:t>
      </w:r>
      <w:r w:rsidR="00E15B85">
        <w:rPr>
          <w:rFonts w:ascii="Times New Roman" w:hAnsi="Times New Roman" w:cs="Times New Roman"/>
          <w:noProof/>
          <w:sz w:val="24"/>
          <w:szCs w:val="24"/>
        </w:rPr>
        <w:t xml:space="preserve"> was modified to </w:t>
      </w:r>
      <w:r w:rsidR="001470F9">
        <w:rPr>
          <w:rFonts w:ascii="Times New Roman" w:hAnsi="Times New Roman" w:cs="Times New Roman"/>
          <w:noProof/>
          <w:sz w:val="24"/>
          <w:szCs w:val="24"/>
        </w:rPr>
        <w:t>create</w:t>
      </w:r>
      <w:r w:rsidR="00E15B85">
        <w:rPr>
          <w:rFonts w:ascii="Times New Roman" w:hAnsi="Times New Roman" w:cs="Times New Roman"/>
          <w:noProof/>
          <w:sz w:val="24"/>
          <w:szCs w:val="24"/>
        </w:rPr>
        <w:t xml:space="preserve"> </w:t>
      </w:r>
      <w:r w:rsidR="00E15B85" w:rsidRPr="00C71471">
        <w:rPr>
          <w:rFonts w:ascii="Times New Roman" w:hAnsi="Times New Roman" w:cs="Times New Roman"/>
          <w:noProof/>
          <w:sz w:val="24"/>
          <w:szCs w:val="24"/>
        </w:rPr>
        <w:t>DHR49</w:t>
      </w:r>
      <w:r w:rsidR="00E15B85">
        <w:rPr>
          <w:rFonts w:ascii="Times New Roman" w:hAnsi="Times New Roman" w:cs="Times New Roman"/>
          <w:noProof/>
          <w:sz w:val="24"/>
          <w:szCs w:val="24"/>
        </w:rPr>
        <w:t>NC-Asp.</w:t>
      </w:r>
      <w:r w:rsidR="00B957E4">
        <w:rPr>
          <w:rFonts w:ascii="Times New Roman" w:hAnsi="Times New Roman" w:cs="Times New Roman"/>
          <w:noProof/>
          <w:sz w:val="24"/>
          <w:szCs w:val="24"/>
        </w:rPr>
        <w:t xml:space="preserve"> </w:t>
      </w:r>
      <w:r w:rsidR="00D9766E" w:rsidRPr="00C71471">
        <w:rPr>
          <w:rFonts w:ascii="Times New Roman" w:hAnsi="Times New Roman" w:cs="Times New Roman"/>
          <w:noProof/>
          <w:sz w:val="24"/>
          <w:szCs w:val="24"/>
        </w:rPr>
        <w:t>(</w:t>
      </w:r>
      <w:r w:rsidR="005765BB">
        <w:rPr>
          <w:rFonts w:ascii="Times New Roman" w:hAnsi="Times New Roman" w:cs="Times New Roman"/>
          <w:noProof/>
          <w:sz w:val="24"/>
          <w:szCs w:val="24"/>
        </w:rPr>
        <w:t>b</w:t>
      </w:r>
      <w:r w:rsidR="00D9766E" w:rsidRPr="00C71471">
        <w:rPr>
          <w:rFonts w:ascii="Times New Roman" w:hAnsi="Times New Roman" w:cs="Times New Roman"/>
          <w:noProof/>
          <w:sz w:val="24"/>
          <w:szCs w:val="24"/>
        </w:rPr>
        <w:t xml:space="preserve">) </w:t>
      </w:r>
      <w:r w:rsidR="004B1405" w:rsidRPr="00C71471">
        <w:rPr>
          <w:rFonts w:ascii="Times New Roman" w:hAnsi="Times New Roman" w:cs="Times New Roman"/>
          <w:noProof/>
          <w:sz w:val="24"/>
          <w:szCs w:val="24"/>
        </w:rPr>
        <w:t xml:space="preserve">The obvious wetting behavior of droplets when contacted with </w:t>
      </w:r>
      <w:r w:rsidR="00AB218A" w:rsidRPr="00C71471">
        <w:rPr>
          <w:rFonts w:ascii="Times New Roman" w:hAnsi="Times New Roman" w:cs="Times New Roman"/>
          <w:noProof/>
          <w:sz w:val="24"/>
          <w:szCs w:val="24"/>
        </w:rPr>
        <w:t>hydroph</w:t>
      </w:r>
      <w:r w:rsidR="00DE5CBE" w:rsidRPr="00C71471">
        <w:rPr>
          <w:rFonts w:ascii="Times New Roman" w:hAnsi="Times New Roman" w:cs="Times New Roman"/>
          <w:noProof/>
          <w:sz w:val="24"/>
          <w:szCs w:val="24"/>
        </w:rPr>
        <w:t>il</w:t>
      </w:r>
      <w:r w:rsidR="00AB218A" w:rsidRPr="00C71471">
        <w:rPr>
          <w:rFonts w:ascii="Times New Roman" w:hAnsi="Times New Roman" w:cs="Times New Roman"/>
          <w:noProof/>
          <w:sz w:val="24"/>
          <w:szCs w:val="24"/>
        </w:rPr>
        <w:t>ic carbon film. (</w:t>
      </w:r>
      <w:r w:rsidR="005765BB">
        <w:rPr>
          <w:rFonts w:ascii="Times New Roman" w:hAnsi="Times New Roman" w:cs="Times New Roman"/>
          <w:noProof/>
          <w:sz w:val="24"/>
          <w:szCs w:val="24"/>
        </w:rPr>
        <w:t>c</w:t>
      </w:r>
      <w:r w:rsidR="00AB218A" w:rsidRPr="00C71471">
        <w:rPr>
          <w:rFonts w:ascii="Times New Roman" w:hAnsi="Times New Roman" w:cs="Times New Roman"/>
          <w:noProof/>
          <w:sz w:val="24"/>
          <w:szCs w:val="24"/>
        </w:rPr>
        <w:t>)</w:t>
      </w:r>
      <w:r w:rsidR="00D36B25" w:rsidRPr="00C71471">
        <w:rPr>
          <w:rFonts w:ascii="Times New Roman" w:hAnsi="Times New Roman" w:cs="Times New Roman"/>
          <w:noProof/>
          <w:sz w:val="24"/>
          <w:szCs w:val="24"/>
        </w:rPr>
        <w:t xml:space="preserve"> Contineous amorphous film. (</w:t>
      </w:r>
      <w:r w:rsidR="005765BB">
        <w:rPr>
          <w:rFonts w:ascii="Times New Roman" w:hAnsi="Times New Roman" w:cs="Times New Roman"/>
          <w:noProof/>
          <w:sz w:val="24"/>
          <w:szCs w:val="24"/>
        </w:rPr>
        <w:t>d</w:t>
      </w:r>
      <w:r w:rsidR="00D36B25" w:rsidRPr="00C71471">
        <w:rPr>
          <w:rFonts w:ascii="Times New Roman" w:hAnsi="Times New Roman" w:cs="Times New Roman"/>
          <w:noProof/>
          <w:sz w:val="24"/>
          <w:szCs w:val="24"/>
        </w:rPr>
        <w:t>)</w:t>
      </w:r>
      <w:r w:rsidR="00BE4EE1" w:rsidRPr="00C71471">
        <w:rPr>
          <w:rFonts w:ascii="Times New Roman" w:hAnsi="Times New Roman" w:cs="Times New Roman"/>
          <w:noProof/>
          <w:sz w:val="24"/>
          <w:szCs w:val="24"/>
        </w:rPr>
        <w:t xml:space="preserve"> Contineous vaterite film.</w:t>
      </w:r>
      <w:r w:rsidR="00574867" w:rsidRPr="00C71471">
        <w:rPr>
          <w:rFonts w:ascii="Times New Roman" w:hAnsi="Times New Roman" w:cs="Times New Roman"/>
          <w:noProof/>
          <w:sz w:val="24"/>
          <w:szCs w:val="24"/>
        </w:rPr>
        <w:t xml:space="preserve"> (</w:t>
      </w:r>
      <w:r w:rsidR="005765BB">
        <w:rPr>
          <w:rFonts w:ascii="Times New Roman" w:hAnsi="Times New Roman" w:cs="Times New Roman"/>
          <w:noProof/>
          <w:sz w:val="24"/>
          <w:szCs w:val="24"/>
        </w:rPr>
        <w:t>e</w:t>
      </w:r>
      <w:r w:rsidR="00574867" w:rsidRPr="00C71471">
        <w:rPr>
          <w:rFonts w:ascii="Times New Roman" w:hAnsi="Times New Roman" w:cs="Times New Roman"/>
          <w:noProof/>
          <w:sz w:val="24"/>
          <w:szCs w:val="24"/>
        </w:rPr>
        <w:t xml:space="preserve">) </w:t>
      </w:r>
      <w:r w:rsidR="00822428" w:rsidRPr="00C71471">
        <w:rPr>
          <w:rFonts w:ascii="Times New Roman" w:hAnsi="Times New Roman" w:cs="Times New Roman"/>
          <w:noProof/>
          <w:sz w:val="24"/>
          <w:szCs w:val="24"/>
        </w:rPr>
        <w:t>Cryo-TEM image showing the foramtion of amorphous DLP dro</w:t>
      </w:r>
      <w:r w:rsidR="00B56621" w:rsidRPr="00C71471">
        <w:rPr>
          <w:rFonts w:ascii="Times New Roman" w:hAnsi="Times New Roman" w:cs="Times New Roman"/>
          <w:noProof/>
          <w:sz w:val="24"/>
          <w:szCs w:val="24"/>
        </w:rPr>
        <w:t xml:space="preserve">plets with low contrast and round morphology, which </w:t>
      </w:r>
      <w:r w:rsidR="00E70493" w:rsidRPr="00C71471">
        <w:rPr>
          <w:rFonts w:ascii="Times New Roman" w:hAnsi="Times New Roman" w:cs="Times New Roman"/>
          <w:noProof/>
          <w:sz w:val="24"/>
          <w:szCs w:val="24"/>
        </w:rPr>
        <w:t>are similar to previous observed condensed liquid phase</w:t>
      </w:r>
      <w:r w:rsidR="00A1430D" w:rsidRPr="00A1430D">
        <w:rPr>
          <w:rFonts w:ascii="Times New Roman" w:hAnsi="Times New Roman" w:cs="Times New Roman"/>
          <w:noProof/>
          <w:sz w:val="24"/>
          <w:szCs w:val="24"/>
          <w:vertAlign w:val="superscript"/>
        </w:rPr>
        <w:t>14</w:t>
      </w:r>
      <w:r w:rsidR="00E70493" w:rsidRPr="00C71471">
        <w:rPr>
          <w:rFonts w:ascii="Times New Roman" w:hAnsi="Times New Roman" w:cs="Times New Roman"/>
          <w:noProof/>
          <w:sz w:val="24"/>
          <w:szCs w:val="24"/>
        </w:rPr>
        <w:t>.</w:t>
      </w:r>
    </w:p>
    <w:p w14:paraId="60B6F364" w14:textId="5BBFC96B" w:rsidR="009E49B7" w:rsidRPr="00C71471" w:rsidRDefault="009E49B7" w:rsidP="002E3AD7">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DD189F4" wp14:editId="30558443">
            <wp:extent cx="4591050" cy="421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050" cy="4216400"/>
                    </a:xfrm>
                    <a:prstGeom prst="rect">
                      <a:avLst/>
                    </a:prstGeom>
                    <a:noFill/>
                    <a:ln>
                      <a:noFill/>
                    </a:ln>
                  </pic:spPr>
                </pic:pic>
              </a:graphicData>
            </a:graphic>
          </wp:inline>
        </w:drawing>
      </w:r>
    </w:p>
    <w:p w14:paraId="4195C996" w14:textId="6A09DD20" w:rsidR="00AE417F" w:rsidRPr="00C71471" w:rsidRDefault="001B3234" w:rsidP="00AE417F">
      <w:pPr>
        <w:jc w:val="both"/>
        <w:rPr>
          <w:rFonts w:ascii="Times New Roman" w:hAnsi="Times New Roman" w:cs="Times New Roman"/>
          <w:noProof/>
          <w:sz w:val="24"/>
          <w:szCs w:val="24"/>
        </w:rPr>
      </w:pPr>
      <w:r w:rsidRPr="001B3234">
        <w:rPr>
          <w:rFonts w:ascii="Times New Roman" w:hAnsi="Times New Roman" w:cs="Times New Roman"/>
          <w:b/>
          <w:bCs/>
          <w:noProof/>
          <w:sz w:val="24"/>
          <w:szCs w:val="24"/>
        </w:rPr>
        <w:t xml:space="preserve">Extended Data Fig. </w:t>
      </w:r>
      <w:r>
        <w:rPr>
          <w:rFonts w:ascii="Times New Roman" w:hAnsi="Times New Roman" w:cs="Times New Roman"/>
          <w:b/>
          <w:bCs/>
          <w:noProof/>
          <w:sz w:val="24"/>
          <w:szCs w:val="24"/>
        </w:rPr>
        <w:t>2</w:t>
      </w:r>
      <w:r w:rsidR="002E06E4" w:rsidRPr="00C71471">
        <w:rPr>
          <w:rFonts w:ascii="Times New Roman" w:hAnsi="Times New Roman" w:cs="Times New Roman"/>
          <w:b/>
          <w:bCs/>
          <w:noProof/>
          <w:sz w:val="24"/>
          <w:szCs w:val="24"/>
        </w:rPr>
        <w:t>.</w:t>
      </w:r>
      <w:r w:rsidR="002E06E4" w:rsidRPr="00C71471">
        <w:rPr>
          <w:rFonts w:ascii="Times New Roman" w:hAnsi="Times New Roman" w:cs="Times New Roman"/>
          <w:noProof/>
          <w:sz w:val="24"/>
          <w:szCs w:val="24"/>
        </w:rPr>
        <w:t xml:space="preserve"> </w:t>
      </w:r>
      <w:r w:rsidR="00DB468D" w:rsidRPr="001B3234">
        <w:rPr>
          <w:rFonts w:ascii="Times New Roman" w:hAnsi="Times New Roman" w:cs="Times New Roman"/>
          <w:b/>
          <w:bCs/>
          <w:noProof/>
          <w:sz w:val="24"/>
          <w:szCs w:val="24"/>
        </w:rPr>
        <w:t>LP</w:t>
      </w:r>
      <w:r w:rsidR="002E06E4" w:rsidRPr="001B3234">
        <w:rPr>
          <w:rFonts w:ascii="Times New Roman" w:hAnsi="Times New Roman" w:cs="Times New Roman"/>
          <w:b/>
          <w:bCs/>
          <w:noProof/>
          <w:sz w:val="24"/>
          <w:szCs w:val="24"/>
        </w:rPr>
        <w:t>-TEM show</w:t>
      </w:r>
      <w:r w:rsidR="00386607">
        <w:rPr>
          <w:rFonts w:ascii="Times New Roman" w:hAnsi="Times New Roman" w:cs="Times New Roman"/>
          <w:b/>
          <w:bCs/>
          <w:noProof/>
          <w:sz w:val="24"/>
          <w:szCs w:val="24"/>
        </w:rPr>
        <w:t>s</w:t>
      </w:r>
      <w:r w:rsidR="002E06E4" w:rsidRPr="001B3234">
        <w:rPr>
          <w:rFonts w:ascii="Times New Roman" w:hAnsi="Times New Roman" w:cs="Times New Roman"/>
          <w:b/>
          <w:bCs/>
          <w:noProof/>
          <w:sz w:val="24"/>
          <w:szCs w:val="24"/>
        </w:rPr>
        <w:t xml:space="preserve"> </w:t>
      </w:r>
      <w:r w:rsidR="00C328B6" w:rsidRPr="001B3234">
        <w:rPr>
          <w:rFonts w:ascii="Times New Roman" w:hAnsi="Times New Roman" w:cs="Times New Roman"/>
          <w:b/>
          <w:bCs/>
          <w:noProof/>
          <w:sz w:val="24"/>
          <w:szCs w:val="24"/>
        </w:rPr>
        <w:t xml:space="preserve">the dynamical behavior of </w:t>
      </w:r>
      <w:r w:rsidR="000235DB" w:rsidRPr="001B3234">
        <w:rPr>
          <w:rFonts w:ascii="Times New Roman" w:hAnsi="Times New Roman" w:cs="Times New Roman"/>
          <w:b/>
          <w:bCs/>
          <w:noProof/>
          <w:sz w:val="24"/>
          <w:szCs w:val="24"/>
        </w:rPr>
        <w:t xml:space="preserve">DLP </w:t>
      </w:r>
      <w:r w:rsidR="00EB7839" w:rsidRPr="001B3234">
        <w:rPr>
          <w:rFonts w:ascii="Times New Roman" w:hAnsi="Times New Roman" w:cs="Times New Roman"/>
          <w:b/>
          <w:bCs/>
          <w:noProof/>
          <w:sz w:val="24"/>
          <w:szCs w:val="24"/>
        </w:rPr>
        <w:t>droplets in solution.</w:t>
      </w:r>
      <w:r w:rsidR="00EB7839" w:rsidRPr="00C71471">
        <w:rPr>
          <w:rFonts w:ascii="Times New Roman" w:hAnsi="Times New Roman" w:cs="Times New Roman"/>
          <w:noProof/>
          <w:sz w:val="24"/>
          <w:szCs w:val="24"/>
        </w:rPr>
        <w:t xml:space="preserve"> (</w:t>
      </w:r>
      <w:r w:rsidR="000235DB">
        <w:rPr>
          <w:rFonts w:ascii="Times New Roman" w:hAnsi="Times New Roman" w:cs="Times New Roman"/>
          <w:noProof/>
          <w:sz w:val="24"/>
          <w:szCs w:val="24"/>
        </w:rPr>
        <w:t>a</w:t>
      </w:r>
      <w:r w:rsidR="00EB7839" w:rsidRPr="00C71471">
        <w:rPr>
          <w:rFonts w:ascii="Times New Roman" w:hAnsi="Times New Roman" w:cs="Times New Roman"/>
          <w:noProof/>
          <w:sz w:val="24"/>
          <w:szCs w:val="24"/>
        </w:rPr>
        <w:t>) T</w:t>
      </w:r>
      <w:r w:rsidR="002E06E4" w:rsidRPr="00C71471">
        <w:rPr>
          <w:rFonts w:ascii="Times New Roman" w:hAnsi="Times New Roman" w:cs="Times New Roman"/>
          <w:noProof/>
          <w:sz w:val="24"/>
          <w:szCs w:val="24"/>
        </w:rPr>
        <w:t>he formation and fusion of DLP droplets.</w:t>
      </w:r>
      <w:r w:rsidR="00C328B6" w:rsidRPr="00C71471">
        <w:rPr>
          <w:rFonts w:ascii="Times New Roman" w:hAnsi="Times New Roman" w:cs="Times New Roman"/>
          <w:noProof/>
          <w:sz w:val="24"/>
          <w:szCs w:val="24"/>
        </w:rPr>
        <w:t xml:space="preserve"> </w:t>
      </w:r>
      <w:r w:rsidR="00EB7839" w:rsidRPr="00C71471">
        <w:rPr>
          <w:rFonts w:ascii="Times New Roman" w:hAnsi="Times New Roman" w:cs="Times New Roman"/>
          <w:noProof/>
          <w:sz w:val="24"/>
          <w:szCs w:val="24"/>
        </w:rPr>
        <w:t>(</w:t>
      </w:r>
      <w:r w:rsidR="000235DB">
        <w:rPr>
          <w:rFonts w:ascii="Times New Roman" w:hAnsi="Times New Roman" w:cs="Times New Roman"/>
          <w:noProof/>
          <w:sz w:val="24"/>
          <w:szCs w:val="24"/>
        </w:rPr>
        <w:t>b</w:t>
      </w:r>
      <w:r w:rsidR="00EB7839" w:rsidRPr="00C71471">
        <w:rPr>
          <w:rFonts w:ascii="Times New Roman" w:hAnsi="Times New Roman" w:cs="Times New Roman"/>
          <w:noProof/>
          <w:sz w:val="24"/>
          <w:szCs w:val="24"/>
        </w:rPr>
        <w:t>) T</w:t>
      </w:r>
      <w:r w:rsidR="00AE417F" w:rsidRPr="00C71471">
        <w:rPr>
          <w:rFonts w:ascii="Times New Roman" w:hAnsi="Times New Roman" w:cs="Times New Roman"/>
          <w:noProof/>
          <w:sz w:val="24"/>
          <w:szCs w:val="24"/>
        </w:rPr>
        <w:t>he direct growth, fusion and rotation of multiple DLP droplets. (</w:t>
      </w:r>
      <w:r w:rsidR="009B3E3E">
        <w:rPr>
          <w:rFonts w:ascii="Times New Roman" w:hAnsi="Times New Roman" w:cs="Times New Roman"/>
          <w:noProof/>
          <w:sz w:val="24"/>
          <w:szCs w:val="24"/>
        </w:rPr>
        <w:t>c</w:t>
      </w:r>
      <w:r w:rsidR="00AE417F" w:rsidRPr="00C71471">
        <w:rPr>
          <w:rFonts w:ascii="Times New Roman" w:hAnsi="Times New Roman" w:cs="Times New Roman"/>
          <w:noProof/>
          <w:sz w:val="24"/>
          <w:szCs w:val="24"/>
        </w:rPr>
        <w:t>) Time-dependent TEM images showing the fusion process of DLP droplets. The retraction process of a fused droplet marked by dot lines was used to calculate the DLP viscosity which is indicated by Figure 1</w:t>
      </w:r>
      <w:r w:rsidR="004D17B0">
        <w:rPr>
          <w:rFonts w:ascii="Times New Roman" w:hAnsi="Times New Roman" w:cs="Times New Roman"/>
          <w:noProof/>
          <w:sz w:val="24"/>
          <w:szCs w:val="24"/>
        </w:rPr>
        <w:t>e</w:t>
      </w:r>
      <w:r w:rsidR="00AE417F" w:rsidRPr="00C71471">
        <w:rPr>
          <w:rFonts w:ascii="Times New Roman" w:hAnsi="Times New Roman" w:cs="Times New Roman"/>
          <w:noProof/>
          <w:sz w:val="24"/>
          <w:szCs w:val="24"/>
        </w:rPr>
        <w:t xml:space="preserve"> in main text. The fusion of multiple droplets were highlighted by arrows. (</w:t>
      </w:r>
      <w:r w:rsidR="009B3E3E">
        <w:rPr>
          <w:rFonts w:ascii="Times New Roman" w:hAnsi="Times New Roman" w:cs="Times New Roman"/>
          <w:noProof/>
          <w:sz w:val="24"/>
          <w:szCs w:val="24"/>
        </w:rPr>
        <w:t>d</w:t>
      </w:r>
      <w:r w:rsidR="00AE417F" w:rsidRPr="00C71471">
        <w:rPr>
          <w:rFonts w:ascii="Times New Roman" w:hAnsi="Times New Roman" w:cs="Times New Roman"/>
          <w:noProof/>
          <w:sz w:val="24"/>
          <w:szCs w:val="24"/>
        </w:rPr>
        <w:t>-</w:t>
      </w:r>
      <w:r w:rsidR="009B3E3E">
        <w:rPr>
          <w:rFonts w:ascii="Times New Roman" w:hAnsi="Times New Roman" w:cs="Times New Roman"/>
          <w:noProof/>
          <w:sz w:val="24"/>
          <w:szCs w:val="24"/>
        </w:rPr>
        <w:t>e</w:t>
      </w:r>
      <w:r w:rsidR="00AE417F" w:rsidRPr="00C71471">
        <w:rPr>
          <w:rFonts w:ascii="Times New Roman" w:hAnsi="Times New Roman" w:cs="Times New Roman"/>
          <w:noProof/>
          <w:sz w:val="24"/>
          <w:szCs w:val="24"/>
        </w:rPr>
        <w:t>) One more case for calculating DLP viscosity.</w:t>
      </w:r>
    </w:p>
    <w:p w14:paraId="5510A97A" w14:textId="1157A45E" w:rsidR="00F30519" w:rsidRPr="00C71471" w:rsidRDefault="00F30519">
      <w:pPr>
        <w:rPr>
          <w:rFonts w:ascii="Times New Roman" w:hAnsi="Times New Roman" w:cs="Times New Roman"/>
          <w:noProof/>
          <w:sz w:val="24"/>
          <w:szCs w:val="24"/>
        </w:rPr>
      </w:pPr>
      <w:r w:rsidRPr="00C71471">
        <w:rPr>
          <w:rFonts w:ascii="Times New Roman" w:hAnsi="Times New Roman" w:cs="Times New Roman"/>
          <w:noProof/>
          <w:sz w:val="24"/>
          <w:szCs w:val="24"/>
        </w:rPr>
        <w:br w:type="page"/>
      </w:r>
    </w:p>
    <w:p w14:paraId="6A495F92" w14:textId="77777777" w:rsidR="00AE417F" w:rsidRPr="00C71471" w:rsidRDefault="00AE417F" w:rsidP="00AE417F">
      <w:pPr>
        <w:jc w:val="both"/>
        <w:rPr>
          <w:rFonts w:ascii="Times New Roman" w:hAnsi="Times New Roman" w:cs="Times New Roman"/>
          <w:noProof/>
          <w:sz w:val="24"/>
          <w:szCs w:val="24"/>
        </w:rPr>
      </w:pPr>
    </w:p>
    <w:p w14:paraId="73F5B740" w14:textId="3483F887" w:rsidR="00A55351" w:rsidRPr="00C71471" w:rsidRDefault="00A55351" w:rsidP="0018548F">
      <w:pPr>
        <w:jc w:val="both"/>
        <w:rPr>
          <w:rFonts w:ascii="Times New Roman" w:hAnsi="Times New Roman" w:cs="Times New Roman"/>
          <w:noProof/>
          <w:sz w:val="24"/>
          <w:szCs w:val="24"/>
        </w:rPr>
      </w:pPr>
    </w:p>
    <w:p w14:paraId="729082BC" w14:textId="6BA50540" w:rsidR="00B13351" w:rsidRPr="00C71471" w:rsidRDefault="00B13351" w:rsidP="0018548F">
      <w:pPr>
        <w:jc w:val="both"/>
        <w:rPr>
          <w:rFonts w:ascii="Times New Roman" w:hAnsi="Times New Roman" w:cs="Times New Roman"/>
          <w:noProof/>
          <w:sz w:val="24"/>
          <w:szCs w:val="24"/>
        </w:rPr>
      </w:pPr>
    </w:p>
    <w:p w14:paraId="393188CE" w14:textId="77777777" w:rsidR="004A0114" w:rsidRPr="00C71471" w:rsidRDefault="004A0114" w:rsidP="004A0114">
      <w:pPr>
        <w:rPr>
          <w:rFonts w:ascii="Times New Roman" w:hAnsi="Times New Roman" w:cs="Times New Roman"/>
          <w:sz w:val="24"/>
          <w:szCs w:val="24"/>
        </w:rPr>
      </w:pPr>
    </w:p>
    <w:p w14:paraId="3C5A06FA" w14:textId="5BAED40E" w:rsidR="004A0114" w:rsidRPr="00C71471" w:rsidRDefault="004B4222" w:rsidP="004A011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9B32E" wp14:editId="1EB9DF0E">
            <wp:extent cx="5759450" cy="2800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p>
    <w:p w14:paraId="47BDD0B2" w14:textId="6DE6341B" w:rsidR="004A0114" w:rsidRPr="00C71471" w:rsidRDefault="001B3234" w:rsidP="00BF4D8A">
      <w:pPr>
        <w:jc w:val="both"/>
        <w:rPr>
          <w:rFonts w:ascii="Times New Roman" w:hAnsi="Times New Roman" w:cs="Times New Roman"/>
          <w:iCs/>
          <w:sz w:val="24"/>
          <w:szCs w:val="24"/>
        </w:rPr>
      </w:pPr>
      <w:r w:rsidRPr="001B3234">
        <w:rPr>
          <w:rFonts w:ascii="Times New Roman" w:hAnsi="Times New Roman" w:cs="Times New Roman"/>
          <w:b/>
          <w:bCs/>
          <w:sz w:val="24"/>
          <w:szCs w:val="24"/>
        </w:rPr>
        <w:t xml:space="preserve">Extended Data Fig. </w:t>
      </w:r>
      <w:r>
        <w:rPr>
          <w:rFonts w:ascii="Times New Roman" w:hAnsi="Times New Roman" w:cs="Times New Roman"/>
          <w:b/>
          <w:bCs/>
          <w:sz w:val="24"/>
          <w:szCs w:val="24"/>
        </w:rPr>
        <w:t>3</w:t>
      </w:r>
      <w:r w:rsidR="004A0114" w:rsidRPr="001B3234">
        <w:rPr>
          <w:rFonts w:ascii="Times New Roman" w:hAnsi="Times New Roman" w:cs="Times New Roman"/>
          <w:b/>
          <w:bCs/>
          <w:sz w:val="24"/>
          <w:szCs w:val="24"/>
        </w:rPr>
        <w:t xml:space="preserve">. </w:t>
      </w:r>
      <w:r w:rsidR="004B4222" w:rsidRPr="001B3234">
        <w:rPr>
          <w:rFonts w:ascii="Times New Roman" w:hAnsi="Times New Roman" w:cs="Times New Roman"/>
          <w:b/>
          <w:bCs/>
          <w:sz w:val="24"/>
          <w:szCs w:val="24"/>
          <w:vertAlign w:val="superscript"/>
        </w:rPr>
        <w:t>13</w:t>
      </w:r>
      <w:r w:rsidR="004B4222" w:rsidRPr="001B3234">
        <w:rPr>
          <w:rFonts w:ascii="Times New Roman" w:hAnsi="Times New Roman" w:cs="Times New Roman"/>
          <w:b/>
          <w:bCs/>
          <w:sz w:val="24"/>
          <w:szCs w:val="24"/>
        </w:rPr>
        <w:t xml:space="preserve">C NMR </w:t>
      </w:r>
      <w:r w:rsidR="00CD1AE0">
        <w:rPr>
          <w:rFonts w:ascii="Times New Roman" w:hAnsi="Times New Roman" w:cs="Times New Roman"/>
          <w:b/>
          <w:bCs/>
          <w:sz w:val="24"/>
          <w:szCs w:val="24"/>
        </w:rPr>
        <w:t xml:space="preserve">chemical shift </w:t>
      </w:r>
      <w:r w:rsidR="004B4222" w:rsidRPr="001B3234">
        <w:rPr>
          <w:rFonts w:ascii="Times New Roman" w:hAnsi="Times New Roman" w:cs="Times New Roman"/>
          <w:b/>
          <w:bCs/>
          <w:sz w:val="24"/>
          <w:szCs w:val="24"/>
        </w:rPr>
        <w:t>analysis</w:t>
      </w:r>
      <w:r w:rsidR="00FB7B09" w:rsidRPr="001B3234">
        <w:rPr>
          <w:rFonts w:ascii="Times New Roman" w:hAnsi="Times New Roman" w:cs="Times New Roman"/>
          <w:b/>
          <w:bCs/>
          <w:sz w:val="24"/>
          <w:szCs w:val="24"/>
        </w:rPr>
        <w:t xml:space="preserve">. </w:t>
      </w:r>
      <w:r w:rsidR="004A0114" w:rsidRPr="00C71471">
        <w:rPr>
          <w:rFonts w:ascii="Times New Roman" w:hAnsi="Times New Roman" w:cs="Times New Roman"/>
          <w:sz w:val="24"/>
          <w:szCs w:val="24"/>
        </w:rPr>
        <w:t>δ(</w:t>
      </w:r>
      <w:r w:rsidR="004A0114" w:rsidRPr="00C71471">
        <w:rPr>
          <w:rFonts w:ascii="Times New Roman" w:hAnsi="Times New Roman" w:cs="Times New Roman"/>
          <w:sz w:val="24"/>
          <w:szCs w:val="24"/>
          <w:vertAlign w:val="superscript"/>
        </w:rPr>
        <w:t>13</w:t>
      </w:r>
      <w:r w:rsidR="004A0114" w:rsidRPr="00C71471">
        <w:rPr>
          <w:rFonts w:ascii="Times New Roman" w:hAnsi="Times New Roman" w:cs="Times New Roman"/>
          <w:sz w:val="24"/>
          <w:szCs w:val="24"/>
        </w:rPr>
        <w:t>C) as a function of (</w:t>
      </w:r>
      <w:r w:rsidR="00FA24D0">
        <w:rPr>
          <w:rFonts w:ascii="Times New Roman" w:hAnsi="Times New Roman" w:cs="Times New Roman"/>
          <w:sz w:val="24"/>
          <w:szCs w:val="24"/>
        </w:rPr>
        <w:t>a</w:t>
      </w:r>
      <w:r w:rsidR="004A0114" w:rsidRPr="00C71471">
        <w:rPr>
          <w:rFonts w:ascii="Times New Roman" w:hAnsi="Times New Roman" w:cs="Times New Roman"/>
          <w:sz w:val="24"/>
          <w:szCs w:val="24"/>
        </w:rPr>
        <w:t>) fraction of 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vertAlign w:val="superscript"/>
        </w:rPr>
        <w:t>2-</w:t>
      </w:r>
      <w:r w:rsidR="004A0114" w:rsidRPr="00C71471">
        <w:rPr>
          <w:rFonts w:ascii="Times New Roman" w:hAnsi="Times New Roman" w:cs="Times New Roman"/>
          <w:sz w:val="24"/>
          <w:szCs w:val="24"/>
        </w:rPr>
        <w:t xml:space="preserve"> and (</w:t>
      </w:r>
      <w:r w:rsidR="00FA24D0">
        <w:rPr>
          <w:rFonts w:ascii="Times New Roman" w:hAnsi="Times New Roman" w:cs="Times New Roman"/>
          <w:sz w:val="24"/>
          <w:szCs w:val="24"/>
        </w:rPr>
        <w:t>b</w:t>
      </w:r>
      <w:r w:rsidR="004A0114" w:rsidRPr="00C71471">
        <w:rPr>
          <w:rFonts w:ascii="Times New Roman" w:hAnsi="Times New Roman" w:cs="Times New Roman"/>
          <w:sz w:val="24"/>
          <w:szCs w:val="24"/>
        </w:rPr>
        <w:t>) solution pH, estimated based on δ(</w:t>
      </w:r>
      <w:r w:rsidR="004A0114" w:rsidRPr="00C71471">
        <w:rPr>
          <w:rFonts w:ascii="Times New Roman" w:hAnsi="Times New Roman" w:cs="Times New Roman"/>
          <w:sz w:val="24"/>
          <w:szCs w:val="24"/>
          <w:vertAlign w:val="superscript"/>
        </w:rPr>
        <w:t>13</w:t>
      </w:r>
      <w:r w:rsidR="004A0114" w:rsidRPr="00C71471">
        <w:rPr>
          <w:rFonts w:ascii="Times New Roman" w:hAnsi="Times New Roman" w:cs="Times New Roman"/>
          <w:sz w:val="24"/>
          <w:szCs w:val="24"/>
        </w:rPr>
        <w:t>C) of pure HCO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vertAlign w:val="superscript"/>
        </w:rPr>
        <w:t>-</w:t>
      </w:r>
      <w:r w:rsidR="004A0114" w:rsidRPr="00C71471">
        <w:rPr>
          <w:rFonts w:ascii="Times New Roman" w:hAnsi="Times New Roman" w:cs="Times New Roman"/>
          <w:sz w:val="24"/>
          <w:szCs w:val="24"/>
        </w:rPr>
        <w:t xml:space="preserve"> at pH 7.0 (161.10 ppm) and pure 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vertAlign w:val="superscript"/>
        </w:rPr>
        <w:t>2-</w:t>
      </w:r>
      <w:r w:rsidR="004A0114" w:rsidRPr="00C71471">
        <w:rPr>
          <w:rFonts w:ascii="Times New Roman" w:hAnsi="Times New Roman" w:cs="Times New Roman"/>
          <w:sz w:val="24"/>
          <w:szCs w:val="24"/>
        </w:rPr>
        <w:t xml:space="preserve"> at pH 14.0 (169.18 ppm), as well as the equilibrium constant of </w:t>
      </w:r>
      <w:r w:rsidR="004A0114" w:rsidRPr="00C71471">
        <w:rPr>
          <w:rFonts w:ascii="Times New Roman" w:hAnsi="Times New Roman" w:cs="Times New Roman"/>
          <w:iCs/>
          <w:color w:val="000000" w:themeColor="text1"/>
          <w:sz w:val="24"/>
          <w:szCs w:val="24"/>
        </w:rPr>
        <w:t>HCO</w:t>
      </w:r>
      <w:r w:rsidR="004A0114" w:rsidRPr="00C71471">
        <w:rPr>
          <w:rFonts w:ascii="Times New Roman" w:hAnsi="Times New Roman" w:cs="Times New Roman"/>
          <w:iCs/>
          <w:color w:val="000000" w:themeColor="text1"/>
          <w:sz w:val="24"/>
          <w:szCs w:val="24"/>
          <w:vertAlign w:val="subscript"/>
        </w:rPr>
        <w:t>3</w:t>
      </w:r>
      <w:r w:rsidR="004A0114" w:rsidRPr="00C71471">
        <w:rPr>
          <w:rFonts w:ascii="Times New Roman" w:hAnsi="Times New Roman" w:cs="Times New Roman"/>
          <w:iCs/>
          <w:color w:val="000000" w:themeColor="text1"/>
          <w:sz w:val="24"/>
          <w:szCs w:val="24"/>
          <w:vertAlign w:val="superscript"/>
        </w:rPr>
        <w:t>-</w:t>
      </w:r>
      <w:r w:rsidR="004A0114" w:rsidRPr="00C71471">
        <w:rPr>
          <w:rFonts w:ascii="Times New Roman" w:hAnsi="Times New Roman" w:cs="Times New Roman"/>
          <w:sz w:val="24"/>
          <w:szCs w:val="24"/>
        </w:rPr>
        <w:t xml:space="preserve"> </w:t>
      </w:r>
      <w:r w:rsidR="004A0114" w:rsidRPr="00C71471">
        <w:rPr>
          <w:rFonts w:ascii="Times New Roman" w:hAnsi="Times New Roman" w:cs="Times New Roman"/>
          <w:sz w:val="24"/>
          <w:szCs w:val="24"/>
        </w:rPr>
        <w:sym w:font="Wingdings" w:char="F0E0"/>
      </w:r>
      <w:r w:rsidR="004A0114" w:rsidRPr="00C71471">
        <w:rPr>
          <w:rFonts w:ascii="Times New Roman" w:hAnsi="Times New Roman" w:cs="Times New Roman"/>
          <w:sz w:val="24"/>
          <w:szCs w:val="24"/>
        </w:rPr>
        <w:t xml:space="preserve"> </w:t>
      </w:r>
      <w:r w:rsidR="004A0114" w:rsidRPr="00C71471">
        <w:rPr>
          <w:rFonts w:ascii="Times New Roman" w:hAnsi="Times New Roman" w:cs="Times New Roman"/>
          <w:iCs/>
          <w:color w:val="000000" w:themeColor="text1"/>
          <w:sz w:val="24"/>
          <w:szCs w:val="24"/>
        </w:rPr>
        <w:t>CO</w:t>
      </w:r>
      <w:r w:rsidR="004A0114" w:rsidRPr="00C71471">
        <w:rPr>
          <w:rFonts w:ascii="Times New Roman" w:hAnsi="Times New Roman" w:cs="Times New Roman"/>
          <w:iCs/>
          <w:color w:val="000000" w:themeColor="text1"/>
          <w:sz w:val="24"/>
          <w:szCs w:val="24"/>
          <w:vertAlign w:val="subscript"/>
        </w:rPr>
        <w:t>3</w:t>
      </w:r>
      <w:r w:rsidR="004A0114" w:rsidRPr="00C71471">
        <w:rPr>
          <w:rFonts w:ascii="Times New Roman" w:hAnsi="Times New Roman" w:cs="Times New Roman"/>
          <w:iCs/>
          <w:color w:val="000000" w:themeColor="text1"/>
          <w:sz w:val="24"/>
          <w:szCs w:val="24"/>
          <w:vertAlign w:val="superscript"/>
        </w:rPr>
        <w:t>2-</w:t>
      </w:r>
      <w:r w:rsidR="004A0114" w:rsidRPr="00C71471">
        <w:rPr>
          <w:rFonts w:ascii="Times New Roman" w:hAnsi="Times New Roman" w:cs="Times New Roman"/>
          <w:sz w:val="24"/>
          <w:szCs w:val="24"/>
        </w:rPr>
        <w:t xml:space="preserve"> + H</w:t>
      </w:r>
      <w:r w:rsidR="004A0114" w:rsidRPr="00C71471">
        <w:rPr>
          <w:rFonts w:ascii="Times New Roman" w:hAnsi="Times New Roman" w:cs="Times New Roman"/>
          <w:sz w:val="24"/>
          <w:szCs w:val="24"/>
          <w:vertAlign w:val="superscript"/>
        </w:rPr>
        <w:t>+</w:t>
      </w:r>
      <w:r w:rsidR="004A0114" w:rsidRPr="00C71471">
        <w:rPr>
          <w:rFonts w:ascii="Times New Roman" w:hAnsi="Times New Roman" w:cs="Times New Roman"/>
          <w:sz w:val="24"/>
          <w:szCs w:val="24"/>
        </w:rPr>
        <w:t xml:space="preserve"> (1.60 × 10</w:t>
      </w:r>
      <w:r w:rsidR="004A0114" w:rsidRPr="00C71471">
        <w:rPr>
          <w:rFonts w:ascii="Times New Roman" w:hAnsi="Times New Roman" w:cs="Times New Roman"/>
          <w:sz w:val="24"/>
          <w:szCs w:val="24"/>
          <w:vertAlign w:val="superscript"/>
        </w:rPr>
        <w:t>-11</w:t>
      </w:r>
      <w:r w:rsidR="004A0114" w:rsidRPr="00C71471">
        <w:rPr>
          <w:rFonts w:ascii="Times New Roman" w:hAnsi="Times New Roman" w:cs="Times New Roman"/>
          <w:sz w:val="24"/>
          <w:szCs w:val="24"/>
        </w:rPr>
        <w:t>)</w:t>
      </w:r>
      <w:r w:rsidR="00FA24D0">
        <w:rPr>
          <w:rFonts w:ascii="Times New Roman" w:hAnsi="Times New Roman" w:cs="Times New Roman"/>
          <w:sz w:val="24"/>
          <w:szCs w:val="24"/>
        </w:rPr>
        <w:t>.</w:t>
      </w:r>
      <w:r w:rsidR="004A0114" w:rsidRPr="00C71471">
        <w:rPr>
          <w:rFonts w:ascii="Times New Roman" w:hAnsi="Times New Roman" w:cs="Times New Roman"/>
          <w:sz w:val="24"/>
          <w:szCs w:val="24"/>
        </w:rPr>
        <w:t xml:space="preserve"> (</w:t>
      </w:r>
      <w:r w:rsidR="00FA24D0">
        <w:rPr>
          <w:rFonts w:ascii="Times New Roman" w:hAnsi="Times New Roman" w:cs="Times New Roman"/>
          <w:sz w:val="24"/>
          <w:szCs w:val="24"/>
        </w:rPr>
        <w:t>c</w:t>
      </w:r>
      <w:r w:rsidR="004A0114" w:rsidRPr="00C71471">
        <w:rPr>
          <w:rFonts w:ascii="Times New Roman" w:hAnsi="Times New Roman" w:cs="Times New Roman"/>
          <w:sz w:val="24"/>
          <w:szCs w:val="24"/>
        </w:rPr>
        <w:t>) Measured pH changes and (</w:t>
      </w:r>
      <w:r w:rsidR="00FA24D0">
        <w:rPr>
          <w:rFonts w:ascii="Times New Roman" w:hAnsi="Times New Roman" w:cs="Times New Roman"/>
          <w:sz w:val="24"/>
          <w:szCs w:val="24"/>
        </w:rPr>
        <w:t>d</w:t>
      </w:r>
      <w:r w:rsidR="004A0114" w:rsidRPr="00C71471">
        <w:rPr>
          <w:rFonts w:ascii="Times New Roman" w:hAnsi="Times New Roman" w:cs="Times New Roman"/>
          <w:sz w:val="24"/>
          <w:szCs w:val="24"/>
        </w:rPr>
        <w:t>) calculated δ(</w:t>
      </w:r>
      <w:r w:rsidR="004A0114" w:rsidRPr="00C71471">
        <w:rPr>
          <w:rFonts w:ascii="Times New Roman" w:hAnsi="Times New Roman" w:cs="Times New Roman"/>
          <w:sz w:val="24"/>
          <w:szCs w:val="24"/>
          <w:vertAlign w:val="superscript"/>
        </w:rPr>
        <w:t>13</w:t>
      </w:r>
      <w:r w:rsidR="004A0114" w:rsidRPr="00C71471">
        <w:rPr>
          <w:rFonts w:ascii="Times New Roman" w:hAnsi="Times New Roman" w:cs="Times New Roman"/>
          <w:sz w:val="24"/>
          <w:szCs w:val="24"/>
        </w:rPr>
        <w:t xml:space="preserve">C) based on the measured pH values over time after </w:t>
      </w:r>
      <w:r w:rsidR="004A0114" w:rsidRPr="00C71471">
        <w:rPr>
          <w:rFonts w:ascii="Times New Roman" w:hAnsi="Times New Roman" w:cs="Times New Roman"/>
          <w:iCs/>
          <w:sz w:val="24"/>
          <w:szCs w:val="24"/>
        </w:rPr>
        <w:t>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w:t>
      </w:r>
      <w:r w:rsidR="00FA24D0">
        <w:rPr>
          <w:rFonts w:ascii="Times New Roman" w:hAnsi="Times New Roman" w:cs="Times New Roman"/>
          <w:sz w:val="24"/>
          <w:szCs w:val="24"/>
        </w:rPr>
        <w:t xml:space="preserve">(e) </w:t>
      </w:r>
      <w:r w:rsidR="004A0114" w:rsidRPr="00C71471">
        <w:rPr>
          <w:rFonts w:ascii="Times New Roman" w:hAnsi="Times New Roman" w:cs="Times New Roman"/>
          <w:iCs/>
          <w:sz w:val="24"/>
          <w:szCs w:val="24"/>
        </w:rPr>
        <w:t xml:space="preserve">Time dependent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C NMR spectra 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(pH </w:t>
      </w:r>
      <w:r w:rsidR="00F16446" w:rsidRPr="00C71471">
        <w:rPr>
          <w:rFonts w:ascii="Times New Roman" w:hAnsi="Times New Roman" w:cs="Times New Roman"/>
          <w:iCs/>
          <w:sz w:val="24"/>
          <w:szCs w:val="24"/>
        </w:rPr>
        <w:t>8.7</w:t>
      </w:r>
      <w:r w:rsidR="004A0114" w:rsidRPr="00C71471">
        <w:rPr>
          <w:rFonts w:ascii="Times New Roman" w:hAnsi="Times New Roman" w:cs="Times New Roman"/>
          <w:iCs/>
          <w:sz w:val="24"/>
          <w:szCs w:val="24"/>
        </w:rPr>
        <w:t>)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(pH 6.9), </w:t>
      </w:r>
      <w:r w:rsidR="004A0114" w:rsidRPr="00C71471">
        <w:rPr>
          <w:rFonts w:ascii="Times New Roman" w:hAnsi="Times New Roman" w:cs="Times New Roman"/>
          <w:sz w:val="24"/>
          <w:szCs w:val="24"/>
        </w:rPr>
        <w:t>same as Fig. 2</w:t>
      </w:r>
      <w:r w:rsidR="00FB7B09">
        <w:rPr>
          <w:rFonts w:ascii="Times New Roman" w:hAnsi="Times New Roman" w:cs="Times New Roman"/>
          <w:sz w:val="24"/>
          <w:szCs w:val="24"/>
        </w:rPr>
        <w:t>a</w:t>
      </w:r>
      <w:r w:rsidR="004A0114" w:rsidRPr="00C71471">
        <w:rPr>
          <w:rFonts w:ascii="Times New Roman" w:hAnsi="Times New Roman" w:cs="Times New Roman"/>
          <w:sz w:val="24"/>
          <w:szCs w:val="24"/>
        </w:rPr>
        <w:t xml:space="preserve"> but the broader range showing that no liquid-phase 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vertAlign w:val="superscript"/>
        </w:rPr>
        <w:t>2-</w:t>
      </w:r>
      <w:r w:rsidR="004A0114" w:rsidRPr="00C71471">
        <w:rPr>
          <w:rFonts w:ascii="Times New Roman" w:hAnsi="Times New Roman" w:cs="Times New Roman"/>
          <w:sz w:val="24"/>
          <w:szCs w:val="24"/>
        </w:rPr>
        <w:t xml:space="preserve"> (including DLP</w:t>
      </w:r>
      <w:r w:rsidR="004A0DE5">
        <w:rPr>
          <w:rFonts w:ascii="Times New Roman" w:hAnsi="Times New Roman" w:cs="Times New Roman"/>
          <w:sz w:val="24"/>
          <w:szCs w:val="24"/>
        </w:rPr>
        <w:t xml:space="preserve"> of </w:t>
      </w:r>
      <w:r w:rsidR="004A0DE5" w:rsidRPr="00C71471">
        <w:rPr>
          <w:rFonts w:ascii="Times New Roman" w:hAnsi="Times New Roman" w:cs="Times New Roman"/>
          <w:sz w:val="24"/>
          <w:szCs w:val="24"/>
        </w:rPr>
        <w:t>CO</w:t>
      </w:r>
      <w:r w:rsidR="004A0DE5" w:rsidRPr="00C71471">
        <w:rPr>
          <w:rFonts w:ascii="Times New Roman" w:hAnsi="Times New Roman" w:cs="Times New Roman"/>
          <w:sz w:val="24"/>
          <w:szCs w:val="24"/>
          <w:vertAlign w:val="subscript"/>
        </w:rPr>
        <w:t>3</w:t>
      </w:r>
      <w:r w:rsidR="004A0DE5" w:rsidRPr="00C71471">
        <w:rPr>
          <w:rFonts w:ascii="Times New Roman" w:hAnsi="Times New Roman" w:cs="Times New Roman"/>
          <w:sz w:val="24"/>
          <w:szCs w:val="24"/>
          <w:vertAlign w:val="superscript"/>
        </w:rPr>
        <w:t>2-</w:t>
      </w:r>
      <w:r w:rsidR="004A0114" w:rsidRPr="00C71471">
        <w:rPr>
          <w:rFonts w:ascii="Times New Roman" w:hAnsi="Times New Roman" w:cs="Times New Roman"/>
          <w:sz w:val="24"/>
          <w:szCs w:val="24"/>
        </w:rPr>
        <w:t>) is detected during the reaction.</w:t>
      </w:r>
      <w:r w:rsidR="00B671B0">
        <w:rPr>
          <w:rFonts w:ascii="Times New Roman" w:hAnsi="Times New Roman" w:cs="Times New Roman"/>
          <w:sz w:val="24"/>
          <w:szCs w:val="24"/>
        </w:rPr>
        <w:t xml:space="preserve"> (f) </w:t>
      </w:r>
      <w:r w:rsidR="004A0114" w:rsidRPr="00C71471">
        <w:rPr>
          <w:rFonts w:ascii="Times New Roman" w:hAnsi="Times New Roman" w:cs="Times New Roman"/>
          <w:sz w:val="24"/>
          <w:szCs w:val="24"/>
        </w:rPr>
        <w:t xml:space="preserve">The first </w:t>
      </w:r>
      <w:r w:rsidR="004A0114" w:rsidRPr="00C71471">
        <w:rPr>
          <w:rFonts w:ascii="Times New Roman" w:hAnsi="Times New Roman" w:cs="Times New Roman"/>
          <w:sz w:val="24"/>
          <w:szCs w:val="24"/>
          <w:vertAlign w:val="superscript"/>
        </w:rPr>
        <w:t>13</w:t>
      </w:r>
      <w:r w:rsidR="004A0114" w:rsidRPr="00C71471">
        <w:rPr>
          <w:rFonts w:ascii="Times New Roman" w:hAnsi="Times New Roman" w:cs="Times New Roman"/>
          <w:sz w:val="24"/>
          <w:szCs w:val="24"/>
        </w:rPr>
        <w:t>C NMR spectra</w:t>
      </w:r>
      <w:r w:rsidR="00D4344D">
        <w:rPr>
          <w:rFonts w:ascii="Times New Roman" w:hAnsi="Times New Roman" w:cs="Times New Roman"/>
          <w:sz w:val="24"/>
          <w:szCs w:val="24"/>
        </w:rPr>
        <w:t xml:space="preserve"> (</w:t>
      </w:r>
      <w:r w:rsidR="00D4344D" w:rsidRPr="00C71471">
        <w:rPr>
          <w:rFonts w:ascii="Times New Roman" w:hAnsi="Times New Roman" w:cs="Times New Roman"/>
          <w:sz w:val="24"/>
          <w:szCs w:val="24"/>
        </w:rPr>
        <w:t>~1 min</w:t>
      </w:r>
      <w:r w:rsidR="00D4344D">
        <w:rPr>
          <w:rFonts w:ascii="Times New Roman" w:hAnsi="Times New Roman" w:cs="Times New Roman"/>
          <w:sz w:val="24"/>
          <w:szCs w:val="24"/>
        </w:rPr>
        <w:t>)</w:t>
      </w:r>
      <w:r w:rsidR="004A0114" w:rsidRPr="00C71471">
        <w:rPr>
          <w:rFonts w:ascii="Times New Roman" w:hAnsi="Times New Roman" w:cs="Times New Roman"/>
          <w:sz w:val="24"/>
          <w:szCs w:val="24"/>
        </w:rPr>
        <w:t xml:space="preserve"> after mixing </w:t>
      </w:r>
      <w:r w:rsidR="00062DBD" w:rsidRPr="00C71471">
        <w:rPr>
          <w:rFonts w:ascii="Times New Roman" w:hAnsi="Times New Roman" w:cs="Times New Roman"/>
          <w:sz w:val="24"/>
          <w:szCs w:val="24"/>
        </w:rPr>
        <w:t>(</w:t>
      </w:r>
      <w:r w:rsidR="00B671B0">
        <w:rPr>
          <w:rFonts w:ascii="Times New Roman" w:hAnsi="Times New Roman" w:cs="Times New Roman"/>
          <w:sz w:val="24"/>
          <w:szCs w:val="24"/>
        </w:rPr>
        <w:t>I</w:t>
      </w:r>
      <w:r w:rsidR="00062DBD" w:rsidRPr="00C71471">
        <w:rPr>
          <w:rFonts w:ascii="Times New Roman" w:hAnsi="Times New Roman" w:cs="Times New Roman"/>
          <w:sz w:val="24"/>
          <w:szCs w:val="24"/>
        </w:rPr>
        <w:t xml:space="preserve">) </w:t>
      </w:r>
      <w:r w:rsidR="00E00F82" w:rsidRPr="00C71471">
        <w:rPr>
          <w:rFonts w:ascii="Times New Roman" w:hAnsi="Times New Roman" w:cs="Times New Roman"/>
          <w:sz w:val="24"/>
          <w:szCs w:val="24"/>
        </w:rPr>
        <w:t>100 mM NaHCO</w:t>
      </w:r>
      <w:r w:rsidR="00E00F82" w:rsidRPr="00C71471">
        <w:rPr>
          <w:rFonts w:ascii="Times New Roman" w:hAnsi="Times New Roman" w:cs="Times New Roman"/>
          <w:sz w:val="24"/>
          <w:szCs w:val="24"/>
          <w:vertAlign w:val="subscript"/>
        </w:rPr>
        <w:t>3</w:t>
      </w:r>
      <w:r w:rsidR="00E00F82" w:rsidRPr="00C71471">
        <w:rPr>
          <w:rFonts w:ascii="Times New Roman" w:hAnsi="Times New Roman" w:cs="Times New Roman"/>
          <w:sz w:val="24"/>
          <w:szCs w:val="24"/>
        </w:rPr>
        <w:t xml:space="preserve"> (pH 8.7) </w:t>
      </w:r>
      <w:r w:rsidR="0066239E" w:rsidRPr="00C71471">
        <w:rPr>
          <w:rFonts w:ascii="Times New Roman" w:hAnsi="Times New Roman" w:cs="Times New Roman"/>
          <w:sz w:val="24"/>
          <w:szCs w:val="24"/>
        </w:rPr>
        <w:t>and 150 mM NaCl (pH 6.9)</w:t>
      </w:r>
      <w:r w:rsidR="00B671B0">
        <w:rPr>
          <w:rFonts w:ascii="Times New Roman" w:hAnsi="Times New Roman" w:cs="Times New Roman"/>
          <w:sz w:val="24"/>
          <w:szCs w:val="24"/>
        </w:rPr>
        <w:t>,</w:t>
      </w:r>
      <w:r w:rsidR="0066239E" w:rsidRPr="00C71471">
        <w:rPr>
          <w:rFonts w:ascii="Times New Roman" w:hAnsi="Times New Roman" w:cs="Times New Roman"/>
          <w:sz w:val="24"/>
          <w:szCs w:val="24"/>
        </w:rPr>
        <w:t xml:space="preserve"> (</w:t>
      </w:r>
      <w:r w:rsidR="00B671B0">
        <w:rPr>
          <w:rFonts w:ascii="Times New Roman" w:hAnsi="Times New Roman" w:cs="Times New Roman"/>
          <w:sz w:val="24"/>
          <w:szCs w:val="24"/>
        </w:rPr>
        <w:t>II</w:t>
      </w:r>
      <w:r w:rsidR="0066239E" w:rsidRPr="00C71471">
        <w:rPr>
          <w:rFonts w:ascii="Times New Roman" w:hAnsi="Times New Roman" w:cs="Times New Roman"/>
          <w:sz w:val="24"/>
          <w:szCs w:val="24"/>
        </w:rPr>
        <w:t>) 100 mM NaHCO</w:t>
      </w:r>
      <w:r w:rsidR="0066239E" w:rsidRPr="00C71471">
        <w:rPr>
          <w:rFonts w:ascii="Times New Roman" w:hAnsi="Times New Roman" w:cs="Times New Roman"/>
          <w:sz w:val="24"/>
          <w:szCs w:val="24"/>
          <w:vertAlign w:val="subscript"/>
        </w:rPr>
        <w:t>3</w:t>
      </w:r>
      <w:r w:rsidR="0066239E" w:rsidRPr="00C71471">
        <w:rPr>
          <w:rFonts w:ascii="Times New Roman" w:hAnsi="Times New Roman" w:cs="Times New Roman"/>
          <w:sz w:val="24"/>
          <w:szCs w:val="24"/>
        </w:rPr>
        <w:t xml:space="preserve"> (pH 8.7) and 100 mM CaCl</w:t>
      </w:r>
      <w:r w:rsidR="0066239E" w:rsidRPr="00C71471">
        <w:rPr>
          <w:rFonts w:ascii="Times New Roman" w:hAnsi="Times New Roman" w:cs="Times New Roman"/>
          <w:sz w:val="24"/>
          <w:szCs w:val="24"/>
          <w:vertAlign w:val="subscript"/>
        </w:rPr>
        <w:t>2</w:t>
      </w:r>
      <w:r w:rsidR="0066239E" w:rsidRPr="00C71471">
        <w:rPr>
          <w:rFonts w:ascii="Times New Roman" w:hAnsi="Times New Roman" w:cs="Times New Roman"/>
          <w:sz w:val="24"/>
          <w:szCs w:val="24"/>
        </w:rPr>
        <w:t xml:space="preserve"> (pH 6.9)</w:t>
      </w:r>
      <w:r w:rsidR="00B671B0">
        <w:rPr>
          <w:rFonts w:ascii="Times New Roman" w:hAnsi="Times New Roman" w:cs="Times New Roman"/>
          <w:sz w:val="24"/>
          <w:szCs w:val="24"/>
        </w:rPr>
        <w:t xml:space="preserve"> </w:t>
      </w:r>
      <w:r w:rsidR="0066239E" w:rsidRPr="00C71471">
        <w:rPr>
          <w:rFonts w:ascii="Times New Roman" w:hAnsi="Times New Roman" w:cs="Times New Roman"/>
          <w:sz w:val="24"/>
          <w:szCs w:val="24"/>
        </w:rPr>
        <w:t>(</w:t>
      </w:r>
      <w:r w:rsidR="00B671B0">
        <w:rPr>
          <w:rFonts w:ascii="Times New Roman" w:hAnsi="Times New Roman" w:cs="Times New Roman"/>
          <w:sz w:val="24"/>
          <w:szCs w:val="24"/>
        </w:rPr>
        <w:t>III</w:t>
      </w:r>
      <w:r w:rsidR="0066239E" w:rsidRPr="00C71471">
        <w:rPr>
          <w:rFonts w:ascii="Times New Roman" w:hAnsi="Times New Roman" w:cs="Times New Roman"/>
          <w:sz w:val="24"/>
          <w:szCs w:val="24"/>
        </w:rPr>
        <w:t xml:space="preserve">) </w:t>
      </w:r>
      <w:r w:rsidR="007D5AD5" w:rsidRPr="00C71471">
        <w:rPr>
          <w:rFonts w:ascii="Times New Roman" w:hAnsi="Times New Roman" w:cs="Times New Roman"/>
          <w:sz w:val="24"/>
          <w:szCs w:val="24"/>
        </w:rPr>
        <w:t>100 mM NaHCO</w:t>
      </w:r>
      <w:r w:rsidR="007D5AD5" w:rsidRPr="00C71471">
        <w:rPr>
          <w:rFonts w:ascii="Times New Roman" w:hAnsi="Times New Roman" w:cs="Times New Roman"/>
          <w:sz w:val="24"/>
          <w:szCs w:val="24"/>
          <w:vertAlign w:val="subscript"/>
        </w:rPr>
        <w:t>3</w:t>
      </w:r>
      <w:r w:rsidR="007D5AD5" w:rsidRPr="00C71471">
        <w:rPr>
          <w:rFonts w:ascii="Times New Roman" w:hAnsi="Times New Roman" w:cs="Times New Roman"/>
          <w:sz w:val="24"/>
          <w:szCs w:val="24"/>
        </w:rPr>
        <w:t xml:space="preserve"> </w:t>
      </w:r>
      <w:r w:rsidR="004559D5" w:rsidRPr="00C71471">
        <w:rPr>
          <w:rFonts w:ascii="Times New Roman" w:hAnsi="Times New Roman" w:cs="Times New Roman"/>
          <w:sz w:val="24"/>
          <w:szCs w:val="24"/>
        </w:rPr>
        <w:t>with</w:t>
      </w:r>
      <w:r w:rsidR="001E3054" w:rsidRPr="00C71471">
        <w:rPr>
          <w:rFonts w:ascii="Times New Roman" w:hAnsi="Times New Roman" w:cs="Times New Roman"/>
          <w:sz w:val="24"/>
          <w:szCs w:val="24"/>
        </w:rPr>
        <w:t xml:space="preserve"> 0.8</w:t>
      </w:r>
      <w:r w:rsidR="00CC2B5C" w:rsidRPr="00C71471">
        <w:rPr>
          <w:rFonts w:ascii="Times New Roman" w:hAnsi="Times New Roman" w:cs="Times New Roman"/>
          <w:sz w:val="24"/>
          <w:szCs w:val="24"/>
        </w:rPr>
        <w:t xml:space="preserve"> </w:t>
      </w:r>
      <w:proofErr w:type="spellStart"/>
      <w:r w:rsidR="00A36871" w:rsidRPr="00C71471">
        <w:rPr>
          <w:rFonts w:ascii="Times New Roman" w:hAnsi="Times New Roman" w:cs="Times New Roman"/>
          <w:sz w:val="24"/>
          <w:szCs w:val="24"/>
        </w:rPr>
        <w:t>μ</w:t>
      </w:r>
      <w:r w:rsidR="00CC2B5C" w:rsidRPr="00C71471">
        <w:rPr>
          <w:rFonts w:ascii="Times New Roman" w:hAnsi="Times New Roman" w:cs="Times New Roman"/>
          <w:sz w:val="24"/>
          <w:szCs w:val="24"/>
        </w:rPr>
        <w:t>M</w:t>
      </w:r>
      <w:proofErr w:type="spellEnd"/>
      <w:r w:rsidR="001E3054" w:rsidRPr="00C71471">
        <w:rPr>
          <w:rFonts w:ascii="Times New Roman" w:hAnsi="Times New Roman" w:cs="Times New Roman"/>
          <w:sz w:val="24"/>
          <w:szCs w:val="24"/>
        </w:rPr>
        <w:t xml:space="preserve"> </w:t>
      </w:r>
      <w:r w:rsidR="00531ED9" w:rsidRPr="00531ED9">
        <w:rPr>
          <w:rFonts w:ascii="Times New Roman" w:hAnsi="Times New Roman" w:cs="Times New Roman"/>
          <w:sz w:val="24"/>
          <w:szCs w:val="24"/>
        </w:rPr>
        <w:t>DHR49NC-Asp</w:t>
      </w:r>
      <w:r w:rsidR="007D5AD5" w:rsidRPr="00C71471">
        <w:rPr>
          <w:rFonts w:ascii="Times New Roman" w:hAnsi="Times New Roman" w:cs="Times New Roman"/>
          <w:sz w:val="24"/>
          <w:szCs w:val="24"/>
        </w:rPr>
        <w:t xml:space="preserve"> </w:t>
      </w:r>
      <w:r w:rsidR="004559D5" w:rsidRPr="00C71471">
        <w:rPr>
          <w:rFonts w:ascii="Times New Roman" w:hAnsi="Times New Roman" w:cs="Times New Roman"/>
          <w:sz w:val="24"/>
          <w:szCs w:val="24"/>
        </w:rPr>
        <w:t xml:space="preserve">(pH 8.7) </w:t>
      </w:r>
      <w:r w:rsidR="007D5AD5" w:rsidRPr="00C71471">
        <w:rPr>
          <w:rFonts w:ascii="Times New Roman" w:hAnsi="Times New Roman" w:cs="Times New Roman"/>
          <w:sz w:val="24"/>
          <w:szCs w:val="24"/>
        </w:rPr>
        <w:t>and 100 mM CaCl</w:t>
      </w:r>
      <w:r w:rsidR="007D5AD5" w:rsidRPr="00C71471">
        <w:rPr>
          <w:rFonts w:ascii="Times New Roman" w:hAnsi="Times New Roman" w:cs="Times New Roman"/>
          <w:sz w:val="24"/>
          <w:szCs w:val="24"/>
          <w:vertAlign w:val="subscript"/>
        </w:rPr>
        <w:t>2</w:t>
      </w:r>
      <w:r w:rsidR="007D5AD5" w:rsidRPr="00C71471">
        <w:rPr>
          <w:rFonts w:ascii="Times New Roman" w:hAnsi="Times New Roman" w:cs="Times New Roman"/>
          <w:sz w:val="24"/>
          <w:szCs w:val="24"/>
        </w:rPr>
        <w:t xml:space="preserve"> (pH 6.9)</w:t>
      </w:r>
      <w:r w:rsidR="00B671B0">
        <w:rPr>
          <w:rFonts w:ascii="Times New Roman" w:hAnsi="Times New Roman" w:cs="Times New Roman"/>
          <w:sz w:val="24"/>
          <w:szCs w:val="24"/>
        </w:rPr>
        <w:t>,</w:t>
      </w:r>
      <w:r w:rsidR="00F96A23" w:rsidRPr="00C71471">
        <w:rPr>
          <w:rFonts w:ascii="Times New Roman" w:hAnsi="Times New Roman" w:cs="Times New Roman"/>
          <w:sz w:val="24"/>
          <w:szCs w:val="24"/>
        </w:rPr>
        <w:t xml:space="preserve"> (</w:t>
      </w:r>
      <w:r w:rsidR="00B671B0">
        <w:rPr>
          <w:rFonts w:ascii="Times New Roman" w:hAnsi="Times New Roman" w:cs="Times New Roman"/>
          <w:sz w:val="24"/>
          <w:szCs w:val="24"/>
        </w:rPr>
        <w:t>IV</w:t>
      </w:r>
      <w:r w:rsidR="00F96A23" w:rsidRPr="00C71471">
        <w:rPr>
          <w:rFonts w:ascii="Times New Roman" w:hAnsi="Times New Roman" w:cs="Times New Roman"/>
          <w:sz w:val="24"/>
          <w:szCs w:val="24"/>
        </w:rPr>
        <w:t>)</w:t>
      </w:r>
      <w:r w:rsidR="007D5AD5" w:rsidRPr="00C71471">
        <w:rPr>
          <w:rFonts w:ascii="Times New Roman" w:hAnsi="Times New Roman" w:cs="Times New Roman"/>
          <w:sz w:val="24"/>
          <w:szCs w:val="24"/>
        </w:rPr>
        <w:t xml:space="preserve"> </w:t>
      </w:r>
      <w:r w:rsidR="00767A93" w:rsidRPr="00C71471">
        <w:rPr>
          <w:rFonts w:ascii="Times New Roman" w:hAnsi="Times New Roman" w:cs="Times New Roman"/>
          <w:sz w:val="24"/>
          <w:szCs w:val="24"/>
        </w:rPr>
        <w:t>100 mM NaHCO</w:t>
      </w:r>
      <w:r w:rsidR="00767A93" w:rsidRPr="00C71471">
        <w:rPr>
          <w:rFonts w:ascii="Times New Roman" w:hAnsi="Times New Roman" w:cs="Times New Roman"/>
          <w:sz w:val="24"/>
          <w:szCs w:val="24"/>
          <w:vertAlign w:val="subscript"/>
        </w:rPr>
        <w:t>3</w:t>
      </w:r>
      <w:r w:rsidR="00767A93" w:rsidRPr="00C71471">
        <w:rPr>
          <w:rFonts w:ascii="Times New Roman" w:hAnsi="Times New Roman" w:cs="Times New Roman"/>
          <w:sz w:val="24"/>
          <w:szCs w:val="24"/>
        </w:rPr>
        <w:t xml:space="preserve"> </w:t>
      </w:r>
      <w:r w:rsidR="004559D5" w:rsidRPr="00C71471">
        <w:rPr>
          <w:rFonts w:ascii="Times New Roman" w:hAnsi="Times New Roman" w:cs="Times New Roman"/>
          <w:sz w:val="24"/>
          <w:szCs w:val="24"/>
        </w:rPr>
        <w:t>with</w:t>
      </w:r>
      <w:r w:rsidR="00767A93" w:rsidRPr="00C71471">
        <w:rPr>
          <w:rFonts w:ascii="Times New Roman" w:hAnsi="Times New Roman" w:cs="Times New Roman"/>
          <w:sz w:val="24"/>
          <w:szCs w:val="24"/>
        </w:rPr>
        <w:t xml:space="preserve"> 5 </w:t>
      </w:r>
      <w:proofErr w:type="spellStart"/>
      <w:r w:rsidR="00767A93" w:rsidRPr="00C71471">
        <w:rPr>
          <w:rFonts w:ascii="Times New Roman" w:hAnsi="Times New Roman" w:cs="Times New Roman"/>
          <w:sz w:val="24"/>
          <w:szCs w:val="24"/>
        </w:rPr>
        <w:t>μg</w:t>
      </w:r>
      <w:proofErr w:type="spellEnd"/>
      <w:r w:rsidR="00767A93" w:rsidRPr="00C71471">
        <w:rPr>
          <w:rFonts w:ascii="Times New Roman" w:hAnsi="Times New Roman" w:cs="Times New Roman"/>
          <w:sz w:val="24"/>
          <w:szCs w:val="24"/>
        </w:rPr>
        <w:t xml:space="preserve">/ml 1.8 </w:t>
      </w:r>
      <w:proofErr w:type="spellStart"/>
      <w:r w:rsidR="00767A93" w:rsidRPr="00C71471">
        <w:rPr>
          <w:rFonts w:ascii="Times New Roman" w:hAnsi="Times New Roman" w:cs="Times New Roman"/>
          <w:sz w:val="24"/>
          <w:szCs w:val="24"/>
        </w:rPr>
        <w:t>kDa</w:t>
      </w:r>
      <w:proofErr w:type="spellEnd"/>
      <w:r w:rsidR="001906B0" w:rsidRPr="00C71471">
        <w:rPr>
          <w:rFonts w:ascii="Times New Roman" w:hAnsi="Times New Roman" w:cs="Times New Roman"/>
          <w:sz w:val="24"/>
          <w:szCs w:val="24"/>
        </w:rPr>
        <w:t xml:space="preserve"> PAA</w:t>
      </w:r>
      <w:r w:rsidR="004559D5" w:rsidRPr="00C71471">
        <w:rPr>
          <w:rFonts w:ascii="Times New Roman" w:hAnsi="Times New Roman" w:cs="Times New Roman"/>
          <w:sz w:val="24"/>
          <w:szCs w:val="24"/>
        </w:rPr>
        <w:t xml:space="preserve"> (pH 8.7) </w:t>
      </w:r>
      <w:r w:rsidR="00767A93" w:rsidRPr="00C71471">
        <w:rPr>
          <w:rFonts w:ascii="Times New Roman" w:hAnsi="Times New Roman" w:cs="Times New Roman"/>
          <w:sz w:val="24"/>
          <w:szCs w:val="24"/>
        </w:rPr>
        <w:t>and 100 mM CaCl</w:t>
      </w:r>
      <w:r w:rsidR="00767A93" w:rsidRPr="00C71471">
        <w:rPr>
          <w:rFonts w:ascii="Times New Roman" w:hAnsi="Times New Roman" w:cs="Times New Roman"/>
          <w:sz w:val="24"/>
          <w:szCs w:val="24"/>
          <w:vertAlign w:val="subscript"/>
        </w:rPr>
        <w:t>2</w:t>
      </w:r>
      <w:r w:rsidR="00767A93" w:rsidRPr="00C71471">
        <w:rPr>
          <w:rFonts w:ascii="Times New Roman" w:hAnsi="Times New Roman" w:cs="Times New Roman"/>
          <w:sz w:val="24"/>
          <w:szCs w:val="24"/>
        </w:rPr>
        <w:t xml:space="preserve"> (pH 6.9)</w:t>
      </w:r>
      <w:r w:rsidR="007D5AD5" w:rsidRPr="00C71471">
        <w:rPr>
          <w:rFonts w:ascii="Times New Roman" w:hAnsi="Times New Roman" w:cs="Times New Roman"/>
          <w:sz w:val="24"/>
          <w:szCs w:val="24"/>
        </w:rPr>
        <w:t xml:space="preserve">. </w:t>
      </w:r>
      <w:r w:rsidR="00BF4D8A">
        <w:rPr>
          <w:rFonts w:ascii="Times New Roman" w:hAnsi="Times New Roman" w:cs="Times New Roman"/>
          <w:sz w:val="24"/>
          <w:szCs w:val="24"/>
        </w:rPr>
        <w:t xml:space="preserve">(g-h) </w:t>
      </w:r>
      <w:r w:rsidR="004A0114" w:rsidRPr="00C71471">
        <w:rPr>
          <w:rFonts w:ascii="Times New Roman" w:hAnsi="Times New Roman" w:cs="Times New Roman"/>
          <w:iCs/>
          <w:sz w:val="24"/>
          <w:szCs w:val="24"/>
        </w:rPr>
        <w:t xml:space="preserve">Line fitting of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C resonances of 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vertAlign w:val="superscript"/>
        </w:rPr>
        <w:t>-</w:t>
      </w:r>
      <w:r w:rsidR="004A0114" w:rsidRPr="00C71471">
        <w:rPr>
          <w:rFonts w:ascii="Times New Roman" w:hAnsi="Times New Roman" w:cs="Times New Roman"/>
          <w:iCs/>
          <w:sz w:val="24"/>
          <w:szCs w:val="24"/>
        </w:rPr>
        <w:t xml:space="preserve"> within DLP (</w:t>
      </w:r>
      <w:r w:rsidR="00BF4D8A">
        <w:rPr>
          <w:rFonts w:ascii="Times New Roman" w:hAnsi="Times New Roman" w:cs="Times New Roman"/>
          <w:iCs/>
          <w:sz w:val="24"/>
          <w:szCs w:val="24"/>
        </w:rPr>
        <w:t>g</w:t>
      </w:r>
      <w:r w:rsidR="004A0114" w:rsidRPr="00C71471">
        <w:rPr>
          <w:rFonts w:ascii="Times New Roman" w:hAnsi="Times New Roman" w:cs="Times New Roman"/>
          <w:iCs/>
          <w:sz w:val="24"/>
          <w:szCs w:val="24"/>
        </w:rPr>
        <w:t>) and dissolved CO</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w:t>
      </w:r>
      <w:r w:rsidR="00BF4D8A">
        <w:rPr>
          <w:rFonts w:ascii="Times New Roman" w:hAnsi="Times New Roman" w:cs="Times New Roman"/>
          <w:iCs/>
          <w:sz w:val="24"/>
          <w:szCs w:val="24"/>
        </w:rPr>
        <w:t>h</w:t>
      </w:r>
      <w:r w:rsidR="004A0114" w:rsidRPr="00C71471">
        <w:rPr>
          <w:rFonts w:ascii="Times New Roman" w:hAnsi="Times New Roman" w:cs="Times New Roman"/>
          <w:iCs/>
          <w:sz w:val="24"/>
          <w:szCs w:val="24"/>
        </w:rPr>
        <w:t>) at 30 minutes 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w:t>
      </w:r>
    </w:p>
    <w:p w14:paraId="57FC2317" w14:textId="464AA8E1" w:rsidR="004A0114" w:rsidRPr="00C71471" w:rsidRDefault="004A0114" w:rsidP="004A0114">
      <w:pPr>
        <w:rPr>
          <w:rFonts w:ascii="Times New Roman" w:hAnsi="Times New Roman" w:cs="Times New Roman"/>
          <w:iCs/>
          <w:color w:val="000000" w:themeColor="text1"/>
          <w:sz w:val="24"/>
          <w:szCs w:val="24"/>
        </w:rPr>
      </w:pPr>
    </w:p>
    <w:p w14:paraId="393DA797" w14:textId="0D531C42" w:rsidR="00EF2DBB" w:rsidRPr="00C71471" w:rsidRDefault="00EF2DBB" w:rsidP="004A0114">
      <w:pPr>
        <w:rPr>
          <w:rFonts w:ascii="Times New Roman" w:hAnsi="Times New Roman" w:cs="Times New Roman"/>
          <w:iCs/>
          <w:color w:val="000000" w:themeColor="text1"/>
          <w:sz w:val="24"/>
          <w:szCs w:val="24"/>
        </w:rPr>
      </w:pPr>
    </w:p>
    <w:p w14:paraId="486FBFA1" w14:textId="0217716A" w:rsidR="00EF2DBB" w:rsidRPr="00C71471" w:rsidRDefault="00EF2DBB" w:rsidP="004A0114">
      <w:pPr>
        <w:rPr>
          <w:rFonts w:ascii="Times New Roman" w:hAnsi="Times New Roman" w:cs="Times New Roman"/>
          <w:iCs/>
          <w:color w:val="000000" w:themeColor="text1"/>
          <w:sz w:val="24"/>
          <w:szCs w:val="24"/>
        </w:rPr>
      </w:pPr>
    </w:p>
    <w:p w14:paraId="58668E87" w14:textId="7176B286" w:rsidR="00EF2DBB" w:rsidRPr="00C71471" w:rsidRDefault="00EF2DBB" w:rsidP="004A0114">
      <w:pPr>
        <w:rPr>
          <w:rFonts w:ascii="Times New Roman" w:hAnsi="Times New Roman" w:cs="Times New Roman"/>
          <w:iCs/>
          <w:color w:val="000000" w:themeColor="text1"/>
          <w:sz w:val="24"/>
          <w:szCs w:val="24"/>
        </w:rPr>
      </w:pPr>
    </w:p>
    <w:p w14:paraId="71ABBB95" w14:textId="64483B89" w:rsidR="00EF2DBB" w:rsidRPr="00C71471" w:rsidRDefault="00EF2DBB" w:rsidP="004A0114">
      <w:pPr>
        <w:rPr>
          <w:rFonts w:ascii="Times New Roman" w:hAnsi="Times New Roman" w:cs="Times New Roman"/>
          <w:iCs/>
          <w:color w:val="000000" w:themeColor="text1"/>
          <w:sz w:val="24"/>
          <w:szCs w:val="24"/>
        </w:rPr>
      </w:pPr>
    </w:p>
    <w:p w14:paraId="7735C6B8" w14:textId="45269F99" w:rsidR="00EF2DBB" w:rsidRPr="00C71471" w:rsidRDefault="00014FCB" w:rsidP="004A0114">
      <w:pPr>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lastRenderedPageBreak/>
        <w:drawing>
          <wp:inline distT="0" distB="0" distL="0" distR="0" wp14:anchorId="355AA4E7" wp14:editId="7DE7EAC6">
            <wp:extent cx="5759450" cy="3003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003550"/>
                    </a:xfrm>
                    <a:prstGeom prst="rect">
                      <a:avLst/>
                    </a:prstGeom>
                    <a:noFill/>
                    <a:ln>
                      <a:noFill/>
                    </a:ln>
                  </pic:spPr>
                </pic:pic>
              </a:graphicData>
            </a:graphic>
          </wp:inline>
        </w:drawing>
      </w:r>
    </w:p>
    <w:p w14:paraId="1BAF2FCC" w14:textId="457CD1DB" w:rsidR="004A0114" w:rsidRPr="00C71471" w:rsidRDefault="001B3234" w:rsidP="00092EBE">
      <w:pPr>
        <w:jc w:val="both"/>
        <w:rPr>
          <w:rFonts w:ascii="Times New Roman" w:hAnsi="Times New Roman" w:cs="Times New Roman"/>
          <w:noProof/>
          <w:sz w:val="24"/>
          <w:szCs w:val="24"/>
        </w:rPr>
      </w:pPr>
      <w:r w:rsidRPr="001B3234">
        <w:rPr>
          <w:rFonts w:ascii="Times New Roman" w:hAnsi="Times New Roman" w:cs="Times New Roman"/>
          <w:b/>
          <w:bCs/>
          <w:sz w:val="24"/>
          <w:szCs w:val="24"/>
        </w:rPr>
        <w:t xml:space="preserve">Extended Data Fig. </w:t>
      </w:r>
      <w:r>
        <w:rPr>
          <w:rFonts w:ascii="Times New Roman" w:hAnsi="Times New Roman" w:cs="Times New Roman"/>
          <w:b/>
          <w:bCs/>
          <w:sz w:val="24"/>
          <w:szCs w:val="24"/>
        </w:rPr>
        <w:t>4</w:t>
      </w:r>
      <w:r w:rsidR="004A0114" w:rsidRPr="00C71471">
        <w:rPr>
          <w:rFonts w:ascii="Times New Roman" w:hAnsi="Times New Roman" w:cs="Times New Roman"/>
          <w:sz w:val="24"/>
          <w:szCs w:val="24"/>
        </w:rPr>
        <w:t xml:space="preserve">. </w:t>
      </w:r>
      <w:r w:rsidR="00014FCB" w:rsidRPr="001B3234">
        <w:rPr>
          <w:rFonts w:ascii="Times New Roman" w:hAnsi="Times New Roman" w:cs="Times New Roman"/>
          <w:b/>
          <w:bCs/>
          <w:sz w:val="24"/>
          <w:szCs w:val="24"/>
        </w:rPr>
        <w:t xml:space="preserve">The effects of additives on </w:t>
      </w:r>
      <w:r w:rsidR="008E7836" w:rsidRPr="001B3234">
        <w:rPr>
          <w:rFonts w:ascii="Times New Roman" w:hAnsi="Times New Roman" w:cs="Times New Roman"/>
          <w:b/>
          <w:bCs/>
          <w:sz w:val="24"/>
          <w:szCs w:val="24"/>
        </w:rPr>
        <w:t>CaCO</w:t>
      </w:r>
      <w:r w:rsidR="008E7836" w:rsidRPr="001B3234">
        <w:rPr>
          <w:rFonts w:ascii="Times New Roman" w:hAnsi="Times New Roman" w:cs="Times New Roman"/>
          <w:b/>
          <w:bCs/>
          <w:sz w:val="24"/>
          <w:szCs w:val="24"/>
          <w:vertAlign w:val="subscript"/>
        </w:rPr>
        <w:t>3</w:t>
      </w:r>
      <w:r w:rsidR="008E7836" w:rsidRPr="001B3234">
        <w:rPr>
          <w:rFonts w:ascii="Times New Roman" w:hAnsi="Times New Roman" w:cs="Times New Roman"/>
          <w:b/>
          <w:bCs/>
          <w:sz w:val="24"/>
          <w:szCs w:val="24"/>
        </w:rPr>
        <w:t xml:space="preserve"> formation process. </w:t>
      </w:r>
      <w:r w:rsidR="008E7836">
        <w:rPr>
          <w:rFonts w:ascii="Times New Roman" w:hAnsi="Times New Roman" w:cs="Times New Roman"/>
          <w:sz w:val="24"/>
          <w:szCs w:val="24"/>
        </w:rPr>
        <w:t xml:space="preserve">(a) </w:t>
      </w:r>
      <w:r w:rsidR="004A0114" w:rsidRPr="00C71471">
        <w:rPr>
          <w:rFonts w:ascii="Times New Roman" w:hAnsi="Times New Roman" w:cs="Times New Roman"/>
          <w:iCs/>
          <w:sz w:val="24"/>
          <w:szCs w:val="24"/>
        </w:rPr>
        <w:t xml:space="preserve">Time dependent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C NMR spectra 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with 0.8 </w:t>
      </w:r>
      <w:proofErr w:type="spellStart"/>
      <w:r w:rsidR="004A0114" w:rsidRPr="00C71471">
        <w:rPr>
          <w:rFonts w:ascii="Times New Roman" w:hAnsi="Times New Roman" w:cs="Times New Roman"/>
          <w:iCs/>
          <w:sz w:val="24"/>
          <w:szCs w:val="24"/>
        </w:rPr>
        <w:t>μM</w:t>
      </w:r>
      <w:proofErr w:type="spellEnd"/>
      <w:r w:rsidR="004A0114" w:rsidRPr="00C71471">
        <w:rPr>
          <w:rFonts w:ascii="Times New Roman" w:hAnsi="Times New Roman" w:cs="Times New Roman"/>
          <w:iCs/>
          <w:sz w:val="24"/>
          <w:szCs w:val="24"/>
        </w:rPr>
        <w:t xml:space="preserve"> </w:t>
      </w:r>
      <w:r w:rsidR="00531ED9" w:rsidRPr="00531ED9">
        <w:rPr>
          <w:rFonts w:ascii="Times New Roman" w:hAnsi="Times New Roman" w:cs="Times New Roman"/>
          <w:iCs/>
          <w:sz w:val="24"/>
          <w:szCs w:val="24"/>
        </w:rPr>
        <w:t>DHR49NC-Asp</w:t>
      </w:r>
      <w:r w:rsidR="004A0114" w:rsidRPr="00C71471">
        <w:rPr>
          <w:rFonts w:ascii="Times New Roman" w:hAnsi="Times New Roman" w:cs="Times New Roman"/>
          <w:iCs/>
          <w:sz w:val="24"/>
          <w:szCs w:val="24"/>
        </w:rPr>
        <w:t xml:space="preserve"> (pH </w:t>
      </w:r>
      <w:r w:rsidR="0036448C" w:rsidRPr="00C71471">
        <w:rPr>
          <w:rFonts w:ascii="Times New Roman" w:hAnsi="Times New Roman" w:cs="Times New Roman"/>
          <w:iCs/>
          <w:sz w:val="24"/>
          <w:szCs w:val="24"/>
        </w:rPr>
        <w:t>8.7</w:t>
      </w:r>
      <w:r w:rsidR="004A0114" w:rsidRPr="00C71471">
        <w:rPr>
          <w:rFonts w:ascii="Times New Roman" w:hAnsi="Times New Roman" w:cs="Times New Roman"/>
          <w:iCs/>
          <w:sz w:val="24"/>
          <w:szCs w:val="24"/>
        </w:rPr>
        <w:t>)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(pH 6.9).</w:t>
      </w:r>
      <w:r w:rsidR="008E7836">
        <w:rPr>
          <w:rFonts w:ascii="Times New Roman" w:hAnsi="Times New Roman" w:cs="Times New Roman"/>
          <w:iCs/>
          <w:sz w:val="24"/>
          <w:szCs w:val="24"/>
        </w:rPr>
        <w:t xml:space="preserve"> (b-d)</w:t>
      </w:r>
      <w:r w:rsidR="008E7836">
        <w:rPr>
          <w:rFonts w:ascii="Times New Roman" w:hAnsi="Times New Roman" w:cs="Times New Roman"/>
          <w:sz w:val="24"/>
          <w:szCs w:val="24"/>
        </w:rPr>
        <w:t xml:space="preserve"> </w:t>
      </w:r>
      <w:r w:rsidR="004A0114" w:rsidRPr="00C71471">
        <w:rPr>
          <w:rFonts w:ascii="Times New Roman" w:hAnsi="Times New Roman" w:cs="Times New Roman"/>
          <w:iCs/>
          <w:sz w:val="24"/>
          <w:szCs w:val="24"/>
        </w:rPr>
        <w:t xml:space="preserve">Time dependent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C NMR spectra</w:t>
      </w:r>
      <w:r w:rsidR="00CF0A9E">
        <w:rPr>
          <w:rFonts w:ascii="Times New Roman" w:hAnsi="Times New Roman" w:cs="Times New Roman"/>
          <w:iCs/>
          <w:sz w:val="24"/>
          <w:szCs w:val="24"/>
        </w:rPr>
        <w:t xml:space="preserve"> (b)</w:t>
      </w:r>
      <w:r w:rsidR="004A0114" w:rsidRPr="00C71471">
        <w:rPr>
          <w:rFonts w:ascii="Times New Roman" w:hAnsi="Times New Roman" w:cs="Times New Roman"/>
          <w:iCs/>
          <w:sz w:val="24"/>
          <w:szCs w:val="24"/>
        </w:rPr>
        <w:t xml:space="preserve"> and the changes of </w:t>
      </w:r>
      <w:r w:rsidR="004A0114" w:rsidRPr="00C71471">
        <w:rPr>
          <w:rFonts w:ascii="Times New Roman" w:hAnsi="Times New Roman" w:cs="Times New Roman"/>
          <w:iCs/>
          <w:color w:val="000000" w:themeColor="text1"/>
          <w:sz w:val="24"/>
          <w:szCs w:val="24"/>
        </w:rPr>
        <w:t>HCO</w:t>
      </w:r>
      <w:r w:rsidR="004A0114" w:rsidRPr="00C71471">
        <w:rPr>
          <w:rFonts w:ascii="Times New Roman" w:hAnsi="Times New Roman" w:cs="Times New Roman"/>
          <w:iCs/>
          <w:color w:val="000000" w:themeColor="text1"/>
          <w:sz w:val="24"/>
          <w:szCs w:val="24"/>
          <w:vertAlign w:val="subscript"/>
        </w:rPr>
        <w:t>3</w:t>
      </w:r>
      <w:r w:rsidR="004A0114" w:rsidRPr="00C71471">
        <w:rPr>
          <w:rFonts w:ascii="Times New Roman" w:hAnsi="Times New Roman" w:cs="Times New Roman"/>
          <w:iCs/>
          <w:color w:val="000000" w:themeColor="text1"/>
          <w:sz w:val="24"/>
          <w:szCs w:val="24"/>
          <w:vertAlign w:val="superscript"/>
        </w:rPr>
        <w:t>-</w:t>
      </w:r>
      <w:r w:rsidR="004A0114" w:rsidRPr="00C71471">
        <w:rPr>
          <w:rFonts w:ascii="Times New Roman" w:hAnsi="Times New Roman" w:cs="Times New Roman"/>
          <w:iCs/>
          <w:sz w:val="24"/>
          <w:szCs w:val="24"/>
        </w:rPr>
        <w:t xml:space="preserve"> </w:t>
      </w:r>
      <w:r w:rsidR="00CF0A9E">
        <w:rPr>
          <w:rFonts w:ascii="Times New Roman" w:hAnsi="Times New Roman" w:cs="Times New Roman"/>
          <w:iCs/>
          <w:sz w:val="24"/>
          <w:szCs w:val="24"/>
        </w:rPr>
        <w:t xml:space="preserve">(c) </w:t>
      </w:r>
      <w:r w:rsidR="004A0114" w:rsidRPr="00C71471">
        <w:rPr>
          <w:rFonts w:ascii="Times New Roman" w:hAnsi="Times New Roman" w:cs="Times New Roman"/>
          <w:iCs/>
          <w:sz w:val="24"/>
          <w:szCs w:val="24"/>
        </w:rPr>
        <w:t>and CO</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concentration</w:t>
      </w:r>
      <w:r w:rsidR="00CF0A9E">
        <w:rPr>
          <w:rFonts w:ascii="Times New Roman" w:hAnsi="Times New Roman" w:cs="Times New Roman"/>
          <w:iCs/>
          <w:sz w:val="24"/>
          <w:szCs w:val="24"/>
        </w:rPr>
        <w:t xml:space="preserve"> (d)</w:t>
      </w:r>
      <w:r w:rsidR="004A0114" w:rsidRPr="00C71471">
        <w:rPr>
          <w:rFonts w:ascii="Times New Roman" w:hAnsi="Times New Roman" w:cs="Times New Roman"/>
          <w:iCs/>
          <w:sz w:val="24"/>
          <w:szCs w:val="24"/>
        </w:rPr>
        <w:t xml:space="preserve"> within 250 min 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with 5.0 </w:t>
      </w:r>
      <w:proofErr w:type="spellStart"/>
      <w:r w:rsidR="004A0114" w:rsidRPr="00C71471">
        <w:rPr>
          <w:rFonts w:ascii="Times New Roman" w:hAnsi="Times New Roman" w:cs="Times New Roman"/>
          <w:iCs/>
          <w:sz w:val="24"/>
          <w:szCs w:val="24"/>
        </w:rPr>
        <w:t>μg</w:t>
      </w:r>
      <w:proofErr w:type="spellEnd"/>
      <w:r w:rsidR="004A0114" w:rsidRPr="00C71471">
        <w:rPr>
          <w:rFonts w:ascii="Times New Roman" w:hAnsi="Times New Roman" w:cs="Times New Roman"/>
          <w:iCs/>
          <w:sz w:val="24"/>
          <w:szCs w:val="24"/>
        </w:rPr>
        <w:t xml:space="preserve">/mL 1.8 </w:t>
      </w:r>
      <w:proofErr w:type="spellStart"/>
      <w:r w:rsidR="004A0114" w:rsidRPr="00C71471">
        <w:rPr>
          <w:rFonts w:ascii="Times New Roman" w:hAnsi="Times New Roman" w:cs="Times New Roman"/>
          <w:iCs/>
          <w:sz w:val="24"/>
          <w:szCs w:val="24"/>
        </w:rPr>
        <w:t>kDa</w:t>
      </w:r>
      <w:proofErr w:type="spellEnd"/>
      <w:r w:rsidR="004A0114" w:rsidRPr="00C71471">
        <w:rPr>
          <w:rFonts w:ascii="Times New Roman" w:hAnsi="Times New Roman" w:cs="Times New Roman"/>
          <w:iCs/>
          <w:sz w:val="24"/>
          <w:szCs w:val="24"/>
        </w:rPr>
        <w:t xml:space="preserve"> PAA (pH </w:t>
      </w:r>
      <w:r w:rsidR="004559D5" w:rsidRPr="00C71471">
        <w:rPr>
          <w:rFonts w:ascii="Times New Roman" w:hAnsi="Times New Roman" w:cs="Times New Roman"/>
          <w:iCs/>
          <w:sz w:val="24"/>
          <w:szCs w:val="24"/>
        </w:rPr>
        <w:t>8.7</w:t>
      </w:r>
      <w:r w:rsidR="004A0114" w:rsidRPr="00C71471">
        <w:rPr>
          <w:rFonts w:ascii="Times New Roman" w:hAnsi="Times New Roman" w:cs="Times New Roman"/>
          <w:iCs/>
          <w:sz w:val="24"/>
          <w:szCs w:val="24"/>
        </w:rPr>
        <w:t>)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(pH 6.9).</w:t>
      </w:r>
      <w:r w:rsidR="004A0114" w:rsidRPr="00C71471">
        <w:rPr>
          <w:rFonts w:ascii="Times New Roman" w:hAnsi="Times New Roman" w:cs="Times New Roman"/>
          <w:sz w:val="24"/>
          <w:szCs w:val="24"/>
        </w:rPr>
        <w:t xml:space="preserve"> </w:t>
      </w:r>
      <w:r w:rsidR="00CF0A9E">
        <w:rPr>
          <w:rFonts w:ascii="Times New Roman" w:hAnsi="Times New Roman" w:cs="Times New Roman"/>
          <w:sz w:val="24"/>
          <w:szCs w:val="24"/>
        </w:rPr>
        <w:t xml:space="preserve">(e) </w:t>
      </w:r>
      <w:r w:rsidR="004A0114" w:rsidRPr="00C71471">
        <w:rPr>
          <w:rFonts w:ascii="Times New Roman" w:hAnsi="Times New Roman" w:cs="Times New Roman"/>
          <w:iCs/>
          <w:sz w:val="24"/>
          <w:szCs w:val="24"/>
        </w:rPr>
        <w:t xml:space="preserve">Time dependent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 xml:space="preserve">C NMR spectra and the changes of </w:t>
      </w:r>
      <w:r w:rsidR="004A0114" w:rsidRPr="00C71471">
        <w:rPr>
          <w:rFonts w:ascii="Times New Roman" w:hAnsi="Times New Roman" w:cs="Times New Roman"/>
          <w:iCs/>
          <w:color w:val="000000" w:themeColor="text1"/>
          <w:sz w:val="24"/>
          <w:szCs w:val="24"/>
        </w:rPr>
        <w:t>HCO</w:t>
      </w:r>
      <w:r w:rsidR="004A0114" w:rsidRPr="00C71471">
        <w:rPr>
          <w:rFonts w:ascii="Times New Roman" w:hAnsi="Times New Roman" w:cs="Times New Roman"/>
          <w:iCs/>
          <w:color w:val="000000" w:themeColor="text1"/>
          <w:sz w:val="24"/>
          <w:szCs w:val="24"/>
          <w:vertAlign w:val="subscript"/>
        </w:rPr>
        <w:t>3</w:t>
      </w:r>
      <w:r w:rsidR="004A0114" w:rsidRPr="00C71471">
        <w:rPr>
          <w:rFonts w:ascii="Times New Roman" w:hAnsi="Times New Roman" w:cs="Times New Roman"/>
          <w:iCs/>
          <w:color w:val="000000" w:themeColor="text1"/>
          <w:sz w:val="24"/>
          <w:szCs w:val="24"/>
          <w:vertAlign w:val="superscript"/>
        </w:rPr>
        <w:t>-</w:t>
      </w:r>
      <w:r w:rsidR="004A0114" w:rsidRPr="00C71471">
        <w:rPr>
          <w:rFonts w:ascii="Times New Roman" w:hAnsi="Times New Roman" w:cs="Times New Roman"/>
          <w:iCs/>
          <w:sz w:val="24"/>
          <w:szCs w:val="24"/>
        </w:rPr>
        <w:t xml:space="preserve"> and CO</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concentration within 250 min 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with 50 </w:t>
      </w:r>
      <w:proofErr w:type="spellStart"/>
      <w:r w:rsidR="004A0114" w:rsidRPr="00C71471">
        <w:rPr>
          <w:rFonts w:ascii="Times New Roman" w:hAnsi="Times New Roman" w:cs="Times New Roman"/>
          <w:iCs/>
          <w:sz w:val="24"/>
          <w:szCs w:val="24"/>
        </w:rPr>
        <w:t>μg</w:t>
      </w:r>
      <w:proofErr w:type="spellEnd"/>
      <w:r w:rsidR="004A0114" w:rsidRPr="00C71471">
        <w:rPr>
          <w:rFonts w:ascii="Times New Roman" w:hAnsi="Times New Roman" w:cs="Times New Roman"/>
          <w:iCs/>
          <w:sz w:val="24"/>
          <w:szCs w:val="24"/>
        </w:rPr>
        <w:t xml:space="preserve">/mL 1.8 </w:t>
      </w:r>
      <w:proofErr w:type="spellStart"/>
      <w:r w:rsidR="004A0114" w:rsidRPr="00C71471">
        <w:rPr>
          <w:rFonts w:ascii="Times New Roman" w:hAnsi="Times New Roman" w:cs="Times New Roman"/>
          <w:iCs/>
          <w:sz w:val="24"/>
          <w:szCs w:val="24"/>
        </w:rPr>
        <w:t>kDa</w:t>
      </w:r>
      <w:proofErr w:type="spellEnd"/>
      <w:r w:rsidR="004A0114" w:rsidRPr="00C71471">
        <w:rPr>
          <w:rFonts w:ascii="Times New Roman" w:hAnsi="Times New Roman" w:cs="Times New Roman"/>
          <w:iCs/>
          <w:sz w:val="24"/>
          <w:szCs w:val="24"/>
        </w:rPr>
        <w:t xml:space="preserve"> PAA (pH </w:t>
      </w:r>
      <w:r w:rsidR="005170A2" w:rsidRPr="00C71471">
        <w:rPr>
          <w:rFonts w:ascii="Times New Roman" w:hAnsi="Times New Roman" w:cs="Times New Roman"/>
          <w:iCs/>
          <w:sz w:val="24"/>
          <w:szCs w:val="24"/>
        </w:rPr>
        <w:t>8.7</w:t>
      </w:r>
      <w:r w:rsidR="004A0114" w:rsidRPr="00C71471">
        <w:rPr>
          <w:rFonts w:ascii="Times New Roman" w:hAnsi="Times New Roman" w:cs="Times New Roman"/>
          <w:iCs/>
          <w:sz w:val="24"/>
          <w:szCs w:val="24"/>
        </w:rPr>
        <w:t>)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(pH 6.9).</w:t>
      </w:r>
      <w:r w:rsidR="00CF0A9E">
        <w:rPr>
          <w:rFonts w:ascii="Times New Roman" w:hAnsi="Times New Roman" w:cs="Times New Roman"/>
          <w:iCs/>
          <w:sz w:val="24"/>
          <w:szCs w:val="24"/>
        </w:rPr>
        <w:t xml:space="preserve"> </w:t>
      </w:r>
      <w:r w:rsidR="00D22ECF" w:rsidRPr="00C71471">
        <w:rPr>
          <w:rFonts w:ascii="Times New Roman" w:hAnsi="Times New Roman" w:cs="Times New Roman"/>
          <w:noProof/>
          <w:sz w:val="24"/>
          <w:szCs w:val="24"/>
        </w:rPr>
        <w:t>(</w:t>
      </w:r>
      <w:r w:rsidR="0034191F">
        <w:rPr>
          <w:rFonts w:ascii="Times New Roman" w:hAnsi="Times New Roman" w:cs="Times New Roman"/>
          <w:noProof/>
          <w:sz w:val="24"/>
          <w:szCs w:val="24"/>
        </w:rPr>
        <w:t>f</w:t>
      </w:r>
      <w:r w:rsidR="00D22ECF" w:rsidRPr="00C71471">
        <w:rPr>
          <w:rFonts w:ascii="Times New Roman" w:hAnsi="Times New Roman" w:cs="Times New Roman"/>
          <w:noProof/>
          <w:sz w:val="24"/>
          <w:szCs w:val="24"/>
        </w:rPr>
        <w:t>) Time-dependent ATR-FTIR analysis using 50 mM NaHCO</w:t>
      </w:r>
      <w:r w:rsidR="00D22ECF" w:rsidRPr="00C71471">
        <w:rPr>
          <w:rFonts w:ascii="Times New Roman" w:hAnsi="Times New Roman" w:cs="Times New Roman"/>
          <w:noProof/>
          <w:sz w:val="24"/>
          <w:szCs w:val="24"/>
          <w:vertAlign w:val="subscript"/>
        </w:rPr>
        <w:t>3</w:t>
      </w:r>
      <w:r w:rsidR="00D22ECF" w:rsidRPr="00C71471">
        <w:rPr>
          <w:rFonts w:ascii="Times New Roman" w:hAnsi="Times New Roman" w:cs="Times New Roman"/>
          <w:noProof/>
          <w:sz w:val="24"/>
          <w:szCs w:val="24"/>
        </w:rPr>
        <w:t xml:space="preserve"> and CaCl</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 xml:space="preserve"> as precursors with H</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O as background. Therotically bending peak of H</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O at 1640 cm</w:t>
      </w:r>
      <w:r w:rsidR="00D22ECF" w:rsidRPr="00C71471">
        <w:rPr>
          <w:rFonts w:ascii="Times New Roman" w:hAnsi="Times New Roman" w:cs="Times New Roman"/>
          <w:noProof/>
          <w:sz w:val="24"/>
          <w:szCs w:val="24"/>
          <w:vertAlign w:val="superscript"/>
        </w:rPr>
        <w:t>-1</w:t>
      </w:r>
      <w:r w:rsidR="00D22ECF" w:rsidRPr="00C71471">
        <w:rPr>
          <w:rFonts w:ascii="Times New Roman" w:hAnsi="Times New Roman" w:cs="Times New Roman"/>
          <w:noProof/>
          <w:sz w:val="24"/>
          <w:szCs w:val="24"/>
        </w:rPr>
        <w:t xml:space="preserve"> is sharp and sym</w:t>
      </w:r>
      <w:r w:rsidR="00860F20">
        <w:rPr>
          <w:rFonts w:ascii="Times New Roman" w:hAnsi="Times New Roman" w:cs="Times New Roman"/>
          <w:noProof/>
          <w:sz w:val="24"/>
          <w:szCs w:val="24"/>
        </w:rPr>
        <w:t>m</w:t>
      </w:r>
      <w:r w:rsidR="00D22ECF" w:rsidRPr="00C71471">
        <w:rPr>
          <w:rFonts w:ascii="Times New Roman" w:hAnsi="Times New Roman" w:cs="Times New Roman"/>
          <w:noProof/>
          <w:sz w:val="24"/>
          <w:szCs w:val="24"/>
        </w:rPr>
        <w:t>etric, whereas the peak in our case is very broad, implying that it may</w:t>
      </w:r>
      <w:r w:rsidR="00171B5D">
        <w:rPr>
          <w:rFonts w:ascii="Times New Roman" w:hAnsi="Times New Roman" w:cs="Times New Roman"/>
          <w:noProof/>
          <w:sz w:val="24"/>
          <w:szCs w:val="24"/>
        </w:rPr>
        <w:t xml:space="preserve"> </w:t>
      </w:r>
      <w:r w:rsidR="00D22ECF" w:rsidRPr="00C71471">
        <w:rPr>
          <w:rFonts w:ascii="Times New Roman" w:hAnsi="Times New Roman" w:cs="Times New Roman"/>
          <w:noProof/>
          <w:sz w:val="24"/>
          <w:szCs w:val="24"/>
        </w:rPr>
        <w:t>be caused by the combination of accumulated HCO</w:t>
      </w:r>
      <w:r w:rsidR="00D22ECF" w:rsidRPr="00C71471">
        <w:rPr>
          <w:rFonts w:ascii="Times New Roman" w:hAnsi="Times New Roman" w:cs="Times New Roman"/>
          <w:noProof/>
          <w:sz w:val="24"/>
          <w:szCs w:val="24"/>
          <w:vertAlign w:val="subscript"/>
        </w:rPr>
        <w:t>3</w:t>
      </w:r>
      <w:r w:rsidR="00D22ECF" w:rsidRPr="00C71471">
        <w:rPr>
          <w:rFonts w:ascii="Times New Roman" w:hAnsi="Times New Roman" w:cs="Times New Roman"/>
          <w:noProof/>
          <w:sz w:val="24"/>
          <w:szCs w:val="24"/>
          <w:vertAlign w:val="superscript"/>
        </w:rPr>
        <w:t>-</w:t>
      </w:r>
      <w:r w:rsidR="00D22ECF" w:rsidRPr="00C71471">
        <w:rPr>
          <w:rFonts w:ascii="Times New Roman" w:hAnsi="Times New Roman" w:cs="Times New Roman"/>
          <w:noProof/>
          <w:sz w:val="24"/>
          <w:szCs w:val="24"/>
        </w:rPr>
        <w:t xml:space="preserve"> and H</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 xml:space="preserve">O at ATR </w:t>
      </w:r>
      <w:r w:rsidR="00763851">
        <w:rPr>
          <w:rFonts w:ascii="Times New Roman" w:hAnsi="Times New Roman" w:cs="Times New Roman"/>
          <w:noProof/>
          <w:sz w:val="24"/>
          <w:szCs w:val="24"/>
        </w:rPr>
        <w:t xml:space="preserve">diamond </w:t>
      </w:r>
      <w:r w:rsidR="00D22ECF" w:rsidRPr="00C71471">
        <w:rPr>
          <w:rFonts w:ascii="Times New Roman" w:hAnsi="Times New Roman" w:cs="Times New Roman"/>
          <w:noProof/>
          <w:sz w:val="24"/>
          <w:szCs w:val="24"/>
        </w:rPr>
        <w:t>crystal-solution interface. (</w:t>
      </w:r>
      <w:r w:rsidR="00AF4632">
        <w:rPr>
          <w:rFonts w:ascii="Times New Roman" w:hAnsi="Times New Roman" w:cs="Times New Roman"/>
          <w:noProof/>
          <w:sz w:val="24"/>
          <w:szCs w:val="24"/>
        </w:rPr>
        <w:t>g</w:t>
      </w:r>
      <w:r w:rsidR="00D22ECF" w:rsidRPr="00C71471">
        <w:rPr>
          <w:rFonts w:ascii="Times New Roman" w:hAnsi="Times New Roman" w:cs="Times New Roman"/>
          <w:noProof/>
          <w:sz w:val="24"/>
          <w:szCs w:val="24"/>
        </w:rPr>
        <w:t>) Time-dependent ATR-FTIR analysis showing the formation process of CaCO</w:t>
      </w:r>
      <w:r w:rsidR="00D22ECF" w:rsidRPr="00C71471">
        <w:rPr>
          <w:rFonts w:ascii="Times New Roman" w:hAnsi="Times New Roman" w:cs="Times New Roman"/>
          <w:noProof/>
          <w:sz w:val="24"/>
          <w:szCs w:val="24"/>
          <w:vertAlign w:val="subscript"/>
        </w:rPr>
        <w:t>3</w:t>
      </w:r>
      <w:r w:rsidR="00D22ECF" w:rsidRPr="00C71471">
        <w:rPr>
          <w:rFonts w:ascii="Times New Roman" w:hAnsi="Times New Roman" w:cs="Times New Roman"/>
          <w:noProof/>
          <w:sz w:val="24"/>
          <w:szCs w:val="24"/>
        </w:rPr>
        <w:t xml:space="preserve"> with </w:t>
      </w:r>
      <w:r w:rsidR="00531ED9" w:rsidRPr="00531ED9">
        <w:rPr>
          <w:rFonts w:ascii="Times New Roman" w:hAnsi="Times New Roman" w:cs="Times New Roman"/>
          <w:noProof/>
          <w:sz w:val="24"/>
          <w:szCs w:val="24"/>
        </w:rPr>
        <w:t>DHR49NC-Asp</w:t>
      </w:r>
      <w:r w:rsidR="00D22ECF" w:rsidRPr="00C71471">
        <w:rPr>
          <w:rFonts w:ascii="Times New Roman" w:hAnsi="Times New Roman" w:cs="Times New Roman"/>
          <w:noProof/>
          <w:sz w:val="24"/>
          <w:szCs w:val="24"/>
        </w:rPr>
        <w:t xml:space="preserve"> protein using 50 mM NaHCO</w:t>
      </w:r>
      <w:r w:rsidR="00D22ECF" w:rsidRPr="00C71471">
        <w:rPr>
          <w:rFonts w:ascii="Times New Roman" w:hAnsi="Times New Roman" w:cs="Times New Roman"/>
          <w:noProof/>
          <w:sz w:val="24"/>
          <w:szCs w:val="24"/>
          <w:vertAlign w:val="subscript"/>
        </w:rPr>
        <w:t>3</w:t>
      </w:r>
      <w:r w:rsidR="00D22ECF" w:rsidRPr="00C71471">
        <w:rPr>
          <w:rFonts w:ascii="Times New Roman" w:hAnsi="Times New Roman" w:cs="Times New Roman"/>
          <w:noProof/>
          <w:sz w:val="24"/>
          <w:szCs w:val="24"/>
        </w:rPr>
        <w:t xml:space="preserve"> and CaCl</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 xml:space="preserve"> as precursors with H</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O as</w:t>
      </w:r>
      <w:r w:rsidR="00AF4632">
        <w:rPr>
          <w:rFonts w:ascii="Times New Roman" w:hAnsi="Times New Roman" w:cs="Times New Roman"/>
          <w:noProof/>
          <w:sz w:val="24"/>
          <w:szCs w:val="24"/>
        </w:rPr>
        <w:t xml:space="preserve"> </w:t>
      </w:r>
      <w:r w:rsidR="00D22ECF" w:rsidRPr="00C71471">
        <w:rPr>
          <w:rFonts w:ascii="Times New Roman" w:hAnsi="Times New Roman" w:cs="Times New Roman"/>
          <w:noProof/>
          <w:sz w:val="24"/>
          <w:szCs w:val="24"/>
        </w:rPr>
        <w:t>background. The broad beak at 1400-1500 cm</w:t>
      </w:r>
      <w:r w:rsidR="00D22ECF" w:rsidRPr="00C71471">
        <w:rPr>
          <w:rFonts w:ascii="Times New Roman" w:hAnsi="Times New Roman" w:cs="Times New Roman"/>
          <w:noProof/>
          <w:sz w:val="24"/>
          <w:szCs w:val="24"/>
          <w:vertAlign w:val="superscript"/>
        </w:rPr>
        <w:t>-1</w:t>
      </w:r>
      <w:r w:rsidR="00D22ECF" w:rsidRPr="00C71471">
        <w:rPr>
          <w:rFonts w:ascii="Times New Roman" w:hAnsi="Times New Roman" w:cs="Times New Roman"/>
          <w:noProof/>
          <w:sz w:val="24"/>
          <w:szCs w:val="24"/>
        </w:rPr>
        <w:t xml:space="preserve"> shows the amorphous particles formation. The positive intensity at ~1640 cm</w:t>
      </w:r>
      <w:r w:rsidR="00D22ECF" w:rsidRPr="00C71471">
        <w:rPr>
          <w:rFonts w:ascii="Times New Roman" w:hAnsi="Times New Roman" w:cs="Times New Roman"/>
          <w:noProof/>
          <w:sz w:val="24"/>
          <w:szCs w:val="24"/>
          <w:vertAlign w:val="superscript"/>
        </w:rPr>
        <w:t>-1</w:t>
      </w:r>
      <w:r w:rsidR="00D22ECF" w:rsidRPr="00C71471">
        <w:rPr>
          <w:rFonts w:ascii="Times New Roman" w:hAnsi="Times New Roman" w:cs="Times New Roman"/>
          <w:noProof/>
          <w:sz w:val="24"/>
          <w:szCs w:val="24"/>
        </w:rPr>
        <w:t xml:space="preserve"> means that amorphous particles contain a lot of H</w:t>
      </w:r>
      <w:r w:rsidR="00D22ECF" w:rsidRPr="00C71471">
        <w:rPr>
          <w:rFonts w:ascii="Times New Roman" w:hAnsi="Times New Roman" w:cs="Times New Roman"/>
          <w:noProof/>
          <w:sz w:val="24"/>
          <w:szCs w:val="24"/>
          <w:vertAlign w:val="subscript"/>
        </w:rPr>
        <w:t>2</w:t>
      </w:r>
      <w:r w:rsidR="00D22ECF" w:rsidRPr="00C71471">
        <w:rPr>
          <w:rFonts w:ascii="Times New Roman" w:hAnsi="Times New Roman" w:cs="Times New Roman"/>
          <w:noProof/>
          <w:sz w:val="24"/>
          <w:szCs w:val="24"/>
        </w:rPr>
        <w:t>O, dictating the formation of DLP.  (</w:t>
      </w:r>
      <w:r w:rsidR="00AF4632">
        <w:rPr>
          <w:rFonts w:ascii="Times New Roman" w:hAnsi="Times New Roman" w:cs="Times New Roman"/>
          <w:noProof/>
          <w:sz w:val="24"/>
          <w:szCs w:val="24"/>
        </w:rPr>
        <w:t>h</w:t>
      </w:r>
      <w:r w:rsidR="00D22ECF" w:rsidRPr="00C71471">
        <w:rPr>
          <w:rFonts w:ascii="Times New Roman" w:hAnsi="Times New Roman" w:cs="Times New Roman"/>
          <w:noProof/>
          <w:sz w:val="24"/>
          <w:szCs w:val="24"/>
        </w:rPr>
        <w:t>) TEM image show</w:t>
      </w:r>
      <w:r w:rsidR="007527B1">
        <w:rPr>
          <w:rFonts w:ascii="Times New Roman" w:hAnsi="Times New Roman" w:cs="Times New Roman"/>
          <w:noProof/>
          <w:sz w:val="24"/>
          <w:szCs w:val="24"/>
        </w:rPr>
        <w:t>s</w:t>
      </w:r>
      <w:r w:rsidR="00D22ECF" w:rsidRPr="00C71471">
        <w:rPr>
          <w:rFonts w:ascii="Times New Roman" w:hAnsi="Times New Roman" w:cs="Times New Roman"/>
          <w:noProof/>
          <w:sz w:val="24"/>
          <w:szCs w:val="24"/>
        </w:rPr>
        <w:t xml:space="preserve"> the ACC particles at 25 min in the presence of </w:t>
      </w:r>
      <w:r w:rsidR="00531ED9" w:rsidRPr="00531ED9">
        <w:rPr>
          <w:rFonts w:ascii="Times New Roman" w:hAnsi="Times New Roman" w:cs="Times New Roman"/>
          <w:noProof/>
          <w:sz w:val="24"/>
          <w:szCs w:val="24"/>
        </w:rPr>
        <w:t>DHR49NC-Asp</w:t>
      </w:r>
      <w:r w:rsidR="00D22ECF" w:rsidRPr="00C71471">
        <w:rPr>
          <w:rFonts w:ascii="Times New Roman" w:hAnsi="Times New Roman" w:cs="Times New Roman"/>
          <w:noProof/>
          <w:sz w:val="24"/>
          <w:szCs w:val="24"/>
        </w:rPr>
        <w:t xml:space="preserve"> protein.</w:t>
      </w:r>
      <w:r w:rsidR="00E72731">
        <w:rPr>
          <w:rFonts w:ascii="Times New Roman" w:hAnsi="Times New Roman" w:cs="Times New Roman"/>
          <w:noProof/>
          <w:sz w:val="24"/>
          <w:szCs w:val="24"/>
        </w:rPr>
        <w:t xml:space="preserve"> (i) </w:t>
      </w:r>
      <w:r w:rsidR="004A0114" w:rsidRPr="00C71471">
        <w:rPr>
          <w:rFonts w:ascii="Times New Roman" w:hAnsi="Times New Roman" w:cs="Times New Roman"/>
          <w:sz w:val="24"/>
          <w:szCs w:val="24"/>
          <w:vertAlign w:val="superscript"/>
        </w:rPr>
        <w:t>43</w:t>
      </w:r>
      <w:r w:rsidR="004A0114" w:rsidRPr="00C71471">
        <w:rPr>
          <w:rFonts w:ascii="Times New Roman" w:hAnsi="Times New Roman" w:cs="Times New Roman"/>
          <w:sz w:val="24"/>
          <w:szCs w:val="24"/>
        </w:rPr>
        <w:t>Ca NMR spectra of CaCl</w:t>
      </w:r>
      <w:r w:rsidR="004A0114" w:rsidRPr="00C71471">
        <w:rPr>
          <w:rFonts w:ascii="Times New Roman" w:hAnsi="Times New Roman" w:cs="Times New Roman"/>
          <w:sz w:val="24"/>
          <w:szCs w:val="24"/>
          <w:vertAlign w:val="subscript"/>
        </w:rPr>
        <w:t>2</w:t>
      </w:r>
      <w:r w:rsidR="004A0114" w:rsidRPr="00C71471">
        <w:rPr>
          <w:rFonts w:ascii="Times New Roman" w:hAnsi="Times New Roman" w:cs="Times New Roman"/>
          <w:sz w:val="24"/>
          <w:szCs w:val="24"/>
        </w:rPr>
        <w:t xml:space="preserve"> (50 mM) and the mixed solutions of NaHCO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rPr>
        <w:t xml:space="preserve"> and CaCl</w:t>
      </w:r>
      <w:r w:rsidR="004A0114" w:rsidRPr="00C71471">
        <w:rPr>
          <w:rFonts w:ascii="Times New Roman" w:hAnsi="Times New Roman" w:cs="Times New Roman"/>
          <w:sz w:val="24"/>
          <w:szCs w:val="24"/>
          <w:vertAlign w:val="subscript"/>
        </w:rPr>
        <w:t>2</w:t>
      </w:r>
      <w:r w:rsidR="004A0114" w:rsidRPr="00C71471">
        <w:rPr>
          <w:rFonts w:ascii="Times New Roman" w:hAnsi="Times New Roman" w:cs="Times New Roman"/>
          <w:sz w:val="24"/>
          <w:szCs w:val="24"/>
        </w:rPr>
        <w:t xml:space="preserve"> in the absence and presence of PAA. Because </w:t>
      </w:r>
      <w:r w:rsidR="00AD70F0">
        <w:rPr>
          <w:rFonts w:ascii="Times New Roman" w:hAnsi="Times New Roman" w:cs="Times New Roman"/>
          <w:sz w:val="24"/>
          <w:szCs w:val="24"/>
        </w:rPr>
        <w:t xml:space="preserve">the </w:t>
      </w:r>
      <w:r w:rsidR="004A0114" w:rsidRPr="00C71471">
        <w:rPr>
          <w:rFonts w:ascii="Times New Roman" w:hAnsi="Times New Roman" w:cs="Times New Roman"/>
          <w:sz w:val="24"/>
          <w:szCs w:val="24"/>
        </w:rPr>
        <w:t xml:space="preserve">experimental time was 15 </w:t>
      </w:r>
      <w:proofErr w:type="spellStart"/>
      <w:r w:rsidR="004A0114" w:rsidRPr="00C71471">
        <w:rPr>
          <w:rFonts w:ascii="Times New Roman" w:hAnsi="Times New Roman" w:cs="Times New Roman"/>
          <w:sz w:val="24"/>
          <w:szCs w:val="24"/>
        </w:rPr>
        <w:t>hr</w:t>
      </w:r>
      <w:proofErr w:type="spellEnd"/>
      <w:r w:rsidR="004A0114" w:rsidRPr="00C71471">
        <w:rPr>
          <w:rFonts w:ascii="Times New Roman" w:hAnsi="Times New Roman" w:cs="Times New Roman"/>
          <w:sz w:val="24"/>
          <w:szCs w:val="24"/>
        </w:rPr>
        <w:t xml:space="preserve"> for each spectrum, we could not detect the change in </w:t>
      </w:r>
      <w:r w:rsidR="004A0114" w:rsidRPr="00C71471">
        <w:rPr>
          <w:rFonts w:ascii="Times New Roman" w:hAnsi="Times New Roman" w:cs="Times New Roman"/>
          <w:sz w:val="24"/>
          <w:szCs w:val="24"/>
          <w:vertAlign w:val="superscript"/>
        </w:rPr>
        <w:t>43</w:t>
      </w:r>
      <w:r w:rsidR="004A0114" w:rsidRPr="00C71471">
        <w:rPr>
          <w:rFonts w:ascii="Times New Roman" w:hAnsi="Times New Roman" w:cs="Times New Roman"/>
          <w:sz w:val="24"/>
          <w:szCs w:val="24"/>
        </w:rPr>
        <w:t xml:space="preserve">Ca with time. During the 15 </w:t>
      </w:r>
      <w:proofErr w:type="spellStart"/>
      <w:r w:rsidR="004A0114" w:rsidRPr="00C71471">
        <w:rPr>
          <w:rFonts w:ascii="Times New Roman" w:hAnsi="Times New Roman" w:cs="Times New Roman"/>
          <w:sz w:val="24"/>
          <w:szCs w:val="24"/>
        </w:rPr>
        <w:t>hr</w:t>
      </w:r>
      <w:proofErr w:type="spellEnd"/>
      <w:r w:rsidR="004A0114" w:rsidRPr="00C71471">
        <w:rPr>
          <w:rFonts w:ascii="Times New Roman" w:hAnsi="Times New Roman" w:cs="Times New Roman"/>
          <w:sz w:val="24"/>
          <w:szCs w:val="24"/>
        </w:rPr>
        <w:t xml:space="preserve"> of measurements, the smaller </w:t>
      </w:r>
      <w:r w:rsidR="004A0114" w:rsidRPr="00C71471">
        <w:rPr>
          <w:rFonts w:ascii="Times New Roman" w:hAnsi="Times New Roman" w:cs="Times New Roman"/>
          <w:sz w:val="24"/>
          <w:szCs w:val="24"/>
          <w:vertAlign w:val="superscript"/>
        </w:rPr>
        <w:t>43</w:t>
      </w:r>
      <w:r w:rsidR="004A0114" w:rsidRPr="00C71471">
        <w:rPr>
          <w:rFonts w:ascii="Times New Roman" w:hAnsi="Times New Roman" w:cs="Times New Roman"/>
          <w:sz w:val="24"/>
          <w:szCs w:val="24"/>
        </w:rPr>
        <w:t>Ca signal of the solution of CaCl</w:t>
      </w:r>
      <w:r w:rsidR="004A0114" w:rsidRPr="00C71471">
        <w:rPr>
          <w:rFonts w:ascii="Times New Roman" w:hAnsi="Times New Roman" w:cs="Times New Roman"/>
          <w:sz w:val="24"/>
          <w:szCs w:val="24"/>
          <w:vertAlign w:val="subscript"/>
        </w:rPr>
        <w:t>2</w:t>
      </w:r>
      <w:r w:rsidR="004A0114" w:rsidRPr="00C71471">
        <w:rPr>
          <w:rFonts w:ascii="Times New Roman" w:hAnsi="Times New Roman" w:cs="Times New Roman"/>
          <w:sz w:val="24"/>
          <w:szCs w:val="24"/>
        </w:rPr>
        <w:t xml:space="preserve"> and NaHCO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rPr>
        <w:t xml:space="preserve"> with no additives is caused by the precipitation of CaCO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rPr>
        <w:t xml:space="preserve">, the remaining 20 – 30% signal is consistent with the solubility of </w:t>
      </w:r>
      <w:proofErr w:type="gramStart"/>
      <w:r w:rsidR="004A0114" w:rsidRPr="00C71471">
        <w:rPr>
          <w:rFonts w:ascii="Times New Roman" w:hAnsi="Times New Roman" w:cs="Times New Roman"/>
          <w:sz w:val="24"/>
          <w:szCs w:val="24"/>
        </w:rPr>
        <w:t>Ca(</w:t>
      </w:r>
      <w:proofErr w:type="gramEnd"/>
      <w:r w:rsidR="004A0114" w:rsidRPr="00C71471">
        <w:rPr>
          <w:rFonts w:ascii="Times New Roman" w:hAnsi="Times New Roman" w:cs="Times New Roman"/>
          <w:sz w:val="24"/>
          <w:szCs w:val="24"/>
        </w:rPr>
        <w:t>HCO</w:t>
      </w:r>
      <w:r w:rsidR="004A0114" w:rsidRPr="00C71471">
        <w:rPr>
          <w:rFonts w:ascii="Times New Roman" w:hAnsi="Times New Roman" w:cs="Times New Roman"/>
          <w:sz w:val="24"/>
          <w:szCs w:val="24"/>
          <w:vertAlign w:val="subscript"/>
        </w:rPr>
        <w:t>3</w:t>
      </w:r>
      <w:r w:rsidR="004A0114" w:rsidRPr="00C71471">
        <w:rPr>
          <w:rFonts w:ascii="Times New Roman" w:hAnsi="Times New Roman" w:cs="Times New Roman"/>
          <w:sz w:val="24"/>
          <w:szCs w:val="24"/>
        </w:rPr>
        <w:t>)</w:t>
      </w:r>
      <w:r w:rsidR="004A0114" w:rsidRPr="00C71471">
        <w:rPr>
          <w:rFonts w:ascii="Times New Roman" w:hAnsi="Times New Roman" w:cs="Times New Roman"/>
          <w:sz w:val="24"/>
          <w:szCs w:val="24"/>
          <w:vertAlign w:val="subscript"/>
        </w:rPr>
        <w:t>2</w:t>
      </w:r>
      <w:r w:rsidR="004A0114" w:rsidRPr="00C71471">
        <w:rPr>
          <w:rFonts w:ascii="Times New Roman" w:hAnsi="Times New Roman" w:cs="Times New Roman"/>
          <w:sz w:val="24"/>
          <w:szCs w:val="24"/>
        </w:rPr>
        <w:t xml:space="preserve"> </w:t>
      </w:r>
      <w:r w:rsidR="00092EBE" w:rsidRPr="00C71471">
        <w:rPr>
          <w:rFonts w:ascii="Times New Roman" w:hAnsi="Times New Roman" w:cs="Times New Roman"/>
          <w:sz w:val="24"/>
          <w:szCs w:val="24"/>
        </w:rPr>
        <w:t>(~</w:t>
      </w:r>
      <w:r w:rsidR="004A0114" w:rsidRPr="00C71471">
        <w:rPr>
          <w:rFonts w:ascii="Times New Roman" w:hAnsi="Times New Roman" w:cs="Times New Roman"/>
          <w:sz w:val="24"/>
          <w:szCs w:val="24"/>
        </w:rPr>
        <w:t>10 mM</w:t>
      </w:r>
      <w:r w:rsidR="00092EBE" w:rsidRPr="00C71471">
        <w:rPr>
          <w:rFonts w:ascii="Times New Roman" w:hAnsi="Times New Roman" w:cs="Times New Roman"/>
          <w:sz w:val="24"/>
          <w:szCs w:val="24"/>
        </w:rPr>
        <w:t>)</w:t>
      </w:r>
      <w:r w:rsidR="004A0114" w:rsidRPr="00C71471">
        <w:rPr>
          <w:rFonts w:ascii="Times New Roman" w:hAnsi="Times New Roman" w:cs="Times New Roman"/>
          <w:sz w:val="24"/>
          <w:szCs w:val="24"/>
        </w:rPr>
        <w:t>.</w:t>
      </w:r>
      <w:r w:rsidR="00F903C3" w:rsidRPr="00C71471">
        <w:rPr>
          <w:rFonts w:ascii="Times New Roman" w:hAnsi="Times New Roman" w:cs="Times New Roman"/>
          <w:sz w:val="24"/>
          <w:szCs w:val="24"/>
        </w:rPr>
        <w:t xml:space="preserve"> (</w:t>
      </w:r>
      <w:r w:rsidR="00437025">
        <w:rPr>
          <w:rFonts w:ascii="Times New Roman" w:hAnsi="Times New Roman" w:cs="Times New Roman"/>
          <w:sz w:val="24"/>
          <w:szCs w:val="24"/>
        </w:rPr>
        <w:t>I</w:t>
      </w:r>
      <w:r w:rsidR="00F903C3" w:rsidRPr="00C71471">
        <w:rPr>
          <w:rFonts w:ascii="Times New Roman" w:hAnsi="Times New Roman" w:cs="Times New Roman"/>
          <w:sz w:val="24"/>
          <w:szCs w:val="24"/>
        </w:rPr>
        <w:t xml:space="preserve">) </w:t>
      </w:r>
      <w:r w:rsidR="00F26F18" w:rsidRPr="00C71471">
        <w:rPr>
          <w:rFonts w:ascii="Times New Roman" w:hAnsi="Times New Roman" w:cs="Times New Roman"/>
          <w:sz w:val="24"/>
          <w:szCs w:val="24"/>
        </w:rPr>
        <w:t>50 mM CaCl</w:t>
      </w:r>
      <w:r w:rsidR="00F26F18" w:rsidRPr="00C71471">
        <w:rPr>
          <w:rFonts w:ascii="Times New Roman" w:hAnsi="Times New Roman" w:cs="Times New Roman"/>
          <w:sz w:val="24"/>
          <w:szCs w:val="24"/>
          <w:vertAlign w:val="subscript"/>
        </w:rPr>
        <w:t>2</w:t>
      </w:r>
      <w:r w:rsidR="00F26F18" w:rsidRPr="00C71471">
        <w:rPr>
          <w:rFonts w:ascii="Times New Roman" w:hAnsi="Times New Roman" w:cs="Times New Roman"/>
          <w:sz w:val="24"/>
          <w:szCs w:val="24"/>
        </w:rPr>
        <w:t xml:space="preserve"> (pH 6.9).</w:t>
      </w:r>
      <w:r w:rsidR="004A0114" w:rsidRPr="00C71471">
        <w:rPr>
          <w:rFonts w:ascii="Times New Roman" w:hAnsi="Times New Roman" w:cs="Times New Roman"/>
          <w:sz w:val="24"/>
          <w:szCs w:val="24"/>
        </w:rPr>
        <w:t xml:space="preserve"> </w:t>
      </w:r>
      <w:r w:rsidR="002128C6" w:rsidRPr="00C71471">
        <w:rPr>
          <w:rFonts w:ascii="Times New Roman" w:hAnsi="Times New Roman" w:cs="Times New Roman"/>
          <w:sz w:val="24"/>
          <w:szCs w:val="24"/>
        </w:rPr>
        <w:t>(</w:t>
      </w:r>
      <w:r w:rsidR="00437025">
        <w:rPr>
          <w:rFonts w:ascii="Times New Roman" w:hAnsi="Times New Roman" w:cs="Times New Roman"/>
          <w:sz w:val="24"/>
          <w:szCs w:val="24"/>
        </w:rPr>
        <w:t>II</w:t>
      </w:r>
      <w:r w:rsidR="002128C6" w:rsidRPr="00C71471">
        <w:rPr>
          <w:rFonts w:ascii="Times New Roman" w:hAnsi="Times New Roman" w:cs="Times New Roman"/>
          <w:sz w:val="24"/>
          <w:szCs w:val="24"/>
        </w:rPr>
        <w:t>)</w:t>
      </w:r>
      <w:r w:rsidR="006A1121" w:rsidRPr="00C71471">
        <w:rPr>
          <w:rFonts w:ascii="Times New Roman" w:hAnsi="Times New Roman" w:cs="Times New Roman"/>
          <w:sz w:val="24"/>
          <w:szCs w:val="24"/>
        </w:rPr>
        <w:t xml:space="preserve"> 100 mM NaHCO</w:t>
      </w:r>
      <w:r w:rsidR="006A1121" w:rsidRPr="00C71471">
        <w:rPr>
          <w:rFonts w:ascii="Times New Roman" w:hAnsi="Times New Roman" w:cs="Times New Roman"/>
          <w:sz w:val="24"/>
          <w:szCs w:val="24"/>
          <w:vertAlign w:val="subscript"/>
        </w:rPr>
        <w:t>3</w:t>
      </w:r>
      <w:r w:rsidR="006A1121" w:rsidRPr="00C71471">
        <w:rPr>
          <w:rFonts w:ascii="Times New Roman" w:hAnsi="Times New Roman" w:cs="Times New Roman"/>
          <w:sz w:val="24"/>
          <w:szCs w:val="24"/>
        </w:rPr>
        <w:t xml:space="preserve"> (pH 8.7) and 100 mM CaCl</w:t>
      </w:r>
      <w:r w:rsidR="006A1121" w:rsidRPr="00C71471">
        <w:rPr>
          <w:rFonts w:ascii="Times New Roman" w:hAnsi="Times New Roman" w:cs="Times New Roman"/>
          <w:sz w:val="24"/>
          <w:szCs w:val="24"/>
          <w:vertAlign w:val="subscript"/>
        </w:rPr>
        <w:t>2</w:t>
      </w:r>
      <w:r w:rsidR="006A1121" w:rsidRPr="00C71471">
        <w:rPr>
          <w:rFonts w:ascii="Times New Roman" w:hAnsi="Times New Roman" w:cs="Times New Roman"/>
          <w:sz w:val="24"/>
          <w:szCs w:val="24"/>
        </w:rPr>
        <w:t xml:space="preserve"> (pH 6.9).</w:t>
      </w:r>
      <w:r w:rsidR="002128C6" w:rsidRPr="00C71471">
        <w:rPr>
          <w:rFonts w:ascii="Times New Roman" w:hAnsi="Times New Roman" w:cs="Times New Roman"/>
          <w:sz w:val="24"/>
          <w:szCs w:val="24"/>
        </w:rPr>
        <w:t xml:space="preserve"> (</w:t>
      </w:r>
      <w:r w:rsidR="00437025">
        <w:rPr>
          <w:rFonts w:ascii="Times New Roman" w:hAnsi="Times New Roman" w:cs="Times New Roman"/>
          <w:sz w:val="24"/>
          <w:szCs w:val="24"/>
        </w:rPr>
        <w:t>III</w:t>
      </w:r>
      <w:r w:rsidR="002128C6" w:rsidRPr="00C71471">
        <w:rPr>
          <w:rFonts w:ascii="Times New Roman" w:hAnsi="Times New Roman" w:cs="Times New Roman"/>
          <w:sz w:val="24"/>
          <w:szCs w:val="24"/>
        </w:rPr>
        <w:t>)</w:t>
      </w:r>
      <w:r w:rsidR="00F26F18" w:rsidRPr="00C71471">
        <w:rPr>
          <w:rFonts w:ascii="Times New Roman" w:hAnsi="Times New Roman" w:cs="Times New Roman"/>
          <w:sz w:val="24"/>
          <w:szCs w:val="24"/>
        </w:rPr>
        <w:t xml:space="preserve"> 100 mM NaHCO</w:t>
      </w:r>
      <w:r w:rsidR="00F26F18" w:rsidRPr="00C71471">
        <w:rPr>
          <w:rFonts w:ascii="Times New Roman" w:hAnsi="Times New Roman" w:cs="Times New Roman"/>
          <w:sz w:val="24"/>
          <w:szCs w:val="24"/>
          <w:vertAlign w:val="subscript"/>
        </w:rPr>
        <w:t>3</w:t>
      </w:r>
      <w:r w:rsidR="00F26F18" w:rsidRPr="00C71471">
        <w:rPr>
          <w:rFonts w:ascii="Times New Roman" w:hAnsi="Times New Roman" w:cs="Times New Roman"/>
          <w:sz w:val="24"/>
          <w:szCs w:val="24"/>
        </w:rPr>
        <w:t xml:space="preserve"> with 50 </w:t>
      </w:r>
      <w:proofErr w:type="spellStart"/>
      <w:r w:rsidR="00F26F18" w:rsidRPr="00C71471">
        <w:rPr>
          <w:rFonts w:ascii="Times New Roman" w:hAnsi="Times New Roman" w:cs="Times New Roman"/>
          <w:sz w:val="24"/>
          <w:szCs w:val="24"/>
        </w:rPr>
        <w:t>μg</w:t>
      </w:r>
      <w:proofErr w:type="spellEnd"/>
      <w:r w:rsidR="00F26F18" w:rsidRPr="00C71471">
        <w:rPr>
          <w:rFonts w:ascii="Times New Roman" w:hAnsi="Times New Roman" w:cs="Times New Roman"/>
          <w:sz w:val="24"/>
          <w:szCs w:val="24"/>
        </w:rPr>
        <w:t xml:space="preserve">/ml 1.8 </w:t>
      </w:r>
      <w:proofErr w:type="spellStart"/>
      <w:r w:rsidR="00F26F18" w:rsidRPr="00C71471">
        <w:rPr>
          <w:rFonts w:ascii="Times New Roman" w:hAnsi="Times New Roman" w:cs="Times New Roman"/>
          <w:sz w:val="24"/>
          <w:szCs w:val="24"/>
        </w:rPr>
        <w:t>kDa</w:t>
      </w:r>
      <w:proofErr w:type="spellEnd"/>
      <w:r w:rsidR="00F26F18" w:rsidRPr="00C71471">
        <w:rPr>
          <w:rFonts w:ascii="Times New Roman" w:hAnsi="Times New Roman" w:cs="Times New Roman"/>
          <w:sz w:val="24"/>
          <w:szCs w:val="24"/>
        </w:rPr>
        <w:t xml:space="preserve"> PAA (pH 8.7) and 100 mM CaCl</w:t>
      </w:r>
      <w:r w:rsidR="00F26F18" w:rsidRPr="00C71471">
        <w:rPr>
          <w:rFonts w:ascii="Times New Roman" w:hAnsi="Times New Roman" w:cs="Times New Roman"/>
          <w:sz w:val="24"/>
          <w:szCs w:val="24"/>
          <w:vertAlign w:val="subscript"/>
        </w:rPr>
        <w:t>2</w:t>
      </w:r>
      <w:r w:rsidR="00F26F18" w:rsidRPr="00C71471">
        <w:rPr>
          <w:rFonts w:ascii="Times New Roman" w:hAnsi="Times New Roman" w:cs="Times New Roman"/>
          <w:sz w:val="24"/>
          <w:szCs w:val="24"/>
        </w:rPr>
        <w:t xml:space="preserve"> (pH 6.9).</w:t>
      </w:r>
    </w:p>
    <w:p w14:paraId="0662EA8A" w14:textId="70EF4B92" w:rsidR="007D732B" w:rsidRPr="00C71471" w:rsidRDefault="007D732B" w:rsidP="00092EBE">
      <w:pPr>
        <w:jc w:val="both"/>
        <w:rPr>
          <w:rFonts w:ascii="Times New Roman" w:hAnsi="Times New Roman" w:cs="Times New Roman"/>
          <w:sz w:val="24"/>
          <w:szCs w:val="24"/>
        </w:rPr>
      </w:pPr>
    </w:p>
    <w:p w14:paraId="27332304" w14:textId="6FD31768" w:rsidR="00EF2DBB" w:rsidRPr="00C71471" w:rsidRDefault="00EF2DBB" w:rsidP="00092EBE">
      <w:pPr>
        <w:jc w:val="both"/>
        <w:rPr>
          <w:rFonts w:ascii="Times New Roman" w:hAnsi="Times New Roman" w:cs="Times New Roman"/>
          <w:sz w:val="24"/>
          <w:szCs w:val="24"/>
        </w:rPr>
      </w:pPr>
    </w:p>
    <w:p w14:paraId="2AC96C5E" w14:textId="7CD678D7" w:rsidR="004A0114" w:rsidRPr="00C71471" w:rsidRDefault="00122F81">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AD7D4B4" wp14:editId="33090A22">
            <wp:extent cx="4686300" cy="316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0" cy="3169920"/>
                    </a:xfrm>
                    <a:prstGeom prst="rect">
                      <a:avLst/>
                    </a:prstGeom>
                    <a:noFill/>
                    <a:ln>
                      <a:noFill/>
                    </a:ln>
                  </pic:spPr>
                </pic:pic>
              </a:graphicData>
            </a:graphic>
          </wp:inline>
        </w:drawing>
      </w:r>
    </w:p>
    <w:p w14:paraId="29C94F26" w14:textId="2CFA1D2D" w:rsidR="004A0114" w:rsidRPr="00C71471" w:rsidRDefault="001B3234" w:rsidP="001A0E72">
      <w:pPr>
        <w:jc w:val="both"/>
        <w:rPr>
          <w:rFonts w:ascii="Times New Roman" w:hAnsi="Times New Roman" w:cs="Times New Roman"/>
          <w:iCs/>
          <w:sz w:val="24"/>
          <w:szCs w:val="24"/>
        </w:rPr>
      </w:pPr>
      <w:r w:rsidRPr="001B3234">
        <w:rPr>
          <w:rFonts w:ascii="Times New Roman" w:hAnsi="Times New Roman" w:cs="Times New Roman"/>
          <w:b/>
          <w:bCs/>
          <w:sz w:val="24"/>
          <w:szCs w:val="24"/>
        </w:rPr>
        <w:t xml:space="preserve">Extended Data Fig. </w:t>
      </w:r>
      <w:r>
        <w:rPr>
          <w:rFonts w:ascii="Times New Roman" w:hAnsi="Times New Roman" w:cs="Times New Roman"/>
          <w:b/>
          <w:bCs/>
          <w:sz w:val="24"/>
          <w:szCs w:val="24"/>
        </w:rPr>
        <w:t>5</w:t>
      </w:r>
      <w:r w:rsidR="004A0114" w:rsidRPr="00C71471">
        <w:rPr>
          <w:rFonts w:ascii="Times New Roman" w:hAnsi="Times New Roman" w:cs="Times New Roman"/>
          <w:sz w:val="24"/>
          <w:szCs w:val="24"/>
        </w:rPr>
        <w:t xml:space="preserve">. </w:t>
      </w:r>
      <w:r w:rsidR="00ED10D7" w:rsidRPr="001B3234">
        <w:rPr>
          <w:rFonts w:ascii="Times New Roman" w:hAnsi="Times New Roman" w:cs="Times New Roman"/>
          <w:b/>
          <w:bCs/>
          <w:sz w:val="24"/>
          <w:szCs w:val="24"/>
        </w:rPr>
        <w:t>The pH effects on CaCO</w:t>
      </w:r>
      <w:r w:rsidR="00ED10D7" w:rsidRPr="001B3234">
        <w:rPr>
          <w:rFonts w:ascii="Times New Roman" w:hAnsi="Times New Roman" w:cs="Times New Roman"/>
          <w:b/>
          <w:bCs/>
          <w:sz w:val="24"/>
          <w:szCs w:val="24"/>
          <w:vertAlign w:val="subscript"/>
        </w:rPr>
        <w:t>3</w:t>
      </w:r>
      <w:r w:rsidR="00ED10D7" w:rsidRPr="001B3234">
        <w:rPr>
          <w:rFonts w:ascii="Times New Roman" w:hAnsi="Times New Roman" w:cs="Times New Roman"/>
          <w:b/>
          <w:bCs/>
          <w:sz w:val="24"/>
          <w:szCs w:val="24"/>
        </w:rPr>
        <w:t xml:space="preserve"> formation process.</w:t>
      </w:r>
      <w:r w:rsidR="00ED10D7">
        <w:rPr>
          <w:rFonts w:ascii="Times New Roman" w:hAnsi="Times New Roman" w:cs="Times New Roman"/>
          <w:sz w:val="24"/>
          <w:szCs w:val="24"/>
        </w:rPr>
        <w:t xml:space="preserve"> </w:t>
      </w:r>
      <w:r w:rsidR="00AD4471">
        <w:rPr>
          <w:rFonts w:ascii="Times New Roman" w:hAnsi="Times New Roman" w:cs="Times New Roman"/>
          <w:sz w:val="24"/>
          <w:szCs w:val="24"/>
        </w:rPr>
        <w:t xml:space="preserve">(a-c) </w:t>
      </w:r>
      <w:r w:rsidR="004A0114" w:rsidRPr="00C71471">
        <w:rPr>
          <w:rFonts w:ascii="Times New Roman" w:hAnsi="Times New Roman" w:cs="Times New Roman"/>
          <w:iCs/>
          <w:sz w:val="24"/>
          <w:szCs w:val="24"/>
        </w:rPr>
        <w:t xml:space="preserve">Time dependent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C NMR spectra</w:t>
      </w:r>
      <w:r w:rsidR="00DE74A5" w:rsidRPr="00C71471">
        <w:rPr>
          <w:rFonts w:ascii="Times New Roman" w:hAnsi="Times New Roman" w:cs="Times New Roman"/>
          <w:iCs/>
          <w:sz w:val="24"/>
          <w:szCs w:val="24"/>
        </w:rPr>
        <w:t xml:space="preserve"> (</w:t>
      </w:r>
      <w:r w:rsidR="00AD4471">
        <w:rPr>
          <w:rFonts w:ascii="Times New Roman" w:hAnsi="Times New Roman" w:cs="Times New Roman"/>
          <w:iCs/>
          <w:sz w:val="24"/>
          <w:szCs w:val="24"/>
        </w:rPr>
        <w:t>a</w:t>
      </w:r>
      <w:r w:rsidR="00DE74A5" w:rsidRPr="00C71471">
        <w:rPr>
          <w:rFonts w:ascii="Times New Roman" w:hAnsi="Times New Roman" w:cs="Times New Roman"/>
          <w:iCs/>
          <w:sz w:val="24"/>
          <w:szCs w:val="24"/>
        </w:rPr>
        <w:t>)</w:t>
      </w:r>
      <w:r w:rsidR="004A0114" w:rsidRPr="00C71471">
        <w:rPr>
          <w:rFonts w:ascii="Times New Roman" w:hAnsi="Times New Roman" w:cs="Times New Roman"/>
          <w:iCs/>
          <w:sz w:val="24"/>
          <w:szCs w:val="24"/>
        </w:rPr>
        <w:t xml:space="preserve"> </w:t>
      </w:r>
      <w:r w:rsidR="00DE74A5" w:rsidRPr="00C71471">
        <w:rPr>
          <w:rFonts w:ascii="Times New Roman" w:hAnsi="Times New Roman" w:cs="Times New Roman"/>
          <w:iCs/>
          <w:sz w:val="24"/>
          <w:szCs w:val="24"/>
        </w:rPr>
        <w:t xml:space="preserve">and </w:t>
      </w:r>
      <w:r w:rsidR="004A4997" w:rsidRPr="00C71471">
        <w:rPr>
          <w:rFonts w:ascii="Times New Roman" w:hAnsi="Times New Roman" w:cs="Times New Roman"/>
          <w:iCs/>
          <w:sz w:val="24"/>
          <w:szCs w:val="24"/>
        </w:rPr>
        <w:t>the concentration evolution of HCO</w:t>
      </w:r>
      <w:r w:rsidR="004A4997" w:rsidRPr="00C71471">
        <w:rPr>
          <w:rFonts w:ascii="Times New Roman" w:hAnsi="Times New Roman" w:cs="Times New Roman"/>
          <w:iCs/>
          <w:sz w:val="24"/>
          <w:szCs w:val="24"/>
          <w:vertAlign w:val="subscript"/>
        </w:rPr>
        <w:t>3</w:t>
      </w:r>
      <w:r w:rsidR="004A4997" w:rsidRPr="00C71471">
        <w:rPr>
          <w:rFonts w:ascii="Times New Roman" w:hAnsi="Times New Roman" w:cs="Times New Roman"/>
          <w:iCs/>
          <w:sz w:val="24"/>
          <w:szCs w:val="24"/>
          <w:vertAlign w:val="superscript"/>
        </w:rPr>
        <w:t>-</w:t>
      </w:r>
      <w:r w:rsidR="004A4997" w:rsidRPr="00C71471">
        <w:rPr>
          <w:rFonts w:ascii="Times New Roman" w:hAnsi="Times New Roman" w:cs="Times New Roman"/>
          <w:iCs/>
          <w:sz w:val="24"/>
          <w:szCs w:val="24"/>
        </w:rPr>
        <w:t xml:space="preserve"> and CO</w:t>
      </w:r>
      <w:r w:rsidR="004A4997" w:rsidRPr="00C71471">
        <w:rPr>
          <w:rFonts w:ascii="Times New Roman" w:hAnsi="Times New Roman" w:cs="Times New Roman"/>
          <w:iCs/>
          <w:sz w:val="24"/>
          <w:szCs w:val="24"/>
          <w:vertAlign w:val="subscript"/>
        </w:rPr>
        <w:t>2</w:t>
      </w:r>
      <w:r w:rsidR="004A4997" w:rsidRPr="00C71471">
        <w:rPr>
          <w:rFonts w:ascii="Times New Roman" w:hAnsi="Times New Roman" w:cs="Times New Roman"/>
          <w:iCs/>
          <w:sz w:val="24"/>
          <w:szCs w:val="24"/>
        </w:rPr>
        <w:t xml:space="preserve"> species </w:t>
      </w:r>
      <w:r w:rsidR="006F5DED" w:rsidRPr="00C71471">
        <w:rPr>
          <w:rFonts w:ascii="Times New Roman" w:hAnsi="Times New Roman" w:cs="Times New Roman"/>
          <w:iCs/>
          <w:sz w:val="24"/>
          <w:szCs w:val="24"/>
        </w:rPr>
        <w:t>(</w:t>
      </w:r>
      <w:r w:rsidR="00AD4471">
        <w:rPr>
          <w:rFonts w:ascii="Times New Roman" w:hAnsi="Times New Roman" w:cs="Times New Roman"/>
          <w:iCs/>
          <w:sz w:val="24"/>
          <w:szCs w:val="24"/>
        </w:rPr>
        <w:t>b</w:t>
      </w:r>
      <w:r w:rsidR="006F5DED" w:rsidRPr="00C71471">
        <w:rPr>
          <w:rFonts w:ascii="Times New Roman" w:hAnsi="Times New Roman" w:cs="Times New Roman"/>
          <w:iCs/>
          <w:sz w:val="24"/>
          <w:szCs w:val="24"/>
        </w:rPr>
        <w:t xml:space="preserve">) and </w:t>
      </w:r>
      <w:r w:rsidR="00D74E0B" w:rsidRPr="00C71471">
        <w:rPr>
          <w:rFonts w:ascii="Times New Roman" w:hAnsi="Times New Roman" w:cs="Times New Roman"/>
          <w:iCs/>
          <w:sz w:val="24"/>
          <w:szCs w:val="24"/>
        </w:rPr>
        <w:t>H</w:t>
      </w:r>
      <w:r w:rsidR="00D74E0B" w:rsidRPr="00C71471">
        <w:rPr>
          <w:rFonts w:ascii="Times New Roman" w:hAnsi="Times New Roman" w:cs="Times New Roman"/>
          <w:iCs/>
          <w:sz w:val="24"/>
          <w:szCs w:val="24"/>
          <w:vertAlign w:val="subscript"/>
        </w:rPr>
        <w:t>2</w:t>
      </w:r>
      <w:r w:rsidR="00D74E0B" w:rsidRPr="00C71471">
        <w:rPr>
          <w:rFonts w:ascii="Times New Roman" w:hAnsi="Times New Roman" w:cs="Times New Roman"/>
          <w:iCs/>
          <w:sz w:val="24"/>
          <w:szCs w:val="24"/>
        </w:rPr>
        <w:t xml:space="preserve">O </w:t>
      </w:r>
      <w:r w:rsidR="00D74E0B" w:rsidRPr="00C71471">
        <w:rPr>
          <w:rFonts w:ascii="Times New Roman" w:hAnsi="Times New Roman" w:cs="Times New Roman"/>
          <w:iCs/>
          <w:sz w:val="24"/>
          <w:szCs w:val="24"/>
          <w:vertAlign w:val="superscript"/>
        </w:rPr>
        <w:t>1</w:t>
      </w:r>
      <w:r w:rsidR="00D74E0B" w:rsidRPr="00C71471">
        <w:rPr>
          <w:rFonts w:ascii="Times New Roman" w:hAnsi="Times New Roman" w:cs="Times New Roman"/>
          <w:iCs/>
          <w:sz w:val="24"/>
          <w:szCs w:val="24"/>
        </w:rPr>
        <w:t xml:space="preserve">H spin-spin relaxation </w:t>
      </w:r>
      <w:r w:rsidR="00D74E0B" w:rsidRPr="00C71471">
        <w:rPr>
          <w:rFonts w:ascii="Times New Roman" w:hAnsi="Times New Roman" w:cs="Times New Roman"/>
          <w:i/>
          <w:sz w:val="24"/>
          <w:szCs w:val="24"/>
        </w:rPr>
        <w:t>T</w:t>
      </w:r>
      <w:r w:rsidR="00D74E0B" w:rsidRPr="00C71471">
        <w:rPr>
          <w:rFonts w:ascii="Times New Roman" w:hAnsi="Times New Roman" w:cs="Times New Roman"/>
          <w:iCs/>
          <w:sz w:val="24"/>
          <w:szCs w:val="24"/>
          <w:vertAlign w:val="subscript"/>
        </w:rPr>
        <w:t>2</w:t>
      </w:r>
      <w:r w:rsidR="00D74E0B" w:rsidRPr="00C71471">
        <w:rPr>
          <w:rFonts w:ascii="Times New Roman" w:hAnsi="Times New Roman" w:cs="Times New Roman"/>
          <w:iCs/>
          <w:sz w:val="24"/>
          <w:szCs w:val="24"/>
        </w:rPr>
        <w:t xml:space="preserve"> over time </w:t>
      </w:r>
      <w:r w:rsidR="006F5DED" w:rsidRPr="00C71471">
        <w:rPr>
          <w:rFonts w:ascii="Times New Roman" w:hAnsi="Times New Roman" w:cs="Times New Roman"/>
          <w:iCs/>
          <w:sz w:val="24"/>
          <w:szCs w:val="24"/>
        </w:rPr>
        <w:t>(</w:t>
      </w:r>
      <w:r w:rsidR="00AD4471">
        <w:rPr>
          <w:rFonts w:ascii="Times New Roman" w:hAnsi="Times New Roman" w:cs="Times New Roman"/>
          <w:iCs/>
          <w:sz w:val="24"/>
          <w:szCs w:val="24"/>
        </w:rPr>
        <w:t>c</w:t>
      </w:r>
      <w:r w:rsidR="006F5DED" w:rsidRPr="00C71471">
        <w:rPr>
          <w:rFonts w:ascii="Times New Roman" w:hAnsi="Times New Roman" w:cs="Times New Roman"/>
          <w:iCs/>
          <w:sz w:val="24"/>
          <w:szCs w:val="24"/>
        </w:rPr>
        <w:t xml:space="preserve">) </w:t>
      </w:r>
      <w:r w:rsidR="004A0114" w:rsidRPr="00C71471">
        <w:rPr>
          <w:rFonts w:ascii="Times New Roman" w:hAnsi="Times New Roman" w:cs="Times New Roman"/>
          <w:iCs/>
          <w:sz w:val="24"/>
          <w:szCs w:val="24"/>
        </w:rPr>
        <w:t>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(pH 11.2)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(pH 6.9).</w:t>
      </w:r>
      <w:r w:rsidR="00AD4471">
        <w:rPr>
          <w:rFonts w:ascii="Times New Roman" w:hAnsi="Times New Roman" w:cs="Times New Roman"/>
          <w:iCs/>
          <w:sz w:val="24"/>
          <w:szCs w:val="24"/>
        </w:rPr>
        <w:t xml:space="preserve"> (d-e)</w:t>
      </w:r>
      <w:r w:rsidR="006E0301">
        <w:rPr>
          <w:rFonts w:ascii="Times New Roman" w:hAnsi="Times New Roman" w:cs="Times New Roman"/>
          <w:iCs/>
          <w:sz w:val="24"/>
          <w:szCs w:val="24"/>
        </w:rPr>
        <w:t xml:space="preserve"> </w:t>
      </w:r>
      <w:r w:rsidR="004A0114" w:rsidRPr="00C71471">
        <w:rPr>
          <w:rFonts w:ascii="Times New Roman" w:hAnsi="Times New Roman" w:cs="Times New Roman"/>
          <w:iCs/>
          <w:sz w:val="24"/>
          <w:szCs w:val="24"/>
        </w:rPr>
        <w:t xml:space="preserve">Time dependent </w:t>
      </w:r>
      <w:r w:rsidR="004A0114" w:rsidRPr="00C71471">
        <w:rPr>
          <w:rFonts w:ascii="Times New Roman" w:hAnsi="Times New Roman" w:cs="Times New Roman"/>
          <w:iCs/>
          <w:sz w:val="24"/>
          <w:szCs w:val="24"/>
          <w:vertAlign w:val="superscript"/>
        </w:rPr>
        <w:t>13</w:t>
      </w:r>
      <w:r w:rsidR="004A0114" w:rsidRPr="00C71471">
        <w:rPr>
          <w:rFonts w:ascii="Times New Roman" w:hAnsi="Times New Roman" w:cs="Times New Roman"/>
          <w:iCs/>
          <w:sz w:val="24"/>
          <w:szCs w:val="24"/>
        </w:rPr>
        <w:t>C NMR spectra</w:t>
      </w:r>
      <w:r w:rsidR="007630A4" w:rsidRPr="00C71471">
        <w:rPr>
          <w:rFonts w:ascii="Times New Roman" w:hAnsi="Times New Roman" w:cs="Times New Roman"/>
          <w:iCs/>
          <w:sz w:val="24"/>
          <w:szCs w:val="24"/>
        </w:rPr>
        <w:t xml:space="preserve"> (</w:t>
      </w:r>
      <w:r w:rsidR="006E0301">
        <w:rPr>
          <w:rFonts w:ascii="Times New Roman" w:hAnsi="Times New Roman" w:cs="Times New Roman"/>
          <w:iCs/>
          <w:sz w:val="24"/>
          <w:szCs w:val="24"/>
        </w:rPr>
        <w:t>d</w:t>
      </w:r>
      <w:r w:rsidR="007630A4" w:rsidRPr="00C71471">
        <w:rPr>
          <w:rFonts w:ascii="Times New Roman" w:hAnsi="Times New Roman" w:cs="Times New Roman"/>
          <w:iCs/>
          <w:sz w:val="24"/>
          <w:szCs w:val="24"/>
        </w:rPr>
        <w:t>)</w:t>
      </w:r>
      <w:r w:rsidR="004A0114" w:rsidRPr="00C71471">
        <w:rPr>
          <w:rFonts w:ascii="Times New Roman" w:hAnsi="Times New Roman" w:cs="Times New Roman"/>
          <w:iCs/>
          <w:sz w:val="24"/>
          <w:szCs w:val="24"/>
        </w:rPr>
        <w:t xml:space="preserve"> </w:t>
      </w:r>
      <w:r w:rsidR="007630A4" w:rsidRPr="00C71471">
        <w:rPr>
          <w:rFonts w:ascii="Times New Roman" w:hAnsi="Times New Roman" w:cs="Times New Roman"/>
          <w:iCs/>
          <w:sz w:val="24"/>
          <w:szCs w:val="24"/>
        </w:rPr>
        <w:t>and the concentration evolution of HCO</w:t>
      </w:r>
      <w:r w:rsidR="007630A4" w:rsidRPr="00C71471">
        <w:rPr>
          <w:rFonts w:ascii="Times New Roman" w:hAnsi="Times New Roman" w:cs="Times New Roman"/>
          <w:iCs/>
          <w:sz w:val="24"/>
          <w:szCs w:val="24"/>
          <w:vertAlign w:val="subscript"/>
        </w:rPr>
        <w:t>3</w:t>
      </w:r>
      <w:r w:rsidR="007630A4" w:rsidRPr="00C71471">
        <w:rPr>
          <w:rFonts w:ascii="Times New Roman" w:hAnsi="Times New Roman" w:cs="Times New Roman"/>
          <w:iCs/>
          <w:sz w:val="24"/>
          <w:szCs w:val="24"/>
          <w:vertAlign w:val="superscript"/>
        </w:rPr>
        <w:t>-</w:t>
      </w:r>
      <w:r w:rsidR="007630A4" w:rsidRPr="00C71471">
        <w:rPr>
          <w:rFonts w:ascii="Times New Roman" w:hAnsi="Times New Roman" w:cs="Times New Roman"/>
          <w:iCs/>
          <w:sz w:val="24"/>
          <w:szCs w:val="24"/>
        </w:rPr>
        <w:t xml:space="preserve"> and CO</w:t>
      </w:r>
      <w:r w:rsidR="007630A4" w:rsidRPr="00C71471">
        <w:rPr>
          <w:rFonts w:ascii="Times New Roman" w:hAnsi="Times New Roman" w:cs="Times New Roman"/>
          <w:iCs/>
          <w:sz w:val="24"/>
          <w:szCs w:val="24"/>
          <w:vertAlign w:val="subscript"/>
        </w:rPr>
        <w:t>2</w:t>
      </w:r>
      <w:r w:rsidR="007630A4" w:rsidRPr="00C71471">
        <w:rPr>
          <w:rFonts w:ascii="Times New Roman" w:hAnsi="Times New Roman" w:cs="Times New Roman"/>
          <w:iCs/>
          <w:sz w:val="24"/>
          <w:szCs w:val="24"/>
        </w:rPr>
        <w:t xml:space="preserve"> species (</w:t>
      </w:r>
      <w:r w:rsidR="006E0301">
        <w:rPr>
          <w:rFonts w:ascii="Times New Roman" w:hAnsi="Times New Roman" w:cs="Times New Roman"/>
          <w:iCs/>
          <w:sz w:val="24"/>
          <w:szCs w:val="24"/>
        </w:rPr>
        <w:t>e</w:t>
      </w:r>
      <w:r w:rsidR="007630A4" w:rsidRPr="00C71471">
        <w:rPr>
          <w:rFonts w:ascii="Times New Roman" w:hAnsi="Times New Roman" w:cs="Times New Roman"/>
          <w:iCs/>
          <w:sz w:val="24"/>
          <w:szCs w:val="24"/>
        </w:rPr>
        <w:t xml:space="preserve">) </w:t>
      </w:r>
      <w:r w:rsidR="004A0114" w:rsidRPr="00C71471">
        <w:rPr>
          <w:rFonts w:ascii="Times New Roman" w:hAnsi="Times New Roman" w:cs="Times New Roman"/>
          <w:iCs/>
          <w:sz w:val="24"/>
          <w:szCs w:val="24"/>
        </w:rPr>
        <w:t>after mixing 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with 0.8 </w:t>
      </w:r>
      <w:proofErr w:type="spellStart"/>
      <w:r w:rsidR="004A0114" w:rsidRPr="00C71471">
        <w:rPr>
          <w:rFonts w:ascii="Times New Roman" w:hAnsi="Times New Roman" w:cs="Times New Roman"/>
          <w:iCs/>
          <w:sz w:val="24"/>
          <w:szCs w:val="24"/>
        </w:rPr>
        <w:t>μM</w:t>
      </w:r>
      <w:proofErr w:type="spellEnd"/>
      <w:r w:rsidR="004A0114" w:rsidRPr="00C71471">
        <w:rPr>
          <w:rFonts w:ascii="Times New Roman" w:hAnsi="Times New Roman" w:cs="Times New Roman"/>
          <w:iCs/>
          <w:sz w:val="24"/>
          <w:szCs w:val="24"/>
        </w:rPr>
        <w:t xml:space="preserve"> </w:t>
      </w:r>
      <w:r w:rsidR="00531ED9" w:rsidRPr="00531ED9">
        <w:rPr>
          <w:rFonts w:ascii="Times New Roman" w:hAnsi="Times New Roman" w:cs="Times New Roman"/>
          <w:iCs/>
          <w:sz w:val="24"/>
          <w:szCs w:val="24"/>
        </w:rPr>
        <w:t>DHR49NC-Asp</w:t>
      </w:r>
      <w:r w:rsidR="004A0114" w:rsidRPr="00C71471">
        <w:rPr>
          <w:rFonts w:ascii="Times New Roman" w:hAnsi="Times New Roman" w:cs="Times New Roman"/>
          <w:iCs/>
          <w:sz w:val="24"/>
          <w:szCs w:val="24"/>
        </w:rPr>
        <w:t xml:space="preserve"> (pH 10.8)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(pH 6.9).</w:t>
      </w:r>
      <w:r w:rsidR="00891391">
        <w:rPr>
          <w:rFonts w:ascii="Times New Roman" w:hAnsi="Times New Roman" w:cs="Times New Roman"/>
          <w:iCs/>
          <w:sz w:val="24"/>
          <w:szCs w:val="24"/>
        </w:rPr>
        <w:t xml:space="preserve"> (f-i)</w:t>
      </w:r>
      <w:r w:rsidR="004A0114" w:rsidRPr="00C71471">
        <w:rPr>
          <w:rFonts w:ascii="Times New Roman" w:hAnsi="Times New Roman" w:cs="Times New Roman"/>
          <w:sz w:val="24"/>
          <w:szCs w:val="24"/>
        </w:rPr>
        <w:t xml:space="preserve"> In-situ </w:t>
      </w:r>
      <w:r w:rsidR="00A14DE9" w:rsidRPr="00C71471">
        <w:rPr>
          <w:rFonts w:ascii="Times New Roman" w:hAnsi="Times New Roman" w:cs="Times New Roman"/>
          <w:sz w:val="24"/>
          <w:szCs w:val="24"/>
        </w:rPr>
        <w:t>sol</w:t>
      </w:r>
      <w:r w:rsidR="002135D9" w:rsidRPr="00C71471">
        <w:rPr>
          <w:rFonts w:ascii="Times New Roman" w:hAnsi="Times New Roman" w:cs="Times New Roman"/>
          <w:sz w:val="24"/>
          <w:szCs w:val="24"/>
        </w:rPr>
        <w:t>id</w:t>
      </w:r>
      <w:r w:rsidR="004A0114" w:rsidRPr="00C71471">
        <w:rPr>
          <w:rFonts w:ascii="Times New Roman" w:hAnsi="Times New Roman" w:cs="Times New Roman"/>
          <w:sz w:val="24"/>
          <w:szCs w:val="24"/>
        </w:rPr>
        <w:t xml:space="preserve">-state MAS </w:t>
      </w:r>
      <w:r w:rsidR="004A0114" w:rsidRPr="00C71471">
        <w:rPr>
          <w:rFonts w:ascii="Times New Roman" w:hAnsi="Times New Roman" w:cs="Times New Roman"/>
          <w:sz w:val="24"/>
          <w:szCs w:val="24"/>
          <w:vertAlign w:val="superscript"/>
        </w:rPr>
        <w:t>13</w:t>
      </w:r>
      <w:r w:rsidR="004A0114" w:rsidRPr="00C71471">
        <w:rPr>
          <w:rFonts w:ascii="Times New Roman" w:hAnsi="Times New Roman" w:cs="Times New Roman"/>
          <w:sz w:val="24"/>
          <w:szCs w:val="24"/>
        </w:rPr>
        <w:t xml:space="preserve">C spectra of the mixture </w:t>
      </w:r>
      <w:r w:rsidR="004A0114" w:rsidRPr="00C71471">
        <w:rPr>
          <w:rFonts w:ascii="Times New Roman" w:hAnsi="Times New Roman" w:cs="Times New Roman"/>
          <w:iCs/>
          <w:sz w:val="24"/>
          <w:szCs w:val="24"/>
        </w:rPr>
        <w:t>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at pH 9.0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at pH 6.9 collected after mixing for varying times (</w:t>
      </w:r>
      <w:r w:rsidR="00891391">
        <w:rPr>
          <w:rFonts w:ascii="Times New Roman" w:hAnsi="Times New Roman" w:cs="Times New Roman"/>
          <w:iCs/>
          <w:sz w:val="24"/>
          <w:szCs w:val="24"/>
        </w:rPr>
        <w:t>f</w:t>
      </w:r>
      <w:r w:rsidR="004A0114" w:rsidRPr="00C71471">
        <w:rPr>
          <w:rFonts w:ascii="Times New Roman" w:hAnsi="Times New Roman" w:cs="Times New Roman"/>
          <w:iCs/>
          <w:sz w:val="24"/>
          <w:szCs w:val="24"/>
        </w:rPr>
        <w:t>-</w:t>
      </w:r>
      <w:r w:rsidR="00891391">
        <w:rPr>
          <w:rFonts w:ascii="Times New Roman" w:hAnsi="Times New Roman" w:cs="Times New Roman"/>
          <w:iCs/>
          <w:sz w:val="24"/>
          <w:szCs w:val="24"/>
        </w:rPr>
        <w:t>g</w:t>
      </w:r>
      <w:r w:rsidR="004A0114" w:rsidRPr="00C71471">
        <w:rPr>
          <w:rFonts w:ascii="Times New Roman" w:hAnsi="Times New Roman" w:cs="Times New Roman"/>
          <w:iCs/>
          <w:sz w:val="24"/>
          <w:szCs w:val="24"/>
        </w:rPr>
        <w:t xml:space="preserve">) and </w:t>
      </w:r>
      <w:r w:rsidR="004A0114" w:rsidRPr="00C71471">
        <w:rPr>
          <w:rFonts w:ascii="Times New Roman" w:hAnsi="Times New Roman" w:cs="Times New Roman"/>
          <w:sz w:val="24"/>
          <w:szCs w:val="24"/>
        </w:rPr>
        <w:t xml:space="preserve">of the mixture </w:t>
      </w:r>
      <w:r w:rsidR="004A0114" w:rsidRPr="00C71471">
        <w:rPr>
          <w:rFonts w:ascii="Times New Roman" w:hAnsi="Times New Roman" w:cs="Times New Roman"/>
          <w:iCs/>
          <w:sz w:val="24"/>
          <w:szCs w:val="24"/>
        </w:rPr>
        <w:t>100 mM NaHCO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at pH 10.8 and 100 mM CaCl</w:t>
      </w:r>
      <w:r w:rsidR="004A0114" w:rsidRPr="00C71471">
        <w:rPr>
          <w:rFonts w:ascii="Times New Roman" w:hAnsi="Times New Roman" w:cs="Times New Roman"/>
          <w:iCs/>
          <w:sz w:val="24"/>
          <w:szCs w:val="24"/>
          <w:vertAlign w:val="subscript"/>
        </w:rPr>
        <w:t>2</w:t>
      </w:r>
      <w:r w:rsidR="004A0114" w:rsidRPr="00C71471">
        <w:rPr>
          <w:rFonts w:ascii="Times New Roman" w:hAnsi="Times New Roman" w:cs="Times New Roman"/>
          <w:iCs/>
          <w:sz w:val="24"/>
          <w:szCs w:val="24"/>
        </w:rPr>
        <w:t xml:space="preserve"> at pH 6.9 (</w:t>
      </w:r>
      <w:r w:rsidR="00891391">
        <w:rPr>
          <w:rFonts w:ascii="Times New Roman" w:hAnsi="Times New Roman" w:cs="Times New Roman"/>
          <w:iCs/>
          <w:sz w:val="24"/>
          <w:szCs w:val="24"/>
        </w:rPr>
        <w:t>h</w:t>
      </w:r>
      <w:r w:rsidR="004A0114" w:rsidRPr="00C71471">
        <w:rPr>
          <w:rFonts w:ascii="Times New Roman" w:hAnsi="Times New Roman" w:cs="Times New Roman"/>
          <w:iCs/>
          <w:sz w:val="24"/>
          <w:szCs w:val="24"/>
        </w:rPr>
        <w:t>-</w:t>
      </w:r>
      <w:r w:rsidR="006B29FB">
        <w:rPr>
          <w:rFonts w:ascii="Times New Roman" w:hAnsi="Times New Roman" w:cs="Times New Roman"/>
          <w:iCs/>
          <w:sz w:val="24"/>
          <w:szCs w:val="24"/>
        </w:rPr>
        <w:t>i</w:t>
      </w:r>
      <w:r w:rsidR="004A0114" w:rsidRPr="00C71471">
        <w:rPr>
          <w:rFonts w:ascii="Times New Roman" w:hAnsi="Times New Roman" w:cs="Times New Roman"/>
          <w:iCs/>
          <w:sz w:val="24"/>
          <w:szCs w:val="24"/>
        </w:rPr>
        <w:t>). Line fitting of the CaCO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resonances reveals a well-crystalized species with </w:t>
      </w:r>
      <w:r w:rsidR="00B678A3" w:rsidRPr="00C71471">
        <w:rPr>
          <w:rFonts w:ascii="Times New Roman" w:hAnsi="Times New Roman" w:cs="Times New Roman"/>
          <w:iCs/>
          <w:sz w:val="24"/>
          <w:szCs w:val="24"/>
        </w:rPr>
        <w:t>sharp</w:t>
      </w:r>
      <w:r w:rsidR="004A0114" w:rsidRPr="00C71471">
        <w:rPr>
          <w:rFonts w:ascii="Times New Roman" w:hAnsi="Times New Roman" w:cs="Times New Roman"/>
          <w:iCs/>
          <w:sz w:val="24"/>
          <w:szCs w:val="24"/>
        </w:rPr>
        <w:t xml:space="preserve"> peak at the lower pH (</w:t>
      </w:r>
      <w:r w:rsidR="007B037B">
        <w:rPr>
          <w:rFonts w:ascii="Times New Roman" w:hAnsi="Times New Roman" w:cs="Times New Roman"/>
          <w:iCs/>
          <w:sz w:val="24"/>
          <w:szCs w:val="24"/>
        </w:rPr>
        <w:t xml:space="preserve">right </w:t>
      </w:r>
      <w:r w:rsidR="00362930">
        <w:rPr>
          <w:rFonts w:ascii="Times New Roman" w:hAnsi="Times New Roman" w:cs="Times New Roman"/>
          <w:iCs/>
          <w:sz w:val="24"/>
          <w:szCs w:val="24"/>
        </w:rPr>
        <w:t>column in g</w:t>
      </w:r>
      <w:r w:rsidR="004A0114" w:rsidRPr="00C71471">
        <w:rPr>
          <w:rFonts w:ascii="Times New Roman" w:hAnsi="Times New Roman" w:cs="Times New Roman"/>
          <w:iCs/>
          <w:sz w:val="24"/>
          <w:szCs w:val="24"/>
        </w:rPr>
        <w:t xml:space="preserve">) and two ACC species with </w:t>
      </w:r>
      <w:r w:rsidR="00DA60E0" w:rsidRPr="00C71471">
        <w:rPr>
          <w:rFonts w:ascii="Times New Roman" w:hAnsi="Times New Roman" w:cs="Times New Roman"/>
          <w:iCs/>
          <w:sz w:val="24"/>
          <w:szCs w:val="24"/>
        </w:rPr>
        <w:t>broad</w:t>
      </w:r>
      <w:r w:rsidR="004A0114" w:rsidRPr="00C71471">
        <w:rPr>
          <w:rFonts w:ascii="Times New Roman" w:hAnsi="Times New Roman" w:cs="Times New Roman"/>
          <w:iCs/>
          <w:sz w:val="24"/>
          <w:szCs w:val="24"/>
        </w:rPr>
        <w:t xml:space="preserve"> peaks at the higher pH (</w:t>
      </w:r>
      <w:r w:rsidR="00362930">
        <w:rPr>
          <w:rFonts w:ascii="Times New Roman" w:hAnsi="Times New Roman" w:cs="Times New Roman"/>
          <w:iCs/>
          <w:sz w:val="24"/>
          <w:szCs w:val="24"/>
        </w:rPr>
        <w:t>right column in i</w:t>
      </w:r>
      <w:r w:rsidR="004A0114" w:rsidRPr="00C71471">
        <w:rPr>
          <w:rFonts w:ascii="Times New Roman" w:hAnsi="Times New Roman" w:cs="Times New Roman"/>
          <w:iCs/>
          <w:sz w:val="24"/>
          <w:szCs w:val="24"/>
        </w:rPr>
        <w:t>). The measurements were performed at a spinning speed of 3550 Hz, with spinning side bands of CaCO</w:t>
      </w:r>
      <w:r w:rsidR="004A0114" w:rsidRPr="00C71471">
        <w:rPr>
          <w:rFonts w:ascii="Times New Roman" w:hAnsi="Times New Roman" w:cs="Times New Roman"/>
          <w:iCs/>
          <w:sz w:val="24"/>
          <w:szCs w:val="24"/>
          <w:vertAlign w:val="subscript"/>
        </w:rPr>
        <w:t>3</w:t>
      </w:r>
      <w:r w:rsidR="004A0114" w:rsidRPr="00C71471">
        <w:rPr>
          <w:rFonts w:ascii="Times New Roman" w:hAnsi="Times New Roman" w:cs="Times New Roman"/>
          <w:iCs/>
          <w:sz w:val="24"/>
          <w:szCs w:val="24"/>
        </w:rPr>
        <w:t xml:space="preserve"> resonances marked with asterisks in (</w:t>
      </w:r>
      <w:r w:rsidR="00362930">
        <w:rPr>
          <w:rFonts w:ascii="Times New Roman" w:hAnsi="Times New Roman" w:cs="Times New Roman"/>
          <w:iCs/>
          <w:sz w:val="24"/>
          <w:szCs w:val="24"/>
        </w:rPr>
        <w:t>g</w:t>
      </w:r>
      <w:r w:rsidR="004A0114" w:rsidRPr="00C71471">
        <w:rPr>
          <w:rFonts w:ascii="Times New Roman" w:hAnsi="Times New Roman" w:cs="Times New Roman"/>
          <w:iCs/>
          <w:sz w:val="24"/>
          <w:szCs w:val="24"/>
        </w:rPr>
        <w:t>) and (</w:t>
      </w:r>
      <w:r w:rsidR="00362930">
        <w:rPr>
          <w:rFonts w:ascii="Times New Roman" w:hAnsi="Times New Roman" w:cs="Times New Roman"/>
          <w:iCs/>
          <w:sz w:val="24"/>
          <w:szCs w:val="24"/>
        </w:rPr>
        <w:t>i</w:t>
      </w:r>
      <w:r w:rsidR="004A0114" w:rsidRPr="00C71471">
        <w:rPr>
          <w:rFonts w:ascii="Times New Roman" w:hAnsi="Times New Roman" w:cs="Times New Roman"/>
          <w:iCs/>
          <w:sz w:val="24"/>
          <w:szCs w:val="24"/>
        </w:rPr>
        <w:t xml:space="preserve">). Experimental time was 0.5 </w:t>
      </w:r>
      <w:proofErr w:type="spellStart"/>
      <w:r w:rsidR="004A0114" w:rsidRPr="00C71471">
        <w:rPr>
          <w:rFonts w:ascii="Times New Roman" w:hAnsi="Times New Roman" w:cs="Times New Roman"/>
          <w:iCs/>
          <w:sz w:val="24"/>
          <w:szCs w:val="24"/>
        </w:rPr>
        <w:t>hr</w:t>
      </w:r>
      <w:proofErr w:type="spellEnd"/>
      <w:r w:rsidR="004A0114" w:rsidRPr="00C71471">
        <w:rPr>
          <w:rFonts w:ascii="Times New Roman" w:hAnsi="Times New Roman" w:cs="Times New Roman"/>
          <w:iCs/>
          <w:sz w:val="24"/>
          <w:szCs w:val="24"/>
        </w:rPr>
        <w:t xml:space="preserve"> for each spectrum in (</w:t>
      </w:r>
      <w:r w:rsidR="00B17D3A">
        <w:rPr>
          <w:rFonts w:ascii="Times New Roman" w:hAnsi="Times New Roman" w:cs="Times New Roman"/>
          <w:iCs/>
          <w:sz w:val="24"/>
          <w:szCs w:val="24"/>
        </w:rPr>
        <w:t>f</w:t>
      </w:r>
      <w:r w:rsidR="004A0114" w:rsidRPr="00C71471">
        <w:rPr>
          <w:rFonts w:ascii="Times New Roman" w:hAnsi="Times New Roman" w:cs="Times New Roman"/>
          <w:iCs/>
          <w:sz w:val="24"/>
          <w:szCs w:val="24"/>
        </w:rPr>
        <w:t>) and (</w:t>
      </w:r>
      <w:r w:rsidR="00B17D3A">
        <w:rPr>
          <w:rFonts w:ascii="Times New Roman" w:hAnsi="Times New Roman" w:cs="Times New Roman"/>
          <w:iCs/>
          <w:sz w:val="24"/>
          <w:szCs w:val="24"/>
        </w:rPr>
        <w:t>h</w:t>
      </w:r>
      <w:r w:rsidR="004A0114" w:rsidRPr="00C71471">
        <w:rPr>
          <w:rFonts w:ascii="Times New Roman" w:hAnsi="Times New Roman" w:cs="Times New Roman"/>
          <w:iCs/>
          <w:sz w:val="24"/>
          <w:szCs w:val="24"/>
        </w:rPr>
        <w:t xml:space="preserve">), and 18 </w:t>
      </w:r>
      <w:proofErr w:type="spellStart"/>
      <w:r w:rsidR="004A0114" w:rsidRPr="00C71471">
        <w:rPr>
          <w:rFonts w:ascii="Times New Roman" w:hAnsi="Times New Roman" w:cs="Times New Roman"/>
          <w:iCs/>
          <w:sz w:val="24"/>
          <w:szCs w:val="24"/>
        </w:rPr>
        <w:t>hr</w:t>
      </w:r>
      <w:proofErr w:type="spellEnd"/>
      <w:r w:rsidR="004A0114" w:rsidRPr="00C71471">
        <w:rPr>
          <w:rFonts w:ascii="Times New Roman" w:hAnsi="Times New Roman" w:cs="Times New Roman"/>
          <w:iCs/>
          <w:sz w:val="24"/>
          <w:szCs w:val="24"/>
        </w:rPr>
        <w:t xml:space="preserve"> in (</w:t>
      </w:r>
      <w:r w:rsidR="00B17D3A">
        <w:rPr>
          <w:rFonts w:ascii="Times New Roman" w:hAnsi="Times New Roman" w:cs="Times New Roman"/>
          <w:iCs/>
          <w:sz w:val="24"/>
          <w:szCs w:val="24"/>
        </w:rPr>
        <w:t>g</w:t>
      </w:r>
      <w:r w:rsidR="004A0114" w:rsidRPr="00C71471">
        <w:rPr>
          <w:rFonts w:ascii="Times New Roman" w:hAnsi="Times New Roman" w:cs="Times New Roman"/>
          <w:iCs/>
          <w:sz w:val="24"/>
          <w:szCs w:val="24"/>
        </w:rPr>
        <w:t>) and (</w:t>
      </w:r>
      <w:r w:rsidR="00B17D3A">
        <w:rPr>
          <w:rFonts w:ascii="Times New Roman" w:hAnsi="Times New Roman" w:cs="Times New Roman"/>
          <w:iCs/>
          <w:sz w:val="24"/>
          <w:szCs w:val="24"/>
        </w:rPr>
        <w:t>i</w:t>
      </w:r>
      <w:r w:rsidR="004A0114" w:rsidRPr="00C71471">
        <w:rPr>
          <w:rFonts w:ascii="Times New Roman" w:hAnsi="Times New Roman" w:cs="Times New Roman"/>
          <w:iCs/>
          <w:sz w:val="24"/>
          <w:szCs w:val="24"/>
        </w:rPr>
        <w:t>).</w:t>
      </w:r>
    </w:p>
    <w:p w14:paraId="2AEE2B2A" w14:textId="16F01570" w:rsidR="004A0114" w:rsidRPr="00C71471" w:rsidRDefault="004A0114" w:rsidP="004A0114">
      <w:pPr>
        <w:rPr>
          <w:rFonts w:ascii="Times New Roman" w:hAnsi="Times New Roman" w:cs="Times New Roman"/>
          <w:iCs/>
          <w:sz w:val="24"/>
          <w:szCs w:val="24"/>
        </w:rPr>
      </w:pPr>
    </w:p>
    <w:p w14:paraId="13731693" w14:textId="4135B150" w:rsidR="00EF2DBB" w:rsidRPr="00C71471" w:rsidRDefault="00EF2DBB" w:rsidP="004A0114">
      <w:pPr>
        <w:rPr>
          <w:rFonts w:ascii="Times New Roman" w:hAnsi="Times New Roman" w:cs="Times New Roman"/>
          <w:iCs/>
          <w:sz w:val="24"/>
          <w:szCs w:val="24"/>
        </w:rPr>
      </w:pPr>
    </w:p>
    <w:p w14:paraId="43E00E79" w14:textId="05980B95" w:rsidR="00EF2DBB" w:rsidRPr="00C71471" w:rsidRDefault="00EF2DBB" w:rsidP="004A0114">
      <w:pPr>
        <w:rPr>
          <w:rFonts w:ascii="Times New Roman" w:hAnsi="Times New Roman" w:cs="Times New Roman"/>
          <w:iCs/>
          <w:sz w:val="24"/>
          <w:szCs w:val="24"/>
        </w:rPr>
      </w:pPr>
    </w:p>
    <w:p w14:paraId="3500FB84" w14:textId="01BDCD20" w:rsidR="00EF2DBB" w:rsidRPr="00C71471" w:rsidRDefault="00EF2DBB" w:rsidP="004A0114">
      <w:pPr>
        <w:rPr>
          <w:rFonts w:ascii="Times New Roman" w:hAnsi="Times New Roman" w:cs="Times New Roman"/>
          <w:iCs/>
          <w:sz w:val="24"/>
          <w:szCs w:val="24"/>
        </w:rPr>
      </w:pPr>
    </w:p>
    <w:p w14:paraId="6972F3C1" w14:textId="79FE169E" w:rsidR="00EF2DBB" w:rsidRPr="00C71471" w:rsidRDefault="00EF2DBB" w:rsidP="004A0114">
      <w:pPr>
        <w:rPr>
          <w:rFonts w:ascii="Times New Roman" w:hAnsi="Times New Roman" w:cs="Times New Roman"/>
          <w:iCs/>
          <w:sz w:val="24"/>
          <w:szCs w:val="24"/>
        </w:rPr>
      </w:pPr>
    </w:p>
    <w:p w14:paraId="23B6A4A2" w14:textId="30D6B0CC" w:rsidR="00EF2DBB" w:rsidRPr="00C71471" w:rsidRDefault="00EF2DBB" w:rsidP="004A0114">
      <w:pPr>
        <w:rPr>
          <w:rFonts w:ascii="Times New Roman" w:hAnsi="Times New Roman" w:cs="Times New Roman"/>
          <w:iCs/>
          <w:sz w:val="24"/>
          <w:szCs w:val="24"/>
        </w:rPr>
      </w:pPr>
    </w:p>
    <w:p w14:paraId="374942B3" w14:textId="10909689" w:rsidR="00EF2DBB" w:rsidRPr="00C71471" w:rsidRDefault="00EF2DBB" w:rsidP="004A0114">
      <w:pPr>
        <w:rPr>
          <w:rFonts w:ascii="Times New Roman" w:hAnsi="Times New Roman" w:cs="Times New Roman"/>
          <w:iCs/>
          <w:sz w:val="24"/>
          <w:szCs w:val="24"/>
        </w:rPr>
      </w:pPr>
    </w:p>
    <w:p w14:paraId="15EBC084" w14:textId="10454B04" w:rsidR="00EF2DBB" w:rsidRPr="00C71471" w:rsidRDefault="00EF2DBB" w:rsidP="004A0114">
      <w:pPr>
        <w:rPr>
          <w:rFonts w:ascii="Times New Roman" w:hAnsi="Times New Roman" w:cs="Times New Roman"/>
          <w:iCs/>
          <w:sz w:val="24"/>
          <w:szCs w:val="24"/>
        </w:rPr>
      </w:pPr>
    </w:p>
    <w:p w14:paraId="4D5BA1BC" w14:textId="4F587580" w:rsidR="00EF2DBB" w:rsidRPr="00C71471" w:rsidRDefault="00EF2DBB" w:rsidP="004A0114">
      <w:pPr>
        <w:rPr>
          <w:rFonts w:ascii="Times New Roman" w:hAnsi="Times New Roman" w:cs="Times New Roman"/>
          <w:iCs/>
          <w:sz w:val="24"/>
          <w:szCs w:val="24"/>
        </w:rPr>
      </w:pPr>
    </w:p>
    <w:p w14:paraId="102C12A1" w14:textId="77777777" w:rsidR="00EF2DBB" w:rsidRPr="00C71471" w:rsidRDefault="00EF2DBB" w:rsidP="0018548F">
      <w:pPr>
        <w:jc w:val="both"/>
        <w:rPr>
          <w:rFonts w:ascii="Times New Roman" w:hAnsi="Times New Roman" w:cs="Times New Roman"/>
          <w:noProof/>
          <w:sz w:val="24"/>
          <w:szCs w:val="24"/>
        </w:rPr>
      </w:pPr>
    </w:p>
    <w:p w14:paraId="59911AB3" w14:textId="2EBA3B44" w:rsidR="0075204C" w:rsidRPr="00C71471" w:rsidRDefault="0075204C" w:rsidP="0018548F">
      <w:pPr>
        <w:jc w:val="both"/>
        <w:rPr>
          <w:rFonts w:ascii="Times New Roman" w:hAnsi="Times New Roman" w:cs="Times New Roman"/>
          <w:noProof/>
          <w:sz w:val="24"/>
          <w:szCs w:val="24"/>
        </w:rPr>
      </w:pPr>
    </w:p>
    <w:p w14:paraId="7734EE27" w14:textId="77777777" w:rsidR="004166E2" w:rsidRPr="00C71471" w:rsidRDefault="004166E2" w:rsidP="0018548F">
      <w:pPr>
        <w:jc w:val="both"/>
        <w:rPr>
          <w:rFonts w:ascii="Times New Roman" w:hAnsi="Times New Roman" w:cs="Times New Roman"/>
          <w:noProof/>
          <w:sz w:val="24"/>
          <w:szCs w:val="24"/>
        </w:rPr>
      </w:pPr>
    </w:p>
    <w:p w14:paraId="4FE96DAF" w14:textId="51C779F8" w:rsidR="0071284C" w:rsidRPr="00C71471" w:rsidRDefault="00464BB1" w:rsidP="002E3AD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C9EF329" wp14:editId="28E36475">
            <wp:extent cx="5454650" cy="251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650" cy="2514600"/>
                    </a:xfrm>
                    <a:prstGeom prst="rect">
                      <a:avLst/>
                    </a:prstGeom>
                    <a:noFill/>
                    <a:ln>
                      <a:noFill/>
                    </a:ln>
                  </pic:spPr>
                </pic:pic>
              </a:graphicData>
            </a:graphic>
          </wp:inline>
        </w:drawing>
      </w:r>
    </w:p>
    <w:p w14:paraId="37CDFC1D" w14:textId="4BF25A11" w:rsidR="001F70CF" w:rsidRPr="00C71471" w:rsidRDefault="001B3234" w:rsidP="008E45CB">
      <w:pPr>
        <w:jc w:val="both"/>
        <w:rPr>
          <w:rFonts w:ascii="Times New Roman" w:hAnsi="Times New Roman" w:cs="Times New Roman"/>
          <w:noProof/>
          <w:sz w:val="24"/>
          <w:szCs w:val="24"/>
        </w:rPr>
      </w:pPr>
      <w:r w:rsidRPr="001B3234">
        <w:rPr>
          <w:rFonts w:ascii="Times New Roman" w:hAnsi="Times New Roman" w:cs="Times New Roman"/>
          <w:b/>
          <w:bCs/>
          <w:noProof/>
          <w:sz w:val="24"/>
          <w:szCs w:val="24"/>
        </w:rPr>
        <w:t xml:space="preserve">Extended Data Fig. </w:t>
      </w:r>
      <w:r>
        <w:rPr>
          <w:rFonts w:ascii="Times New Roman" w:hAnsi="Times New Roman" w:cs="Times New Roman"/>
          <w:b/>
          <w:bCs/>
          <w:noProof/>
          <w:sz w:val="24"/>
          <w:szCs w:val="24"/>
        </w:rPr>
        <w:t>6</w:t>
      </w:r>
      <w:r w:rsidR="004F179E" w:rsidRPr="00C71471">
        <w:rPr>
          <w:rFonts w:ascii="Times New Roman" w:hAnsi="Times New Roman" w:cs="Times New Roman"/>
          <w:b/>
          <w:bCs/>
          <w:noProof/>
          <w:sz w:val="24"/>
          <w:szCs w:val="24"/>
        </w:rPr>
        <w:t>.</w:t>
      </w:r>
      <w:r w:rsidR="004F179E" w:rsidRPr="00C71471">
        <w:rPr>
          <w:rFonts w:ascii="Times New Roman" w:hAnsi="Times New Roman" w:cs="Times New Roman"/>
          <w:noProof/>
          <w:sz w:val="24"/>
          <w:szCs w:val="24"/>
        </w:rPr>
        <w:t xml:space="preserve"> </w:t>
      </w:r>
      <w:r w:rsidR="00F23189" w:rsidRPr="001B3234">
        <w:rPr>
          <w:rFonts w:ascii="Times New Roman" w:hAnsi="Times New Roman" w:cs="Times New Roman"/>
          <w:b/>
          <w:bCs/>
          <w:noProof/>
          <w:sz w:val="24"/>
          <w:szCs w:val="24"/>
        </w:rPr>
        <w:t>Hollow structures.</w:t>
      </w:r>
      <w:r w:rsidR="00F23189">
        <w:rPr>
          <w:rFonts w:ascii="Times New Roman" w:hAnsi="Times New Roman" w:cs="Times New Roman"/>
          <w:noProof/>
          <w:sz w:val="24"/>
          <w:szCs w:val="24"/>
        </w:rPr>
        <w:t xml:space="preserve"> (a) </w:t>
      </w:r>
      <w:r w:rsidR="004F179E" w:rsidRPr="00C71471">
        <w:rPr>
          <w:rFonts w:ascii="Times New Roman" w:hAnsi="Times New Roman" w:cs="Times New Roman"/>
          <w:noProof/>
          <w:sz w:val="24"/>
          <w:szCs w:val="24"/>
        </w:rPr>
        <w:t>Time-dependent TEM images show</w:t>
      </w:r>
      <w:r w:rsidR="008275E3">
        <w:rPr>
          <w:rFonts w:ascii="Times New Roman" w:hAnsi="Times New Roman" w:cs="Times New Roman"/>
          <w:noProof/>
          <w:sz w:val="24"/>
          <w:szCs w:val="24"/>
        </w:rPr>
        <w:t>s</w:t>
      </w:r>
      <w:r w:rsidR="004F179E" w:rsidRPr="00C71471">
        <w:rPr>
          <w:rFonts w:ascii="Times New Roman" w:hAnsi="Times New Roman" w:cs="Times New Roman"/>
          <w:noProof/>
          <w:sz w:val="24"/>
          <w:szCs w:val="24"/>
        </w:rPr>
        <w:t xml:space="preserve"> the formation </w:t>
      </w:r>
      <w:r w:rsidR="00FA2F61" w:rsidRPr="00C71471">
        <w:rPr>
          <w:rFonts w:ascii="Times New Roman" w:hAnsi="Times New Roman" w:cs="Times New Roman"/>
          <w:noProof/>
          <w:sz w:val="24"/>
          <w:szCs w:val="24"/>
        </w:rPr>
        <w:t>of</w:t>
      </w:r>
      <w:r w:rsidR="004F179E" w:rsidRPr="00C71471">
        <w:rPr>
          <w:rFonts w:ascii="Times New Roman" w:hAnsi="Times New Roman" w:cs="Times New Roman"/>
          <w:noProof/>
          <w:sz w:val="24"/>
          <w:szCs w:val="24"/>
        </w:rPr>
        <w:t xml:space="preserve"> DLP in the liquid cell, following by the evolution into hollow structure where beam is blank. During this</w:t>
      </w:r>
      <w:r w:rsidR="002A4899">
        <w:rPr>
          <w:rFonts w:ascii="Times New Roman" w:hAnsi="Times New Roman" w:cs="Times New Roman"/>
          <w:noProof/>
          <w:sz w:val="24"/>
          <w:szCs w:val="24"/>
        </w:rPr>
        <w:t xml:space="preserve"> </w:t>
      </w:r>
      <w:r w:rsidR="004F179E" w:rsidRPr="00C71471">
        <w:rPr>
          <w:rFonts w:ascii="Times New Roman" w:hAnsi="Times New Roman" w:cs="Times New Roman"/>
          <w:noProof/>
          <w:sz w:val="24"/>
          <w:szCs w:val="24"/>
        </w:rPr>
        <w:t>experiment, the electron beam was blocked by blanking the beam, and the electron beam was only applied while searching the area of interest, adjusting the focus and acquiring images.</w:t>
      </w:r>
      <w:r w:rsidR="009446C7" w:rsidRPr="00C71471">
        <w:rPr>
          <w:rFonts w:ascii="Times New Roman" w:hAnsi="Times New Roman" w:cs="Times New Roman"/>
          <w:sz w:val="24"/>
          <w:szCs w:val="24"/>
        </w:rPr>
        <w:t xml:space="preserve"> The estimation of shell volume percentage. (</w:t>
      </w:r>
      <w:r w:rsidR="006065E6">
        <w:rPr>
          <w:rFonts w:ascii="Times New Roman" w:hAnsi="Times New Roman" w:cs="Times New Roman"/>
          <w:sz w:val="24"/>
          <w:szCs w:val="24"/>
        </w:rPr>
        <w:t>b</w:t>
      </w:r>
      <w:r w:rsidR="009446C7" w:rsidRPr="00C71471">
        <w:rPr>
          <w:rFonts w:ascii="Times New Roman" w:hAnsi="Times New Roman" w:cs="Times New Roman"/>
          <w:sz w:val="24"/>
          <w:szCs w:val="24"/>
        </w:rPr>
        <w:t>) A representative TEM image show</w:t>
      </w:r>
      <w:r w:rsidR="00DD61F7">
        <w:rPr>
          <w:rFonts w:ascii="Times New Roman" w:hAnsi="Times New Roman" w:cs="Times New Roman"/>
          <w:sz w:val="24"/>
          <w:szCs w:val="24"/>
        </w:rPr>
        <w:t>s</w:t>
      </w:r>
      <w:r w:rsidR="009446C7" w:rsidRPr="00C71471">
        <w:rPr>
          <w:rFonts w:ascii="Times New Roman" w:hAnsi="Times New Roman" w:cs="Times New Roman"/>
          <w:sz w:val="24"/>
          <w:szCs w:val="24"/>
        </w:rPr>
        <w:t xml:space="preserve"> an individual hollow particle. (</w:t>
      </w:r>
      <w:r w:rsidR="008E45CB">
        <w:rPr>
          <w:rFonts w:ascii="Times New Roman" w:hAnsi="Times New Roman" w:cs="Times New Roman"/>
          <w:sz w:val="24"/>
          <w:szCs w:val="24"/>
        </w:rPr>
        <w:t>c</w:t>
      </w:r>
      <w:r w:rsidR="009446C7" w:rsidRPr="00C71471">
        <w:rPr>
          <w:rFonts w:ascii="Times New Roman" w:hAnsi="Times New Roman" w:cs="Times New Roman"/>
          <w:sz w:val="24"/>
          <w:szCs w:val="24"/>
        </w:rPr>
        <w:t>) Schematic illustration for the calculations of shell volume percentage.</w:t>
      </w:r>
      <w:r w:rsidR="001F70CF" w:rsidRPr="00C71471">
        <w:rPr>
          <w:rFonts w:ascii="Times New Roman" w:hAnsi="Times New Roman" w:cs="Times New Roman"/>
          <w:noProof/>
          <w:sz w:val="24"/>
          <w:szCs w:val="24"/>
        </w:rPr>
        <w:t xml:space="preserve"> </w:t>
      </w:r>
      <w:r w:rsidR="008E45CB" w:rsidRPr="008E45CB">
        <w:rPr>
          <w:rFonts w:ascii="Times New Roman" w:hAnsi="Times New Roman" w:cs="Times New Roman"/>
          <w:noProof/>
          <w:sz w:val="24"/>
          <w:szCs w:val="24"/>
        </w:rPr>
        <w:t>(</w:t>
      </w:r>
      <w:r w:rsidR="008E45CB">
        <w:rPr>
          <w:rFonts w:ascii="Times New Roman" w:hAnsi="Times New Roman" w:cs="Times New Roman"/>
          <w:noProof/>
          <w:sz w:val="24"/>
          <w:szCs w:val="24"/>
        </w:rPr>
        <w:t>d</w:t>
      </w:r>
      <w:r w:rsidR="008E45CB" w:rsidRPr="008E45CB">
        <w:rPr>
          <w:rFonts w:ascii="Times New Roman" w:hAnsi="Times New Roman" w:cs="Times New Roman"/>
          <w:noProof/>
          <w:sz w:val="24"/>
          <w:szCs w:val="24"/>
        </w:rPr>
        <w:t xml:space="preserve">) The measurements illustration of DLP radius and shell thickness, revealing the relative volume of DLP to shell of 2.4.  </w:t>
      </w:r>
      <w:r w:rsidR="001F70CF" w:rsidRPr="00C71471">
        <w:rPr>
          <w:rFonts w:ascii="Times New Roman" w:hAnsi="Times New Roman" w:cs="Times New Roman"/>
          <w:noProof/>
          <w:sz w:val="24"/>
          <w:szCs w:val="24"/>
        </w:rPr>
        <w:t>Ex situ TEM (</w:t>
      </w:r>
      <w:r w:rsidR="008E45CB">
        <w:rPr>
          <w:rFonts w:ascii="Times New Roman" w:hAnsi="Times New Roman" w:cs="Times New Roman"/>
          <w:noProof/>
          <w:sz w:val="24"/>
          <w:szCs w:val="24"/>
        </w:rPr>
        <w:t>e</w:t>
      </w:r>
      <w:r w:rsidR="001F70CF" w:rsidRPr="00C71471">
        <w:rPr>
          <w:rFonts w:ascii="Times New Roman" w:hAnsi="Times New Roman" w:cs="Times New Roman"/>
          <w:noProof/>
          <w:sz w:val="24"/>
          <w:szCs w:val="24"/>
        </w:rPr>
        <w:t>) and false-colored images (</w:t>
      </w:r>
      <w:r w:rsidR="008E45CB">
        <w:rPr>
          <w:rFonts w:ascii="Times New Roman" w:hAnsi="Times New Roman" w:cs="Times New Roman"/>
          <w:noProof/>
          <w:sz w:val="24"/>
          <w:szCs w:val="24"/>
        </w:rPr>
        <w:t>f</w:t>
      </w:r>
      <w:r w:rsidR="001F70CF" w:rsidRPr="00C71471">
        <w:rPr>
          <w:rFonts w:ascii="Times New Roman" w:hAnsi="Times New Roman" w:cs="Times New Roman"/>
          <w:noProof/>
          <w:sz w:val="24"/>
          <w:szCs w:val="24"/>
        </w:rPr>
        <w:t>) show the hollow ACC solids.</w:t>
      </w:r>
    </w:p>
    <w:p w14:paraId="6FEBB3F6" w14:textId="29E6C20E" w:rsidR="001F70CF" w:rsidRPr="00C71471" w:rsidRDefault="001F70CF" w:rsidP="0075204C">
      <w:pPr>
        <w:jc w:val="both"/>
        <w:rPr>
          <w:rFonts w:ascii="Times New Roman" w:hAnsi="Times New Roman" w:cs="Times New Roman"/>
          <w:noProof/>
          <w:sz w:val="24"/>
          <w:szCs w:val="24"/>
        </w:rPr>
      </w:pPr>
    </w:p>
    <w:p w14:paraId="14AF4969" w14:textId="23A00F12" w:rsidR="00EF2DBB" w:rsidRPr="00C71471" w:rsidRDefault="00EF2DBB" w:rsidP="0075204C">
      <w:pPr>
        <w:jc w:val="both"/>
        <w:rPr>
          <w:rFonts w:ascii="Times New Roman" w:hAnsi="Times New Roman" w:cs="Times New Roman"/>
          <w:noProof/>
          <w:sz w:val="24"/>
          <w:szCs w:val="24"/>
        </w:rPr>
      </w:pPr>
    </w:p>
    <w:p w14:paraId="4E6EFBC8" w14:textId="12BE041F" w:rsidR="00EF2DBB" w:rsidRPr="00C71471" w:rsidRDefault="00EF2DBB" w:rsidP="0075204C">
      <w:pPr>
        <w:jc w:val="both"/>
        <w:rPr>
          <w:rFonts w:ascii="Times New Roman" w:hAnsi="Times New Roman" w:cs="Times New Roman"/>
          <w:noProof/>
          <w:sz w:val="24"/>
          <w:szCs w:val="24"/>
        </w:rPr>
      </w:pPr>
    </w:p>
    <w:p w14:paraId="1EB0D249" w14:textId="007FF6C4" w:rsidR="00EF2DBB" w:rsidRPr="00C71471" w:rsidRDefault="00EF2DBB" w:rsidP="0075204C">
      <w:pPr>
        <w:jc w:val="both"/>
        <w:rPr>
          <w:rFonts w:ascii="Times New Roman" w:hAnsi="Times New Roman" w:cs="Times New Roman"/>
          <w:noProof/>
          <w:sz w:val="24"/>
          <w:szCs w:val="24"/>
        </w:rPr>
      </w:pPr>
    </w:p>
    <w:p w14:paraId="482A722D" w14:textId="1F6B124D" w:rsidR="00EF2DBB" w:rsidRPr="00C71471" w:rsidRDefault="00EF2DBB" w:rsidP="0075204C">
      <w:pPr>
        <w:jc w:val="both"/>
        <w:rPr>
          <w:rFonts w:ascii="Times New Roman" w:hAnsi="Times New Roman" w:cs="Times New Roman"/>
          <w:noProof/>
          <w:sz w:val="24"/>
          <w:szCs w:val="24"/>
        </w:rPr>
      </w:pPr>
    </w:p>
    <w:p w14:paraId="69A9CCC4" w14:textId="32216F45" w:rsidR="00EF2DBB" w:rsidRPr="00C71471" w:rsidRDefault="00EF2DBB" w:rsidP="0075204C">
      <w:pPr>
        <w:jc w:val="both"/>
        <w:rPr>
          <w:rFonts w:ascii="Times New Roman" w:hAnsi="Times New Roman" w:cs="Times New Roman"/>
          <w:noProof/>
          <w:sz w:val="24"/>
          <w:szCs w:val="24"/>
        </w:rPr>
      </w:pPr>
    </w:p>
    <w:p w14:paraId="47B66B67" w14:textId="3C43373E" w:rsidR="00EF2DBB" w:rsidRPr="00C71471" w:rsidRDefault="00EF2DBB" w:rsidP="0075204C">
      <w:pPr>
        <w:jc w:val="both"/>
        <w:rPr>
          <w:rFonts w:ascii="Times New Roman" w:hAnsi="Times New Roman" w:cs="Times New Roman"/>
          <w:noProof/>
          <w:sz w:val="24"/>
          <w:szCs w:val="24"/>
        </w:rPr>
      </w:pPr>
    </w:p>
    <w:p w14:paraId="79AB23C8" w14:textId="35889CD4" w:rsidR="00EF2DBB" w:rsidRPr="00C71471" w:rsidRDefault="00EF2DBB" w:rsidP="0075204C">
      <w:pPr>
        <w:jc w:val="both"/>
        <w:rPr>
          <w:rFonts w:ascii="Times New Roman" w:hAnsi="Times New Roman" w:cs="Times New Roman"/>
          <w:noProof/>
          <w:sz w:val="24"/>
          <w:szCs w:val="24"/>
        </w:rPr>
      </w:pPr>
    </w:p>
    <w:p w14:paraId="54F53D84" w14:textId="5F45DC40" w:rsidR="00EF2DBB" w:rsidRPr="00C71471" w:rsidRDefault="00EF2DBB" w:rsidP="0075204C">
      <w:pPr>
        <w:jc w:val="both"/>
        <w:rPr>
          <w:rFonts w:ascii="Times New Roman" w:hAnsi="Times New Roman" w:cs="Times New Roman"/>
          <w:noProof/>
          <w:sz w:val="24"/>
          <w:szCs w:val="24"/>
        </w:rPr>
      </w:pPr>
    </w:p>
    <w:p w14:paraId="22553343" w14:textId="356DACA2" w:rsidR="00E65824" w:rsidRPr="00C71471" w:rsidRDefault="00E65824" w:rsidP="0018548F">
      <w:pPr>
        <w:jc w:val="both"/>
        <w:rPr>
          <w:rFonts w:ascii="Times New Roman" w:hAnsi="Times New Roman" w:cs="Times New Roman"/>
          <w:noProof/>
          <w:sz w:val="24"/>
          <w:szCs w:val="24"/>
        </w:rPr>
      </w:pPr>
    </w:p>
    <w:p w14:paraId="5A008B63" w14:textId="587AFA21" w:rsidR="00037D4A" w:rsidRPr="00C71471" w:rsidRDefault="00EC723C" w:rsidP="00AD1E60">
      <w:pPr>
        <w:jc w:val="center"/>
        <w:rPr>
          <w:rFonts w:ascii="Times New Roman" w:hAnsi="Times New Roman" w:cs="Times New Roman"/>
          <w:noProof/>
          <w:sz w:val="24"/>
          <w:szCs w:val="24"/>
        </w:rPr>
      </w:pPr>
      <w:r>
        <w:rPr>
          <w:rFonts w:ascii="Times New Roman" w:hAnsi="Times New Roman" w:cs="Times New Roman"/>
          <w:iCs/>
          <w:noProof/>
          <w:sz w:val="24"/>
          <w:szCs w:val="24"/>
        </w:rPr>
        <w:drawing>
          <wp:inline distT="0" distB="0" distL="0" distR="0" wp14:anchorId="00DAB788" wp14:editId="61BF9354">
            <wp:extent cx="5759450" cy="3340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340100"/>
                    </a:xfrm>
                    <a:prstGeom prst="rect">
                      <a:avLst/>
                    </a:prstGeom>
                    <a:noFill/>
                    <a:ln>
                      <a:noFill/>
                    </a:ln>
                  </pic:spPr>
                </pic:pic>
              </a:graphicData>
            </a:graphic>
          </wp:inline>
        </w:drawing>
      </w:r>
    </w:p>
    <w:p w14:paraId="41ABB488" w14:textId="6935CC51" w:rsidR="00464BB1" w:rsidRPr="00C71471" w:rsidRDefault="001B3234" w:rsidP="00464BB1">
      <w:pPr>
        <w:jc w:val="both"/>
        <w:rPr>
          <w:rFonts w:ascii="Times New Roman" w:hAnsi="Times New Roman" w:cs="Times New Roman"/>
          <w:noProof/>
          <w:sz w:val="24"/>
          <w:szCs w:val="24"/>
        </w:rPr>
      </w:pPr>
      <w:r w:rsidRPr="001B3234">
        <w:rPr>
          <w:rFonts w:ascii="Times New Roman" w:hAnsi="Times New Roman" w:cs="Times New Roman"/>
          <w:b/>
          <w:bCs/>
          <w:noProof/>
          <w:sz w:val="24"/>
          <w:szCs w:val="24"/>
        </w:rPr>
        <w:t xml:space="preserve">Extended Data Fig. </w:t>
      </w:r>
      <w:r>
        <w:rPr>
          <w:rFonts w:ascii="Times New Roman" w:hAnsi="Times New Roman" w:cs="Times New Roman"/>
          <w:b/>
          <w:bCs/>
          <w:noProof/>
          <w:sz w:val="24"/>
          <w:szCs w:val="24"/>
        </w:rPr>
        <w:t>7</w:t>
      </w:r>
      <w:r w:rsidR="00DD0E03" w:rsidRPr="00C71471">
        <w:rPr>
          <w:rFonts w:ascii="Times New Roman" w:hAnsi="Times New Roman" w:cs="Times New Roman"/>
          <w:b/>
          <w:bCs/>
          <w:noProof/>
          <w:sz w:val="24"/>
          <w:szCs w:val="24"/>
        </w:rPr>
        <w:t xml:space="preserve">. </w:t>
      </w:r>
      <w:r w:rsidR="00EC723C" w:rsidRPr="006B6DAC">
        <w:rPr>
          <w:rFonts w:ascii="Times New Roman" w:hAnsi="Times New Roman" w:cs="Times New Roman"/>
          <w:b/>
          <w:bCs/>
          <w:noProof/>
          <w:sz w:val="24"/>
          <w:szCs w:val="24"/>
        </w:rPr>
        <w:t xml:space="preserve">The phase transformation of </w:t>
      </w:r>
      <w:r w:rsidR="006B6DAC" w:rsidRPr="006B6DAC">
        <w:rPr>
          <w:rFonts w:ascii="Times New Roman" w:hAnsi="Times New Roman" w:cs="Times New Roman"/>
          <w:b/>
          <w:bCs/>
          <w:noProof/>
          <w:sz w:val="24"/>
          <w:szCs w:val="24"/>
        </w:rPr>
        <w:t>amorphous phase or DLP into crystals.</w:t>
      </w:r>
      <w:r w:rsidR="006B6DAC">
        <w:rPr>
          <w:rFonts w:ascii="Times New Roman" w:hAnsi="Times New Roman" w:cs="Times New Roman"/>
          <w:b/>
          <w:bCs/>
          <w:noProof/>
          <w:sz w:val="24"/>
          <w:szCs w:val="24"/>
        </w:rPr>
        <w:t xml:space="preserve"> </w:t>
      </w:r>
      <w:r w:rsidR="009F537E" w:rsidRPr="00C71471">
        <w:rPr>
          <w:rFonts w:ascii="Times New Roman" w:hAnsi="Times New Roman" w:cs="Times New Roman"/>
          <w:noProof/>
          <w:sz w:val="24"/>
          <w:szCs w:val="24"/>
        </w:rPr>
        <w:t>(</w:t>
      </w:r>
      <w:r w:rsidR="00397BE9">
        <w:rPr>
          <w:rFonts w:ascii="Times New Roman" w:hAnsi="Times New Roman" w:cs="Times New Roman"/>
          <w:noProof/>
          <w:sz w:val="24"/>
          <w:szCs w:val="24"/>
        </w:rPr>
        <w:t>a</w:t>
      </w:r>
      <w:r w:rsidR="009F537E" w:rsidRPr="00C71471">
        <w:rPr>
          <w:rFonts w:ascii="Times New Roman" w:hAnsi="Times New Roman" w:cs="Times New Roman"/>
          <w:noProof/>
          <w:sz w:val="24"/>
          <w:szCs w:val="24"/>
        </w:rPr>
        <w:t xml:space="preserve">) </w:t>
      </w:r>
      <w:r w:rsidR="00660C97" w:rsidRPr="00C71471">
        <w:rPr>
          <w:rFonts w:ascii="Times New Roman" w:hAnsi="Times New Roman" w:cs="Times New Roman"/>
          <w:noProof/>
          <w:sz w:val="24"/>
          <w:szCs w:val="24"/>
        </w:rPr>
        <w:t>The d</w:t>
      </w:r>
      <w:r w:rsidR="00111043" w:rsidRPr="00C71471">
        <w:rPr>
          <w:rFonts w:ascii="Times New Roman" w:hAnsi="Times New Roman" w:cs="Times New Roman"/>
          <w:noProof/>
          <w:sz w:val="24"/>
          <w:szCs w:val="24"/>
        </w:rPr>
        <w:t>issolution</w:t>
      </w:r>
      <w:r w:rsidR="006C1205" w:rsidRPr="00C71471">
        <w:rPr>
          <w:rFonts w:ascii="Times New Roman" w:hAnsi="Times New Roman" w:cs="Times New Roman"/>
          <w:noProof/>
          <w:sz w:val="24"/>
          <w:szCs w:val="24"/>
        </w:rPr>
        <w:t xml:space="preserve"> of amorphous particles, followed by the </w:t>
      </w:r>
      <w:r w:rsidR="00660C97" w:rsidRPr="00C71471">
        <w:rPr>
          <w:rFonts w:ascii="Times New Roman" w:hAnsi="Times New Roman" w:cs="Times New Roman"/>
          <w:noProof/>
          <w:sz w:val="24"/>
          <w:szCs w:val="24"/>
        </w:rPr>
        <w:t>recrystallization</w:t>
      </w:r>
      <w:r w:rsidR="006C1205" w:rsidRPr="00C71471">
        <w:rPr>
          <w:rFonts w:ascii="Times New Roman" w:hAnsi="Times New Roman" w:cs="Times New Roman"/>
          <w:noProof/>
          <w:sz w:val="24"/>
          <w:szCs w:val="24"/>
        </w:rPr>
        <w:t xml:space="preserve"> into calcite </w:t>
      </w:r>
      <w:r w:rsidR="005A022D" w:rsidRPr="00C71471">
        <w:rPr>
          <w:rFonts w:ascii="Times New Roman" w:hAnsi="Times New Roman" w:cs="Times New Roman"/>
          <w:noProof/>
          <w:sz w:val="24"/>
          <w:szCs w:val="24"/>
        </w:rPr>
        <w:t>in solution. (</w:t>
      </w:r>
      <w:r w:rsidR="00397BE9">
        <w:rPr>
          <w:rFonts w:ascii="Times New Roman" w:hAnsi="Times New Roman" w:cs="Times New Roman"/>
          <w:noProof/>
          <w:sz w:val="24"/>
          <w:szCs w:val="24"/>
        </w:rPr>
        <w:t>b</w:t>
      </w:r>
      <w:r w:rsidR="005A022D" w:rsidRPr="00C71471">
        <w:rPr>
          <w:rFonts w:ascii="Times New Roman" w:hAnsi="Times New Roman" w:cs="Times New Roman"/>
          <w:noProof/>
          <w:sz w:val="24"/>
          <w:szCs w:val="24"/>
        </w:rPr>
        <w:t>) The dissolution of amorphous particles</w:t>
      </w:r>
      <w:r w:rsidR="00251F66" w:rsidRPr="00C71471">
        <w:rPr>
          <w:rFonts w:ascii="Times New Roman" w:hAnsi="Times New Roman" w:cs="Times New Roman"/>
          <w:noProof/>
          <w:sz w:val="24"/>
          <w:szCs w:val="24"/>
        </w:rPr>
        <w:t xml:space="preserve">, leading to the </w:t>
      </w:r>
      <w:r w:rsidR="005C4EED" w:rsidRPr="00C71471">
        <w:rPr>
          <w:rFonts w:ascii="Times New Roman" w:hAnsi="Times New Roman" w:cs="Times New Roman"/>
          <w:noProof/>
          <w:sz w:val="24"/>
          <w:szCs w:val="24"/>
        </w:rPr>
        <w:t>growth of crystals at the interface</w:t>
      </w:r>
      <w:r w:rsidR="00207E62" w:rsidRPr="00C71471">
        <w:rPr>
          <w:rFonts w:ascii="Times New Roman" w:hAnsi="Times New Roman" w:cs="Times New Roman"/>
          <w:noProof/>
          <w:sz w:val="24"/>
          <w:szCs w:val="24"/>
        </w:rPr>
        <w:t xml:space="preserve"> of amorphous and crystalline particles.</w:t>
      </w:r>
      <w:r w:rsidR="00397BE9">
        <w:rPr>
          <w:rFonts w:ascii="Times New Roman" w:hAnsi="Times New Roman" w:cs="Times New Roman"/>
          <w:noProof/>
          <w:sz w:val="24"/>
          <w:szCs w:val="24"/>
        </w:rPr>
        <w:t xml:space="preserve"> </w:t>
      </w:r>
      <w:r w:rsidR="00464BB1" w:rsidRPr="00C71471">
        <w:rPr>
          <w:rFonts w:ascii="Times New Roman" w:hAnsi="Times New Roman" w:cs="Times New Roman"/>
          <w:noProof/>
          <w:sz w:val="24"/>
          <w:szCs w:val="24"/>
        </w:rPr>
        <w:t>(</w:t>
      </w:r>
      <w:r w:rsidR="00397BE9">
        <w:rPr>
          <w:rFonts w:ascii="Times New Roman" w:hAnsi="Times New Roman" w:cs="Times New Roman"/>
          <w:noProof/>
          <w:sz w:val="24"/>
          <w:szCs w:val="24"/>
        </w:rPr>
        <w:t>c</w:t>
      </w:r>
      <w:r w:rsidR="00464BB1" w:rsidRPr="00C71471">
        <w:rPr>
          <w:rFonts w:ascii="Times New Roman" w:hAnsi="Times New Roman" w:cs="Times New Roman"/>
          <w:noProof/>
          <w:sz w:val="24"/>
          <w:szCs w:val="24"/>
        </w:rPr>
        <w:t>) Core-shell like amorphous particles. (</w:t>
      </w:r>
      <w:r w:rsidR="00397BE9">
        <w:rPr>
          <w:rFonts w:ascii="Times New Roman" w:hAnsi="Times New Roman" w:cs="Times New Roman"/>
          <w:noProof/>
          <w:sz w:val="24"/>
          <w:szCs w:val="24"/>
        </w:rPr>
        <w:t>d</w:t>
      </w:r>
      <w:r w:rsidR="00464BB1" w:rsidRPr="00C71471">
        <w:rPr>
          <w:rFonts w:ascii="Times New Roman" w:hAnsi="Times New Roman" w:cs="Times New Roman"/>
          <w:noProof/>
          <w:sz w:val="24"/>
          <w:szCs w:val="24"/>
        </w:rPr>
        <w:t>) Some crystals with higher contrasts were observed on the surface. (</w:t>
      </w:r>
      <w:r w:rsidR="00397BE9">
        <w:rPr>
          <w:rFonts w:ascii="Times New Roman" w:hAnsi="Times New Roman" w:cs="Times New Roman"/>
          <w:noProof/>
          <w:sz w:val="24"/>
          <w:szCs w:val="24"/>
        </w:rPr>
        <w:t>e</w:t>
      </w:r>
      <w:r w:rsidR="00464BB1" w:rsidRPr="00C71471">
        <w:rPr>
          <w:rFonts w:ascii="Times New Roman" w:hAnsi="Times New Roman" w:cs="Times New Roman"/>
          <w:noProof/>
          <w:sz w:val="24"/>
          <w:szCs w:val="24"/>
        </w:rPr>
        <w:t>) Vaterite crystals containing liquid-like core. (</w:t>
      </w:r>
      <w:r w:rsidR="00397BE9">
        <w:rPr>
          <w:rFonts w:ascii="Times New Roman" w:hAnsi="Times New Roman" w:cs="Times New Roman"/>
          <w:noProof/>
          <w:sz w:val="24"/>
          <w:szCs w:val="24"/>
        </w:rPr>
        <w:t>f</w:t>
      </w:r>
      <w:r w:rsidR="00464BB1" w:rsidRPr="00C71471">
        <w:rPr>
          <w:rFonts w:ascii="Times New Roman" w:hAnsi="Times New Roman" w:cs="Times New Roman"/>
          <w:noProof/>
          <w:sz w:val="24"/>
          <w:szCs w:val="24"/>
        </w:rPr>
        <w:t xml:space="preserve">) The resulted vaterite and calcite. </w:t>
      </w:r>
    </w:p>
    <w:p w14:paraId="5748DA9C" w14:textId="7339A1A4" w:rsidR="00037D4A" w:rsidRPr="00C71471" w:rsidRDefault="00037D4A" w:rsidP="0018548F">
      <w:pPr>
        <w:jc w:val="both"/>
        <w:rPr>
          <w:rFonts w:ascii="Times New Roman" w:hAnsi="Times New Roman" w:cs="Times New Roman"/>
          <w:noProof/>
          <w:sz w:val="24"/>
          <w:szCs w:val="24"/>
        </w:rPr>
      </w:pPr>
    </w:p>
    <w:p w14:paraId="1E9F35B4" w14:textId="769CFE2F" w:rsidR="000716A9" w:rsidRPr="00C71471" w:rsidRDefault="000716A9" w:rsidP="0018548F">
      <w:pPr>
        <w:jc w:val="both"/>
        <w:rPr>
          <w:rFonts w:ascii="Times New Roman" w:hAnsi="Times New Roman" w:cs="Times New Roman"/>
          <w:noProof/>
          <w:sz w:val="24"/>
          <w:szCs w:val="24"/>
        </w:rPr>
      </w:pPr>
    </w:p>
    <w:p w14:paraId="7FD045BC" w14:textId="74103674" w:rsidR="00EF2DBB" w:rsidRPr="00C71471" w:rsidRDefault="00EF2DBB" w:rsidP="0018548F">
      <w:pPr>
        <w:jc w:val="both"/>
        <w:rPr>
          <w:rFonts w:ascii="Times New Roman" w:hAnsi="Times New Roman" w:cs="Times New Roman"/>
          <w:noProof/>
          <w:sz w:val="24"/>
          <w:szCs w:val="24"/>
        </w:rPr>
      </w:pPr>
    </w:p>
    <w:p w14:paraId="2D05F568" w14:textId="58A45499" w:rsidR="00EF2DBB" w:rsidRPr="00C71471" w:rsidRDefault="00EF2DBB" w:rsidP="0018548F">
      <w:pPr>
        <w:jc w:val="both"/>
        <w:rPr>
          <w:rFonts w:ascii="Times New Roman" w:hAnsi="Times New Roman" w:cs="Times New Roman"/>
          <w:noProof/>
          <w:sz w:val="24"/>
          <w:szCs w:val="24"/>
        </w:rPr>
      </w:pPr>
    </w:p>
    <w:p w14:paraId="334E45CD" w14:textId="5CD8A99B" w:rsidR="00EF2DBB" w:rsidRPr="00C71471" w:rsidRDefault="00EF2DBB" w:rsidP="0018548F">
      <w:pPr>
        <w:jc w:val="both"/>
        <w:rPr>
          <w:rFonts w:ascii="Times New Roman" w:hAnsi="Times New Roman" w:cs="Times New Roman"/>
          <w:noProof/>
          <w:sz w:val="24"/>
          <w:szCs w:val="24"/>
        </w:rPr>
      </w:pPr>
    </w:p>
    <w:p w14:paraId="7EEF7ADE" w14:textId="44499581" w:rsidR="00EF2DBB" w:rsidRPr="00C71471" w:rsidRDefault="00EF2DBB" w:rsidP="0018548F">
      <w:pPr>
        <w:jc w:val="both"/>
        <w:rPr>
          <w:rFonts w:ascii="Times New Roman" w:hAnsi="Times New Roman" w:cs="Times New Roman"/>
          <w:noProof/>
          <w:sz w:val="24"/>
          <w:szCs w:val="24"/>
        </w:rPr>
      </w:pPr>
    </w:p>
    <w:p w14:paraId="55F93D45" w14:textId="55B05DE0" w:rsidR="00EF2DBB" w:rsidRPr="00C71471" w:rsidRDefault="00EF2DBB" w:rsidP="0018548F">
      <w:pPr>
        <w:jc w:val="both"/>
        <w:rPr>
          <w:rFonts w:ascii="Times New Roman" w:hAnsi="Times New Roman" w:cs="Times New Roman"/>
          <w:noProof/>
          <w:sz w:val="24"/>
          <w:szCs w:val="24"/>
        </w:rPr>
      </w:pPr>
    </w:p>
    <w:p w14:paraId="6A0E4419" w14:textId="4057583C" w:rsidR="00EF2DBB" w:rsidRPr="00C71471" w:rsidRDefault="00EF2DBB" w:rsidP="0018548F">
      <w:pPr>
        <w:jc w:val="both"/>
        <w:rPr>
          <w:rFonts w:ascii="Times New Roman" w:hAnsi="Times New Roman" w:cs="Times New Roman"/>
          <w:noProof/>
          <w:sz w:val="24"/>
          <w:szCs w:val="24"/>
        </w:rPr>
      </w:pPr>
    </w:p>
    <w:p w14:paraId="71E0D7E0" w14:textId="59C6A3A9" w:rsidR="00EF2DBB" w:rsidRPr="00C71471" w:rsidRDefault="00EF2DBB" w:rsidP="0018548F">
      <w:pPr>
        <w:jc w:val="both"/>
        <w:rPr>
          <w:rFonts w:ascii="Times New Roman" w:hAnsi="Times New Roman" w:cs="Times New Roman"/>
          <w:noProof/>
          <w:sz w:val="24"/>
          <w:szCs w:val="24"/>
        </w:rPr>
      </w:pPr>
    </w:p>
    <w:p w14:paraId="34816AD4" w14:textId="63EC1816" w:rsidR="00EF2DBB" w:rsidRPr="00C71471" w:rsidRDefault="00EF2DBB" w:rsidP="0018548F">
      <w:pPr>
        <w:jc w:val="both"/>
        <w:rPr>
          <w:rFonts w:ascii="Times New Roman" w:hAnsi="Times New Roman" w:cs="Times New Roman"/>
          <w:noProof/>
          <w:sz w:val="24"/>
          <w:szCs w:val="24"/>
        </w:rPr>
      </w:pPr>
    </w:p>
    <w:p w14:paraId="7364F25C" w14:textId="02B2A29F" w:rsidR="00EF2DBB" w:rsidRPr="00C71471" w:rsidRDefault="00EF2DBB" w:rsidP="0018548F">
      <w:pPr>
        <w:jc w:val="both"/>
        <w:rPr>
          <w:rFonts w:ascii="Times New Roman" w:hAnsi="Times New Roman" w:cs="Times New Roman"/>
          <w:noProof/>
          <w:sz w:val="24"/>
          <w:szCs w:val="24"/>
        </w:rPr>
      </w:pPr>
    </w:p>
    <w:p w14:paraId="1A155028" w14:textId="3EB0D052" w:rsidR="00EF2DBB" w:rsidRPr="00C71471" w:rsidRDefault="00EF2DBB" w:rsidP="0018548F">
      <w:pPr>
        <w:jc w:val="both"/>
        <w:rPr>
          <w:rFonts w:ascii="Times New Roman" w:hAnsi="Times New Roman" w:cs="Times New Roman"/>
          <w:noProof/>
          <w:sz w:val="24"/>
          <w:szCs w:val="24"/>
        </w:rPr>
      </w:pPr>
    </w:p>
    <w:p w14:paraId="34B85E05" w14:textId="50880E1E" w:rsidR="00397BE9" w:rsidRPr="00C71471" w:rsidRDefault="009574BC" w:rsidP="0018548F">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2395941" wp14:editId="1E30C87C">
            <wp:extent cx="5759450" cy="302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028950"/>
                    </a:xfrm>
                    <a:prstGeom prst="rect">
                      <a:avLst/>
                    </a:prstGeom>
                    <a:noFill/>
                    <a:ln>
                      <a:noFill/>
                    </a:ln>
                  </pic:spPr>
                </pic:pic>
              </a:graphicData>
            </a:graphic>
          </wp:inline>
        </w:drawing>
      </w:r>
    </w:p>
    <w:p w14:paraId="2F01E4DA" w14:textId="44A49476" w:rsidR="009574BC" w:rsidRPr="00C71471" w:rsidRDefault="001B3234" w:rsidP="009574BC">
      <w:pPr>
        <w:jc w:val="both"/>
        <w:rPr>
          <w:rFonts w:ascii="Times New Roman" w:hAnsi="Times New Roman" w:cs="Times New Roman"/>
          <w:noProof/>
          <w:sz w:val="24"/>
          <w:szCs w:val="24"/>
        </w:rPr>
      </w:pPr>
      <w:r w:rsidRPr="001B3234">
        <w:rPr>
          <w:rFonts w:ascii="Times New Roman" w:hAnsi="Times New Roman" w:cs="Times New Roman"/>
          <w:b/>
          <w:bCs/>
          <w:noProof/>
          <w:sz w:val="24"/>
          <w:szCs w:val="24"/>
        </w:rPr>
        <w:t xml:space="preserve">Extended Data Fig. </w:t>
      </w:r>
      <w:r>
        <w:rPr>
          <w:rFonts w:ascii="Times New Roman" w:hAnsi="Times New Roman" w:cs="Times New Roman"/>
          <w:b/>
          <w:bCs/>
          <w:noProof/>
          <w:sz w:val="24"/>
          <w:szCs w:val="24"/>
        </w:rPr>
        <w:t>8</w:t>
      </w:r>
      <w:r w:rsidR="00A746E0" w:rsidRPr="00C71471">
        <w:rPr>
          <w:rFonts w:ascii="Times New Roman" w:hAnsi="Times New Roman" w:cs="Times New Roman"/>
          <w:b/>
          <w:bCs/>
          <w:noProof/>
          <w:sz w:val="24"/>
          <w:szCs w:val="24"/>
        </w:rPr>
        <w:t>.</w:t>
      </w:r>
      <w:r w:rsidR="00A746E0" w:rsidRPr="00C71471">
        <w:rPr>
          <w:rFonts w:ascii="Times New Roman" w:hAnsi="Times New Roman" w:cs="Times New Roman"/>
          <w:noProof/>
          <w:sz w:val="24"/>
          <w:szCs w:val="24"/>
        </w:rPr>
        <w:t xml:space="preserve"> </w:t>
      </w:r>
      <w:r w:rsidR="00A746E0" w:rsidRPr="001B3234">
        <w:rPr>
          <w:rFonts w:ascii="Times New Roman" w:hAnsi="Times New Roman" w:cs="Times New Roman"/>
          <w:b/>
          <w:bCs/>
          <w:noProof/>
          <w:sz w:val="24"/>
          <w:szCs w:val="24"/>
        </w:rPr>
        <w:t>A schematic for the workflow for our reduced model for DLP structure</w:t>
      </w:r>
      <w:r w:rsidR="009574BC" w:rsidRPr="001B3234">
        <w:rPr>
          <w:rFonts w:ascii="Times New Roman" w:hAnsi="Times New Roman" w:cs="Times New Roman"/>
          <w:b/>
          <w:bCs/>
          <w:noProof/>
          <w:sz w:val="24"/>
          <w:szCs w:val="24"/>
        </w:rPr>
        <w:t xml:space="preserve"> and diffusion constants extraction.</w:t>
      </w:r>
      <w:r w:rsidR="00A746E0" w:rsidRPr="00C71471">
        <w:rPr>
          <w:rFonts w:ascii="Times New Roman" w:hAnsi="Times New Roman" w:cs="Times New Roman"/>
          <w:noProof/>
          <w:sz w:val="24"/>
          <w:szCs w:val="24"/>
        </w:rPr>
        <w:t xml:space="preserve"> </w:t>
      </w:r>
      <w:r w:rsidR="00E94D4D" w:rsidRPr="00C71471">
        <w:rPr>
          <w:rFonts w:ascii="Times New Roman" w:hAnsi="Times New Roman" w:cs="Times New Roman"/>
          <w:noProof/>
          <w:sz w:val="24"/>
          <w:szCs w:val="24"/>
        </w:rPr>
        <w:t>(</w:t>
      </w:r>
      <w:r w:rsidR="00E8022A">
        <w:rPr>
          <w:rFonts w:ascii="Times New Roman" w:hAnsi="Times New Roman" w:cs="Times New Roman"/>
          <w:noProof/>
          <w:sz w:val="24"/>
          <w:szCs w:val="24"/>
        </w:rPr>
        <w:t>a</w:t>
      </w:r>
      <w:r w:rsidR="00E94D4D" w:rsidRPr="00C71471">
        <w:rPr>
          <w:rFonts w:ascii="Times New Roman" w:hAnsi="Times New Roman" w:cs="Times New Roman"/>
          <w:noProof/>
          <w:sz w:val="24"/>
          <w:szCs w:val="24"/>
        </w:rPr>
        <w:t xml:space="preserve">) The potential of mean-force (PMF) between ions as done in Henzler et al. with the Coulomb term subtracted out. The PMF is sampled at lattice points (a=3.1Å) as shown by the points. </w:t>
      </w:r>
      <w:r w:rsidR="00A746E0" w:rsidRPr="00C71471">
        <w:rPr>
          <w:rFonts w:ascii="Times New Roman" w:hAnsi="Times New Roman" w:cs="Times New Roman"/>
          <w:noProof/>
          <w:sz w:val="24"/>
          <w:szCs w:val="24"/>
        </w:rPr>
        <w:t>(</w:t>
      </w:r>
      <w:r w:rsidR="00E8022A">
        <w:rPr>
          <w:rFonts w:ascii="Times New Roman" w:hAnsi="Times New Roman" w:cs="Times New Roman"/>
          <w:noProof/>
          <w:sz w:val="24"/>
          <w:szCs w:val="24"/>
        </w:rPr>
        <w:t>b</w:t>
      </w:r>
      <w:r w:rsidR="00A746E0" w:rsidRPr="00C71471">
        <w:rPr>
          <w:rFonts w:ascii="Times New Roman" w:hAnsi="Times New Roman" w:cs="Times New Roman"/>
          <w:noProof/>
          <w:sz w:val="24"/>
          <w:szCs w:val="24"/>
        </w:rPr>
        <w:t>) This is used as input for u</w:t>
      </w:r>
      <w:r w:rsidR="00A746E0" w:rsidRPr="00C71471">
        <w:rPr>
          <w:rFonts w:ascii="Times New Roman" w:hAnsi="Times New Roman" w:cs="Times New Roman"/>
          <w:noProof/>
          <w:sz w:val="24"/>
          <w:szCs w:val="24"/>
          <w:vertAlign w:val="subscript"/>
        </w:rPr>
        <w:t>SR</w:t>
      </w:r>
      <w:r w:rsidR="00A746E0" w:rsidRPr="00C71471">
        <w:rPr>
          <w:rFonts w:ascii="Times New Roman" w:hAnsi="Times New Roman" w:cs="Times New Roman"/>
          <w:noProof/>
          <w:sz w:val="24"/>
          <w:szCs w:val="24"/>
        </w:rPr>
        <w:t xml:space="preserve"> the frustrated charge Ising model (FCI)</w:t>
      </w:r>
      <w:r w:rsidR="00A1430D" w:rsidRPr="00A1430D">
        <w:rPr>
          <w:rFonts w:ascii="Times New Roman" w:hAnsi="Times New Roman" w:cs="Times New Roman"/>
          <w:noProof/>
          <w:sz w:val="24"/>
          <w:szCs w:val="24"/>
          <w:vertAlign w:val="superscript"/>
        </w:rPr>
        <w:t>15</w:t>
      </w:r>
      <w:r w:rsidR="00A746E0" w:rsidRPr="00C71471">
        <w:rPr>
          <w:rFonts w:ascii="Times New Roman" w:hAnsi="Times New Roman" w:cs="Times New Roman"/>
          <w:noProof/>
          <w:sz w:val="24"/>
          <w:szCs w:val="24"/>
        </w:rPr>
        <w:t>. The long-range contribution is the Coulomb interaction modulated by the dielectric constant. (</w:t>
      </w:r>
      <w:r w:rsidR="00E8022A">
        <w:rPr>
          <w:rFonts w:ascii="Times New Roman" w:hAnsi="Times New Roman" w:cs="Times New Roman"/>
          <w:noProof/>
          <w:sz w:val="24"/>
          <w:szCs w:val="24"/>
        </w:rPr>
        <w:t>c</w:t>
      </w:r>
      <w:r w:rsidR="00A746E0" w:rsidRPr="00C71471">
        <w:rPr>
          <w:rFonts w:ascii="Times New Roman" w:hAnsi="Times New Roman" w:cs="Times New Roman"/>
          <w:noProof/>
          <w:sz w:val="24"/>
          <w:szCs w:val="24"/>
        </w:rPr>
        <w:t>) The FCI is used to generate ensembles of charges interacting on a lattice with the mean-field water (through the PMF) at the experimental number density. Ca</w:t>
      </w:r>
      <w:r w:rsidR="00A746E0" w:rsidRPr="00C71471">
        <w:rPr>
          <w:rFonts w:ascii="Times New Roman" w:hAnsi="Times New Roman" w:cs="Times New Roman"/>
          <w:noProof/>
          <w:sz w:val="24"/>
          <w:szCs w:val="24"/>
          <w:vertAlign w:val="superscript"/>
        </w:rPr>
        <w:t>2+</w:t>
      </w:r>
      <w:r w:rsidR="00A746E0" w:rsidRPr="00C71471">
        <w:rPr>
          <w:rFonts w:ascii="Times New Roman" w:hAnsi="Times New Roman" w:cs="Times New Roman"/>
          <w:noProof/>
          <w:sz w:val="24"/>
          <w:szCs w:val="24"/>
        </w:rPr>
        <w:t xml:space="preserve"> is depicte by cyan sphere, HCO</w:t>
      </w:r>
      <w:r w:rsidR="00A746E0" w:rsidRPr="00C71471">
        <w:rPr>
          <w:rFonts w:ascii="Times New Roman" w:hAnsi="Times New Roman" w:cs="Times New Roman"/>
          <w:noProof/>
          <w:sz w:val="24"/>
          <w:szCs w:val="24"/>
          <w:vertAlign w:val="subscript"/>
        </w:rPr>
        <w:t>3</w:t>
      </w:r>
      <w:r w:rsidR="00A746E0" w:rsidRPr="00C71471">
        <w:rPr>
          <w:rFonts w:ascii="Times New Roman" w:hAnsi="Times New Roman" w:cs="Times New Roman"/>
          <w:noProof/>
          <w:sz w:val="24"/>
          <w:szCs w:val="24"/>
          <w:vertAlign w:val="superscript"/>
        </w:rPr>
        <w:t>-</w:t>
      </w:r>
      <w:r w:rsidR="00A746E0" w:rsidRPr="00C71471">
        <w:rPr>
          <w:rFonts w:ascii="Times New Roman" w:hAnsi="Times New Roman" w:cs="Times New Roman"/>
          <w:noProof/>
          <w:sz w:val="24"/>
          <w:szCs w:val="24"/>
        </w:rPr>
        <w:t xml:space="preserve"> (and/or CO</w:t>
      </w:r>
      <w:r w:rsidR="00A746E0" w:rsidRPr="00C71471">
        <w:rPr>
          <w:rFonts w:ascii="Times New Roman" w:hAnsi="Times New Roman" w:cs="Times New Roman"/>
          <w:noProof/>
          <w:sz w:val="24"/>
          <w:szCs w:val="24"/>
          <w:vertAlign w:val="subscript"/>
        </w:rPr>
        <w:t>3</w:t>
      </w:r>
      <w:r w:rsidR="00A746E0" w:rsidRPr="00C71471">
        <w:rPr>
          <w:rFonts w:ascii="Times New Roman" w:hAnsi="Times New Roman" w:cs="Times New Roman"/>
          <w:noProof/>
          <w:sz w:val="24"/>
          <w:szCs w:val="24"/>
          <w:vertAlign w:val="superscript"/>
        </w:rPr>
        <w:t>2-</w:t>
      </w:r>
      <w:r w:rsidR="00A746E0" w:rsidRPr="00C71471">
        <w:rPr>
          <w:rFonts w:ascii="Times New Roman" w:hAnsi="Times New Roman" w:cs="Times New Roman"/>
          <w:noProof/>
          <w:sz w:val="24"/>
          <w:szCs w:val="24"/>
        </w:rPr>
        <w:t xml:space="preserve"> ) is denoted by red sphere. Ensembles are then with molecules with random orientations (here HCO</w:t>
      </w:r>
      <w:r w:rsidR="00A746E0" w:rsidRPr="00C71471">
        <w:rPr>
          <w:rFonts w:ascii="Times New Roman" w:hAnsi="Times New Roman" w:cs="Times New Roman"/>
          <w:noProof/>
          <w:sz w:val="24"/>
          <w:szCs w:val="24"/>
          <w:vertAlign w:val="subscript"/>
        </w:rPr>
        <w:t>3</w:t>
      </w:r>
      <w:r w:rsidR="00A746E0" w:rsidRPr="00C71471">
        <w:rPr>
          <w:rFonts w:ascii="Times New Roman" w:hAnsi="Times New Roman" w:cs="Times New Roman"/>
          <w:noProof/>
          <w:sz w:val="24"/>
          <w:szCs w:val="24"/>
          <w:vertAlign w:val="superscript"/>
        </w:rPr>
        <w:t>-</w:t>
      </w:r>
      <w:r w:rsidR="00A746E0" w:rsidRPr="00C71471">
        <w:rPr>
          <w:rFonts w:ascii="Times New Roman" w:hAnsi="Times New Roman" w:cs="Times New Roman"/>
          <w:noProof/>
          <w:sz w:val="24"/>
          <w:szCs w:val="24"/>
        </w:rPr>
        <w:t xml:space="preserve"> and Ca</w:t>
      </w:r>
      <w:r w:rsidR="00A746E0" w:rsidRPr="00C71471">
        <w:rPr>
          <w:rFonts w:ascii="Times New Roman" w:hAnsi="Times New Roman" w:cs="Times New Roman"/>
          <w:noProof/>
          <w:sz w:val="24"/>
          <w:szCs w:val="24"/>
          <w:vertAlign w:val="superscript"/>
        </w:rPr>
        <w:t>2+</w:t>
      </w:r>
      <w:r w:rsidR="00A746E0" w:rsidRPr="00C71471">
        <w:rPr>
          <w:rFonts w:ascii="Times New Roman" w:hAnsi="Times New Roman" w:cs="Times New Roman"/>
          <w:noProof/>
          <w:sz w:val="24"/>
          <w:szCs w:val="24"/>
        </w:rPr>
        <w:t>). (</w:t>
      </w:r>
      <w:r w:rsidR="00BA59C8">
        <w:rPr>
          <w:rFonts w:ascii="Times New Roman" w:hAnsi="Times New Roman" w:cs="Times New Roman"/>
          <w:noProof/>
          <w:sz w:val="24"/>
          <w:szCs w:val="24"/>
        </w:rPr>
        <w:t>d</w:t>
      </w:r>
      <w:r w:rsidR="00A746E0" w:rsidRPr="00C71471">
        <w:rPr>
          <w:rFonts w:ascii="Times New Roman" w:hAnsi="Times New Roman" w:cs="Times New Roman"/>
          <w:noProof/>
          <w:sz w:val="24"/>
          <w:szCs w:val="24"/>
        </w:rPr>
        <w:t>) Water is added and the simulations are converged with standard all-atom force fields</w:t>
      </w:r>
      <w:r w:rsidR="00A1430D" w:rsidRPr="00A1430D">
        <w:rPr>
          <w:rFonts w:ascii="Times New Roman" w:hAnsi="Times New Roman" w:cs="Times New Roman"/>
          <w:noProof/>
          <w:sz w:val="24"/>
          <w:szCs w:val="24"/>
          <w:vertAlign w:val="superscript"/>
        </w:rPr>
        <w:t>16</w:t>
      </w:r>
      <w:r w:rsidR="00A746E0" w:rsidRPr="00C71471">
        <w:rPr>
          <w:rFonts w:ascii="Times New Roman" w:hAnsi="Times New Roman" w:cs="Times New Roman"/>
          <w:noProof/>
          <w:sz w:val="24"/>
          <w:szCs w:val="24"/>
        </w:rPr>
        <w:t xml:space="preserve">.  </w:t>
      </w:r>
      <w:r w:rsidR="009574BC" w:rsidRPr="00C71471">
        <w:rPr>
          <w:rFonts w:ascii="Times New Roman" w:hAnsi="Times New Roman" w:cs="Times New Roman"/>
          <w:noProof/>
          <w:sz w:val="24"/>
          <w:szCs w:val="24"/>
        </w:rPr>
        <w:t>(</w:t>
      </w:r>
      <w:r w:rsidR="00471B9A">
        <w:rPr>
          <w:rFonts w:ascii="Times New Roman" w:hAnsi="Times New Roman" w:cs="Times New Roman"/>
          <w:noProof/>
          <w:sz w:val="24"/>
          <w:szCs w:val="24"/>
        </w:rPr>
        <w:t>e</w:t>
      </w:r>
      <w:r w:rsidR="009574BC" w:rsidRPr="00C71471">
        <w:rPr>
          <w:rFonts w:ascii="Times New Roman" w:hAnsi="Times New Roman" w:cs="Times New Roman"/>
          <w:noProof/>
          <w:sz w:val="24"/>
          <w:szCs w:val="24"/>
        </w:rPr>
        <w:t xml:space="preserve">) The computed </w:t>
      </w:r>
      <w:r w:rsidR="009574BC" w:rsidRPr="005773DE">
        <w:rPr>
          <w:rFonts w:ascii="Times New Roman" w:hAnsi="Times New Roman" w:cs="Times New Roman"/>
          <w:noProof/>
          <w:sz w:val="24"/>
          <w:szCs w:val="24"/>
        </w:rPr>
        <w:t>the PMF between Ca--HCO</w:t>
      </w:r>
      <w:r w:rsidR="009574BC" w:rsidRPr="00D06B2C">
        <w:rPr>
          <w:rFonts w:ascii="Times New Roman" w:hAnsi="Times New Roman" w:cs="Times New Roman"/>
          <w:noProof/>
          <w:sz w:val="24"/>
          <w:szCs w:val="24"/>
          <w:vertAlign w:val="subscript"/>
        </w:rPr>
        <w:t>3</w:t>
      </w:r>
      <w:r w:rsidR="009574BC" w:rsidRPr="005773DE">
        <w:rPr>
          <w:rFonts w:ascii="Times New Roman" w:hAnsi="Times New Roman" w:cs="Times New Roman"/>
          <w:noProof/>
          <w:sz w:val="24"/>
          <w:szCs w:val="24"/>
        </w:rPr>
        <w:t xml:space="preserve"> as shown in ref</w:t>
      </w:r>
      <w:r w:rsidR="009574BC">
        <w:rPr>
          <w:rFonts w:ascii="Times New Roman" w:hAnsi="Times New Roman" w:cs="Times New Roman"/>
          <w:noProof/>
          <w:sz w:val="24"/>
          <w:szCs w:val="24"/>
        </w:rPr>
        <w:t xml:space="preserve"> </w:t>
      </w:r>
      <w:r w:rsidR="00A1430D" w:rsidRPr="00A1430D">
        <w:rPr>
          <w:rFonts w:ascii="Times New Roman" w:hAnsi="Times New Roman" w:cs="Times New Roman"/>
          <w:noProof/>
          <w:sz w:val="24"/>
          <w:szCs w:val="24"/>
          <w:vertAlign w:val="superscript"/>
        </w:rPr>
        <w:t>17</w:t>
      </w:r>
      <w:r w:rsidR="009574BC" w:rsidRPr="005773DE">
        <w:rPr>
          <w:rFonts w:ascii="Times New Roman" w:hAnsi="Times New Roman" w:cs="Times New Roman"/>
          <w:noProof/>
          <w:sz w:val="24"/>
          <w:szCs w:val="24"/>
        </w:rPr>
        <w:t>. Beyond 6</w:t>
      </w:r>
      <w:r w:rsidR="009574BC" w:rsidRPr="005F591B">
        <w:rPr>
          <w:rFonts w:ascii="Times New Roman" w:hAnsi="Times New Roman" w:cs="Times New Roman"/>
          <w:noProof/>
          <w:sz w:val="24"/>
          <w:szCs w:val="24"/>
        </w:rPr>
        <w:t xml:space="preserve"> Å</w:t>
      </w:r>
      <w:r w:rsidR="009574BC">
        <w:rPr>
          <w:rFonts w:ascii="Times New Roman" w:hAnsi="Times New Roman" w:cs="Times New Roman"/>
          <w:noProof/>
          <w:sz w:val="24"/>
          <w:szCs w:val="24"/>
        </w:rPr>
        <w:t xml:space="preserve"> </w:t>
      </w:r>
      <w:r w:rsidR="009574BC" w:rsidRPr="005773DE">
        <w:rPr>
          <w:rFonts w:ascii="Times New Roman" w:hAnsi="Times New Roman" w:cs="Times New Roman"/>
          <w:noProof/>
          <w:sz w:val="24"/>
          <w:szCs w:val="24"/>
        </w:rPr>
        <w:t>we utilize a Coulombic term</w:t>
      </w:r>
      <w:r w:rsidR="009574BC" w:rsidRPr="00C71471">
        <w:rPr>
          <w:rFonts w:ascii="Times New Roman" w:hAnsi="Times New Roman" w:cs="Times New Roman"/>
          <w:noProof/>
          <w:sz w:val="24"/>
          <w:szCs w:val="24"/>
        </w:rPr>
        <w:t>. (</w:t>
      </w:r>
      <w:r w:rsidR="00471B9A">
        <w:rPr>
          <w:rFonts w:ascii="Times New Roman" w:hAnsi="Times New Roman" w:cs="Times New Roman"/>
          <w:noProof/>
          <w:sz w:val="24"/>
          <w:szCs w:val="24"/>
        </w:rPr>
        <w:t>f</w:t>
      </w:r>
      <w:r w:rsidR="009574BC" w:rsidRPr="00C71471">
        <w:rPr>
          <w:rFonts w:ascii="Times New Roman" w:hAnsi="Times New Roman" w:cs="Times New Roman"/>
          <w:noProof/>
          <w:sz w:val="24"/>
          <w:szCs w:val="24"/>
        </w:rPr>
        <w:t>) Mean square deviation of solution species as a function of time in molecular dynamics simulation of bulk DLP models ((</w:t>
      </w:r>
      <w:r w:rsidR="009574BC" w:rsidRPr="00C71471">
        <w:rPr>
          <w:rFonts w:ascii="Times New Roman" w:hAnsi="Times New Roman" w:cs="Times New Roman"/>
          <w:sz w:val="24"/>
          <w:szCs w:val="24"/>
        </w:rPr>
        <w:t>CaHCO</w:t>
      </w:r>
      <w:r w:rsidR="009574BC" w:rsidRPr="00C71471">
        <w:rPr>
          <w:rFonts w:ascii="Times New Roman" w:hAnsi="Times New Roman" w:cs="Times New Roman"/>
          <w:sz w:val="24"/>
          <w:szCs w:val="24"/>
          <w:vertAlign w:val="subscript"/>
        </w:rPr>
        <w:t>3</w:t>
      </w:r>
      <w:r w:rsidR="009574BC" w:rsidRPr="00C71471">
        <w:rPr>
          <w:rFonts w:ascii="Times New Roman" w:hAnsi="Times New Roman" w:cs="Times New Roman"/>
          <w:sz w:val="24"/>
          <w:szCs w:val="24"/>
        </w:rPr>
        <w:t>)</w:t>
      </w:r>
      <w:r w:rsidR="009574BC" w:rsidRPr="00C71471">
        <w:rPr>
          <w:rFonts w:ascii="Times New Roman" w:hAnsi="Times New Roman" w:cs="Times New Roman"/>
          <w:sz w:val="24"/>
          <w:szCs w:val="24"/>
          <w:vertAlign w:val="subscript"/>
        </w:rPr>
        <w:t>2</w:t>
      </w:r>
      <w:r w:rsidR="009574BC" w:rsidRPr="009B1C77">
        <w:rPr>
          <w:iCs/>
          <w:color w:val="000000" w:themeColor="text1"/>
          <w:sz w:val="24"/>
          <w:szCs w:val="24"/>
        </w:rPr>
        <w:t>∙</w:t>
      </w:r>
      <w:r w:rsidR="009574BC" w:rsidRPr="00C71471">
        <w:rPr>
          <w:rFonts w:ascii="Times New Roman" w:hAnsi="Times New Roman" w:cs="Times New Roman"/>
          <w:sz w:val="24"/>
          <w:szCs w:val="24"/>
        </w:rPr>
        <w:t>7H</w:t>
      </w:r>
      <w:r w:rsidR="009574BC" w:rsidRPr="00C71471">
        <w:rPr>
          <w:rFonts w:ascii="Times New Roman" w:hAnsi="Times New Roman" w:cs="Times New Roman"/>
          <w:sz w:val="24"/>
          <w:szCs w:val="24"/>
          <w:vertAlign w:val="subscript"/>
        </w:rPr>
        <w:t>2</w:t>
      </w:r>
      <w:r w:rsidR="009574BC" w:rsidRPr="00C71471">
        <w:rPr>
          <w:rFonts w:ascii="Times New Roman" w:hAnsi="Times New Roman" w:cs="Times New Roman"/>
          <w:sz w:val="24"/>
          <w:szCs w:val="24"/>
        </w:rPr>
        <w:t>O</w:t>
      </w:r>
      <w:r w:rsidR="009574BC" w:rsidRPr="00C71471">
        <w:rPr>
          <w:rFonts w:ascii="Times New Roman" w:hAnsi="Times New Roman" w:cs="Times New Roman"/>
          <w:noProof/>
          <w:sz w:val="24"/>
          <w:szCs w:val="24"/>
        </w:rPr>
        <w:t xml:space="preserve">)). The calculated diffusion coefficient of </w:t>
      </w:r>
      <w:r w:rsidR="009574BC">
        <w:rPr>
          <w:rFonts w:ascii="Times New Roman" w:hAnsi="Times New Roman" w:cs="Times New Roman"/>
          <w:noProof/>
          <w:sz w:val="24"/>
          <w:szCs w:val="24"/>
        </w:rPr>
        <w:t>H</w:t>
      </w:r>
      <w:r w:rsidR="009574BC" w:rsidRPr="00D209CA">
        <w:rPr>
          <w:rFonts w:ascii="Times New Roman" w:hAnsi="Times New Roman" w:cs="Times New Roman"/>
          <w:noProof/>
          <w:sz w:val="24"/>
          <w:szCs w:val="24"/>
          <w:vertAlign w:val="subscript"/>
        </w:rPr>
        <w:t>2</w:t>
      </w:r>
      <w:r w:rsidR="009574BC">
        <w:rPr>
          <w:rFonts w:ascii="Times New Roman" w:hAnsi="Times New Roman" w:cs="Times New Roman"/>
          <w:noProof/>
          <w:sz w:val="24"/>
          <w:szCs w:val="24"/>
        </w:rPr>
        <w:t>O</w:t>
      </w:r>
      <w:r w:rsidR="009574BC" w:rsidRPr="00C71471">
        <w:rPr>
          <w:rFonts w:ascii="Times New Roman" w:hAnsi="Times New Roman" w:cs="Times New Roman"/>
          <w:noProof/>
          <w:sz w:val="24"/>
          <w:szCs w:val="24"/>
        </w:rPr>
        <w:t xml:space="preserve"> is</w:t>
      </w:r>
      <w:r w:rsidR="009574BC">
        <w:rPr>
          <w:rFonts w:ascii="Times New Roman" w:hAnsi="Times New Roman" w:cs="Times New Roman"/>
          <w:noProof/>
          <w:sz w:val="24"/>
          <w:szCs w:val="24"/>
        </w:rPr>
        <w:t xml:space="preserve"> smaller</w:t>
      </w:r>
      <w:r w:rsidR="009574BC" w:rsidRPr="00C71471">
        <w:rPr>
          <w:rFonts w:ascii="Times New Roman" w:hAnsi="Times New Roman" w:cs="Times New Roman"/>
          <w:noProof/>
          <w:sz w:val="24"/>
          <w:szCs w:val="24"/>
        </w:rPr>
        <w:t xml:space="preserve"> than that of</w:t>
      </w:r>
      <w:r w:rsidR="009574BC">
        <w:rPr>
          <w:rFonts w:ascii="Times New Roman" w:hAnsi="Times New Roman" w:cs="Times New Roman"/>
          <w:noProof/>
          <w:sz w:val="24"/>
          <w:szCs w:val="24"/>
        </w:rPr>
        <w:t xml:space="preserve"> </w:t>
      </w:r>
      <w:r w:rsidR="009574BC" w:rsidRPr="00C71471">
        <w:rPr>
          <w:rFonts w:ascii="Times New Roman" w:hAnsi="Times New Roman" w:cs="Times New Roman"/>
          <w:noProof/>
          <w:sz w:val="24"/>
          <w:szCs w:val="24"/>
        </w:rPr>
        <w:t>HCO</w:t>
      </w:r>
      <w:r w:rsidR="009574BC" w:rsidRPr="00C71471">
        <w:rPr>
          <w:rFonts w:ascii="Times New Roman" w:hAnsi="Times New Roman" w:cs="Times New Roman"/>
          <w:noProof/>
          <w:sz w:val="24"/>
          <w:szCs w:val="24"/>
          <w:vertAlign w:val="subscript"/>
        </w:rPr>
        <w:t>3</w:t>
      </w:r>
      <w:r w:rsidR="009574BC" w:rsidRPr="00C71471">
        <w:rPr>
          <w:rFonts w:ascii="Times New Roman" w:hAnsi="Times New Roman" w:cs="Times New Roman"/>
          <w:noProof/>
          <w:sz w:val="24"/>
          <w:szCs w:val="24"/>
          <w:vertAlign w:val="superscript"/>
        </w:rPr>
        <w:t>-</w:t>
      </w:r>
      <w:r w:rsidR="009574BC" w:rsidRPr="00C71471">
        <w:rPr>
          <w:rFonts w:ascii="Times New Roman" w:hAnsi="Times New Roman" w:cs="Times New Roman"/>
          <w:noProof/>
          <w:sz w:val="24"/>
          <w:szCs w:val="24"/>
        </w:rPr>
        <w:t xml:space="preserve">. The offsets denote local/rotational/vibrational degrees of freedom which are substantially larger for water than for bicarbonate. </w:t>
      </w:r>
      <w:r w:rsidR="009574BC">
        <w:rPr>
          <w:rFonts w:ascii="Times New Roman" w:hAnsi="Times New Roman" w:cs="Times New Roman"/>
          <w:noProof/>
          <w:sz w:val="24"/>
          <w:szCs w:val="24"/>
        </w:rPr>
        <w:t>(</w:t>
      </w:r>
      <w:r w:rsidR="007B1E94">
        <w:rPr>
          <w:rFonts w:ascii="Times New Roman" w:hAnsi="Times New Roman" w:cs="Times New Roman"/>
          <w:noProof/>
          <w:sz w:val="24"/>
          <w:szCs w:val="24"/>
        </w:rPr>
        <w:t>g</w:t>
      </w:r>
      <w:r w:rsidR="009574BC">
        <w:rPr>
          <w:rFonts w:ascii="Times New Roman" w:hAnsi="Times New Roman" w:cs="Times New Roman"/>
          <w:noProof/>
          <w:sz w:val="24"/>
          <w:szCs w:val="24"/>
        </w:rPr>
        <w:t xml:space="preserve">) </w:t>
      </w:r>
      <w:r w:rsidR="009574BC" w:rsidRPr="00C71471">
        <w:rPr>
          <w:rFonts w:ascii="Times New Roman" w:hAnsi="Times New Roman" w:cs="Times New Roman"/>
          <w:noProof/>
          <w:sz w:val="24"/>
          <w:szCs w:val="24"/>
        </w:rPr>
        <w:t xml:space="preserve">Mean square deviation of solution species as a function of time in molecular dynamics </w:t>
      </w:r>
      <w:r w:rsidR="009574BC" w:rsidRPr="00470277">
        <w:rPr>
          <w:rFonts w:ascii="Times New Roman" w:hAnsi="Times New Roman" w:cs="Times New Roman"/>
          <w:noProof/>
          <w:sz w:val="24"/>
          <w:szCs w:val="24"/>
        </w:rPr>
        <w:t>simulation of bulk DLP models with different hydration levels raging from 4 to 12 H</w:t>
      </w:r>
      <w:r w:rsidR="009574BC" w:rsidRPr="00470277">
        <w:rPr>
          <w:rFonts w:ascii="Times New Roman" w:hAnsi="Times New Roman" w:cs="Times New Roman"/>
          <w:noProof/>
          <w:sz w:val="24"/>
          <w:szCs w:val="24"/>
          <w:vertAlign w:val="subscript"/>
        </w:rPr>
        <w:t>2</w:t>
      </w:r>
      <w:r w:rsidR="009574BC" w:rsidRPr="00470277">
        <w:rPr>
          <w:rFonts w:ascii="Times New Roman" w:hAnsi="Times New Roman" w:cs="Times New Roman"/>
          <w:noProof/>
          <w:sz w:val="24"/>
          <w:szCs w:val="24"/>
        </w:rPr>
        <w:t>O per ion pair. (</w:t>
      </w:r>
      <w:r w:rsidR="00AF1559">
        <w:rPr>
          <w:rFonts w:ascii="Times New Roman" w:hAnsi="Times New Roman" w:cs="Times New Roman"/>
          <w:noProof/>
          <w:sz w:val="24"/>
          <w:szCs w:val="24"/>
        </w:rPr>
        <w:t>h</w:t>
      </w:r>
      <w:r w:rsidR="009574BC" w:rsidRPr="00470277">
        <w:rPr>
          <w:rFonts w:ascii="Times New Roman" w:hAnsi="Times New Roman" w:cs="Times New Roman"/>
          <w:noProof/>
          <w:sz w:val="24"/>
          <w:szCs w:val="24"/>
        </w:rPr>
        <w:t xml:space="preserve">) </w:t>
      </w:r>
      <w:r w:rsidR="009574BC" w:rsidRPr="00470277">
        <w:rPr>
          <w:rFonts w:ascii="Times New Roman" w:hAnsi="Times New Roman" w:cs="Times New Roman"/>
          <w:iCs/>
          <w:sz w:val="24"/>
          <w:szCs w:val="24"/>
        </w:rPr>
        <w:t xml:space="preserve">AIMD calculations during numerical titration experiments. </w:t>
      </w:r>
      <w:r w:rsidR="009574BC" w:rsidRPr="00470277">
        <w:rPr>
          <w:rFonts w:ascii="Times New Roman" w:hAnsi="Times New Roman" w:cs="Times New Roman"/>
          <w:sz w:val="24"/>
          <w:szCs w:val="24"/>
        </w:rPr>
        <w:t>CO</w:t>
      </w:r>
      <w:r w:rsidR="009574BC" w:rsidRPr="00470277">
        <w:rPr>
          <w:rFonts w:ascii="Times New Roman" w:hAnsi="Times New Roman" w:cs="Times New Roman"/>
          <w:sz w:val="24"/>
          <w:szCs w:val="24"/>
          <w:vertAlign w:val="subscript"/>
        </w:rPr>
        <w:t>3</w:t>
      </w:r>
      <w:r w:rsidR="009574BC" w:rsidRPr="00470277">
        <w:rPr>
          <w:rFonts w:ascii="Times New Roman" w:hAnsi="Times New Roman" w:cs="Times New Roman"/>
          <w:sz w:val="24"/>
          <w:szCs w:val="24"/>
          <w:vertAlign w:val="superscript"/>
        </w:rPr>
        <w:t>2-</w:t>
      </w:r>
      <w:r w:rsidR="009574BC" w:rsidRPr="00470277">
        <w:rPr>
          <w:rFonts w:ascii="Times New Roman" w:hAnsi="Times New Roman" w:cs="Times New Roman"/>
          <w:sz w:val="24"/>
          <w:szCs w:val="24"/>
        </w:rPr>
        <w:t xml:space="preserve"> free energy as a function of net charge state, </w:t>
      </w:r>
      <w:r w:rsidR="004372C5">
        <w:rPr>
          <w:rFonts w:ascii="Times New Roman" w:hAnsi="Times New Roman" w:cs="Times New Roman"/>
          <w:sz w:val="24"/>
          <w:szCs w:val="24"/>
        </w:rPr>
        <w:t>W</w:t>
      </w:r>
      <w:r w:rsidR="009574BC" w:rsidRPr="00470277">
        <w:rPr>
          <w:rFonts w:ascii="Times New Roman" w:hAnsi="Times New Roman" w:cs="Times New Roman"/>
          <w:sz w:val="24"/>
          <w:szCs w:val="24"/>
        </w:rPr>
        <w:t xml:space="preserve">(q), determined by sampling AIMD simulations of an ion in bulk water at three notional pH values, ranging from “acidic” (black) to “neutral” (red) to “basic” (green). The global minimum in the </w:t>
      </w:r>
      <w:r w:rsidR="004372C5">
        <w:rPr>
          <w:rFonts w:ascii="Times New Roman" w:hAnsi="Times New Roman" w:cs="Times New Roman"/>
          <w:sz w:val="24"/>
          <w:szCs w:val="24"/>
        </w:rPr>
        <w:t>W</w:t>
      </w:r>
      <w:r w:rsidR="009574BC" w:rsidRPr="00470277">
        <w:rPr>
          <w:rFonts w:ascii="Times New Roman" w:hAnsi="Times New Roman" w:cs="Times New Roman"/>
          <w:sz w:val="24"/>
          <w:szCs w:val="24"/>
        </w:rPr>
        <w:t>(q) curves represents predicted stable charge states. Certain intermediate titration experiments show multiple local minima, thus predicting mixed populations of accessible charge states.</w:t>
      </w:r>
    </w:p>
    <w:p w14:paraId="2BD30590" w14:textId="76B5451A" w:rsidR="00A746E0" w:rsidRPr="00C71471" w:rsidRDefault="00A746E0" w:rsidP="00A746E0">
      <w:pPr>
        <w:jc w:val="both"/>
        <w:rPr>
          <w:rFonts w:ascii="Times New Roman" w:hAnsi="Times New Roman" w:cs="Times New Roman"/>
          <w:noProof/>
          <w:sz w:val="24"/>
          <w:szCs w:val="24"/>
        </w:rPr>
      </w:pPr>
    </w:p>
    <w:p w14:paraId="53095E89" w14:textId="297C7D0C" w:rsidR="007A3472" w:rsidRPr="00C71471" w:rsidRDefault="007A3472" w:rsidP="0018548F">
      <w:pPr>
        <w:jc w:val="both"/>
        <w:rPr>
          <w:rFonts w:ascii="Times New Roman" w:hAnsi="Times New Roman" w:cs="Times New Roman"/>
          <w:noProof/>
          <w:sz w:val="24"/>
          <w:szCs w:val="24"/>
        </w:rPr>
      </w:pPr>
    </w:p>
    <w:p w14:paraId="27D5EF95" w14:textId="5554DFC6" w:rsidR="007A3472" w:rsidRPr="00C71471" w:rsidRDefault="007A3472" w:rsidP="0018548F">
      <w:pPr>
        <w:jc w:val="both"/>
        <w:rPr>
          <w:rFonts w:ascii="Times New Roman" w:hAnsi="Times New Roman" w:cs="Times New Roman"/>
          <w:noProof/>
          <w:sz w:val="24"/>
          <w:szCs w:val="24"/>
        </w:rPr>
      </w:pPr>
    </w:p>
    <w:p w14:paraId="070C1218" w14:textId="751EDDC2" w:rsidR="007B6C0C" w:rsidRPr="00C71471" w:rsidRDefault="007B6C0C" w:rsidP="0018548F">
      <w:pPr>
        <w:jc w:val="both"/>
        <w:rPr>
          <w:rFonts w:ascii="Times New Roman" w:hAnsi="Times New Roman" w:cs="Times New Roman"/>
          <w:noProof/>
          <w:sz w:val="24"/>
          <w:szCs w:val="24"/>
        </w:rPr>
      </w:pPr>
    </w:p>
    <w:p w14:paraId="3C2E60C6" w14:textId="0F2E1A85" w:rsidR="007B6C0C" w:rsidRPr="00C71471" w:rsidRDefault="007B6C0C" w:rsidP="0018548F">
      <w:pPr>
        <w:jc w:val="both"/>
        <w:rPr>
          <w:rFonts w:ascii="Times New Roman" w:hAnsi="Times New Roman" w:cs="Times New Roman"/>
          <w:noProof/>
          <w:sz w:val="24"/>
          <w:szCs w:val="24"/>
        </w:rPr>
      </w:pPr>
    </w:p>
    <w:p w14:paraId="4EEED366" w14:textId="3DBFC109" w:rsidR="006C706C" w:rsidRPr="00C71471" w:rsidRDefault="00541EC8" w:rsidP="006C706C">
      <w:pPr>
        <w:jc w:val="center"/>
        <w:rPr>
          <w:rFonts w:ascii="Times New Roman" w:hAnsi="Times New Roman" w:cs="Times New Roman"/>
          <w:noProof/>
          <w:sz w:val="24"/>
          <w:szCs w:val="24"/>
        </w:rPr>
      </w:pPr>
      <w:r>
        <w:rPr>
          <w:rFonts w:ascii="Times New Roman" w:hAnsi="Times New Roman" w:cs="Times New Roman"/>
          <w:b/>
          <w:bCs/>
          <w:color w:val="000000"/>
          <w:sz w:val="24"/>
          <w:szCs w:val="24"/>
        </w:rPr>
        <w:t xml:space="preserve">Extended data </w:t>
      </w:r>
      <w:r w:rsidR="006C706C" w:rsidRPr="00C71471">
        <w:rPr>
          <w:rFonts w:ascii="Times New Roman" w:hAnsi="Times New Roman" w:cs="Times New Roman"/>
          <w:b/>
          <w:bCs/>
          <w:color w:val="000000"/>
          <w:sz w:val="24"/>
          <w:szCs w:val="24"/>
        </w:rPr>
        <w:t xml:space="preserve">Table S1. </w:t>
      </w:r>
      <w:r w:rsidR="006C706C" w:rsidRPr="00C71471">
        <w:rPr>
          <w:rFonts w:ascii="Times New Roman" w:hAnsi="Times New Roman" w:cs="Times New Roman"/>
          <w:color w:val="000000"/>
          <w:sz w:val="24"/>
          <w:szCs w:val="24"/>
        </w:rPr>
        <w:t>The length change during fused droplet retraction process</w:t>
      </w:r>
      <w:r w:rsidR="00271A91">
        <w:rPr>
          <w:rFonts w:ascii="Times New Roman" w:hAnsi="Times New Roman" w:cs="Times New Roman"/>
          <w:color w:val="000000"/>
          <w:sz w:val="24"/>
          <w:szCs w:val="24"/>
        </w:rPr>
        <w:t xml:space="preserve"> in </w:t>
      </w:r>
      <w:r w:rsidR="003C2A2C">
        <w:rPr>
          <w:rFonts w:ascii="Times New Roman" w:hAnsi="Times New Roman" w:cs="Times New Roman"/>
          <w:color w:val="000000"/>
          <w:sz w:val="24"/>
          <w:szCs w:val="24"/>
        </w:rPr>
        <w:t>Fig S2c</w:t>
      </w:r>
      <w:r w:rsidR="006C706C" w:rsidRPr="00C71471">
        <w:rPr>
          <w:rFonts w:ascii="Times New Roman" w:hAnsi="Times New Roman" w:cs="Times New Roman"/>
          <w:color w:val="000000"/>
          <w:sz w:val="24"/>
          <w:szCs w:val="24"/>
        </w:rPr>
        <w:t xml:space="preserve"> and calculated </w:t>
      </w:r>
      <w:proofErr w:type="spellStart"/>
      <w:r w:rsidR="006C706C" w:rsidRPr="00C71471">
        <w:rPr>
          <w:rFonts w:ascii="Times New Roman" w:hAnsi="Times New Roman" w:cs="Times New Roman"/>
          <w:color w:val="000000"/>
          <w:sz w:val="24"/>
          <w:szCs w:val="24"/>
        </w:rPr>
        <w:t>Henky</w:t>
      </w:r>
      <w:proofErr w:type="spellEnd"/>
      <w:r w:rsidR="006C706C" w:rsidRPr="00C71471">
        <w:rPr>
          <w:rFonts w:ascii="Times New Roman" w:hAnsi="Times New Roman" w:cs="Times New Roman"/>
          <w:color w:val="000000"/>
          <w:sz w:val="24"/>
          <w:szCs w:val="24"/>
        </w:rPr>
        <w:t xml:space="preserve"> strain</w:t>
      </w:r>
    </w:p>
    <w:tbl>
      <w:tblPr>
        <w:tblStyle w:val="TableGrid"/>
        <w:tblW w:w="0" w:type="auto"/>
        <w:jc w:val="center"/>
        <w:tblLook w:val="04A0" w:firstRow="1" w:lastRow="0" w:firstColumn="1" w:lastColumn="0" w:noHBand="0" w:noVBand="1"/>
      </w:tblPr>
      <w:tblGrid>
        <w:gridCol w:w="2337"/>
        <w:gridCol w:w="2337"/>
        <w:gridCol w:w="2338"/>
        <w:gridCol w:w="2338"/>
      </w:tblGrid>
      <w:tr w:rsidR="006C706C" w:rsidRPr="00C71471" w14:paraId="0A9D92AF" w14:textId="77777777" w:rsidTr="003756DF">
        <w:trPr>
          <w:trHeight w:val="53"/>
          <w:jc w:val="center"/>
        </w:trPr>
        <w:tc>
          <w:tcPr>
            <w:tcW w:w="2337" w:type="dxa"/>
            <w:vAlign w:val="center"/>
          </w:tcPr>
          <w:p w14:paraId="3B30C673"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Time (s)</w:t>
            </w:r>
          </w:p>
        </w:tc>
        <w:tc>
          <w:tcPr>
            <w:tcW w:w="2337" w:type="dxa"/>
            <w:vAlign w:val="center"/>
          </w:tcPr>
          <w:p w14:paraId="5939EDD0"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L</w:t>
            </w:r>
            <w:r w:rsidRPr="00C71471">
              <w:rPr>
                <w:rFonts w:ascii="Times New Roman" w:hAnsi="Times New Roman"/>
                <w:noProof/>
                <w:sz w:val="24"/>
                <w:szCs w:val="24"/>
                <w:vertAlign w:val="subscript"/>
              </w:rPr>
              <w:t>1</w:t>
            </w:r>
            <w:r w:rsidRPr="00C71471">
              <w:rPr>
                <w:rFonts w:ascii="Times New Roman" w:hAnsi="Times New Roman"/>
                <w:noProof/>
                <w:sz w:val="24"/>
                <w:szCs w:val="24"/>
              </w:rPr>
              <w:t xml:space="preserve"> long Axis (nm)</w:t>
            </w:r>
          </w:p>
        </w:tc>
        <w:tc>
          <w:tcPr>
            <w:tcW w:w="2338" w:type="dxa"/>
            <w:vAlign w:val="center"/>
          </w:tcPr>
          <w:p w14:paraId="1E651BB5"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L</w:t>
            </w:r>
            <w:r w:rsidRPr="00C71471">
              <w:rPr>
                <w:rFonts w:ascii="Times New Roman" w:hAnsi="Times New Roman"/>
                <w:noProof/>
                <w:sz w:val="24"/>
                <w:szCs w:val="24"/>
                <w:vertAlign w:val="subscript"/>
              </w:rPr>
              <w:t>2</w:t>
            </w:r>
            <w:r w:rsidRPr="00C71471">
              <w:rPr>
                <w:rFonts w:ascii="Times New Roman" w:hAnsi="Times New Roman"/>
                <w:noProof/>
                <w:sz w:val="24"/>
                <w:szCs w:val="24"/>
              </w:rPr>
              <w:t xml:space="preserve"> Short Axis (nm)</w:t>
            </w:r>
          </w:p>
        </w:tc>
        <w:tc>
          <w:tcPr>
            <w:tcW w:w="2338" w:type="dxa"/>
            <w:vAlign w:val="center"/>
          </w:tcPr>
          <w:p w14:paraId="27E4ABBF"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H (Henky Strain)</w:t>
            </w:r>
          </w:p>
        </w:tc>
      </w:tr>
      <w:tr w:rsidR="006C706C" w:rsidRPr="00C71471" w14:paraId="30E923A0" w14:textId="77777777" w:rsidTr="003756DF">
        <w:trPr>
          <w:jc w:val="center"/>
        </w:trPr>
        <w:tc>
          <w:tcPr>
            <w:tcW w:w="2337" w:type="dxa"/>
            <w:vAlign w:val="center"/>
          </w:tcPr>
          <w:p w14:paraId="5A110450"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w:t>
            </w:r>
          </w:p>
        </w:tc>
        <w:tc>
          <w:tcPr>
            <w:tcW w:w="2337" w:type="dxa"/>
            <w:vAlign w:val="center"/>
          </w:tcPr>
          <w:p w14:paraId="59DF4881"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961</w:t>
            </w:r>
          </w:p>
        </w:tc>
        <w:tc>
          <w:tcPr>
            <w:tcW w:w="2338" w:type="dxa"/>
            <w:vAlign w:val="center"/>
          </w:tcPr>
          <w:p w14:paraId="65ED55BA"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642</w:t>
            </w:r>
          </w:p>
        </w:tc>
        <w:tc>
          <w:tcPr>
            <w:tcW w:w="2338" w:type="dxa"/>
            <w:vAlign w:val="center"/>
          </w:tcPr>
          <w:p w14:paraId="5CFEAABE"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0.2689241</w:t>
            </w:r>
          </w:p>
        </w:tc>
      </w:tr>
      <w:tr w:rsidR="006C706C" w:rsidRPr="00C71471" w14:paraId="2EEAE21B" w14:textId="77777777" w:rsidTr="003756DF">
        <w:trPr>
          <w:jc w:val="center"/>
        </w:trPr>
        <w:tc>
          <w:tcPr>
            <w:tcW w:w="2337" w:type="dxa"/>
            <w:vAlign w:val="center"/>
          </w:tcPr>
          <w:p w14:paraId="7B087A7A"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26</w:t>
            </w:r>
          </w:p>
        </w:tc>
        <w:tc>
          <w:tcPr>
            <w:tcW w:w="2337" w:type="dxa"/>
            <w:vAlign w:val="center"/>
          </w:tcPr>
          <w:p w14:paraId="0F4F93DB"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959</w:t>
            </w:r>
          </w:p>
        </w:tc>
        <w:tc>
          <w:tcPr>
            <w:tcW w:w="2338" w:type="dxa"/>
            <w:vAlign w:val="center"/>
          </w:tcPr>
          <w:p w14:paraId="7AE80402"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693</w:t>
            </w:r>
          </w:p>
        </w:tc>
        <w:tc>
          <w:tcPr>
            <w:tcW w:w="2338" w:type="dxa"/>
            <w:vAlign w:val="center"/>
          </w:tcPr>
          <w:p w14:paraId="31EEBD8F"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0.2165741</w:t>
            </w:r>
          </w:p>
        </w:tc>
      </w:tr>
      <w:tr w:rsidR="006C706C" w:rsidRPr="00C71471" w14:paraId="5AB1FE59" w14:textId="77777777" w:rsidTr="003756DF">
        <w:trPr>
          <w:jc w:val="center"/>
        </w:trPr>
        <w:tc>
          <w:tcPr>
            <w:tcW w:w="2337" w:type="dxa"/>
            <w:vAlign w:val="center"/>
          </w:tcPr>
          <w:p w14:paraId="03F0E068"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46</w:t>
            </w:r>
          </w:p>
        </w:tc>
        <w:tc>
          <w:tcPr>
            <w:tcW w:w="2337" w:type="dxa"/>
            <w:vAlign w:val="center"/>
          </w:tcPr>
          <w:p w14:paraId="4ADDAAE8"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982</w:t>
            </w:r>
          </w:p>
        </w:tc>
        <w:tc>
          <w:tcPr>
            <w:tcW w:w="2338" w:type="dxa"/>
            <w:vAlign w:val="center"/>
          </w:tcPr>
          <w:p w14:paraId="34F257CE"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757</w:t>
            </w:r>
          </w:p>
        </w:tc>
        <w:tc>
          <w:tcPr>
            <w:tcW w:w="2338" w:type="dxa"/>
            <w:vAlign w:val="center"/>
          </w:tcPr>
          <w:p w14:paraId="501F454A"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0.1734854</w:t>
            </w:r>
          </w:p>
        </w:tc>
      </w:tr>
      <w:tr w:rsidR="006C706C" w:rsidRPr="00C71471" w14:paraId="7832865A" w14:textId="77777777" w:rsidTr="003756DF">
        <w:trPr>
          <w:jc w:val="center"/>
        </w:trPr>
        <w:tc>
          <w:tcPr>
            <w:tcW w:w="2337" w:type="dxa"/>
            <w:vAlign w:val="center"/>
          </w:tcPr>
          <w:p w14:paraId="79778DB2"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66</w:t>
            </w:r>
          </w:p>
        </w:tc>
        <w:tc>
          <w:tcPr>
            <w:tcW w:w="2337" w:type="dxa"/>
            <w:vAlign w:val="center"/>
          </w:tcPr>
          <w:p w14:paraId="7A83DF0B"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968</w:t>
            </w:r>
          </w:p>
        </w:tc>
        <w:tc>
          <w:tcPr>
            <w:tcW w:w="2338" w:type="dxa"/>
            <w:vAlign w:val="center"/>
          </w:tcPr>
          <w:p w14:paraId="3010B317"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795</w:t>
            </w:r>
          </w:p>
        </w:tc>
        <w:tc>
          <w:tcPr>
            <w:tcW w:w="2338" w:type="dxa"/>
            <w:vAlign w:val="center"/>
          </w:tcPr>
          <w:p w14:paraId="0BB34A35"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0.13126</w:t>
            </w:r>
          </w:p>
        </w:tc>
      </w:tr>
      <w:tr w:rsidR="006C706C" w:rsidRPr="00C71471" w14:paraId="667B05CB" w14:textId="77777777" w:rsidTr="003756DF">
        <w:trPr>
          <w:jc w:val="center"/>
        </w:trPr>
        <w:tc>
          <w:tcPr>
            <w:tcW w:w="2337" w:type="dxa"/>
            <w:vAlign w:val="center"/>
          </w:tcPr>
          <w:p w14:paraId="45592641"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86</w:t>
            </w:r>
          </w:p>
        </w:tc>
        <w:tc>
          <w:tcPr>
            <w:tcW w:w="2337" w:type="dxa"/>
            <w:vAlign w:val="center"/>
          </w:tcPr>
          <w:p w14:paraId="081D5353"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990</w:t>
            </w:r>
          </w:p>
        </w:tc>
        <w:tc>
          <w:tcPr>
            <w:tcW w:w="2338" w:type="dxa"/>
            <w:vAlign w:val="center"/>
          </w:tcPr>
          <w:p w14:paraId="6812441B"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812</w:t>
            </w:r>
          </w:p>
        </w:tc>
        <w:tc>
          <w:tcPr>
            <w:tcW w:w="2338" w:type="dxa"/>
            <w:vAlign w:val="center"/>
          </w:tcPr>
          <w:p w14:paraId="1FCBBF6A"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0.1321364</w:t>
            </w:r>
          </w:p>
        </w:tc>
      </w:tr>
      <w:tr w:rsidR="006C706C" w:rsidRPr="00C71471" w14:paraId="1FA7172D" w14:textId="77777777" w:rsidTr="003756DF">
        <w:trPr>
          <w:jc w:val="center"/>
        </w:trPr>
        <w:tc>
          <w:tcPr>
            <w:tcW w:w="2337" w:type="dxa"/>
            <w:vAlign w:val="center"/>
          </w:tcPr>
          <w:p w14:paraId="189A371B"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106</w:t>
            </w:r>
          </w:p>
        </w:tc>
        <w:tc>
          <w:tcPr>
            <w:tcW w:w="2337" w:type="dxa"/>
            <w:vAlign w:val="center"/>
          </w:tcPr>
          <w:p w14:paraId="6F40D209"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960</w:t>
            </w:r>
          </w:p>
        </w:tc>
        <w:tc>
          <w:tcPr>
            <w:tcW w:w="2338" w:type="dxa"/>
            <w:vAlign w:val="center"/>
          </w:tcPr>
          <w:p w14:paraId="24C68B32"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837</w:t>
            </w:r>
          </w:p>
        </w:tc>
        <w:tc>
          <w:tcPr>
            <w:tcW w:w="2338" w:type="dxa"/>
            <w:vAlign w:val="center"/>
          </w:tcPr>
          <w:p w14:paraId="6FD6D49A" w14:textId="77777777" w:rsidR="006C706C" w:rsidRPr="00C71471" w:rsidRDefault="006C706C" w:rsidP="003756DF">
            <w:pPr>
              <w:jc w:val="both"/>
              <w:rPr>
                <w:rFonts w:ascii="Times New Roman" w:hAnsi="Times New Roman"/>
                <w:noProof/>
                <w:sz w:val="24"/>
                <w:szCs w:val="24"/>
              </w:rPr>
            </w:pPr>
            <w:r w:rsidRPr="00C71471">
              <w:rPr>
                <w:rFonts w:ascii="Times New Roman" w:hAnsi="Times New Roman"/>
                <w:noProof/>
                <w:sz w:val="24"/>
                <w:szCs w:val="24"/>
              </w:rPr>
              <w:t>0.0914061</w:t>
            </w:r>
          </w:p>
        </w:tc>
      </w:tr>
    </w:tbl>
    <w:p w14:paraId="738BA2BB" w14:textId="77777777" w:rsidR="006C706C" w:rsidRPr="00C71471" w:rsidRDefault="006C706C" w:rsidP="0018548F">
      <w:pPr>
        <w:jc w:val="both"/>
        <w:rPr>
          <w:rFonts w:ascii="Times New Roman" w:hAnsi="Times New Roman" w:cs="Times New Roman"/>
          <w:noProof/>
          <w:sz w:val="24"/>
          <w:szCs w:val="24"/>
        </w:rPr>
      </w:pPr>
    </w:p>
    <w:p w14:paraId="15FF6A8B" w14:textId="112B9842" w:rsidR="004B2348" w:rsidRPr="00C71471" w:rsidRDefault="00541EC8" w:rsidP="00541EC8">
      <w:pPr>
        <w:jc w:val="center"/>
        <w:rPr>
          <w:rFonts w:ascii="Times New Roman" w:hAnsi="Times New Roman" w:cs="Times New Roman"/>
          <w:sz w:val="24"/>
          <w:szCs w:val="24"/>
        </w:rPr>
      </w:pPr>
      <w:r>
        <w:rPr>
          <w:rFonts w:ascii="Times New Roman" w:hAnsi="Times New Roman" w:cs="Times New Roman"/>
          <w:b/>
          <w:bCs/>
          <w:color w:val="000000"/>
          <w:sz w:val="24"/>
          <w:szCs w:val="24"/>
        </w:rPr>
        <w:t xml:space="preserve">Extended data </w:t>
      </w:r>
      <w:r w:rsidR="004B2348" w:rsidRPr="00C71471">
        <w:rPr>
          <w:rFonts w:ascii="Times New Roman" w:hAnsi="Times New Roman" w:cs="Times New Roman"/>
          <w:b/>
          <w:bCs/>
          <w:sz w:val="24"/>
          <w:szCs w:val="24"/>
        </w:rPr>
        <w:t>Table S</w:t>
      </w:r>
      <w:r w:rsidR="006C706C" w:rsidRPr="00C71471">
        <w:rPr>
          <w:rFonts w:ascii="Times New Roman" w:hAnsi="Times New Roman" w:cs="Times New Roman"/>
          <w:b/>
          <w:bCs/>
          <w:sz w:val="24"/>
          <w:szCs w:val="24"/>
        </w:rPr>
        <w:t>2</w:t>
      </w:r>
      <w:r w:rsidR="004B2348" w:rsidRPr="00C71471">
        <w:rPr>
          <w:rFonts w:ascii="Times New Roman" w:hAnsi="Times New Roman" w:cs="Times New Roman"/>
          <w:sz w:val="24"/>
          <w:szCs w:val="24"/>
        </w:rPr>
        <w:t xml:space="preserve">. The fraction of </w:t>
      </w:r>
      <w:r w:rsidR="004B2348" w:rsidRPr="00C71471">
        <w:rPr>
          <w:rFonts w:ascii="Times New Roman" w:hAnsi="Times New Roman" w:cs="Times New Roman"/>
          <w:iCs/>
          <w:sz w:val="24"/>
          <w:szCs w:val="24"/>
        </w:rPr>
        <w:t>CaCO</w:t>
      </w:r>
      <w:r w:rsidR="004B2348" w:rsidRPr="00C71471">
        <w:rPr>
          <w:rFonts w:ascii="Times New Roman" w:hAnsi="Times New Roman" w:cs="Times New Roman"/>
          <w:iCs/>
          <w:sz w:val="24"/>
          <w:szCs w:val="24"/>
          <w:vertAlign w:val="subscript"/>
        </w:rPr>
        <w:t>3</w:t>
      </w:r>
      <w:r w:rsidR="004B2348" w:rsidRPr="00C71471">
        <w:rPr>
          <w:rFonts w:ascii="Times New Roman" w:hAnsi="Times New Roman" w:cs="Times New Roman"/>
          <w:sz w:val="24"/>
          <w:szCs w:val="24"/>
        </w:rPr>
        <w:t xml:space="preserve">, </w:t>
      </w:r>
      <w:r w:rsidR="004B2348" w:rsidRPr="00C71471">
        <w:rPr>
          <w:rFonts w:ascii="Times New Roman" w:hAnsi="Times New Roman" w:cs="Times New Roman"/>
          <w:iCs/>
          <w:color w:val="000000" w:themeColor="text1"/>
          <w:sz w:val="24"/>
          <w:szCs w:val="24"/>
        </w:rPr>
        <w:t>HCO</w:t>
      </w:r>
      <w:r w:rsidR="004B2348" w:rsidRPr="00C71471">
        <w:rPr>
          <w:rFonts w:ascii="Times New Roman" w:hAnsi="Times New Roman" w:cs="Times New Roman"/>
          <w:iCs/>
          <w:color w:val="000000" w:themeColor="text1"/>
          <w:sz w:val="24"/>
          <w:szCs w:val="24"/>
          <w:vertAlign w:val="subscript"/>
        </w:rPr>
        <w:t>3</w:t>
      </w:r>
      <w:r w:rsidR="004B2348" w:rsidRPr="00C71471">
        <w:rPr>
          <w:rFonts w:ascii="Times New Roman" w:hAnsi="Times New Roman" w:cs="Times New Roman"/>
          <w:iCs/>
          <w:color w:val="000000" w:themeColor="text1"/>
          <w:sz w:val="24"/>
          <w:szCs w:val="24"/>
          <w:vertAlign w:val="superscript"/>
        </w:rPr>
        <w:t xml:space="preserve">- </w:t>
      </w:r>
      <w:r w:rsidR="004B2348" w:rsidRPr="00C71471">
        <w:rPr>
          <w:rFonts w:ascii="Times New Roman" w:hAnsi="Times New Roman" w:cs="Times New Roman"/>
          <w:sz w:val="24"/>
          <w:szCs w:val="24"/>
        </w:rPr>
        <w:t>and CO</w:t>
      </w:r>
      <w:r w:rsidR="004B2348" w:rsidRPr="00C71471">
        <w:rPr>
          <w:rFonts w:ascii="Times New Roman" w:hAnsi="Times New Roman" w:cs="Times New Roman"/>
          <w:sz w:val="24"/>
          <w:szCs w:val="24"/>
          <w:vertAlign w:val="subscript"/>
        </w:rPr>
        <w:t>2</w:t>
      </w:r>
      <w:r w:rsidR="004B2348" w:rsidRPr="00C71471">
        <w:rPr>
          <w:rFonts w:ascii="Times New Roman" w:hAnsi="Times New Roman" w:cs="Times New Roman"/>
          <w:sz w:val="24"/>
          <w:szCs w:val="24"/>
        </w:rPr>
        <w:t>, together with δ(</w:t>
      </w:r>
      <w:r w:rsidR="004B2348" w:rsidRPr="00C71471">
        <w:rPr>
          <w:rFonts w:ascii="Times New Roman" w:hAnsi="Times New Roman" w:cs="Times New Roman"/>
          <w:sz w:val="24"/>
          <w:szCs w:val="24"/>
          <w:vertAlign w:val="superscript"/>
        </w:rPr>
        <w:t>13</w:t>
      </w:r>
      <w:r w:rsidR="004B2348" w:rsidRPr="00C71471">
        <w:rPr>
          <w:rFonts w:ascii="Times New Roman" w:hAnsi="Times New Roman" w:cs="Times New Roman"/>
          <w:sz w:val="24"/>
          <w:szCs w:val="24"/>
        </w:rPr>
        <w:t>C),</w:t>
      </w:r>
      <w:r>
        <w:rPr>
          <w:rFonts w:ascii="Times New Roman" w:hAnsi="Times New Roman" w:cs="Times New Roman"/>
          <w:sz w:val="24"/>
          <w:szCs w:val="24"/>
        </w:rPr>
        <w:t xml:space="preserve"> </w:t>
      </w:r>
      <w:r w:rsidR="004B2348" w:rsidRPr="00C71471">
        <w:rPr>
          <w:rFonts w:ascii="Times New Roman" w:hAnsi="Times New Roman" w:cs="Times New Roman"/>
          <w:sz w:val="24"/>
          <w:szCs w:val="24"/>
        </w:rPr>
        <w:t>linewidth, estimated species of the CaCO</w:t>
      </w:r>
      <w:r w:rsidR="004B2348" w:rsidRPr="00C71471">
        <w:rPr>
          <w:rFonts w:ascii="Times New Roman" w:hAnsi="Times New Roman" w:cs="Times New Roman"/>
          <w:sz w:val="24"/>
          <w:szCs w:val="24"/>
          <w:vertAlign w:val="subscript"/>
        </w:rPr>
        <w:t>3</w:t>
      </w:r>
      <w:r w:rsidR="004B2348" w:rsidRPr="00C71471">
        <w:rPr>
          <w:rFonts w:ascii="Times New Roman" w:hAnsi="Times New Roman" w:cs="Times New Roman"/>
          <w:sz w:val="24"/>
          <w:szCs w:val="24"/>
        </w:rPr>
        <w:t xml:space="preserve"> resonances obtained from </w:t>
      </w:r>
      <w:r w:rsidR="004B2348" w:rsidRPr="00C71471">
        <w:rPr>
          <w:rFonts w:ascii="Times New Roman" w:hAnsi="Times New Roman" w:cs="Times New Roman"/>
          <w:sz w:val="24"/>
          <w:szCs w:val="24"/>
          <w:vertAlign w:val="superscript"/>
        </w:rPr>
        <w:t>13</w:t>
      </w:r>
      <w:r w:rsidR="004B2348" w:rsidRPr="00C71471">
        <w:rPr>
          <w:rFonts w:ascii="Times New Roman" w:hAnsi="Times New Roman" w:cs="Times New Roman"/>
          <w:sz w:val="24"/>
          <w:szCs w:val="24"/>
        </w:rPr>
        <w:t>C spectra.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63"/>
        <w:gridCol w:w="931"/>
        <w:gridCol w:w="698"/>
        <w:gridCol w:w="776"/>
        <w:gridCol w:w="1475"/>
        <w:gridCol w:w="1630"/>
        <w:gridCol w:w="1397"/>
      </w:tblGrid>
      <w:tr w:rsidR="004B2348" w:rsidRPr="00C71471" w14:paraId="0F22CA58" w14:textId="77777777" w:rsidTr="00D44A84">
        <w:trPr>
          <w:trHeight w:val="312"/>
          <w:jc w:val="center"/>
        </w:trPr>
        <w:tc>
          <w:tcPr>
            <w:tcW w:w="1863" w:type="dxa"/>
            <w:shd w:val="clear" w:color="auto" w:fill="auto"/>
            <w:tcMar>
              <w:top w:w="15" w:type="dxa"/>
              <w:left w:w="15" w:type="dxa"/>
              <w:bottom w:w="0" w:type="dxa"/>
              <w:right w:w="15" w:type="dxa"/>
            </w:tcMar>
            <w:vAlign w:val="center"/>
            <w:hideMark/>
          </w:tcPr>
          <w:p w14:paraId="02A713CB"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 xml:space="preserve">Mixture of </w:t>
            </w:r>
          </w:p>
          <w:p w14:paraId="5EAEF630"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100 mM CaCl</w:t>
            </w:r>
            <w:r w:rsidRPr="00C71471">
              <w:rPr>
                <w:rFonts w:ascii="Times New Roman" w:hAnsi="Times New Roman" w:cs="Times New Roman"/>
                <w:sz w:val="24"/>
                <w:szCs w:val="24"/>
                <w:vertAlign w:val="subscript"/>
              </w:rPr>
              <w:t>2</w:t>
            </w:r>
          </w:p>
        </w:tc>
        <w:tc>
          <w:tcPr>
            <w:tcW w:w="931" w:type="dxa"/>
            <w:shd w:val="clear" w:color="auto" w:fill="auto"/>
            <w:tcMar>
              <w:top w:w="15" w:type="dxa"/>
              <w:left w:w="15" w:type="dxa"/>
              <w:bottom w:w="0" w:type="dxa"/>
              <w:right w:w="15" w:type="dxa"/>
            </w:tcMar>
            <w:vAlign w:val="center"/>
            <w:hideMark/>
          </w:tcPr>
          <w:p w14:paraId="7927660E"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CaCO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w:t>
            </w:r>
          </w:p>
        </w:tc>
        <w:tc>
          <w:tcPr>
            <w:tcW w:w="698" w:type="dxa"/>
            <w:shd w:val="clear" w:color="auto" w:fill="auto"/>
            <w:tcMar>
              <w:top w:w="15" w:type="dxa"/>
              <w:left w:w="15" w:type="dxa"/>
              <w:bottom w:w="0" w:type="dxa"/>
              <w:right w:w="15" w:type="dxa"/>
            </w:tcMar>
            <w:vAlign w:val="center"/>
            <w:hideMark/>
          </w:tcPr>
          <w:p w14:paraId="77831707"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HCO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vertAlign w:val="superscript"/>
              </w:rPr>
              <w:t>-</w:t>
            </w:r>
            <w:r w:rsidRPr="00C71471">
              <w:rPr>
                <w:rFonts w:ascii="Times New Roman" w:hAnsi="Times New Roman" w:cs="Times New Roman"/>
                <w:sz w:val="24"/>
                <w:szCs w:val="24"/>
              </w:rPr>
              <w:t xml:space="preserve"> (%)</w:t>
            </w:r>
          </w:p>
        </w:tc>
        <w:tc>
          <w:tcPr>
            <w:tcW w:w="776" w:type="dxa"/>
            <w:shd w:val="clear" w:color="auto" w:fill="auto"/>
            <w:tcMar>
              <w:top w:w="15" w:type="dxa"/>
              <w:left w:w="15" w:type="dxa"/>
              <w:bottom w:w="0" w:type="dxa"/>
              <w:right w:w="15" w:type="dxa"/>
            </w:tcMar>
            <w:vAlign w:val="center"/>
            <w:hideMark/>
          </w:tcPr>
          <w:p w14:paraId="7B174FC4"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CO</w:t>
            </w:r>
            <w:r w:rsidRPr="00C71471">
              <w:rPr>
                <w:rFonts w:ascii="Times New Roman" w:hAnsi="Times New Roman" w:cs="Times New Roman"/>
                <w:sz w:val="24"/>
                <w:szCs w:val="24"/>
                <w:vertAlign w:val="subscript"/>
              </w:rPr>
              <w:t>2</w:t>
            </w:r>
            <w:r w:rsidRPr="00C71471">
              <w:rPr>
                <w:rFonts w:ascii="Times New Roman" w:hAnsi="Times New Roman" w:cs="Times New Roman"/>
                <w:sz w:val="24"/>
                <w:szCs w:val="24"/>
              </w:rPr>
              <w:t xml:space="preserve"> </w:t>
            </w:r>
          </w:p>
          <w:p w14:paraId="485C0585"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w:t>
            </w:r>
          </w:p>
        </w:tc>
        <w:tc>
          <w:tcPr>
            <w:tcW w:w="1475" w:type="dxa"/>
            <w:shd w:val="clear" w:color="auto" w:fill="auto"/>
            <w:tcMar>
              <w:top w:w="15" w:type="dxa"/>
              <w:left w:w="15" w:type="dxa"/>
              <w:bottom w:w="0" w:type="dxa"/>
              <w:right w:w="15" w:type="dxa"/>
            </w:tcMar>
            <w:vAlign w:val="center"/>
            <w:hideMark/>
          </w:tcPr>
          <w:p w14:paraId="0D4C87C7"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lang w:val="el-GR"/>
              </w:rPr>
              <w:t>δ</w:t>
            </w:r>
            <w:r w:rsidRPr="00C71471">
              <w:rPr>
                <w:rFonts w:ascii="Times New Roman" w:hAnsi="Times New Roman" w:cs="Times New Roman"/>
                <w:sz w:val="24"/>
                <w:szCs w:val="24"/>
              </w:rPr>
              <w:t>(</w:t>
            </w:r>
            <w:r w:rsidRPr="00C71471">
              <w:rPr>
                <w:rFonts w:ascii="Times New Roman" w:hAnsi="Times New Roman" w:cs="Times New Roman"/>
                <w:sz w:val="24"/>
                <w:szCs w:val="24"/>
                <w:vertAlign w:val="superscript"/>
              </w:rPr>
              <w:t>13</w:t>
            </w:r>
            <w:r w:rsidRPr="00C71471">
              <w:rPr>
                <w:rFonts w:ascii="Times New Roman" w:hAnsi="Times New Roman" w:cs="Times New Roman"/>
                <w:sz w:val="24"/>
                <w:szCs w:val="24"/>
              </w:rPr>
              <w:t>C) of CaCO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(ppm)</w:t>
            </w:r>
          </w:p>
        </w:tc>
        <w:tc>
          <w:tcPr>
            <w:tcW w:w="1630" w:type="dxa"/>
            <w:shd w:val="clear" w:color="auto" w:fill="auto"/>
            <w:tcMar>
              <w:top w:w="15" w:type="dxa"/>
              <w:left w:w="15" w:type="dxa"/>
              <w:bottom w:w="0" w:type="dxa"/>
              <w:right w:w="15" w:type="dxa"/>
            </w:tcMar>
            <w:vAlign w:val="center"/>
            <w:hideMark/>
          </w:tcPr>
          <w:p w14:paraId="4C018335"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Linewidth of CaCO</w:t>
            </w:r>
            <w:r w:rsidRPr="00C71471">
              <w:rPr>
                <w:rFonts w:ascii="Times New Roman" w:hAnsi="Times New Roman" w:cs="Times New Roman"/>
                <w:sz w:val="24"/>
                <w:szCs w:val="24"/>
                <w:vertAlign w:val="subscript"/>
              </w:rPr>
              <w:t>3</w:t>
            </w:r>
            <w:r w:rsidRPr="00C71471">
              <w:rPr>
                <w:rFonts w:ascii="Times New Roman" w:hAnsi="Times New Roman" w:cs="Times New Roman"/>
                <w:sz w:val="24"/>
                <w:szCs w:val="24"/>
              </w:rPr>
              <w:t xml:space="preserve"> (Hz)</w:t>
            </w:r>
          </w:p>
        </w:tc>
        <w:tc>
          <w:tcPr>
            <w:tcW w:w="1397" w:type="dxa"/>
            <w:shd w:val="clear" w:color="auto" w:fill="auto"/>
            <w:tcMar>
              <w:top w:w="15" w:type="dxa"/>
              <w:left w:w="15" w:type="dxa"/>
              <w:bottom w:w="0" w:type="dxa"/>
              <w:right w:w="15" w:type="dxa"/>
            </w:tcMar>
            <w:vAlign w:val="center"/>
            <w:hideMark/>
          </w:tcPr>
          <w:p w14:paraId="71135EA5"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Species</w:t>
            </w:r>
          </w:p>
        </w:tc>
      </w:tr>
      <w:tr w:rsidR="004B2348" w:rsidRPr="00C71471" w14:paraId="5B463B2C" w14:textId="77777777" w:rsidTr="00D44A84">
        <w:trPr>
          <w:trHeight w:val="369"/>
          <w:jc w:val="center"/>
        </w:trPr>
        <w:tc>
          <w:tcPr>
            <w:tcW w:w="1863" w:type="dxa"/>
            <w:shd w:val="clear" w:color="auto" w:fill="auto"/>
            <w:tcMar>
              <w:top w:w="15" w:type="dxa"/>
              <w:left w:w="15" w:type="dxa"/>
              <w:bottom w:w="0" w:type="dxa"/>
              <w:right w:w="15" w:type="dxa"/>
            </w:tcMar>
            <w:vAlign w:val="center"/>
            <w:hideMark/>
          </w:tcPr>
          <w:p w14:paraId="44B942BF"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lang w:val="de-DE"/>
              </w:rPr>
              <w:t>NaHCO</w:t>
            </w:r>
            <w:r w:rsidRPr="00C71471">
              <w:rPr>
                <w:rFonts w:ascii="Times New Roman" w:hAnsi="Times New Roman" w:cs="Times New Roman"/>
                <w:sz w:val="24"/>
                <w:szCs w:val="24"/>
                <w:vertAlign w:val="subscript"/>
                <w:lang w:val="de-DE"/>
              </w:rPr>
              <w:t>3</w:t>
            </w:r>
          </w:p>
          <w:p w14:paraId="12427CBF" w14:textId="2C2E9CAC"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lang w:val="de-DE"/>
              </w:rPr>
              <w:t xml:space="preserve">(100 mM, pH </w:t>
            </w:r>
            <w:r w:rsidR="00BF2F67" w:rsidRPr="00C71471">
              <w:rPr>
                <w:rFonts w:ascii="Times New Roman" w:hAnsi="Times New Roman" w:cs="Times New Roman"/>
                <w:sz w:val="24"/>
                <w:szCs w:val="24"/>
                <w:lang w:val="de-DE"/>
              </w:rPr>
              <w:t>8.7</w:t>
            </w:r>
            <w:r w:rsidRPr="00C71471">
              <w:rPr>
                <w:rFonts w:ascii="Times New Roman" w:hAnsi="Times New Roman" w:cs="Times New Roman"/>
                <w:sz w:val="24"/>
                <w:szCs w:val="24"/>
                <w:lang w:val="de-DE"/>
              </w:rPr>
              <w:t>)</w:t>
            </w:r>
          </w:p>
        </w:tc>
        <w:tc>
          <w:tcPr>
            <w:tcW w:w="931" w:type="dxa"/>
            <w:shd w:val="clear" w:color="auto" w:fill="auto"/>
            <w:tcMar>
              <w:top w:w="15" w:type="dxa"/>
              <w:left w:w="15" w:type="dxa"/>
              <w:bottom w:w="0" w:type="dxa"/>
              <w:right w:w="15" w:type="dxa"/>
            </w:tcMar>
            <w:vAlign w:val="center"/>
            <w:hideMark/>
          </w:tcPr>
          <w:p w14:paraId="1BB85952"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34</w:t>
            </w:r>
          </w:p>
        </w:tc>
        <w:tc>
          <w:tcPr>
            <w:tcW w:w="698" w:type="dxa"/>
            <w:shd w:val="clear" w:color="auto" w:fill="auto"/>
            <w:tcMar>
              <w:top w:w="15" w:type="dxa"/>
              <w:left w:w="15" w:type="dxa"/>
              <w:bottom w:w="0" w:type="dxa"/>
              <w:right w:w="15" w:type="dxa"/>
            </w:tcMar>
            <w:vAlign w:val="center"/>
            <w:hideMark/>
          </w:tcPr>
          <w:p w14:paraId="0A475F88"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30</w:t>
            </w:r>
          </w:p>
        </w:tc>
        <w:tc>
          <w:tcPr>
            <w:tcW w:w="776" w:type="dxa"/>
            <w:shd w:val="clear" w:color="auto" w:fill="auto"/>
            <w:tcMar>
              <w:top w:w="15" w:type="dxa"/>
              <w:left w:w="15" w:type="dxa"/>
              <w:bottom w:w="0" w:type="dxa"/>
              <w:right w:w="15" w:type="dxa"/>
            </w:tcMar>
            <w:vAlign w:val="center"/>
            <w:hideMark/>
          </w:tcPr>
          <w:p w14:paraId="6F28957B"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36</w:t>
            </w:r>
          </w:p>
        </w:tc>
        <w:tc>
          <w:tcPr>
            <w:tcW w:w="1475" w:type="dxa"/>
            <w:shd w:val="clear" w:color="auto" w:fill="auto"/>
            <w:tcMar>
              <w:top w:w="15" w:type="dxa"/>
              <w:left w:w="15" w:type="dxa"/>
              <w:bottom w:w="0" w:type="dxa"/>
              <w:right w:w="15" w:type="dxa"/>
            </w:tcMar>
            <w:vAlign w:val="center"/>
            <w:hideMark/>
          </w:tcPr>
          <w:p w14:paraId="02FB8EEA"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168.7</w:t>
            </w:r>
          </w:p>
        </w:tc>
        <w:tc>
          <w:tcPr>
            <w:tcW w:w="1630" w:type="dxa"/>
            <w:shd w:val="clear" w:color="auto" w:fill="auto"/>
            <w:tcMar>
              <w:top w:w="15" w:type="dxa"/>
              <w:left w:w="15" w:type="dxa"/>
              <w:bottom w:w="0" w:type="dxa"/>
              <w:right w:w="15" w:type="dxa"/>
            </w:tcMar>
            <w:vAlign w:val="center"/>
            <w:hideMark/>
          </w:tcPr>
          <w:p w14:paraId="07A66AF9"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21</w:t>
            </w:r>
          </w:p>
        </w:tc>
        <w:tc>
          <w:tcPr>
            <w:tcW w:w="1397" w:type="dxa"/>
            <w:shd w:val="clear" w:color="auto" w:fill="auto"/>
            <w:tcMar>
              <w:top w:w="15" w:type="dxa"/>
              <w:left w:w="15" w:type="dxa"/>
              <w:bottom w:w="0" w:type="dxa"/>
              <w:right w:w="15" w:type="dxa"/>
            </w:tcMar>
            <w:vAlign w:val="center"/>
            <w:hideMark/>
          </w:tcPr>
          <w:p w14:paraId="16627C46"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calcite</w:t>
            </w:r>
          </w:p>
        </w:tc>
      </w:tr>
      <w:tr w:rsidR="004B2348" w:rsidRPr="00C71471" w14:paraId="073B3474" w14:textId="77777777" w:rsidTr="00D44A84">
        <w:trPr>
          <w:trHeight w:val="369"/>
          <w:jc w:val="center"/>
        </w:trPr>
        <w:tc>
          <w:tcPr>
            <w:tcW w:w="1863" w:type="dxa"/>
            <w:shd w:val="clear" w:color="auto" w:fill="auto"/>
            <w:tcMar>
              <w:top w:w="15" w:type="dxa"/>
              <w:left w:w="15" w:type="dxa"/>
              <w:bottom w:w="0" w:type="dxa"/>
              <w:right w:w="15" w:type="dxa"/>
            </w:tcMar>
            <w:vAlign w:val="center"/>
            <w:hideMark/>
          </w:tcPr>
          <w:p w14:paraId="3058E8F4"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lang w:val="de-DE"/>
              </w:rPr>
              <w:t>NaHCO</w:t>
            </w:r>
            <w:r w:rsidRPr="00C71471">
              <w:rPr>
                <w:rFonts w:ascii="Times New Roman" w:hAnsi="Times New Roman" w:cs="Times New Roman"/>
                <w:sz w:val="24"/>
                <w:szCs w:val="24"/>
                <w:vertAlign w:val="subscript"/>
                <w:lang w:val="de-DE"/>
              </w:rPr>
              <w:t>3</w:t>
            </w:r>
          </w:p>
          <w:p w14:paraId="5DEDB241"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lang w:val="de-DE"/>
              </w:rPr>
              <w:t>(100 mM, pH 10.8)</w:t>
            </w:r>
          </w:p>
        </w:tc>
        <w:tc>
          <w:tcPr>
            <w:tcW w:w="931" w:type="dxa"/>
            <w:shd w:val="clear" w:color="auto" w:fill="auto"/>
            <w:tcMar>
              <w:top w:w="15" w:type="dxa"/>
              <w:left w:w="15" w:type="dxa"/>
              <w:bottom w:w="0" w:type="dxa"/>
              <w:right w:w="15" w:type="dxa"/>
            </w:tcMar>
            <w:vAlign w:val="center"/>
            <w:hideMark/>
          </w:tcPr>
          <w:p w14:paraId="02DC4ABF"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70</w:t>
            </w:r>
          </w:p>
        </w:tc>
        <w:tc>
          <w:tcPr>
            <w:tcW w:w="698" w:type="dxa"/>
            <w:shd w:val="clear" w:color="auto" w:fill="auto"/>
            <w:tcMar>
              <w:top w:w="15" w:type="dxa"/>
              <w:left w:w="15" w:type="dxa"/>
              <w:bottom w:w="0" w:type="dxa"/>
              <w:right w:w="15" w:type="dxa"/>
            </w:tcMar>
            <w:vAlign w:val="center"/>
            <w:hideMark/>
          </w:tcPr>
          <w:p w14:paraId="582C40C6"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24</w:t>
            </w:r>
          </w:p>
        </w:tc>
        <w:tc>
          <w:tcPr>
            <w:tcW w:w="776" w:type="dxa"/>
            <w:shd w:val="clear" w:color="auto" w:fill="auto"/>
            <w:tcMar>
              <w:top w:w="15" w:type="dxa"/>
              <w:left w:w="15" w:type="dxa"/>
              <w:bottom w:w="0" w:type="dxa"/>
              <w:right w:w="15" w:type="dxa"/>
            </w:tcMar>
            <w:vAlign w:val="center"/>
            <w:hideMark/>
          </w:tcPr>
          <w:p w14:paraId="34BDDF66"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6</w:t>
            </w:r>
          </w:p>
        </w:tc>
        <w:tc>
          <w:tcPr>
            <w:tcW w:w="1475" w:type="dxa"/>
            <w:shd w:val="clear" w:color="auto" w:fill="auto"/>
            <w:tcMar>
              <w:top w:w="15" w:type="dxa"/>
              <w:left w:w="15" w:type="dxa"/>
              <w:bottom w:w="0" w:type="dxa"/>
              <w:right w:w="15" w:type="dxa"/>
            </w:tcMar>
            <w:vAlign w:val="center"/>
            <w:hideMark/>
          </w:tcPr>
          <w:p w14:paraId="73301302"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169.0, 168.4</w:t>
            </w:r>
          </w:p>
        </w:tc>
        <w:tc>
          <w:tcPr>
            <w:tcW w:w="1630" w:type="dxa"/>
            <w:shd w:val="clear" w:color="auto" w:fill="auto"/>
            <w:tcMar>
              <w:top w:w="15" w:type="dxa"/>
              <w:left w:w="15" w:type="dxa"/>
              <w:bottom w:w="0" w:type="dxa"/>
              <w:right w:w="15" w:type="dxa"/>
            </w:tcMar>
            <w:vAlign w:val="center"/>
            <w:hideMark/>
          </w:tcPr>
          <w:p w14:paraId="16563475"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56, 110</w:t>
            </w:r>
          </w:p>
        </w:tc>
        <w:tc>
          <w:tcPr>
            <w:tcW w:w="1397" w:type="dxa"/>
            <w:shd w:val="clear" w:color="auto" w:fill="auto"/>
            <w:tcMar>
              <w:top w:w="15" w:type="dxa"/>
              <w:left w:w="15" w:type="dxa"/>
              <w:bottom w:w="0" w:type="dxa"/>
              <w:right w:w="15" w:type="dxa"/>
            </w:tcMar>
            <w:vAlign w:val="center"/>
            <w:hideMark/>
          </w:tcPr>
          <w:p w14:paraId="04272262" w14:textId="77777777" w:rsidR="004B2348" w:rsidRPr="00C71471" w:rsidRDefault="004B2348" w:rsidP="003756DF">
            <w:pPr>
              <w:jc w:val="center"/>
              <w:rPr>
                <w:rFonts w:ascii="Times New Roman" w:hAnsi="Times New Roman" w:cs="Times New Roman"/>
                <w:sz w:val="24"/>
                <w:szCs w:val="24"/>
              </w:rPr>
            </w:pPr>
            <w:proofErr w:type="spellStart"/>
            <w:r w:rsidRPr="00C71471">
              <w:rPr>
                <w:rFonts w:ascii="Times New Roman" w:hAnsi="Times New Roman" w:cs="Times New Roman"/>
                <w:sz w:val="24"/>
                <w:szCs w:val="24"/>
              </w:rPr>
              <w:t>pv</w:t>
            </w:r>
            <w:proofErr w:type="spellEnd"/>
            <w:r w:rsidRPr="00C71471">
              <w:rPr>
                <w:rFonts w:ascii="Times New Roman" w:hAnsi="Times New Roman" w:cs="Times New Roman"/>
                <w:sz w:val="24"/>
                <w:szCs w:val="24"/>
              </w:rPr>
              <w:t>-ACC,</w:t>
            </w:r>
          </w:p>
          <w:p w14:paraId="6C5EADB7" w14:textId="77777777" w:rsidR="004B2348" w:rsidRPr="00C71471" w:rsidRDefault="004B2348" w:rsidP="003756DF">
            <w:pPr>
              <w:jc w:val="center"/>
              <w:rPr>
                <w:rFonts w:ascii="Times New Roman" w:hAnsi="Times New Roman" w:cs="Times New Roman"/>
                <w:sz w:val="24"/>
                <w:szCs w:val="24"/>
              </w:rPr>
            </w:pPr>
            <w:r w:rsidRPr="00C71471">
              <w:rPr>
                <w:rFonts w:ascii="Times New Roman" w:hAnsi="Times New Roman" w:cs="Times New Roman"/>
                <w:sz w:val="24"/>
                <w:szCs w:val="24"/>
              </w:rPr>
              <w:t>pc-ACC</w:t>
            </w:r>
          </w:p>
        </w:tc>
      </w:tr>
    </w:tbl>
    <w:p w14:paraId="0557FA12" w14:textId="77777777" w:rsidR="004B2348" w:rsidRPr="00C71471" w:rsidRDefault="004B2348" w:rsidP="004B2348">
      <w:pPr>
        <w:rPr>
          <w:rFonts w:ascii="Times New Roman" w:hAnsi="Times New Roman" w:cs="Times New Roman"/>
          <w:sz w:val="24"/>
          <w:szCs w:val="24"/>
        </w:rPr>
      </w:pPr>
    </w:p>
    <w:p w14:paraId="034CA7A6" w14:textId="2767150D" w:rsidR="00037D4A" w:rsidRPr="00414896" w:rsidRDefault="00FB54E0" w:rsidP="0018548F">
      <w:pPr>
        <w:jc w:val="both"/>
        <w:rPr>
          <w:rFonts w:ascii="Times New Roman" w:hAnsi="Times New Roman" w:cs="Times New Roman"/>
          <w:b/>
          <w:bCs/>
          <w:noProof/>
          <w:sz w:val="24"/>
          <w:szCs w:val="24"/>
        </w:rPr>
      </w:pPr>
      <w:r w:rsidRPr="00414896">
        <w:rPr>
          <w:rFonts w:ascii="Times New Roman" w:hAnsi="Times New Roman" w:cs="Times New Roman"/>
          <w:b/>
          <w:bCs/>
          <w:noProof/>
          <w:sz w:val="24"/>
          <w:szCs w:val="24"/>
        </w:rPr>
        <w:t xml:space="preserve">Movies </w:t>
      </w:r>
      <w:r w:rsidR="004E21EE" w:rsidRPr="00414896">
        <w:rPr>
          <w:rFonts w:ascii="Times New Roman" w:hAnsi="Times New Roman" w:cs="Times New Roman"/>
          <w:b/>
          <w:bCs/>
          <w:noProof/>
          <w:sz w:val="24"/>
          <w:szCs w:val="24"/>
        </w:rPr>
        <w:t>Captions</w:t>
      </w:r>
    </w:p>
    <w:p w14:paraId="6CBFB887" w14:textId="7B30BB43" w:rsidR="007D78AB" w:rsidRPr="00C71471" w:rsidRDefault="00A173D0" w:rsidP="0018548F">
      <w:pPr>
        <w:jc w:val="both"/>
        <w:rPr>
          <w:rFonts w:ascii="Times New Roman" w:hAnsi="Times New Roman" w:cs="Times New Roman"/>
          <w:noProof/>
          <w:sz w:val="24"/>
          <w:szCs w:val="24"/>
        </w:rPr>
      </w:pPr>
      <w:r w:rsidRPr="00C71471">
        <w:rPr>
          <w:rFonts w:ascii="Times New Roman" w:hAnsi="Times New Roman" w:cs="Times New Roman"/>
          <w:noProof/>
          <w:sz w:val="24"/>
          <w:szCs w:val="24"/>
        </w:rPr>
        <w:t xml:space="preserve">Movie S1. </w:t>
      </w:r>
      <w:r w:rsidR="008E43CC" w:rsidRPr="00C71471">
        <w:rPr>
          <w:rFonts w:ascii="Times New Roman" w:hAnsi="Times New Roman" w:cs="Times New Roman"/>
          <w:noProof/>
          <w:sz w:val="24"/>
          <w:szCs w:val="24"/>
        </w:rPr>
        <w:t>L</w:t>
      </w:r>
      <w:r w:rsidR="00142D8D" w:rsidRPr="00C71471">
        <w:rPr>
          <w:rFonts w:ascii="Times New Roman" w:hAnsi="Times New Roman" w:cs="Times New Roman"/>
          <w:noProof/>
          <w:sz w:val="24"/>
          <w:szCs w:val="24"/>
        </w:rPr>
        <w:t>P</w:t>
      </w:r>
      <w:r w:rsidR="008E43CC" w:rsidRPr="00C71471">
        <w:rPr>
          <w:rFonts w:ascii="Times New Roman" w:hAnsi="Times New Roman" w:cs="Times New Roman"/>
          <w:noProof/>
          <w:sz w:val="24"/>
          <w:szCs w:val="24"/>
        </w:rPr>
        <w:t xml:space="preserve">-TEM showing the </w:t>
      </w:r>
      <w:r w:rsidR="00AE3ACE">
        <w:rPr>
          <w:rFonts w:ascii="Times New Roman" w:hAnsi="Times New Roman" w:cs="Times New Roman"/>
          <w:noProof/>
          <w:sz w:val="24"/>
          <w:szCs w:val="24"/>
        </w:rPr>
        <w:t xml:space="preserve">formation and </w:t>
      </w:r>
      <w:r w:rsidR="008E43CC" w:rsidRPr="00C71471">
        <w:rPr>
          <w:rFonts w:ascii="Times New Roman" w:hAnsi="Times New Roman" w:cs="Times New Roman"/>
          <w:noProof/>
          <w:sz w:val="24"/>
          <w:szCs w:val="24"/>
        </w:rPr>
        <w:t>growth of DLP droplets in the liquid</w:t>
      </w:r>
      <w:r w:rsidR="00584871">
        <w:rPr>
          <w:rFonts w:ascii="Times New Roman" w:hAnsi="Times New Roman" w:cs="Times New Roman"/>
          <w:noProof/>
          <w:sz w:val="24"/>
          <w:szCs w:val="24"/>
        </w:rPr>
        <w:t>-</w:t>
      </w:r>
      <w:r w:rsidR="008E43CC" w:rsidRPr="00C71471">
        <w:rPr>
          <w:rFonts w:ascii="Times New Roman" w:hAnsi="Times New Roman" w:cs="Times New Roman"/>
          <w:noProof/>
          <w:sz w:val="24"/>
          <w:szCs w:val="24"/>
        </w:rPr>
        <w:t xml:space="preserve">cell. </w:t>
      </w:r>
    </w:p>
    <w:p w14:paraId="1086174F" w14:textId="3B9C9FEA" w:rsidR="000268F1" w:rsidRPr="00C71471" w:rsidRDefault="00A173D0" w:rsidP="000268F1">
      <w:pPr>
        <w:jc w:val="both"/>
        <w:rPr>
          <w:rFonts w:ascii="Times New Roman" w:hAnsi="Times New Roman" w:cs="Times New Roman"/>
          <w:noProof/>
          <w:sz w:val="24"/>
          <w:szCs w:val="24"/>
        </w:rPr>
      </w:pPr>
      <w:r w:rsidRPr="00C71471">
        <w:rPr>
          <w:rFonts w:ascii="Times New Roman" w:hAnsi="Times New Roman" w:cs="Times New Roman"/>
          <w:noProof/>
          <w:sz w:val="24"/>
          <w:szCs w:val="24"/>
        </w:rPr>
        <w:t>Movie S2.</w:t>
      </w:r>
      <w:r w:rsidR="00721652" w:rsidRPr="00C71471">
        <w:rPr>
          <w:rFonts w:ascii="Times New Roman" w:hAnsi="Times New Roman" w:cs="Times New Roman"/>
          <w:noProof/>
          <w:sz w:val="24"/>
          <w:szCs w:val="24"/>
        </w:rPr>
        <w:t xml:space="preserve"> </w:t>
      </w:r>
      <w:r w:rsidR="000268F1" w:rsidRPr="00C71471">
        <w:rPr>
          <w:rFonts w:ascii="Times New Roman" w:hAnsi="Times New Roman" w:cs="Times New Roman"/>
          <w:noProof/>
          <w:sz w:val="24"/>
          <w:szCs w:val="24"/>
        </w:rPr>
        <w:t>LP-TEM showing the evolution process of DLP droplets into hollow structure.</w:t>
      </w:r>
    </w:p>
    <w:p w14:paraId="73D5ED69" w14:textId="242E56BA" w:rsidR="00A173D0" w:rsidRPr="00C71471" w:rsidRDefault="00A173D0" w:rsidP="00A173D0">
      <w:pPr>
        <w:jc w:val="both"/>
        <w:rPr>
          <w:rFonts w:ascii="Times New Roman" w:hAnsi="Times New Roman" w:cs="Times New Roman"/>
          <w:noProof/>
          <w:sz w:val="24"/>
          <w:szCs w:val="24"/>
        </w:rPr>
      </w:pPr>
      <w:r w:rsidRPr="00C71471">
        <w:rPr>
          <w:rFonts w:ascii="Times New Roman" w:hAnsi="Times New Roman" w:cs="Times New Roman"/>
          <w:noProof/>
          <w:sz w:val="24"/>
          <w:szCs w:val="24"/>
        </w:rPr>
        <w:t>Movie S</w:t>
      </w:r>
      <w:r w:rsidR="00721652" w:rsidRPr="00C71471">
        <w:rPr>
          <w:rFonts w:ascii="Times New Roman" w:hAnsi="Times New Roman" w:cs="Times New Roman"/>
          <w:noProof/>
          <w:sz w:val="24"/>
          <w:szCs w:val="24"/>
        </w:rPr>
        <w:t>3</w:t>
      </w:r>
      <w:r w:rsidRPr="00C71471">
        <w:rPr>
          <w:rFonts w:ascii="Times New Roman" w:hAnsi="Times New Roman" w:cs="Times New Roman"/>
          <w:noProof/>
          <w:sz w:val="24"/>
          <w:szCs w:val="24"/>
        </w:rPr>
        <w:t>.</w:t>
      </w:r>
      <w:r w:rsidR="00EA2ED6" w:rsidRPr="00C71471">
        <w:rPr>
          <w:rFonts w:ascii="Times New Roman" w:hAnsi="Times New Roman" w:cs="Times New Roman"/>
          <w:noProof/>
          <w:sz w:val="24"/>
          <w:szCs w:val="24"/>
        </w:rPr>
        <w:t xml:space="preserve"> </w:t>
      </w:r>
      <w:r w:rsidR="00D339E4" w:rsidRPr="00C71471">
        <w:rPr>
          <w:rFonts w:ascii="Times New Roman" w:hAnsi="Times New Roman" w:cs="Times New Roman"/>
          <w:noProof/>
          <w:sz w:val="24"/>
          <w:szCs w:val="24"/>
        </w:rPr>
        <w:t>LP-TEM showing the evolution process of individial hollowstructure into hydrated ACC solids</w:t>
      </w:r>
      <w:r w:rsidR="00584871">
        <w:rPr>
          <w:rFonts w:ascii="Times New Roman" w:hAnsi="Times New Roman" w:cs="Times New Roman"/>
          <w:noProof/>
          <w:sz w:val="24"/>
          <w:szCs w:val="24"/>
        </w:rPr>
        <w:t>.</w:t>
      </w:r>
    </w:p>
    <w:p w14:paraId="2B50CC24" w14:textId="2239C803" w:rsidR="00543E38" w:rsidRPr="00C71471" w:rsidRDefault="00A173D0" w:rsidP="00D339E4">
      <w:pPr>
        <w:jc w:val="both"/>
        <w:rPr>
          <w:rFonts w:ascii="Times New Roman" w:hAnsi="Times New Roman" w:cs="Times New Roman"/>
          <w:noProof/>
          <w:sz w:val="24"/>
          <w:szCs w:val="24"/>
        </w:rPr>
      </w:pPr>
      <w:r w:rsidRPr="00C71471">
        <w:rPr>
          <w:rFonts w:ascii="Times New Roman" w:hAnsi="Times New Roman" w:cs="Times New Roman"/>
          <w:noProof/>
          <w:sz w:val="24"/>
          <w:szCs w:val="24"/>
        </w:rPr>
        <w:t>Movie S</w:t>
      </w:r>
      <w:r w:rsidR="00721652" w:rsidRPr="00C71471">
        <w:rPr>
          <w:rFonts w:ascii="Times New Roman" w:hAnsi="Times New Roman" w:cs="Times New Roman"/>
          <w:noProof/>
          <w:sz w:val="24"/>
          <w:szCs w:val="24"/>
        </w:rPr>
        <w:t>4</w:t>
      </w:r>
      <w:r w:rsidRPr="00C71471">
        <w:rPr>
          <w:rFonts w:ascii="Times New Roman" w:hAnsi="Times New Roman" w:cs="Times New Roman"/>
          <w:noProof/>
          <w:sz w:val="24"/>
          <w:szCs w:val="24"/>
        </w:rPr>
        <w:t>.</w:t>
      </w:r>
      <w:r w:rsidR="006317B6" w:rsidRPr="00C71471">
        <w:rPr>
          <w:rFonts w:ascii="Times New Roman" w:hAnsi="Times New Roman" w:cs="Times New Roman"/>
          <w:noProof/>
          <w:sz w:val="24"/>
          <w:szCs w:val="24"/>
        </w:rPr>
        <w:t xml:space="preserve"> </w:t>
      </w:r>
      <w:r w:rsidR="00D339E4" w:rsidRPr="00C71471">
        <w:rPr>
          <w:rFonts w:ascii="Times New Roman" w:hAnsi="Times New Roman" w:cs="Times New Roman"/>
          <w:noProof/>
          <w:sz w:val="24"/>
          <w:szCs w:val="24"/>
        </w:rPr>
        <w:t>LP-TEM showing the transformation of multiple hollower particles into hydrated ACC</w:t>
      </w:r>
      <w:r w:rsidR="002C1C78">
        <w:rPr>
          <w:rFonts w:ascii="Times New Roman" w:hAnsi="Times New Roman" w:cs="Times New Roman"/>
          <w:noProof/>
          <w:sz w:val="24"/>
          <w:szCs w:val="24"/>
        </w:rPr>
        <w:t xml:space="preserve"> solids</w:t>
      </w:r>
      <w:r w:rsidR="00584871">
        <w:rPr>
          <w:rFonts w:ascii="Times New Roman" w:hAnsi="Times New Roman" w:cs="Times New Roman"/>
          <w:noProof/>
          <w:sz w:val="24"/>
          <w:szCs w:val="24"/>
        </w:rPr>
        <w:t>.</w:t>
      </w:r>
      <w:r w:rsidR="00D339E4" w:rsidRPr="00C71471">
        <w:rPr>
          <w:rFonts w:ascii="Times New Roman" w:hAnsi="Times New Roman" w:cs="Times New Roman"/>
          <w:noProof/>
          <w:sz w:val="24"/>
          <w:szCs w:val="24"/>
        </w:rPr>
        <w:t xml:space="preserve"> </w:t>
      </w:r>
    </w:p>
    <w:p w14:paraId="6E0D4862" w14:textId="77777777" w:rsidR="00C20181" w:rsidRPr="00C71471" w:rsidRDefault="00C20181" w:rsidP="0018548F">
      <w:pPr>
        <w:jc w:val="both"/>
        <w:rPr>
          <w:rFonts w:ascii="Times New Roman" w:hAnsi="Times New Roman" w:cs="Times New Roman"/>
          <w:sz w:val="24"/>
          <w:szCs w:val="24"/>
        </w:rPr>
      </w:pPr>
    </w:p>
    <w:p w14:paraId="5BB2A0C5" w14:textId="77777777" w:rsidR="00241B53" w:rsidRDefault="00241B53" w:rsidP="0018548F">
      <w:pPr>
        <w:jc w:val="both"/>
        <w:rPr>
          <w:rFonts w:ascii="Times New Roman" w:hAnsi="Times New Roman" w:cs="Times New Roman"/>
        </w:rPr>
      </w:pPr>
    </w:p>
    <w:p w14:paraId="601E50A1" w14:textId="250F6C18" w:rsidR="00080670" w:rsidRPr="00241B53" w:rsidRDefault="00370049" w:rsidP="0018548F">
      <w:pPr>
        <w:jc w:val="both"/>
        <w:rPr>
          <w:rFonts w:ascii="Times New Roman" w:hAnsi="Times New Roman" w:cs="Times New Roman"/>
          <w:b/>
          <w:bCs/>
          <w:lang w:val="da-DK"/>
        </w:rPr>
      </w:pPr>
      <w:r w:rsidRPr="00241B53">
        <w:rPr>
          <w:rFonts w:ascii="Times New Roman" w:hAnsi="Times New Roman" w:cs="Times New Roman"/>
          <w:b/>
          <w:bCs/>
          <w:lang w:val="da-DK"/>
        </w:rPr>
        <w:lastRenderedPageBreak/>
        <w:t>References</w:t>
      </w:r>
    </w:p>
    <w:p w14:paraId="6991E36E" w14:textId="3DDD75F7"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Assighaou, S. &amp; Benyahia, L. Universal retraction process of a droplet shape after a large strain jump. </w:t>
      </w:r>
      <w:r w:rsidRPr="0076285E">
        <w:rPr>
          <w:rFonts w:ascii="Times New Roman" w:hAnsi="Times New Roman" w:cs="Times New Roman"/>
          <w:i/>
          <w:sz w:val="24"/>
          <w:szCs w:val="24"/>
        </w:rPr>
        <w:t xml:space="preserve">Phys. Rev. E. </w:t>
      </w:r>
      <w:r w:rsidRPr="0076285E">
        <w:rPr>
          <w:rFonts w:ascii="Times New Roman" w:hAnsi="Times New Roman" w:cs="Times New Roman"/>
          <w:b/>
          <w:sz w:val="24"/>
          <w:szCs w:val="24"/>
        </w:rPr>
        <w:t>77</w:t>
      </w:r>
      <w:r w:rsidRPr="0076285E">
        <w:rPr>
          <w:rFonts w:ascii="Times New Roman" w:hAnsi="Times New Roman" w:cs="Times New Roman"/>
          <w:sz w:val="24"/>
          <w:szCs w:val="24"/>
        </w:rPr>
        <w:t>, 036305 (2008).</w:t>
      </w:r>
    </w:p>
    <w:p w14:paraId="6947AF51" w14:textId="4D27EF65"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Rao, A., Huang, Y.</w:t>
      </w:r>
      <w:r w:rsidR="00D523DA">
        <w:rPr>
          <w:rFonts w:ascii="Times New Roman" w:hAnsi="Times New Roman" w:cs="Times New Roman"/>
          <w:sz w:val="24"/>
          <w:szCs w:val="24"/>
        </w:rPr>
        <w:t xml:space="preserve"> </w:t>
      </w:r>
      <w:r w:rsidRPr="0076285E">
        <w:rPr>
          <w:rFonts w:ascii="Times New Roman" w:hAnsi="Times New Roman" w:cs="Times New Roman"/>
          <w:sz w:val="24"/>
          <w:szCs w:val="24"/>
        </w:rPr>
        <w:t xml:space="preserve">C. &amp; Cölfen, H. Additive </w:t>
      </w:r>
      <w:r w:rsidR="00414896" w:rsidRPr="0076285E">
        <w:rPr>
          <w:rFonts w:ascii="Times New Roman" w:hAnsi="Times New Roman" w:cs="Times New Roman"/>
          <w:sz w:val="24"/>
          <w:szCs w:val="24"/>
        </w:rPr>
        <w:t>speciation and phase behavior modulating mineralizatio</w:t>
      </w:r>
      <w:r w:rsidRPr="0076285E">
        <w:rPr>
          <w:rFonts w:ascii="Times New Roman" w:hAnsi="Times New Roman" w:cs="Times New Roman"/>
          <w:sz w:val="24"/>
          <w:szCs w:val="24"/>
        </w:rPr>
        <w:t xml:space="preserve">n. </w:t>
      </w:r>
      <w:r w:rsidRPr="0076285E">
        <w:rPr>
          <w:rFonts w:ascii="Times New Roman" w:hAnsi="Times New Roman" w:cs="Times New Roman"/>
          <w:i/>
          <w:sz w:val="24"/>
          <w:szCs w:val="24"/>
        </w:rPr>
        <w:t>J. Phys. Chem. C</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121</w:t>
      </w:r>
      <w:r w:rsidRPr="0076285E">
        <w:rPr>
          <w:rFonts w:ascii="Times New Roman" w:hAnsi="Times New Roman" w:cs="Times New Roman"/>
          <w:sz w:val="24"/>
          <w:szCs w:val="24"/>
        </w:rPr>
        <w:t>, 21641-21649 (2017).</w:t>
      </w:r>
    </w:p>
    <w:p w14:paraId="424CD7CD" w14:textId="5547115A"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Nebel, H., Neumann, M., Mayer, C. &amp; Epple, M. On the structure of amorphous calcium carbonate—a detailed study by solid-state nmr spectroscopy. </w:t>
      </w:r>
      <w:r w:rsidRPr="0076285E">
        <w:rPr>
          <w:rFonts w:ascii="Times New Roman" w:hAnsi="Times New Roman" w:cs="Times New Roman"/>
          <w:i/>
          <w:sz w:val="24"/>
          <w:szCs w:val="24"/>
        </w:rPr>
        <w:t xml:space="preserve">Inorg. Chem </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47</w:t>
      </w:r>
      <w:r w:rsidRPr="0076285E">
        <w:rPr>
          <w:rFonts w:ascii="Times New Roman" w:hAnsi="Times New Roman" w:cs="Times New Roman"/>
          <w:sz w:val="24"/>
          <w:szCs w:val="24"/>
        </w:rPr>
        <w:t>, 7874-7879 (2008).</w:t>
      </w:r>
    </w:p>
    <w:p w14:paraId="5D56422A" w14:textId="76617845"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Högfeldt, E. &amp; Bigeleisen, J. Acidity constants of some hammett indicators in heavy water. the hammett acidity function, </w:t>
      </w:r>
      <w:r w:rsidR="00B22A19">
        <w:rPr>
          <w:rFonts w:ascii="Times New Roman" w:hAnsi="Times New Roman" w:cs="Times New Roman"/>
          <w:sz w:val="24"/>
          <w:szCs w:val="24"/>
        </w:rPr>
        <w:t>D</w:t>
      </w:r>
      <w:r w:rsidRPr="0076285E">
        <w:rPr>
          <w:rFonts w:ascii="Times New Roman" w:hAnsi="Times New Roman" w:cs="Times New Roman"/>
          <w:sz w:val="24"/>
          <w:szCs w:val="24"/>
        </w:rPr>
        <w:t xml:space="preserve">0, for </w:t>
      </w:r>
      <w:r w:rsidR="00B22A19">
        <w:rPr>
          <w:rFonts w:ascii="Times New Roman" w:hAnsi="Times New Roman" w:cs="Times New Roman"/>
          <w:sz w:val="24"/>
          <w:szCs w:val="24"/>
        </w:rPr>
        <w:t>DC</w:t>
      </w:r>
      <w:r w:rsidRPr="0076285E">
        <w:rPr>
          <w:rFonts w:ascii="Times New Roman" w:hAnsi="Times New Roman" w:cs="Times New Roman"/>
          <w:sz w:val="24"/>
          <w:szCs w:val="24"/>
        </w:rPr>
        <w:t xml:space="preserve">l and </w:t>
      </w:r>
      <w:r w:rsidR="00B22A19">
        <w:rPr>
          <w:rFonts w:ascii="Times New Roman" w:hAnsi="Times New Roman" w:cs="Times New Roman"/>
          <w:sz w:val="24"/>
          <w:szCs w:val="24"/>
        </w:rPr>
        <w:t>D</w:t>
      </w:r>
      <w:r w:rsidRPr="00B22A19">
        <w:rPr>
          <w:rFonts w:ascii="Times New Roman" w:hAnsi="Times New Roman" w:cs="Times New Roman"/>
          <w:sz w:val="24"/>
          <w:szCs w:val="24"/>
          <w:vertAlign w:val="subscript"/>
        </w:rPr>
        <w:t>2</w:t>
      </w:r>
      <w:r w:rsidR="00B22A19">
        <w:rPr>
          <w:rFonts w:ascii="Times New Roman" w:hAnsi="Times New Roman" w:cs="Times New Roman"/>
          <w:sz w:val="24"/>
          <w:szCs w:val="24"/>
        </w:rPr>
        <w:t>SO</w:t>
      </w:r>
      <w:r w:rsidRPr="0076285E">
        <w:rPr>
          <w:rFonts w:ascii="Times New Roman" w:hAnsi="Times New Roman" w:cs="Times New Roman"/>
          <w:sz w:val="24"/>
          <w:szCs w:val="24"/>
        </w:rPr>
        <w:t xml:space="preserve">4 solutions. </w:t>
      </w:r>
      <w:r w:rsidRPr="0076285E">
        <w:rPr>
          <w:rFonts w:ascii="Times New Roman" w:hAnsi="Times New Roman" w:cs="Times New Roman"/>
          <w:i/>
          <w:sz w:val="24"/>
          <w:szCs w:val="24"/>
        </w:rPr>
        <w:t>J. Am. Chem. Soc.</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82</w:t>
      </w:r>
      <w:r w:rsidRPr="0076285E">
        <w:rPr>
          <w:rFonts w:ascii="Times New Roman" w:hAnsi="Times New Roman" w:cs="Times New Roman"/>
          <w:sz w:val="24"/>
          <w:szCs w:val="24"/>
        </w:rPr>
        <w:t>, 15-20 (1960).</w:t>
      </w:r>
    </w:p>
    <w:p w14:paraId="2FC4B6E4" w14:textId="1B1648CA"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Abbott, T. M., Buchanan, G. W., Kruus, P. &amp; Lee, K. C. </w:t>
      </w:r>
      <w:r w:rsidRPr="0076285E">
        <w:rPr>
          <w:rFonts w:ascii="Times New Roman" w:hAnsi="Times New Roman" w:cs="Times New Roman"/>
          <w:sz w:val="24"/>
          <w:szCs w:val="24"/>
          <w:vertAlign w:val="superscript"/>
        </w:rPr>
        <w:t>13</w:t>
      </w:r>
      <w:r w:rsidRPr="0076285E">
        <w:rPr>
          <w:rFonts w:ascii="Times New Roman" w:hAnsi="Times New Roman" w:cs="Times New Roman"/>
          <w:sz w:val="24"/>
          <w:szCs w:val="24"/>
        </w:rPr>
        <w:t xml:space="preserve">C nuclear magnetic resonance and Raman investigations of aqueous carbon dioxide systems. </w:t>
      </w:r>
      <w:r w:rsidRPr="0076285E">
        <w:rPr>
          <w:rFonts w:ascii="Times New Roman" w:hAnsi="Times New Roman" w:cs="Times New Roman"/>
          <w:i/>
          <w:sz w:val="24"/>
          <w:szCs w:val="24"/>
        </w:rPr>
        <w:t>Canad</w:t>
      </w:r>
      <w:r w:rsidR="00517AF3">
        <w:rPr>
          <w:rFonts w:ascii="Times New Roman" w:hAnsi="Times New Roman" w:cs="Times New Roman"/>
          <w:i/>
          <w:sz w:val="24"/>
          <w:szCs w:val="24"/>
        </w:rPr>
        <w:t>.</w:t>
      </w:r>
      <w:r w:rsidRPr="0076285E">
        <w:rPr>
          <w:rFonts w:ascii="Times New Roman" w:hAnsi="Times New Roman" w:cs="Times New Roman"/>
          <w:i/>
          <w:sz w:val="24"/>
          <w:szCs w:val="24"/>
        </w:rPr>
        <w:t xml:space="preserve"> J. Chem.</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60</w:t>
      </w:r>
      <w:r w:rsidRPr="0076285E">
        <w:rPr>
          <w:rFonts w:ascii="Times New Roman" w:hAnsi="Times New Roman" w:cs="Times New Roman"/>
          <w:sz w:val="24"/>
          <w:szCs w:val="24"/>
        </w:rPr>
        <w:t>, 1000-1006 (1982).</w:t>
      </w:r>
    </w:p>
    <w:p w14:paraId="573A7B43" w14:textId="4AAAC4CF"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Huang, Y.</w:t>
      </w:r>
      <w:r w:rsidR="00EF25AC">
        <w:rPr>
          <w:rFonts w:ascii="Times New Roman" w:hAnsi="Times New Roman" w:cs="Times New Roman"/>
          <w:sz w:val="24"/>
          <w:szCs w:val="24"/>
        </w:rPr>
        <w:t xml:space="preserve"> </w:t>
      </w:r>
      <w:r w:rsidRPr="0076285E">
        <w:rPr>
          <w:rFonts w:ascii="Times New Roman" w:hAnsi="Times New Roman" w:cs="Times New Roman"/>
          <w:sz w:val="24"/>
          <w:szCs w:val="24"/>
        </w:rPr>
        <w:t>C.</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Uncovering the </w:t>
      </w:r>
      <w:r w:rsidR="00414896" w:rsidRPr="0076285E">
        <w:rPr>
          <w:rFonts w:ascii="Times New Roman" w:hAnsi="Times New Roman" w:cs="Times New Roman"/>
          <w:sz w:val="24"/>
          <w:szCs w:val="24"/>
        </w:rPr>
        <w:t>role of bicarbonate in calcium carbonate formation at near-neutral p</w:t>
      </w:r>
      <w:r w:rsidR="00517AF3">
        <w:rPr>
          <w:rFonts w:ascii="Times New Roman" w:hAnsi="Times New Roman" w:cs="Times New Roman"/>
          <w:sz w:val="24"/>
          <w:szCs w:val="24"/>
        </w:rPr>
        <w:t>H</w:t>
      </w:r>
      <w:r w:rsidRPr="0076285E">
        <w:rPr>
          <w:rFonts w:ascii="Times New Roman" w:hAnsi="Times New Roman" w:cs="Times New Roman"/>
          <w:sz w:val="24"/>
          <w:szCs w:val="24"/>
        </w:rPr>
        <w:t xml:space="preserve">. </w:t>
      </w:r>
      <w:r w:rsidRPr="0076285E">
        <w:rPr>
          <w:rFonts w:ascii="Times New Roman" w:hAnsi="Times New Roman" w:cs="Times New Roman"/>
          <w:i/>
          <w:sz w:val="24"/>
          <w:szCs w:val="24"/>
        </w:rPr>
        <w:t>Angew. Chem. Int. Ed.</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60</w:t>
      </w:r>
      <w:r w:rsidRPr="0076285E">
        <w:rPr>
          <w:rFonts w:ascii="Times New Roman" w:hAnsi="Times New Roman" w:cs="Times New Roman"/>
          <w:sz w:val="24"/>
          <w:szCs w:val="24"/>
        </w:rPr>
        <w:t>, 16707-16713 (2021).</w:t>
      </w:r>
    </w:p>
    <w:p w14:paraId="475EE5C6" w14:textId="245730D5"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Zhao, D. F.</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Novel method of generation of Ca(HCO</w:t>
      </w:r>
      <w:r w:rsidRPr="0076285E">
        <w:rPr>
          <w:rFonts w:ascii="Times New Roman" w:hAnsi="Times New Roman" w:cs="Times New Roman"/>
          <w:sz w:val="24"/>
          <w:szCs w:val="24"/>
          <w:vertAlign w:val="subscript"/>
        </w:rPr>
        <w:t>3</w:t>
      </w:r>
      <w:r w:rsidRPr="0076285E">
        <w:rPr>
          <w:rFonts w:ascii="Times New Roman" w:hAnsi="Times New Roman" w:cs="Times New Roman"/>
          <w:sz w:val="24"/>
          <w:szCs w:val="24"/>
        </w:rPr>
        <w:t>)</w:t>
      </w:r>
      <w:r w:rsidRPr="0076285E">
        <w:rPr>
          <w:rFonts w:ascii="Times New Roman" w:hAnsi="Times New Roman" w:cs="Times New Roman"/>
          <w:sz w:val="24"/>
          <w:szCs w:val="24"/>
          <w:vertAlign w:val="subscript"/>
        </w:rPr>
        <w:t>2</w:t>
      </w:r>
      <w:r w:rsidRPr="0076285E">
        <w:rPr>
          <w:rFonts w:ascii="Times New Roman" w:hAnsi="Times New Roman" w:cs="Times New Roman"/>
          <w:sz w:val="24"/>
          <w:szCs w:val="24"/>
        </w:rPr>
        <w:t xml:space="preserve"> and CaCO</w:t>
      </w:r>
      <w:r w:rsidRPr="0076285E">
        <w:rPr>
          <w:rFonts w:ascii="Times New Roman" w:hAnsi="Times New Roman" w:cs="Times New Roman"/>
          <w:sz w:val="24"/>
          <w:szCs w:val="24"/>
          <w:vertAlign w:val="subscript"/>
        </w:rPr>
        <w:t>3</w:t>
      </w:r>
      <w:r w:rsidRPr="0076285E">
        <w:rPr>
          <w:rFonts w:ascii="Times New Roman" w:hAnsi="Times New Roman" w:cs="Times New Roman"/>
          <w:sz w:val="24"/>
          <w:szCs w:val="24"/>
        </w:rPr>
        <w:t xml:space="preserve"> aerosols and first determination of hygroscopic and cloud condensation nuclei activation properties. </w:t>
      </w:r>
      <w:r w:rsidRPr="0076285E">
        <w:rPr>
          <w:rFonts w:ascii="Times New Roman" w:hAnsi="Times New Roman" w:cs="Times New Roman"/>
          <w:i/>
          <w:sz w:val="24"/>
          <w:szCs w:val="24"/>
        </w:rPr>
        <w:t>Atmos. Chem. Phys.</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10</w:t>
      </w:r>
      <w:r w:rsidRPr="0076285E">
        <w:rPr>
          <w:rFonts w:ascii="Times New Roman" w:hAnsi="Times New Roman" w:cs="Times New Roman"/>
          <w:sz w:val="24"/>
          <w:szCs w:val="24"/>
        </w:rPr>
        <w:t>, 8601-8616 (2010).</w:t>
      </w:r>
    </w:p>
    <w:p w14:paraId="06D58468" w14:textId="5CC3232A"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Wolf, S. E.</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w:t>
      </w:r>
      <w:r w:rsidR="00F0558C">
        <w:rPr>
          <w:rFonts w:ascii="Times New Roman" w:hAnsi="Times New Roman" w:cs="Times New Roman"/>
          <w:sz w:val="24"/>
          <w:szCs w:val="24"/>
        </w:rPr>
        <w:t>S</w:t>
      </w:r>
      <w:r w:rsidRPr="0076285E">
        <w:rPr>
          <w:rFonts w:ascii="Times New Roman" w:hAnsi="Times New Roman" w:cs="Times New Roman"/>
          <w:sz w:val="24"/>
          <w:szCs w:val="24"/>
        </w:rPr>
        <w:t xml:space="preserve">trong stabilization of amorphous calcium carbonate emulsion by ovalbumin: gaining insight into the mechanism of ‘polymer-induced liquid precursor’ processes. </w:t>
      </w:r>
      <w:r w:rsidRPr="0076285E">
        <w:rPr>
          <w:rFonts w:ascii="Times New Roman" w:hAnsi="Times New Roman" w:cs="Times New Roman"/>
          <w:i/>
          <w:sz w:val="24"/>
          <w:szCs w:val="24"/>
        </w:rPr>
        <w:t>J. Am. Chem. Soc.</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133</w:t>
      </w:r>
      <w:r w:rsidRPr="0076285E">
        <w:rPr>
          <w:rFonts w:ascii="Times New Roman" w:hAnsi="Times New Roman" w:cs="Times New Roman"/>
          <w:sz w:val="24"/>
          <w:szCs w:val="24"/>
        </w:rPr>
        <w:t>, 12642-12649 (2011).</w:t>
      </w:r>
    </w:p>
    <w:p w14:paraId="3844EFF3" w14:textId="2E46109E"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Tommaso, D. D. &amp; de Leeuw, N. H. The Onset of calcium carbonate nucleation: a density functional theory molecular dynamics and hybrid microsolvation/continuum study. </w:t>
      </w:r>
      <w:r w:rsidRPr="0076285E">
        <w:rPr>
          <w:rFonts w:ascii="Times New Roman" w:hAnsi="Times New Roman" w:cs="Times New Roman"/>
          <w:i/>
          <w:sz w:val="24"/>
          <w:szCs w:val="24"/>
        </w:rPr>
        <w:t>J. Phys. Chem. B</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112</w:t>
      </w:r>
      <w:r w:rsidRPr="0076285E">
        <w:rPr>
          <w:rFonts w:ascii="Times New Roman" w:hAnsi="Times New Roman" w:cs="Times New Roman"/>
          <w:sz w:val="24"/>
          <w:szCs w:val="24"/>
        </w:rPr>
        <w:t>, 6965-6975 (2008).</w:t>
      </w:r>
    </w:p>
    <w:p w14:paraId="303A04B8" w14:textId="73711D23"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Walter, E. D.</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Operando MAS NMR reaction studies at high temperatures and pressures. </w:t>
      </w:r>
      <w:r w:rsidRPr="0076285E">
        <w:rPr>
          <w:rFonts w:ascii="Times New Roman" w:hAnsi="Times New Roman" w:cs="Times New Roman"/>
          <w:i/>
          <w:sz w:val="24"/>
          <w:szCs w:val="24"/>
        </w:rPr>
        <w:t>J. Phys. Chem. C</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122</w:t>
      </w:r>
      <w:r w:rsidRPr="0076285E">
        <w:rPr>
          <w:rFonts w:ascii="Times New Roman" w:hAnsi="Times New Roman" w:cs="Times New Roman"/>
          <w:sz w:val="24"/>
          <w:szCs w:val="24"/>
        </w:rPr>
        <w:t>, 8209-8215 (2018).</w:t>
      </w:r>
    </w:p>
    <w:p w14:paraId="1156D6C0" w14:textId="697580F8"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Mohanram, H., Georges, T., Pervushin, K., Azaïs, T. &amp; Miserez, A. Self-assembly of a barnacle cement protein (mrcp20) into adhesive nanofibrils with concomitant regulation of CaCO</w:t>
      </w:r>
      <w:r w:rsidRPr="0076285E">
        <w:rPr>
          <w:rFonts w:ascii="Times New Roman" w:hAnsi="Times New Roman" w:cs="Times New Roman"/>
          <w:sz w:val="24"/>
          <w:szCs w:val="24"/>
          <w:vertAlign w:val="subscript"/>
        </w:rPr>
        <w:t xml:space="preserve">3 </w:t>
      </w:r>
      <w:r w:rsidRPr="0076285E">
        <w:rPr>
          <w:rFonts w:ascii="Times New Roman" w:hAnsi="Times New Roman" w:cs="Times New Roman"/>
          <w:sz w:val="24"/>
          <w:szCs w:val="24"/>
        </w:rPr>
        <w:t xml:space="preserve">polymorphism. </w:t>
      </w:r>
      <w:r w:rsidRPr="0076285E">
        <w:rPr>
          <w:rFonts w:ascii="Times New Roman" w:hAnsi="Times New Roman" w:cs="Times New Roman"/>
          <w:i/>
          <w:sz w:val="24"/>
          <w:szCs w:val="24"/>
        </w:rPr>
        <w:t>Chem. Mater.</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33</w:t>
      </w:r>
      <w:r w:rsidRPr="0076285E">
        <w:rPr>
          <w:rFonts w:ascii="Times New Roman" w:hAnsi="Times New Roman" w:cs="Times New Roman"/>
          <w:sz w:val="24"/>
          <w:szCs w:val="24"/>
        </w:rPr>
        <w:t>, 9715-9724 (2021).</w:t>
      </w:r>
    </w:p>
    <w:p w14:paraId="544121CA" w14:textId="6DDDCDF0"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Jumper, J.</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Highly accurate protein structure prediction with AlphaFold. </w:t>
      </w:r>
      <w:r w:rsidRPr="0076285E">
        <w:rPr>
          <w:rFonts w:ascii="Times New Roman" w:hAnsi="Times New Roman" w:cs="Times New Roman"/>
          <w:i/>
          <w:sz w:val="24"/>
          <w:szCs w:val="24"/>
        </w:rPr>
        <w:t>Nature</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596</w:t>
      </w:r>
      <w:r w:rsidRPr="0076285E">
        <w:rPr>
          <w:rFonts w:ascii="Times New Roman" w:hAnsi="Times New Roman" w:cs="Times New Roman"/>
          <w:sz w:val="24"/>
          <w:szCs w:val="24"/>
        </w:rPr>
        <w:t>, 583-589 (2021).</w:t>
      </w:r>
    </w:p>
    <w:p w14:paraId="3F0CC385" w14:textId="71324FCB"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Brunette, T.</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Exploring the repeat protein universe through computational protein design. </w:t>
      </w:r>
      <w:r w:rsidRPr="0076285E">
        <w:rPr>
          <w:rFonts w:ascii="Times New Roman" w:hAnsi="Times New Roman" w:cs="Times New Roman"/>
          <w:i/>
          <w:sz w:val="24"/>
          <w:szCs w:val="24"/>
        </w:rPr>
        <w:t>Nature</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528</w:t>
      </w:r>
      <w:r w:rsidRPr="0076285E">
        <w:rPr>
          <w:rFonts w:ascii="Times New Roman" w:hAnsi="Times New Roman" w:cs="Times New Roman"/>
          <w:sz w:val="24"/>
          <w:szCs w:val="24"/>
        </w:rPr>
        <w:t>, 580-584 (2015).</w:t>
      </w:r>
    </w:p>
    <w:p w14:paraId="27500C66" w14:textId="7D221C5B"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Smeets, P. J.</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A classical view on nonclassical nucleation. </w:t>
      </w:r>
      <w:r w:rsidRPr="0076285E">
        <w:rPr>
          <w:rFonts w:ascii="Times New Roman" w:hAnsi="Times New Roman" w:cs="Times New Roman"/>
          <w:i/>
          <w:sz w:val="24"/>
          <w:szCs w:val="24"/>
        </w:rPr>
        <w:t>Proc. Nat. Ac. Sci.</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114</w:t>
      </w:r>
      <w:r w:rsidRPr="0076285E">
        <w:rPr>
          <w:rFonts w:ascii="Times New Roman" w:hAnsi="Times New Roman" w:cs="Times New Roman"/>
          <w:sz w:val="24"/>
          <w:szCs w:val="24"/>
        </w:rPr>
        <w:t>, E7882-E7890 (2017).</w:t>
      </w:r>
    </w:p>
    <w:p w14:paraId="1ADD982B" w14:textId="5E6C2A4B"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Ludwig, N. B., Dasbiswas, K., Talapin, D. V. &amp; Vaikuntanathan, S. Describing screening in dense ionic fluids with a charge-frustrated Ising model. </w:t>
      </w:r>
      <w:r w:rsidRPr="0076285E">
        <w:rPr>
          <w:rFonts w:ascii="Times New Roman" w:hAnsi="Times New Roman" w:cs="Times New Roman"/>
          <w:i/>
          <w:sz w:val="24"/>
          <w:szCs w:val="24"/>
        </w:rPr>
        <w:t>J. Chem. Phys.</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149</w:t>
      </w:r>
      <w:r w:rsidRPr="0076285E">
        <w:rPr>
          <w:rFonts w:ascii="Times New Roman" w:hAnsi="Times New Roman" w:cs="Times New Roman"/>
          <w:sz w:val="24"/>
          <w:szCs w:val="24"/>
        </w:rPr>
        <w:t>, 164505 (2018).</w:t>
      </w:r>
    </w:p>
    <w:p w14:paraId="3FC50FF7" w14:textId="7C4AF513" w:rsidR="00E9792F" w:rsidRPr="0076285E" w:rsidRDefault="00E9792F" w:rsidP="00AC6CCC">
      <w:pPr>
        <w:pStyle w:val="EndNoteBibliography"/>
        <w:numPr>
          <w:ilvl w:val="0"/>
          <w:numId w:val="4"/>
        </w:numPr>
        <w:spacing w:after="0"/>
        <w:ind w:hanging="630"/>
        <w:rPr>
          <w:rFonts w:ascii="Times New Roman" w:hAnsi="Times New Roman" w:cs="Times New Roman"/>
          <w:sz w:val="24"/>
          <w:szCs w:val="24"/>
        </w:rPr>
      </w:pPr>
      <w:r w:rsidRPr="0076285E">
        <w:rPr>
          <w:rFonts w:ascii="Times New Roman" w:hAnsi="Times New Roman" w:cs="Times New Roman"/>
          <w:sz w:val="24"/>
          <w:szCs w:val="24"/>
        </w:rPr>
        <w:t xml:space="preserve">Raiteri, P., Gale, J. D., Quigley, D. &amp; Rodger, P. M. Derivation of an accurate force-field for simulating the growth of calcium carbonate from aqueous solution: A new model for the calcite−Water interface. </w:t>
      </w:r>
      <w:r w:rsidRPr="0076285E">
        <w:rPr>
          <w:rFonts w:ascii="Times New Roman" w:hAnsi="Times New Roman" w:cs="Times New Roman"/>
          <w:i/>
          <w:sz w:val="24"/>
          <w:szCs w:val="24"/>
        </w:rPr>
        <w:t>J. Phys. Chem. C</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114</w:t>
      </w:r>
      <w:r w:rsidRPr="0076285E">
        <w:rPr>
          <w:rFonts w:ascii="Times New Roman" w:hAnsi="Times New Roman" w:cs="Times New Roman"/>
          <w:sz w:val="24"/>
          <w:szCs w:val="24"/>
        </w:rPr>
        <w:t>, 5997-6010 (2010).</w:t>
      </w:r>
    </w:p>
    <w:p w14:paraId="2343F26B" w14:textId="0430A9CB" w:rsidR="00E9792F" w:rsidRPr="0076285E" w:rsidRDefault="00E9792F" w:rsidP="00AC6CCC">
      <w:pPr>
        <w:pStyle w:val="EndNoteBibliography"/>
        <w:numPr>
          <w:ilvl w:val="0"/>
          <w:numId w:val="4"/>
        </w:numPr>
        <w:ind w:hanging="630"/>
        <w:rPr>
          <w:rFonts w:ascii="Times New Roman" w:hAnsi="Times New Roman" w:cs="Times New Roman"/>
          <w:sz w:val="24"/>
          <w:szCs w:val="24"/>
        </w:rPr>
      </w:pPr>
      <w:r w:rsidRPr="0076285E">
        <w:rPr>
          <w:rFonts w:ascii="Times New Roman" w:hAnsi="Times New Roman" w:cs="Times New Roman"/>
          <w:sz w:val="24"/>
          <w:szCs w:val="24"/>
        </w:rPr>
        <w:t>Henzler, K.</w:t>
      </w:r>
      <w:r w:rsidRPr="0076285E">
        <w:rPr>
          <w:rFonts w:ascii="Times New Roman" w:hAnsi="Times New Roman" w:cs="Times New Roman"/>
          <w:i/>
          <w:sz w:val="24"/>
          <w:szCs w:val="24"/>
        </w:rPr>
        <w:t xml:space="preserve"> et al.</w:t>
      </w:r>
      <w:r w:rsidRPr="0076285E">
        <w:rPr>
          <w:rFonts w:ascii="Times New Roman" w:hAnsi="Times New Roman" w:cs="Times New Roman"/>
          <w:sz w:val="24"/>
          <w:szCs w:val="24"/>
        </w:rPr>
        <w:t xml:space="preserve"> Supersaturated calcium carbonate solutions are classical. </w:t>
      </w:r>
      <w:r w:rsidRPr="0076285E">
        <w:rPr>
          <w:rFonts w:ascii="Times New Roman" w:hAnsi="Times New Roman" w:cs="Times New Roman"/>
          <w:i/>
          <w:sz w:val="24"/>
          <w:szCs w:val="24"/>
        </w:rPr>
        <w:t>Sci. Adv.</w:t>
      </w:r>
      <w:r w:rsidRPr="0076285E">
        <w:rPr>
          <w:rFonts w:ascii="Times New Roman" w:hAnsi="Times New Roman" w:cs="Times New Roman"/>
          <w:sz w:val="24"/>
          <w:szCs w:val="24"/>
        </w:rPr>
        <w:t xml:space="preserve"> </w:t>
      </w:r>
      <w:r w:rsidRPr="0076285E">
        <w:rPr>
          <w:rFonts w:ascii="Times New Roman" w:hAnsi="Times New Roman" w:cs="Times New Roman"/>
          <w:b/>
          <w:sz w:val="24"/>
          <w:szCs w:val="24"/>
        </w:rPr>
        <w:t>4</w:t>
      </w:r>
      <w:r w:rsidRPr="0076285E">
        <w:rPr>
          <w:rFonts w:ascii="Times New Roman" w:hAnsi="Times New Roman" w:cs="Times New Roman"/>
          <w:sz w:val="24"/>
          <w:szCs w:val="24"/>
        </w:rPr>
        <w:t>, eaao6283 (2018).</w:t>
      </w:r>
    </w:p>
    <w:p w14:paraId="50F6FB62" w14:textId="5225DE1E" w:rsidR="00170B02" w:rsidRPr="00C71471" w:rsidRDefault="002E5554" w:rsidP="00AC6CCC">
      <w:pPr>
        <w:ind w:hanging="630"/>
        <w:jc w:val="both"/>
        <w:rPr>
          <w:rFonts w:ascii="Times New Roman" w:hAnsi="Times New Roman" w:cs="Times New Roman"/>
        </w:rPr>
      </w:pPr>
      <w:r w:rsidRPr="00C71471">
        <w:rPr>
          <w:rFonts w:ascii="Times New Roman" w:hAnsi="Times New Roman" w:cs="Times New Roman"/>
        </w:rPr>
        <w:fldChar w:fldCharType="begin"/>
      </w:r>
      <w:r w:rsidRPr="00C71471">
        <w:rPr>
          <w:rFonts w:ascii="Times New Roman" w:hAnsi="Times New Roman" w:cs="Times New Roman"/>
        </w:rPr>
        <w:instrText xml:space="preserve"> ADDIN </w:instrText>
      </w:r>
      <w:r w:rsidRPr="00C71471">
        <w:rPr>
          <w:rFonts w:ascii="Times New Roman" w:hAnsi="Times New Roman" w:cs="Times New Roman"/>
        </w:rPr>
        <w:fldChar w:fldCharType="end"/>
      </w:r>
      <w:r w:rsidR="00C72FFB">
        <w:rPr>
          <w:rFonts w:ascii="Times New Roman" w:hAnsi="Times New Roman" w:cs="Times New Roman"/>
        </w:rPr>
        <w:fldChar w:fldCharType="begin"/>
      </w:r>
      <w:r w:rsidR="00C72FFB">
        <w:rPr>
          <w:rFonts w:ascii="Times New Roman" w:hAnsi="Times New Roman" w:cs="Times New Roman"/>
        </w:rPr>
        <w:instrText xml:space="preserve"> ADDIN </w:instrText>
      </w:r>
      <w:r w:rsidR="00C72FFB">
        <w:rPr>
          <w:rFonts w:ascii="Times New Roman" w:hAnsi="Times New Roman" w:cs="Times New Roman"/>
        </w:rPr>
        <w:fldChar w:fldCharType="end"/>
      </w:r>
      <w:r w:rsidR="00AA6A3A">
        <w:rPr>
          <w:rFonts w:ascii="Times New Roman" w:hAnsi="Times New Roman" w:cs="Times New Roman"/>
        </w:rPr>
        <w:fldChar w:fldCharType="begin"/>
      </w:r>
      <w:r w:rsidR="00AA6A3A">
        <w:rPr>
          <w:rFonts w:ascii="Times New Roman" w:hAnsi="Times New Roman" w:cs="Times New Roman"/>
        </w:rPr>
        <w:instrText xml:space="preserve"> ADDIN </w:instrText>
      </w:r>
      <w:r w:rsidR="00AA6A3A">
        <w:rPr>
          <w:rFonts w:ascii="Times New Roman" w:hAnsi="Times New Roman" w:cs="Times New Roman"/>
        </w:rPr>
        <w:fldChar w:fldCharType="end"/>
      </w:r>
    </w:p>
    <w:sectPr w:rsidR="00170B02" w:rsidRPr="00C714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31FF"/>
    <w:multiLevelType w:val="hybridMultilevel"/>
    <w:tmpl w:val="89A2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666B19"/>
    <w:multiLevelType w:val="hybridMultilevel"/>
    <w:tmpl w:val="459CF1E2"/>
    <w:lvl w:ilvl="0" w:tplc="E25A59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560CB"/>
    <w:multiLevelType w:val="hybridMultilevel"/>
    <w:tmpl w:val="539E6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1674CD"/>
    <w:multiLevelType w:val="hybridMultilevel"/>
    <w:tmpl w:val="7D8AB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2fsep2dzpr5eef29nxtr552etvxzpspfs9&quot;&gt;My EndNote Library&lt;record-ids&gt;&lt;item&gt;2635&lt;/item&gt;&lt;item&gt;2640&lt;/item&gt;&lt;item&gt;2713&lt;/item&gt;&lt;item&gt;4339&lt;/item&gt;&lt;item&gt;5738&lt;/item&gt;&lt;item&gt;5767&lt;/item&gt;&lt;item&gt;5802&lt;/item&gt;&lt;item&gt;5804&lt;/item&gt;&lt;/record-ids&gt;&lt;/item&gt;&lt;/Libraries&gt;"/>
  </w:docVars>
  <w:rsids>
    <w:rsidRoot w:val="00D37A1F"/>
    <w:rsid w:val="00001886"/>
    <w:rsid w:val="00003451"/>
    <w:rsid w:val="00005127"/>
    <w:rsid w:val="000104B4"/>
    <w:rsid w:val="00010B16"/>
    <w:rsid w:val="000130E9"/>
    <w:rsid w:val="00014FCB"/>
    <w:rsid w:val="00016A6A"/>
    <w:rsid w:val="0001717C"/>
    <w:rsid w:val="0001721B"/>
    <w:rsid w:val="00022E31"/>
    <w:rsid w:val="000235DB"/>
    <w:rsid w:val="00023A5D"/>
    <w:rsid w:val="000268F1"/>
    <w:rsid w:val="00031618"/>
    <w:rsid w:val="000341CE"/>
    <w:rsid w:val="00037D4A"/>
    <w:rsid w:val="00040A7C"/>
    <w:rsid w:val="00043F28"/>
    <w:rsid w:val="0004428A"/>
    <w:rsid w:val="00053BF7"/>
    <w:rsid w:val="00053E4B"/>
    <w:rsid w:val="00054BEA"/>
    <w:rsid w:val="00056C26"/>
    <w:rsid w:val="00062DBD"/>
    <w:rsid w:val="0006393C"/>
    <w:rsid w:val="000647C8"/>
    <w:rsid w:val="000716A9"/>
    <w:rsid w:val="00072D29"/>
    <w:rsid w:val="00073DCA"/>
    <w:rsid w:val="000743A6"/>
    <w:rsid w:val="00076470"/>
    <w:rsid w:val="00080670"/>
    <w:rsid w:val="0008242D"/>
    <w:rsid w:val="00082569"/>
    <w:rsid w:val="00090528"/>
    <w:rsid w:val="00092EBE"/>
    <w:rsid w:val="0009382A"/>
    <w:rsid w:val="000947B9"/>
    <w:rsid w:val="000956ED"/>
    <w:rsid w:val="0009654C"/>
    <w:rsid w:val="00096B46"/>
    <w:rsid w:val="000A2A71"/>
    <w:rsid w:val="000A572C"/>
    <w:rsid w:val="000B38B6"/>
    <w:rsid w:val="000B47B9"/>
    <w:rsid w:val="000B57D1"/>
    <w:rsid w:val="000B5E16"/>
    <w:rsid w:val="000B66ED"/>
    <w:rsid w:val="000C0626"/>
    <w:rsid w:val="000C1EF8"/>
    <w:rsid w:val="000C1F38"/>
    <w:rsid w:val="000C37AC"/>
    <w:rsid w:val="000C6EB4"/>
    <w:rsid w:val="000C711D"/>
    <w:rsid w:val="000C7769"/>
    <w:rsid w:val="000C7AC4"/>
    <w:rsid w:val="000C7E72"/>
    <w:rsid w:val="000D21BD"/>
    <w:rsid w:val="000D3E4D"/>
    <w:rsid w:val="000D5572"/>
    <w:rsid w:val="000D69AA"/>
    <w:rsid w:val="000D6BE4"/>
    <w:rsid w:val="000D74C1"/>
    <w:rsid w:val="000E05DF"/>
    <w:rsid w:val="000E17DE"/>
    <w:rsid w:val="000E1981"/>
    <w:rsid w:val="000E1B62"/>
    <w:rsid w:val="000E770F"/>
    <w:rsid w:val="000F1AFA"/>
    <w:rsid w:val="000F1DCF"/>
    <w:rsid w:val="000F346A"/>
    <w:rsid w:val="000F37C4"/>
    <w:rsid w:val="000F5250"/>
    <w:rsid w:val="000F5588"/>
    <w:rsid w:val="000F5CB0"/>
    <w:rsid w:val="000F637A"/>
    <w:rsid w:val="000F66AC"/>
    <w:rsid w:val="000F75A6"/>
    <w:rsid w:val="00100CF0"/>
    <w:rsid w:val="00102758"/>
    <w:rsid w:val="00106E43"/>
    <w:rsid w:val="00110542"/>
    <w:rsid w:val="001105D4"/>
    <w:rsid w:val="00111043"/>
    <w:rsid w:val="00111955"/>
    <w:rsid w:val="00113512"/>
    <w:rsid w:val="00113B1B"/>
    <w:rsid w:val="00120ACC"/>
    <w:rsid w:val="00120B49"/>
    <w:rsid w:val="00121AD7"/>
    <w:rsid w:val="00122075"/>
    <w:rsid w:val="00122F81"/>
    <w:rsid w:val="00123608"/>
    <w:rsid w:val="00123CDF"/>
    <w:rsid w:val="00124856"/>
    <w:rsid w:val="00125F0D"/>
    <w:rsid w:val="00131B34"/>
    <w:rsid w:val="001322B2"/>
    <w:rsid w:val="00132F8F"/>
    <w:rsid w:val="00133237"/>
    <w:rsid w:val="00133DAB"/>
    <w:rsid w:val="001341CA"/>
    <w:rsid w:val="00135238"/>
    <w:rsid w:val="00137611"/>
    <w:rsid w:val="0014025E"/>
    <w:rsid w:val="00140435"/>
    <w:rsid w:val="00142D8D"/>
    <w:rsid w:val="00143DBA"/>
    <w:rsid w:val="00144F8F"/>
    <w:rsid w:val="001452FB"/>
    <w:rsid w:val="001455E7"/>
    <w:rsid w:val="0014655D"/>
    <w:rsid w:val="001470F9"/>
    <w:rsid w:val="00152E54"/>
    <w:rsid w:val="00153663"/>
    <w:rsid w:val="00154A46"/>
    <w:rsid w:val="00155A6F"/>
    <w:rsid w:val="00157637"/>
    <w:rsid w:val="00157C27"/>
    <w:rsid w:val="00160F0F"/>
    <w:rsid w:val="00163145"/>
    <w:rsid w:val="00163F43"/>
    <w:rsid w:val="00167813"/>
    <w:rsid w:val="0016784A"/>
    <w:rsid w:val="00167C96"/>
    <w:rsid w:val="00170B02"/>
    <w:rsid w:val="00171B5D"/>
    <w:rsid w:val="0017228F"/>
    <w:rsid w:val="00172A93"/>
    <w:rsid w:val="00174F3C"/>
    <w:rsid w:val="00175173"/>
    <w:rsid w:val="00177785"/>
    <w:rsid w:val="00180D1D"/>
    <w:rsid w:val="001813E2"/>
    <w:rsid w:val="0018277B"/>
    <w:rsid w:val="00182B2D"/>
    <w:rsid w:val="0018353F"/>
    <w:rsid w:val="00184084"/>
    <w:rsid w:val="0018545D"/>
    <w:rsid w:val="0018548F"/>
    <w:rsid w:val="001857E7"/>
    <w:rsid w:val="00186CF0"/>
    <w:rsid w:val="00187931"/>
    <w:rsid w:val="001906B0"/>
    <w:rsid w:val="0019190F"/>
    <w:rsid w:val="00192776"/>
    <w:rsid w:val="0019387F"/>
    <w:rsid w:val="00193F9E"/>
    <w:rsid w:val="001940F1"/>
    <w:rsid w:val="00194F40"/>
    <w:rsid w:val="00195E22"/>
    <w:rsid w:val="001979F6"/>
    <w:rsid w:val="001A0E21"/>
    <w:rsid w:val="001A0E72"/>
    <w:rsid w:val="001A44B6"/>
    <w:rsid w:val="001A5FEA"/>
    <w:rsid w:val="001A6BF8"/>
    <w:rsid w:val="001A6DC6"/>
    <w:rsid w:val="001A7B44"/>
    <w:rsid w:val="001B1619"/>
    <w:rsid w:val="001B2F2E"/>
    <w:rsid w:val="001B3234"/>
    <w:rsid w:val="001B45FB"/>
    <w:rsid w:val="001B7747"/>
    <w:rsid w:val="001B7952"/>
    <w:rsid w:val="001B7AC6"/>
    <w:rsid w:val="001C4E6F"/>
    <w:rsid w:val="001C720F"/>
    <w:rsid w:val="001C75FE"/>
    <w:rsid w:val="001C7AA4"/>
    <w:rsid w:val="001D01A3"/>
    <w:rsid w:val="001D0272"/>
    <w:rsid w:val="001D0C1F"/>
    <w:rsid w:val="001D1CC7"/>
    <w:rsid w:val="001D388A"/>
    <w:rsid w:val="001D40A8"/>
    <w:rsid w:val="001D4B15"/>
    <w:rsid w:val="001D5FE6"/>
    <w:rsid w:val="001D65AB"/>
    <w:rsid w:val="001D7910"/>
    <w:rsid w:val="001E0AF2"/>
    <w:rsid w:val="001E1EA3"/>
    <w:rsid w:val="001E3054"/>
    <w:rsid w:val="001E5630"/>
    <w:rsid w:val="001F1E2D"/>
    <w:rsid w:val="001F27A8"/>
    <w:rsid w:val="001F5E41"/>
    <w:rsid w:val="001F70CF"/>
    <w:rsid w:val="00200A0B"/>
    <w:rsid w:val="00201FE3"/>
    <w:rsid w:val="00202199"/>
    <w:rsid w:val="00204CD6"/>
    <w:rsid w:val="002075E9"/>
    <w:rsid w:val="00207E62"/>
    <w:rsid w:val="00210D56"/>
    <w:rsid w:val="00212583"/>
    <w:rsid w:val="002128C6"/>
    <w:rsid w:val="00212931"/>
    <w:rsid w:val="002135D9"/>
    <w:rsid w:val="00213C1E"/>
    <w:rsid w:val="00214874"/>
    <w:rsid w:val="00215DDD"/>
    <w:rsid w:val="00216539"/>
    <w:rsid w:val="00217010"/>
    <w:rsid w:val="00217B6D"/>
    <w:rsid w:val="00220B00"/>
    <w:rsid w:val="00222806"/>
    <w:rsid w:val="0022435C"/>
    <w:rsid w:val="00225280"/>
    <w:rsid w:val="00226256"/>
    <w:rsid w:val="00227894"/>
    <w:rsid w:val="00230ECA"/>
    <w:rsid w:val="00233FE2"/>
    <w:rsid w:val="00234B7B"/>
    <w:rsid w:val="002350E6"/>
    <w:rsid w:val="002353E1"/>
    <w:rsid w:val="00235FF3"/>
    <w:rsid w:val="00236BAC"/>
    <w:rsid w:val="002405E9"/>
    <w:rsid w:val="00241148"/>
    <w:rsid w:val="00241B53"/>
    <w:rsid w:val="0024506B"/>
    <w:rsid w:val="00245DED"/>
    <w:rsid w:val="00247310"/>
    <w:rsid w:val="00247790"/>
    <w:rsid w:val="00250225"/>
    <w:rsid w:val="00251F66"/>
    <w:rsid w:val="00252B92"/>
    <w:rsid w:val="00253072"/>
    <w:rsid w:val="00256961"/>
    <w:rsid w:val="00256FA9"/>
    <w:rsid w:val="002579B1"/>
    <w:rsid w:val="00260346"/>
    <w:rsid w:val="0026056D"/>
    <w:rsid w:val="002608E2"/>
    <w:rsid w:val="00261C2A"/>
    <w:rsid w:val="00261FFB"/>
    <w:rsid w:val="00262279"/>
    <w:rsid w:val="00264DE5"/>
    <w:rsid w:val="0026535B"/>
    <w:rsid w:val="00265C6C"/>
    <w:rsid w:val="00265D4A"/>
    <w:rsid w:val="002702EF"/>
    <w:rsid w:val="0027075E"/>
    <w:rsid w:val="00271A91"/>
    <w:rsid w:val="00271C66"/>
    <w:rsid w:val="00274009"/>
    <w:rsid w:val="002743B1"/>
    <w:rsid w:val="002760C2"/>
    <w:rsid w:val="0028110F"/>
    <w:rsid w:val="0028137C"/>
    <w:rsid w:val="002831B5"/>
    <w:rsid w:val="00283C69"/>
    <w:rsid w:val="002868C9"/>
    <w:rsid w:val="00286937"/>
    <w:rsid w:val="00286D4C"/>
    <w:rsid w:val="00286E01"/>
    <w:rsid w:val="002923D9"/>
    <w:rsid w:val="00292637"/>
    <w:rsid w:val="00292F2A"/>
    <w:rsid w:val="00294FD0"/>
    <w:rsid w:val="002952B1"/>
    <w:rsid w:val="00295472"/>
    <w:rsid w:val="00295B67"/>
    <w:rsid w:val="00296A72"/>
    <w:rsid w:val="00297865"/>
    <w:rsid w:val="002A0B5F"/>
    <w:rsid w:val="002A15BC"/>
    <w:rsid w:val="002A4899"/>
    <w:rsid w:val="002A4D47"/>
    <w:rsid w:val="002A7111"/>
    <w:rsid w:val="002B01AC"/>
    <w:rsid w:val="002B0710"/>
    <w:rsid w:val="002B1520"/>
    <w:rsid w:val="002B5930"/>
    <w:rsid w:val="002C1C78"/>
    <w:rsid w:val="002C2C98"/>
    <w:rsid w:val="002C3D4E"/>
    <w:rsid w:val="002C5409"/>
    <w:rsid w:val="002C6807"/>
    <w:rsid w:val="002C6E5D"/>
    <w:rsid w:val="002C7013"/>
    <w:rsid w:val="002D016E"/>
    <w:rsid w:val="002D0605"/>
    <w:rsid w:val="002D0997"/>
    <w:rsid w:val="002D18F3"/>
    <w:rsid w:val="002D5796"/>
    <w:rsid w:val="002D7ABD"/>
    <w:rsid w:val="002E06E4"/>
    <w:rsid w:val="002E213A"/>
    <w:rsid w:val="002E22DC"/>
    <w:rsid w:val="002E3AD7"/>
    <w:rsid w:val="002E4C83"/>
    <w:rsid w:val="002E5554"/>
    <w:rsid w:val="002E5888"/>
    <w:rsid w:val="002F0203"/>
    <w:rsid w:val="002F16D4"/>
    <w:rsid w:val="002F1DD7"/>
    <w:rsid w:val="002F2D9A"/>
    <w:rsid w:val="002F3C0E"/>
    <w:rsid w:val="002F48EF"/>
    <w:rsid w:val="00300EE7"/>
    <w:rsid w:val="00300F98"/>
    <w:rsid w:val="00301DFB"/>
    <w:rsid w:val="0030227D"/>
    <w:rsid w:val="00302497"/>
    <w:rsid w:val="0030273A"/>
    <w:rsid w:val="003108D1"/>
    <w:rsid w:val="00310BB5"/>
    <w:rsid w:val="00310C2E"/>
    <w:rsid w:val="00311CFC"/>
    <w:rsid w:val="00313C3E"/>
    <w:rsid w:val="003142F3"/>
    <w:rsid w:val="00314356"/>
    <w:rsid w:val="00314C11"/>
    <w:rsid w:val="003156EB"/>
    <w:rsid w:val="003201D6"/>
    <w:rsid w:val="00321FCB"/>
    <w:rsid w:val="003220E7"/>
    <w:rsid w:val="00323847"/>
    <w:rsid w:val="003250D7"/>
    <w:rsid w:val="00331003"/>
    <w:rsid w:val="00332D39"/>
    <w:rsid w:val="00333533"/>
    <w:rsid w:val="00334D2D"/>
    <w:rsid w:val="0033545F"/>
    <w:rsid w:val="00336B15"/>
    <w:rsid w:val="0033798F"/>
    <w:rsid w:val="00341268"/>
    <w:rsid w:val="0034191F"/>
    <w:rsid w:val="00344728"/>
    <w:rsid w:val="003452DC"/>
    <w:rsid w:val="0034640E"/>
    <w:rsid w:val="00351EF6"/>
    <w:rsid w:val="003522B0"/>
    <w:rsid w:val="00353778"/>
    <w:rsid w:val="00355BAF"/>
    <w:rsid w:val="00356225"/>
    <w:rsid w:val="00362930"/>
    <w:rsid w:val="00363627"/>
    <w:rsid w:val="0036448C"/>
    <w:rsid w:val="00364A2F"/>
    <w:rsid w:val="00365C7B"/>
    <w:rsid w:val="00367349"/>
    <w:rsid w:val="00370049"/>
    <w:rsid w:val="00370AED"/>
    <w:rsid w:val="00371157"/>
    <w:rsid w:val="00371A72"/>
    <w:rsid w:val="00371D7F"/>
    <w:rsid w:val="0037221B"/>
    <w:rsid w:val="00373180"/>
    <w:rsid w:val="00373948"/>
    <w:rsid w:val="003756DF"/>
    <w:rsid w:val="0037653C"/>
    <w:rsid w:val="003767ED"/>
    <w:rsid w:val="003778D9"/>
    <w:rsid w:val="003814BE"/>
    <w:rsid w:val="00382351"/>
    <w:rsid w:val="00382BC9"/>
    <w:rsid w:val="00382F09"/>
    <w:rsid w:val="00386349"/>
    <w:rsid w:val="00386607"/>
    <w:rsid w:val="003879AB"/>
    <w:rsid w:val="00390558"/>
    <w:rsid w:val="00391DA4"/>
    <w:rsid w:val="00392A28"/>
    <w:rsid w:val="0039337E"/>
    <w:rsid w:val="00395FB9"/>
    <w:rsid w:val="003963E8"/>
    <w:rsid w:val="00397BE9"/>
    <w:rsid w:val="003A04CD"/>
    <w:rsid w:val="003A0A39"/>
    <w:rsid w:val="003A2F83"/>
    <w:rsid w:val="003A496C"/>
    <w:rsid w:val="003A6F07"/>
    <w:rsid w:val="003A7127"/>
    <w:rsid w:val="003B06A3"/>
    <w:rsid w:val="003B7761"/>
    <w:rsid w:val="003C284D"/>
    <w:rsid w:val="003C2A2C"/>
    <w:rsid w:val="003C3A75"/>
    <w:rsid w:val="003C4112"/>
    <w:rsid w:val="003D61C0"/>
    <w:rsid w:val="003E073B"/>
    <w:rsid w:val="003E0C8D"/>
    <w:rsid w:val="003E186C"/>
    <w:rsid w:val="003E3710"/>
    <w:rsid w:val="003E40F9"/>
    <w:rsid w:val="003E4323"/>
    <w:rsid w:val="003E6673"/>
    <w:rsid w:val="003E7DA6"/>
    <w:rsid w:val="003F0001"/>
    <w:rsid w:val="003F0C85"/>
    <w:rsid w:val="003F4933"/>
    <w:rsid w:val="003F71F3"/>
    <w:rsid w:val="004008D7"/>
    <w:rsid w:val="0040470E"/>
    <w:rsid w:val="004049B5"/>
    <w:rsid w:val="00404BD3"/>
    <w:rsid w:val="00405692"/>
    <w:rsid w:val="00405868"/>
    <w:rsid w:val="00406FA6"/>
    <w:rsid w:val="004146E8"/>
    <w:rsid w:val="00414896"/>
    <w:rsid w:val="00415A56"/>
    <w:rsid w:val="004166E2"/>
    <w:rsid w:val="00420E20"/>
    <w:rsid w:val="00422DB4"/>
    <w:rsid w:val="00430259"/>
    <w:rsid w:val="004309A7"/>
    <w:rsid w:val="00430A2C"/>
    <w:rsid w:val="00430FE3"/>
    <w:rsid w:val="00431ABE"/>
    <w:rsid w:val="004325EF"/>
    <w:rsid w:val="004327CB"/>
    <w:rsid w:val="00433D0E"/>
    <w:rsid w:val="004352C1"/>
    <w:rsid w:val="00435C8A"/>
    <w:rsid w:val="0043661B"/>
    <w:rsid w:val="00437025"/>
    <w:rsid w:val="004372C5"/>
    <w:rsid w:val="00442DBC"/>
    <w:rsid w:val="004476E9"/>
    <w:rsid w:val="00451924"/>
    <w:rsid w:val="00451E7B"/>
    <w:rsid w:val="0045221A"/>
    <w:rsid w:val="0045227A"/>
    <w:rsid w:val="00455766"/>
    <w:rsid w:val="004559D5"/>
    <w:rsid w:val="00455F76"/>
    <w:rsid w:val="00456D3F"/>
    <w:rsid w:val="00456EB9"/>
    <w:rsid w:val="004571B8"/>
    <w:rsid w:val="004601FC"/>
    <w:rsid w:val="004610F5"/>
    <w:rsid w:val="004618B8"/>
    <w:rsid w:val="004633AE"/>
    <w:rsid w:val="00463733"/>
    <w:rsid w:val="00464BB1"/>
    <w:rsid w:val="0046733D"/>
    <w:rsid w:val="00467797"/>
    <w:rsid w:val="00467EA6"/>
    <w:rsid w:val="00470277"/>
    <w:rsid w:val="0047068B"/>
    <w:rsid w:val="00470EBC"/>
    <w:rsid w:val="00471B9A"/>
    <w:rsid w:val="004722F8"/>
    <w:rsid w:val="00472907"/>
    <w:rsid w:val="00472CD2"/>
    <w:rsid w:val="00473B2D"/>
    <w:rsid w:val="00474595"/>
    <w:rsid w:val="004753A9"/>
    <w:rsid w:val="004808F6"/>
    <w:rsid w:val="0048191C"/>
    <w:rsid w:val="00482ADD"/>
    <w:rsid w:val="00482C65"/>
    <w:rsid w:val="0048606A"/>
    <w:rsid w:val="00490F7F"/>
    <w:rsid w:val="00496AEE"/>
    <w:rsid w:val="004A0114"/>
    <w:rsid w:val="004A0DE5"/>
    <w:rsid w:val="004A0F81"/>
    <w:rsid w:val="004A293C"/>
    <w:rsid w:val="004A4997"/>
    <w:rsid w:val="004A584C"/>
    <w:rsid w:val="004A7735"/>
    <w:rsid w:val="004A78F3"/>
    <w:rsid w:val="004B118C"/>
    <w:rsid w:val="004B1396"/>
    <w:rsid w:val="004B1405"/>
    <w:rsid w:val="004B1D98"/>
    <w:rsid w:val="004B2348"/>
    <w:rsid w:val="004B2E27"/>
    <w:rsid w:val="004B4222"/>
    <w:rsid w:val="004B4A17"/>
    <w:rsid w:val="004B56CF"/>
    <w:rsid w:val="004B679D"/>
    <w:rsid w:val="004B6C93"/>
    <w:rsid w:val="004B7DBC"/>
    <w:rsid w:val="004C062C"/>
    <w:rsid w:val="004C0D3F"/>
    <w:rsid w:val="004C0F6A"/>
    <w:rsid w:val="004C5040"/>
    <w:rsid w:val="004C6F09"/>
    <w:rsid w:val="004C7825"/>
    <w:rsid w:val="004C7C0F"/>
    <w:rsid w:val="004D17B0"/>
    <w:rsid w:val="004D1D1D"/>
    <w:rsid w:val="004D1DB3"/>
    <w:rsid w:val="004D47CC"/>
    <w:rsid w:val="004D573D"/>
    <w:rsid w:val="004E21EE"/>
    <w:rsid w:val="004E23C3"/>
    <w:rsid w:val="004E24B0"/>
    <w:rsid w:val="004E635E"/>
    <w:rsid w:val="004E6B4C"/>
    <w:rsid w:val="004F179E"/>
    <w:rsid w:val="004F2BC8"/>
    <w:rsid w:val="004F4A65"/>
    <w:rsid w:val="004F5446"/>
    <w:rsid w:val="004F7721"/>
    <w:rsid w:val="00500D64"/>
    <w:rsid w:val="0050276A"/>
    <w:rsid w:val="00502BDB"/>
    <w:rsid w:val="005037B1"/>
    <w:rsid w:val="005046BB"/>
    <w:rsid w:val="00505453"/>
    <w:rsid w:val="0050696D"/>
    <w:rsid w:val="00507326"/>
    <w:rsid w:val="0050745F"/>
    <w:rsid w:val="00507D49"/>
    <w:rsid w:val="005104F7"/>
    <w:rsid w:val="00511923"/>
    <w:rsid w:val="00513A86"/>
    <w:rsid w:val="00514779"/>
    <w:rsid w:val="005150F7"/>
    <w:rsid w:val="005170A2"/>
    <w:rsid w:val="00517AF3"/>
    <w:rsid w:val="00523173"/>
    <w:rsid w:val="005244B1"/>
    <w:rsid w:val="0052487B"/>
    <w:rsid w:val="00526D9F"/>
    <w:rsid w:val="00527EEB"/>
    <w:rsid w:val="0053091A"/>
    <w:rsid w:val="00530B9C"/>
    <w:rsid w:val="0053149D"/>
    <w:rsid w:val="005319A9"/>
    <w:rsid w:val="00531ED9"/>
    <w:rsid w:val="00533107"/>
    <w:rsid w:val="00533FFD"/>
    <w:rsid w:val="0053422E"/>
    <w:rsid w:val="00534A0C"/>
    <w:rsid w:val="00535B9B"/>
    <w:rsid w:val="00535E27"/>
    <w:rsid w:val="005401DB"/>
    <w:rsid w:val="00541EC8"/>
    <w:rsid w:val="005432FC"/>
    <w:rsid w:val="00543E38"/>
    <w:rsid w:val="00544218"/>
    <w:rsid w:val="00547287"/>
    <w:rsid w:val="005475E5"/>
    <w:rsid w:val="00552B41"/>
    <w:rsid w:val="00554322"/>
    <w:rsid w:val="005545A1"/>
    <w:rsid w:val="005555E5"/>
    <w:rsid w:val="00555841"/>
    <w:rsid w:val="00556E28"/>
    <w:rsid w:val="00557A06"/>
    <w:rsid w:val="00561583"/>
    <w:rsid w:val="00562DAF"/>
    <w:rsid w:val="005647D2"/>
    <w:rsid w:val="0056598C"/>
    <w:rsid w:val="00570D97"/>
    <w:rsid w:val="005728E6"/>
    <w:rsid w:val="00572EF8"/>
    <w:rsid w:val="00573068"/>
    <w:rsid w:val="00574867"/>
    <w:rsid w:val="00574D86"/>
    <w:rsid w:val="00574E9D"/>
    <w:rsid w:val="0057533B"/>
    <w:rsid w:val="00575A83"/>
    <w:rsid w:val="005761D9"/>
    <w:rsid w:val="005765BB"/>
    <w:rsid w:val="00577333"/>
    <w:rsid w:val="005773DE"/>
    <w:rsid w:val="00582BD7"/>
    <w:rsid w:val="00584871"/>
    <w:rsid w:val="005939E6"/>
    <w:rsid w:val="00595EA2"/>
    <w:rsid w:val="005A022D"/>
    <w:rsid w:val="005A2DBB"/>
    <w:rsid w:val="005A323F"/>
    <w:rsid w:val="005A3A6C"/>
    <w:rsid w:val="005A5171"/>
    <w:rsid w:val="005B0B0F"/>
    <w:rsid w:val="005B1ABA"/>
    <w:rsid w:val="005B442A"/>
    <w:rsid w:val="005B7031"/>
    <w:rsid w:val="005B7C68"/>
    <w:rsid w:val="005C4EED"/>
    <w:rsid w:val="005C7D3C"/>
    <w:rsid w:val="005D1D17"/>
    <w:rsid w:val="005D49C1"/>
    <w:rsid w:val="005D5839"/>
    <w:rsid w:val="005D5A4B"/>
    <w:rsid w:val="005E2000"/>
    <w:rsid w:val="005E2D31"/>
    <w:rsid w:val="005E3D00"/>
    <w:rsid w:val="005E3EA1"/>
    <w:rsid w:val="005E4750"/>
    <w:rsid w:val="005E545F"/>
    <w:rsid w:val="005F0DE5"/>
    <w:rsid w:val="005F591B"/>
    <w:rsid w:val="005F69CB"/>
    <w:rsid w:val="00601CB0"/>
    <w:rsid w:val="006027A6"/>
    <w:rsid w:val="006042E2"/>
    <w:rsid w:val="006046F2"/>
    <w:rsid w:val="0060562E"/>
    <w:rsid w:val="006065E6"/>
    <w:rsid w:val="00607FA3"/>
    <w:rsid w:val="00610ABE"/>
    <w:rsid w:val="00610C8F"/>
    <w:rsid w:val="00612C9A"/>
    <w:rsid w:val="00613A67"/>
    <w:rsid w:val="0061737A"/>
    <w:rsid w:val="00617604"/>
    <w:rsid w:val="00617CA4"/>
    <w:rsid w:val="00620D85"/>
    <w:rsid w:val="00620D8E"/>
    <w:rsid w:val="00624427"/>
    <w:rsid w:val="006251E1"/>
    <w:rsid w:val="00630E5B"/>
    <w:rsid w:val="006317B6"/>
    <w:rsid w:val="00631C00"/>
    <w:rsid w:val="006336A4"/>
    <w:rsid w:val="006339AF"/>
    <w:rsid w:val="006342FC"/>
    <w:rsid w:val="006374C5"/>
    <w:rsid w:val="00641D36"/>
    <w:rsid w:val="00643004"/>
    <w:rsid w:val="00643223"/>
    <w:rsid w:val="00643820"/>
    <w:rsid w:val="00644D83"/>
    <w:rsid w:val="00644DE6"/>
    <w:rsid w:val="00645B95"/>
    <w:rsid w:val="00650094"/>
    <w:rsid w:val="00652979"/>
    <w:rsid w:val="00652995"/>
    <w:rsid w:val="006540F8"/>
    <w:rsid w:val="00655690"/>
    <w:rsid w:val="00660C97"/>
    <w:rsid w:val="0066112C"/>
    <w:rsid w:val="0066118D"/>
    <w:rsid w:val="00661370"/>
    <w:rsid w:val="0066239E"/>
    <w:rsid w:val="00662992"/>
    <w:rsid w:val="006630FE"/>
    <w:rsid w:val="00663EF3"/>
    <w:rsid w:val="0066563B"/>
    <w:rsid w:val="006659B2"/>
    <w:rsid w:val="00666748"/>
    <w:rsid w:val="00670038"/>
    <w:rsid w:val="006702FC"/>
    <w:rsid w:val="00674545"/>
    <w:rsid w:val="006754D3"/>
    <w:rsid w:val="00683644"/>
    <w:rsid w:val="00683BCB"/>
    <w:rsid w:val="00683D35"/>
    <w:rsid w:val="0069111D"/>
    <w:rsid w:val="0069144C"/>
    <w:rsid w:val="00693A68"/>
    <w:rsid w:val="00694A22"/>
    <w:rsid w:val="006965CB"/>
    <w:rsid w:val="00696B13"/>
    <w:rsid w:val="006A1121"/>
    <w:rsid w:val="006A1887"/>
    <w:rsid w:val="006A33F6"/>
    <w:rsid w:val="006A53EF"/>
    <w:rsid w:val="006A5DDC"/>
    <w:rsid w:val="006A644A"/>
    <w:rsid w:val="006B0DA8"/>
    <w:rsid w:val="006B29FB"/>
    <w:rsid w:val="006B35A9"/>
    <w:rsid w:val="006B5EC2"/>
    <w:rsid w:val="006B64B2"/>
    <w:rsid w:val="006B6891"/>
    <w:rsid w:val="006B6DAC"/>
    <w:rsid w:val="006C1205"/>
    <w:rsid w:val="006C2294"/>
    <w:rsid w:val="006C24D9"/>
    <w:rsid w:val="006C2874"/>
    <w:rsid w:val="006C3DE8"/>
    <w:rsid w:val="006C42DE"/>
    <w:rsid w:val="006C5F51"/>
    <w:rsid w:val="006C706C"/>
    <w:rsid w:val="006C72FE"/>
    <w:rsid w:val="006C7E85"/>
    <w:rsid w:val="006C7F15"/>
    <w:rsid w:val="006D0918"/>
    <w:rsid w:val="006D4EDA"/>
    <w:rsid w:val="006D68FE"/>
    <w:rsid w:val="006D6BE1"/>
    <w:rsid w:val="006E0301"/>
    <w:rsid w:val="006E04A3"/>
    <w:rsid w:val="006E36BA"/>
    <w:rsid w:val="006E5404"/>
    <w:rsid w:val="006F0D46"/>
    <w:rsid w:val="006F1659"/>
    <w:rsid w:val="006F16CB"/>
    <w:rsid w:val="006F2E35"/>
    <w:rsid w:val="006F3300"/>
    <w:rsid w:val="006F349A"/>
    <w:rsid w:val="006F34B2"/>
    <w:rsid w:val="006F4130"/>
    <w:rsid w:val="006F4C39"/>
    <w:rsid w:val="006F50A3"/>
    <w:rsid w:val="006F5DED"/>
    <w:rsid w:val="006F6398"/>
    <w:rsid w:val="006F70C0"/>
    <w:rsid w:val="00701FD8"/>
    <w:rsid w:val="00704D03"/>
    <w:rsid w:val="00706853"/>
    <w:rsid w:val="00707958"/>
    <w:rsid w:val="00710A29"/>
    <w:rsid w:val="00710ADF"/>
    <w:rsid w:val="00712541"/>
    <w:rsid w:val="0071284C"/>
    <w:rsid w:val="00712D7C"/>
    <w:rsid w:val="00713732"/>
    <w:rsid w:val="0071789F"/>
    <w:rsid w:val="007178C6"/>
    <w:rsid w:val="0072016D"/>
    <w:rsid w:val="00720296"/>
    <w:rsid w:val="00720DA0"/>
    <w:rsid w:val="00721335"/>
    <w:rsid w:val="00721652"/>
    <w:rsid w:val="00722B7B"/>
    <w:rsid w:val="00722D6C"/>
    <w:rsid w:val="0072387C"/>
    <w:rsid w:val="00725652"/>
    <w:rsid w:val="00727682"/>
    <w:rsid w:val="00731A61"/>
    <w:rsid w:val="00731E55"/>
    <w:rsid w:val="0073325C"/>
    <w:rsid w:val="007333AC"/>
    <w:rsid w:val="00740176"/>
    <w:rsid w:val="007408D2"/>
    <w:rsid w:val="00740FD5"/>
    <w:rsid w:val="00744E47"/>
    <w:rsid w:val="00745157"/>
    <w:rsid w:val="00745494"/>
    <w:rsid w:val="0074584A"/>
    <w:rsid w:val="00746633"/>
    <w:rsid w:val="00747699"/>
    <w:rsid w:val="007518E7"/>
    <w:rsid w:val="0075204C"/>
    <w:rsid w:val="007527B1"/>
    <w:rsid w:val="00753C59"/>
    <w:rsid w:val="00754B0B"/>
    <w:rsid w:val="007555C6"/>
    <w:rsid w:val="00755D23"/>
    <w:rsid w:val="00760A6A"/>
    <w:rsid w:val="0076285E"/>
    <w:rsid w:val="00762FFA"/>
    <w:rsid w:val="007630A4"/>
    <w:rsid w:val="00763175"/>
    <w:rsid w:val="00763851"/>
    <w:rsid w:val="0076667B"/>
    <w:rsid w:val="00767484"/>
    <w:rsid w:val="00767A93"/>
    <w:rsid w:val="0077221B"/>
    <w:rsid w:val="00772B21"/>
    <w:rsid w:val="007758C4"/>
    <w:rsid w:val="00776A0E"/>
    <w:rsid w:val="00777A0D"/>
    <w:rsid w:val="00790366"/>
    <w:rsid w:val="007912C5"/>
    <w:rsid w:val="007923C9"/>
    <w:rsid w:val="00795C9D"/>
    <w:rsid w:val="00797249"/>
    <w:rsid w:val="007A122D"/>
    <w:rsid w:val="007A2773"/>
    <w:rsid w:val="007A3472"/>
    <w:rsid w:val="007A36C8"/>
    <w:rsid w:val="007A4A74"/>
    <w:rsid w:val="007A7D04"/>
    <w:rsid w:val="007B037B"/>
    <w:rsid w:val="007B1243"/>
    <w:rsid w:val="007B1E94"/>
    <w:rsid w:val="007B27E9"/>
    <w:rsid w:val="007B59E4"/>
    <w:rsid w:val="007B6C0C"/>
    <w:rsid w:val="007C0681"/>
    <w:rsid w:val="007C1544"/>
    <w:rsid w:val="007C1575"/>
    <w:rsid w:val="007C1B3F"/>
    <w:rsid w:val="007C1B7A"/>
    <w:rsid w:val="007C323E"/>
    <w:rsid w:val="007C444E"/>
    <w:rsid w:val="007C57A9"/>
    <w:rsid w:val="007D1525"/>
    <w:rsid w:val="007D25AF"/>
    <w:rsid w:val="007D35EB"/>
    <w:rsid w:val="007D5AD5"/>
    <w:rsid w:val="007D729B"/>
    <w:rsid w:val="007D732B"/>
    <w:rsid w:val="007D78AB"/>
    <w:rsid w:val="007E10E3"/>
    <w:rsid w:val="007E1D7C"/>
    <w:rsid w:val="007E2C31"/>
    <w:rsid w:val="007E4893"/>
    <w:rsid w:val="007F02BD"/>
    <w:rsid w:val="007F1D4D"/>
    <w:rsid w:val="007F2130"/>
    <w:rsid w:val="007F27C3"/>
    <w:rsid w:val="007F3054"/>
    <w:rsid w:val="00801B33"/>
    <w:rsid w:val="00801C6B"/>
    <w:rsid w:val="00802AC2"/>
    <w:rsid w:val="0080350F"/>
    <w:rsid w:val="00803B1C"/>
    <w:rsid w:val="00804F53"/>
    <w:rsid w:val="008058AA"/>
    <w:rsid w:val="00805FC6"/>
    <w:rsid w:val="00810FF5"/>
    <w:rsid w:val="008144FD"/>
    <w:rsid w:val="00815645"/>
    <w:rsid w:val="0081790E"/>
    <w:rsid w:val="008212CB"/>
    <w:rsid w:val="008221B3"/>
    <w:rsid w:val="00822428"/>
    <w:rsid w:val="008227ED"/>
    <w:rsid w:val="008231EA"/>
    <w:rsid w:val="00823B1D"/>
    <w:rsid w:val="00825276"/>
    <w:rsid w:val="0082532A"/>
    <w:rsid w:val="00825AA7"/>
    <w:rsid w:val="008275E3"/>
    <w:rsid w:val="008279D1"/>
    <w:rsid w:val="00833B19"/>
    <w:rsid w:val="00833B70"/>
    <w:rsid w:val="00833FAE"/>
    <w:rsid w:val="00835489"/>
    <w:rsid w:val="00841899"/>
    <w:rsid w:val="00843BD2"/>
    <w:rsid w:val="0084669C"/>
    <w:rsid w:val="0085019E"/>
    <w:rsid w:val="00850A1C"/>
    <w:rsid w:val="00852020"/>
    <w:rsid w:val="00857E47"/>
    <w:rsid w:val="008600A2"/>
    <w:rsid w:val="008608EC"/>
    <w:rsid w:val="00860F20"/>
    <w:rsid w:val="00861534"/>
    <w:rsid w:val="00861A25"/>
    <w:rsid w:val="00861DDC"/>
    <w:rsid w:val="0086334D"/>
    <w:rsid w:val="00865D2B"/>
    <w:rsid w:val="0086606F"/>
    <w:rsid w:val="00867D6F"/>
    <w:rsid w:val="008709E8"/>
    <w:rsid w:val="00870C96"/>
    <w:rsid w:val="00871001"/>
    <w:rsid w:val="00871108"/>
    <w:rsid w:val="00872EF6"/>
    <w:rsid w:val="008733DE"/>
    <w:rsid w:val="00873410"/>
    <w:rsid w:val="008738EF"/>
    <w:rsid w:val="00873ED5"/>
    <w:rsid w:val="0087498A"/>
    <w:rsid w:val="00880FC3"/>
    <w:rsid w:val="0088282F"/>
    <w:rsid w:val="00884597"/>
    <w:rsid w:val="00891391"/>
    <w:rsid w:val="0089446B"/>
    <w:rsid w:val="00894602"/>
    <w:rsid w:val="00895158"/>
    <w:rsid w:val="0089547D"/>
    <w:rsid w:val="008959D6"/>
    <w:rsid w:val="008A302B"/>
    <w:rsid w:val="008A3AB3"/>
    <w:rsid w:val="008A4B1B"/>
    <w:rsid w:val="008B11BE"/>
    <w:rsid w:val="008B1605"/>
    <w:rsid w:val="008B2AA2"/>
    <w:rsid w:val="008B59C8"/>
    <w:rsid w:val="008B61E3"/>
    <w:rsid w:val="008B7A08"/>
    <w:rsid w:val="008B7F10"/>
    <w:rsid w:val="008B7FD1"/>
    <w:rsid w:val="008C0245"/>
    <w:rsid w:val="008C2401"/>
    <w:rsid w:val="008C263F"/>
    <w:rsid w:val="008C2949"/>
    <w:rsid w:val="008C2CA3"/>
    <w:rsid w:val="008C3016"/>
    <w:rsid w:val="008C4029"/>
    <w:rsid w:val="008C6320"/>
    <w:rsid w:val="008C770E"/>
    <w:rsid w:val="008C7DAC"/>
    <w:rsid w:val="008D0A6C"/>
    <w:rsid w:val="008D187C"/>
    <w:rsid w:val="008D5513"/>
    <w:rsid w:val="008D5D3F"/>
    <w:rsid w:val="008D5DB3"/>
    <w:rsid w:val="008D5F1D"/>
    <w:rsid w:val="008E284A"/>
    <w:rsid w:val="008E2A17"/>
    <w:rsid w:val="008E43CC"/>
    <w:rsid w:val="008E45CB"/>
    <w:rsid w:val="008E4775"/>
    <w:rsid w:val="008E4EF3"/>
    <w:rsid w:val="008E7836"/>
    <w:rsid w:val="008F041A"/>
    <w:rsid w:val="008F0CF1"/>
    <w:rsid w:val="008F1CFF"/>
    <w:rsid w:val="008F3849"/>
    <w:rsid w:val="008F4BE9"/>
    <w:rsid w:val="008F50C5"/>
    <w:rsid w:val="008F571E"/>
    <w:rsid w:val="008F6280"/>
    <w:rsid w:val="008F691C"/>
    <w:rsid w:val="008F778C"/>
    <w:rsid w:val="0090073D"/>
    <w:rsid w:val="009011B7"/>
    <w:rsid w:val="00901EB8"/>
    <w:rsid w:val="0090212A"/>
    <w:rsid w:val="00903BC2"/>
    <w:rsid w:val="00904230"/>
    <w:rsid w:val="00904B43"/>
    <w:rsid w:val="00905B03"/>
    <w:rsid w:val="00906BA2"/>
    <w:rsid w:val="00910E86"/>
    <w:rsid w:val="00912A85"/>
    <w:rsid w:val="00914033"/>
    <w:rsid w:val="0092246D"/>
    <w:rsid w:val="009233F6"/>
    <w:rsid w:val="00923E6A"/>
    <w:rsid w:val="009276E4"/>
    <w:rsid w:val="009307AE"/>
    <w:rsid w:val="00931ABF"/>
    <w:rsid w:val="00936A66"/>
    <w:rsid w:val="00936B31"/>
    <w:rsid w:val="00937643"/>
    <w:rsid w:val="00937ADB"/>
    <w:rsid w:val="00940228"/>
    <w:rsid w:val="009446C7"/>
    <w:rsid w:val="00947E90"/>
    <w:rsid w:val="009500FD"/>
    <w:rsid w:val="00955E9A"/>
    <w:rsid w:val="009567DC"/>
    <w:rsid w:val="009574BC"/>
    <w:rsid w:val="0096092B"/>
    <w:rsid w:val="00960D21"/>
    <w:rsid w:val="00960DCD"/>
    <w:rsid w:val="0096106C"/>
    <w:rsid w:val="00963B70"/>
    <w:rsid w:val="009665E4"/>
    <w:rsid w:val="00972DC4"/>
    <w:rsid w:val="009742F6"/>
    <w:rsid w:val="0097474D"/>
    <w:rsid w:val="009769D0"/>
    <w:rsid w:val="009852B3"/>
    <w:rsid w:val="00985BDA"/>
    <w:rsid w:val="00985D41"/>
    <w:rsid w:val="00987B93"/>
    <w:rsid w:val="00990CCF"/>
    <w:rsid w:val="00995DFE"/>
    <w:rsid w:val="00995E0A"/>
    <w:rsid w:val="00995F61"/>
    <w:rsid w:val="00996555"/>
    <w:rsid w:val="009966C1"/>
    <w:rsid w:val="00996DEF"/>
    <w:rsid w:val="009A161F"/>
    <w:rsid w:val="009A199A"/>
    <w:rsid w:val="009A62C1"/>
    <w:rsid w:val="009A6352"/>
    <w:rsid w:val="009A6D67"/>
    <w:rsid w:val="009B063A"/>
    <w:rsid w:val="009B183B"/>
    <w:rsid w:val="009B3E3E"/>
    <w:rsid w:val="009B59EC"/>
    <w:rsid w:val="009B7C92"/>
    <w:rsid w:val="009C065A"/>
    <w:rsid w:val="009C1444"/>
    <w:rsid w:val="009C1C0B"/>
    <w:rsid w:val="009C227E"/>
    <w:rsid w:val="009C22D8"/>
    <w:rsid w:val="009D4269"/>
    <w:rsid w:val="009D42A4"/>
    <w:rsid w:val="009D6423"/>
    <w:rsid w:val="009E0D22"/>
    <w:rsid w:val="009E238B"/>
    <w:rsid w:val="009E49B7"/>
    <w:rsid w:val="009E5B33"/>
    <w:rsid w:val="009E5E00"/>
    <w:rsid w:val="009E7504"/>
    <w:rsid w:val="009F09A5"/>
    <w:rsid w:val="009F2067"/>
    <w:rsid w:val="009F2E42"/>
    <w:rsid w:val="009F45FE"/>
    <w:rsid w:val="009F4CCD"/>
    <w:rsid w:val="009F518D"/>
    <w:rsid w:val="009F537E"/>
    <w:rsid w:val="009F63E7"/>
    <w:rsid w:val="009F7874"/>
    <w:rsid w:val="009F7AA0"/>
    <w:rsid w:val="00A01434"/>
    <w:rsid w:val="00A01A2F"/>
    <w:rsid w:val="00A0474B"/>
    <w:rsid w:val="00A067B9"/>
    <w:rsid w:val="00A06C77"/>
    <w:rsid w:val="00A07068"/>
    <w:rsid w:val="00A071FF"/>
    <w:rsid w:val="00A10317"/>
    <w:rsid w:val="00A11078"/>
    <w:rsid w:val="00A1430D"/>
    <w:rsid w:val="00A145F3"/>
    <w:rsid w:val="00A14DE9"/>
    <w:rsid w:val="00A15081"/>
    <w:rsid w:val="00A173D0"/>
    <w:rsid w:val="00A2026B"/>
    <w:rsid w:val="00A2128D"/>
    <w:rsid w:val="00A222A4"/>
    <w:rsid w:val="00A22745"/>
    <w:rsid w:val="00A261E8"/>
    <w:rsid w:val="00A26702"/>
    <w:rsid w:val="00A27537"/>
    <w:rsid w:val="00A27838"/>
    <w:rsid w:val="00A308F3"/>
    <w:rsid w:val="00A30B83"/>
    <w:rsid w:val="00A31E5D"/>
    <w:rsid w:val="00A33CB8"/>
    <w:rsid w:val="00A34B2F"/>
    <w:rsid w:val="00A3509B"/>
    <w:rsid w:val="00A36871"/>
    <w:rsid w:val="00A36E14"/>
    <w:rsid w:val="00A40267"/>
    <w:rsid w:val="00A421F7"/>
    <w:rsid w:val="00A43049"/>
    <w:rsid w:val="00A4305D"/>
    <w:rsid w:val="00A4315B"/>
    <w:rsid w:val="00A433D5"/>
    <w:rsid w:val="00A45435"/>
    <w:rsid w:val="00A47E89"/>
    <w:rsid w:val="00A51C0C"/>
    <w:rsid w:val="00A54714"/>
    <w:rsid w:val="00A54BAE"/>
    <w:rsid w:val="00A55351"/>
    <w:rsid w:val="00A55625"/>
    <w:rsid w:val="00A57284"/>
    <w:rsid w:val="00A57ED0"/>
    <w:rsid w:val="00A6045A"/>
    <w:rsid w:val="00A630BD"/>
    <w:rsid w:val="00A654BB"/>
    <w:rsid w:val="00A70DC2"/>
    <w:rsid w:val="00A7274F"/>
    <w:rsid w:val="00A72AED"/>
    <w:rsid w:val="00A73614"/>
    <w:rsid w:val="00A746E0"/>
    <w:rsid w:val="00A77647"/>
    <w:rsid w:val="00A77B83"/>
    <w:rsid w:val="00A818E5"/>
    <w:rsid w:val="00A822CE"/>
    <w:rsid w:val="00A82768"/>
    <w:rsid w:val="00A842E1"/>
    <w:rsid w:val="00A84817"/>
    <w:rsid w:val="00A8499A"/>
    <w:rsid w:val="00A84F99"/>
    <w:rsid w:val="00A8510E"/>
    <w:rsid w:val="00A85170"/>
    <w:rsid w:val="00A85750"/>
    <w:rsid w:val="00A87A25"/>
    <w:rsid w:val="00A903C0"/>
    <w:rsid w:val="00A90975"/>
    <w:rsid w:val="00A90D41"/>
    <w:rsid w:val="00A9349D"/>
    <w:rsid w:val="00A9474B"/>
    <w:rsid w:val="00A95A22"/>
    <w:rsid w:val="00A95EE6"/>
    <w:rsid w:val="00A9745F"/>
    <w:rsid w:val="00A974FF"/>
    <w:rsid w:val="00A976C3"/>
    <w:rsid w:val="00A97BFA"/>
    <w:rsid w:val="00AA0F3D"/>
    <w:rsid w:val="00AA3BE7"/>
    <w:rsid w:val="00AA4DFC"/>
    <w:rsid w:val="00AA5A64"/>
    <w:rsid w:val="00AA6917"/>
    <w:rsid w:val="00AA6A3A"/>
    <w:rsid w:val="00AA6D8C"/>
    <w:rsid w:val="00AB0E10"/>
    <w:rsid w:val="00AB1E33"/>
    <w:rsid w:val="00AB218A"/>
    <w:rsid w:val="00AB2824"/>
    <w:rsid w:val="00AB2EE5"/>
    <w:rsid w:val="00AB3697"/>
    <w:rsid w:val="00AB3716"/>
    <w:rsid w:val="00AB5182"/>
    <w:rsid w:val="00AB55F0"/>
    <w:rsid w:val="00AB5A01"/>
    <w:rsid w:val="00AB7676"/>
    <w:rsid w:val="00AC1718"/>
    <w:rsid w:val="00AC47F6"/>
    <w:rsid w:val="00AC5BE3"/>
    <w:rsid w:val="00AC6CCC"/>
    <w:rsid w:val="00AC7107"/>
    <w:rsid w:val="00AC7F96"/>
    <w:rsid w:val="00AD01A5"/>
    <w:rsid w:val="00AD0609"/>
    <w:rsid w:val="00AD1E60"/>
    <w:rsid w:val="00AD22BD"/>
    <w:rsid w:val="00AD2A67"/>
    <w:rsid w:val="00AD2C04"/>
    <w:rsid w:val="00AD4471"/>
    <w:rsid w:val="00AD48C8"/>
    <w:rsid w:val="00AD623C"/>
    <w:rsid w:val="00AD63CC"/>
    <w:rsid w:val="00AD6EC2"/>
    <w:rsid w:val="00AD70F0"/>
    <w:rsid w:val="00AE13DF"/>
    <w:rsid w:val="00AE3ACE"/>
    <w:rsid w:val="00AE417F"/>
    <w:rsid w:val="00AE4CAE"/>
    <w:rsid w:val="00AE5782"/>
    <w:rsid w:val="00AE62C3"/>
    <w:rsid w:val="00AE630F"/>
    <w:rsid w:val="00AE70E8"/>
    <w:rsid w:val="00AF1559"/>
    <w:rsid w:val="00AF4632"/>
    <w:rsid w:val="00AF4966"/>
    <w:rsid w:val="00AF4E5A"/>
    <w:rsid w:val="00AF7124"/>
    <w:rsid w:val="00B00B5E"/>
    <w:rsid w:val="00B049D0"/>
    <w:rsid w:val="00B05C9E"/>
    <w:rsid w:val="00B06DFE"/>
    <w:rsid w:val="00B06EC3"/>
    <w:rsid w:val="00B10136"/>
    <w:rsid w:val="00B113FF"/>
    <w:rsid w:val="00B11E85"/>
    <w:rsid w:val="00B13351"/>
    <w:rsid w:val="00B1489F"/>
    <w:rsid w:val="00B173B1"/>
    <w:rsid w:val="00B17D3A"/>
    <w:rsid w:val="00B204DD"/>
    <w:rsid w:val="00B217D3"/>
    <w:rsid w:val="00B21964"/>
    <w:rsid w:val="00B22A19"/>
    <w:rsid w:val="00B254E2"/>
    <w:rsid w:val="00B27A6D"/>
    <w:rsid w:val="00B3516D"/>
    <w:rsid w:val="00B40167"/>
    <w:rsid w:val="00B4312C"/>
    <w:rsid w:val="00B43917"/>
    <w:rsid w:val="00B455FC"/>
    <w:rsid w:val="00B45BDC"/>
    <w:rsid w:val="00B46C05"/>
    <w:rsid w:val="00B50794"/>
    <w:rsid w:val="00B50F17"/>
    <w:rsid w:val="00B54165"/>
    <w:rsid w:val="00B5424F"/>
    <w:rsid w:val="00B5430E"/>
    <w:rsid w:val="00B548AC"/>
    <w:rsid w:val="00B565B9"/>
    <w:rsid w:val="00B56621"/>
    <w:rsid w:val="00B5714F"/>
    <w:rsid w:val="00B61973"/>
    <w:rsid w:val="00B629EC"/>
    <w:rsid w:val="00B63794"/>
    <w:rsid w:val="00B64AB9"/>
    <w:rsid w:val="00B671B0"/>
    <w:rsid w:val="00B678A3"/>
    <w:rsid w:val="00B67BD5"/>
    <w:rsid w:val="00B7796E"/>
    <w:rsid w:val="00B8307A"/>
    <w:rsid w:val="00B84B3F"/>
    <w:rsid w:val="00B855E4"/>
    <w:rsid w:val="00B85AD0"/>
    <w:rsid w:val="00B85DA0"/>
    <w:rsid w:val="00B86163"/>
    <w:rsid w:val="00B875EF"/>
    <w:rsid w:val="00B9046A"/>
    <w:rsid w:val="00B943E4"/>
    <w:rsid w:val="00B94B88"/>
    <w:rsid w:val="00B95729"/>
    <w:rsid w:val="00B957E4"/>
    <w:rsid w:val="00B96D41"/>
    <w:rsid w:val="00BA0BFE"/>
    <w:rsid w:val="00BA3D1E"/>
    <w:rsid w:val="00BA3EB4"/>
    <w:rsid w:val="00BA4083"/>
    <w:rsid w:val="00BA5223"/>
    <w:rsid w:val="00BA59C8"/>
    <w:rsid w:val="00BA60DE"/>
    <w:rsid w:val="00BB0857"/>
    <w:rsid w:val="00BB0A6E"/>
    <w:rsid w:val="00BB1FA1"/>
    <w:rsid w:val="00BB3C37"/>
    <w:rsid w:val="00BB4CD2"/>
    <w:rsid w:val="00BB6EF3"/>
    <w:rsid w:val="00BC6534"/>
    <w:rsid w:val="00BC76F5"/>
    <w:rsid w:val="00BC77E7"/>
    <w:rsid w:val="00BC7D3A"/>
    <w:rsid w:val="00BD111E"/>
    <w:rsid w:val="00BD12DB"/>
    <w:rsid w:val="00BD135F"/>
    <w:rsid w:val="00BD2A0A"/>
    <w:rsid w:val="00BD3BAB"/>
    <w:rsid w:val="00BD5B81"/>
    <w:rsid w:val="00BD6BE9"/>
    <w:rsid w:val="00BE0962"/>
    <w:rsid w:val="00BE2BAB"/>
    <w:rsid w:val="00BE44ED"/>
    <w:rsid w:val="00BE4EE1"/>
    <w:rsid w:val="00BE74DD"/>
    <w:rsid w:val="00BF024F"/>
    <w:rsid w:val="00BF08FC"/>
    <w:rsid w:val="00BF0C4E"/>
    <w:rsid w:val="00BF1422"/>
    <w:rsid w:val="00BF187C"/>
    <w:rsid w:val="00BF2615"/>
    <w:rsid w:val="00BF2B63"/>
    <w:rsid w:val="00BF2DCE"/>
    <w:rsid w:val="00BF2F67"/>
    <w:rsid w:val="00BF3BA9"/>
    <w:rsid w:val="00BF45CB"/>
    <w:rsid w:val="00BF4D8A"/>
    <w:rsid w:val="00BF5C95"/>
    <w:rsid w:val="00BF61F5"/>
    <w:rsid w:val="00BF6FD5"/>
    <w:rsid w:val="00C03A74"/>
    <w:rsid w:val="00C04A79"/>
    <w:rsid w:val="00C050EB"/>
    <w:rsid w:val="00C1160F"/>
    <w:rsid w:val="00C142C7"/>
    <w:rsid w:val="00C14365"/>
    <w:rsid w:val="00C14A73"/>
    <w:rsid w:val="00C150BE"/>
    <w:rsid w:val="00C153D4"/>
    <w:rsid w:val="00C16075"/>
    <w:rsid w:val="00C20181"/>
    <w:rsid w:val="00C203FC"/>
    <w:rsid w:val="00C204AD"/>
    <w:rsid w:val="00C20DCA"/>
    <w:rsid w:val="00C23D84"/>
    <w:rsid w:val="00C25A95"/>
    <w:rsid w:val="00C25B2C"/>
    <w:rsid w:val="00C278F2"/>
    <w:rsid w:val="00C328B6"/>
    <w:rsid w:val="00C3329E"/>
    <w:rsid w:val="00C34CA1"/>
    <w:rsid w:val="00C3646F"/>
    <w:rsid w:val="00C3683A"/>
    <w:rsid w:val="00C41BB2"/>
    <w:rsid w:val="00C41CF2"/>
    <w:rsid w:val="00C42787"/>
    <w:rsid w:val="00C42EEE"/>
    <w:rsid w:val="00C43703"/>
    <w:rsid w:val="00C4474E"/>
    <w:rsid w:val="00C45923"/>
    <w:rsid w:val="00C45BCB"/>
    <w:rsid w:val="00C45D08"/>
    <w:rsid w:val="00C476D8"/>
    <w:rsid w:val="00C50049"/>
    <w:rsid w:val="00C5057F"/>
    <w:rsid w:val="00C51836"/>
    <w:rsid w:val="00C53471"/>
    <w:rsid w:val="00C555DD"/>
    <w:rsid w:val="00C56433"/>
    <w:rsid w:val="00C60F0A"/>
    <w:rsid w:val="00C61FAC"/>
    <w:rsid w:val="00C62870"/>
    <w:rsid w:val="00C63057"/>
    <w:rsid w:val="00C65BB0"/>
    <w:rsid w:val="00C6784C"/>
    <w:rsid w:val="00C71471"/>
    <w:rsid w:val="00C72FFB"/>
    <w:rsid w:val="00C7669C"/>
    <w:rsid w:val="00C775AA"/>
    <w:rsid w:val="00C82A25"/>
    <w:rsid w:val="00C83081"/>
    <w:rsid w:val="00C830B6"/>
    <w:rsid w:val="00C83B41"/>
    <w:rsid w:val="00C83BA3"/>
    <w:rsid w:val="00C84C90"/>
    <w:rsid w:val="00C90E67"/>
    <w:rsid w:val="00C91F56"/>
    <w:rsid w:val="00C92612"/>
    <w:rsid w:val="00C9280C"/>
    <w:rsid w:val="00C93275"/>
    <w:rsid w:val="00C932E2"/>
    <w:rsid w:val="00C94C4E"/>
    <w:rsid w:val="00C94F97"/>
    <w:rsid w:val="00C95343"/>
    <w:rsid w:val="00C965A0"/>
    <w:rsid w:val="00C974B7"/>
    <w:rsid w:val="00C9767C"/>
    <w:rsid w:val="00CA4337"/>
    <w:rsid w:val="00CA5387"/>
    <w:rsid w:val="00CA6126"/>
    <w:rsid w:val="00CA70C5"/>
    <w:rsid w:val="00CA7817"/>
    <w:rsid w:val="00CA7915"/>
    <w:rsid w:val="00CA79AB"/>
    <w:rsid w:val="00CA7FB7"/>
    <w:rsid w:val="00CB2FF6"/>
    <w:rsid w:val="00CB435C"/>
    <w:rsid w:val="00CB7118"/>
    <w:rsid w:val="00CB784F"/>
    <w:rsid w:val="00CC0689"/>
    <w:rsid w:val="00CC2B5C"/>
    <w:rsid w:val="00CC4D77"/>
    <w:rsid w:val="00CC4D7D"/>
    <w:rsid w:val="00CC6B6D"/>
    <w:rsid w:val="00CC6DB1"/>
    <w:rsid w:val="00CD162F"/>
    <w:rsid w:val="00CD1AE0"/>
    <w:rsid w:val="00CD20A4"/>
    <w:rsid w:val="00CD23EC"/>
    <w:rsid w:val="00CD26F0"/>
    <w:rsid w:val="00CD3C5C"/>
    <w:rsid w:val="00CD3EF2"/>
    <w:rsid w:val="00CD44AE"/>
    <w:rsid w:val="00CD53F9"/>
    <w:rsid w:val="00CD660A"/>
    <w:rsid w:val="00CE0BF0"/>
    <w:rsid w:val="00CE66B1"/>
    <w:rsid w:val="00CF0A9E"/>
    <w:rsid w:val="00CF1A34"/>
    <w:rsid w:val="00CF6884"/>
    <w:rsid w:val="00CF74B7"/>
    <w:rsid w:val="00D0191E"/>
    <w:rsid w:val="00D04822"/>
    <w:rsid w:val="00D04F56"/>
    <w:rsid w:val="00D05123"/>
    <w:rsid w:val="00D06B2C"/>
    <w:rsid w:val="00D070E1"/>
    <w:rsid w:val="00D11382"/>
    <w:rsid w:val="00D12130"/>
    <w:rsid w:val="00D14272"/>
    <w:rsid w:val="00D209CA"/>
    <w:rsid w:val="00D211A4"/>
    <w:rsid w:val="00D21629"/>
    <w:rsid w:val="00D2202B"/>
    <w:rsid w:val="00D220EA"/>
    <w:rsid w:val="00D22ECF"/>
    <w:rsid w:val="00D23F66"/>
    <w:rsid w:val="00D24D95"/>
    <w:rsid w:val="00D314BB"/>
    <w:rsid w:val="00D339E4"/>
    <w:rsid w:val="00D35A10"/>
    <w:rsid w:val="00D36B25"/>
    <w:rsid w:val="00D37A1F"/>
    <w:rsid w:val="00D40A5A"/>
    <w:rsid w:val="00D411C7"/>
    <w:rsid w:val="00D41284"/>
    <w:rsid w:val="00D4344D"/>
    <w:rsid w:val="00D43E43"/>
    <w:rsid w:val="00D44A84"/>
    <w:rsid w:val="00D46C46"/>
    <w:rsid w:val="00D523DA"/>
    <w:rsid w:val="00D52880"/>
    <w:rsid w:val="00D54ABF"/>
    <w:rsid w:val="00D55BCA"/>
    <w:rsid w:val="00D5617D"/>
    <w:rsid w:val="00D570F5"/>
    <w:rsid w:val="00D678A3"/>
    <w:rsid w:val="00D70E8E"/>
    <w:rsid w:val="00D74AB6"/>
    <w:rsid w:val="00D74E0B"/>
    <w:rsid w:val="00D81490"/>
    <w:rsid w:val="00D820D9"/>
    <w:rsid w:val="00D82316"/>
    <w:rsid w:val="00D83661"/>
    <w:rsid w:val="00D87226"/>
    <w:rsid w:val="00D90B00"/>
    <w:rsid w:val="00D9253D"/>
    <w:rsid w:val="00D92787"/>
    <w:rsid w:val="00D959DA"/>
    <w:rsid w:val="00D96FE7"/>
    <w:rsid w:val="00D9766E"/>
    <w:rsid w:val="00DA01D1"/>
    <w:rsid w:val="00DA0EF8"/>
    <w:rsid w:val="00DA27DF"/>
    <w:rsid w:val="00DA2879"/>
    <w:rsid w:val="00DA3008"/>
    <w:rsid w:val="00DA5746"/>
    <w:rsid w:val="00DA60E0"/>
    <w:rsid w:val="00DB1CD7"/>
    <w:rsid w:val="00DB3C7E"/>
    <w:rsid w:val="00DB419A"/>
    <w:rsid w:val="00DB468D"/>
    <w:rsid w:val="00DB5B6B"/>
    <w:rsid w:val="00DB709F"/>
    <w:rsid w:val="00DB757D"/>
    <w:rsid w:val="00DC0F57"/>
    <w:rsid w:val="00DC5191"/>
    <w:rsid w:val="00DC6D04"/>
    <w:rsid w:val="00DC7BBC"/>
    <w:rsid w:val="00DD0312"/>
    <w:rsid w:val="00DD0E03"/>
    <w:rsid w:val="00DD61F7"/>
    <w:rsid w:val="00DD68B8"/>
    <w:rsid w:val="00DD7171"/>
    <w:rsid w:val="00DD7C0A"/>
    <w:rsid w:val="00DD7D6A"/>
    <w:rsid w:val="00DD7E98"/>
    <w:rsid w:val="00DE0FC7"/>
    <w:rsid w:val="00DE138C"/>
    <w:rsid w:val="00DE4862"/>
    <w:rsid w:val="00DE59FC"/>
    <w:rsid w:val="00DE5CBE"/>
    <w:rsid w:val="00DE6DA6"/>
    <w:rsid w:val="00DE74A5"/>
    <w:rsid w:val="00DF4CEE"/>
    <w:rsid w:val="00DF7126"/>
    <w:rsid w:val="00DF725B"/>
    <w:rsid w:val="00E00EEE"/>
    <w:rsid w:val="00E00F82"/>
    <w:rsid w:val="00E024D9"/>
    <w:rsid w:val="00E03D59"/>
    <w:rsid w:val="00E04FDA"/>
    <w:rsid w:val="00E062EE"/>
    <w:rsid w:val="00E10607"/>
    <w:rsid w:val="00E145DD"/>
    <w:rsid w:val="00E15B85"/>
    <w:rsid w:val="00E15BB2"/>
    <w:rsid w:val="00E15D2D"/>
    <w:rsid w:val="00E15D8F"/>
    <w:rsid w:val="00E16368"/>
    <w:rsid w:val="00E206A9"/>
    <w:rsid w:val="00E2158A"/>
    <w:rsid w:val="00E22DF5"/>
    <w:rsid w:val="00E313B4"/>
    <w:rsid w:val="00E31EC4"/>
    <w:rsid w:val="00E35467"/>
    <w:rsid w:val="00E36190"/>
    <w:rsid w:val="00E40879"/>
    <w:rsid w:val="00E4480E"/>
    <w:rsid w:val="00E44FFF"/>
    <w:rsid w:val="00E45E69"/>
    <w:rsid w:val="00E50A4C"/>
    <w:rsid w:val="00E515C9"/>
    <w:rsid w:val="00E53B9F"/>
    <w:rsid w:val="00E53EAF"/>
    <w:rsid w:val="00E56435"/>
    <w:rsid w:val="00E56F6F"/>
    <w:rsid w:val="00E572E3"/>
    <w:rsid w:val="00E57521"/>
    <w:rsid w:val="00E63691"/>
    <w:rsid w:val="00E65824"/>
    <w:rsid w:val="00E66B8A"/>
    <w:rsid w:val="00E66DC2"/>
    <w:rsid w:val="00E67CE4"/>
    <w:rsid w:val="00E70493"/>
    <w:rsid w:val="00E70F3E"/>
    <w:rsid w:val="00E7140A"/>
    <w:rsid w:val="00E72731"/>
    <w:rsid w:val="00E7313E"/>
    <w:rsid w:val="00E7412D"/>
    <w:rsid w:val="00E74DF5"/>
    <w:rsid w:val="00E74F1B"/>
    <w:rsid w:val="00E764C7"/>
    <w:rsid w:val="00E76989"/>
    <w:rsid w:val="00E7761F"/>
    <w:rsid w:val="00E77D2D"/>
    <w:rsid w:val="00E8022A"/>
    <w:rsid w:val="00E806E7"/>
    <w:rsid w:val="00E83039"/>
    <w:rsid w:val="00E83DE0"/>
    <w:rsid w:val="00E83E0A"/>
    <w:rsid w:val="00E84000"/>
    <w:rsid w:val="00E84D09"/>
    <w:rsid w:val="00E8713D"/>
    <w:rsid w:val="00E87DED"/>
    <w:rsid w:val="00E908CC"/>
    <w:rsid w:val="00E921DE"/>
    <w:rsid w:val="00E933D1"/>
    <w:rsid w:val="00E93D2C"/>
    <w:rsid w:val="00E9407B"/>
    <w:rsid w:val="00E94988"/>
    <w:rsid w:val="00E94AF4"/>
    <w:rsid w:val="00E94D4D"/>
    <w:rsid w:val="00E95A80"/>
    <w:rsid w:val="00E96D95"/>
    <w:rsid w:val="00E96E12"/>
    <w:rsid w:val="00E96E2D"/>
    <w:rsid w:val="00E9792F"/>
    <w:rsid w:val="00E97F43"/>
    <w:rsid w:val="00EA07CD"/>
    <w:rsid w:val="00EA2ED6"/>
    <w:rsid w:val="00EA44ED"/>
    <w:rsid w:val="00EA5415"/>
    <w:rsid w:val="00EA5BB5"/>
    <w:rsid w:val="00EA636D"/>
    <w:rsid w:val="00EB3A05"/>
    <w:rsid w:val="00EB416C"/>
    <w:rsid w:val="00EB7839"/>
    <w:rsid w:val="00EC2F4A"/>
    <w:rsid w:val="00EC3C5A"/>
    <w:rsid w:val="00EC502E"/>
    <w:rsid w:val="00EC558E"/>
    <w:rsid w:val="00EC723C"/>
    <w:rsid w:val="00ED10D7"/>
    <w:rsid w:val="00ED164C"/>
    <w:rsid w:val="00ED2CC4"/>
    <w:rsid w:val="00ED339C"/>
    <w:rsid w:val="00ED3F47"/>
    <w:rsid w:val="00ED4214"/>
    <w:rsid w:val="00EE01CA"/>
    <w:rsid w:val="00EE0E22"/>
    <w:rsid w:val="00EE4B81"/>
    <w:rsid w:val="00EE5A26"/>
    <w:rsid w:val="00EE60CF"/>
    <w:rsid w:val="00EF1092"/>
    <w:rsid w:val="00EF10A9"/>
    <w:rsid w:val="00EF25AC"/>
    <w:rsid w:val="00EF28F9"/>
    <w:rsid w:val="00EF2DBB"/>
    <w:rsid w:val="00EF7190"/>
    <w:rsid w:val="00F007C3"/>
    <w:rsid w:val="00F01B80"/>
    <w:rsid w:val="00F02747"/>
    <w:rsid w:val="00F03A3C"/>
    <w:rsid w:val="00F0558C"/>
    <w:rsid w:val="00F122D6"/>
    <w:rsid w:val="00F12E23"/>
    <w:rsid w:val="00F139B5"/>
    <w:rsid w:val="00F13C53"/>
    <w:rsid w:val="00F15B49"/>
    <w:rsid w:val="00F16446"/>
    <w:rsid w:val="00F16CE8"/>
    <w:rsid w:val="00F173BA"/>
    <w:rsid w:val="00F20B37"/>
    <w:rsid w:val="00F218A4"/>
    <w:rsid w:val="00F21C58"/>
    <w:rsid w:val="00F23189"/>
    <w:rsid w:val="00F23BD0"/>
    <w:rsid w:val="00F24566"/>
    <w:rsid w:val="00F25345"/>
    <w:rsid w:val="00F258FA"/>
    <w:rsid w:val="00F26F18"/>
    <w:rsid w:val="00F27FDE"/>
    <w:rsid w:val="00F30519"/>
    <w:rsid w:val="00F309D8"/>
    <w:rsid w:val="00F310AE"/>
    <w:rsid w:val="00F32B5A"/>
    <w:rsid w:val="00F348AC"/>
    <w:rsid w:val="00F3518C"/>
    <w:rsid w:val="00F35E9C"/>
    <w:rsid w:val="00F370FB"/>
    <w:rsid w:val="00F409A4"/>
    <w:rsid w:val="00F40D76"/>
    <w:rsid w:val="00F434CB"/>
    <w:rsid w:val="00F43CB1"/>
    <w:rsid w:val="00F442AE"/>
    <w:rsid w:val="00F443D6"/>
    <w:rsid w:val="00F450C3"/>
    <w:rsid w:val="00F45301"/>
    <w:rsid w:val="00F45633"/>
    <w:rsid w:val="00F47467"/>
    <w:rsid w:val="00F62954"/>
    <w:rsid w:val="00F64730"/>
    <w:rsid w:val="00F66119"/>
    <w:rsid w:val="00F746D0"/>
    <w:rsid w:val="00F746F2"/>
    <w:rsid w:val="00F7585A"/>
    <w:rsid w:val="00F76889"/>
    <w:rsid w:val="00F81258"/>
    <w:rsid w:val="00F81616"/>
    <w:rsid w:val="00F81AF5"/>
    <w:rsid w:val="00F82523"/>
    <w:rsid w:val="00F84756"/>
    <w:rsid w:val="00F847EF"/>
    <w:rsid w:val="00F86108"/>
    <w:rsid w:val="00F86594"/>
    <w:rsid w:val="00F86E85"/>
    <w:rsid w:val="00F903C3"/>
    <w:rsid w:val="00F91164"/>
    <w:rsid w:val="00F9526D"/>
    <w:rsid w:val="00F96A23"/>
    <w:rsid w:val="00F96FA8"/>
    <w:rsid w:val="00F971C7"/>
    <w:rsid w:val="00FA24D0"/>
    <w:rsid w:val="00FA2F61"/>
    <w:rsid w:val="00FA2FF0"/>
    <w:rsid w:val="00FA38B3"/>
    <w:rsid w:val="00FB04F0"/>
    <w:rsid w:val="00FB54E0"/>
    <w:rsid w:val="00FB5C3C"/>
    <w:rsid w:val="00FB7634"/>
    <w:rsid w:val="00FB7B09"/>
    <w:rsid w:val="00FC008B"/>
    <w:rsid w:val="00FC3EB1"/>
    <w:rsid w:val="00FC3F01"/>
    <w:rsid w:val="00FC43F2"/>
    <w:rsid w:val="00FC461D"/>
    <w:rsid w:val="00FC7B9F"/>
    <w:rsid w:val="00FD2879"/>
    <w:rsid w:val="00FD2BEF"/>
    <w:rsid w:val="00FD4414"/>
    <w:rsid w:val="00FD4613"/>
    <w:rsid w:val="00FD5CCC"/>
    <w:rsid w:val="00FD60BC"/>
    <w:rsid w:val="00FD622D"/>
    <w:rsid w:val="00FE1444"/>
    <w:rsid w:val="00FE196F"/>
    <w:rsid w:val="00FE1AFE"/>
    <w:rsid w:val="00FE7EC0"/>
    <w:rsid w:val="00FF2759"/>
    <w:rsid w:val="00FF5001"/>
    <w:rsid w:val="00FF5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59FE"/>
  <w15:chartTrackingRefBased/>
  <w15:docId w15:val="{8CA75A62-FCB6-48B3-A4F6-FB78ECB4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639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F2B63"/>
    <w:rPr>
      <w:color w:val="808080"/>
    </w:rPr>
  </w:style>
  <w:style w:type="table" w:styleId="TableGrid">
    <w:name w:val="Table Grid"/>
    <w:basedOn w:val="TableNormal"/>
    <w:rsid w:val="00BF2B63"/>
    <w:pPr>
      <w:spacing w:after="0" w:line="240" w:lineRule="auto"/>
    </w:pPr>
    <w:rPr>
      <w:rFonts w:eastAsia="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BodyText"/>
    <w:uiPriority w:val="2"/>
    <w:qFormat/>
    <w:rsid w:val="00BF2B63"/>
    <w:pPr>
      <w:spacing w:before="240" w:after="0" w:line="240" w:lineRule="auto"/>
    </w:pPr>
    <w:rPr>
      <w:rFonts w:eastAsia="Times New Roman" w:cs="Times New Roman"/>
    </w:rPr>
  </w:style>
  <w:style w:type="paragraph" w:styleId="BodyText">
    <w:name w:val="Body Text"/>
    <w:basedOn w:val="Normal"/>
    <w:link w:val="BodyTextChar"/>
    <w:uiPriority w:val="99"/>
    <w:semiHidden/>
    <w:unhideWhenUsed/>
    <w:rsid w:val="00BF2B63"/>
    <w:pPr>
      <w:spacing w:after="120"/>
    </w:pPr>
  </w:style>
  <w:style w:type="character" w:customStyle="1" w:styleId="BodyTextChar">
    <w:name w:val="Body Text Char"/>
    <w:basedOn w:val="DefaultParagraphFont"/>
    <w:link w:val="BodyText"/>
    <w:uiPriority w:val="99"/>
    <w:semiHidden/>
    <w:rsid w:val="00BF2B63"/>
  </w:style>
  <w:style w:type="character" w:styleId="Emphasis">
    <w:name w:val="Emphasis"/>
    <w:basedOn w:val="DefaultParagraphFont"/>
    <w:uiPriority w:val="20"/>
    <w:qFormat/>
    <w:rsid w:val="001A7B44"/>
    <w:rPr>
      <w:i/>
      <w:iCs/>
    </w:rPr>
  </w:style>
  <w:style w:type="paragraph" w:customStyle="1" w:styleId="Title1">
    <w:name w:val="Title1"/>
    <w:next w:val="Normal"/>
    <w:rsid w:val="00E15BB2"/>
    <w:pPr>
      <w:keepNext/>
      <w:keepLines/>
      <w:suppressAutoHyphens/>
      <w:spacing w:line="320" w:lineRule="exact"/>
      <w:contextualSpacing/>
      <w:jc w:val="center"/>
    </w:pPr>
    <w:rPr>
      <w:rFonts w:ascii="Arial" w:eastAsia="Times New Roman" w:hAnsi="Arial" w:cs="Times New Roman"/>
      <w:b/>
      <w:sz w:val="28"/>
      <w:szCs w:val="24"/>
      <w:lang w:eastAsia="de-DE"/>
    </w:rPr>
  </w:style>
  <w:style w:type="paragraph" w:customStyle="1" w:styleId="Default">
    <w:name w:val="Default"/>
    <w:rsid w:val="00A54B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08067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80670"/>
    <w:rPr>
      <w:rFonts w:ascii="Calibri" w:hAnsi="Calibri" w:cs="Calibri"/>
      <w:noProof/>
    </w:rPr>
  </w:style>
  <w:style w:type="paragraph" w:customStyle="1" w:styleId="EndNoteBibliography">
    <w:name w:val="EndNote Bibliography"/>
    <w:basedOn w:val="Normal"/>
    <w:link w:val="EndNoteBibliographyChar"/>
    <w:rsid w:val="00080670"/>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80670"/>
    <w:rPr>
      <w:rFonts w:ascii="Calibri" w:hAnsi="Calibri" w:cs="Calibri"/>
      <w:noProof/>
    </w:rPr>
  </w:style>
  <w:style w:type="character" w:styleId="Hyperlink">
    <w:name w:val="Hyperlink"/>
    <w:unhideWhenUsed/>
    <w:rsid w:val="00AF4966"/>
    <w:rPr>
      <w:strike w:val="0"/>
      <w:dstrike w:val="0"/>
      <w:color w:val="auto"/>
      <w:u w:val="none"/>
      <w:effect w:val="none"/>
    </w:rPr>
  </w:style>
  <w:style w:type="character" w:styleId="CommentReference">
    <w:name w:val="annotation reference"/>
    <w:basedOn w:val="DefaultParagraphFont"/>
    <w:uiPriority w:val="99"/>
    <w:semiHidden/>
    <w:unhideWhenUsed/>
    <w:rsid w:val="007D1525"/>
    <w:rPr>
      <w:sz w:val="16"/>
      <w:szCs w:val="16"/>
    </w:rPr>
  </w:style>
  <w:style w:type="paragraph" w:styleId="CommentText">
    <w:name w:val="annotation text"/>
    <w:basedOn w:val="Normal"/>
    <w:link w:val="CommentTextChar"/>
    <w:uiPriority w:val="99"/>
    <w:semiHidden/>
    <w:unhideWhenUsed/>
    <w:rsid w:val="007D1525"/>
    <w:pPr>
      <w:spacing w:line="240" w:lineRule="auto"/>
    </w:pPr>
    <w:rPr>
      <w:sz w:val="20"/>
      <w:szCs w:val="20"/>
    </w:rPr>
  </w:style>
  <w:style w:type="character" w:customStyle="1" w:styleId="CommentTextChar">
    <w:name w:val="Comment Text Char"/>
    <w:basedOn w:val="DefaultParagraphFont"/>
    <w:link w:val="CommentText"/>
    <w:uiPriority w:val="99"/>
    <w:semiHidden/>
    <w:rsid w:val="007D1525"/>
    <w:rPr>
      <w:sz w:val="20"/>
      <w:szCs w:val="20"/>
    </w:rPr>
  </w:style>
  <w:style w:type="paragraph" w:styleId="CommentSubject">
    <w:name w:val="annotation subject"/>
    <w:basedOn w:val="CommentText"/>
    <w:next w:val="CommentText"/>
    <w:link w:val="CommentSubjectChar"/>
    <w:uiPriority w:val="99"/>
    <w:semiHidden/>
    <w:unhideWhenUsed/>
    <w:rsid w:val="007D1525"/>
    <w:rPr>
      <w:b/>
      <w:bCs/>
    </w:rPr>
  </w:style>
  <w:style w:type="character" w:customStyle="1" w:styleId="CommentSubjectChar">
    <w:name w:val="Comment Subject Char"/>
    <w:basedOn w:val="CommentTextChar"/>
    <w:link w:val="CommentSubject"/>
    <w:uiPriority w:val="99"/>
    <w:semiHidden/>
    <w:rsid w:val="007D1525"/>
    <w:rPr>
      <w:b/>
      <w:bCs/>
      <w:sz w:val="20"/>
      <w:szCs w:val="20"/>
    </w:rPr>
  </w:style>
  <w:style w:type="paragraph" w:styleId="BalloonText">
    <w:name w:val="Balloon Text"/>
    <w:basedOn w:val="Normal"/>
    <w:link w:val="BalloonTextChar"/>
    <w:uiPriority w:val="99"/>
    <w:semiHidden/>
    <w:unhideWhenUsed/>
    <w:rsid w:val="00ED2CC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2CC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8137C"/>
    <w:rPr>
      <w:color w:val="954F72" w:themeColor="followedHyperlink"/>
      <w:u w:val="single"/>
    </w:rPr>
  </w:style>
  <w:style w:type="character" w:styleId="UnresolvedMention">
    <w:name w:val="Unresolved Mention"/>
    <w:basedOn w:val="DefaultParagraphFont"/>
    <w:uiPriority w:val="99"/>
    <w:semiHidden/>
    <w:unhideWhenUsed/>
    <w:rsid w:val="005B7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4043">
      <w:bodyDiv w:val="1"/>
      <w:marLeft w:val="0"/>
      <w:marRight w:val="0"/>
      <w:marTop w:val="0"/>
      <w:marBottom w:val="0"/>
      <w:divBdr>
        <w:top w:val="none" w:sz="0" w:space="0" w:color="auto"/>
        <w:left w:val="none" w:sz="0" w:space="0" w:color="auto"/>
        <w:bottom w:val="none" w:sz="0" w:space="0" w:color="auto"/>
        <w:right w:val="none" w:sz="0" w:space="0" w:color="auto"/>
      </w:divBdr>
      <w:divsChild>
        <w:div w:id="1847745883">
          <w:marLeft w:val="0"/>
          <w:marRight w:val="0"/>
          <w:marTop w:val="0"/>
          <w:marBottom w:val="0"/>
          <w:divBdr>
            <w:top w:val="none" w:sz="0" w:space="0" w:color="auto"/>
            <w:left w:val="none" w:sz="0" w:space="0" w:color="auto"/>
            <w:bottom w:val="none" w:sz="0" w:space="0" w:color="auto"/>
            <w:right w:val="none" w:sz="0" w:space="0" w:color="auto"/>
          </w:divBdr>
          <w:divsChild>
            <w:div w:id="29764987">
              <w:marLeft w:val="0"/>
              <w:marRight w:val="0"/>
              <w:marTop w:val="0"/>
              <w:marBottom w:val="0"/>
              <w:divBdr>
                <w:top w:val="none" w:sz="0" w:space="0" w:color="auto"/>
                <w:left w:val="none" w:sz="0" w:space="0" w:color="auto"/>
                <w:bottom w:val="none" w:sz="0" w:space="0" w:color="auto"/>
                <w:right w:val="none" w:sz="0" w:space="0" w:color="auto"/>
              </w:divBdr>
              <w:divsChild>
                <w:div w:id="17796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5869">
      <w:bodyDiv w:val="1"/>
      <w:marLeft w:val="0"/>
      <w:marRight w:val="0"/>
      <w:marTop w:val="0"/>
      <w:marBottom w:val="0"/>
      <w:divBdr>
        <w:top w:val="none" w:sz="0" w:space="0" w:color="auto"/>
        <w:left w:val="none" w:sz="0" w:space="0" w:color="auto"/>
        <w:bottom w:val="none" w:sz="0" w:space="0" w:color="auto"/>
        <w:right w:val="none" w:sz="0" w:space="0" w:color="auto"/>
      </w:divBdr>
    </w:div>
    <w:div w:id="143931924">
      <w:bodyDiv w:val="1"/>
      <w:marLeft w:val="0"/>
      <w:marRight w:val="0"/>
      <w:marTop w:val="0"/>
      <w:marBottom w:val="0"/>
      <w:divBdr>
        <w:top w:val="none" w:sz="0" w:space="0" w:color="auto"/>
        <w:left w:val="none" w:sz="0" w:space="0" w:color="auto"/>
        <w:bottom w:val="none" w:sz="0" w:space="0" w:color="auto"/>
        <w:right w:val="none" w:sz="0" w:space="0" w:color="auto"/>
      </w:divBdr>
    </w:div>
    <w:div w:id="182328053">
      <w:bodyDiv w:val="1"/>
      <w:marLeft w:val="0"/>
      <w:marRight w:val="0"/>
      <w:marTop w:val="0"/>
      <w:marBottom w:val="0"/>
      <w:divBdr>
        <w:top w:val="none" w:sz="0" w:space="0" w:color="auto"/>
        <w:left w:val="none" w:sz="0" w:space="0" w:color="auto"/>
        <w:bottom w:val="none" w:sz="0" w:space="0" w:color="auto"/>
        <w:right w:val="none" w:sz="0" w:space="0" w:color="auto"/>
      </w:divBdr>
      <w:divsChild>
        <w:div w:id="1864634403">
          <w:marLeft w:val="0"/>
          <w:marRight w:val="0"/>
          <w:marTop w:val="0"/>
          <w:marBottom w:val="0"/>
          <w:divBdr>
            <w:top w:val="none" w:sz="0" w:space="0" w:color="auto"/>
            <w:left w:val="none" w:sz="0" w:space="0" w:color="auto"/>
            <w:bottom w:val="none" w:sz="0" w:space="0" w:color="auto"/>
            <w:right w:val="none" w:sz="0" w:space="0" w:color="auto"/>
          </w:divBdr>
          <w:divsChild>
            <w:div w:id="1120757356">
              <w:marLeft w:val="0"/>
              <w:marRight w:val="0"/>
              <w:marTop w:val="0"/>
              <w:marBottom w:val="0"/>
              <w:divBdr>
                <w:top w:val="none" w:sz="0" w:space="0" w:color="auto"/>
                <w:left w:val="none" w:sz="0" w:space="0" w:color="auto"/>
                <w:bottom w:val="none" w:sz="0" w:space="0" w:color="auto"/>
                <w:right w:val="none" w:sz="0" w:space="0" w:color="auto"/>
              </w:divBdr>
              <w:divsChild>
                <w:div w:id="1827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90820">
      <w:bodyDiv w:val="1"/>
      <w:marLeft w:val="0"/>
      <w:marRight w:val="0"/>
      <w:marTop w:val="0"/>
      <w:marBottom w:val="0"/>
      <w:divBdr>
        <w:top w:val="none" w:sz="0" w:space="0" w:color="auto"/>
        <w:left w:val="none" w:sz="0" w:space="0" w:color="auto"/>
        <w:bottom w:val="none" w:sz="0" w:space="0" w:color="auto"/>
        <w:right w:val="none" w:sz="0" w:space="0" w:color="auto"/>
      </w:divBdr>
    </w:div>
    <w:div w:id="731125862">
      <w:bodyDiv w:val="1"/>
      <w:marLeft w:val="0"/>
      <w:marRight w:val="0"/>
      <w:marTop w:val="0"/>
      <w:marBottom w:val="0"/>
      <w:divBdr>
        <w:top w:val="none" w:sz="0" w:space="0" w:color="auto"/>
        <w:left w:val="none" w:sz="0" w:space="0" w:color="auto"/>
        <w:bottom w:val="none" w:sz="0" w:space="0" w:color="auto"/>
        <w:right w:val="none" w:sz="0" w:space="0" w:color="auto"/>
      </w:divBdr>
    </w:div>
    <w:div w:id="734472251">
      <w:bodyDiv w:val="1"/>
      <w:marLeft w:val="0"/>
      <w:marRight w:val="0"/>
      <w:marTop w:val="0"/>
      <w:marBottom w:val="0"/>
      <w:divBdr>
        <w:top w:val="none" w:sz="0" w:space="0" w:color="auto"/>
        <w:left w:val="none" w:sz="0" w:space="0" w:color="auto"/>
        <w:bottom w:val="none" w:sz="0" w:space="0" w:color="auto"/>
        <w:right w:val="none" w:sz="0" w:space="0" w:color="auto"/>
      </w:divBdr>
    </w:div>
    <w:div w:id="984817378">
      <w:bodyDiv w:val="1"/>
      <w:marLeft w:val="0"/>
      <w:marRight w:val="0"/>
      <w:marTop w:val="0"/>
      <w:marBottom w:val="0"/>
      <w:divBdr>
        <w:top w:val="none" w:sz="0" w:space="0" w:color="auto"/>
        <w:left w:val="none" w:sz="0" w:space="0" w:color="auto"/>
        <w:bottom w:val="none" w:sz="0" w:space="0" w:color="auto"/>
        <w:right w:val="none" w:sz="0" w:space="0" w:color="auto"/>
      </w:divBdr>
      <w:divsChild>
        <w:div w:id="608244293">
          <w:marLeft w:val="0"/>
          <w:marRight w:val="0"/>
          <w:marTop w:val="0"/>
          <w:marBottom w:val="0"/>
          <w:divBdr>
            <w:top w:val="none" w:sz="0" w:space="0" w:color="auto"/>
            <w:left w:val="none" w:sz="0" w:space="0" w:color="auto"/>
            <w:bottom w:val="none" w:sz="0" w:space="0" w:color="auto"/>
            <w:right w:val="none" w:sz="0" w:space="0" w:color="auto"/>
          </w:divBdr>
        </w:div>
      </w:divsChild>
    </w:div>
    <w:div w:id="1096555716">
      <w:bodyDiv w:val="1"/>
      <w:marLeft w:val="0"/>
      <w:marRight w:val="0"/>
      <w:marTop w:val="0"/>
      <w:marBottom w:val="0"/>
      <w:divBdr>
        <w:top w:val="none" w:sz="0" w:space="0" w:color="auto"/>
        <w:left w:val="none" w:sz="0" w:space="0" w:color="auto"/>
        <w:bottom w:val="none" w:sz="0" w:space="0" w:color="auto"/>
        <w:right w:val="none" w:sz="0" w:space="0" w:color="auto"/>
      </w:divBdr>
    </w:div>
    <w:div w:id="1130629170">
      <w:bodyDiv w:val="1"/>
      <w:marLeft w:val="0"/>
      <w:marRight w:val="0"/>
      <w:marTop w:val="0"/>
      <w:marBottom w:val="0"/>
      <w:divBdr>
        <w:top w:val="none" w:sz="0" w:space="0" w:color="auto"/>
        <w:left w:val="none" w:sz="0" w:space="0" w:color="auto"/>
        <w:bottom w:val="none" w:sz="0" w:space="0" w:color="auto"/>
        <w:right w:val="none" w:sz="0" w:space="0" w:color="auto"/>
      </w:divBdr>
    </w:div>
    <w:div w:id="1170558796">
      <w:bodyDiv w:val="1"/>
      <w:marLeft w:val="0"/>
      <w:marRight w:val="0"/>
      <w:marTop w:val="0"/>
      <w:marBottom w:val="0"/>
      <w:divBdr>
        <w:top w:val="none" w:sz="0" w:space="0" w:color="auto"/>
        <w:left w:val="none" w:sz="0" w:space="0" w:color="auto"/>
        <w:bottom w:val="none" w:sz="0" w:space="0" w:color="auto"/>
        <w:right w:val="none" w:sz="0" w:space="0" w:color="auto"/>
      </w:divBdr>
    </w:div>
    <w:div w:id="1223642194">
      <w:bodyDiv w:val="1"/>
      <w:marLeft w:val="0"/>
      <w:marRight w:val="0"/>
      <w:marTop w:val="0"/>
      <w:marBottom w:val="0"/>
      <w:divBdr>
        <w:top w:val="none" w:sz="0" w:space="0" w:color="auto"/>
        <w:left w:val="none" w:sz="0" w:space="0" w:color="auto"/>
        <w:bottom w:val="none" w:sz="0" w:space="0" w:color="auto"/>
        <w:right w:val="none" w:sz="0" w:space="0" w:color="auto"/>
      </w:divBdr>
      <w:divsChild>
        <w:div w:id="567150561">
          <w:marLeft w:val="0"/>
          <w:marRight w:val="0"/>
          <w:marTop w:val="0"/>
          <w:marBottom w:val="45"/>
          <w:divBdr>
            <w:top w:val="none" w:sz="0" w:space="0" w:color="auto"/>
            <w:left w:val="none" w:sz="0" w:space="0" w:color="auto"/>
            <w:bottom w:val="none" w:sz="0" w:space="0" w:color="auto"/>
            <w:right w:val="none" w:sz="0" w:space="0" w:color="auto"/>
          </w:divBdr>
        </w:div>
      </w:divsChild>
    </w:div>
    <w:div w:id="1243367711">
      <w:bodyDiv w:val="1"/>
      <w:marLeft w:val="0"/>
      <w:marRight w:val="0"/>
      <w:marTop w:val="0"/>
      <w:marBottom w:val="0"/>
      <w:divBdr>
        <w:top w:val="none" w:sz="0" w:space="0" w:color="auto"/>
        <w:left w:val="none" w:sz="0" w:space="0" w:color="auto"/>
        <w:bottom w:val="none" w:sz="0" w:space="0" w:color="auto"/>
        <w:right w:val="none" w:sz="0" w:space="0" w:color="auto"/>
      </w:divBdr>
    </w:div>
    <w:div w:id="1269388504">
      <w:bodyDiv w:val="1"/>
      <w:marLeft w:val="0"/>
      <w:marRight w:val="0"/>
      <w:marTop w:val="0"/>
      <w:marBottom w:val="0"/>
      <w:divBdr>
        <w:top w:val="none" w:sz="0" w:space="0" w:color="auto"/>
        <w:left w:val="none" w:sz="0" w:space="0" w:color="auto"/>
        <w:bottom w:val="none" w:sz="0" w:space="0" w:color="auto"/>
        <w:right w:val="none" w:sz="0" w:space="0" w:color="auto"/>
      </w:divBdr>
    </w:div>
    <w:div w:id="1412041876">
      <w:bodyDiv w:val="1"/>
      <w:marLeft w:val="0"/>
      <w:marRight w:val="0"/>
      <w:marTop w:val="0"/>
      <w:marBottom w:val="0"/>
      <w:divBdr>
        <w:top w:val="none" w:sz="0" w:space="0" w:color="auto"/>
        <w:left w:val="none" w:sz="0" w:space="0" w:color="auto"/>
        <w:bottom w:val="none" w:sz="0" w:space="0" w:color="auto"/>
        <w:right w:val="none" w:sz="0" w:space="0" w:color="auto"/>
      </w:divBdr>
    </w:div>
    <w:div w:id="1429541391">
      <w:bodyDiv w:val="1"/>
      <w:marLeft w:val="0"/>
      <w:marRight w:val="0"/>
      <w:marTop w:val="0"/>
      <w:marBottom w:val="0"/>
      <w:divBdr>
        <w:top w:val="none" w:sz="0" w:space="0" w:color="auto"/>
        <w:left w:val="none" w:sz="0" w:space="0" w:color="auto"/>
        <w:bottom w:val="none" w:sz="0" w:space="0" w:color="auto"/>
        <w:right w:val="none" w:sz="0" w:space="0" w:color="auto"/>
      </w:divBdr>
    </w:div>
    <w:div w:id="1431469851">
      <w:bodyDiv w:val="1"/>
      <w:marLeft w:val="0"/>
      <w:marRight w:val="0"/>
      <w:marTop w:val="0"/>
      <w:marBottom w:val="0"/>
      <w:divBdr>
        <w:top w:val="none" w:sz="0" w:space="0" w:color="auto"/>
        <w:left w:val="none" w:sz="0" w:space="0" w:color="auto"/>
        <w:bottom w:val="none" w:sz="0" w:space="0" w:color="auto"/>
        <w:right w:val="none" w:sz="0" w:space="0" w:color="auto"/>
      </w:divBdr>
      <w:divsChild>
        <w:div w:id="356126790">
          <w:marLeft w:val="0"/>
          <w:marRight w:val="0"/>
          <w:marTop w:val="0"/>
          <w:marBottom w:val="0"/>
          <w:divBdr>
            <w:top w:val="none" w:sz="0" w:space="0" w:color="auto"/>
            <w:left w:val="none" w:sz="0" w:space="0" w:color="auto"/>
            <w:bottom w:val="none" w:sz="0" w:space="0" w:color="auto"/>
            <w:right w:val="none" w:sz="0" w:space="0" w:color="auto"/>
          </w:divBdr>
          <w:divsChild>
            <w:div w:id="1360936458">
              <w:marLeft w:val="0"/>
              <w:marRight w:val="0"/>
              <w:marTop w:val="0"/>
              <w:marBottom w:val="0"/>
              <w:divBdr>
                <w:top w:val="none" w:sz="0" w:space="0" w:color="auto"/>
                <w:left w:val="none" w:sz="0" w:space="0" w:color="auto"/>
                <w:bottom w:val="none" w:sz="0" w:space="0" w:color="auto"/>
                <w:right w:val="none" w:sz="0" w:space="0" w:color="auto"/>
              </w:divBdr>
              <w:divsChild>
                <w:div w:id="6095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0464">
      <w:bodyDiv w:val="1"/>
      <w:marLeft w:val="0"/>
      <w:marRight w:val="0"/>
      <w:marTop w:val="0"/>
      <w:marBottom w:val="0"/>
      <w:divBdr>
        <w:top w:val="none" w:sz="0" w:space="0" w:color="auto"/>
        <w:left w:val="none" w:sz="0" w:space="0" w:color="auto"/>
        <w:bottom w:val="none" w:sz="0" w:space="0" w:color="auto"/>
        <w:right w:val="none" w:sz="0" w:space="0" w:color="auto"/>
      </w:divBdr>
    </w:div>
    <w:div w:id="1486553531">
      <w:bodyDiv w:val="1"/>
      <w:marLeft w:val="0"/>
      <w:marRight w:val="0"/>
      <w:marTop w:val="0"/>
      <w:marBottom w:val="0"/>
      <w:divBdr>
        <w:top w:val="none" w:sz="0" w:space="0" w:color="auto"/>
        <w:left w:val="none" w:sz="0" w:space="0" w:color="auto"/>
        <w:bottom w:val="none" w:sz="0" w:space="0" w:color="auto"/>
        <w:right w:val="none" w:sz="0" w:space="0" w:color="auto"/>
      </w:divBdr>
    </w:div>
    <w:div w:id="1487437580">
      <w:bodyDiv w:val="1"/>
      <w:marLeft w:val="0"/>
      <w:marRight w:val="0"/>
      <w:marTop w:val="0"/>
      <w:marBottom w:val="0"/>
      <w:divBdr>
        <w:top w:val="none" w:sz="0" w:space="0" w:color="auto"/>
        <w:left w:val="none" w:sz="0" w:space="0" w:color="auto"/>
        <w:bottom w:val="none" w:sz="0" w:space="0" w:color="auto"/>
        <w:right w:val="none" w:sz="0" w:space="0" w:color="auto"/>
      </w:divBdr>
    </w:div>
    <w:div w:id="1543134242">
      <w:bodyDiv w:val="1"/>
      <w:marLeft w:val="0"/>
      <w:marRight w:val="0"/>
      <w:marTop w:val="0"/>
      <w:marBottom w:val="0"/>
      <w:divBdr>
        <w:top w:val="none" w:sz="0" w:space="0" w:color="auto"/>
        <w:left w:val="none" w:sz="0" w:space="0" w:color="auto"/>
        <w:bottom w:val="none" w:sz="0" w:space="0" w:color="auto"/>
        <w:right w:val="none" w:sz="0" w:space="0" w:color="auto"/>
      </w:divBdr>
    </w:div>
    <w:div w:id="1579898767">
      <w:bodyDiv w:val="1"/>
      <w:marLeft w:val="0"/>
      <w:marRight w:val="0"/>
      <w:marTop w:val="0"/>
      <w:marBottom w:val="0"/>
      <w:divBdr>
        <w:top w:val="none" w:sz="0" w:space="0" w:color="auto"/>
        <w:left w:val="none" w:sz="0" w:space="0" w:color="auto"/>
        <w:bottom w:val="none" w:sz="0" w:space="0" w:color="auto"/>
        <w:right w:val="none" w:sz="0" w:space="0" w:color="auto"/>
      </w:divBdr>
    </w:div>
    <w:div w:id="1631668663">
      <w:bodyDiv w:val="1"/>
      <w:marLeft w:val="0"/>
      <w:marRight w:val="0"/>
      <w:marTop w:val="0"/>
      <w:marBottom w:val="0"/>
      <w:divBdr>
        <w:top w:val="none" w:sz="0" w:space="0" w:color="auto"/>
        <w:left w:val="none" w:sz="0" w:space="0" w:color="auto"/>
        <w:bottom w:val="none" w:sz="0" w:space="0" w:color="auto"/>
        <w:right w:val="none" w:sz="0" w:space="0" w:color="auto"/>
      </w:divBdr>
    </w:div>
    <w:div w:id="1701586135">
      <w:bodyDiv w:val="1"/>
      <w:marLeft w:val="0"/>
      <w:marRight w:val="0"/>
      <w:marTop w:val="0"/>
      <w:marBottom w:val="0"/>
      <w:divBdr>
        <w:top w:val="none" w:sz="0" w:space="0" w:color="auto"/>
        <w:left w:val="none" w:sz="0" w:space="0" w:color="auto"/>
        <w:bottom w:val="none" w:sz="0" w:space="0" w:color="auto"/>
        <w:right w:val="none" w:sz="0" w:space="0" w:color="auto"/>
      </w:divBdr>
    </w:div>
    <w:div w:id="1873346778">
      <w:bodyDiv w:val="1"/>
      <w:marLeft w:val="0"/>
      <w:marRight w:val="0"/>
      <w:marTop w:val="0"/>
      <w:marBottom w:val="0"/>
      <w:divBdr>
        <w:top w:val="none" w:sz="0" w:space="0" w:color="auto"/>
        <w:left w:val="none" w:sz="0" w:space="0" w:color="auto"/>
        <w:bottom w:val="none" w:sz="0" w:space="0" w:color="auto"/>
        <w:right w:val="none" w:sz="0" w:space="0" w:color="auto"/>
      </w:divBdr>
      <w:divsChild>
        <w:div w:id="1281449026">
          <w:marLeft w:val="0"/>
          <w:marRight w:val="0"/>
          <w:marTop w:val="0"/>
          <w:marBottom w:val="0"/>
          <w:divBdr>
            <w:top w:val="none" w:sz="0" w:space="0" w:color="auto"/>
            <w:left w:val="none" w:sz="0" w:space="0" w:color="auto"/>
            <w:bottom w:val="none" w:sz="0" w:space="0" w:color="auto"/>
            <w:right w:val="none" w:sz="0" w:space="0" w:color="auto"/>
          </w:divBdr>
          <w:divsChild>
            <w:div w:id="1839617102">
              <w:marLeft w:val="0"/>
              <w:marRight w:val="0"/>
              <w:marTop w:val="0"/>
              <w:marBottom w:val="0"/>
              <w:divBdr>
                <w:top w:val="none" w:sz="0" w:space="0" w:color="auto"/>
                <w:left w:val="none" w:sz="0" w:space="0" w:color="auto"/>
                <w:bottom w:val="none" w:sz="0" w:space="0" w:color="auto"/>
                <w:right w:val="none" w:sz="0" w:space="0" w:color="auto"/>
              </w:divBdr>
              <w:divsChild>
                <w:div w:id="10202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19617">
      <w:bodyDiv w:val="1"/>
      <w:marLeft w:val="0"/>
      <w:marRight w:val="0"/>
      <w:marTop w:val="0"/>
      <w:marBottom w:val="0"/>
      <w:divBdr>
        <w:top w:val="none" w:sz="0" w:space="0" w:color="auto"/>
        <w:left w:val="none" w:sz="0" w:space="0" w:color="auto"/>
        <w:bottom w:val="none" w:sz="0" w:space="0" w:color="auto"/>
        <w:right w:val="none" w:sz="0" w:space="0" w:color="auto"/>
      </w:divBdr>
    </w:div>
    <w:div w:id="200785621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97">
          <w:marLeft w:val="0"/>
          <w:marRight w:val="0"/>
          <w:marTop w:val="0"/>
          <w:marBottom w:val="0"/>
          <w:divBdr>
            <w:top w:val="none" w:sz="0" w:space="0" w:color="auto"/>
            <w:left w:val="none" w:sz="0" w:space="0" w:color="auto"/>
            <w:bottom w:val="none" w:sz="0" w:space="0" w:color="auto"/>
            <w:right w:val="none" w:sz="0" w:space="0" w:color="auto"/>
          </w:divBdr>
          <w:divsChild>
            <w:div w:id="1862931786">
              <w:marLeft w:val="0"/>
              <w:marRight w:val="0"/>
              <w:marTop w:val="0"/>
              <w:marBottom w:val="0"/>
              <w:divBdr>
                <w:top w:val="none" w:sz="0" w:space="0" w:color="auto"/>
                <w:left w:val="none" w:sz="0" w:space="0" w:color="auto"/>
                <w:bottom w:val="none" w:sz="0" w:space="0" w:color="auto"/>
                <w:right w:val="none" w:sz="0" w:space="0" w:color="auto"/>
              </w:divBdr>
              <w:divsChild>
                <w:div w:id="17107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2080">
      <w:bodyDiv w:val="1"/>
      <w:marLeft w:val="0"/>
      <w:marRight w:val="0"/>
      <w:marTop w:val="0"/>
      <w:marBottom w:val="0"/>
      <w:divBdr>
        <w:top w:val="none" w:sz="0" w:space="0" w:color="auto"/>
        <w:left w:val="none" w:sz="0" w:space="0" w:color="auto"/>
        <w:bottom w:val="none" w:sz="0" w:space="0" w:color="auto"/>
        <w:right w:val="none" w:sz="0" w:space="0" w:color="auto"/>
      </w:divBdr>
    </w:div>
    <w:div w:id="2052418463">
      <w:bodyDiv w:val="1"/>
      <w:marLeft w:val="0"/>
      <w:marRight w:val="0"/>
      <w:marTop w:val="0"/>
      <w:marBottom w:val="0"/>
      <w:divBdr>
        <w:top w:val="none" w:sz="0" w:space="0" w:color="auto"/>
        <w:left w:val="none" w:sz="0" w:space="0" w:color="auto"/>
        <w:bottom w:val="none" w:sz="0" w:space="0" w:color="auto"/>
        <w:right w:val="none" w:sz="0" w:space="0" w:color="auto"/>
      </w:divBdr>
      <w:divsChild>
        <w:div w:id="259414322">
          <w:marLeft w:val="0"/>
          <w:marRight w:val="0"/>
          <w:marTop w:val="0"/>
          <w:marBottom w:val="0"/>
          <w:divBdr>
            <w:top w:val="none" w:sz="0" w:space="0" w:color="auto"/>
            <w:left w:val="none" w:sz="0" w:space="0" w:color="auto"/>
            <w:bottom w:val="none" w:sz="0" w:space="0" w:color="auto"/>
            <w:right w:val="none" w:sz="0" w:space="0" w:color="auto"/>
          </w:divBdr>
          <w:divsChild>
            <w:div w:id="1466001382">
              <w:marLeft w:val="0"/>
              <w:marRight w:val="0"/>
              <w:marTop w:val="0"/>
              <w:marBottom w:val="0"/>
              <w:divBdr>
                <w:top w:val="none" w:sz="0" w:space="0" w:color="auto"/>
                <w:left w:val="none" w:sz="0" w:space="0" w:color="auto"/>
                <w:bottom w:val="none" w:sz="0" w:space="0" w:color="auto"/>
                <w:right w:val="none" w:sz="0" w:space="0" w:color="auto"/>
              </w:divBdr>
              <w:divsChild>
                <w:div w:id="15952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6545">
      <w:bodyDiv w:val="1"/>
      <w:marLeft w:val="0"/>
      <w:marRight w:val="0"/>
      <w:marTop w:val="0"/>
      <w:marBottom w:val="0"/>
      <w:divBdr>
        <w:top w:val="none" w:sz="0" w:space="0" w:color="auto"/>
        <w:left w:val="none" w:sz="0" w:space="0" w:color="auto"/>
        <w:bottom w:val="none" w:sz="0" w:space="0" w:color="auto"/>
        <w:right w:val="none" w:sz="0" w:space="0" w:color="auto"/>
      </w:divBdr>
    </w:div>
    <w:div w:id="214546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ames.DeYoreo@pnnl.gov"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12B82-10E2-754E-97AD-953E1A034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17</Pages>
  <Words>4517</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Zheming</dc:creator>
  <cp:keywords/>
  <dc:description/>
  <cp:lastModifiedBy>Jin, Biao</cp:lastModifiedBy>
  <cp:revision>62</cp:revision>
  <dcterms:created xsi:type="dcterms:W3CDTF">2022-06-06T00:00:00Z</dcterms:created>
  <dcterms:modified xsi:type="dcterms:W3CDTF">2022-06-09T16:47:00Z</dcterms:modified>
</cp:coreProperties>
</file>