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24377D" w14:textId="77777777" w:rsidR="00E17653" w:rsidRDefault="00E17653" w:rsidP="00E17653">
      <w:pPr>
        <w:ind w:firstLineChars="0" w:firstLine="0"/>
        <w:rPr>
          <w:sz w:val="21"/>
        </w:rPr>
      </w:pPr>
      <w:r>
        <w:rPr>
          <w:b/>
          <w:sz w:val="21"/>
        </w:rPr>
        <w:t>Appendix A</w:t>
      </w:r>
      <w:r>
        <w:rPr>
          <w:sz w:val="21"/>
        </w:rPr>
        <w:t xml:space="preserve"> Variables and equations of the economic benefit model of construction waste recycling enterprises</w:t>
      </w:r>
    </w:p>
    <w:tbl>
      <w:tblPr>
        <w:tblStyle w:val="TableGrid"/>
        <w:tblW w:w="8085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127"/>
        <w:gridCol w:w="5248"/>
      </w:tblGrid>
      <w:tr w:rsidR="00E17653" w14:paraId="34980F63" w14:textId="77777777" w:rsidTr="00E17653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71A53A" w14:textId="77777777" w:rsidR="00E17653" w:rsidRDefault="00E17653">
            <w:pPr>
              <w:ind w:firstLineChars="0" w:firstLine="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S/N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C94C9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Variables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44C075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Equation</w:t>
            </w:r>
          </w:p>
        </w:tc>
      </w:tr>
      <w:tr w:rsidR="00E17653" w14:paraId="7064E82F" w14:textId="77777777" w:rsidTr="00E17653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931C5C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B3D5A1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GDP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17640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INTEG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17"/>
              </w:rPr>
              <w:t xml:space="preserve">GDP </w:t>
            </w:r>
            <w:proofErr w:type="spellStart"/>
            <w:r>
              <w:rPr>
                <w:kern w:val="0"/>
                <w:sz w:val="17"/>
              </w:rPr>
              <w:t>growth</w:t>
            </w:r>
            <w:r>
              <w:rPr>
                <w:kern w:val="0"/>
                <w:sz w:val="21"/>
                <w:szCs w:val="21"/>
              </w:rPr>
              <w:t>,270232</w:t>
            </w:r>
            <w:proofErr w:type="spellEnd"/>
            <w:r>
              <w:rPr>
                <w:kern w:val="0"/>
                <w:sz w:val="21"/>
                <w:szCs w:val="21"/>
              </w:rPr>
              <w:t>)</w:t>
            </w:r>
          </w:p>
        </w:tc>
      </w:tr>
      <w:tr w:rsidR="00E17653" w14:paraId="51C1ECCF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A2C4124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ECBFBD6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GDP growth</w:t>
            </w:r>
          </w:p>
        </w:tc>
        <w:tc>
          <w:tcPr>
            <w:tcW w:w="5245" w:type="dxa"/>
            <w:vAlign w:val="center"/>
            <w:hideMark/>
          </w:tcPr>
          <w:p w14:paraId="328920F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GDP growth </w:t>
            </w:r>
            <w:proofErr w:type="spellStart"/>
            <w:r>
              <w:rPr>
                <w:kern w:val="0"/>
                <w:sz w:val="21"/>
                <w:szCs w:val="21"/>
              </w:rPr>
              <w:t>rate</w:t>
            </w:r>
            <w:r>
              <w:rPr>
                <w:kern w:val="0"/>
              </w:rPr>
              <w:t>×</w:t>
            </w:r>
            <w:r>
              <w:rPr>
                <w:kern w:val="0"/>
                <w:sz w:val="21"/>
                <w:szCs w:val="21"/>
              </w:rPr>
              <w:t>GDP</w:t>
            </w:r>
            <w:r>
              <w:rPr>
                <w:kern w:val="0"/>
              </w:rPr>
              <w:t>×</w:t>
            </w:r>
            <w:r>
              <w:rPr>
                <w:kern w:val="0"/>
                <w:sz w:val="17"/>
              </w:rPr>
              <w:t>GDP</w:t>
            </w:r>
            <w:proofErr w:type="spellEnd"/>
            <w:r>
              <w:rPr>
                <w:kern w:val="0"/>
                <w:sz w:val="17"/>
              </w:rPr>
              <w:t xml:space="preserve"> growth trend</w:t>
            </w:r>
          </w:p>
        </w:tc>
      </w:tr>
      <w:tr w:rsidR="00E17653" w14:paraId="460933FE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7A69592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CC4C9BE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GDP growth rate</w:t>
            </w:r>
          </w:p>
        </w:tc>
        <w:tc>
          <w:tcPr>
            <w:tcW w:w="5245" w:type="dxa"/>
            <w:vAlign w:val="center"/>
            <w:hideMark/>
          </w:tcPr>
          <w:p w14:paraId="547C77B5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=WITHLOOKUP(Time,([(2007,0)-(2030,1)],(2007,0.182373),(2008,0.0925335),(2009,0.183192),(2010,0.18466),(2011,0.104367),(2012,0.101555),(2013,0.0818649),(2014,0.0699999),(2015,0.0799288),(2015.93,0.0701754),(2017.06,0.0701754),(2018.04,0.0657895),(2019.17,0.0789474),(2020.22,0.0614035),(2021.14,0.0833333),(2021.91,0.0745614),(2022.97,0.0701754),(2023.95,0.0833333),(2024.8,0.0614035),(2026.06,0.0789474),(2027.4,0.0745614),(2028.24,0.0789474),(2030,0.07295) ))</w:t>
            </w:r>
          </w:p>
        </w:tc>
      </w:tr>
      <w:tr w:rsidR="00E17653" w14:paraId="6BFAABD6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A1C7DEC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217C11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GDP growth trend</w:t>
            </w:r>
          </w:p>
        </w:tc>
        <w:tc>
          <w:tcPr>
            <w:tcW w:w="5245" w:type="dxa"/>
            <w:vAlign w:val="center"/>
            <w:hideMark/>
          </w:tcPr>
          <w:p w14:paraId="445780F2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</w:p>
        </w:tc>
      </w:tr>
      <w:tr w:rsidR="00E17653" w14:paraId="08B2BD6C" w14:textId="77777777" w:rsidTr="00E17653">
        <w:trPr>
          <w:trHeight w:val="20"/>
        </w:trPr>
        <w:tc>
          <w:tcPr>
            <w:tcW w:w="709" w:type="dxa"/>
            <w:vAlign w:val="center"/>
          </w:tcPr>
          <w:p w14:paraId="0A9F2E7A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17C6AA0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Net present value</w:t>
            </w:r>
          </w:p>
        </w:tc>
        <w:tc>
          <w:tcPr>
            <w:tcW w:w="5245" w:type="dxa"/>
            <w:vAlign w:val="center"/>
            <w:hideMark/>
          </w:tcPr>
          <w:p w14:paraId="3B74BE3B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income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 Total cost</w:t>
            </w:r>
          </w:p>
        </w:tc>
      </w:tr>
      <w:tr w:rsidR="00E17653" w14:paraId="5D3E151A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C197F7F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93D0BDF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Wastes sorting</w:t>
            </w:r>
          </w:p>
        </w:tc>
        <w:tc>
          <w:tcPr>
            <w:tcW w:w="5245" w:type="dxa"/>
            <w:vAlign w:val="center"/>
            <w:hideMark/>
          </w:tcPr>
          <w:p w14:paraId="05FD3099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Total amount of waste sorted on </w:t>
            </w:r>
            <w:proofErr w:type="spellStart"/>
            <w:r>
              <w:rPr>
                <w:kern w:val="0"/>
                <w:sz w:val="17"/>
              </w:rPr>
              <w:t>site</w:t>
            </w:r>
            <w:r>
              <w:rPr>
                <w:kern w:val="0"/>
              </w:rPr>
              <w:t>×</w:t>
            </w:r>
            <w:r>
              <w:rPr>
                <w:kern w:val="0"/>
                <w:sz w:val="17"/>
              </w:rPr>
              <w:t>Ratio</w:t>
            </w:r>
            <w:proofErr w:type="spellEnd"/>
            <w:r>
              <w:rPr>
                <w:kern w:val="0"/>
                <w:sz w:val="17"/>
              </w:rPr>
              <w:t xml:space="preserve"> of waste</w:t>
            </w:r>
            <w:r>
              <w:rPr>
                <w:kern w:val="0"/>
                <w:sz w:val="21"/>
                <w:szCs w:val="21"/>
              </w:rPr>
              <w:t xml:space="preserve"> sorting</w:t>
            </w:r>
          </w:p>
        </w:tc>
      </w:tr>
      <w:tr w:rsidR="00E17653" w14:paraId="302AB2DF" w14:textId="77777777" w:rsidTr="00E17653">
        <w:trPr>
          <w:trHeight w:val="20"/>
        </w:trPr>
        <w:tc>
          <w:tcPr>
            <w:tcW w:w="709" w:type="dxa"/>
            <w:vAlign w:val="center"/>
          </w:tcPr>
          <w:p w14:paraId="31BC7723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6335AC0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cost of sorting waste</w:t>
            </w:r>
          </w:p>
        </w:tc>
        <w:tc>
          <w:tcPr>
            <w:tcW w:w="5245" w:type="dxa"/>
            <w:vAlign w:val="center"/>
            <w:hideMark/>
          </w:tcPr>
          <w:p w14:paraId="1B2D33D8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15</w:t>
            </w:r>
            <w:r>
              <w:rPr>
                <w:kern w:val="0"/>
              </w:rPr>
              <w:t xml:space="preserve"> </w:t>
            </w:r>
            <w:r>
              <w:rPr>
                <w:kern w:val="0"/>
                <w:sz w:val="21"/>
                <w:szCs w:val="21"/>
              </w:rPr>
              <w:t>CNY/t</w:t>
            </w:r>
          </w:p>
        </w:tc>
      </w:tr>
      <w:tr w:rsidR="00E17653" w14:paraId="534A7FE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711CE0D6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BEA6B0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cost of sorting waste</w:t>
            </w:r>
          </w:p>
        </w:tc>
        <w:tc>
          <w:tcPr>
            <w:tcW w:w="5245" w:type="dxa"/>
            <w:vAlign w:val="center"/>
            <w:hideMark/>
          </w:tcPr>
          <w:p w14:paraId="6B19AE8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Wastes </w:t>
            </w:r>
            <w:proofErr w:type="spellStart"/>
            <w:r>
              <w:rPr>
                <w:kern w:val="0"/>
                <w:sz w:val="17"/>
              </w:rPr>
              <w:t>sorting</w:t>
            </w:r>
            <w:r>
              <w:rPr>
                <w:kern w:val="0"/>
              </w:rPr>
              <w:t>×</w:t>
            </w:r>
            <w:r>
              <w:rPr>
                <w:kern w:val="0"/>
                <w:sz w:val="17"/>
              </w:rPr>
              <w:t>Unit</w:t>
            </w:r>
            <w:proofErr w:type="spellEnd"/>
            <w:r>
              <w:rPr>
                <w:kern w:val="0"/>
                <w:sz w:val="17"/>
              </w:rPr>
              <w:t xml:space="preserve"> cost of sorting waste</w:t>
            </w:r>
          </w:p>
        </w:tc>
      </w:tr>
      <w:tr w:rsidR="00E17653" w14:paraId="63EAE4E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C18FC82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159BE74A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office decoration</w:t>
            </w:r>
          </w:p>
        </w:tc>
        <w:tc>
          <w:tcPr>
            <w:tcW w:w="5245" w:type="dxa"/>
            <w:vAlign w:val="center"/>
            <w:hideMark/>
          </w:tcPr>
          <w:p w14:paraId="1904B04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3</w:t>
            </w:r>
            <w:r>
              <w:rPr>
                <w:kern w:val="0"/>
              </w:rPr>
              <w:t>×</w:t>
            </w:r>
            <w:r>
              <w:rPr>
                <w:kern w:val="0"/>
                <w:sz w:val="21"/>
                <w:szCs w:val="21"/>
              </w:rPr>
              <w:t>PULSE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(2007, 1)</w:t>
            </w:r>
          </w:p>
        </w:tc>
      </w:tr>
      <w:tr w:rsidR="00E17653" w14:paraId="6145A59D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55BBD8B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B83589B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Value of unit waste recycling</w:t>
            </w:r>
          </w:p>
        </w:tc>
        <w:tc>
          <w:tcPr>
            <w:tcW w:w="5245" w:type="dxa"/>
            <w:vAlign w:val="center"/>
            <w:hideMark/>
          </w:tcPr>
          <w:p w14:paraId="28EB2DB8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200</w:t>
            </w:r>
            <w:r>
              <w:rPr>
                <w:kern w:val="0"/>
              </w:rPr>
              <w:t xml:space="preserve"> </w:t>
            </w:r>
            <w:r>
              <w:rPr>
                <w:kern w:val="0"/>
                <w:sz w:val="21"/>
                <w:szCs w:val="21"/>
              </w:rPr>
              <w:t>CNY/t</w:t>
            </w:r>
          </w:p>
        </w:tc>
      </w:tr>
      <w:tr w:rsidR="00E17653" w14:paraId="7D4C09A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7EF539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366ED13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Publicity expenses</w:t>
            </w:r>
          </w:p>
        </w:tc>
        <w:tc>
          <w:tcPr>
            <w:tcW w:w="5245" w:type="dxa"/>
            <w:vAlign w:val="center"/>
            <w:hideMark/>
          </w:tcPr>
          <w:p w14:paraId="5EA1B93C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4</w:t>
            </w:r>
            <w:r>
              <w:rPr>
                <w:kern w:val="0"/>
              </w:rPr>
              <w:t>×</w:t>
            </w:r>
            <w:r>
              <w:rPr>
                <w:kern w:val="0"/>
                <w:sz w:val="21"/>
                <w:szCs w:val="21"/>
              </w:rPr>
              <w:t>PULSE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(2007, 1)</w:t>
            </w:r>
          </w:p>
        </w:tc>
      </w:tr>
      <w:tr w:rsidR="00E17653" w14:paraId="05CB61CC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91AA00F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D7B446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Factory rent</w:t>
            </w:r>
          </w:p>
        </w:tc>
        <w:tc>
          <w:tcPr>
            <w:tcW w:w="5245" w:type="dxa"/>
            <w:vAlign w:val="center"/>
            <w:hideMark/>
          </w:tcPr>
          <w:p w14:paraId="3CFB0A6A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=</w:t>
            </w:r>
            <w:proofErr w:type="spellStart"/>
            <w:r>
              <w:rPr>
                <w:kern w:val="0"/>
                <w:sz w:val="21"/>
                <w:szCs w:val="21"/>
              </w:rPr>
              <w:t>28.8+STEP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(282672, 2011)</w:t>
            </w:r>
          </w:p>
        </w:tc>
      </w:tr>
      <w:tr w:rsidR="00E17653" w14:paraId="2ED8D77C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673880E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9375CB8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raw material</w:t>
            </w:r>
          </w:p>
        </w:tc>
        <w:tc>
          <w:tcPr>
            <w:tcW w:w="5245" w:type="dxa"/>
            <w:vAlign w:val="center"/>
            <w:hideMark/>
          </w:tcPr>
          <w:p w14:paraId="5BED04AA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Cost of </w:t>
            </w:r>
            <w:proofErr w:type="spellStart"/>
            <w:r>
              <w:rPr>
                <w:kern w:val="0"/>
                <w:sz w:val="21"/>
                <w:szCs w:val="21"/>
              </w:rPr>
              <w:t>cement+</w:t>
            </w:r>
            <w:r>
              <w:rPr>
                <w:kern w:val="0"/>
                <w:sz w:val="17"/>
              </w:rPr>
              <w:t>Cost</w:t>
            </w:r>
            <w:proofErr w:type="spellEnd"/>
            <w:r>
              <w:rPr>
                <w:kern w:val="0"/>
                <w:sz w:val="17"/>
              </w:rPr>
              <w:t xml:space="preserve"> of </w:t>
            </w:r>
            <w:proofErr w:type="spellStart"/>
            <w:r>
              <w:rPr>
                <w:kern w:val="0"/>
                <w:sz w:val="17"/>
              </w:rPr>
              <w:t>wate</w:t>
            </w:r>
            <w:proofErr w:type="spellEnd"/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 xml:space="preserve"> Cost of fuel</w:t>
            </w:r>
            <w:r>
              <w:rPr>
                <w:kern w:val="0"/>
                <w:sz w:val="21"/>
                <w:szCs w:val="21"/>
              </w:rPr>
              <w:t xml:space="preserve"> +</w:t>
            </w:r>
            <w:r>
              <w:rPr>
                <w:kern w:val="0"/>
                <w:sz w:val="17"/>
              </w:rPr>
              <w:t xml:space="preserve"> Cost of productive labor</w:t>
            </w:r>
          </w:p>
        </w:tc>
      </w:tr>
      <w:tr w:rsidR="00E17653" w14:paraId="2C702BD6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FCF6ED6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3DBE9D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price of recycled waste</w:t>
            </w:r>
          </w:p>
        </w:tc>
        <w:tc>
          <w:tcPr>
            <w:tcW w:w="5245" w:type="dxa"/>
            <w:vAlign w:val="center"/>
            <w:hideMark/>
          </w:tcPr>
          <w:p w14:paraId="06A6149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WITH LOOKUP (</w:t>
            </w:r>
            <w:r>
              <w:rPr>
                <w:kern w:val="0"/>
                <w:sz w:val="17"/>
              </w:rPr>
              <w:t>Production technology</w:t>
            </w:r>
            <w:r>
              <w:rPr>
                <w:kern w:val="0"/>
                <w:sz w:val="21"/>
                <w:szCs w:val="21"/>
              </w:rPr>
              <w:t>, ([(0,0)-(10,20)],(0,5),(1,10),(2,15),(3,20) ))</w:t>
            </w:r>
          </w:p>
        </w:tc>
      </w:tr>
      <w:tr w:rsidR="00E17653" w14:paraId="64E8B0C9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64E81D0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CD6F6E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recycling waste</w:t>
            </w:r>
          </w:p>
        </w:tc>
        <w:tc>
          <w:tcPr>
            <w:tcW w:w="5245" w:type="dxa"/>
            <w:vAlign w:val="center"/>
            <w:hideMark/>
          </w:tcPr>
          <w:p w14:paraId="0DCBF7A8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Unit price of recycled </w:t>
            </w:r>
            <w:proofErr w:type="spellStart"/>
            <w:r>
              <w:rPr>
                <w:kern w:val="0"/>
                <w:sz w:val="17"/>
              </w:rPr>
              <w:t>waste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Amount</w:t>
            </w:r>
            <w:proofErr w:type="spellEnd"/>
            <w:r>
              <w:rPr>
                <w:kern w:val="0"/>
                <w:sz w:val="17"/>
              </w:rPr>
              <w:t xml:space="preserve"> of construction waste recycling</w:t>
            </w:r>
          </w:p>
        </w:tc>
      </w:tr>
      <w:tr w:rsidR="00E17653" w14:paraId="547B7EA0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DD2F72B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16118E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Fixed assets investment cost</w:t>
            </w:r>
          </w:p>
        </w:tc>
        <w:tc>
          <w:tcPr>
            <w:tcW w:w="5245" w:type="dxa"/>
            <w:vAlign w:val="center"/>
            <w:hideMark/>
          </w:tcPr>
          <w:p w14:paraId="7504CEB9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2680×PULSE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(2007, 1)+</w:t>
            </w:r>
            <w:proofErr w:type="spellStart"/>
            <w:r>
              <w:rPr>
                <w:kern w:val="0"/>
                <w:sz w:val="21"/>
                <w:szCs w:val="21"/>
              </w:rPr>
              <w:t>30×PULSE</w:t>
            </w:r>
            <w:proofErr w:type="spellEnd"/>
            <w:r>
              <w:rPr>
                <w:kern w:val="0"/>
                <w:sz w:val="21"/>
                <w:szCs w:val="21"/>
              </w:rPr>
              <w:t>(2009, 1)+</w:t>
            </w:r>
            <w:proofErr w:type="spellStart"/>
            <w:r>
              <w:rPr>
                <w:kern w:val="0"/>
                <w:sz w:val="21"/>
                <w:szCs w:val="21"/>
              </w:rPr>
              <w:t>243×PULSE</w:t>
            </w:r>
            <w:proofErr w:type="spellEnd"/>
            <w:r>
              <w:rPr>
                <w:kern w:val="0"/>
                <w:sz w:val="21"/>
                <w:szCs w:val="21"/>
              </w:rPr>
              <w:t>(2012, 1)+</w:t>
            </w:r>
            <w:proofErr w:type="spellStart"/>
            <w:r>
              <w:rPr>
                <w:kern w:val="0"/>
                <w:sz w:val="21"/>
                <w:szCs w:val="21"/>
              </w:rPr>
              <w:t>30×PULSE</w:t>
            </w:r>
            <w:proofErr w:type="spellEnd"/>
            <w:r>
              <w:rPr>
                <w:kern w:val="0"/>
                <w:sz w:val="21"/>
                <w:szCs w:val="21"/>
              </w:rPr>
              <w:t>(2013, 1)+</w:t>
            </w:r>
            <w:proofErr w:type="spellStart"/>
            <w:r>
              <w:rPr>
                <w:kern w:val="0"/>
                <w:sz w:val="21"/>
                <w:szCs w:val="21"/>
              </w:rPr>
              <w:t>145×PULSE</w:t>
            </w:r>
            <w:proofErr w:type="spellEnd"/>
            <w:r>
              <w:rPr>
                <w:kern w:val="0"/>
                <w:sz w:val="21"/>
                <w:szCs w:val="21"/>
              </w:rPr>
              <w:t>(2016, 1)</w:t>
            </w:r>
          </w:p>
        </w:tc>
      </w:tr>
      <w:tr w:rsidR="00E17653" w14:paraId="0017800C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0B59DDD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275E3AD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landfill waste</w:t>
            </w:r>
          </w:p>
        </w:tc>
        <w:tc>
          <w:tcPr>
            <w:tcW w:w="5245" w:type="dxa"/>
            <w:vAlign w:val="center"/>
            <w:hideMark/>
          </w:tcPr>
          <w:p w14:paraId="2FAC4D20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Wastes for direct </w:t>
            </w:r>
            <w:proofErr w:type="spellStart"/>
            <w:r>
              <w:rPr>
                <w:kern w:val="0"/>
                <w:sz w:val="17"/>
              </w:rPr>
              <w:t>landfill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Unit</w:t>
            </w:r>
            <w:proofErr w:type="spellEnd"/>
            <w:r>
              <w:rPr>
                <w:kern w:val="0"/>
                <w:sz w:val="17"/>
              </w:rPr>
              <w:t xml:space="preserve"> cost of direct landfill of waste</w:t>
            </w:r>
          </w:p>
        </w:tc>
      </w:tr>
      <w:tr w:rsidR="00E17653" w14:paraId="65B42780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098016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27AE3B4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VAT</w:t>
            </w:r>
          </w:p>
        </w:tc>
        <w:tc>
          <w:tcPr>
            <w:tcW w:w="5245" w:type="dxa"/>
            <w:vAlign w:val="center"/>
            <w:hideMark/>
          </w:tcPr>
          <w:p w14:paraId="3F7E273D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Tax </w:t>
            </w:r>
            <w:proofErr w:type="spellStart"/>
            <w:r>
              <w:rPr>
                <w:kern w:val="0"/>
                <w:sz w:val="17"/>
              </w:rPr>
              <w:t>rate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Sales</w:t>
            </w:r>
            <w:proofErr w:type="spellEnd"/>
            <w:r>
              <w:rPr>
                <w:kern w:val="0"/>
                <w:sz w:val="17"/>
              </w:rPr>
              <w:t xml:space="preserve"> revenue</w:t>
            </w:r>
          </w:p>
        </w:tc>
      </w:tr>
      <w:tr w:rsidR="00E17653" w14:paraId="34DC2291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B5C5043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F7FF05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Ratio of waste</w:t>
            </w:r>
            <w:r>
              <w:rPr>
                <w:kern w:val="0"/>
                <w:sz w:val="21"/>
                <w:szCs w:val="21"/>
              </w:rPr>
              <w:t xml:space="preserve"> sorting</w:t>
            </w:r>
          </w:p>
        </w:tc>
        <w:tc>
          <w:tcPr>
            <w:tcW w:w="5245" w:type="dxa"/>
            <w:vAlign w:val="center"/>
            <w:hideMark/>
          </w:tcPr>
          <w:p w14:paraId="5A34C0FA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0.88</w:t>
            </w:r>
          </w:p>
        </w:tc>
      </w:tr>
      <w:tr w:rsidR="00E17653" w14:paraId="447AF8EF" w14:textId="77777777" w:rsidTr="00E17653">
        <w:trPr>
          <w:trHeight w:val="2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26F627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BE426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cost of waste disposal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7775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landfill waste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 xml:space="preserve"> Cost </w:t>
            </w:r>
            <w:r>
              <w:rPr>
                <w:kern w:val="0"/>
                <w:sz w:val="21"/>
                <w:szCs w:val="21"/>
              </w:rPr>
              <w:t>of construction waste to be landfilled +</w:t>
            </w:r>
            <w:r>
              <w:rPr>
                <w:kern w:val="0"/>
                <w:sz w:val="17"/>
              </w:rPr>
              <w:t>Total cost of sorting waste</w:t>
            </w:r>
          </w:p>
        </w:tc>
      </w:tr>
      <w:tr w:rsidR="00E17653" w14:paraId="619C37C2" w14:textId="77777777" w:rsidTr="00E17653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ACD3F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4CC78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cost of direct landfill of waste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907319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60</w:t>
            </w:r>
            <w:r>
              <w:rPr>
                <w:kern w:val="0"/>
              </w:rPr>
              <w:t xml:space="preserve"> </w:t>
            </w:r>
            <w:r>
              <w:rPr>
                <w:kern w:val="0"/>
                <w:sz w:val="21"/>
                <w:szCs w:val="21"/>
              </w:rPr>
              <w:t>CNY/t</w:t>
            </w:r>
          </w:p>
        </w:tc>
      </w:tr>
      <w:tr w:rsidR="00E17653" w14:paraId="6E53A496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113F7BA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61363C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Construction waste to be landfilled</w:t>
            </w:r>
          </w:p>
        </w:tc>
        <w:tc>
          <w:tcPr>
            <w:tcW w:w="5245" w:type="dxa"/>
            <w:vAlign w:val="center"/>
            <w:hideMark/>
          </w:tcPr>
          <w:p w14:paraId="20E78E8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Proportion of construction waste to be </w:t>
            </w:r>
            <w:proofErr w:type="spellStart"/>
            <w:r>
              <w:rPr>
                <w:kern w:val="0"/>
                <w:sz w:val="17"/>
              </w:rPr>
              <w:t>landfilled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Total</w:t>
            </w:r>
            <w:proofErr w:type="spellEnd"/>
            <w:r>
              <w:rPr>
                <w:kern w:val="0"/>
                <w:sz w:val="17"/>
              </w:rPr>
              <w:t xml:space="preserve"> amount of waste sorted on site</w:t>
            </w:r>
          </w:p>
        </w:tc>
      </w:tr>
      <w:tr w:rsidR="00E17653" w14:paraId="0969E825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9DDFCA4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431D3A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Increment of construction waste</w:t>
            </w:r>
          </w:p>
        </w:tc>
        <w:tc>
          <w:tcPr>
            <w:tcW w:w="5245" w:type="dxa"/>
            <w:vAlign w:val="center"/>
            <w:hideMark/>
          </w:tcPr>
          <w:p w14:paraId="369190B9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Ratio of construction waste </w:t>
            </w:r>
            <w:proofErr w:type="spellStart"/>
            <w:r>
              <w:rPr>
                <w:kern w:val="0"/>
                <w:sz w:val="17"/>
              </w:rPr>
              <w:t>collection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Total</w:t>
            </w:r>
            <w:proofErr w:type="spellEnd"/>
            <w:r>
              <w:rPr>
                <w:kern w:val="0"/>
                <w:sz w:val="17"/>
              </w:rPr>
              <w:t xml:space="preserve"> annual output of construction waste</w:t>
            </w:r>
          </w:p>
        </w:tc>
      </w:tr>
      <w:tr w:rsidR="00E17653" w14:paraId="3459B496" w14:textId="77777777" w:rsidTr="00E17653">
        <w:trPr>
          <w:trHeight w:val="20"/>
        </w:trPr>
        <w:tc>
          <w:tcPr>
            <w:tcW w:w="709" w:type="dxa"/>
            <w:vAlign w:val="center"/>
          </w:tcPr>
          <w:p w14:paraId="3EFB8C3D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533FCDD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Cost </w:t>
            </w:r>
            <w:r>
              <w:rPr>
                <w:kern w:val="0"/>
                <w:sz w:val="21"/>
                <w:szCs w:val="21"/>
              </w:rPr>
              <w:t>of construction waste to be landfilled</w:t>
            </w:r>
          </w:p>
        </w:tc>
        <w:tc>
          <w:tcPr>
            <w:tcW w:w="5245" w:type="dxa"/>
            <w:vAlign w:val="center"/>
            <w:hideMark/>
          </w:tcPr>
          <w:p w14:paraId="51C9589F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Construction waste to be </w:t>
            </w:r>
            <w:proofErr w:type="spellStart"/>
            <w:r>
              <w:rPr>
                <w:kern w:val="0"/>
                <w:sz w:val="17"/>
              </w:rPr>
              <w:t>landfilled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Unit</w:t>
            </w:r>
            <w:proofErr w:type="spellEnd"/>
            <w:r>
              <w:rPr>
                <w:kern w:val="0"/>
                <w:sz w:val="17"/>
              </w:rPr>
              <w:t xml:space="preserve"> cost for </w:t>
            </w:r>
            <w:proofErr w:type="spellStart"/>
            <w:r>
              <w:rPr>
                <w:kern w:val="0"/>
                <w:sz w:val="17"/>
              </w:rPr>
              <w:t>landfill</w:t>
            </w:r>
            <w:r>
              <w:rPr>
                <w:kern w:val="0"/>
                <w:sz w:val="21"/>
                <w:szCs w:val="21"/>
              </w:rPr>
              <w:t>×0</w:t>
            </w:r>
            <w:proofErr w:type="spellEnd"/>
          </w:p>
        </w:tc>
      </w:tr>
      <w:tr w:rsidR="00E17653" w14:paraId="0D109919" w14:textId="77777777" w:rsidTr="00E17653">
        <w:trPr>
          <w:trHeight w:val="20"/>
        </w:trPr>
        <w:tc>
          <w:tcPr>
            <w:tcW w:w="709" w:type="dxa"/>
            <w:vAlign w:val="center"/>
          </w:tcPr>
          <w:p w14:paraId="7071BCC0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5662FEEB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Proportion of construction waste to be landfilled</w:t>
            </w:r>
          </w:p>
        </w:tc>
        <w:tc>
          <w:tcPr>
            <w:tcW w:w="5245" w:type="dxa"/>
            <w:vAlign w:val="center"/>
            <w:hideMark/>
          </w:tcPr>
          <w:p w14:paraId="2EDA703D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0.45</w:t>
            </w:r>
          </w:p>
        </w:tc>
      </w:tr>
      <w:tr w:rsidR="00E17653" w14:paraId="07A9A4C0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0CE0BC1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BA5C36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construction waste collection</w:t>
            </w:r>
          </w:p>
        </w:tc>
        <w:tc>
          <w:tcPr>
            <w:tcW w:w="5245" w:type="dxa"/>
            <w:vAlign w:val="center"/>
            <w:hideMark/>
          </w:tcPr>
          <w:p w14:paraId="71453907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INTEG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17"/>
              </w:rPr>
              <w:t>Increment of construction waste</w:t>
            </w:r>
            <w:r>
              <w:rPr>
                <w:kern w:val="0"/>
                <w:sz w:val="21"/>
                <w:szCs w:val="21"/>
              </w:rPr>
              <w:t>-</w:t>
            </w:r>
            <w:r>
              <w:rPr>
                <w:kern w:val="0"/>
                <w:sz w:val="17"/>
              </w:rPr>
              <w:t xml:space="preserve"> Wastes sorting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 Wastes for direct landfill</w:t>
            </w:r>
            <w:r>
              <w:rPr>
                <w:kern w:val="0"/>
                <w:sz w:val="21"/>
                <w:szCs w:val="21"/>
              </w:rPr>
              <w:t>)</w:t>
            </w:r>
          </w:p>
        </w:tc>
      </w:tr>
      <w:tr w:rsidR="00E17653" w14:paraId="2919C0D5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222201C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2369B2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Ratio of construction waste collection</w:t>
            </w:r>
          </w:p>
        </w:tc>
        <w:tc>
          <w:tcPr>
            <w:tcW w:w="5245" w:type="dxa"/>
            <w:vAlign w:val="center"/>
            <w:hideMark/>
          </w:tcPr>
          <w:p w14:paraId="43EAFDDC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0.86</w:t>
            </w:r>
          </w:p>
        </w:tc>
      </w:tr>
      <w:tr w:rsidR="00E17653" w14:paraId="233E61CA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C07720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4AEA820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Ratio of construction waste recycling</w:t>
            </w:r>
          </w:p>
        </w:tc>
        <w:tc>
          <w:tcPr>
            <w:tcW w:w="5245" w:type="dxa"/>
            <w:vAlign w:val="center"/>
            <w:hideMark/>
          </w:tcPr>
          <w:p w14:paraId="5B7499D5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0.36</w:t>
            </w:r>
          </w:p>
        </w:tc>
      </w:tr>
      <w:tr w:rsidR="00E17653" w14:paraId="3CFD76C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B3A3AF5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3F481C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Amount of construction waste recycling</w:t>
            </w:r>
          </w:p>
        </w:tc>
        <w:tc>
          <w:tcPr>
            <w:tcW w:w="5245" w:type="dxa"/>
            <w:vAlign w:val="center"/>
            <w:hideMark/>
          </w:tcPr>
          <w:p w14:paraId="0624632D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Ratio of construction waste </w:t>
            </w:r>
            <w:proofErr w:type="spellStart"/>
            <w:r>
              <w:rPr>
                <w:kern w:val="0"/>
                <w:sz w:val="17"/>
              </w:rPr>
              <w:t>recycling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Government-provided</w:t>
            </w:r>
            <w:proofErr w:type="spellEnd"/>
            <w:r>
              <w:rPr>
                <w:kern w:val="0"/>
                <w:sz w:val="17"/>
              </w:rPr>
              <w:t xml:space="preserve"> recycling </w:t>
            </w:r>
            <w:proofErr w:type="spellStart"/>
            <w:r>
              <w:rPr>
                <w:kern w:val="0"/>
                <w:sz w:val="17"/>
              </w:rPr>
              <w:t>projects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Government</w:t>
            </w:r>
            <w:proofErr w:type="spellEnd"/>
            <w:r>
              <w:rPr>
                <w:kern w:val="0"/>
                <w:sz w:val="17"/>
              </w:rPr>
              <w:t xml:space="preserve"> </w:t>
            </w:r>
            <w:proofErr w:type="spellStart"/>
            <w:r>
              <w:rPr>
                <w:kern w:val="0"/>
                <w:sz w:val="17"/>
              </w:rPr>
              <w:t>incentives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Total</w:t>
            </w:r>
            <w:proofErr w:type="spellEnd"/>
            <w:r>
              <w:rPr>
                <w:kern w:val="0"/>
                <w:sz w:val="17"/>
              </w:rPr>
              <w:t xml:space="preserve"> amount of waste sorted on site</w:t>
            </w:r>
          </w:p>
        </w:tc>
      </w:tr>
      <w:tr w:rsidR="00E17653" w14:paraId="7D204297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2C1E045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2C5913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Annual output of demolition wastes</w:t>
            </w:r>
          </w:p>
        </w:tc>
        <w:tc>
          <w:tcPr>
            <w:tcW w:w="5245" w:type="dxa"/>
            <w:vAlign w:val="center"/>
            <w:hideMark/>
          </w:tcPr>
          <w:p w14:paraId="30606570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Unit output of demolition </w:t>
            </w:r>
            <w:proofErr w:type="spellStart"/>
            <w:r>
              <w:rPr>
                <w:kern w:val="0"/>
                <w:sz w:val="17"/>
              </w:rPr>
              <w:t>wastes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Area</w:t>
            </w:r>
            <w:proofErr w:type="spellEnd"/>
            <w:r>
              <w:rPr>
                <w:kern w:val="0"/>
                <w:sz w:val="17"/>
              </w:rPr>
              <w:t xml:space="preserve"> for demolition of buildings</w:t>
            </w:r>
          </w:p>
        </w:tc>
      </w:tr>
      <w:tr w:rsidR="00E17653" w14:paraId="4BB5AF85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9A790F1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C70519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Building demolition area factor</w:t>
            </w:r>
          </w:p>
        </w:tc>
        <w:tc>
          <w:tcPr>
            <w:tcW w:w="5245" w:type="dxa"/>
            <w:vAlign w:val="center"/>
            <w:hideMark/>
          </w:tcPr>
          <w:p w14:paraId="4BF68769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0.1</w:t>
            </w:r>
          </w:p>
        </w:tc>
      </w:tr>
      <w:tr w:rsidR="00E17653" w14:paraId="46C5562B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41B5C22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78AA3D8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annual output of construction waste</w:t>
            </w:r>
          </w:p>
        </w:tc>
        <w:tc>
          <w:tcPr>
            <w:tcW w:w="5245" w:type="dxa"/>
            <w:vAlign w:val="center"/>
            <w:hideMark/>
          </w:tcPr>
          <w:p w14:paraId="360707D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Annual output of demolition wastes</w:t>
            </w:r>
            <w:r>
              <w:rPr>
                <w:kern w:val="0"/>
                <w:sz w:val="21"/>
                <w:szCs w:val="21"/>
              </w:rPr>
              <w:t xml:space="preserve"> +</w:t>
            </w:r>
            <w:r>
              <w:rPr>
                <w:kern w:val="0"/>
                <w:sz w:val="17"/>
              </w:rPr>
              <w:t xml:space="preserve"> Annual output of construction wastes for new construction</w:t>
            </w:r>
            <w:r>
              <w:rPr>
                <w:kern w:val="0"/>
                <w:sz w:val="21"/>
                <w:szCs w:val="21"/>
              </w:rPr>
              <w:t xml:space="preserve"> Units: </w:t>
            </w:r>
            <w:proofErr w:type="spellStart"/>
            <w:r>
              <w:rPr>
                <w:kern w:val="0"/>
                <w:sz w:val="21"/>
                <w:szCs w:val="21"/>
              </w:rPr>
              <w:t>10kt</w:t>
            </w:r>
            <w:proofErr w:type="spellEnd"/>
          </w:p>
        </w:tc>
      </w:tr>
      <w:tr w:rsidR="00E17653" w14:paraId="4A5D766D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B8781E5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88EF29A" w14:textId="77777777" w:rsidR="00E17653" w:rsidRDefault="00E17653">
            <w:pPr>
              <w:ind w:firstLine="34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output of demolition wastes</w:t>
            </w:r>
          </w:p>
        </w:tc>
        <w:tc>
          <w:tcPr>
            <w:tcW w:w="5245" w:type="dxa"/>
            <w:vAlign w:val="center"/>
            <w:hideMark/>
          </w:tcPr>
          <w:p w14:paraId="5EFDD190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1.3</w:t>
            </w:r>
          </w:p>
        </w:tc>
      </w:tr>
      <w:tr w:rsidR="00E17653" w14:paraId="734D84B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7E9509C3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6A479B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Area for demolition of buildings</w:t>
            </w:r>
          </w:p>
        </w:tc>
        <w:tc>
          <w:tcPr>
            <w:tcW w:w="5245" w:type="dxa"/>
            <w:vAlign w:val="center"/>
            <w:hideMark/>
          </w:tcPr>
          <w:p w14:paraId="5EDD853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Construction area of new </w:t>
            </w:r>
            <w:proofErr w:type="spellStart"/>
            <w:r>
              <w:rPr>
                <w:kern w:val="0"/>
                <w:sz w:val="17"/>
              </w:rPr>
              <w:t>buildings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Building</w:t>
            </w:r>
            <w:proofErr w:type="spellEnd"/>
            <w:r>
              <w:rPr>
                <w:kern w:val="0"/>
                <w:sz w:val="17"/>
              </w:rPr>
              <w:t xml:space="preserve"> demolition area factor</w:t>
            </w:r>
          </w:p>
        </w:tc>
      </w:tr>
      <w:tr w:rsidR="00E17653" w14:paraId="3BFF4B0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7FE987F1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D11278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Construction cost</w:t>
            </w:r>
          </w:p>
        </w:tc>
        <w:tc>
          <w:tcPr>
            <w:tcW w:w="5245" w:type="dxa"/>
            <w:vAlign w:val="center"/>
            <w:hideMark/>
          </w:tcPr>
          <w:p w14:paraId="562747E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office decoration</w:t>
            </w:r>
            <w:r>
              <w:rPr>
                <w:kern w:val="0"/>
                <w:sz w:val="21"/>
                <w:szCs w:val="21"/>
              </w:rPr>
              <w:t xml:space="preserve"> +</w:t>
            </w:r>
            <w:r>
              <w:rPr>
                <w:kern w:val="0"/>
                <w:sz w:val="17"/>
              </w:rPr>
              <w:t>Fixed assets investment cost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 xml:space="preserve"> Factory rent</w:t>
            </w:r>
            <w:r>
              <w:rPr>
                <w:kern w:val="0"/>
                <w:sz w:val="21"/>
                <w:szCs w:val="21"/>
              </w:rPr>
              <w:t xml:space="preserve"> +</w:t>
            </w:r>
            <w:r>
              <w:rPr>
                <w:kern w:val="0"/>
                <w:sz w:val="17"/>
              </w:rPr>
              <w:t xml:space="preserve">Publicity </w:t>
            </w:r>
            <w:proofErr w:type="spellStart"/>
            <w:r>
              <w:rPr>
                <w:kern w:val="0"/>
                <w:sz w:val="17"/>
              </w:rPr>
              <w:t>expenses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Website</w:t>
            </w:r>
            <w:proofErr w:type="spellEnd"/>
            <w:r>
              <w:rPr>
                <w:kern w:val="0"/>
                <w:sz w:val="17"/>
              </w:rPr>
              <w:t xml:space="preserve"> construction cost</w:t>
            </w:r>
          </w:p>
        </w:tc>
      </w:tr>
      <w:tr w:rsidR="00E17653" w14:paraId="22FC138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BEE3604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C9B159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cost for landfill</w:t>
            </w:r>
          </w:p>
        </w:tc>
        <w:tc>
          <w:tcPr>
            <w:tcW w:w="5245" w:type="dxa"/>
            <w:vAlign w:val="center"/>
            <w:hideMark/>
          </w:tcPr>
          <w:p w14:paraId="3497148C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Units: 90 CNY / t</w:t>
            </w:r>
          </w:p>
        </w:tc>
      </w:tr>
      <w:tr w:rsidR="00E17653" w14:paraId="0C9A7161" w14:textId="77777777" w:rsidTr="00E17653">
        <w:trPr>
          <w:trHeight w:val="20"/>
        </w:trPr>
        <w:tc>
          <w:tcPr>
            <w:tcW w:w="709" w:type="dxa"/>
            <w:vAlign w:val="center"/>
          </w:tcPr>
          <w:p w14:paraId="3B8605A0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1F928DF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cost</w:t>
            </w:r>
          </w:p>
        </w:tc>
        <w:tc>
          <w:tcPr>
            <w:tcW w:w="5245" w:type="dxa"/>
            <w:vAlign w:val="center"/>
            <w:hideMark/>
          </w:tcPr>
          <w:p w14:paraId="545CF11B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INTEG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17"/>
              </w:rPr>
              <w:t xml:space="preserve">Construction </w:t>
            </w:r>
            <w:proofErr w:type="spellStart"/>
            <w:r>
              <w:rPr>
                <w:kern w:val="0"/>
                <w:sz w:val="17"/>
              </w:rPr>
              <w:t>cost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Operating</w:t>
            </w:r>
            <w:proofErr w:type="spellEnd"/>
            <w:r>
              <w:rPr>
                <w:kern w:val="0"/>
                <w:sz w:val="17"/>
              </w:rPr>
              <w:t xml:space="preserve"> cost</w:t>
            </w:r>
            <w:r>
              <w:rPr>
                <w:kern w:val="0"/>
                <w:sz w:val="21"/>
                <w:szCs w:val="21"/>
              </w:rPr>
              <w:t>)</w:t>
            </w:r>
          </w:p>
        </w:tc>
      </w:tr>
      <w:tr w:rsidR="00E17653" w14:paraId="559E64F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BFC3E2D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6EA171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revenue</w:t>
            </w:r>
          </w:p>
        </w:tc>
        <w:tc>
          <w:tcPr>
            <w:tcW w:w="5245" w:type="dxa"/>
            <w:vAlign w:val="center"/>
            <w:hideMark/>
          </w:tcPr>
          <w:p w14:paraId="4D83D565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INTEG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17"/>
              </w:rPr>
              <w:t xml:space="preserve">Government </w:t>
            </w:r>
            <w:proofErr w:type="spellStart"/>
            <w:r>
              <w:rPr>
                <w:kern w:val="0"/>
                <w:sz w:val="17"/>
              </w:rPr>
              <w:t>funding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Sales</w:t>
            </w:r>
            <w:proofErr w:type="spellEnd"/>
            <w:r>
              <w:rPr>
                <w:kern w:val="0"/>
                <w:sz w:val="17"/>
              </w:rPr>
              <w:t xml:space="preserve"> </w:t>
            </w:r>
            <w:proofErr w:type="spellStart"/>
            <w:r>
              <w:rPr>
                <w:kern w:val="0"/>
                <w:sz w:val="17"/>
              </w:rPr>
              <w:t>revenue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Additional</w:t>
            </w:r>
            <w:proofErr w:type="spellEnd"/>
            <w:r>
              <w:rPr>
                <w:kern w:val="0"/>
                <w:sz w:val="17"/>
              </w:rPr>
              <w:t xml:space="preserve"> income</w:t>
            </w:r>
            <w:r>
              <w:rPr>
                <w:kern w:val="0"/>
                <w:sz w:val="21"/>
                <w:szCs w:val="21"/>
              </w:rPr>
              <w:t>)</w:t>
            </w:r>
          </w:p>
        </w:tc>
      </w:tr>
      <w:tr w:rsidR="00E17653" w14:paraId="0373AC44" w14:textId="77777777" w:rsidTr="00E17653">
        <w:trPr>
          <w:trHeight w:val="20"/>
        </w:trPr>
        <w:tc>
          <w:tcPr>
            <w:tcW w:w="709" w:type="dxa"/>
            <w:vAlign w:val="center"/>
          </w:tcPr>
          <w:p w14:paraId="38938F47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FEC57D6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ROI</w:t>
            </w:r>
          </w:p>
        </w:tc>
        <w:tc>
          <w:tcPr>
            <w:tcW w:w="5245" w:type="dxa"/>
            <w:vAlign w:val="center"/>
            <w:hideMark/>
          </w:tcPr>
          <w:p w14:paraId="78F2535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IF THEN ELSE(</w:t>
            </w:r>
            <w:r>
              <w:rPr>
                <w:kern w:val="0"/>
                <w:sz w:val="17"/>
              </w:rPr>
              <w:t>Total cost</w:t>
            </w:r>
            <w:r>
              <w:rPr>
                <w:kern w:val="0"/>
                <w:sz w:val="21"/>
                <w:szCs w:val="21"/>
              </w:rPr>
              <w:t xml:space="preserve"> =0 ,0 , IF THEN ELSE(</w:t>
            </w:r>
            <w:r>
              <w:rPr>
                <w:kern w:val="0"/>
                <w:sz w:val="17"/>
              </w:rPr>
              <w:t>Total income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 Total cost</w:t>
            </w:r>
            <w:r>
              <w:rPr>
                <w:kern w:val="0"/>
                <w:sz w:val="21"/>
                <w:szCs w:val="21"/>
              </w:rPr>
              <w:t xml:space="preserve"> &lt;0 , 0 ,(</w:t>
            </w:r>
            <w:r>
              <w:rPr>
                <w:kern w:val="0"/>
                <w:sz w:val="17"/>
              </w:rPr>
              <w:t xml:space="preserve"> Total income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 Total cost</w:t>
            </w:r>
            <w:r>
              <w:rPr>
                <w:kern w:val="0"/>
                <w:sz w:val="21"/>
                <w:szCs w:val="21"/>
              </w:rPr>
              <w:t>)/</w:t>
            </w:r>
            <w:r>
              <w:rPr>
                <w:kern w:val="0"/>
                <w:sz w:val="17"/>
              </w:rPr>
              <w:t xml:space="preserve"> Total cost</w:t>
            </w:r>
            <w:r>
              <w:rPr>
                <w:kern w:val="0"/>
                <w:sz w:val="21"/>
                <w:szCs w:val="21"/>
              </w:rPr>
              <w:t xml:space="preserve"> ) )</w:t>
            </w:r>
          </w:p>
        </w:tc>
      </w:tr>
      <w:tr w:rsidR="00E17653" w14:paraId="545BD55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07A44BCD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4FCB98F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Government-provided recycling projects</w:t>
            </w:r>
          </w:p>
        </w:tc>
        <w:tc>
          <w:tcPr>
            <w:tcW w:w="5245" w:type="dxa"/>
            <w:vAlign w:val="center"/>
            <w:hideMark/>
          </w:tcPr>
          <w:p w14:paraId="2E6784BB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0.6</w:t>
            </w:r>
          </w:p>
        </w:tc>
      </w:tr>
      <w:tr w:rsidR="00E17653" w14:paraId="6872881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21481E2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7C7B10A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Government incentives</w:t>
            </w:r>
          </w:p>
        </w:tc>
        <w:tc>
          <w:tcPr>
            <w:tcW w:w="5245" w:type="dxa"/>
            <w:vAlign w:val="center"/>
            <w:hideMark/>
          </w:tcPr>
          <w:p w14:paraId="52DFA2B9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0.8</w:t>
            </w:r>
          </w:p>
        </w:tc>
      </w:tr>
      <w:tr w:rsidR="00E17653" w14:paraId="0FEEDDC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0CDBE85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B6D59D3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Tax incentives</w:t>
            </w:r>
          </w:p>
        </w:tc>
        <w:tc>
          <w:tcPr>
            <w:tcW w:w="5245" w:type="dxa"/>
            <w:vAlign w:val="center"/>
            <w:hideMark/>
          </w:tcPr>
          <w:p w14:paraId="5D1BD608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=1</w:t>
            </w:r>
          </w:p>
        </w:tc>
      </w:tr>
      <w:tr w:rsidR="00E17653" w14:paraId="68D05D5B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9BEF235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D5ED012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Government funding</w:t>
            </w:r>
          </w:p>
        </w:tc>
        <w:tc>
          <w:tcPr>
            <w:tcW w:w="5245" w:type="dxa"/>
            <w:vAlign w:val="center"/>
            <w:hideMark/>
          </w:tcPr>
          <w:p w14:paraId="0960FCD6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</w:t>
            </w:r>
          </w:p>
        </w:tc>
      </w:tr>
      <w:tr w:rsidR="00E17653" w14:paraId="37DC6F32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C9A4E11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6B1AC2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Government financial subsidies</w:t>
            </w:r>
          </w:p>
        </w:tc>
        <w:tc>
          <w:tcPr>
            <w:tcW w:w="5245" w:type="dxa"/>
            <w:vAlign w:val="center"/>
            <w:hideMark/>
          </w:tcPr>
          <w:p w14:paraId="4925528B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Units: 5 CNY /t</w:t>
            </w:r>
          </w:p>
        </w:tc>
      </w:tr>
      <w:tr w:rsidR="00E17653" w14:paraId="0CD683E5" w14:textId="77777777" w:rsidTr="00E17653">
        <w:trPr>
          <w:trHeight w:val="2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A29CB2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620FBC" w14:textId="77777777" w:rsidR="00E17653" w:rsidRDefault="00E17653">
            <w:pPr>
              <w:ind w:firstLineChars="0" w:firstLine="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Construction area of new buildings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028C8B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898801×LN</w:t>
            </w:r>
            <w:proofErr w:type="spellEnd"/>
            <w:r>
              <w:rPr>
                <w:kern w:val="0"/>
                <w:sz w:val="21"/>
                <w:szCs w:val="21"/>
              </w:rPr>
              <w:t>(GDP)-</w:t>
            </w:r>
            <w:proofErr w:type="spellStart"/>
            <w:r>
              <w:rPr>
                <w:kern w:val="0"/>
                <w:sz w:val="21"/>
                <w:szCs w:val="21"/>
              </w:rPr>
              <w:t>1.08504e+007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Units: </w:t>
            </w:r>
            <w:proofErr w:type="spellStart"/>
            <w:r>
              <w:rPr>
                <w:kern w:val="0"/>
                <w:sz w:val="21"/>
                <w:szCs w:val="21"/>
              </w:rPr>
              <w:t>10km</w:t>
            </w:r>
            <w:r>
              <w:rPr>
                <w:kern w:val="0"/>
                <w:sz w:val="21"/>
                <w:szCs w:val="21"/>
                <w:vertAlign w:val="superscript"/>
              </w:rPr>
              <w:t>2</w:t>
            </w:r>
            <w:proofErr w:type="spellEnd"/>
          </w:p>
        </w:tc>
      </w:tr>
      <w:tr w:rsidR="00E17653" w14:paraId="38DB7F2D" w14:textId="77777777" w:rsidTr="00E17653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8EA20A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EB15CD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Annual output of construction wastes for new construction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B02DD8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Construction area of new </w:t>
            </w:r>
            <w:proofErr w:type="spellStart"/>
            <w:r>
              <w:rPr>
                <w:kern w:val="0"/>
                <w:sz w:val="17"/>
              </w:rPr>
              <w:t>buildings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Unit</w:t>
            </w:r>
            <w:proofErr w:type="spellEnd"/>
            <w:r>
              <w:rPr>
                <w:kern w:val="0"/>
                <w:sz w:val="17"/>
              </w:rPr>
              <w:t xml:space="preserve"> output of construction wastes for new construction</w:t>
            </w:r>
          </w:p>
        </w:tc>
      </w:tr>
      <w:tr w:rsidR="00E17653" w14:paraId="586121E5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7AAB4AB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AE1DD5C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Unit output of construction wastes from demolition</w:t>
            </w:r>
          </w:p>
        </w:tc>
        <w:tc>
          <w:tcPr>
            <w:tcW w:w="5245" w:type="dxa"/>
            <w:vAlign w:val="center"/>
            <w:hideMark/>
          </w:tcPr>
          <w:p w14:paraId="55F5F913" w14:textId="77777777" w:rsidR="00E17653" w:rsidRDefault="00E17653">
            <w:pPr>
              <w:ind w:firstLine="420"/>
              <w:jc w:val="center"/>
              <w:rPr>
                <w:color w:val="000000" w:themeColor="text1"/>
                <w:kern w:val="0"/>
                <w:sz w:val="21"/>
                <w:szCs w:val="21"/>
              </w:rPr>
            </w:pPr>
            <w:proofErr w:type="spellStart"/>
            <w:r>
              <w:rPr>
                <w:color w:val="000000" w:themeColor="text1"/>
                <w:kern w:val="0"/>
                <w:sz w:val="21"/>
                <w:szCs w:val="21"/>
              </w:rPr>
              <w:t>0.055m</w:t>
            </w:r>
            <w:r>
              <w:rPr>
                <w:color w:val="000000" w:themeColor="text1"/>
                <w:kern w:val="0"/>
                <w:sz w:val="21"/>
                <w:szCs w:val="21"/>
                <w:vertAlign w:val="superscript"/>
              </w:rPr>
              <w:t>3</w:t>
            </w:r>
            <w:proofErr w:type="spellEnd"/>
            <w:r>
              <w:rPr>
                <w:color w:val="000000" w:themeColor="text1"/>
                <w:kern w:val="0"/>
                <w:sz w:val="21"/>
                <w:szCs w:val="21"/>
              </w:rPr>
              <w:t>/</w:t>
            </w:r>
            <w:proofErr w:type="spellStart"/>
            <w:r>
              <w:rPr>
                <w:color w:val="000000" w:themeColor="text1"/>
                <w:kern w:val="0"/>
                <w:sz w:val="21"/>
                <w:szCs w:val="21"/>
              </w:rPr>
              <w:t>m</w:t>
            </w:r>
            <w:r>
              <w:rPr>
                <w:color w:val="000000" w:themeColor="text1"/>
                <w:kern w:val="0"/>
                <w:sz w:val="21"/>
                <w:szCs w:val="21"/>
                <w:vertAlign w:val="superscript"/>
              </w:rPr>
              <w:t>2</w:t>
            </w:r>
            <w:proofErr w:type="spellEnd"/>
          </w:p>
        </w:tc>
      </w:tr>
      <w:tr w:rsidR="00E17653" w14:paraId="0061940A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15E3FC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7C1C39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cement</w:t>
            </w:r>
          </w:p>
        </w:tc>
        <w:tc>
          <w:tcPr>
            <w:tcW w:w="5245" w:type="dxa"/>
            <w:vAlign w:val="center"/>
            <w:hideMark/>
          </w:tcPr>
          <w:p w14:paraId="1F79027F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WITH LOOKUP (Time,([(2007,0)(2030,600)],(2007,95.31),(2008,143),(2009,190.6),(2010,158.8),(2011,158.8),(2012,158.8),(2013,238.3),(2014,278),(2015,278),(2016,317.7),(2017,317.7),(2018,317.7),(2019.45,315.789),(2020.01,363.158),(2021.14,371.053),(2022.83,368.421),(2023.81,413.158),(2024.58,413.158),(2026.55,415.789),(2027.47,460.526),(2029.23,465.789),(2030,465.789) ))</w:t>
            </w:r>
          </w:p>
        </w:tc>
      </w:tr>
      <w:tr w:rsidR="00E17653" w14:paraId="1EA8AA60" w14:textId="77777777" w:rsidTr="00E17653">
        <w:trPr>
          <w:trHeight w:val="20"/>
        </w:trPr>
        <w:tc>
          <w:tcPr>
            <w:tcW w:w="709" w:type="dxa"/>
            <w:vAlign w:val="center"/>
          </w:tcPr>
          <w:p w14:paraId="3A78E534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4AFDBDC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water</w:t>
            </w:r>
          </w:p>
        </w:tc>
        <w:tc>
          <w:tcPr>
            <w:tcW w:w="5245" w:type="dxa"/>
            <w:vAlign w:val="center"/>
            <w:hideMark/>
          </w:tcPr>
          <w:p w14:paraId="03657061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WITH LOOKUP (Time,</w:t>
            </w:r>
          </w:p>
          <w:p w14:paraId="6594F5DA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([(2007,0)-(2030,100)],(2007,11.56),(2008,11.56),(2009,11.56),(2010,15.42),(2011,7.709),(2012,15.42),(2013,11.56),(2014,13.49),(2015,13.49),(2016,15.42),(2017,15.42),(2018,15.42),(2030,15.42) ))</w:t>
            </w:r>
          </w:p>
        </w:tc>
      </w:tr>
      <w:tr w:rsidR="00E17653" w14:paraId="0EAC48D6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79CFA38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6C380BE9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fuel</w:t>
            </w:r>
          </w:p>
        </w:tc>
        <w:tc>
          <w:tcPr>
            <w:tcW w:w="5245" w:type="dxa"/>
            <w:vAlign w:val="center"/>
            <w:hideMark/>
          </w:tcPr>
          <w:p w14:paraId="3D2DD41E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WITH</w:t>
            </w:r>
          </w:p>
          <w:p w14:paraId="222F6116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LOOKUP ( Time,([(2007,0)(2030,400)],(2007,55.51),(2008,23.8),(2009,52.85),(2010,77.64),(2011,77.64),(2012,77.64),(2013,132),(2014,143.6),(2015,143.6),(2016,186.3),(2017,186.3),(2018,186.3),(2019.38,208.772),(2020.72,215.789),(2022.26,214.035),(2022.9,235.088),(2024.16,236.842),(2025.15,238.596),(2025.85,270.175),(2026.91,275.439),(2030,282.456) ))</w:t>
            </w:r>
          </w:p>
        </w:tc>
      </w:tr>
      <w:tr w:rsidR="00E17653" w14:paraId="37F0DB8C" w14:textId="77777777" w:rsidTr="00E17653">
        <w:trPr>
          <w:trHeight w:val="20"/>
        </w:trPr>
        <w:tc>
          <w:tcPr>
            <w:tcW w:w="709" w:type="dxa"/>
            <w:vAlign w:val="center"/>
          </w:tcPr>
          <w:p w14:paraId="0272E3EE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C9EDF0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Total amount of waste sorted on site</w:t>
            </w:r>
          </w:p>
        </w:tc>
        <w:tc>
          <w:tcPr>
            <w:tcW w:w="5245" w:type="dxa"/>
            <w:vAlign w:val="center"/>
            <w:hideMark/>
          </w:tcPr>
          <w:p w14:paraId="45DFDB67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INTEG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17"/>
              </w:rPr>
              <w:t>Wastes sorting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 Construction waste to be landfilled</w:t>
            </w:r>
            <w:r>
              <w:rPr>
                <w:kern w:val="0"/>
                <w:sz w:val="21"/>
                <w:szCs w:val="21"/>
              </w:rPr>
              <w:t xml:space="preserve"> -</w:t>
            </w:r>
            <w:r>
              <w:rPr>
                <w:kern w:val="0"/>
                <w:sz w:val="17"/>
              </w:rPr>
              <w:t xml:space="preserve">Amount of construction waste </w:t>
            </w:r>
            <w:proofErr w:type="spellStart"/>
            <w:r>
              <w:rPr>
                <w:kern w:val="0"/>
                <w:sz w:val="17"/>
              </w:rPr>
              <w:t>recycling</w:t>
            </w:r>
            <w:r>
              <w:rPr>
                <w:kern w:val="0"/>
                <w:sz w:val="21"/>
                <w:szCs w:val="21"/>
              </w:rPr>
              <w:t>,0</w:t>
            </w:r>
            <w:proofErr w:type="spellEnd"/>
            <w:r>
              <w:rPr>
                <w:kern w:val="0"/>
                <w:sz w:val="21"/>
                <w:szCs w:val="21"/>
              </w:rPr>
              <w:t>)</w:t>
            </w:r>
          </w:p>
        </w:tc>
      </w:tr>
      <w:tr w:rsidR="00E17653" w14:paraId="5DCBB5D1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E234BF3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1B2564B3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productive labor</w:t>
            </w:r>
          </w:p>
        </w:tc>
        <w:tc>
          <w:tcPr>
            <w:tcW w:w="5245" w:type="dxa"/>
            <w:vAlign w:val="center"/>
            <w:hideMark/>
          </w:tcPr>
          <w:p w14:paraId="0494DC15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971861+RAMP</w:t>
            </w:r>
            <w:proofErr w:type="spellEnd"/>
            <w:r>
              <w:rPr>
                <w:kern w:val="0"/>
                <w:sz w:val="21"/>
                <w:szCs w:val="21"/>
              </w:rPr>
              <w:t>(1,2 , 12 )</w:t>
            </w:r>
          </w:p>
        </w:tc>
      </w:tr>
      <w:tr w:rsidR="00E17653" w14:paraId="20B55757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B0B08DC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15FDC6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Production technology</w:t>
            </w:r>
          </w:p>
        </w:tc>
        <w:tc>
          <w:tcPr>
            <w:tcW w:w="5245" w:type="dxa"/>
            <w:vAlign w:val="center"/>
            <w:hideMark/>
          </w:tcPr>
          <w:p w14:paraId="759643D6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</w:p>
        </w:tc>
      </w:tr>
      <w:tr w:rsidR="00E17653" w14:paraId="0342A68F" w14:textId="77777777" w:rsidTr="00E17653">
        <w:trPr>
          <w:trHeight w:val="20"/>
        </w:trPr>
        <w:tc>
          <w:tcPr>
            <w:tcW w:w="709" w:type="dxa"/>
            <w:vAlign w:val="center"/>
          </w:tcPr>
          <w:p w14:paraId="67E45BFA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EA96894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Wastes for direct landfill</w:t>
            </w:r>
          </w:p>
        </w:tc>
        <w:tc>
          <w:tcPr>
            <w:tcW w:w="5245" w:type="dxa"/>
            <w:vAlign w:val="center"/>
            <w:hideMark/>
          </w:tcPr>
          <w:p w14:paraId="041DB8AE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 xml:space="preserve">Total construction waste </w:t>
            </w:r>
            <w:proofErr w:type="spellStart"/>
            <w:r>
              <w:rPr>
                <w:kern w:val="0"/>
                <w:sz w:val="17"/>
              </w:rPr>
              <w:t>collection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Proportion</w:t>
            </w:r>
            <w:proofErr w:type="spellEnd"/>
            <w:r>
              <w:rPr>
                <w:kern w:val="0"/>
                <w:sz w:val="17"/>
              </w:rPr>
              <w:t xml:space="preserve"> of direct landfill</w:t>
            </w:r>
          </w:p>
        </w:tc>
      </w:tr>
      <w:tr w:rsidR="00E17653" w14:paraId="00FB7A6E" w14:textId="77777777" w:rsidTr="00E17653">
        <w:trPr>
          <w:trHeight w:val="20"/>
        </w:trPr>
        <w:tc>
          <w:tcPr>
            <w:tcW w:w="709" w:type="dxa"/>
            <w:vAlign w:val="center"/>
          </w:tcPr>
          <w:p w14:paraId="2EFC6A08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47C8396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Proportion of direct landfill</w:t>
            </w:r>
          </w:p>
        </w:tc>
        <w:tc>
          <w:tcPr>
            <w:tcW w:w="5245" w:type="dxa"/>
            <w:vAlign w:val="center"/>
            <w:hideMark/>
          </w:tcPr>
          <w:p w14:paraId="57D0D15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0.15</w:t>
            </w:r>
          </w:p>
        </w:tc>
      </w:tr>
      <w:tr w:rsidR="00E17653" w14:paraId="7E795A5F" w14:textId="77777777" w:rsidTr="00E17653">
        <w:trPr>
          <w:trHeight w:val="20"/>
        </w:trPr>
        <w:tc>
          <w:tcPr>
            <w:tcW w:w="709" w:type="dxa"/>
            <w:vAlign w:val="center"/>
          </w:tcPr>
          <w:p w14:paraId="4A948B8D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3FBA85E7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Maintenance and operation cost</w:t>
            </w:r>
          </w:p>
        </w:tc>
        <w:tc>
          <w:tcPr>
            <w:tcW w:w="5245" w:type="dxa"/>
            <w:vAlign w:val="center"/>
            <w:hideMark/>
          </w:tcPr>
          <w:p w14:paraId="71AFC083" w14:textId="77777777" w:rsidR="00E17653" w:rsidRDefault="00E17653">
            <w:pPr>
              <w:ind w:firstLineChars="0" w:firstLine="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WITH LOOKUP (Time,([(2007,0)-(2030,2e+006)],(2007,27.6),(2008,18.96),(2009,15.6),(2010,17.76),(2011,20.16),(2012,22.32),(2013,43.68),(2014,52.8),(2015,57.6),(2016,68.16),(2017,72.96),(2018,77.28),(2019.17,82.46),(2020.5,85.96),(2022.4,90.35),(2023.95,93.86),(2025.78,99.12),(2027.19,100),(2028.73,104.4),(2030,108.8) ))</w:t>
            </w:r>
          </w:p>
        </w:tc>
      </w:tr>
      <w:tr w:rsidR="00E17653" w14:paraId="3CB8F2CA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08CE739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088F412A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Website construction cost</w:t>
            </w:r>
          </w:p>
        </w:tc>
        <w:tc>
          <w:tcPr>
            <w:tcW w:w="5245" w:type="dxa"/>
            <w:vAlign w:val="center"/>
            <w:hideMark/>
          </w:tcPr>
          <w:p w14:paraId="7AC3985C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50- STEP (49, 2008)</w:t>
            </w:r>
          </w:p>
        </w:tc>
      </w:tr>
      <w:tr w:rsidR="00E17653" w14:paraId="09EBBF78" w14:textId="77777777" w:rsidTr="00E17653">
        <w:trPr>
          <w:trHeight w:val="20"/>
        </w:trPr>
        <w:tc>
          <w:tcPr>
            <w:tcW w:w="709" w:type="dxa"/>
            <w:vAlign w:val="center"/>
          </w:tcPr>
          <w:p w14:paraId="1E47027B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536ED05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Operating cost</w:t>
            </w:r>
          </w:p>
        </w:tc>
        <w:tc>
          <w:tcPr>
            <w:tcW w:w="5245" w:type="dxa"/>
            <w:vAlign w:val="center"/>
            <w:hideMark/>
          </w:tcPr>
          <w:p w14:paraId="472FA578" w14:textId="77777777" w:rsidR="00E17653" w:rsidRDefault="00E17653">
            <w:pPr>
              <w:ind w:firstLineChars="0" w:firstLine="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Cost of raw material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 xml:space="preserve"> Cost of recycled waste</w:t>
            </w:r>
            <w:r>
              <w:rPr>
                <w:kern w:val="0"/>
                <w:sz w:val="21"/>
                <w:szCs w:val="21"/>
              </w:rPr>
              <w:t xml:space="preserve"> +</w:t>
            </w:r>
            <w:r>
              <w:rPr>
                <w:kern w:val="0"/>
                <w:sz w:val="17"/>
              </w:rPr>
              <w:t xml:space="preserve">Depreciation fee of fixed </w:t>
            </w:r>
            <w:proofErr w:type="spellStart"/>
            <w:r>
              <w:rPr>
                <w:kern w:val="0"/>
                <w:sz w:val="17"/>
              </w:rPr>
              <w:lastRenderedPageBreak/>
              <w:t>assets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VAT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Administration</w:t>
            </w:r>
            <w:proofErr w:type="spellEnd"/>
            <w:r>
              <w:rPr>
                <w:kern w:val="0"/>
                <w:sz w:val="17"/>
              </w:rPr>
              <w:t xml:space="preserve"> </w:t>
            </w:r>
            <w:proofErr w:type="spellStart"/>
            <w:r>
              <w:rPr>
                <w:kern w:val="0"/>
                <w:sz w:val="17"/>
              </w:rPr>
              <w:t>expense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Maintenance</w:t>
            </w:r>
            <w:proofErr w:type="spellEnd"/>
            <w:r>
              <w:rPr>
                <w:kern w:val="0"/>
                <w:sz w:val="17"/>
              </w:rPr>
              <w:t xml:space="preserve"> and operation </w:t>
            </w:r>
            <w:proofErr w:type="spellStart"/>
            <w:r>
              <w:rPr>
                <w:kern w:val="0"/>
                <w:sz w:val="17"/>
              </w:rPr>
              <w:t>cost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Total</w:t>
            </w:r>
            <w:proofErr w:type="spellEnd"/>
            <w:r>
              <w:rPr>
                <w:kern w:val="0"/>
                <w:sz w:val="17"/>
              </w:rPr>
              <w:t xml:space="preserve"> cost of waste disposal</w:t>
            </w:r>
          </w:p>
        </w:tc>
      </w:tr>
      <w:tr w:rsidR="00E17653" w14:paraId="1B99BB01" w14:textId="77777777" w:rsidTr="00E17653">
        <w:trPr>
          <w:trHeight w:val="2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1D0E06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FD531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Sales revenue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2B0E9" w14:textId="77777777" w:rsidR="00E17653" w:rsidRDefault="00E17653">
            <w:pPr>
              <w:ind w:left="1680" w:hangingChars="800" w:hanging="168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(</w:t>
            </w:r>
            <w:r>
              <w:rPr>
                <w:kern w:val="0"/>
                <w:sz w:val="17"/>
              </w:rPr>
              <w:t xml:space="preserve">Government financial </w:t>
            </w:r>
            <w:proofErr w:type="spellStart"/>
            <w:r>
              <w:rPr>
                <w:kern w:val="0"/>
                <w:sz w:val="17"/>
              </w:rPr>
              <w:t>subsidies</w:t>
            </w:r>
            <w:r>
              <w:rPr>
                <w:kern w:val="0"/>
                <w:sz w:val="21"/>
                <w:szCs w:val="21"/>
              </w:rPr>
              <w:t>+</w:t>
            </w:r>
            <w:r>
              <w:rPr>
                <w:kern w:val="0"/>
                <w:sz w:val="17"/>
              </w:rPr>
              <w:t>Value</w:t>
            </w:r>
            <w:proofErr w:type="spellEnd"/>
            <w:r>
              <w:rPr>
                <w:kern w:val="0"/>
                <w:sz w:val="17"/>
              </w:rPr>
              <w:t xml:space="preserve"> of unit waste recycling</w:t>
            </w:r>
            <w:r>
              <w:rPr>
                <w:kern w:val="0"/>
                <w:sz w:val="21"/>
                <w:szCs w:val="21"/>
              </w:rPr>
              <w:t>)×</w:t>
            </w:r>
            <w:r>
              <w:rPr>
                <w:kern w:val="0"/>
                <w:sz w:val="17"/>
              </w:rPr>
              <w:t>Amount of construction waste recycling</w:t>
            </w:r>
          </w:p>
        </w:tc>
      </w:tr>
      <w:tr w:rsidR="00E17653" w14:paraId="2E97BD09" w14:textId="77777777" w:rsidTr="00E17653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A7DF77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34CAB9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Administration expense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51E3AA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1.03927e+006+RAMP</w:t>
            </w:r>
            <w:proofErr w:type="spellEnd"/>
            <w:r>
              <w:rPr>
                <w:kern w:val="0"/>
                <w:sz w:val="21"/>
                <w:szCs w:val="21"/>
              </w:rPr>
              <w:t xml:space="preserve"> (1, 2, 12)</w:t>
            </w:r>
          </w:p>
        </w:tc>
      </w:tr>
      <w:tr w:rsidR="00E17653" w14:paraId="04ABFED3" w14:textId="77777777" w:rsidTr="00E17653">
        <w:trPr>
          <w:trHeight w:val="20"/>
        </w:trPr>
        <w:tc>
          <w:tcPr>
            <w:tcW w:w="709" w:type="dxa"/>
            <w:vAlign w:val="center"/>
          </w:tcPr>
          <w:p w14:paraId="0E3BD8AA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  <w:hideMark/>
          </w:tcPr>
          <w:p w14:paraId="28F3B5CB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Tax rate</w:t>
            </w:r>
          </w:p>
        </w:tc>
        <w:tc>
          <w:tcPr>
            <w:tcW w:w="5245" w:type="dxa"/>
            <w:vAlign w:val="center"/>
            <w:hideMark/>
          </w:tcPr>
          <w:p w14:paraId="289203E4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0.105×</w:t>
            </w:r>
            <w:r>
              <w:rPr>
                <w:kern w:val="0"/>
                <w:sz w:val="17"/>
              </w:rPr>
              <w:t>Tax</w:t>
            </w:r>
            <w:proofErr w:type="spellEnd"/>
            <w:r>
              <w:rPr>
                <w:kern w:val="0"/>
                <w:sz w:val="17"/>
              </w:rPr>
              <w:t xml:space="preserve"> incentives</w:t>
            </w:r>
          </w:p>
        </w:tc>
      </w:tr>
      <w:tr w:rsidR="00E17653" w14:paraId="6C728755" w14:textId="77777777" w:rsidTr="00E17653">
        <w:trPr>
          <w:trHeight w:val="20"/>
        </w:trPr>
        <w:tc>
          <w:tcPr>
            <w:tcW w:w="709" w:type="dxa"/>
            <w:vAlign w:val="center"/>
          </w:tcPr>
          <w:p w14:paraId="555B9295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513453B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</w:p>
          <w:p w14:paraId="3F53BFE0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Income tax</w:t>
            </w:r>
            <w:r>
              <w:rPr>
                <w:kern w:val="0"/>
                <w:sz w:val="21"/>
                <w:szCs w:val="21"/>
              </w:rPr>
              <w:tab/>
            </w:r>
          </w:p>
        </w:tc>
        <w:tc>
          <w:tcPr>
            <w:tcW w:w="5245" w:type="dxa"/>
            <w:vAlign w:val="center"/>
            <w:hideMark/>
          </w:tcPr>
          <w:p w14:paraId="0AF4CD3E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IF THEN ELSE(</w:t>
            </w:r>
            <w:r>
              <w:rPr>
                <w:kern w:val="0"/>
                <w:sz w:val="17"/>
              </w:rPr>
              <w:t>Sales revenue</w:t>
            </w:r>
            <w:r>
              <w:rPr>
                <w:kern w:val="0"/>
                <w:sz w:val="21"/>
                <w:szCs w:val="21"/>
              </w:rPr>
              <w:t xml:space="preserve"> &gt;</w:t>
            </w:r>
            <w:r>
              <w:rPr>
                <w:kern w:val="0"/>
                <w:sz w:val="17"/>
              </w:rPr>
              <w:t>Operating cost</w:t>
            </w:r>
            <w:r>
              <w:rPr>
                <w:kern w:val="0"/>
                <w:sz w:val="21"/>
                <w:szCs w:val="21"/>
              </w:rPr>
              <w:t>, (</w:t>
            </w:r>
            <w:r>
              <w:rPr>
                <w:kern w:val="0"/>
                <w:sz w:val="17"/>
              </w:rPr>
              <w:t>Sales revenue</w:t>
            </w:r>
            <w:r>
              <w:rPr>
                <w:kern w:val="0"/>
                <w:sz w:val="21"/>
                <w:szCs w:val="21"/>
              </w:rPr>
              <w:t>-</w:t>
            </w:r>
            <w:r>
              <w:rPr>
                <w:kern w:val="0"/>
                <w:sz w:val="17"/>
              </w:rPr>
              <w:t>Operating cost</w:t>
            </w:r>
            <w:r>
              <w:rPr>
                <w:kern w:val="0"/>
                <w:sz w:val="21"/>
                <w:szCs w:val="21"/>
              </w:rPr>
              <w:t>)×</w:t>
            </w:r>
            <w:r>
              <w:rPr>
                <w:kern w:val="0"/>
                <w:sz w:val="17"/>
              </w:rPr>
              <w:t xml:space="preserve">Income tax </w:t>
            </w:r>
            <w:proofErr w:type="spellStart"/>
            <w:r>
              <w:rPr>
                <w:kern w:val="0"/>
                <w:sz w:val="17"/>
              </w:rPr>
              <w:t>rate</w:t>
            </w:r>
            <w:r>
              <w:rPr>
                <w:kern w:val="0"/>
                <w:sz w:val="21"/>
                <w:szCs w:val="21"/>
              </w:rPr>
              <w:t>×</w:t>
            </w:r>
            <w:r>
              <w:rPr>
                <w:kern w:val="0"/>
                <w:sz w:val="17"/>
              </w:rPr>
              <w:t>Favorable</w:t>
            </w:r>
            <w:proofErr w:type="spellEnd"/>
            <w:r>
              <w:rPr>
                <w:kern w:val="0"/>
                <w:sz w:val="17"/>
              </w:rPr>
              <w:t xml:space="preserve"> income tax</w:t>
            </w:r>
            <w:r>
              <w:rPr>
                <w:kern w:val="0"/>
                <w:sz w:val="21"/>
                <w:szCs w:val="21"/>
              </w:rPr>
              <w:t xml:space="preserve"> , 0 )</w:t>
            </w:r>
          </w:p>
        </w:tc>
      </w:tr>
      <w:tr w:rsidR="00E17653" w14:paraId="3C9FE7A4" w14:textId="77777777" w:rsidTr="00E17653">
        <w:trPr>
          <w:trHeight w:val="2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EB07C" w14:textId="77777777" w:rsidR="00E17653" w:rsidRDefault="00E17653" w:rsidP="00260167">
            <w:pPr>
              <w:pStyle w:val="ListParagraph"/>
              <w:numPr>
                <w:ilvl w:val="0"/>
                <w:numId w:val="1"/>
              </w:numPr>
              <w:snapToGrid/>
              <w:spacing w:line="240" w:lineRule="auto"/>
              <w:ind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85280A" w14:textId="77777777" w:rsidR="00E17653" w:rsidRDefault="00E17653">
            <w:pPr>
              <w:ind w:firstLine="34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17"/>
              </w:rPr>
              <w:t>Income tax rate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5DDACE" w14:textId="77777777" w:rsidR="00E17653" w:rsidRDefault="00E17653">
            <w:pPr>
              <w:ind w:firstLine="4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0.25</w:t>
            </w:r>
          </w:p>
        </w:tc>
      </w:tr>
    </w:tbl>
    <w:p w14:paraId="5D8655CB" w14:textId="77777777" w:rsidR="00E17653" w:rsidRDefault="00E17653" w:rsidP="00E17653">
      <w:pPr>
        <w:ind w:firstLineChars="0" w:firstLine="0"/>
        <w:rPr>
          <w:sz w:val="21"/>
        </w:rPr>
      </w:pPr>
    </w:p>
    <w:p w14:paraId="316F35B4" w14:textId="77777777" w:rsidR="00BB7B29" w:rsidRDefault="00BB7B29">
      <w:pPr>
        <w:ind w:firstLine="480"/>
      </w:pPr>
    </w:p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6792D"/>
    <w:multiLevelType w:val="multilevel"/>
    <w:tmpl w:val="0C56792D"/>
    <w:lvl w:ilvl="0">
      <w:start w:val="1"/>
      <w:numFmt w:val="decimal"/>
      <w:lvlText w:val="%1"/>
      <w:lvlJc w:val="center"/>
      <w:pPr>
        <w:ind w:left="420" w:hanging="132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653"/>
    <w:rsid w:val="00BB7B29"/>
    <w:rsid w:val="00E1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C1151"/>
  <w15:chartTrackingRefBased/>
  <w15:docId w15:val="{CA1DADB5-CB7C-4032-A6BD-B04E0AB3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653"/>
    <w:pPr>
      <w:widowControl w:val="0"/>
      <w:snapToGrid w:val="0"/>
      <w:spacing w:after="0" w:line="30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653"/>
    <w:pPr>
      <w:ind w:firstLine="420"/>
    </w:pPr>
  </w:style>
  <w:style w:type="table" w:styleId="TableGrid">
    <w:name w:val="Table Grid"/>
    <w:basedOn w:val="TableNormal"/>
    <w:uiPriority w:val="59"/>
    <w:qFormat/>
    <w:rsid w:val="00E17653"/>
    <w:pPr>
      <w:spacing w:after="0" w:line="240" w:lineRule="auto"/>
    </w:pPr>
    <w:rPr>
      <w:rFonts w:eastAsiaTheme="minorEastAsia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41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936</Words>
  <Characters>5339</Characters>
  <Application>Microsoft Office Word</Application>
  <DocSecurity>0</DocSecurity>
  <Lines>44</Lines>
  <Paragraphs>12</Paragraphs>
  <ScaleCrop>false</ScaleCrop>
  <Company/>
  <LinksUpToDate>false</LinksUpToDate>
  <CharactersWithSpaces>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2021-02-24T11:38:00Z</dcterms:created>
  <dcterms:modified xsi:type="dcterms:W3CDTF">2021-02-24T11:39:00Z</dcterms:modified>
</cp:coreProperties>
</file>