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6C8" w:rsidRDefault="00CC06C8" w:rsidP="00CC06C8">
      <w:pPr>
        <w:widowControl/>
        <w:jc w:val="center"/>
        <w:textAlignment w:val="center"/>
        <w:rPr>
          <w:rFonts w:ascii="Times New Roman" w:hAnsi="Times New Roman"/>
          <w:b/>
          <w:kern w:val="0"/>
          <w:szCs w:val="21"/>
          <w:lang w:bidi="ar"/>
        </w:rPr>
      </w:pPr>
      <w:r>
        <w:rPr>
          <w:rFonts w:ascii="Times New Roman" w:hAnsi="Times New Roman"/>
          <w:b/>
          <w:kern w:val="0"/>
          <w:szCs w:val="21"/>
          <w:lang w:bidi="ar"/>
        </w:rPr>
        <w:t>Table 1 Active ingredients of DH and SG</w:t>
      </w:r>
    </w:p>
    <w:tbl>
      <w:tblPr>
        <w:tblW w:w="0" w:type="dxa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550"/>
        <w:gridCol w:w="2577"/>
        <w:gridCol w:w="1936"/>
        <w:gridCol w:w="914"/>
        <w:gridCol w:w="609"/>
        <w:gridCol w:w="847"/>
      </w:tblGrid>
      <w:tr w:rsidR="00CC06C8" w:rsidTr="00CC06C8">
        <w:trPr>
          <w:trHeight w:val="283"/>
        </w:trPr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  <w:lang w:bidi="ar"/>
              </w:rPr>
              <w:t>Molecule</w:t>
            </w:r>
            <w:hyperlink r:id="rId4" w:history="1">
              <w:r>
                <w:rPr>
                  <w:rStyle w:val="Hyperlink"/>
                  <w:rFonts w:ascii="Times New Roman" w:hAnsi="Times New Roman"/>
                  <w:b/>
                  <w:color w:val="auto"/>
                  <w:szCs w:val="21"/>
                  <w:u w:val="none"/>
                </w:rPr>
                <w:t xml:space="preserve"> ID</w:t>
              </w:r>
            </w:hyperlink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hyperlink r:id="rId5" w:history="1">
              <w:r>
                <w:rPr>
                  <w:rStyle w:val="Hyperlink"/>
                  <w:rFonts w:ascii="Times New Roman" w:hAnsi="Times New Roman"/>
                  <w:b/>
                  <w:color w:val="auto"/>
                  <w:szCs w:val="21"/>
                  <w:u w:val="none"/>
                </w:rPr>
                <w:t>Molecule Name</w:t>
              </w:r>
            </w:hyperlink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b/>
                <w:kern w:val="0"/>
                <w:szCs w:val="21"/>
                <w:lang w:bidi="ar"/>
              </w:rPr>
              <w:t>Structure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hyperlink r:id="rId6" w:history="1">
              <w:r>
                <w:rPr>
                  <w:rStyle w:val="Hyperlink"/>
                  <w:rFonts w:ascii="Times New Roman" w:hAnsi="Times New Roman"/>
                  <w:b/>
                  <w:color w:val="auto"/>
                  <w:szCs w:val="21"/>
                  <w:u w:val="none"/>
                </w:rPr>
                <w:t>OB (%)</w:t>
              </w:r>
            </w:hyperlink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hyperlink r:id="rId7" w:history="1">
              <w:r>
                <w:rPr>
                  <w:rStyle w:val="Hyperlink"/>
                  <w:rFonts w:ascii="Times New Roman" w:hAnsi="Times New Roman"/>
                  <w:b/>
                  <w:color w:val="auto"/>
                  <w:szCs w:val="21"/>
                  <w:u w:val="none"/>
                </w:rPr>
                <w:t>DL</w:t>
              </w:r>
            </w:hyperlink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  <w:b/>
                <w:kern w:val="0"/>
                <w:szCs w:val="21"/>
                <w:lang w:bidi="ar"/>
              </w:rPr>
              <w:t>Herb</w:t>
            </w:r>
          </w:p>
        </w:tc>
      </w:tr>
      <w:tr w:rsidR="00CC06C8" w:rsidTr="00CC06C8">
        <w:trPr>
          <w:trHeight w:val="283"/>
        </w:trPr>
        <w:tc>
          <w:tcPr>
            <w:tcW w:w="15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MOL000546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hyperlink r:id="rId8" w:history="1">
              <w:proofErr w:type="spellStart"/>
              <w:r>
                <w:rPr>
                  <w:rStyle w:val="Hyperlink"/>
                  <w:rFonts w:ascii="Times New Roman" w:hAnsi="Times New Roman"/>
                  <w:color w:val="auto"/>
                  <w:szCs w:val="21"/>
                  <w:u w:val="none"/>
                </w:rPr>
                <w:t>diosgenin</w:t>
              </w:r>
              <w:proofErr w:type="spellEnd"/>
            </w:hyperlink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noProof/>
                <w:kern w:val="0"/>
                <w:szCs w:val="21"/>
                <w:lang w:eastAsia="en-US"/>
              </w:rPr>
              <w:drawing>
                <wp:inline distT="0" distB="0" distL="0" distR="0">
                  <wp:extent cx="876300" cy="495300"/>
                  <wp:effectExtent l="0" t="0" r="0" b="0"/>
                  <wp:docPr id="16" name="Picture 16" descr="MOL000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MOL0005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80.88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0.81</w:t>
            </w:r>
          </w:p>
        </w:tc>
        <w:tc>
          <w:tcPr>
            <w:tcW w:w="8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DH, SG</w:t>
            </w:r>
          </w:p>
        </w:tc>
      </w:tr>
      <w:tr w:rsidR="00CC06C8" w:rsidTr="00CC06C8">
        <w:trPr>
          <w:trHeight w:val="283"/>
        </w:trPr>
        <w:tc>
          <w:tcPr>
            <w:tcW w:w="15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MOL013233</w:t>
            </w:r>
          </w:p>
        </w:tc>
        <w:tc>
          <w:tcPr>
            <w:tcW w:w="25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hyperlink r:id="rId10" w:history="1">
              <w:r>
                <w:rPr>
                  <w:rStyle w:val="Hyperlink"/>
                  <w:rFonts w:ascii="Times New Roman" w:hAnsi="Times New Roman"/>
                  <w:color w:val="auto"/>
                  <w:szCs w:val="21"/>
                  <w:u w:val="none"/>
                </w:rPr>
                <w:t>EINECS 213-897-0</w:t>
              </w:r>
            </w:hyperlink>
          </w:p>
        </w:tc>
        <w:tc>
          <w:tcPr>
            <w:tcW w:w="193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noProof/>
                <w:kern w:val="0"/>
                <w:szCs w:val="21"/>
                <w:lang w:eastAsia="en-US"/>
              </w:rPr>
              <w:drawing>
                <wp:inline distT="0" distB="0" distL="0" distR="0">
                  <wp:extent cx="876300" cy="561975"/>
                  <wp:effectExtent l="0" t="0" r="0" b="9525"/>
                  <wp:docPr id="15" name="Picture 15" descr="MOL013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MOL0132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71.96</w:t>
            </w:r>
          </w:p>
        </w:tc>
        <w:tc>
          <w:tcPr>
            <w:tcW w:w="6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0.72</w:t>
            </w:r>
          </w:p>
        </w:tc>
        <w:tc>
          <w:tcPr>
            <w:tcW w:w="84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DH</w:t>
            </w:r>
          </w:p>
        </w:tc>
      </w:tr>
      <w:tr w:rsidR="00CC06C8" w:rsidTr="00CC06C8">
        <w:trPr>
          <w:trHeight w:val="283"/>
        </w:trPr>
        <w:tc>
          <w:tcPr>
            <w:tcW w:w="15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MOL000449</w:t>
            </w:r>
          </w:p>
        </w:tc>
        <w:tc>
          <w:tcPr>
            <w:tcW w:w="25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hyperlink r:id="rId12" w:history="1">
              <w:proofErr w:type="spellStart"/>
              <w:r>
                <w:rPr>
                  <w:rStyle w:val="Hyperlink"/>
                  <w:rFonts w:ascii="Times New Roman" w:hAnsi="Times New Roman"/>
                  <w:color w:val="auto"/>
                  <w:szCs w:val="21"/>
                  <w:u w:val="none"/>
                </w:rPr>
                <w:t>Stigmasterol</w:t>
              </w:r>
              <w:proofErr w:type="spellEnd"/>
            </w:hyperlink>
          </w:p>
        </w:tc>
        <w:tc>
          <w:tcPr>
            <w:tcW w:w="193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noProof/>
                <w:kern w:val="0"/>
                <w:szCs w:val="21"/>
                <w:lang w:eastAsia="en-US"/>
              </w:rPr>
              <w:drawing>
                <wp:inline distT="0" distB="0" distL="0" distR="0">
                  <wp:extent cx="876300" cy="876300"/>
                  <wp:effectExtent l="0" t="0" r="0" b="0"/>
                  <wp:docPr id="14" name="Picture 14" descr="MOL000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 descr="MOL0004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43.83</w:t>
            </w:r>
          </w:p>
        </w:tc>
        <w:tc>
          <w:tcPr>
            <w:tcW w:w="6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0.76</w:t>
            </w:r>
          </w:p>
        </w:tc>
        <w:tc>
          <w:tcPr>
            <w:tcW w:w="84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SG</w:t>
            </w:r>
          </w:p>
        </w:tc>
      </w:tr>
      <w:tr w:rsidR="00CC06C8" w:rsidTr="00CC06C8">
        <w:trPr>
          <w:trHeight w:val="283"/>
        </w:trPr>
        <w:tc>
          <w:tcPr>
            <w:tcW w:w="15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MOL000358</w:t>
            </w:r>
          </w:p>
        </w:tc>
        <w:tc>
          <w:tcPr>
            <w:tcW w:w="25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hyperlink r:id="rId14" w:history="1">
              <w:r>
                <w:rPr>
                  <w:rStyle w:val="Hyperlink"/>
                  <w:rFonts w:ascii="Times New Roman" w:hAnsi="Times New Roman"/>
                  <w:color w:val="auto"/>
                  <w:szCs w:val="21"/>
                  <w:u w:val="none"/>
                </w:rPr>
                <w:t>β</w:t>
              </w:r>
              <w:r>
                <w:rPr>
                  <w:rStyle w:val="Hyperlink"/>
                  <w:rFonts w:ascii="Times New Roman" w:hAnsi="Times New Roman"/>
                  <w:color w:val="auto"/>
                  <w:kern w:val="0"/>
                  <w:szCs w:val="21"/>
                  <w:u w:val="none"/>
                  <w:lang w:bidi="ar"/>
                </w:rPr>
                <w:t>-</w:t>
              </w:r>
              <w:proofErr w:type="spellStart"/>
              <w:r>
                <w:rPr>
                  <w:rStyle w:val="Hyperlink"/>
                  <w:rFonts w:ascii="Times New Roman" w:hAnsi="Times New Roman"/>
                  <w:color w:val="auto"/>
                  <w:kern w:val="0"/>
                  <w:szCs w:val="21"/>
                  <w:u w:val="none"/>
                  <w:lang w:bidi="ar"/>
                </w:rPr>
                <w:t>sitosterol</w:t>
              </w:r>
              <w:proofErr w:type="spellEnd"/>
            </w:hyperlink>
          </w:p>
        </w:tc>
        <w:tc>
          <w:tcPr>
            <w:tcW w:w="193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noProof/>
                <w:kern w:val="0"/>
                <w:szCs w:val="21"/>
                <w:lang w:eastAsia="en-US"/>
              </w:rPr>
              <w:drawing>
                <wp:inline distT="0" distB="0" distL="0" distR="0">
                  <wp:extent cx="876300" cy="876300"/>
                  <wp:effectExtent l="0" t="0" r="0" b="0"/>
                  <wp:docPr id="13" name="Picture 13" descr="MOL0003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 descr="MOL0003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36.91</w:t>
            </w:r>
          </w:p>
        </w:tc>
        <w:tc>
          <w:tcPr>
            <w:tcW w:w="6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0.75</w:t>
            </w:r>
          </w:p>
        </w:tc>
        <w:tc>
          <w:tcPr>
            <w:tcW w:w="84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SG</w:t>
            </w:r>
          </w:p>
        </w:tc>
      </w:tr>
      <w:tr w:rsidR="00CC06C8" w:rsidTr="00CC06C8">
        <w:trPr>
          <w:trHeight w:val="283"/>
        </w:trPr>
        <w:tc>
          <w:tcPr>
            <w:tcW w:w="155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MOL000359</w:t>
            </w:r>
          </w:p>
        </w:tc>
        <w:tc>
          <w:tcPr>
            <w:tcW w:w="257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hyperlink r:id="rId16" w:history="1">
              <w:proofErr w:type="spellStart"/>
              <w:r>
                <w:rPr>
                  <w:rStyle w:val="Hyperlink"/>
                  <w:rFonts w:ascii="Times New Roman" w:hAnsi="Times New Roman"/>
                  <w:color w:val="auto"/>
                  <w:kern w:val="0"/>
                  <w:szCs w:val="21"/>
                  <w:u w:val="none"/>
                  <w:lang w:bidi="ar"/>
                </w:rPr>
                <w:t>sitosterol</w:t>
              </w:r>
              <w:proofErr w:type="spellEnd"/>
            </w:hyperlink>
          </w:p>
        </w:tc>
        <w:tc>
          <w:tcPr>
            <w:tcW w:w="193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noProof/>
                <w:kern w:val="0"/>
                <w:szCs w:val="21"/>
                <w:lang w:eastAsia="en-US"/>
              </w:rPr>
              <w:drawing>
                <wp:inline distT="0" distB="0" distL="0" distR="0">
                  <wp:extent cx="876300" cy="876300"/>
                  <wp:effectExtent l="0" t="0" r="0" b="0"/>
                  <wp:docPr id="12" name="Picture 12" descr="MOL000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 descr="MOL0003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36.91</w:t>
            </w:r>
          </w:p>
        </w:tc>
        <w:tc>
          <w:tcPr>
            <w:tcW w:w="60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0.75</w:t>
            </w:r>
          </w:p>
        </w:tc>
        <w:tc>
          <w:tcPr>
            <w:tcW w:w="84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SG</w:t>
            </w:r>
          </w:p>
        </w:tc>
      </w:tr>
      <w:tr w:rsidR="00CC06C8" w:rsidTr="00CC06C8">
        <w:trPr>
          <w:trHeight w:val="283"/>
        </w:trPr>
        <w:tc>
          <w:tcPr>
            <w:tcW w:w="15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MOL013119</w:t>
            </w:r>
          </w:p>
        </w:tc>
        <w:tc>
          <w:tcPr>
            <w:tcW w:w="25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hyperlink r:id="rId18" w:history="1">
              <w:proofErr w:type="spellStart"/>
              <w:r>
                <w:rPr>
                  <w:rStyle w:val="Hyperlink"/>
                  <w:rFonts w:ascii="Times New Roman" w:hAnsi="Times New Roman"/>
                  <w:color w:val="auto"/>
                  <w:szCs w:val="21"/>
                  <w:u w:val="none"/>
                </w:rPr>
                <w:t>Enhydrin</w:t>
              </w:r>
              <w:proofErr w:type="spellEnd"/>
            </w:hyperlink>
          </w:p>
        </w:tc>
        <w:tc>
          <w:tcPr>
            <w:tcW w:w="193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noProof/>
                <w:kern w:val="0"/>
                <w:szCs w:val="21"/>
                <w:lang w:eastAsia="en-US"/>
              </w:rPr>
              <w:drawing>
                <wp:inline distT="0" distB="0" distL="0" distR="0">
                  <wp:extent cx="876300" cy="628650"/>
                  <wp:effectExtent l="0" t="0" r="0" b="0"/>
                  <wp:docPr id="11" name="Picture 11" descr="MOL013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 descr="MOL013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40.56</w:t>
            </w:r>
          </w:p>
        </w:tc>
        <w:tc>
          <w:tcPr>
            <w:tcW w:w="6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0.74</w:t>
            </w:r>
          </w:p>
        </w:tc>
        <w:tc>
          <w:tcPr>
            <w:tcW w:w="84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SG</w:t>
            </w:r>
          </w:p>
        </w:tc>
      </w:tr>
      <w:tr w:rsidR="00CC06C8" w:rsidTr="00CC06C8">
        <w:trPr>
          <w:trHeight w:val="283"/>
        </w:trPr>
        <w:tc>
          <w:tcPr>
            <w:tcW w:w="15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MOL013118</w:t>
            </w:r>
          </w:p>
        </w:tc>
        <w:tc>
          <w:tcPr>
            <w:tcW w:w="25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Times New Roman" w:hAnsi="Times New Roman"/>
                <w:szCs w:val="21"/>
              </w:rPr>
              <w:t>Neoastilbin</w:t>
            </w:r>
            <w:proofErr w:type="spellEnd"/>
          </w:p>
        </w:tc>
        <w:tc>
          <w:tcPr>
            <w:tcW w:w="193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noProof/>
                <w:kern w:val="0"/>
                <w:szCs w:val="21"/>
                <w:lang w:eastAsia="en-US"/>
              </w:rPr>
              <w:drawing>
                <wp:inline distT="0" distB="0" distL="0" distR="0">
                  <wp:extent cx="876300" cy="876300"/>
                  <wp:effectExtent l="0" t="0" r="0" b="0"/>
                  <wp:docPr id="10" name="Picture 10" descr="MOL013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 descr="MOL013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40.54</w:t>
            </w:r>
          </w:p>
        </w:tc>
        <w:tc>
          <w:tcPr>
            <w:tcW w:w="6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0.74</w:t>
            </w:r>
          </w:p>
        </w:tc>
        <w:tc>
          <w:tcPr>
            <w:tcW w:w="84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SG</w:t>
            </w:r>
          </w:p>
        </w:tc>
      </w:tr>
      <w:tr w:rsidR="00CC06C8" w:rsidTr="00CC06C8">
        <w:trPr>
          <w:trHeight w:val="283"/>
        </w:trPr>
        <w:tc>
          <w:tcPr>
            <w:tcW w:w="155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MOL004575</w:t>
            </w:r>
          </w:p>
        </w:tc>
        <w:tc>
          <w:tcPr>
            <w:tcW w:w="257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hyperlink r:id="rId21" w:history="1">
              <w:proofErr w:type="spellStart"/>
              <w:r>
                <w:rPr>
                  <w:rStyle w:val="Hyperlink"/>
                  <w:rFonts w:ascii="Times New Roman" w:hAnsi="Times New Roman"/>
                  <w:color w:val="auto"/>
                  <w:szCs w:val="21"/>
                  <w:u w:val="none"/>
                </w:rPr>
                <w:t>astilbin</w:t>
              </w:r>
              <w:proofErr w:type="spellEnd"/>
            </w:hyperlink>
          </w:p>
        </w:tc>
        <w:tc>
          <w:tcPr>
            <w:tcW w:w="193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noProof/>
                <w:kern w:val="0"/>
                <w:szCs w:val="21"/>
                <w:lang w:eastAsia="en-US"/>
              </w:rPr>
              <w:drawing>
                <wp:inline distT="0" distB="0" distL="0" distR="0">
                  <wp:extent cx="876300" cy="876300"/>
                  <wp:effectExtent l="0" t="0" r="0" b="0"/>
                  <wp:docPr id="9" name="Picture 9" descr="MOL004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 descr="MOL0045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36.46</w:t>
            </w:r>
          </w:p>
        </w:tc>
        <w:tc>
          <w:tcPr>
            <w:tcW w:w="60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0.74</w:t>
            </w:r>
          </w:p>
        </w:tc>
        <w:tc>
          <w:tcPr>
            <w:tcW w:w="84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SG</w:t>
            </w:r>
          </w:p>
        </w:tc>
      </w:tr>
      <w:tr w:rsidR="00CC06C8" w:rsidTr="00CC06C8">
        <w:trPr>
          <w:trHeight w:val="90"/>
        </w:trPr>
        <w:tc>
          <w:tcPr>
            <w:tcW w:w="15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MOL004567</w:t>
            </w:r>
          </w:p>
        </w:tc>
        <w:tc>
          <w:tcPr>
            <w:tcW w:w="25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hyperlink r:id="rId23" w:history="1">
              <w:proofErr w:type="spellStart"/>
              <w:r>
                <w:rPr>
                  <w:rStyle w:val="Hyperlink"/>
                  <w:rFonts w:ascii="Times New Roman" w:hAnsi="Times New Roman"/>
                  <w:color w:val="auto"/>
                  <w:szCs w:val="21"/>
                  <w:u w:val="none"/>
                </w:rPr>
                <w:t>isoengelitin</w:t>
              </w:r>
              <w:proofErr w:type="spellEnd"/>
            </w:hyperlink>
          </w:p>
        </w:tc>
        <w:tc>
          <w:tcPr>
            <w:tcW w:w="193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noProof/>
                <w:kern w:val="0"/>
                <w:szCs w:val="21"/>
                <w:lang w:eastAsia="en-US"/>
              </w:rPr>
              <w:drawing>
                <wp:inline distT="0" distB="0" distL="0" distR="0">
                  <wp:extent cx="876300" cy="942975"/>
                  <wp:effectExtent l="0" t="0" r="0" b="9525"/>
                  <wp:docPr id="8" name="Picture 8" descr="MOL0045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" descr="MOL0045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34.65</w:t>
            </w:r>
          </w:p>
        </w:tc>
        <w:tc>
          <w:tcPr>
            <w:tcW w:w="6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0.7</w:t>
            </w:r>
          </w:p>
        </w:tc>
        <w:tc>
          <w:tcPr>
            <w:tcW w:w="84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SG</w:t>
            </w:r>
          </w:p>
        </w:tc>
      </w:tr>
      <w:tr w:rsidR="00CC06C8" w:rsidTr="00CC06C8">
        <w:trPr>
          <w:trHeight w:val="283"/>
        </w:trPr>
        <w:tc>
          <w:tcPr>
            <w:tcW w:w="15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lastRenderedPageBreak/>
              <w:t>MOL000098</w:t>
            </w:r>
          </w:p>
        </w:tc>
        <w:tc>
          <w:tcPr>
            <w:tcW w:w="25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hyperlink r:id="rId25" w:history="1">
              <w:r>
                <w:rPr>
                  <w:rStyle w:val="Hyperlink"/>
                  <w:rFonts w:ascii="Times New Roman" w:hAnsi="Times New Roman"/>
                  <w:color w:val="auto"/>
                  <w:szCs w:val="21"/>
                  <w:u w:val="none"/>
                </w:rPr>
                <w:t>quercetin</w:t>
              </w:r>
            </w:hyperlink>
          </w:p>
        </w:tc>
        <w:tc>
          <w:tcPr>
            <w:tcW w:w="193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noProof/>
                <w:kern w:val="0"/>
                <w:szCs w:val="21"/>
                <w:lang w:eastAsia="en-US"/>
              </w:rPr>
              <w:drawing>
                <wp:inline distT="0" distB="0" distL="0" distR="0">
                  <wp:extent cx="876300" cy="876300"/>
                  <wp:effectExtent l="0" t="0" r="0" b="0"/>
                  <wp:docPr id="7" name="Picture 7" descr="MOL0000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" descr="MOL0000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46.43</w:t>
            </w:r>
          </w:p>
        </w:tc>
        <w:tc>
          <w:tcPr>
            <w:tcW w:w="6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0.28</w:t>
            </w:r>
          </w:p>
        </w:tc>
        <w:tc>
          <w:tcPr>
            <w:tcW w:w="84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SG</w:t>
            </w:r>
          </w:p>
        </w:tc>
      </w:tr>
      <w:tr w:rsidR="00CC06C8" w:rsidTr="00CC06C8">
        <w:trPr>
          <w:trHeight w:val="283"/>
        </w:trPr>
        <w:tc>
          <w:tcPr>
            <w:tcW w:w="1550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MOL013117</w:t>
            </w:r>
          </w:p>
        </w:tc>
        <w:tc>
          <w:tcPr>
            <w:tcW w:w="25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hyperlink r:id="rId27" w:history="1">
              <w:r>
                <w:rPr>
                  <w:rStyle w:val="Hyperlink"/>
                  <w:rFonts w:ascii="Times New Roman" w:hAnsi="Times New Roman"/>
                  <w:color w:val="auto"/>
                  <w:szCs w:val="21"/>
                  <w:u w:val="none"/>
                </w:rPr>
                <w:t>4,7-Dihydroxy-5-methoxyl-6-methyl-8-formyl-flavan</w:t>
              </w:r>
            </w:hyperlink>
          </w:p>
        </w:tc>
        <w:tc>
          <w:tcPr>
            <w:tcW w:w="1936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noProof/>
                <w:kern w:val="0"/>
                <w:szCs w:val="21"/>
                <w:lang w:eastAsia="en-US"/>
              </w:rPr>
              <w:drawing>
                <wp:inline distT="0" distB="0" distL="0" distR="0">
                  <wp:extent cx="885825" cy="695325"/>
                  <wp:effectExtent l="0" t="0" r="9525" b="9525"/>
                  <wp:docPr id="6" name="Picture 6" descr="MOL013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" descr="MOL013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37.03</w:t>
            </w:r>
          </w:p>
        </w:tc>
        <w:tc>
          <w:tcPr>
            <w:tcW w:w="60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0.28</w:t>
            </w:r>
          </w:p>
        </w:tc>
        <w:tc>
          <w:tcPr>
            <w:tcW w:w="84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SG</w:t>
            </w:r>
          </w:p>
        </w:tc>
      </w:tr>
      <w:tr w:rsidR="00CC06C8" w:rsidTr="00CC06C8">
        <w:trPr>
          <w:trHeight w:val="283"/>
        </w:trPr>
        <w:tc>
          <w:tcPr>
            <w:tcW w:w="155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MOL004580</w:t>
            </w:r>
          </w:p>
        </w:tc>
        <w:tc>
          <w:tcPr>
            <w:tcW w:w="257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hyperlink r:id="rId29" w:history="1">
              <w:r>
                <w:rPr>
                  <w:rStyle w:val="Hyperlink"/>
                  <w:rFonts w:ascii="Times New Roman" w:hAnsi="Times New Roman"/>
                  <w:color w:val="auto"/>
                  <w:szCs w:val="21"/>
                  <w:u w:val="none"/>
                </w:rPr>
                <w:t>cis-</w:t>
              </w:r>
              <w:proofErr w:type="spellStart"/>
              <w:r>
                <w:rPr>
                  <w:rStyle w:val="Hyperlink"/>
                  <w:rFonts w:ascii="Times New Roman" w:hAnsi="Times New Roman"/>
                  <w:color w:val="auto"/>
                  <w:szCs w:val="21"/>
                  <w:u w:val="none"/>
                </w:rPr>
                <w:t>Dihydroquercetin</w:t>
              </w:r>
              <w:proofErr w:type="spellEnd"/>
            </w:hyperlink>
          </w:p>
        </w:tc>
        <w:tc>
          <w:tcPr>
            <w:tcW w:w="193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noProof/>
                <w:kern w:val="0"/>
                <w:szCs w:val="21"/>
                <w:lang w:eastAsia="en-US"/>
              </w:rPr>
              <w:drawing>
                <wp:inline distT="0" distB="0" distL="0" distR="0">
                  <wp:extent cx="876300" cy="876300"/>
                  <wp:effectExtent l="0" t="0" r="0" b="0"/>
                  <wp:docPr id="5" name="Picture 5" descr="MOL004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 descr="MOL0045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66.44</w:t>
            </w:r>
          </w:p>
        </w:tc>
        <w:tc>
          <w:tcPr>
            <w:tcW w:w="60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0.27</w:t>
            </w:r>
          </w:p>
        </w:tc>
        <w:tc>
          <w:tcPr>
            <w:tcW w:w="84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SG</w:t>
            </w:r>
          </w:p>
        </w:tc>
      </w:tr>
      <w:tr w:rsidR="00CC06C8" w:rsidTr="00CC06C8">
        <w:trPr>
          <w:trHeight w:val="283"/>
        </w:trPr>
        <w:tc>
          <w:tcPr>
            <w:tcW w:w="155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MOL013129</w:t>
            </w:r>
          </w:p>
        </w:tc>
        <w:tc>
          <w:tcPr>
            <w:tcW w:w="257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hyperlink r:id="rId31" w:history="1">
              <w:r>
                <w:rPr>
                  <w:rStyle w:val="Hyperlink"/>
                  <w:rFonts w:ascii="Times New Roman" w:hAnsi="Times New Roman"/>
                  <w:color w:val="auto"/>
                  <w:szCs w:val="21"/>
                  <w:u w:val="none"/>
                </w:rPr>
                <w:t>(2R,3R)-2-(3,5-dihydroxyphenyl)-3,5,7-trihydroxychroman-4-one</w:t>
              </w:r>
            </w:hyperlink>
          </w:p>
        </w:tc>
        <w:tc>
          <w:tcPr>
            <w:tcW w:w="193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noProof/>
                <w:kern w:val="0"/>
                <w:szCs w:val="21"/>
                <w:lang w:eastAsia="en-US"/>
              </w:rPr>
              <w:drawing>
                <wp:inline distT="0" distB="0" distL="0" distR="0">
                  <wp:extent cx="876300" cy="876300"/>
                  <wp:effectExtent l="0" t="0" r="0" b="0"/>
                  <wp:docPr id="4" name="Picture 4" descr="MOL013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0" descr="MOL013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63.17</w:t>
            </w:r>
          </w:p>
        </w:tc>
        <w:tc>
          <w:tcPr>
            <w:tcW w:w="60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0.27</w:t>
            </w:r>
          </w:p>
        </w:tc>
        <w:tc>
          <w:tcPr>
            <w:tcW w:w="84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SG</w:t>
            </w:r>
          </w:p>
        </w:tc>
      </w:tr>
      <w:tr w:rsidR="00CC06C8" w:rsidTr="00CC06C8">
        <w:trPr>
          <w:trHeight w:val="283"/>
        </w:trPr>
        <w:tc>
          <w:tcPr>
            <w:tcW w:w="155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MOL001736</w:t>
            </w:r>
          </w:p>
        </w:tc>
        <w:tc>
          <w:tcPr>
            <w:tcW w:w="257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hyperlink r:id="rId33" w:history="1">
              <w:r>
                <w:rPr>
                  <w:rStyle w:val="Hyperlink"/>
                  <w:rFonts w:ascii="Times New Roman" w:hAnsi="Times New Roman"/>
                  <w:color w:val="auto"/>
                  <w:szCs w:val="21"/>
                  <w:u w:val="none"/>
                </w:rPr>
                <w:t>(-)-</w:t>
              </w:r>
              <w:proofErr w:type="spellStart"/>
              <w:r>
                <w:rPr>
                  <w:rStyle w:val="Hyperlink"/>
                  <w:rFonts w:ascii="Times New Roman" w:hAnsi="Times New Roman"/>
                  <w:color w:val="auto"/>
                  <w:szCs w:val="21"/>
                  <w:u w:val="none"/>
                </w:rPr>
                <w:t>taxifolin</w:t>
              </w:r>
              <w:proofErr w:type="spellEnd"/>
            </w:hyperlink>
          </w:p>
        </w:tc>
        <w:tc>
          <w:tcPr>
            <w:tcW w:w="193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noProof/>
                <w:kern w:val="0"/>
                <w:szCs w:val="21"/>
                <w:lang w:eastAsia="en-US"/>
              </w:rPr>
              <w:drawing>
                <wp:inline distT="0" distB="0" distL="0" distR="0">
                  <wp:extent cx="876300" cy="876300"/>
                  <wp:effectExtent l="0" t="0" r="0" b="0"/>
                  <wp:docPr id="3" name="Picture 3" descr="MOL0017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1" descr="MOL0017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60.51</w:t>
            </w:r>
          </w:p>
        </w:tc>
        <w:tc>
          <w:tcPr>
            <w:tcW w:w="60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0.27</w:t>
            </w:r>
          </w:p>
        </w:tc>
        <w:tc>
          <w:tcPr>
            <w:tcW w:w="84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SG</w:t>
            </w:r>
          </w:p>
        </w:tc>
      </w:tr>
      <w:tr w:rsidR="00CC06C8" w:rsidTr="00CC06C8">
        <w:trPr>
          <w:trHeight w:val="283"/>
        </w:trPr>
        <w:tc>
          <w:tcPr>
            <w:tcW w:w="1550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MOL004576</w:t>
            </w:r>
          </w:p>
        </w:tc>
        <w:tc>
          <w:tcPr>
            <w:tcW w:w="2577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hyperlink r:id="rId35" w:history="1">
              <w:proofErr w:type="spellStart"/>
              <w:r>
                <w:rPr>
                  <w:rStyle w:val="Hyperlink"/>
                  <w:rFonts w:ascii="Times New Roman" w:hAnsi="Times New Roman"/>
                  <w:color w:val="auto"/>
                  <w:szCs w:val="21"/>
                  <w:u w:val="none"/>
                </w:rPr>
                <w:t>taxifolin</w:t>
              </w:r>
              <w:proofErr w:type="spellEnd"/>
            </w:hyperlink>
          </w:p>
        </w:tc>
        <w:tc>
          <w:tcPr>
            <w:tcW w:w="1936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noProof/>
                <w:kern w:val="0"/>
                <w:szCs w:val="21"/>
                <w:lang w:eastAsia="en-US"/>
              </w:rPr>
              <w:drawing>
                <wp:inline distT="0" distB="0" distL="0" distR="0">
                  <wp:extent cx="876300" cy="876300"/>
                  <wp:effectExtent l="0" t="0" r="0" b="0"/>
                  <wp:docPr id="2" name="Picture 2" descr="MOL004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2" descr="MOL0045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57.84</w:t>
            </w:r>
          </w:p>
        </w:tc>
        <w:tc>
          <w:tcPr>
            <w:tcW w:w="609" w:type="dxa"/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0.27</w:t>
            </w:r>
          </w:p>
        </w:tc>
        <w:tc>
          <w:tcPr>
            <w:tcW w:w="84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SG</w:t>
            </w:r>
          </w:p>
        </w:tc>
      </w:tr>
      <w:tr w:rsidR="00CC06C8" w:rsidTr="00CC06C8">
        <w:trPr>
          <w:trHeight w:val="283"/>
        </w:trPr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MOL004328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hyperlink r:id="rId37" w:history="1">
              <w:proofErr w:type="spellStart"/>
              <w:r>
                <w:rPr>
                  <w:rStyle w:val="Hyperlink"/>
                  <w:rFonts w:ascii="Times New Roman" w:hAnsi="Times New Roman"/>
                  <w:color w:val="auto"/>
                  <w:szCs w:val="21"/>
                  <w:u w:val="none"/>
                </w:rPr>
                <w:t>naringenin</w:t>
              </w:r>
              <w:proofErr w:type="spellEnd"/>
            </w:hyperlink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noProof/>
                <w:kern w:val="0"/>
                <w:szCs w:val="21"/>
                <w:lang w:eastAsia="en-US"/>
              </w:rPr>
              <w:drawing>
                <wp:inline distT="0" distB="0" distL="0" distR="0">
                  <wp:extent cx="876300" cy="876300"/>
                  <wp:effectExtent l="0" t="0" r="0" b="0"/>
                  <wp:docPr id="1" name="Picture 1" descr="MOL004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3" descr="MOL0043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59.29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0.21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C06C8" w:rsidRDefault="00CC06C8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Cs w:val="21"/>
                <w:lang w:bidi="ar"/>
              </w:rPr>
              <w:t>SG</w:t>
            </w:r>
          </w:p>
        </w:tc>
      </w:tr>
    </w:tbl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6C8"/>
    <w:rsid w:val="00AD1398"/>
    <w:rsid w:val="00CC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7DEA3F-E4EC-46D5-92D0-C2600D862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06C8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CC06C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18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hyperlink" Target="http://lsp.nwu.edu.cn/molecule.php?qn=13119" TargetMode="External"/><Relationship Id="rId26" Type="http://schemas.openxmlformats.org/officeDocument/2006/relationships/image" Target="media/image10.png"/><Relationship Id="rId39" Type="http://schemas.openxmlformats.org/officeDocument/2006/relationships/fontTable" Target="fontTable.xml"/><Relationship Id="rId21" Type="http://schemas.openxmlformats.org/officeDocument/2006/relationships/hyperlink" Target="http://lsp.nwu.edu.cn/molecule.php?qn=4575" TargetMode="External"/><Relationship Id="rId34" Type="http://schemas.openxmlformats.org/officeDocument/2006/relationships/image" Target="media/image14.png"/><Relationship Id="rId7" Type="http://schemas.openxmlformats.org/officeDocument/2006/relationships/hyperlink" Target="http://lsp.nwu.edu.cn/tcmspsearch.php?qr=Dioscoreae%20Hypoglaucae%20Rhizoma&amp;qsr=herb_en_name&amp;token=1da530f8270fa42ee22fb418d1042b3c" TargetMode="External"/><Relationship Id="rId12" Type="http://schemas.openxmlformats.org/officeDocument/2006/relationships/hyperlink" Target="http://lsp.nwu.edu.cn/molecule.php?qn=449" TargetMode="External"/><Relationship Id="rId17" Type="http://schemas.openxmlformats.org/officeDocument/2006/relationships/image" Target="media/image5.png"/><Relationship Id="rId25" Type="http://schemas.openxmlformats.org/officeDocument/2006/relationships/hyperlink" Target="http://lsp.nwu.edu.cn/molecule.php?qn=98" TargetMode="External"/><Relationship Id="rId33" Type="http://schemas.openxmlformats.org/officeDocument/2006/relationships/hyperlink" Target="http://lsp.nwu.edu.cn/molecule.php?qn=1736" TargetMode="External"/><Relationship Id="rId38" Type="http://schemas.openxmlformats.org/officeDocument/2006/relationships/image" Target="media/image16.png"/><Relationship Id="rId2" Type="http://schemas.openxmlformats.org/officeDocument/2006/relationships/settings" Target="settings.xml"/><Relationship Id="rId16" Type="http://schemas.openxmlformats.org/officeDocument/2006/relationships/hyperlink" Target="http://lsp.nwu.edu.cn/molecule.php?qn=359" TargetMode="External"/><Relationship Id="rId20" Type="http://schemas.openxmlformats.org/officeDocument/2006/relationships/image" Target="media/image7.png"/><Relationship Id="rId29" Type="http://schemas.openxmlformats.org/officeDocument/2006/relationships/hyperlink" Target="http://lsp.nwu.edu.cn/molecule.php?qn=4580" TargetMode="External"/><Relationship Id="rId1" Type="http://schemas.openxmlformats.org/officeDocument/2006/relationships/styles" Target="styles.xml"/><Relationship Id="rId6" Type="http://schemas.openxmlformats.org/officeDocument/2006/relationships/hyperlink" Target="http://lsp.nwu.edu.cn/tcmspsearch.php?qr=Dioscoreae%20Hypoglaucae%20Rhizoma&amp;qsr=herb_en_name&amp;token=1da530f8270fa42ee22fb418d1042b3c" TargetMode="External"/><Relationship Id="rId11" Type="http://schemas.openxmlformats.org/officeDocument/2006/relationships/image" Target="media/image2.png"/><Relationship Id="rId24" Type="http://schemas.openxmlformats.org/officeDocument/2006/relationships/image" Target="media/image9.png"/><Relationship Id="rId32" Type="http://schemas.openxmlformats.org/officeDocument/2006/relationships/image" Target="media/image13.png"/><Relationship Id="rId37" Type="http://schemas.openxmlformats.org/officeDocument/2006/relationships/hyperlink" Target="http://lsp.nwu.edu.cn/molecule.php?qn=4328" TargetMode="External"/><Relationship Id="rId40" Type="http://schemas.openxmlformats.org/officeDocument/2006/relationships/theme" Target="theme/theme1.xml"/><Relationship Id="rId5" Type="http://schemas.openxmlformats.org/officeDocument/2006/relationships/hyperlink" Target="http://lsp.nwu.edu.cn/tcmspsearch.php?qr=Dioscoreae%20Hypoglaucae%20Rhizoma&amp;qsr=herb_en_name&amp;token=1da530f8270fa42ee22fb418d1042b3c" TargetMode="External"/><Relationship Id="rId15" Type="http://schemas.openxmlformats.org/officeDocument/2006/relationships/image" Target="media/image4.png"/><Relationship Id="rId23" Type="http://schemas.openxmlformats.org/officeDocument/2006/relationships/hyperlink" Target="http://lsp.nwu.edu.cn/molecule.php?qn=4567" TargetMode="External"/><Relationship Id="rId28" Type="http://schemas.openxmlformats.org/officeDocument/2006/relationships/image" Target="media/image11.png"/><Relationship Id="rId36" Type="http://schemas.openxmlformats.org/officeDocument/2006/relationships/image" Target="media/image15.png"/><Relationship Id="rId10" Type="http://schemas.openxmlformats.org/officeDocument/2006/relationships/hyperlink" Target="http://lsp.nwu.edu.cn/molecule.php?qn=13233" TargetMode="External"/><Relationship Id="rId19" Type="http://schemas.openxmlformats.org/officeDocument/2006/relationships/image" Target="media/image6.png"/><Relationship Id="rId31" Type="http://schemas.openxmlformats.org/officeDocument/2006/relationships/hyperlink" Target="http://lsp.nwu.edu.cn/molecule.php?qn=13129" TargetMode="External"/><Relationship Id="rId4" Type="http://schemas.openxmlformats.org/officeDocument/2006/relationships/hyperlink" Target="http://lsp.nwu.edu.cn/tcmspsearch.php?qr=Dioscoreae%20Hypoglaucae%20Rhizoma&amp;qsr=herb_en_name&amp;token=1da530f8270fa42ee22fb418d1042b3c" TargetMode="External"/><Relationship Id="rId9" Type="http://schemas.openxmlformats.org/officeDocument/2006/relationships/image" Target="media/image1.png"/><Relationship Id="rId14" Type="http://schemas.openxmlformats.org/officeDocument/2006/relationships/hyperlink" Target="http://lsp.nwu.edu.cn/molecule.php?qn=358" TargetMode="External"/><Relationship Id="rId22" Type="http://schemas.openxmlformats.org/officeDocument/2006/relationships/image" Target="media/image8.png"/><Relationship Id="rId27" Type="http://schemas.openxmlformats.org/officeDocument/2006/relationships/hyperlink" Target="http://lsp.nwu.edu.cn/molecule.php?qn=13117" TargetMode="External"/><Relationship Id="rId30" Type="http://schemas.openxmlformats.org/officeDocument/2006/relationships/image" Target="media/image12.png"/><Relationship Id="rId35" Type="http://schemas.openxmlformats.org/officeDocument/2006/relationships/hyperlink" Target="http://lsp.nwu.edu.cn/molecule.php?qn=4576" TargetMode="External"/><Relationship Id="rId8" Type="http://schemas.openxmlformats.org/officeDocument/2006/relationships/hyperlink" Target="http://lsp.nwu.edu.cn/molecule.php?qn=546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2021-02-09T05:16:00Z</dcterms:created>
  <dcterms:modified xsi:type="dcterms:W3CDTF">2021-02-09T05:16:00Z</dcterms:modified>
</cp:coreProperties>
</file>