
<file path=[Content_Types].xml><?xml version="1.0" encoding="utf-8"?>
<Types xmlns="http://schemas.openxmlformats.org/package/2006/content-types">
  <Default Extension="emf" ContentType="image/x-emf"/>
  <Default Extension="rels" ContentType="application/vnd.openxmlformats-package.relationships+xml"/>
  <Default Extension="sldx" ContentType="application/vnd.openxmlformats-officedocument.presentationml.slide"/>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4F083B" w14:textId="77777777" w:rsidR="00043AF3" w:rsidRPr="00F045DD" w:rsidRDefault="00FB4A5B" w:rsidP="00043AF3">
      <w:pPr>
        <w:shd w:val="clear" w:color="auto" w:fill="FFFFFF"/>
        <w:jc w:val="center"/>
        <w:rPr>
          <w:b/>
          <w:bCs/>
          <w:color w:val="333333"/>
          <w:sz w:val="22"/>
          <w:szCs w:val="22"/>
          <w:u w:val="single"/>
        </w:rPr>
      </w:pPr>
      <w:bookmarkStart w:id="0" w:name="_Hlk519263036"/>
      <w:r>
        <w:rPr>
          <w:b/>
          <w:bCs/>
          <w:color w:val="333333"/>
          <w:sz w:val="22"/>
          <w:szCs w:val="22"/>
          <w:u w:val="single"/>
        </w:rPr>
        <w:t>S</w:t>
      </w:r>
      <w:r w:rsidR="00D57023">
        <w:rPr>
          <w:b/>
          <w:bCs/>
          <w:color w:val="333333"/>
          <w:sz w:val="22"/>
          <w:szCs w:val="22"/>
          <w:u w:val="single"/>
        </w:rPr>
        <w:t>upplementary Material</w:t>
      </w:r>
    </w:p>
    <w:p w14:paraId="42FB839E" w14:textId="77777777" w:rsidR="00043AF3" w:rsidRPr="00043AF3" w:rsidRDefault="00043AF3" w:rsidP="00043AF3">
      <w:pPr>
        <w:shd w:val="clear" w:color="auto" w:fill="FFFFFF"/>
        <w:rPr>
          <w:rFonts w:ascii="Calibri Light" w:hAnsi="Calibri Light" w:cs="Arial"/>
          <w:b/>
          <w:color w:val="333333"/>
          <w:sz w:val="20"/>
          <w:szCs w:val="20"/>
        </w:rPr>
      </w:pPr>
    </w:p>
    <w:p w14:paraId="45F5297A" w14:textId="77777777" w:rsidR="00043AF3" w:rsidRPr="00043AF3" w:rsidRDefault="00043AF3" w:rsidP="00043AF3">
      <w:pPr>
        <w:shd w:val="clear" w:color="auto" w:fill="FFFFFF"/>
        <w:rPr>
          <w:rFonts w:ascii="Calibri Light" w:hAnsi="Calibri Light" w:cs="Arial"/>
          <w:b/>
          <w:color w:val="333333"/>
          <w:sz w:val="20"/>
          <w:szCs w:val="20"/>
        </w:rPr>
      </w:pPr>
      <w:bookmarkStart w:id="1" w:name="_Hlk530840300"/>
    </w:p>
    <w:p w14:paraId="6945086E" w14:textId="77777777" w:rsidR="00043AF3" w:rsidRPr="00043AF3" w:rsidRDefault="00043AF3" w:rsidP="00043AF3">
      <w:pPr>
        <w:shd w:val="clear" w:color="auto" w:fill="FFFFFF"/>
        <w:rPr>
          <w:rFonts w:ascii="Calibri Light" w:hAnsi="Calibri Light" w:cs="Arial"/>
          <w:b/>
          <w:color w:val="333333"/>
          <w:sz w:val="20"/>
          <w:szCs w:val="20"/>
        </w:rPr>
      </w:pPr>
      <w:bookmarkStart w:id="2" w:name="_Hlk522134298"/>
    </w:p>
    <w:tbl>
      <w:tblPr>
        <w:tblW w:w="98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9"/>
        <w:gridCol w:w="7061"/>
      </w:tblGrid>
      <w:tr w:rsidR="00043AF3" w:rsidRPr="00043AF3" w14:paraId="5CFABAD9" w14:textId="77777777" w:rsidTr="009C42B4">
        <w:trPr>
          <w:jc w:val="center"/>
        </w:trPr>
        <w:tc>
          <w:tcPr>
            <w:tcW w:w="2799" w:type="dxa"/>
            <w:shd w:val="clear" w:color="auto" w:fill="auto"/>
          </w:tcPr>
          <w:p w14:paraId="18615F5F" w14:textId="77777777" w:rsidR="00043AF3" w:rsidRPr="00F045DD" w:rsidRDefault="00B73434" w:rsidP="00043AF3">
            <w:pPr>
              <w:shd w:val="clear" w:color="auto" w:fill="FFFFFF"/>
              <w:rPr>
                <w:b/>
                <w:color w:val="333333"/>
                <w:sz w:val="20"/>
                <w:szCs w:val="20"/>
              </w:rPr>
            </w:pPr>
            <w:r>
              <w:rPr>
                <w:b/>
                <w:color w:val="333333"/>
                <w:sz w:val="20"/>
                <w:szCs w:val="20"/>
              </w:rPr>
              <w:t>Appendix</w:t>
            </w:r>
            <w:r w:rsidR="001D0F32">
              <w:rPr>
                <w:b/>
                <w:color w:val="333333"/>
                <w:sz w:val="20"/>
                <w:szCs w:val="20"/>
              </w:rPr>
              <w:t xml:space="preserve"> 1</w:t>
            </w:r>
          </w:p>
        </w:tc>
        <w:tc>
          <w:tcPr>
            <w:tcW w:w="7061" w:type="dxa"/>
            <w:shd w:val="clear" w:color="auto" w:fill="auto"/>
          </w:tcPr>
          <w:p w14:paraId="6A947934" w14:textId="77777777" w:rsidR="00043AF3" w:rsidRPr="00F045DD" w:rsidRDefault="009C42B4" w:rsidP="00043AF3">
            <w:pPr>
              <w:shd w:val="clear" w:color="auto" w:fill="FFFFFF"/>
              <w:rPr>
                <w:color w:val="333333"/>
                <w:sz w:val="20"/>
                <w:szCs w:val="20"/>
              </w:rPr>
            </w:pPr>
            <w:r w:rsidRPr="00F045DD">
              <w:rPr>
                <w:color w:val="333333"/>
                <w:sz w:val="20"/>
                <w:szCs w:val="20"/>
              </w:rPr>
              <w:t>PRISMA c</w:t>
            </w:r>
            <w:r w:rsidR="00043AF3" w:rsidRPr="00F045DD">
              <w:rPr>
                <w:color w:val="333333"/>
                <w:sz w:val="20"/>
                <w:szCs w:val="20"/>
              </w:rPr>
              <w:t>hecklist</w:t>
            </w:r>
          </w:p>
        </w:tc>
      </w:tr>
      <w:tr w:rsidR="00043AF3" w:rsidRPr="00043AF3" w14:paraId="1A0FCDE1" w14:textId="77777777" w:rsidTr="009C42B4">
        <w:trPr>
          <w:jc w:val="center"/>
        </w:trPr>
        <w:tc>
          <w:tcPr>
            <w:tcW w:w="2799" w:type="dxa"/>
            <w:shd w:val="clear" w:color="auto" w:fill="auto"/>
          </w:tcPr>
          <w:p w14:paraId="19DEF372" w14:textId="77777777" w:rsidR="00043AF3" w:rsidRPr="00F045DD" w:rsidRDefault="00B73434" w:rsidP="00043AF3">
            <w:pPr>
              <w:shd w:val="clear" w:color="auto" w:fill="FFFFFF"/>
              <w:rPr>
                <w:b/>
                <w:color w:val="333333"/>
                <w:sz w:val="20"/>
                <w:szCs w:val="20"/>
              </w:rPr>
            </w:pPr>
            <w:r>
              <w:rPr>
                <w:b/>
                <w:color w:val="333333"/>
                <w:sz w:val="20"/>
                <w:szCs w:val="20"/>
              </w:rPr>
              <w:t>Appendix</w:t>
            </w:r>
            <w:r w:rsidR="001D0F32">
              <w:rPr>
                <w:b/>
                <w:color w:val="333333"/>
                <w:sz w:val="20"/>
                <w:szCs w:val="20"/>
              </w:rPr>
              <w:t xml:space="preserve"> 2</w:t>
            </w:r>
          </w:p>
        </w:tc>
        <w:tc>
          <w:tcPr>
            <w:tcW w:w="7061" w:type="dxa"/>
            <w:shd w:val="clear" w:color="auto" w:fill="auto"/>
          </w:tcPr>
          <w:p w14:paraId="192E2360" w14:textId="77777777" w:rsidR="00043AF3" w:rsidRPr="00F045DD" w:rsidRDefault="009C42B4" w:rsidP="00043AF3">
            <w:pPr>
              <w:shd w:val="clear" w:color="auto" w:fill="FFFFFF"/>
              <w:rPr>
                <w:color w:val="333333"/>
                <w:sz w:val="20"/>
                <w:szCs w:val="20"/>
              </w:rPr>
            </w:pPr>
            <w:r w:rsidRPr="00F045DD">
              <w:rPr>
                <w:color w:val="333333"/>
                <w:sz w:val="20"/>
                <w:szCs w:val="20"/>
              </w:rPr>
              <w:t>MOOSE c</w:t>
            </w:r>
            <w:r w:rsidR="00043AF3" w:rsidRPr="00F045DD">
              <w:rPr>
                <w:color w:val="333333"/>
                <w:sz w:val="20"/>
                <w:szCs w:val="20"/>
              </w:rPr>
              <w:t>hecklist</w:t>
            </w:r>
          </w:p>
        </w:tc>
      </w:tr>
      <w:tr w:rsidR="00043AF3" w:rsidRPr="00043AF3" w14:paraId="412EBFC7" w14:textId="77777777" w:rsidTr="009C42B4">
        <w:trPr>
          <w:jc w:val="center"/>
        </w:trPr>
        <w:tc>
          <w:tcPr>
            <w:tcW w:w="2799" w:type="dxa"/>
            <w:shd w:val="clear" w:color="auto" w:fill="auto"/>
          </w:tcPr>
          <w:p w14:paraId="6B59E676" w14:textId="77777777" w:rsidR="00043AF3" w:rsidRPr="00F045DD" w:rsidRDefault="00B73434" w:rsidP="00043AF3">
            <w:pPr>
              <w:shd w:val="clear" w:color="auto" w:fill="FFFFFF"/>
              <w:rPr>
                <w:b/>
                <w:color w:val="333333"/>
                <w:sz w:val="20"/>
                <w:szCs w:val="20"/>
              </w:rPr>
            </w:pPr>
            <w:r>
              <w:rPr>
                <w:b/>
                <w:color w:val="333333"/>
                <w:sz w:val="20"/>
                <w:szCs w:val="20"/>
              </w:rPr>
              <w:t>Appendix</w:t>
            </w:r>
            <w:r w:rsidR="001D0F32">
              <w:rPr>
                <w:b/>
                <w:color w:val="333333"/>
                <w:sz w:val="20"/>
                <w:szCs w:val="20"/>
              </w:rPr>
              <w:t xml:space="preserve"> 3</w:t>
            </w:r>
          </w:p>
        </w:tc>
        <w:tc>
          <w:tcPr>
            <w:tcW w:w="7061" w:type="dxa"/>
            <w:shd w:val="clear" w:color="auto" w:fill="auto"/>
          </w:tcPr>
          <w:p w14:paraId="72EB1FC5" w14:textId="77777777" w:rsidR="00043AF3" w:rsidRPr="00F045DD" w:rsidRDefault="009C42B4" w:rsidP="00043AF3">
            <w:pPr>
              <w:shd w:val="clear" w:color="auto" w:fill="FFFFFF"/>
              <w:rPr>
                <w:color w:val="333333"/>
                <w:sz w:val="20"/>
                <w:szCs w:val="20"/>
              </w:rPr>
            </w:pPr>
            <w:r w:rsidRPr="00F045DD">
              <w:rPr>
                <w:color w:val="333333"/>
                <w:sz w:val="20"/>
                <w:szCs w:val="20"/>
              </w:rPr>
              <w:t>Literature search s</w:t>
            </w:r>
            <w:r w:rsidR="00043AF3" w:rsidRPr="00F045DD">
              <w:rPr>
                <w:color w:val="333333"/>
                <w:sz w:val="20"/>
                <w:szCs w:val="20"/>
              </w:rPr>
              <w:t>trategy</w:t>
            </w:r>
          </w:p>
        </w:tc>
      </w:tr>
      <w:tr w:rsidR="00BB7297" w:rsidRPr="00043AF3" w14:paraId="41D0E102" w14:textId="77777777" w:rsidTr="009C42B4">
        <w:trPr>
          <w:jc w:val="center"/>
        </w:trPr>
        <w:tc>
          <w:tcPr>
            <w:tcW w:w="2799" w:type="dxa"/>
            <w:shd w:val="clear" w:color="auto" w:fill="auto"/>
          </w:tcPr>
          <w:p w14:paraId="39800ED5" w14:textId="77777777" w:rsidR="00BB7297" w:rsidRPr="001D0F32" w:rsidRDefault="00B73434" w:rsidP="00043AF3">
            <w:pPr>
              <w:shd w:val="clear" w:color="auto" w:fill="FFFFFF"/>
              <w:rPr>
                <w:b/>
                <w:color w:val="333333"/>
                <w:sz w:val="20"/>
                <w:szCs w:val="20"/>
              </w:rPr>
            </w:pPr>
            <w:r>
              <w:rPr>
                <w:b/>
                <w:color w:val="333333"/>
                <w:sz w:val="20"/>
                <w:szCs w:val="20"/>
              </w:rPr>
              <w:t xml:space="preserve">Appendix </w:t>
            </w:r>
            <w:r w:rsidR="00A37A8E">
              <w:rPr>
                <w:b/>
                <w:color w:val="333333"/>
                <w:sz w:val="20"/>
                <w:szCs w:val="20"/>
              </w:rPr>
              <w:t>4</w:t>
            </w:r>
          </w:p>
        </w:tc>
        <w:tc>
          <w:tcPr>
            <w:tcW w:w="7061" w:type="dxa"/>
            <w:shd w:val="clear" w:color="auto" w:fill="auto"/>
          </w:tcPr>
          <w:p w14:paraId="00C5DD8B" w14:textId="564EF067" w:rsidR="00BB7297" w:rsidRPr="00D40ED8" w:rsidRDefault="0001369C" w:rsidP="00043AF3">
            <w:pPr>
              <w:shd w:val="clear" w:color="auto" w:fill="FFFFFF"/>
              <w:rPr>
                <w:bCs/>
                <w:color w:val="333333"/>
                <w:sz w:val="20"/>
                <w:szCs w:val="20"/>
              </w:rPr>
            </w:pPr>
            <w:r>
              <w:rPr>
                <w:bCs/>
                <w:color w:val="333333"/>
                <w:sz w:val="20"/>
                <w:szCs w:val="20"/>
              </w:rPr>
              <w:t>Risk of bias assessment</w:t>
            </w:r>
          </w:p>
        </w:tc>
      </w:tr>
      <w:tr w:rsidR="0050358E" w:rsidRPr="00043AF3" w14:paraId="4AA98259" w14:textId="77777777" w:rsidTr="009C42B4">
        <w:trPr>
          <w:jc w:val="center"/>
        </w:trPr>
        <w:tc>
          <w:tcPr>
            <w:tcW w:w="2799" w:type="dxa"/>
            <w:shd w:val="clear" w:color="auto" w:fill="auto"/>
          </w:tcPr>
          <w:p w14:paraId="52E7AADE" w14:textId="74651FFF" w:rsidR="0050358E" w:rsidRDefault="0050358E" w:rsidP="00043AF3">
            <w:pPr>
              <w:shd w:val="clear" w:color="auto" w:fill="FFFFFF"/>
              <w:rPr>
                <w:b/>
                <w:color w:val="333333"/>
                <w:sz w:val="20"/>
                <w:szCs w:val="20"/>
              </w:rPr>
            </w:pPr>
            <w:r w:rsidRPr="0050358E">
              <w:rPr>
                <w:b/>
                <w:color w:val="333333"/>
                <w:sz w:val="20"/>
                <w:szCs w:val="20"/>
              </w:rPr>
              <w:t xml:space="preserve">Appendix </w:t>
            </w:r>
            <w:r>
              <w:rPr>
                <w:b/>
                <w:color w:val="333333"/>
                <w:sz w:val="20"/>
                <w:szCs w:val="20"/>
              </w:rPr>
              <w:t>5</w:t>
            </w:r>
          </w:p>
        </w:tc>
        <w:tc>
          <w:tcPr>
            <w:tcW w:w="7061" w:type="dxa"/>
            <w:shd w:val="clear" w:color="auto" w:fill="auto"/>
          </w:tcPr>
          <w:p w14:paraId="1C92E6B6" w14:textId="5BBADD8D" w:rsidR="0050358E" w:rsidRDefault="00E83EC7" w:rsidP="00043AF3">
            <w:pPr>
              <w:shd w:val="clear" w:color="auto" w:fill="FFFFFF"/>
              <w:rPr>
                <w:bCs/>
                <w:color w:val="333333"/>
                <w:sz w:val="20"/>
                <w:szCs w:val="20"/>
              </w:rPr>
            </w:pPr>
            <w:r w:rsidRPr="00E83EC7">
              <w:rPr>
                <w:bCs/>
                <w:color w:val="333333"/>
                <w:sz w:val="20"/>
                <w:szCs w:val="20"/>
              </w:rPr>
              <w:t>Relative risks on exclusion of a study one at a time</w:t>
            </w:r>
          </w:p>
        </w:tc>
      </w:tr>
      <w:tr w:rsidR="0001369C" w:rsidRPr="00043AF3" w14:paraId="6CAF6C7A" w14:textId="77777777" w:rsidTr="009C42B4">
        <w:trPr>
          <w:jc w:val="center"/>
        </w:trPr>
        <w:tc>
          <w:tcPr>
            <w:tcW w:w="2799" w:type="dxa"/>
            <w:shd w:val="clear" w:color="auto" w:fill="auto"/>
          </w:tcPr>
          <w:p w14:paraId="641BF39E" w14:textId="193246E0" w:rsidR="0001369C" w:rsidRDefault="0001369C" w:rsidP="00043AF3">
            <w:pPr>
              <w:shd w:val="clear" w:color="auto" w:fill="FFFFFF"/>
              <w:rPr>
                <w:b/>
                <w:color w:val="333333"/>
                <w:sz w:val="20"/>
                <w:szCs w:val="20"/>
              </w:rPr>
            </w:pPr>
            <w:r>
              <w:rPr>
                <w:b/>
                <w:color w:val="333333"/>
                <w:sz w:val="20"/>
                <w:szCs w:val="20"/>
              </w:rPr>
              <w:t xml:space="preserve">Appendix </w:t>
            </w:r>
            <w:r w:rsidR="0050358E">
              <w:rPr>
                <w:b/>
                <w:color w:val="333333"/>
                <w:sz w:val="20"/>
                <w:szCs w:val="20"/>
              </w:rPr>
              <w:t>6</w:t>
            </w:r>
          </w:p>
        </w:tc>
        <w:tc>
          <w:tcPr>
            <w:tcW w:w="7061" w:type="dxa"/>
            <w:shd w:val="clear" w:color="auto" w:fill="auto"/>
          </w:tcPr>
          <w:p w14:paraId="1F5DCDDD" w14:textId="5B4C9096" w:rsidR="0001369C" w:rsidRPr="00BB7297" w:rsidRDefault="0001369C" w:rsidP="00043AF3">
            <w:pPr>
              <w:shd w:val="clear" w:color="auto" w:fill="FFFFFF"/>
              <w:rPr>
                <w:bCs/>
                <w:color w:val="333333"/>
                <w:sz w:val="20"/>
                <w:szCs w:val="20"/>
              </w:rPr>
            </w:pPr>
            <w:r w:rsidRPr="0001369C">
              <w:rPr>
                <w:bCs/>
                <w:color w:val="333333"/>
                <w:sz w:val="20"/>
                <w:szCs w:val="20"/>
              </w:rPr>
              <w:t>Assessment of small study effects by funnel plot and Egger’s regression symmetry test</w:t>
            </w:r>
          </w:p>
        </w:tc>
      </w:tr>
      <w:tr w:rsidR="00B463BB" w:rsidRPr="00043AF3" w14:paraId="299BBB6A" w14:textId="77777777" w:rsidTr="009C42B4">
        <w:trPr>
          <w:jc w:val="center"/>
        </w:trPr>
        <w:tc>
          <w:tcPr>
            <w:tcW w:w="2799" w:type="dxa"/>
            <w:shd w:val="clear" w:color="auto" w:fill="auto"/>
          </w:tcPr>
          <w:p w14:paraId="19C907C6" w14:textId="794F45F5" w:rsidR="00B463BB" w:rsidRDefault="00B463BB" w:rsidP="00043AF3">
            <w:pPr>
              <w:shd w:val="clear" w:color="auto" w:fill="FFFFFF"/>
              <w:rPr>
                <w:b/>
                <w:color w:val="333333"/>
                <w:sz w:val="20"/>
                <w:szCs w:val="20"/>
              </w:rPr>
            </w:pPr>
            <w:r>
              <w:rPr>
                <w:b/>
                <w:color w:val="333333"/>
                <w:sz w:val="20"/>
                <w:szCs w:val="20"/>
              </w:rPr>
              <w:t xml:space="preserve">Appendix </w:t>
            </w:r>
            <w:r w:rsidR="0050358E">
              <w:rPr>
                <w:b/>
                <w:color w:val="333333"/>
                <w:sz w:val="20"/>
                <w:szCs w:val="20"/>
              </w:rPr>
              <w:t>7</w:t>
            </w:r>
          </w:p>
        </w:tc>
        <w:tc>
          <w:tcPr>
            <w:tcW w:w="7061" w:type="dxa"/>
            <w:shd w:val="clear" w:color="auto" w:fill="auto"/>
          </w:tcPr>
          <w:p w14:paraId="503C0514" w14:textId="419D4A97" w:rsidR="00B463BB" w:rsidRPr="0001369C" w:rsidRDefault="00B463BB" w:rsidP="00043AF3">
            <w:pPr>
              <w:shd w:val="clear" w:color="auto" w:fill="FFFFFF"/>
              <w:rPr>
                <w:bCs/>
                <w:color w:val="333333"/>
                <w:sz w:val="20"/>
                <w:szCs w:val="20"/>
              </w:rPr>
            </w:pPr>
            <w:r>
              <w:rPr>
                <w:bCs/>
                <w:color w:val="333333"/>
                <w:sz w:val="20"/>
                <w:szCs w:val="20"/>
              </w:rPr>
              <w:t>GRADE summary of findings</w:t>
            </w:r>
          </w:p>
        </w:tc>
      </w:tr>
      <w:bookmarkEnd w:id="0"/>
      <w:bookmarkEnd w:id="2"/>
    </w:tbl>
    <w:p w14:paraId="0554D675" w14:textId="77777777" w:rsidR="00043AF3" w:rsidRDefault="00043AF3" w:rsidP="004A1E0E">
      <w:pPr>
        <w:shd w:val="clear" w:color="auto" w:fill="FFFFFF"/>
        <w:rPr>
          <w:rStyle w:val="table-label"/>
          <w:rFonts w:ascii="Calibri Light" w:hAnsi="Calibri Light" w:cs="Arial"/>
          <w:b/>
          <w:color w:val="333333"/>
          <w:sz w:val="20"/>
          <w:szCs w:val="20"/>
          <w:lang w:val="en"/>
        </w:rPr>
      </w:pPr>
    </w:p>
    <w:p w14:paraId="22B40572" w14:textId="77777777" w:rsidR="00043AF3" w:rsidRDefault="00043AF3" w:rsidP="004A1E0E">
      <w:pPr>
        <w:shd w:val="clear" w:color="auto" w:fill="FFFFFF"/>
        <w:rPr>
          <w:rStyle w:val="table-label"/>
          <w:rFonts w:ascii="Calibri Light" w:hAnsi="Calibri Light" w:cs="Arial"/>
          <w:b/>
          <w:color w:val="333333"/>
          <w:sz w:val="20"/>
          <w:szCs w:val="20"/>
          <w:lang w:val="en"/>
        </w:rPr>
        <w:sectPr w:rsidR="00043AF3" w:rsidSect="00B11EB8">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709" w:footer="709" w:gutter="0"/>
          <w:cols w:space="708"/>
          <w:docGrid w:linePitch="360"/>
        </w:sectPr>
      </w:pPr>
    </w:p>
    <w:bookmarkEnd w:id="1"/>
    <w:p w14:paraId="7A468DBB" w14:textId="75200EB7" w:rsidR="00E675FC" w:rsidRDefault="00E675FC">
      <w:pPr>
        <w:rPr>
          <w:b/>
          <w:color w:val="333333"/>
          <w:sz w:val="22"/>
          <w:szCs w:val="22"/>
        </w:rPr>
      </w:pPr>
    </w:p>
    <w:p w14:paraId="6F41B011" w14:textId="751D25F8" w:rsidR="00090AC8" w:rsidRPr="00F045DD" w:rsidRDefault="00ED6F44" w:rsidP="004A1E0E">
      <w:pPr>
        <w:shd w:val="clear" w:color="auto" w:fill="FFFFFF"/>
        <w:rPr>
          <w:color w:val="333333"/>
          <w:sz w:val="22"/>
          <w:szCs w:val="22"/>
          <w:lang w:val="en"/>
        </w:rPr>
      </w:pPr>
      <w:r>
        <w:rPr>
          <w:b/>
          <w:color w:val="333333"/>
          <w:sz w:val="22"/>
          <w:szCs w:val="22"/>
        </w:rPr>
        <w:t>Appendix</w:t>
      </w:r>
      <w:r w:rsidR="001D0F32">
        <w:rPr>
          <w:b/>
          <w:color w:val="333333"/>
          <w:sz w:val="22"/>
          <w:szCs w:val="22"/>
        </w:rPr>
        <w:t xml:space="preserve"> 1</w:t>
      </w:r>
      <w:r w:rsidR="004A1E0E" w:rsidRPr="00F045DD">
        <w:rPr>
          <w:rStyle w:val="table-label"/>
          <w:b/>
          <w:color w:val="333333"/>
          <w:sz w:val="22"/>
          <w:szCs w:val="22"/>
          <w:lang w:val="en"/>
        </w:rPr>
        <w:t>.</w:t>
      </w:r>
      <w:r w:rsidR="009C42B4" w:rsidRPr="00F045DD">
        <w:rPr>
          <w:rStyle w:val="table-label"/>
          <w:color w:val="333333"/>
          <w:sz w:val="22"/>
          <w:szCs w:val="22"/>
          <w:lang w:val="en"/>
        </w:rPr>
        <w:t xml:space="preserve"> PRISMA c</w:t>
      </w:r>
      <w:r w:rsidR="00043AF3" w:rsidRPr="00F045DD">
        <w:rPr>
          <w:rStyle w:val="table-label"/>
          <w:color w:val="333333"/>
          <w:sz w:val="22"/>
          <w:szCs w:val="22"/>
          <w:lang w:val="en"/>
        </w:rPr>
        <w:t>hecklist</w:t>
      </w:r>
    </w:p>
    <w:p w14:paraId="460C6B38" w14:textId="77777777" w:rsidR="004A1E0E" w:rsidRPr="00123A69" w:rsidRDefault="004A1E0E" w:rsidP="00090AC8">
      <w:pPr>
        <w:shd w:val="clear" w:color="auto" w:fill="FFFFFF"/>
        <w:jc w:val="center"/>
        <w:rPr>
          <w:rFonts w:ascii="Calibri Light" w:hAnsi="Calibri Light" w:cs="Arial"/>
          <w:color w:val="333333"/>
          <w:sz w:val="18"/>
          <w:szCs w:val="18"/>
          <w:lang w:val="en"/>
        </w:rPr>
      </w:pPr>
    </w:p>
    <w:tbl>
      <w:tblPr>
        <w:tblW w:w="10844" w:type="dxa"/>
        <w:jc w:val="center"/>
        <w:tblCellMar>
          <w:top w:w="15" w:type="dxa"/>
          <w:left w:w="15" w:type="dxa"/>
          <w:bottom w:w="15" w:type="dxa"/>
          <w:right w:w="15" w:type="dxa"/>
        </w:tblCellMar>
        <w:tblLook w:val="0000" w:firstRow="0" w:lastRow="0" w:firstColumn="0" w:lastColumn="0" w:noHBand="0" w:noVBand="0"/>
      </w:tblPr>
      <w:tblGrid>
        <w:gridCol w:w="1385"/>
        <w:gridCol w:w="634"/>
        <w:gridCol w:w="7185"/>
        <w:gridCol w:w="1640"/>
      </w:tblGrid>
      <w:tr w:rsidR="00136FF8" w:rsidRPr="00123A69" w14:paraId="56F82BF8" w14:textId="77777777" w:rsidTr="00A37A8E">
        <w:trPr>
          <w:tblHeader/>
          <w:jc w:val="center"/>
        </w:trPr>
        <w:tc>
          <w:tcPr>
            <w:tcW w:w="0" w:type="auto"/>
            <w:tcBorders>
              <w:bottom w:val="single" w:sz="18" w:space="0" w:color="CCCCCC"/>
            </w:tcBorders>
            <w:tcMar>
              <w:top w:w="15" w:type="dxa"/>
              <w:left w:w="15" w:type="dxa"/>
              <w:bottom w:w="15" w:type="dxa"/>
              <w:right w:w="240" w:type="dxa"/>
            </w:tcMar>
            <w:vAlign w:val="bottom"/>
          </w:tcPr>
          <w:p w14:paraId="657A24AC" w14:textId="77777777" w:rsidR="00090AC8" w:rsidRPr="00F045DD" w:rsidRDefault="00090AC8">
            <w:pPr>
              <w:rPr>
                <w:b/>
                <w:bCs/>
                <w:color w:val="333333"/>
                <w:sz w:val="16"/>
                <w:szCs w:val="16"/>
              </w:rPr>
            </w:pPr>
            <w:r w:rsidRPr="00F045DD">
              <w:rPr>
                <w:b/>
                <w:bCs/>
                <w:color w:val="333333"/>
                <w:sz w:val="16"/>
                <w:szCs w:val="16"/>
              </w:rPr>
              <w:t>Section/topic</w:t>
            </w:r>
          </w:p>
        </w:tc>
        <w:tc>
          <w:tcPr>
            <w:tcW w:w="0" w:type="auto"/>
            <w:tcBorders>
              <w:bottom w:val="single" w:sz="18" w:space="0" w:color="CCCCCC"/>
            </w:tcBorders>
            <w:tcMar>
              <w:top w:w="15" w:type="dxa"/>
              <w:left w:w="15" w:type="dxa"/>
              <w:bottom w:w="15" w:type="dxa"/>
              <w:right w:w="240" w:type="dxa"/>
            </w:tcMar>
            <w:vAlign w:val="bottom"/>
          </w:tcPr>
          <w:p w14:paraId="19DDD8D1" w14:textId="77777777" w:rsidR="00090AC8" w:rsidRPr="00F045DD" w:rsidRDefault="00090AC8">
            <w:pPr>
              <w:rPr>
                <w:b/>
                <w:bCs/>
                <w:color w:val="333333"/>
                <w:sz w:val="16"/>
                <w:szCs w:val="16"/>
              </w:rPr>
            </w:pPr>
            <w:r w:rsidRPr="00F045DD">
              <w:rPr>
                <w:b/>
                <w:bCs/>
                <w:color w:val="333333"/>
                <w:sz w:val="16"/>
                <w:szCs w:val="16"/>
              </w:rPr>
              <w:t>Item No</w:t>
            </w:r>
          </w:p>
        </w:tc>
        <w:tc>
          <w:tcPr>
            <w:tcW w:w="7185" w:type="dxa"/>
            <w:tcBorders>
              <w:bottom w:val="single" w:sz="18" w:space="0" w:color="CCCCCC"/>
            </w:tcBorders>
            <w:tcMar>
              <w:top w:w="15" w:type="dxa"/>
              <w:left w:w="15" w:type="dxa"/>
              <w:bottom w:w="15" w:type="dxa"/>
              <w:right w:w="240" w:type="dxa"/>
            </w:tcMar>
            <w:vAlign w:val="bottom"/>
          </w:tcPr>
          <w:p w14:paraId="6ED386D7" w14:textId="77777777" w:rsidR="00090AC8" w:rsidRPr="00F045DD" w:rsidRDefault="00090AC8">
            <w:pPr>
              <w:rPr>
                <w:b/>
                <w:bCs/>
                <w:color w:val="333333"/>
                <w:sz w:val="16"/>
                <w:szCs w:val="16"/>
              </w:rPr>
            </w:pPr>
            <w:r w:rsidRPr="00F045DD">
              <w:rPr>
                <w:b/>
                <w:bCs/>
                <w:color w:val="333333"/>
                <w:sz w:val="16"/>
                <w:szCs w:val="16"/>
              </w:rPr>
              <w:t>Checklist item</w:t>
            </w:r>
          </w:p>
        </w:tc>
        <w:tc>
          <w:tcPr>
            <w:tcW w:w="1640" w:type="dxa"/>
            <w:tcBorders>
              <w:bottom w:val="single" w:sz="18" w:space="0" w:color="CCCCCC"/>
            </w:tcBorders>
            <w:tcMar>
              <w:top w:w="15" w:type="dxa"/>
              <w:left w:w="15" w:type="dxa"/>
              <w:bottom w:w="15" w:type="dxa"/>
              <w:right w:w="240" w:type="dxa"/>
            </w:tcMar>
            <w:vAlign w:val="bottom"/>
          </w:tcPr>
          <w:p w14:paraId="43E8D9CB" w14:textId="77777777" w:rsidR="00090AC8" w:rsidRPr="00F045DD" w:rsidRDefault="00090AC8">
            <w:pPr>
              <w:rPr>
                <w:b/>
                <w:bCs/>
                <w:color w:val="333333"/>
                <w:sz w:val="16"/>
                <w:szCs w:val="16"/>
              </w:rPr>
            </w:pPr>
            <w:r w:rsidRPr="00F045DD">
              <w:rPr>
                <w:b/>
                <w:bCs/>
                <w:color w:val="333333"/>
                <w:sz w:val="16"/>
                <w:szCs w:val="16"/>
              </w:rPr>
              <w:t>Reported on page No</w:t>
            </w:r>
          </w:p>
        </w:tc>
      </w:tr>
      <w:tr w:rsidR="00090AC8" w:rsidRPr="00123A69" w14:paraId="7DFC2147" w14:textId="77777777" w:rsidTr="00BA19FC">
        <w:trPr>
          <w:jc w:val="center"/>
        </w:trPr>
        <w:tc>
          <w:tcPr>
            <w:tcW w:w="10844" w:type="dxa"/>
            <w:gridSpan w:val="4"/>
          </w:tcPr>
          <w:p w14:paraId="09BBA02A" w14:textId="77777777" w:rsidR="00090AC8" w:rsidRPr="00F045DD" w:rsidRDefault="00090AC8">
            <w:pPr>
              <w:rPr>
                <w:color w:val="333333"/>
                <w:sz w:val="16"/>
                <w:szCs w:val="16"/>
              </w:rPr>
            </w:pPr>
            <w:r w:rsidRPr="00F045DD">
              <w:rPr>
                <w:rStyle w:val="Strong"/>
                <w:color w:val="333333"/>
                <w:sz w:val="16"/>
                <w:szCs w:val="16"/>
              </w:rPr>
              <w:t>Title</w:t>
            </w:r>
          </w:p>
        </w:tc>
      </w:tr>
      <w:tr w:rsidR="00136FF8" w:rsidRPr="00123A69" w14:paraId="63B35BDE" w14:textId="77777777" w:rsidTr="00A37A8E">
        <w:trPr>
          <w:jc w:val="center"/>
        </w:trPr>
        <w:tc>
          <w:tcPr>
            <w:tcW w:w="0" w:type="auto"/>
          </w:tcPr>
          <w:p w14:paraId="4C959F92" w14:textId="77777777" w:rsidR="00090AC8" w:rsidRPr="00F045DD" w:rsidRDefault="00090AC8">
            <w:pPr>
              <w:rPr>
                <w:color w:val="333333"/>
                <w:sz w:val="16"/>
                <w:szCs w:val="16"/>
              </w:rPr>
            </w:pPr>
            <w:r w:rsidRPr="00F045DD">
              <w:rPr>
                <w:color w:val="333333"/>
                <w:sz w:val="16"/>
                <w:szCs w:val="16"/>
              </w:rPr>
              <w:t>Title</w:t>
            </w:r>
          </w:p>
        </w:tc>
        <w:tc>
          <w:tcPr>
            <w:tcW w:w="0" w:type="auto"/>
          </w:tcPr>
          <w:p w14:paraId="23178AC5" w14:textId="77777777" w:rsidR="00090AC8" w:rsidRPr="00F045DD" w:rsidRDefault="00090AC8">
            <w:pPr>
              <w:jc w:val="center"/>
              <w:rPr>
                <w:color w:val="333333"/>
                <w:sz w:val="16"/>
                <w:szCs w:val="16"/>
              </w:rPr>
            </w:pPr>
            <w:r w:rsidRPr="00F045DD">
              <w:rPr>
                <w:color w:val="333333"/>
                <w:sz w:val="16"/>
                <w:szCs w:val="16"/>
              </w:rPr>
              <w:t>1</w:t>
            </w:r>
          </w:p>
        </w:tc>
        <w:tc>
          <w:tcPr>
            <w:tcW w:w="7185" w:type="dxa"/>
          </w:tcPr>
          <w:p w14:paraId="59335C2A" w14:textId="77777777" w:rsidR="00090AC8" w:rsidRPr="00F045DD" w:rsidRDefault="00090AC8">
            <w:pPr>
              <w:rPr>
                <w:color w:val="333333"/>
                <w:sz w:val="16"/>
                <w:szCs w:val="16"/>
              </w:rPr>
            </w:pPr>
            <w:r w:rsidRPr="00F045DD">
              <w:rPr>
                <w:color w:val="333333"/>
                <w:sz w:val="16"/>
                <w:szCs w:val="16"/>
              </w:rPr>
              <w:t>Identify the report as a systematic review, meta-analysis, or both</w:t>
            </w:r>
          </w:p>
        </w:tc>
        <w:tc>
          <w:tcPr>
            <w:tcW w:w="1640" w:type="dxa"/>
          </w:tcPr>
          <w:p w14:paraId="2263A4BB" w14:textId="77777777" w:rsidR="00090AC8" w:rsidRPr="00F045DD" w:rsidRDefault="003B02E3">
            <w:pPr>
              <w:jc w:val="center"/>
              <w:rPr>
                <w:color w:val="333333"/>
                <w:sz w:val="16"/>
                <w:szCs w:val="16"/>
              </w:rPr>
            </w:pPr>
            <w:r w:rsidRPr="00F045DD">
              <w:rPr>
                <w:color w:val="333333"/>
                <w:sz w:val="16"/>
                <w:szCs w:val="16"/>
              </w:rPr>
              <w:t>1</w:t>
            </w:r>
          </w:p>
        </w:tc>
      </w:tr>
      <w:tr w:rsidR="00090AC8" w:rsidRPr="00123A69" w14:paraId="6F2FAE36" w14:textId="77777777" w:rsidTr="00BA19FC">
        <w:trPr>
          <w:jc w:val="center"/>
        </w:trPr>
        <w:tc>
          <w:tcPr>
            <w:tcW w:w="10844" w:type="dxa"/>
            <w:gridSpan w:val="4"/>
          </w:tcPr>
          <w:p w14:paraId="72D84DDB" w14:textId="77777777" w:rsidR="00090AC8" w:rsidRPr="00F045DD" w:rsidRDefault="00090AC8">
            <w:pPr>
              <w:rPr>
                <w:color w:val="333333"/>
                <w:sz w:val="16"/>
                <w:szCs w:val="16"/>
              </w:rPr>
            </w:pPr>
            <w:r w:rsidRPr="00F045DD">
              <w:rPr>
                <w:rStyle w:val="Strong"/>
                <w:color w:val="333333"/>
                <w:sz w:val="16"/>
                <w:szCs w:val="16"/>
              </w:rPr>
              <w:t>Abstract</w:t>
            </w:r>
          </w:p>
        </w:tc>
      </w:tr>
      <w:tr w:rsidR="00136FF8" w:rsidRPr="00123A69" w14:paraId="09684B1F" w14:textId="77777777" w:rsidTr="00A37A8E">
        <w:trPr>
          <w:jc w:val="center"/>
        </w:trPr>
        <w:tc>
          <w:tcPr>
            <w:tcW w:w="0" w:type="auto"/>
          </w:tcPr>
          <w:p w14:paraId="133B3DF0" w14:textId="77777777" w:rsidR="00090AC8" w:rsidRPr="00F045DD" w:rsidRDefault="00090AC8">
            <w:pPr>
              <w:rPr>
                <w:color w:val="333333"/>
                <w:sz w:val="16"/>
                <w:szCs w:val="16"/>
              </w:rPr>
            </w:pPr>
            <w:r w:rsidRPr="00F045DD">
              <w:rPr>
                <w:color w:val="333333"/>
                <w:sz w:val="16"/>
                <w:szCs w:val="16"/>
              </w:rPr>
              <w:t>Structured summary</w:t>
            </w:r>
          </w:p>
        </w:tc>
        <w:tc>
          <w:tcPr>
            <w:tcW w:w="0" w:type="auto"/>
          </w:tcPr>
          <w:p w14:paraId="62C3DE73" w14:textId="77777777" w:rsidR="00090AC8" w:rsidRPr="00F045DD" w:rsidRDefault="00090AC8">
            <w:pPr>
              <w:jc w:val="center"/>
              <w:rPr>
                <w:color w:val="333333"/>
                <w:sz w:val="16"/>
                <w:szCs w:val="16"/>
              </w:rPr>
            </w:pPr>
            <w:r w:rsidRPr="00F045DD">
              <w:rPr>
                <w:color w:val="333333"/>
                <w:sz w:val="16"/>
                <w:szCs w:val="16"/>
              </w:rPr>
              <w:t>2</w:t>
            </w:r>
          </w:p>
        </w:tc>
        <w:tc>
          <w:tcPr>
            <w:tcW w:w="7185" w:type="dxa"/>
          </w:tcPr>
          <w:p w14:paraId="0F39DFCF" w14:textId="77777777" w:rsidR="00090AC8" w:rsidRPr="00F045DD" w:rsidRDefault="00090AC8">
            <w:pPr>
              <w:rPr>
                <w:color w:val="333333"/>
                <w:sz w:val="16"/>
                <w:szCs w:val="16"/>
              </w:rPr>
            </w:pPr>
            <w:r w:rsidRPr="00F045DD">
              <w:rPr>
                <w:color w:val="333333"/>
                <w:sz w:val="16"/>
                <w:szCs w:val="16"/>
              </w:rPr>
              <w:t>Provide a structured summary including, as applicable, background, objectives, data sources, study eligibility criteria, participants, interventions, study appraisal and synthesis methods, results, limitations, conclusions and implications of key findings, systematic review registration number</w:t>
            </w:r>
          </w:p>
        </w:tc>
        <w:tc>
          <w:tcPr>
            <w:tcW w:w="1640" w:type="dxa"/>
          </w:tcPr>
          <w:p w14:paraId="3A4BCF9B" w14:textId="77777777" w:rsidR="00090AC8" w:rsidRPr="00F045DD" w:rsidRDefault="003B02E3">
            <w:pPr>
              <w:jc w:val="center"/>
              <w:rPr>
                <w:color w:val="333333"/>
                <w:sz w:val="16"/>
                <w:szCs w:val="16"/>
              </w:rPr>
            </w:pPr>
            <w:r w:rsidRPr="00F045DD">
              <w:rPr>
                <w:color w:val="333333"/>
                <w:sz w:val="16"/>
                <w:szCs w:val="16"/>
              </w:rPr>
              <w:t>2</w:t>
            </w:r>
          </w:p>
        </w:tc>
      </w:tr>
      <w:tr w:rsidR="00090AC8" w:rsidRPr="00123A69" w14:paraId="5D2963EA" w14:textId="77777777" w:rsidTr="00BA19FC">
        <w:trPr>
          <w:jc w:val="center"/>
        </w:trPr>
        <w:tc>
          <w:tcPr>
            <w:tcW w:w="10844" w:type="dxa"/>
            <w:gridSpan w:val="4"/>
          </w:tcPr>
          <w:p w14:paraId="0116A7A0" w14:textId="77777777" w:rsidR="00090AC8" w:rsidRPr="00F045DD" w:rsidRDefault="00090AC8">
            <w:pPr>
              <w:rPr>
                <w:color w:val="333333"/>
                <w:sz w:val="16"/>
                <w:szCs w:val="16"/>
              </w:rPr>
            </w:pPr>
            <w:r w:rsidRPr="00F045DD">
              <w:rPr>
                <w:rStyle w:val="Strong"/>
                <w:color w:val="333333"/>
                <w:sz w:val="16"/>
                <w:szCs w:val="16"/>
              </w:rPr>
              <w:t>Introduction</w:t>
            </w:r>
          </w:p>
        </w:tc>
      </w:tr>
      <w:tr w:rsidR="00136FF8" w:rsidRPr="00123A69" w14:paraId="794D7978" w14:textId="77777777" w:rsidTr="00A37A8E">
        <w:trPr>
          <w:jc w:val="center"/>
        </w:trPr>
        <w:tc>
          <w:tcPr>
            <w:tcW w:w="0" w:type="auto"/>
          </w:tcPr>
          <w:p w14:paraId="17EAEA18" w14:textId="77777777" w:rsidR="00090AC8" w:rsidRPr="00F045DD" w:rsidRDefault="00090AC8">
            <w:pPr>
              <w:rPr>
                <w:color w:val="333333"/>
                <w:sz w:val="16"/>
                <w:szCs w:val="16"/>
              </w:rPr>
            </w:pPr>
            <w:r w:rsidRPr="00F045DD">
              <w:rPr>
                <w:color w:val="333333"/>
                <w:sz w:val="16"/>
                <w:szCs w:val="16"/>
              </w:rPr>
              <w:t>Rationale</w:t>
            </w:r>
          </w:p>
        </w:tc>
        <w:tc>
          <w:tcPr>
            <w:tcW w:w="0" w:type="auto"/>
          </w:tcPr>
          <w:p w14:paraId="2A2350BE" w14:textId="77777777" w:rsidR="00090AC8" w:rsidRPr="00F045DD" w:rsidRDefault="00090AC8">
            <w:pPr>
              <w:jc w:val="center"/>
              <w:rPr>
                <w:color w:val="333333"/>
                <w:sz w:val="16"/>
                <w:szCs w:val="16"/>
              </w:rPr>
            </w:pPr>
            <w:r w:rsidRPr="00F045DD">
              <w:rPr>
                <w:color w:val="333333"/>
                <w:sz w:val="16"/>
                <w:szCs w:val="16"/>
              </w:rPr>
              <w:t>3</w:t>
            </w:r>
          </w:p>
        </w:tc>
        <w:tc>
          <w:tcPr>
            <w:tcW w:w="7185" w:type="dxa"/>
          </w:tcPr>
          <w:p w14:paraId="27DD6171" w14:textId="77777777" w:rsidR="00090AC8" w:rsidRPr="00F045DD" w:rsidRDefault="00090AC8">
            <w:pPr>
              <w:rPr>
                <w:color w:val="333333"/>
                <w:sz w:val="16"/>
                <w:szCs w:val="16"/>
              </w:rPr>
            </w:pPr>
            <w:r w:rsidRPr="00F045DD">
              <w:rPr>
                <w:color w:val="333333"/>
                <w:sz w:val="16"/>
                <w:szCs w:val="16"/>
              </w:rPr>
              <w:t>Describe the rationale for the review in the context of what is already known</w:t>
            </w:r>
          </w:p>
        </w:tc>
        <w:tc>
          <w:tcPr>
            <w:tcW w:w="1640" w:type="dxa"/>
          </w:tcPr>
          <w:p w14:paraId="72EFEC69" w14:textId="77777777" w:rsidR="00090AC8" w:rsidRPr="00F045DD" w:rsidRDefault="00A37A8E">
            <w:pPr>
              <w:jc w:val="center"/>
              <w:rPr>
                <w:color w:val="333333"/>
                <w:sz w:val="16"/>
                <w:szCs w:val="16"/>
              </w:rPr>
            </w:pPr>
            <w:r>
              <w:rPr>
                <w:color w:val="333333"/>
                <w:sz w:val="16"/>
                <w:szCs w:val="16"/>
              </w:rPr>
              <w:t>Introduction</w:t>
            </w:r>
          </w:p>
        </w:tc>
      </w:tr>
      <w:tr w:rsidR="00136FF8" w:rsidRPr="00123A69" w14:paraId="427FA5F0" w14:textId="77777777" w:rsidTr="00A37A8E">
        <w:trPr>
          <w:jc w:val="center"/>
        </w:trPr>
        <w:tc>
          <w:tcPr>
            <w:tcW w:w="0" w:type="auto"/>
          </w:tcPr>
          <w:p w14:paraId="2C39DE37" w14:textId="77777777" w:rsidR="00090AC8" w:rsidRPr="00F045DD" w:rsidRDefault="00090AC8">
            <w:pPr>
              <w:rPr>
                <w:color w:val="333333"/>
                <w:sz w:val="16"/>
                <w:szCs w:val="16"/>
              </w:rPr>
            </w:pPr>
            <w:r w:rsidRPr="00F045DD">
              <w:rPr>
                <w:color w:val="333333"/>
                <w:sz w:val="16"/>
                <w:szCs w:val="16"/>
              </w:rPr>
              <w:t>Objectives</w:t>
            </w:r>
          </w:p>
        </w:tc>
        <w:tc>
          <w:tcPr>
            <w:tcW w:w="0" w:type="auto"/>
          </w:tcPr>
          <w:p w14:paraId="430EB3EE" w14:textId="77777777" w:rsidR="00090AC8" w:rsidRPr="00F045DD" w:rsidRDefault="00090AC8">
            <w:pPr>
              <w:jc w:val="center"/>
              <w:rPr>
                <w:color w:val="333333"/>
                <w:sz w:val="16"/>
                <w:szCs w:val="16"/>
              </w:rPr>
            </w:pPr>
            <w:r w:rsidRPr="00F045DD">
              <w:rPr>
                <w:color w:val="333333"/>
                <w:sz w:val="16"/>
                <w:szCs w:val="16"/>
              </w:rPr>
              <w:t>4</w:t>
            </w:r>
          </w:p>
        </w:tc>
        <w:tc>
          <w:tcPr>
            <w:tcW w:w="7185" w:type="dxa"/>
          </w:tcPr>
          <w:p w14:paraId="26198409" w14:textId="77777777" w:rsidR="00090AC8" w:rsidRPr="00F045DD" w:rsidRDefault="00090AC8">
            <w:pPr>
              <w:rPr>
                <w:color w:val="333333"/>
                <w:sz w:val="16"/>
                <w:szCs w:val="16"/>
              </w:rPr>
            </w:pPr>
            <w:r w:rsidRPr="00F045DD">
              <w:rPr>
                <w:color w:val="333333"/>
                <w:sz w:val="16"/>
                <w:szCs w:val="16"/>
              </w:rPr>
              <w:t>Provide an explicit statement of questions being addressed with reference to participants, interventions, comparisons, outcomes, and study design (PICOS)</w:t>
            </w:r>
          </w:p>
        </w:tc>
        <w:tc>
          <w:tcPr>
            <w:tcW w:w="1640" w:type="dxa"/>
          </w:tcPr>
          <w:p w14:paraId="3BEB0731" w14:textId="77777777" w:rsidR="00090AC8" w:rsidRPr="00F045DD" w:rsidRDefault="00A37A8E">
            <w:pPr>
              <w:jc w:val="center"/>
              <w:rPr>
                <w:color w:val="333333"/>
                <w:sz w:val="16"/>
                <w:szCs w:val="16"/>
              </w:rPr>
            </w:pPr>
            <w:r w:rsidRPr="00A37A8E">
              <w:rPr>
                <w:color w:val="333333"/>
                <w:sz w:val="16"/>
                <w:szCs w:val="16"/>
              </w:rPr>
              <w:t>Introduction</w:t>
            </w:r>
          </w:p>
        </w:tc>
      </w:tr>
      <w:tr w:rsidR="00090AC8" w:rsidRPr="00123A69" w14:paraId="476968C5" w14:textId="77777777" w:rsidTr="00BA19FC">
        <w:trPr>
          <w:jc w:val="center"/>
        </w:trPr>
        <w:tc>
          <w:tcPr>
            <w:tcW w:w="10844" w:type="dxa"/>
            <w:gridSpan w:val="4"/>
          </w:tcPr>
          <w:p w14:paraId="360DB870" w14:textId="77777777" w:rsidR="00090AC8" w:rsidRPr="00F045DD" w:rsidRDefault="00090AC8">
            <w:pPr>
              <w:rPr>
                <w:color w:val="333333"/>
                <w:sz w:val="16"/>
                <w:szCs w:val="16"/>
              </w:rPr>
            </w:pPr>
            <w:r w:rsidRPr="00F045DD">
              <w:rPr>
                <w:rStyle w:val="Strong"/>
                <w:color w:val="333333"/>
                <w:sz w:val="16"/>
                <w:szCs w:val="16"/>
              </w:rPr>
              <w:t>Methods</w:t>
            </w:r>
          </w:p>
        </w:tc>
      </w:tr>
      <w:tr w:rsidR="00136FF8" w:rsidRPr="00123A69" w14:paraId="78139728" w14:textId="77777777" w:rsidTr="00A37A8E">
        <w:trPr>
          <w:jc w:val="center"/>
        </w:trPr>
        <w:tc>
          <w:tcPr>
            <w:tcW w:w="0" w:type="auto"/>
          </w:tcPr>
          <w:p w14:paraId="31E51D5E" w14:textId="77777777" w:rsidR="00090AC8" w:rsidRPr="00F045DD" w:rsidRDefault="00090AC8">
            <w:pPr>
              <w:rPr>
                <w:color w:val="333333"/>
                <w:sz w:val="16"/>
                <w:szCs w:val="16"/>
              </w:rPr>
            </w:pPr>
            <w:r w:rsidRPr="00F045DD">
              <w:rPr>
                <w:color w:val="333333"/>
                <w:sz w:val="16"/>
                <w:szCs w:val="16"/>
              </w:rPr>
              <w:t>Protocol and registration</w:t>
            </w:r>
          </w:p>
        </w:tc>
        <w:tc>
          <w:tcPr>
            <w:tcW w:w="0" w:type="auto"/>
          </w:tcPr>
          <w:p w14:paraId="3DA463C9" w14:textId="77777777" w:rsidR="00090AC8" w:rsidRPr="00F045DD" w:rsidRDefault="00090AC8">
            <w:pPr>
              <w:jc w:val="center"/>
              <w:rPr>
                <w:color w:val="333333"/>
                <w:sz w:val="16"/>
                <w:szCs w:val="16"/>
              </w:rPr>
            </w:pPr>
            <w:r w:rsidRPr="00F045DD">
              <w:rPr>
                <w:color w:val="333333"/>
                <w:sz w:val="16"/>
                <w:szCs w:val="16"/>
              </w:rPr>
              <w:t>5</w:t>
            </w:r>
          </w:p>
        </w:tc>
        <w:tc>
          <w:tcPr>
            <w:tcW w:w="7185" w:type="dxa"/>
          </w:tcPr>
          <w:p w14:paraId="6694D82E" w14:textId="77777777" w:rsidR="00090AC8" w:rsidRPr="00F045DD" w:rsidRDefault="00090AC8">
            <w:pPr>
              <w:rPr>
                <w:color w:val="333333"/>
                <w:sz w:val="16"/>
                <w:szCs w:val="16"/>
              </w:rPr>
            </w:pPr>
            <w:r w:rsidRPr="00F045DD">
              <w:rPr>
                <w:color w:val="333333"/>
                <w:sz w:val="16"/>
                <w:szCs w:val="16"/>
              </w:rPr>
              <w:t>Indicate if a review protocol exists, if and where it can be accessed (such as web address), and, if available, provide registration information including registration number</w:t>
            </w:r>
          </w:p>
        </w:tc>
        <w:tc>
          <w:tcPr>
            <w:tcW w:w="1640" w:type="dxa"/>
          </w:tcPr>
          <w:p w14:paraId="77364575" w14:textId="77777777" w:rsidR="00090AC8" w:rsidRPr="00F045DD" w:rsidRDefault="00A37A8E">
            <w:pPr>
              <w:jc w:val="center"/>
              <w:rPr>
                <w:color w:val="333333"/>
                <w:sz w:val="16"/>
                <w:szCs w:val="16"/>
              </w:rPr>
            </w:pPr>
            <w:r>
              <w:rPr>
                <w:color w:val="333333"/>
                <w:sz w:val="16"/>
                <w:szCs w:val="16"/>
              </w:rPr>
              <w:t>Methods</w:t>
            </w:r>
          </w:p>
        </w:tc>
      </w:tr>
      <w:tr w:rsidR="00136FF8" w:rsidRPr="00123A69" w14:paraId="46C07253" w14:textId="77777777" w:rsidTr="00A37A8E">
        <w:trPr>
          <w:jc w:val="center"/>
        </w:trPr>
        <w:tc>
          <w:tcPr>
            <w:tcW w:w="0" w:type="auto"/>
          </w:tcPr>
          <w:p w14:paraId="229ACAE6" w14:textId="77777777" w:rsidR="00090AC8" w:rsidRPr="00F045DD" w:rsidRDefault="00090AC8">
            <w:pPr>
              <w:rPr>
                <w:color w:val="333333"/>
                <w:sz w:val="16"/>
                <w:szCs w:val="16"/>
              </w:rPr>
            </w:pPr>
            <w:r w:rsidRPr="00F045DD">
              <w:rPr>
                <w:color w:val="333333"/>
                <w:sz w:val="16"/>
                <w:szCs w:val="16"/>
              </w:rPr>
              <w:t>Eligibility criteria</w:t>
            </w:r>
          </w:p>
        </w:tc>
        <w:tc>
          <w:tcPr>
            <w:tcW w:w="0" w:type="auto"/>
          </w:tcPr>
          <w:p w14:paraId="2766ACA7" w14:textId="77777777" w:rsidR="00090AC8" w:rsidRPr="00F045DD" w:rsidRDefault="00090AC8">
            <w:pPr>
              <w:jc w:val="center"/>
              <w:rPr>
                <w:color w:val="333333"/>
                <w:sz w:val="16"/>
                <w:szCs w:val="16"/>
              </w:rPr>
            </w:pPr>
            <w:r w:rsidRPr="00F045DD">
              <w:rPr>
                <w:color w:val="333333"/>
                <w:sz w:val="16"/>
                <w:szCs w:val="16"/>
              </w:rPr>
              <w:t>6</w:t>
            </w:r>
          </w:p>
        </w:tc>
        <w:tc>
          <w:tcPr>
            <w:tcW w:w="7185" w:type="dxa"/>
          </w:tcPr>
          <w:p w14:paraId="28FA4701" w14:textId="77777777" w:rsidR="00090AC8" w:rsidRPr="00F045DD" w:rsidRDefault="00090AC8">
            <w:pPr>
              <w:rPr>
                <w:color w:val="333333"/>
                <w:sz w:val="16"/>
                <w:szCs w:val="16"/>
              </w:rPr>
            </w:pPr>
            <w:r w:rsidRPr="00F045DD">
              <w:rPr>
                <w:color w:val="333333"/>
                <w:sz w:val="16"/>
                <w:szCs w:val="16"/>
              </w:rPr>
              <w:t>Specify study characteristics (such as PICOS, length of follow-up) and report characteristics (such as years considered, language, publication status) used as criteria for eligibility, giving rationale</w:t>
            </w:r>
          </w:p>
        </w:tc>
        <w:tc>
          <w:tcPr>
            <w:tcW w:w="1640" w:type="dxa"/>
          </w:tcPr>
          <w:p w14:paraId="2482BE04" w14:textId="77777777" w:rsidR="00090AC8" w:rsidRPr="00F045DD" w:rsidRDefault="00A37A8E">
            <w:pPr>
              <w:jc w:val="center"/>
              <w:rPr>
                <w:color w:val="333333"/>
                <w:sz w:val="16"/>
                <w:szCs w:val="16"/>
              </w:rPr>
            </w:pPr>
            <w:r>
              <w:rPr>
                <w:color w:val="333333"/>
                <w:sz w:val="16"/>
                <w:szCs w:val="16"/>
              </w:rPr>
              <w:t>Methods</w:t>
            </w:r>
          </w:p>
        </w:tc>
      </w:tr>
      <w:tr w:rsidR="00136FF8" w:rsidRPr="00123A69" w14:paraId="65730523" w14:textId="77777777" w:rsidTr="00A37A8E">
        <w:trPr>
          <w:jc w:val="center"/>
        </w:trPr>
        <w:tc>
          <w:tcPr>
            <w:tcW w:w="0" w:type="auto"/>
          </w:tcPr>
          <w:p w14:paraId="5FEEAFF2" w14:textId="77777777" w:rsidR="00090AC8" w:rsidRPr="00F045DD" w:rsidRDefault="00090AC8">
            <w:pPr>
              <w:rPr>
                <w:color w:val="333333"/>
                <w:sz w:val="16"/>
                <w:szCs w:val="16"/>
              </w:rPr>
            </w:pPr>
            <w:r w:rsidRPr="00F045DD">
              <w:rPr>
                <w:color w:val="333333"/>
                <w:sz w:val="16"/>
                <w:szCs w:val="16"/>
              </w:rPr>
              <w:t>Information sources</w:t>
            </w:r>
          </w:p>
        </w:tc>
        <w:tc>
          <w:tcPr>
            <w:tcW w:w="0" w:type="auto"/>
          </w:tcPr>
          <w:p w14:paraId="62E0AFED" w14:textId="77777777" w:rsidR="00090AC8" w:rsidRPr="00F045DD" w:rsidRDefault="00090AC8">
            <w:pPr>
              <w:jc w:val="center"/>
              <w:rPr>
                <w:color w:val="333333"/>
                <w:sz w:val="16"/>
                <w:szCs w:val="16"/>
              </w:rPr>
            </w:pPr>
            <w:r w:rsidRPr="00F045DD">
              <w:rPr>
                <w:color w:val="333333"/>
                <w:sz w:val="16"/>
                <w:szCs w:val="16"/>
              </w:rPr>
              <w:t>7</w:t>
            </w:r>
          </w:p>
        </w:tc>
        <w:tc>
          <w:tcPr>
            <w:tcW w:w="7185" w:type="dxa"/>
          </w:tcPr>
          <w:p w14:paraId="60CA0F35" w14:textId="77777777" w:rsidR="00090AC8" w:rsidRPr="00F045DD" w:rsidRDefault="00090AC8">
            <w:pPr>
              <w:rPr>
                <w:color w:val="333333"/>
                <w:sz w:val="16"/>
                <w:szCs w:val="16"/>
              </w:rPr>
            </w:pPr>
            <w:r w:rsidRPr="00F045DD">
              <w:rPr>
                <w:color w:val="333333"/>
                <w:sz w:val="16"/>
                <w:szCs w:val="16"/>
              </w:rPr>
              <w:t>Describe all information sources (such as databases with dates of coverage, contact with study authors to identify additional studies) in the search and date last searched</w:t>
            </w:r>
          </w:p>
        </w:tc>
        <w:tc>
          <w:tcPr>
            <w:tcW w:w="1640" w:type="dxa"/>
          </w:tcPr>
          <w:p w14:paraId="42B6449D" w14:textId="77777777" w:rsidR="00090AC8" w:rsidRPr="00F045DD" w:rsidRDefault="00A37A8E">
            <w:pPr>
              <w:jc w:val="center"/>
              <w:rPr>
                <w:color w:val="333333"/>
                <w:sz w:val="16"/>
                <w:szCs w:val="16"/>
              </w:rPr>
            </w:pPr>
            <w:r>
              <w:rPr>
                <w:color w:val="333333"/>
                <w:sz w:val="16"/>
                <w:szCs w:val="16"/>
              </w:rPr>
              <w:t>Methods</w:t>
            </w:r>
          </w:p>
        </w:tc>
      </w:tr>
      <w:tr w:rsidR="00136FF8" w:rsidRPr="00123A69" w14:paraId="789DA5C4" w14:textId="77777777" w:rsidTr="00A37A8E">
        <w:trPr>
          <w:jc w:val="center"/>
        </w:trPr>
        <w:tc>
          <w:tcPr>
            <w:tcW w:w="0" w:type="auto"/>
          </w:tcPr>
          <w:p w14:paraId="08990235" w14:textId="77777777" w:rsidR="00090AC8" w:rsidRPr="00F045DD" w:rsidRDefault="00090AC8">
            <w:pPr>
              <w:rPr>
                <w:color w:val="333333"/>
                <w:sz w:val="16"/>
                <w:szCs w:val="16"/>
              </w:rPr>
            </w:pPr>
            <w:r w:rsidRPr="00F045DD">
              <w:rPr>
                <w:color w:val="333333"/>
                <w:sz w:val="16"/>
                <w:szCs w:val="16"/>
              </w:rPr>
              <w:t>Search</w:t>
            </w:r>
          </w:p>
        </w:tc>
        <w:tc>
          <w:tcPr>
            <w:tcW w:w="0" w:type="auto"/>
          </w:tcPr>
          <w:p w14:paraId="70F673B5" w14:textId="77777777" w:rsidR="00090AC8" w:rsidRPr="00F045DD" w:rsidRDefault="00090AC8">
            <w:pPr>
              <w:jc w:val="center"/>
              <w:rPr>
                <w:color w:val="333333"/>
                <w:sz w:val="16"/>
                <w:szCs w:val="16"/>
              </w:rPr>
            </w:pPr>
            <w:r w:rsidRPr="00F045DD">
              <w:rPr>
                <w:color w:val="333333"/>
                <w:sz w:val="16"/>
                <w:szCs w:val="16"/>
              </w:rPr>
              <w:t>8</w:t>
            </w:r>
          </w:p>
        </w:tc>
        <w:tc>
          <w:tcPr>
            <w:tcW w:w="7185" w:type="dxa"/>
          </w:tcPr>
          <w:p w14:paraId="39C1D965" w14:textId="77777777" w:rsidR="00090AC8" w:rsidRPr="00F045DD" w:rsidRDefault="00090AC8">
            <w:pPr>
              <w:rPr>
                <w:color w:val="333333"/>
                <w:sz w:val="16"/>
                <w:szCs w:val="16"/>
              </w:rPr>
            </w:pPr>
            <w:r w:rsidRPr="00F045DD">
              <w:rPr>
                <w:color w:val="333333"/>
                <w:sz w:val="16"/>
                <w:szCs w:val="16"/>
              </w:rPr>
              <w:t>Present full electronic search strategy for at least one database, including any limits used, such that it could be repeated</w:t>
            </w:r>
          </w:p>
        </w:tc>
        <w:tc>
          <w:tcPr>
            <w:tcW w:w="1640" w:type="dxa"/>
          </w:tcPr>
          <w:p w14:paraId="5CBDCE3B" w14:textId="77777777" w:rsidR="00090AC8" w:rsidRPr="00F045DD" w:rsidRDefault="001C5041">
            <w:pPr>
              <w:jc w:val="center"/>
              <w:rPr>
                <w:color w:val="333333"/>
                <w:sz w:val="16"/>
                <w:szCs w:val="16"/>
              </w:rPr>
            </w:pPr>
            <w:r>
              <w:rPr>
                <w:color w:val="333333"/>
                <w:sz w:val="16"/>
                <w:szCs w:val="16"/>
              </w:rPr>
              <w:t>Appendix</w:t>
            </w:r>
            <w:r w:rsidR="00B00D0F">
              <w:rPr>
                <w:color w:val="333333"/>
                <w:sz w:val="16"/>
                <w:szCs w:val="16"/>
              </w:rPr>
              <w:t xml:space="preserve"> 3</w:t>
            </w:r>
          </w:p>
        </w:tc>
      </w:tr>
      <w:tr w:rsidR="00136FF8" w:rsidRPr="00123A69" w14:paraId="0BFE47F0" w14:textId="77777777" w:rsidTr="00A37A8E">
        <w:trPr>
          <w:jc w:val="center"/>
        </w:trPr>
        <w:tc>
          <w:tcPr>
            <w:tcW w:w="0" w:type="auto"/>
          </w:tcPr>
          <w:p w14:paraId="52ED4577" w14:textId="77777777" w:rsidR="00090AC8" w:rsidRPr="00F045DD" w:rsidRDefault="00090AC8">
            <w:pPr>
              <w:rPr>
                <w:color w:val="333333"/>
                <w:sz w:val="16"/>
                <w:szCs w:val="16"/>
              </w:rPr>
            </w:pPr>
            <w:r w:rsidRPr="00F045DD">
              <w:rPr>
                <w:color w:val="333333"/>
                <w:sz w:val="16"/>
                <w:szCs w:val="16"/>
              </w:rPr>
              <w:t>Study selection</w:t>
            </w:r>
          </w:p>
        </w:tc>
        <w:tc>
          <w:tcPr>
            <w:tcW w:w="0" w:type="auto"/>
          </w:tcPr>
          <w:p w14:paraId="738ECA68" w14:textId="77777777" w:rsidR="00090AC8" w:rsidRPr="00F045DD" w:rsidRDefault="00090AC8">
            <w:pPr>
              <w:jc w:val="center"/>
              <w:rPr>
                <w:color w:val="333333"/>
                <w:sz w:val="16"/>
                <w:szCs w:val="16"/>
              </w:rPr>
            </w:pPr>
            <w:r w:rsidRPr="00F045DD">
              <w:rPr>
                <w:color w:val="333333"/>
                <w:sz w:val="16"/>
                <w:szCs w:val="16"/>
              </w:rPr>
              <w:t>9</w:t>
            </w:r>
          </w:p>
        </w:tc>
        <w:tc>
          <w:tcPr>
            <w:tcW w:w="7185" w:type="dxa"/>
          </w:tcPr>
          <w:p w14:paraId="47F7F25D" w14:textId="77777777" w:rsidR="00090AC8" w:rsidRPr="00F045DD" w:rsidRDefault="00090AC8">
            <w:pPr>
              <w:rPr>
                <w:color w:val="333333"/>
                <w:sz w:val="16"/>
                <w:szCs w:val="16"/>
              </w:rPr>
            </w:pPr>
            <w:r w:rsidRPr="00F045DD">
              <w:rPr>
                <w:color w:val="333333"/>
                <w:sz w:val="16"/>
                <w:szCs w:val="16"/>
              </w:rPr>
              <w:t>State the process for selecting studies (that is, screening, eligibility, included in systematic review, and, if applicable, included in the meta-analysis)</w:t>
            </w:r>
          </w:p>
        </w:tc>
        <w:tc>
          <w:tcPr>
            <w:tcW w:w="1640" w:type="dxa"/>
          </w:tcPr>
          <w:p w14:paraId="0E19B9EC" w14:textId="77777777" w:rsidR="00090AC8" w:rsidRPr="00F045DD" w:rsidRDefault="00A37A8E">
            <w:pPr>
              <w:jc w:val="center"/>
              <w:rPr>
                <w:color w:val="333333"/>
                <w:sz w:val="16"/>
                <w:szCs w:val="16"/>
              </w:rPr>
            </w:pPr>
            <w:r>
              <w:rPr>
                <w:color w:val="333333"/>
                <w:sz w:val="16"/>
                <w:szCs w:val="16"/>
              </w:rPr>
              <w:t>Methods</w:t>
            </w:r>
          </w:p>
        </w:tc>
      </w:tr>
      <w:tr w:rsidR="00136FF8" w:rsidRPr="00123A69" w14:paraId="23369FFF" w14:textId="77777777" w:rsidTr="00A37A8E">
        <w:trPr>
          <w:jc w:val="center"/>
        </w:trPr>
        <w:tc>
          <w:tcPr>
            <w:tcW w:w="0" w:type="auto"/>
          </w:tcPr>
          <w:p w14:paraId="351A7451" w14:textId="77777777" w:rsidR="00090AC8" w:rsidRPr="00F045DD" w:rsidRDefault="00090AC8">
            <w:pPr>
              <w:rPr>
                <w:color w:val="333333"/>
                <w:sz w:val="16"/>
                <w:szCs w:val="16"/>
              </w:rPr>
            </w:pPr>
            <w:r w:rsidRPr="00F045DD">
              <w:rPr>
                <w:color w:val="333333"/>
                <w:sz w:val="16"/>
                <w:szCs w:val="16"/>
              </w:rPr>
              <w:t>Data collection process</w:t>
            </w:r>
          </w:p>
        </w:tc>
        <w:tc>
          <w:tcPr>
            <w:tcW w:w="0" w:type="auto"/>
          </w:tcPr>
          <w:p w14:paraId="52ED0EC2" w14:textId="77777777" w:rsidR="00090AC8" w:rsidRPr="00F045DD" w:rsidRDefault="00090AC8">
            <w:pPr>
              <w:jc w:val="center"/>
              <w:rPr>
                <w:color w:val="333333"/>
                <w:sz w:val="16"/>
                <w:szCs w:val="16"/>
              </w:rPr>
            </w:pPr>
            <w:r w:rsidRPr="00F045DD">
              <w:rPr>
                <w:color w:val="333333"/>
                <w:sz w:val="16"/>
                <w:szCs w:val="16"/>
              </w:rPr>
              <w:t>10</w:t>
            </w:r>
          </w:p>
        </w:tc>
        <w:tc>
          <w:tcPr>
            <w:tcW w:w="7185" w:type="dxa"/>
          </w:tcPr>
          <w:p w14:paraId="6B5BFF51" w14:textId="77777777" w:rsidR="00090AC8" w:rsidRPr="00F045DD" w:rsidRDefault="00090AC8">
            <w:pPr>
              <w:rPr>
                <w:color w:val="333333"/>
                <w:sz w:val="16"/>
                <w:szCs w:val="16"/>
              </w:rPr>
            </w:pPr>
            <w:r w:rsidRPr="00F045DD">
              <w:rPr>
                <w:color w:val="333333"/>
                <w:sz w:val="16"/>
                <w:szCs w:val="16"/>
              </w:rPr>
              <w:t>Describe method of data extraction from reports (such as piloted forms, independently, in duplicate) and any processes for obtaining and confirming data from investigators</w:t>
            </w:r>
          </w:p>
        </w:tc>
        <w:tc>
          <w:tcPr>
            <w:tcW w:w="1640" w:type="dxa"/>
          </w:tcPr>
          <w:p w14:paraId="435EB445" w14:textId="77777777" w:rsidR="00090AC8" w:rsidRPr="00F045DD" w:rsidRDefault="00A37A8E">
            <w:pPr>
              <w:jc w:val="center"/>
              <w:rPr>
                <w:color w:val="333333"/>
                <w:sz w:val="16"/>
                <w:szCs w:val="16"/>
              </w:rPr>
            </w:pPr>
            <w:r>
              <w:rPr>
                <w:color w:val="333333"/>
                <w:sz w:val="16"/>
                <w:szCs w:val="16"/>
              </w:rPr>
              <w:t>Methods</w:t>
            </w:r>
          </w:p>
        </w:tc>
      </w:tr>
      <w:tr w:rsidR="00136FF8" w:rsidRPr="00123A69" w14:paraId="06C61A17" w14:textId="77777777" w:rsidTr="00A37A8E">
        <w:trPr>
          <w:jc w:val="center"/>
        </w:trPr>
        <w:tc>
          <w:tcPr>
            <w:tcW w:w="0" w:type="auto"/>
          </w:tcPr>
          <w:p w14:paraId="01A4C6D1" w14:textId="77777777" w:rsidR="00090AC8" w:rsidRPr="00F045DD" w:rsidRDefault="00090AC8">
            <w:pPr>
              <w:rPr>
                <w:color w:val="333333"/>
                <w:sz w:val="16"/>
                <w:szCs w:val="16"/>
              </w:rPr>
            </w:pPr>
            <w:r w:rsidRPr="00F045DD">
              <w:rPr>
                <w:color w:val="333333"/>
                <w:sz w:val="16"/>
                <w:szCs w:val="16"/>
              </w:rPr>
              <w:t>Data items</w:t>
            </w:r>
          </w:p>
        </w:tc>
        <w:tc>
          <w:tcPr>
            <w:tcW w:w="0" w:type="auto"/>
          </w:tcPr>
          <w:p w14:paraId="296BF6DA" w14:textId="77777777" w:rsidR="00090AC8" w:rsidRPr="00F045DD" w:rsidRDefault="00090AC8">
            <w:pPr>
              <w:jc w:val="center"/>
              <w:rPr>
                <w:color w:val="333333"/>
                <w:sz w:val="16"/>
                <w:szCs w:val="16"/>
              </w:rPr>
            </w:pPr>
            <w:r w:rsidRPr="00F045DD">
              <w:rPr>
                <w:color w:val="333333"/>
                <w:sz w:val="16"/>
                <w:szCs w:val="16"/>
              </w:rPr>
              <w:t>11</w:t>
            </w:r>
          </w:p>
        </w:tc>
        <w:tc>
          <w:tcPr>
            <w:tcW w:w="7185" w:type="dxa"/>
          </w:tcPr>
          <w:p w14:paraId="2DE9C225" w14:textId="77777777" w:rsidR="00090AC8" w:rsidRPr="00F045DD" w:rsidRDefault="00090AC8">
            <w:pPr>
              <w:rPr>
                <w:color w:val="333333"/>
                <w:sz w:val="16"/>
                <w:szCs w:val="16"/>
              </w:rPr>
            </w:pPr>
            <w:r w:rsidRPr="00F045DD">
              <w:rPr>
                <w:color w:val="333333"/>
                <w:sz w:val="16"/>
                <w:szCs w:val="16"/>
              </w:rPr>
              <w:t>List and define all variables for which data were sought (such as PICOS, funding sources) and any assumptions and simplifications made</w:t>
            </w:r>
          </w:p>
        </w:tc>
        <w:tc>
          <w:tcPr>
            <w:tcW w:w="1640" w:type="dxa"/>
          </w:tcPr>
          <w:p w14:paraId="7BC9C637" w14:textId="77777777" w:rsidR="00090AC8" w:rsidRPr="00F045DD" w:rsidRDefault="00A37A8E">
            <w:pPr>
              <w:jc w:val="center"/>
              <w:rPr>
                <w:color w:val="333333"/>
                <w:sz w:val="16"/>
                <w:szCs w:val="16"/>
              </w:rPr>
            </w:pPr>
            <w:r>
              <w:rPr>
                <w:color w:val="333333"/>
                <w:sz w:val="16"/>
                <w:szCs w:val="16"/>
              </w:rPr>
              <w:t>Methods</w:t>
            </w:r>
          </w:p>
        </w:tc>
      </w:tr>
      <w:tr w:rsidR="00136FF8" w:rsidRPr="00123A69" w14:paraId="359C8214" w14:textId="77777777" w:rsidTr="00A37A8E">
        <w:trPr>
          <w:jc w:val="center"/>
        </w:trPr>
        <w:tc>
          <w:tcPr>
            <w:tcW w:w="0" w:type="auto"/>
          </w:tcPr>
          <w:p w14:paraId="78E3A803" w14:textId="77777777" w:rsidR="00090AC8" w:rsidRPr="00F045DD" w:rsidRDefault="00090AC8">
            <w:pPr>
              <w:rPr>
                <w:color w:val="333333"/>
                <w:sz w:val="16"/>
                <w:szCs w:val="16"/>
              </w:rPr>
            </w:pPr>
            <w:r w:rsidRPr="00F045DD">
              <w:rPr>
                <w:color w:val="333333"/>
                <w:sz w:val="16"/>
                <w:szCs w:val="16"/>
              </w:rPr>
              <w:t>Risk of bias in individual studies</w:t>
            </w:r>
          </w:p>
        </w:tc>
        <w:tc>
          <w:tcPr>
            <w:tcW w:w="0" w:type="auto"/>
          </w:tcPr>
          <w:p w14:paraId="50B17C1E" w14:textId="77777777" w:rsidR="00090AC8" w:rsidRPr="00F045DD" w:rsidRDefault="00090AC8">
            <w:pPr>
              <w:jc w:val="center"/>
              <w:rPr>
                <w:color w:val="333333"/>
                <w:sz w:val="16"/>
                <w:szCs w:val="16"/>
              </w:rPr>
            </w:pPr>
            <w:r w:rsidRPr="00F045DD">
              <w:rPr>
                <w:color w:val="333333"/>
                <w:sz w:val="16"/>
                <w:szCs w:val="16"/>
              </w:rPr>
              <w:t>12</w:t>
            </w:r>
          </w:p>
        </w:tc>
        <w:tc>
          <w:tcPr>
            <w:tcW w:w="7185" w:type="dxa"/>
          </w:tcPr>
          <w:p w14:paraId="43F35CA5" w14:textId="77777777" w:rsidR="00090AC8" w:rsidRPr="00F045DD" w:rsidRDefault="00090AC8">
            <w:pPr>
              <w:rPr>
                <w:color w:val="333333"/>
                <w:sz w:val="16"/>
                <w:szCs w:val="16"/>
              </w:rPr>
            </w:pPr>
            <w:r w:rsidRPr="00F045DD">
              <w:rPr>
                <w:color w:val="333333"/>
                <w:sz w:val="16"/>
                <w:szCs w:val="16"/>
              </w:rPr>
              <w:t>Describe methods used for assessing risk of bias of individual studies (including specification of whether this was done at the study or outcome level), and how this information is to be used in any data synthesis</w:t>
            </w:r>
          </w:p>
        </w:tc>
        <w:tc>
          <w:tcPr>
            <w:tcW w:w="1640" w:type="dxa"/>
          </w:tcPr>
          <w:p w14:paraId="6A36064C" w14:textId="77777777" w:rsidR="00090AC8" w:rsidRPr="00F045DD" w:rsidRDefault="00A37A8E">
            <w:pPr>
              <w:jc w:val="center"/>
              <w:rPr>
                <w:color w:val="333333"/>
                <w:sz w:val="16"/>
                <w:szCs w:val="16"/>
              </w:rPr>
            </w:pPr>
            <w:r>
              <w:rPr>
                <w:color w:val="333333"/>
                <w:sz w:val="16"/>
                <w:szCs w:val="16"/>
              </w:rPr>
              <w:t>Methods</w:t>
            </w:r>
          </w:p>
        </w:tc>
      </w:tr>
      <w:tr w:rsidR="00136FF8" w:rsidRPr="00123A69" w14:paraId="01E0D04B" w14:textId="77777777" w:rsidTr="00A37A8E">
        <w:trPr>
          <w:jc w:val="center"/>
        </w:trPr>
        <w:tc>
          <w:tcPr>
            <w:tcW w:w="0" w:type="auto"/>
          </w:tcPr>
          <w:p w14:paraId="50370564" w14:textId="77777777" w:rsidR="00090AC8" w:rsidRPr="00F045DD" w:rsidRDefault="00090AC8">
            <w:pPr>
              <w:rPr>
                <w:color w:val="333333"/>
                <w:sz w:val="16"/>
                <w:szCs w:val="16"/>
              </w:rPr>
            </w:pPr>
            <w:r w:rsidRPr="00F045DD">
              <w:rPr>
                <w:color w:val="333333"/>
                <w:sz w:val="16"/>
                <w:szCs w:val="16"/>
              </w:rPr>
              <w:t>Summary measures</w:t>
            </w:r>
          </w:p>
        </w:tc>
        <w:tc>
          <w:tcPr>
            <w:tcW w:w="0" w:type="auto"/>
          </w:tcPr>
          <w:p w14:paraId="69D6BC25" w14:textId="77777777" w:rsidR="00090AC8" w:rsidRPr="00F045DD" w:rsidRDefault="00090AC8">
            <w:pPr>
              <w:jc w:val="center"/>
              <w:rPr>
                <w:color w:val="333333"/>
                <w:sz w:val="16"/>
                <w:szCs w:val="16"/>
              </w:rPr>
            </w:pPr>
            <w:r w:rsidRPr="00F045DD">
              <w:rPr>
                <w:color w:val="333333"/>
                <w:sz w:val="16"/>
                <w:szCs w:val="16"/>
              </w:rPr>
              <w:t>13</w:t>
            </w:r>
          </w:p>
        </w:tc>
        <w:tc>
          <w:tcPr>
            <w:tcW w:w="7185" w:type="dxa"/>
          </w:tcPr>
          <w:p w14:paraId="6DFCCA14" w14:textId="77777777" w:rsidR="00090AC8" w:rsidRPr="00F045DD" w:rsidRDefault="00090AC8">
            <w:pPr>
              <w:rPr>
                <w:color w:val="333333"/>
                <w:sz w:val="16"/>
                <w:szCs w:val="16"/>
              </w:rPr>
            </w:pPr>
            <w:r w:rsidRPr="00F045DD">
              <w:rPr>
                <w:color w:val="333333"/>
                <w:sz w:val="16"/>
                <w:szCs w:val="16"/>
              </w:rPr>
              <w:t>State the principal summary measures (such as risk ratio, difference in means).</w:t>
            </w:r>
          </w:p>
        </w:tc>
        <w:tc>
          <w:tcPr>
            <w:tcW w:w="1640" w:type="dxa"/>
          </w:tcPr>
          <w:p w14:paraId="15E15E06" w14:textId="77777777" w:rsidR="00090AC8" w:rsidRPr="00F045DD" w:rsidRDefault="00A37A8E">
            <w:pPr>
              <w:jc w:val="center"/>
              <w:rPr>
                <w:color w:val="333333"/>
                <w:sz w:val="16"/>
                <w:szCs w:val="16"/>
              </w:rPr>
            </w:pPr>
            <w:r>
              <w:rPr>
                <w:color w:val="333333"/>
                <w:sz w:val="16"/>
                <w:szCs w:val="16"/>
              </w:rPr>
              <w:t>Methods</w:t>
            </w:r>
          </w:p>
        </w:tc>
      </w:tr>
      <w:tr w:rsidR="00136FF8" w:rsidRPr="00123A69" w14:paraId="1A7BC534" w14:textId="77777777" w:rsidTr="00A37A8E">
        <w:trPr>
          <w:jc w:val="center"/>
        </w:trPr>
        <w:tc>
          <w:tcPr>
            <w:tcW w:w="0" w:type="auto"/>
          </w:tcPr>
          <w:p w14:paraId="28A384FF" w14:textId="77777777" w:rsidR="00090AC8" w:rsidRPr="00F045DD" w:rsidRDefault="00090AC8">
            <w:pPr>
              <w:rPr>
                <w:color w:val="333333"/>
                <w:sz w:val="16"/>
                <w:szCs w:val="16"/>
              </w:rPr>
            </w:pPr>
            <w:r w:rsidRPr="00F045DD">
              <w:rPr>
                <w:color w:val="333333"/>
                <w:sz w:val="16"/>
                <w:szCs w:val="16"/>
              </w:rPr>
              <w:t>Synthesis of results</w:t>
            </w:r>
          </w:p>
        </w:tc>
        <w:tc>
          <w:tcPr>
            <w:tcW w:w="0" w:type="auto"/>
          </w:tcPr>
          <w:p w14:paraId="2431E383" w14:textId="77777777" w:rsidR="00090AC8" w:rsidRPr="00F045DD" w:rsidRDefault="00090AC8">
            <w:pPr>
              <w:jc w:val="center"/>
              <w:rPr>
                <w:color w:val="333333"/>
                <w:sz w:val="16"/>
                <w:szCs w:val="16"/>
              </w:rPr>
            </w:pPr>
            <w:r w:rsidRPr="00F045DD">
              <w:rPr>
                <w:color w:val="333333"/>
                <w:sz w:val="16"/>
                <w:szCs w:val="16"/>
              </w:rPr>
              <w:t>14</w:t>
            </w:r>
          </w:p>
        </w:tc>
        <w:tc>
          <w:tcPr>
            <w:tcW w:w="7185" w:type="dxa"/>
          </w:tcPr>
          <w:p w14:paraId="28F1DDE6" w14:textId="77777777" w:rsidR="00090AC8" w:rsidRPr="00F045DD" w:rsidRDefault="00090AC8">
            <w:pPr>
              <w:rPr>
                <w:color w:val="333333"/>
                <w:sz w:val="16"/>
                <w:szCs w:val="16"/>
              </w:rPr>
            </w:pPr>
            <w:r w:rsidRPr="00F045DD">
              <w:rPr>
                <w:color w:val="333333"/>
                <w:sz w:val="16"/>
                <w:szCs w:val="16"/>
              </w:rPr>
              <w:t>Describe the methods of handling data and combining results of studies, if done, including measures of consistency (such as I</w:t>
            </w:r>
            <w:r w:rsidRPr="00F045DD">
              <w:rPr>
                <w:color w:val="333333"/>
                <w:sz w:val="16"/>
                <w:szCs w:val="16"/>
                <w:vertAlign w:val="superscript"/>
              </w:rPr>
              <w:t>2</w:t>
            </w:r>
            <w:r w:rsidRPr="00F045DD">
              <w:rPr>
                <w:color w:val="333333"/>
                <w:sz w:val="16"/>
                <w:szCs w:val="16"/>
              </w:rPr>
              <w:t xml:space="preserve"> statistic) for each meta-analysis</w:t>
            </w:r>
          </w:p>
        </w:tc>
        <w:tc>
          <w:tcPr>
            <w:tcW w:w="1640" w:type="dxa"/>
          </w:tcPr>
          <w:p w14:paraId="61DA9B11" w14:textId="77777777" w:rsidR="00090AC8" w:rsidRPr="00F045DD" w:rsidRDefault="00A37A8E">
            <w:pPr>
              <w:jc w:val="center"/>
              <w:rPr>
                <w:color w:val="333333"/>
                <w:sz w:val="16"/>
                <w:szCs w:val="16"/>
              </w:rPr>
            </w:pPr>
            <w:r>
              <w:rPr>
                <w:color w:val="333333"/>
                <w:sz w:val="16"/>
                <w:szCs w:val="16"/>
              </w:rPr>
              <w:t>Methods</w:t>
            </w:r>
          </w:p>
        </w:tc>
      </w:tr>
      <w:tr w:rsidR="00136FF8" w:rsidRPr="00123A69" w14:paraId="5DD1ED7F" w14:textId="77777777" w:rsidTr="00A37A8E">
        <w:trPr>
          <w:jc w:val="center"/>
        </w:trPr>
        <w:tc>
          <w:tcPr>
            <w:tcW w:w="0" w:type="auto"/>
          </w:tcPr>
          <w:p w14:paraId="19491031" w14:textId="77777777" w:rsidR="00090AC8" w:rsidRPr="00F045DD" w:rsidRDefault="00090AC8">
            <w:pPr>
              <w:rPr>
                <w:color w:val="333333"/>
                <w:sz w:val="16"/>
                <w:szCs w:val="16"/>
              </w:rPr>
            </w:pPr>
            <w:r w:rsidRPr="00F045DD">
              <w:rPr>
                <w:color w:val="333333"/>
                <w:sz w:val="16"/>
                <w:szCs w:val="16"/>
              </w:rPr>
              <w:t>Risk of bias across studies</w:t>
            </w:r>
          </w:p>
        </w:tc>
        <w:tc>
          <w:tcPr>
            <w:tcW w:w="0" w:type="auto"/>
          </w:tcPr>
          <w:p w14:paraId="22FEF966" w14:textId="77777777" w:rsidR="00090AC8" w:rsidRPr="00F045DD" w:rsidRDefault="00090AC8">
            <w:pPr>
              <w:jc w:val="center"/>
              <w:rPr>
                <w:color w:val="333333"/>
                <w:sz w:val="16"/>
                <w:szCs w:val="16"/>
              </w:rPr>
            </w:pPr>
            <w:r w:rsidRPr="00F045DD">
              <w:rPr>
                <w:color w:val="333333"/>
                <w:sz w:val="16"/>
                <w:szCs w:val="16"/>
              </w:rPr>
              <w:t>15</w:t>
            </w:r>
          </w:p>
        </w:tc>
        <w:tc>
          <w:tcPr>
            <w:tcW w:w="7185" w:type="dxa"/>
          </w:tcPr>
          <w:p w14:paraId="2AB2907A" w14:textId="77777777" w:rsidR="00090AC8" w:rsidRPr="00F045DD" w:rsidRDefault="00090AC8">
            <w:pPr>
              <w:rPr>
                <w:color w:val="333333"/>
                <w:sz w:val="16"/>
                <w:szCs w:val="16"/>
              </w:rPr>
            </w:pPr>
            <w:r w:rsidRPr="00F045DD">
              <w:rPr>
                <w:color w:val="333333"/>
                <w:sz w:val="16"/>
                <w:szCs w:val="16"/>
              </w:rPr>
              <w:t>Specify any assessment of risk of bias that may affect the cumulative evidence (such as publication bias, selective reporting within studies)</w:t>
            </w:r>
          </w:p>
        </w:tc>
        <w:tc>
          <w:tcPr>
            <w:tcW w:w="1640" w:type="dxa"/>
          </w:tcPr>
          <w:p w14:paraId="1F5D6AAB" w14:textId="77777777" w:rsidR="00090AC8" w:rsidRPr="00F045DD" w:rsidRDefault="00A37A8E">
            <w:pPr>
              <w:jc w:val="center"/>
              <w:rPr>
                <w:color w:val="333333"/>
                <w:sz w:val="16"/>
                <w:szCs w:val="16"/>
              </w:rPr>
            </w:pPr>
            <w:r>
              <w:rPr>
                <w:color w:val="333333"/>
                <w:sz w:val="16"/>
                <w:szCs w:val="16"/>
              </w:rPr>
              <w:t>Methods</w:t>
            </w:r>
          </w:p>
        </w:tc>
      </w:tr>
      <w:tr w:rsidR="00136FF8" w:rsidRPr="00123A69" w14:paraId="0FE66EF5" w14:textId="77777777" w:rsidTr="00A37A8E">
        <w:trPr>
          <w:jc w:val="center"/>
        </w:trPr>
        <w:tc>
          <w:tcPr>
            <w:tcW w:w="0" w:type="auto"/>
          </w:tcPr>
          <w:p w14:paraId="599116FF" w14:textId="77777777" w:rsidR="00090AC8" w:rsidRPr="00F045DD" w:rsidRDefault="00090AC8">
            <w:pPr>
              <w:rPr>
                <w:color w:val="333333"/>
                <w:sz w:val="16"/>
                <w:szCs w:val="16"/>
              </w:rPr>
            </w:pPr>
            <w:r w:rsidRPr="00F045DD">
              <w:rPr>
                <w:color w:val="333333"/>
                <w:sz w:val="16"/>
                <w:szCs w:val="16"/>
              </w:rPr>
              <w:t>Additional analyses</w:t>
            </w:r>
          </w:p>
        </w:tc>
        <w:tc>
          <w:tcPr>
            <w:tcW w:w="0" w:type="auto"/>
          </w:tcPr>
          <w:p w14:paraId="2E2C2A20" w14:textId="77777777" w:rsidR="00090AC8" w:rsidRPr="00F045DD" w:rsidRDefault="00090AC8">
            <w:pPr>
              <w:jc w:val="center"/>
              <w:rPr>
                <w:color w:val="333333"/>
                <w:sz w:val="16"/>
                <w:szCs w:val="16"/>
              </w:rPr>
            </w:pPr>
            <w:r w:rsidRPr="00F045DD">
              <w:rPr>
                <w:color w:val="333333"/>
                <w:sz w:val="16"/>
                <w:szCs w:val="16"/>
              </w:rPr>
              <w:t>16</w:t>
            </w:r>
          </w:p>
        </w:tc>
        <w:tc>
          <w:tcPr>
            <w:tcW w:w="7185" w:type="dxa"/>
          </w:tcPr>
          <w:p w14:paraId="6F58E045" w14:textId="77777777" w:rsidR="00090AC8" w:rsidRPr="00F045DD" w:rsidRDefault="00090AC8">
            <w:pPr>
              <w:rPr>
                <w:color w:val="333333"/>
                <w:sz w:val="16"/>
                <w:szCs w:val="16"/>
              </w:rPr>
            </w:pPr>
            <w:r w:rsidRPr="00F045DD">
              <w:rPr>
                <w:color w:val="333333"/>
                <w:sz w:val="16"/>
                <w:szCs w:val="16"/>
              </w:rPr>
              <w:t>Describe methods of additional analyses (such as sensitivity or subgroup analyses, meta-regression), if done, indicating which were pre-specified</w:t>
            </w:r>
          </w:p>
        </w:tc>
        <w:tc>
          <w:tcPr>
            <w:tcW w:w="1640" w:type="dxa"/>
          </w:tcPr>
          <w:p w14:paraId="3FA09E51" w14:textId="77777777" w:rsidR="00090AC8" w:rsidRPr="00F045DD" w:rsidRDefault="00A37A8E">
            <w:pPr>
              <w:jc w:val="center"/>
              <w:rPr>
                <w:color w:val="333333"/>
                <w:sz w:val="16"/>
                <w:szCs w:val="16"/>
              </w:rPr>
            </w:pPr>
            <w:r>
              <w:rPr>
                <w:color w:val="333333"/>
                <w:sz w:val="16"/>
                <w:szCs w:val="16"/>
              </w:rPr>
              <w:t>Methods</w:t>
            </w:r>
          </w:p>
        </w:tc>
      </w:tr>
      <w:tr w:rsidR="00090AC8" w:rsidRPr="00123A69" w14:paraId="7FA63834" w14:textId="77777777" w:rsidTr="00BA19FC">
        <w:trPr>
          <w:jc w:val="center"/>
        </w:trPr>
        <w:tc>
          <w:tcPr>
            <w:tcW w:w="10844" w:type="dxa"/>
            <w:gridSpan w:val="4"/>
          </w:tcPr>
          <w:p w14:paraId="163B6534" w14:textId="77777777" w:rsidR="00090AC8" w:rsidRPr="00F045DD" w:rsidRDefault="00090AC8">
            <w:pPr>
              <w:rPr>
                <w:color w:val="333333"/>
                <w:sz w:val="16"/>
                <w:szCs w:val="16"/>
              </w:rPr>
            </w:pPr>
            <w:r w:rsidRPr="00F045DD">
              <w:rPr>
                <w:rStyle w:val="Strong"/>
                <w:color w:val="333333"/>
                <w:sz w:val="16"/>
                <w:szCs w:val="16"/>
              </w:rPr>
              <w:t>Results</w:t>
            </w:r>
          </w:p>
        </w:tc>
      </w:tr>
      <w:tr w:rsidR="00136FF8" w:rsidRPr="00123A69" w14:paraId="0405ADFE" w14:textId="77777777" w:rsidTr="00A37A8E">
        <w:trPr>
          <w:jc w:val="center"/>
        </w:trPr>
        <w:tc>
          <w:tcPr>
            <w:tcW w:w="0" w:type="auto"/>
          </w:tcPr>
          <w:p w14:paraId="26C72B90" w14:textId="77777777" w:rsidR="00090AC8" w:rsidRPr="00F045DD" w:rsidRDefault="00090AC8">
            <w:pPr>
              <w:rPr>
                <w:color w:val="333333"/>
                <w:sz w:val="16"/>
                <w:szCs w:val="16"/>
              </w:rPr>
            </w:pPr>
            <w:r w:rsidRPr="00F045DD">
              <w:rPr>
                <w:color w:val="333333"/>
                <w:sz w:val="16"/>
                <w:szCs w:val="16"/>
              </w:rPr>
              <w:t>Study selection</w:t>
            </w:r>
          </w:p>
        </w:tc>
        <w:tc>
          <w:tcPr>
            <w:tcW w:w="0" w:type="auto"/>
          </w:tcPr>
          <w:p w14:paraId="41DEF2C7" w14:textId="77777777" w:rsidR="00090AC8" w:rsidRPr="00F045DD" w:rsidRDefault="00090AC8">
            <w:pPr>
              <w:jc w:val="center"/>
              <w:rPr>
                <w:color w:val="333333"/>
                <w:sz w:val="16"/>
                <w:szCs w:val="16"/>
              </w:rPr>
            </w:pPr>
            <w:r w:rsidRPr="00F045DD">
              <w:rPr>
                <w:color w:val="333333"/>
                <w:sz w:val="16"/>
                <w:szCs w:val="16"/>
              </w:rPr>
              <w:t>17</w:t>
            </w:r>
          </w:p>
        </w:tc>
        <w:tc>
          <w:tcPr>
            <w:tcW w:w="7185" w:type="dxa"/>
          </w:tcPr>
          <w:p w14:paraId="2114905D" w14:textId="77777777" w:rsidR="00090AC8" w:rsidRPr="00F045DD" w:rsidRDefault="00090AC8">
            <w:pPr>
              <w:rPr>
                <w:color w:val="333333"/>
                <w:sz w:val="16"/>
                <w:szCs w:val="16"/>
              </w:rPr>
            </w:pPr>
            <w:r w:rsidRPr="00F045DD">
              <w:rPr>
                <w:color w:val="333333"/>
                <w:sz w:val="16"/>
                <w:szCs w:val="16"/>
              </w:rPr>
              <w:t>Give numbers of studies screened, assessed for eligibility, and included in the review, with reasons for exclusions at each stage, ideally with a flow diagram</w:t>
            </w:r>
          </w:p>
        </w:tc>
        <w:tc>
          <w:tcPr>
            <w:tcW w:w="1640" w:type="dxa"/>
          </w:tcPr>
          <w:p w14:paraId="2CF311FC" w14:textId="77777777" w:rsidR="00090AC8" w:rsidRPr="00F045DD" w:rsidRDefault="00A37A8E">
            <w:pPr>
              <w:jc w:val="center"/>
              <w:rPr>
                <w:color w:val="333333"/>
                <w:sz w:val="16"/>
                <w:szCs w:val="16"/>
              </w:rPr>
            </w:pPr>
            <w:r>
              <w:rPr>
                <w:color w:val="333333"/>
                <w:sz w:val="16"/>
                <w:szCs w:val="16"/>
              </w:rPr>
              <w:t>Results</w:t>
            </w:r>
            <w:r w:rsidR="00BB6CEF">
              <w:rPr>
                <w:color w:val="333333"/>
                <w:sz w:val="16"/>
                <w:szCs w:val="16"/>
              </w:rPr>
              <w:t xml:space="preserve"> and Fig</w:t>
            </w:r>
            <w:r w:rsidR="000A60CE">
              <w:rPr>
                <w:color w:val="333333"/>
                <w:sz w:val="16"/>
                <w:szCs w:val="16"/>
              </w:rPr>
              <w:t>ure 1</w:t>
            </w:r>
          </w:p>
        </w:tc>
      </w:tr>
      <w:tr w:rsidR="00136FF8" w:rsidRPr="00123A69" w14:paraId="5A40D8FD" w14:textId="77777777" w:rsidTr="00A37A8E">
        <w:trPr>
          <w:jc w:val="center"/>
        </w:trPr>
        <w:tc>
          <w:tcPr>
            <w:tcW w:w="0" w:type="auto"/>
          </w:tcPr>
          <w:p w14:paraId="68F09AA6" w14:textId="77777777" w:rsidR="00090AC8" w:rsidRPr="00F045DD" w:rsidRDefault="00090AC8">
            <w:pPr>
              <w:rPr>
                <w:color w:val="333333"/>
                <w:sz w:val="16"/>
                <w:szCs w:val="16"/>
              </w:rPr>
            </w:pPr>
            <w:r w:rsidRPr="00F045DD">
              <w:rPr>
                <w:color w:val="333333"/>
                <w:sz w:val="16"/>
                <w:szCs w:val="16"/>
              </w:rPr>
              <w:t>Study characteristics</w:t>
            </w:r>
          </w:p>
        </w:tc>
        <w:tc>
          <w:tcPr>
            <w:tcW w:w="0" w:type="auto"/>
          </w:tcPr>
          <w:p w14:paraId="7169C70A" w14:textId="77777777" w:rsidR="00090AC8" w:rsidRPr="00F045DD" w:rsidRDefault="00090AC8">
            <w:pPr>
              <w:jc w:val="center"/>
              <w:rPr>
                <w:color w:val="333333"/>
                <w:sz w:val="16"/>
                <w:szCs w:val="16"/>
              </w:rPr>
            </w:pPr>
            <w:r w:rsidRPr="00F045DD">
              <w:rPr>
                <w:color w:val="333333"/>
                <w:sz w:val="16"/>
                <w:szCs w:val="16"/>
              </w:rPr>
              <w:t>18</w:t>
            </w:r>
          </w:p>
        </w:tc>
        <w:tc>
          <w:tcPr>
            <w:tcW w:w="7185" w:type="dxa"/>
          </w:tcPr>
          <w:p w14:paraId="0205CAB0" w14:textId="77777777" w:rsidR="00090AC8" w:rsidRPr="00F045DD" w:rsidRDefault="00090AC8">
            <w:pPr>
              <w:rPr>
                <w:color w:val="333333"/>
                <w:sz w:val="16"/>
                <w:szCs w:val="16"/>
              </w:rPr>
            </w:pPr>
            <w:r w:rsidRPr="00F045DD">
              <w:rPr>
                <w:color w:val="333333"/>
                <w:sz w:val="16"/>
                <w:szCs w:val="16"/>
              </w:rPr>
              <w:t>For each study, present characteristics for which data were extracted (such as study size, PICOS, follow-up period) and provide the citations</w:t>
            </w:r>
          </w:p>
        </w:tc>
        <w:tc>
          <w:tcPr>
            <w:tcW w:w="1640" w:type="dxa"/>
          </w:tcPr>
          <w:p w14:paraId="333D85C0" w14:textId="77777777" w:rsidR="00090AC8" w:rsidRPr="00F045DD" w:rsidRDefault="00A37A8E">
            <w:pPr>
              <w:jc w:val="center"/>
              <w:rPr>
                <w:color w:val="333333"/>
                <w:sz w:val="16"/>
                <w:szCs w:val="16"/>
              </w:rPr>
            </w:pPr>
            <w:r>
              <w:rPr>
                <w:color w:val="333333"/>
                <w:sz w:val="16"/>
                <w:szCs w:val="16"/>
              </w:rPr>
              <w:t>Results</w:t>
            </w:r>
            <w:r w:rsidR="0083365C" w:rsidRPr="00F045DD">
              <w:rPr>
                <w:color w:val="333333"/>
                <w:sz w:val="16"/>
                <w:szCs w:val="16"/>
              </w:rPr>
              <w:t xml:space="preserve">, </w:t>
            </w:r>
            <w:r w:rsidR="00BB6CEF">
              <w:rPr>
                <w:color w:val="333333"/>
                <w:sz w:val="16"/>
                <w:szCs w:val="16"/>
              </w:rPr>
              <w:t>Table</w:t>
            </w:r>
            <w:r w:rsidR="000A60CE">
              <w:rPr>
                <w:color w:val="333333"/>
                <w:sz w:val="16"/>
                <w:szCs w:val="16"/>
              </w:rPr>
              <w:t xml:space="preserve"> </w:t>
            </w:r>
            <w:r w:rsidR="00C1499F">
              <w:rPr>
                <w:color w:val="333333"/>
                <w:sz w:val="16"/>
                <w:szCs w:val="16"/>
              </w:rPr>
              <w:t>1</w:t>
            </w:r>
          </w:p>
        </w:tc>
      </w:tr>
      <w:tr w:rsidR="00136FF8" w:rsidRPr="00123A69" w14:paraId="56D9878D" w14:textId="77777777" w:rsidTr="00A37A8E">
        <w:trPr>
          <w:jc w:val="center"/>
        </w:trPr>
        <w:tc>
          <w:tcPr>
            <w:tcW w:w="0" w:type="auto"/>
          </w:tcPr>
          <w:p w14:paraId="04D14246" w14:textId="77777777" w:rsidR="00090AC8" w:rsidRPr="00F045DD" w:rsidRDefault="00090AC8">
            <w:pPr>
              <w:rPr>
                <w:color w:val="333333"/>
                <w:sz w:val="16"/>
                <w:szCs w:val="16"/>
              </w:rPr>
            </w:pPr>
            <w:r w:rsidRPr="00F045DD">
              <w:rPr>
                <w:color w:val="333333"/>
                <w:sz w:val="16"/>
                <w:szCs w:val="16"/>
              </w:rPr>
              <w:t>Risk of bias within studies</w:t>
            </w:r>
          </w:p>
        </w:tc>
        <w:tc>
          <w:tcPr>
            <w:tcW w:w="0" w:type="auto"/>
          </w:tcPr>
          <w:p w14:paraId="6AE81B2B" w14:textId="77777777" w:rsidR="00090AC8" w:rsidRPr="00F045DD" w:rsidRDefault="00090AC8">
            <w:pPr>
              <w:jc w:val="center"/>
              <w:rPr>
                <w:color w:val="333333"/>
                <w:sz w:val="16"/>
                <w:szCs w:val="16"/>
              </w:rPr>
            </w:pPr>
            <w:r w:rsidRPr="00F045DD">
              <w:rPr>
                <w:color w:val="333333"/>
                <w:sz w:val="16"/>
                <w:szCs w:val="16"/>
              </w:rPr>
              <w:t>19</w:t>
            </w:r>
          </w:p>
        </w:tc>
        <w:tc>
          <w:tcPr>
            <w:tcW w:w="7185" w:type="dxa"/>
          </w:tcPr>
          <w:p w14:paraId="6567331C" w14:textId="77777777" w:rsidR="00090AC8" w:rsidRPr="00F045DD" w:rsidRDefault="00090AC8">
            <w:pPr>
              <w:rPr>
                <w:color w:val="333333"/>
                <w:sz w:val="16"/>
                <w:szCs w:val="16"/>
              </w:rPr>
            </w:pPr>
            <w:r w:rsidRPr="00F045DD">
              <w:rPr>
                <w:color w:val="333333"/>
                <w:sz w:val="16"/>
                <w:szCs w:val="16"/>
              </w:rPr>
              <w:t>Present data on risk of bias of each study and, if available, any outcome-level assessment (see item 12).</w:t>
            </w:r>
          </w:p>
        </w:tc>
        <w:tc>
          <w:tcPr>
            <w:tcW w:w="1640" w:type="dxa"/>
          </w:tcPr>
          <w:p w14:paraId="4320A7FE" w14:textId="77777777" w:rsidR="00090AC8" w:rsidRPr="00F045DD" w:rsidRDefault="00A37A8E">
            <w:pPr>
              <w:jc w:val="center"/>
              <w:rPr>
                <w:color w:val="333333"/>
                <w:sz w:val="16"/>
                <w:szCs w:val="16"/>
              </w:rPr>
            </w:pPr>
            <w:r>
              <w:rPr>
                <w:color w:val="333333"/>
                <w:sz w:val="16"/>
                <w:szCs w:val="16"/>
              </w:rPr>
              <w:t>Results</w:t>
            </w:r>
            <w:r w:rsidR="002C4CE2" w:rsidRPr="00F045DD">
              <w:rPr>
                <w:color w:val="333333"/>
                <w:sz w:val="16"/>
                <w:szCs w:val="16"/>
              </w:rPr>
              <w:t xml:space="preserve">, </w:t>
            </w:r>
            <w:r w:rsidR="004D18E3">
              <w:rPr>
                <w:color w:val="333333"/>
                <w:sz w:val="16"/>
                <w:szCs w:val="16"/>
              </w:rPr>
              <w:t xml:space="preserve">Table </w:t>
            </w:r>
            <w:r w:rsidR="00C1499F">
              <w:rPr>
                <w:color w:val="333333"/>
                <w:sz w:val="16"/>
                <w:szCs w:val="16"/>
              </w:rPr>
              <w:t>1</w:t>
            </w:r>
          </w:p>
        </w:tc>
      </w:tr>
      <w:tr w:rsidR="00136FF8" w:rsidRPr="00123A69" w14:paraId="14B4FEF0" w14:textId="77777777" w:rsidTr="00A37A8E">
        <w:trPr>
          <w:jc w:val="center"/>
        </w:trPr>
        <w:tc>
          <w:tcPr>
            <w:tcW w:w="0" w:type="auto"/>
          </w:tcPr>
          <w:p w14:paraId="7232029D" w14:textId="77777777" w:rsidR="00090AC8" w:rsidRPr="00F045DD" w:rsidRDefault="00090AC8">
            <w:pPr>
              <w:rPr>
                <w:color w:val="333333"/>
                <w:sz w:val="16"/>
                <w:szCs w:val="16"/>
              </w:rPr>
            </w:pPr>
            <w:r w:rsidRPr="00F045DD">
              <w:rPr>
                <w:color w:val="333333"/>
                <w:sz w:val="16"/>
                <w:szCs w:val="16"/>
              </w:rPr>
              <w:t>Results of individual studies</w:t>
            </w:r>
          </w:p>
        </w:tc>
        <w:tc>
          <w:tcPr>
            <w:tcW w:w="0" w:type="auto"/>
          </w:tcPr>
          <w:p w14:paraId="039B2B70" w14:textId="77777777" w:rsidR="00090AC8" w:rsidRPr="00F045DD" w:rsidRDefault="00090AC8">
            <w:pPr>
              <w:jc w:val="center"/>
              <w:rPr>
                <w:color w:val="333333"/>
                <w:sz w:val="16"/>
                <w:szCs w:val="16"/>
              </w:rPr>
            </w:pPr>
            <w:r w:rsidRPr="00F045DD">
              <w:rPr>
                <w:color w:val="333333"/>
                <w:sz w:val="16"/>
                <w:szCs w:val="16"/>
              </w:rPr>
              <w:t>20</w:t>
            </w:r>
          </w:p>
        </w:tc>
        <w:tc>
          <w:tcPr>
            <w:tcW w:w="7185" w:type="dxa"/>
          </w:tcPr>
          <w:p w14:paraId="72DE1877" w14:textId="77777777" w:rsidR="00090AC8" w:rsidRPr="00F045DD" w:rsidRDefault="00090AC8">
            <w:pPr>
              <w:rPr>
                <w:color w:val="333333"/>
                <w:sz w:val="16"/>
                <w:szCs w:val="16"/>
              </w:rPr>
            </w:pPr>
            <w:r w:rsidRPr="00F045DD">
              <w:rPr>
                <w:color w:val="333333"/>
                <w:sz w:val="16"/>
                <w:szCs w:val="16"/>
              </w:rPr>
              <w:t>For all outcomes considered (benefits or harms), present for each study (a) simple summary data for each intervention group and (b) effect estimates and confidence intervals, ideally with a forest plot</w:t>
            </w:r>
          </w:p>
        </w:tc>
        <w:tc>
          <w:tcPr>
            <w:tcW w:w="1640" w:type="dxa"/>
          </w:tcPr>
          <w:p w14:paraId="4D5D7096" w14:textId="77777777" w:rsidR="00090AC8" w:rsidRPr="00F045DD" w:rsidRDefault="00A37A8E">
            <w:pPr>
              <w:jc w:val="center"/>
              <w:rPr>
                <w:color w:val="333333"/>
                <w:sz w:val="16"/>
                <w:szCs w:val="16"/>
              </w:rPr>
            </w:pPr>
            <w:r>
              <w:rPr>
                <w:color w:val="333333"/>
                <w:sz w:val="16"/>
                <w:szCs w:val="16"/>
              </w:rPr>
              <w:t>Results</w:t>
            </w:r>
            <w:r w:rsidR="00BB6CEF">
              <w:rPr>
                <w:color w:val="333333"/>
                <w:sz w:val="16"/>
                <w:szCs w:val="16"/>
              </w:rPr>
              <w:t>, Fig</w:t>
            </w:r>
            <w:r w:rsidR="00C0245B">
              <w:rPr>
                <w:color w:val="333333"/>
                <w:sz w:val="16"/>
                <w:szCs w:val="16"/>
              </w:rPr>
              <w:t>ure</w:t>
            </w:r>
            <w:r w:rsidR="001C5041">
              <w:rPr>
                <w:color w:val="333333"/>
                <w:sz w:val="16"/>
                <w:szCs w:val="16"/>
              </w:rPr>
              <w:t xml:space="preserve"> 2</w:t>
            </w:r>
            <w:r w:rsidR="0060165A">
              <w:rPr>
                <w:color w:val="333333"/>
                <w:sz w:val="16"/>
                <w:szCs w:val="16"/>
              </w:rPr>
              <w:t xml:space="preserve"> </w:t>
            </w:r>
          </w:p>
        </w:tc>
      </w:tr>
      <w:tr w:rsidR="00136FF8" w:rsidRPr="00123A69" w14:paraId="1068FC54" w14:textId="77777777" w:rsidTr="00A37A8E">
        <w:trPr>
          <w:jc w:val="center"/>
        </w:trPr>
        <w:tc>
          <w:tcPr>
            <w:tcW w:w="0" w:type="auto"/>
          </w:tcPr>
          <w:p w14:paraId="7EA50BDC" w14:textId="77777777" w:rsidR="00090AC8" w:rsidRPr="00F045DD" w:rsidRDefault="00090AC8">
            <w:pPr>
              <w:rPr>
                <w:color w:val="333333"/>
                <w:sz w:val="16"/>
                <w:szCs w:val="16"/>
              </w:rPr>
            </w:pPr>
            <w:r w:rsidRPr="00F045DD">
              <w:rPr>
                <w:color w:val="333333"/>
                <w:sz w:val="16"/>
                <w:szCs w:val="16"/>
              </w:rPr>
              <w:t>Synthesis of results</w:t>
            </w:r>
          </w:p>
        </w:tc>
        <w:tc>
          <w:tcPr>
            <w:tcW w:w="0" w:type="auto"/>
          </w:tcPr>
          <w:p w14:paraId="1CC4EC7D" w14:textId="77777777" w:rsidR="00090AC8" w:rsidRPr="00F045DD" w:rsidRDefault="00090AC8">
            <w:pPr>
              <w:jc w:val="center"/>
              <w:rPr>
                <w:color w:val="333333"/>
                <w:sz w:val="16"/>
                <w:szCs w:val="16"/>
              </w:rPr>
            </w:pPr>
            <w:r w:rsidRPr="00F045DD">
              <w:rPr>
                <w:color w:val="333333"/>
                <w:sz w:val="16"/>
                <w:szCs w:val="16"/>
              </w:rPr>
              <w:t>21</w:t>
            </w:r>
          </w:p>
        </w:tc>
        <w:tc>
          <w:tcPr>
            <w:tcW w:w="7185" w:type="dxa"/>
          </w:tcPr>
          <w:p w14:paraId="49B12ABC" w14:textId="77777777" w:rsidR="00090AC8" w:rsidRPr="00F045DD" w:rsidRDefault="00090AC8">
            <w:pPr>
              <w:rPr>
                <w:color w:val="333333"/>
                <w:sz w:val="16"/>
                <w:szCs w:val="16"/>
              </w:rPr>
            </w:pPr>
            <w:r w:rsidRPr="00F045DD">
              <w:rPr>
                <w:color w:val="333333"/>
                <w:sz w:val="16"/>
                <w:szCs w:val="16"/>
              </w:rPr>
              <w:t>Present results of each meta-analysis done, including confidence intervals and measures of consistency</w:t>
            </w:r>
          </w:p>
        </w:tc>
        <w:tc>
          <w:tcPr>
            <w:tcW w:w="1640" w:type="dxa"/>
          </w:tcPr>
          <w:p w14:paraId="2CC15866" w14:textId="77777777" w:rsidR="00090AC8" w:rsidRPr="00F045DD" w:rsidRDefault="00A37A8E" w:rsidP="004D18E3">
            <w:pPr>
              <w:jc w:val="center"/>
              <w:rPr>
                <w:color w:val="333333"/>
                <w:sz w:val="16"/>
                <w:szCs w:val="16"/>
              </w:rPr>
            </w:pPr>
            <w:r>
              <w:rPr>
                <w:color w:val="333333"/>
                <w:sz w:val="16"/>
                <w:szCs w:val="16"/>
              </w:rPr>
              <w:t>Results</w:t>
            </w:r>
            <w:r w:rsidR="00BB6CEF">
              <w:rPr>
                <w:color w:val="333333"/>
                <w:sz w:val="16"/>
                <w:szCs w:val="16"/>
              </w:rPr>
              <w:t xml:space="preserve">, </w:t>
            </w:r>
            <w:r w:rsidR="00C0245B">
              <w:rPr>
                <w:color w:val="333333"/>
                <w:sz w:val="16"/>
                <w:szCs w:val="16"/>
              </w:rPr>
              <w:t>Figure</w:t>
            </w:r>
            <w:r w:rsidR="004D18E3">
              <w:rPr>
                <w:color w:val="333333"/>
                <w:sz w:val="16"/>
                <w:szCs w:val="16"/>
              </w:rPr>
              <w:t xml:space="preserve"> 2</w:t>
            </w:r>
          </w:p>
        </w:tc>
      </w:tr>
      <w:tr w:rsidR="00136FF8" w:rsidRPr="00123A69" w14:paraId="4815652E" w14:textId="77777777" w:rsidTr="00A37A8E">
        <w:trPr>
          <w:jc w:val="center"/>
        </w:trPr>
        <w:tc>
          <w:tcPr>
            <w:tcW w:w="0" w:type="auto"/>
          </w:tcPr>
          <w:p w14:paraId="26A4C9A1" w14:textId="77777777" w:rsidR="00090AC8" w:rsidRPr="00F045DD" w:rsidRDefault="00090AC8">
            <w:pPr>
              <w:rPr>
                <w:color w:val="333333"/>
                <w:sz w:val="16"/>
                <w:szCs w:val="16"/>
              </w:rPr>
            </w:pPr>
            <w:r w:rsidRPr="00F045DD">
              <w:rPr>
                <w:color w:val="333333"/>
                <w:sz w:val="16"/>
                <w:szCs w:val="16"/>
              </w:rPr>
              <w:t>Risk of bias across studies</w:t>
            </w:r>
          </w:p>
        </w:tc>
        <w:tc>
          <w:tcPr>
            <w:tcW w:w="0" w:type="auto"/>
          </w:tcPr>
          <w:p w14:paraId="1AD7F849" w14:textId="77777777" w:rsidR="00090AC8" w:rsidRPr="00F045DD" w:rsidRDefault="00090AC8">
            <w:pPr>
              <w:jc w:val="center"/>
              <w:rPr>
                <w:color w:val="333333"/>
                <w:sz w:val="16"/>
                <w:szCs w:val="16"/>
              </w:rPr>
            </w:pPr>
            <w:r w:rsidRPr="00F045DD">
              <w:rPr>
                <w:color w:val="333333"/>
                <w:sz w:val="16"/>
                <w:szCs w:val="16"/>
              </w:rPr>
              <w:t>22</w:t>
            </w:r>
          </w:p>
        </w:tc>
        <w:tc>
          <w:tcPr>
            <w:tcW w:w="7185" w:type="dxa"/>
          </w:tcPr>
          <w:p w14:paraId="6A5CD758" w14:textId="77777777" w:rsidR="00090AC8" w:rsidRPr="00F045DD" w:rsidRDefault="00090AC8">
            <w:pPr>
              <w:rPr>
                <w:color w:val="333333"/>
                <w:sz w:val="16"/>
                <w:szCs w:val="16"/>
              </w:rPr>
            </w:pPr>
            <w:r w:rsidRPr="00F045DD">
              <w:rPr>
                <w:color w:val="333333"/>
                <w:sz w:val="16"/>
                <w:szCs w:val="16"/>
              </w:rPr>
              <w:t>Present results of any assessment of risk of bias across studies (see item 15)</w:t>
            </w:r>
          </w:p>
        </w:tc>
        <w:tc>
          <w:tcPr>
            <w:tcW w:w="1640" w:type="dxa"/>
          </w:tcPr>
          <w:p w14:paraId="06BE281C" w14:textId="77777777" w:rsidR="00090AC8" w:rsidRPr="00F045DD" w:rsidRDefault="00A37A8E" w:rsidP="004D18E3">
            <w:pPr>
              <w:jc w:val="center"/>
              <w:rPr>
                <w:color w:val="333333"/>
                <w:sz w:val="16"/>
                <w:szCs w:val="16"/>
              </w:rPr>
            </w:pPr>
            <w:r>
              <w:rPr>
                <w:color w:val="333333"/>
                <w:sz w:val="16"/>
                <w:szCs w:val="16"/>
              </w:rPr>
              <w:t xml:space="preserve">Table 1, </w:t>
            </w:r>
            <w:r w:rsidR="004D18E3">
              <w:rPr>
                <w:color w:val="333333"/>
                <w:sz w:val="16"/>
                <w:szCs w:val="16"/>
              </w:rPr>
              <w:t>Figure 3</w:t>
            </w:r>
          </w:p>
        </w:tc>
      </w:tr>
      <w:tr w:rsidR="00136FF8" w:rsidRPr="00123A69" w14:paraId="0D68D743" w14:textId="77777777" w:rsidTr="00A37A8E">
        <w:trPr>
          <w:jc w:val="center"/>
        </w:trPr>
        <w:tc>
          <w:tcPr>
            <w:tcW w:w="0" w:type="auto"/>
          </w:tcPr>
          <w:p w14:paraId="77D77996" w14:textId="77777777" w:rsidR="00090AC8" w:rsidRPr="00F045DD" w:rsidRDefault="00090AC8">
            <w:pPr>
              <w:rPr>
                <w:color w:val="333333"/>
                <w:sz w:val="16"/>
                <w:szCs w:val="16"/>
              </w:rPr>
            </w:pPr>
            <w:r w:rsidRPr="00F045DD">
              <w:rPr>
                <w:color w:val="333333"/>
                <w:sz w:val="16"/>
                <w:szCs w:val="16"/>
              </w:rPr>
              <w:t>Additional analysis</w:t>
            </w:r>
          </w:p>
        </w:tc>
        <w:tc>
          <w:tcPr>
            <w:tcW w:w="0" w:type="auto"/>
          </w:tcPr>
          <w:p w14:paraId="20607491" w14:textId="77777777" w:rsidR="00090AC8" w:rsidRPr="00F045DD" w:rsidRDefault="00090AC8">
            <w:pPr>
              <w:jc w:val="center"/>
              <w:rPr>
                <w:color w:val="333333"/>
                <w:sz w:val="16"/>
                <w:szCs w:val="16"/>
              </w:rPr>
            </w:pPr>
            <w:r w:rsidRPr="00F045DD">
              <w:rPr>
                <w:color w:val="333333"/>
                <w:sz w:val="16"/>
                <w:szCs w:val="16"/>
              </w:rPr>
              <w:t>23</w:t>
            </w:r>
          </w:p>
        </w:tc>
        <w:tc>
          <w:tcPr>
            <w:tcW w:w="7185" w:type="dxa"/>
          </w:tcPr>
          <w:p w14:paraId="2F64A8EE" w14:textId="77777777" w:rsidR="00090AC8" w:rsidRPr="00F045DD" w:rsidRDefault="00090AC8">
            <w:pPr>
              <w:rPr>
                <w:color w:val="333333"/>
                <w:sz w:val="16"/>
                <w:szCs w:val="16"/>
              </w:rPr>
            </w:pPr>
            <w:r w:rsidRPr="00F045DD">
              <w:rPr>
                <w:color w:val="333333"/>
                <w:sz w:val="16"/>
                <w:szCs w:val="16"/>
              </w:rPr>
              <w:t>Give results of additional analyses, if done (such as sensitivity or subgroup analyses, meta-regression) (see item 16)</w:t>
            </w:r>
          </w:p>
        </w:tc>
        <w:tc>
          <w:tcPr>
            <w:tcW w:w="1640" w:type="dxa"/>
          </w:tcPr>
          <w:p w14:paraId="43B18C86" w14:textId="77777777" w:rsidR="00090AC8" w:rsidRPr="00F045DD" w:rsidRDefault="00A37A8E">
            <w:pPr>
              <w:jc w:val="center"/>
              <w:rPr>
                <w:color w:val="333333"/>
                <w:sz w:val="16"/>
                <w:szCs w:val="16"/>
              </w:rPr>
            </w:pPr>
            <w:r>
              <w:rPr>
                <w:color w:val="333333"/>
                <w:sz w:val="16"/>
                <w:szCs w:val="16"/>
              </w:rPr>
              <w:t xml:space="preserve">Results; </w:t>
            </w:r>
            <w:r w:rsidR="004D18E3">
              <w:rPr>
                <w:color w:val="333333"/>
                <w:sz w:val="16"/>
                <w:szCs w:val="16"/>
              </w:rPr>
              <w:t>Figure 3</w:t>
            </w:r>
            <w:r w:rsidR="001C5041">
              <w:rPr>
                <w:color w:val="333333"/>
                <w:sz w:val="16"/>
                <w:szCs w:val="16"/>
              </w:rPr>
              <w:t>; Appendi</w:t>
            </w:r>
            <w:r>
              <w:rPr>
                <w:color w:val="333333"/>
                <w:sz w:val="16"/>
                <w:szCs w:val="16"/>
              </w:rPr>
              <w:t>x 4</w:t>
            </w:r>
          </w:p>
        </w:tc>
      </w:tr>
      <w:tr w:rsidR="00090AC8" w:rsidRPr="00123A69" w14:paraId="279D11B7" w14:textId="77777777" w:rsidTr="00BA19FC">
        <w:trPr>
          <w:jc w:val="center"/>
        </w:trPr>
        <w:tc>
          <w:tcPr>
            <w:tcW w:w="10844" w:type="dxa"/>
            <w:gridSpan w:val="4"/>
          </w:tcPr>
          <w:p w14:paraId="0A16CC02" w14:textId="77777777" w:rsidR="00090AC8" w:rsidRPr="00F045DD" w:rsidRDefault="00090AC8">
            <w:pPr>
              <w:rPr>
                <w:color w:val="333333"/>
                <w:sz w:val="16"/>
                <w:szCs w:val="16"/>
              </w:rPr>
            </w:pPr>
            <w:r w:rsidRPr="00F045DD">
              <w:rPr>
                <w:rStyle w:val="Strong"/>
                <w:color w:val="333333"/>
                <w:sz w:val="16"/>
                <w:szCs w:val="16"/>
              </w:rPr>
              <w:t>Discussion</w:t>
            </w:r>
          </w:p>
        </w:tc>
      </w:tr>
      <w:tr w:rsidR="00136FF8" w:rsidRPr="00123A69" w14:paraId="31F0AA3F" w14:textId="77777777" w:rsidTr="00A37A8E">
        <w:trPr>
          <w:jc w:val="center"/>
        </w:trPr>
        <w:tc>
          <w:tcPr>
            <w:tcW w:w="0" w:type="auto"/>
          </w:tcPr>
          <w:p w14:paraId="4FBD5AAB" w14:textId="77777777" w:rsidR="00090AC8" w:rsidRPr="00F045DD" w:rsidRDefault="00090AC8">
            <w:pPr>
              <w:rPr>
                <w:color w:val="333333"/>
                <w:sz w:val="16"/>
                <w:szCs w:val="16"/>
              </w:rPr>
            </w:pPr>
            <w:r w:rsidRPr="00F045DD">
              <w:rPr>
                <w:color w:val="333333"/>
                <w:sz w:val="16"/>
                <w:szCs w:val="16"/>
              </w:rPr>
              <w:t>Summary of evidence</w:t>
            </w:r>
          </w:p>
        </w:tc>
        <w:tc>
          <w:tcPr>
            <w:tcW w:w="0" w:type="auto"/>
          </w:tcPr>
          <w:p w14:paraId="2E4C2D03" w14:textId="77777777" w:rsidR="00090AC8" w:rsidRPr="00F045DD" w:rsidRDefault="00090AC8">
            <w:pPr>
              <w:jc w:val="center"/>
              <w:rPr>
                <w:color w:val="333333"/>
                <w:sz w:val="16"/>
                <w:szCs w:val="16"/>
              </w:rPr>
            </w:pPr>
            <w:r w:rsidRPr="00F045DD">
              <w:rPr>
                <w:color w:val="333333"/>
                <w:sz w:val="16"/>
                <w:szCs w:val="16"/>
              </w:rPr>
              <w:t>24</w:t>
            </w:r>
          </w:p>
        </w:tc>
        <w:tc>
          <w:tcPr>
            <w:tcW w:w="7185" w:type="dxa"/>
          </w:tcPr>
          <w:p w14:paraId="3B678C3B" w14:textId="77777777" w:rsidR="00090AC8" w:rsidRPr="00F045DD" w:rsidRDefault="00090AC8">
            <w:pPr>
              <w:rPr>
                <w:color w:val="333333"/>
                <w:sz w:val="16"/>
                <w:szCs w:val="16"/>
              </w:rPr>
            </w:pPr>
            <w:r w:rsidRPr="00F045DD">
              <w:rPr>
                <w:color w:val="333333"/>
                <w:sz w:val="16"/>
                <w:szCs w:val="16"/>
              </w:rPr>
              <w:t>Summarise the main findings including the strength of evidence for each main outcome; consider their relevance to key groups (such as health care providers, users, and policy makers)</w:t>
            </w:r>
          </w:p>
        </w:tc>
        <w:tc>
          <w:tcPr>
            <w:tcW w:w="1640" w:type="dxa"/>
          </w:tcPr>
          <w:p w14:paraId="0E7B797F" w14:textId="77777777" w:rsidR="00090AC8" w:rsidRPr="00F045DD" w:rsidRDefault="00A37A8E">
            <w:pPr>
              <w:jc w:val="center"/>
              <w:rPr>
                <w:color w:val="333333"/>
                <w:sz w:val="16"/>
                <w:szCs w:val="16"/>
              </w:rPr>
            </w:pPr>
            <w:r>
              <w:rPr>
                <w:color w:val="333333"/>
                <w:sz w:val="16"/>
                <w:szCs w:val="16"/>
              </w:rPr>
              <w:t>Discussion</w:t>
            </w:r>
          </w:p>
        </w:tc>
      </w:tr>
      <w:tr w:rsidR="00136FF8" w:rsidRPr="00123A69" w14:paraId="38A76B2D" w14:textId="77777777" w:rsidTr="00A37A8E">
        <w:trPr>
          <w:jc w:val="center"/>
        </w:trPr>
        <w:tc>
          <w:tcPr>
            <w:tcW w:w="0" w:type="auto"/>
          </w:tcPr>
          <w:p w14:paraId="78BFF3B2" w14:textId="77777777" w:rsidR="00090AC8" w:rsidRPr="00F045DD" w:rsidRDefault="00090AC8">
            <w:pPr>
              <w:rPr>
                <w:color w:val="333333"/>
                <w:sz w:val="16"/>
                <w:szCs w:val="16"/>
              </w:rPr>
            </w:pPr>
            <w:r w:rsidRPr="00F045DD">
              <w:rPr>
                <w:color w:val="333333"/>
                <w:sz w:val="16"/>
                <w:szCs w:val="16"/>
              </w:rPr>
              <w:t>Limitations</w:t>
            </w:r>
          </w:p>
        </w:tc>
        <w:tc>
          <w:tcPr>
            <w:tcW w:w="0" w:type="auto"/>
          </w:tcPr>
          <w:p w14:paraId="76F4F86F" w14:textId="77777777" w:rsidR="00090AC8" w:rsidRPr="00F045DD" w:rsidRDefault="00090AC8">
            <w:pPr>
              <w:jc w:val="center"/>
              <w:rPr>
                <w:color w:val="333333"/>
                <w:sz w:val="16"/>
                <w:szCs w:val="16"/>
              </w:rPr>
            </w:pPr>
            <w:r w:rsidRPr="00F045DD">
              <w:rPr>
                <w:color w:val="333333"/>
                <w:sz w:val="16"/>
                <w:szCs w:val="16"/>
              </w:rPr>
              <w:t>25</w:t>
            </w:r>
          </w:p>
        </w:tc>
        <w:tc>
          <w:tcPr>
            <w:tcW w:w="7185" w:type="dxa"/>
          </w:tcPr>
          <w:p w14:paraId="2EEBB56F" w14:textId="77777777" w:rsidR="00090AC8" w:rsidRPr="00F045DD" w:rsidRDefault="00090AC8">
            <w:pPr>
              <w:rPr>
                <w:color w:val="333333"/>
                <w:sz w:val="16"/>
                <w:szCs w:val="16"/>
              </w:rPr>
            </w:pPr>
            <w:r w:rsidRPr="00F045DD">
              <w:rPr>
                <w:color w:val="333333"/>
                <w:sz w:val="16"/>
                <w:szCs w:val="16"/>
              </w:rPr>
              <w:t>Discuss limitations at study and outcome level (such as risk of bias), and at review level (such as incomplete retrieval of identified research, reporting bias)</w:t>
            </w:r>
          </w:p>
        </w:tc>
        <w:tc>
          <w:tcPr>
            <w:tcW w:w="1640" w:type="dxa"/>
          </w:tcPr>
          <w:p w14:paraId="239C2796" w14:textId="77777777" w:rsidR="00090AC8" w:rsidRPr="00F045DD" w:rsidRDefault="00A37A8E">
            <w:pPr>
              <w:jc w:val="center"/>
              <w:rPr>
                <w:color w:val="333333"/>
                <w:sz w:val="16"/>
                <w:szCs w:val="16"/>
              </w:rPr>
            </w:pPr>
            <w:r>
              <w:rPr>
                <w:color w:val="333333"/>
                <w:sz w:val="16"/>
                <w:szCs w:val="16"/>
              </w:rPr>
              <w:t>Discussion</w:t>
            </w:r>
          </w:p>
        </w:tc>
      </w:tr>
      <w:tr w:rsidR="00136FF8" w:rsidRPr="00123A69" w14:paraId="5F40F4DD" w14:textId="77777777" w:rsidTr="00A37A8E">
        <w:trPr>
          <w:jc w:val="center"/>
        </w:trPr>
        <w:tc>
          <w:tcPr>
            <w:tcW w:w="0" w:type="auto"/>
          </w:tcPr>
          <w:p w14:paraId="09C77458" w14:textId="77777777" w:rsidR="00090AC8" w:rsidRPr="00F045DD" w:rsidRDefault="00090AC8">
            <w:pPr>
              <w:rPr>
                <w:color w:val="333333"/>
                <w:sz w:val="16"/>
                <w:szCs w:val="16"/>
              </w:rPr>
            </w:pPr>
            <w:r w:rsidRPr="00F045DD">
              <w:rPr>
                <w:color w:val="333333"/>
                <w:sz w:val="16"/>
                <w:szCs w:val="16"/>
              </w:rPr>
              <w:t>Conclusions</w:t>
            </w:r>
          </w:p>
        </w:tc>
        <w:tc>
          <w:tcPr>
            <w:tcW w:w="0" w:type="auto"/>
          </w:tcPr>
          <w:p w14:paraId="43C70306" w14:textId="77777777" w:rsidR="00090AC8" w:rsidRPr="00F045DD" w:rsidRDefault="00090AC8">
            <w:pPr>
              <w:jc w:val="center"/>
              <w:rPr>
                <w:color w:val="333333"/>
                <w:sz w:val="16"/>
                <w:szCs w:val="16"/>
              </w:rPr>
            </w:pPr>
            <w:r w:rsidRPr="00F045DD">
              <w:rPr>
                <w:color w:val="333333"/>
                <w:sz w:val="16"/>
                <w:szCs w:val="16"/>
              </w:rPr>
              <w:t>26</w:t>
            </w:r>
          </w:p>
        </w:tc>
        <w:tc>
          <w:tcPr>
            <w:tcW w:w="7185" w:type="dxa"/>
          </w:tcPr>
          <w:p w14:paraId="44CBD9B7" w14:textId="77777777" w:rsidR="00090AC8" w:rsidRPr="00F045DD" w:rsidRDefault="00090AC8">
            <w:pPr>
              <w:rPr>
                <w:color w:val="333333"/>
                <w:sz w:val="16"/>
                <w:szCs w:val="16"/>
              </w:rPr>
            </w:pPr>
            <w:r w:rsidRPr="00F045DD">
              <w:rPr>
                <w:color w:val="333333"/>
                <w:sz w:val="16"/>
                <w:szCs w:val="16"/>
              </w:rPr>
              <w:t>Provide a general interpretation of the results in the context of other evidence, and implications for future research</w:t>
            </w:r>
          </w:p>
        </w:tc>
        <w:tc>
          <w:tcPr>
            <w:tcW w:w="1640" w:type="dxa"/>
          </w:tcPr>
          <w:p w14:paraId="5B6C27D5" w14:textId="77777777" w:rsidR="00090AC8" w:rsidRPr="00F045DD" w:rsidRDefault="00A37A8E">
            <w:pPr>
              <w:jc w:val="center"/>
              <w:rPr>
                <w:color w:val="333333"/>
                <w:sz w:val="16"/>
                <w:szCs w:val="16"/>
              </w:rPr>
            </w:pPr>
            <w:r>
              <w:rPr>
                <w:color w:val="333333"/>
                <w:sz w:val="16"/>
                <w:szCs w:val="16"/>
              </w:rPr>
              <w:t>Discussion</w:t>
            </w:r>
          </w:p>
        </w:tc>
      </w:tr>
      <w:tr w:rsidR="00090AC8" w:rsidRPr="00123A69" w14:paraId="18002611" w14:textId="77777777" w:rsidTr="00BA19FC">
        <w:trPr>
          <w:jc w:val="center"/>
        </w:trPr>
        <w:tc>
          <w:tcPr>
            <w:tcW w:w="10844" w:type="dxa"/>
            <w:gridSpan w:val="4"/>
          </w:tcPr>
          <w:p w14:paraId="59FE9DFF" w14:textId="77777777" w:rsidR="00090AC8" w:rsidRPr="00F045DD" w:rsidRDefault="00090AC8">
            <w:pPr>
              <w:rPr>
                <w:color w:val="333333"/>
                <w:sz w:val="16"/>
                <w:szCs w:val="16"/>
              </w:rPr>
            </w:pPr>
            <w:r w:rsidRPr="00F045DD">
              <w:rPr>
                <w:rStyle w:val="Strong"/>
                <w:color w:val="333333"/>
                <w:sz w:val="16"/>
                <w:szCs w:val="16"/>
              </w:rPr>
              <w:t>Funding</w:t>
            </w:r>
          </w:p>
        </w:tc>
      </w:tr>
      <w:tr w:rsidR="00136FF8" w:rsidRPr="00123A69" w14:paraId="7631223B" w14:textId="77777777" w:rsidTr="00A37A8E">
        <w:trPr>
          <w:jc w:val="center"/>
        </w:trPr>
        <w:tc>
          <w:tcPr>
            <w:tcW w:w="0" w:type="auto"/>
            <w:tcBorders>
              <w:bottom w:val="single" w:sz="4" w:space="0" w:color="auto"/>
            </w:tcBorders>
          </w:tcPr>
          <w:p w14:paraId="58C11944" w14:textId="77777777" w:rsidR="00090AC8" w:rsidRPr="00F045DD" w:rsidRDefault="00090AC8">
            <w:pPr>
              <w:rPr>
                <w:color w:val="333333"/>
                <w:sz w:val="16"/>
                <w:szCs w:val="16"/>
              </w:rPr>
            </w:pPr>
            <w:r w:rsidRPr="00F045DD">
              <w:rPr>
                <w:color w:val="333333"/>
                <w:sz w:val="16"/>
                <w:szCs w:val="16"/>
              </w:rPr>
              <w:t>Funding</w:t>
            </w:r>
          </w:p>
        </w:tc>
        <w:tc>
          <w:tcPr>
            <w:tcW w:w="0" w:type="auto"/>
            <w:tcBorders>
              <w:bottom w:val="single" w:sz="4" w:space="0" w:color="auto"/>
            </w:tcBorders>
          </w:tcPr>
          <w:p w14:paraId="02F31D4C" w14:textId="77777777" w:rsidR="00090AC8" w:rsidRPr="00F045DD" w:rsidRDefault="00090AC8">
            <w:pPr>
              <w:jc w:val="center"/>
              <w:rPr>
                <w:color w:val="333333"/>
                <w:sz w:val="16"/>
                <w:szCs w:val="16"/>
              </w:rPr>
            </w:pPr>
            <w:r w:rsidRPr="00F045DD">
              <w:rPr>
                <w:color w:val="333333"/>
                <w:sz w:val="16"/>
                <w:szCs w:val="16"/>
              </w:rPr>
              <w:t>27</w:t>
            </w:r>
          </w:p>
        </w:tc>
        <w:tc>
          <w:tcPr>
            <w:tcW w:w="7185" w:type="dxa"/>
            <w:tcBorders>
              <w:bottom w:val="single" w:sz="4" w:space="0" w:color="auto"/>
            </w:tcBorders>
          </w:tcPr>
          <w:p w14:paraId="43B7AD0C" w14:textId="77777777" w:rsidR="00090AC8" w:rsidRPr="00F045DD" w:rsidRDefault="00090AC8">
            <w:pPr>
              <w:rPr>
                <w:color w:val="333333"/>
                <w:sz w:val="16"/>
                <w:szCs w:val="16"/>
              </w:rPr>
            </w:pPr>
            <w:r w:rsidRPr="00F045DD">
              <w:rPr>
                <w:color w:val="333333"/>
                <w:sz w:val="16"/>
                <w:szCs w:val="16"/>
              </w:rPr>
              <w:t>Describe sources of funding for the systematic review and other support (such as supply of data) and role of funders for the systematic review</w:t>
            </w:r>
          </w:p>
        </w:tc>
        <w:tc>
          <w:tcPr>
            <w:tcW w:w="1640" w:type="dxa"/>
            <w:tcBorders>
              <w:bottom w:val="single" w:sz="4" w:space="0" w:color="auto"/>
            </w:tcBorders>
            <w:vAlign w:val="center"/>
          </w:tcPr>
          <w:p w14:paraId="7876874A" w14:textId="77777777" w:rsidR="00090AC8" w:rsidRPr="00F045DD" w:rsidRDefault="00A37A8E" w:rsidP="003B02E3">
            <w:pPr>
              <w:jc w:val="center"/>
              <w:rPr>
                <w:sz w:val="16"/>
                <w:szCs w:val="16"/>
              </w:rPr>
            </w:pPr>
            <w:r>
              <w:rPr>
                <w:sz w:val="16"/>
                <w:szCs w:val="16"/>
              </w:rPr>
              <w:t>Funding section</w:t>
            </w:r>
          </w:p>
        </w:tc>
      </w:tr>
    </w:tbl>
    <w:p w14:paraId="55FB377B" w14:textId="77777777" w:rsidR="00E33BDD" w:rsidRPr="00123A69" w:rsidRDefault="00E33BDD" w:rsidP="00090AC8">
      <w:pPr>
        <w:rPr>
          <w:rFonts w:ascii="Calibri Light" w:hAnsi="Calibri Light"/>
        </w:rPr>
        <w:sectPr w:rsidR="00E33BDD" w:rsidRPr="00123A69" w:rsidSect="00B11EB8">
          <w:pgSz w:w="11906" w:h="16838"/>
          <w:pgMar w:top="1440" w:right="1797" w:bottom="1440" w:left="1797" w:header="709" w:footer="709" w:gutter="0"/>
          <w:cols w:space="708"/>
          <w:docGrid w:linePitch="360"/>
        </w:sectPr>
      </w:pPr>
    </w:p>
    <w:p w14:paraId="218C41E0" w14:textId="77777777" w:rsidR="00E33BDD" w:rsidRPr="00F045DD" w:rsidRDefault="00ED6F44" w:rsidP="00E33BDD">
      <w:pPr>
        <w:rPr>
          <w:bCs/>
          <w:sz w:val="22"/>
          <w:szCs w:val="22"/>
        </w:rPr>
      </w:pPr>
      <w:r>
        <w:rPr>
          <w:b/>
          <w:sz w:val="22"/>
          <w:szCs w:val="22"/>
        </w:rPr>
        <w:lastRenderedPageBreak/>
        <w:t>Appendix</w:t>
      </w:r>
      <w:r w:rsidR="001D0F32">
        <w:rPr>
          <w:b/>
          <w:sz w:val="22"/>
          <w:szCs w:val="22"/>
        </w:rPr>
        <w:t xml:space="preserve"> 2</w:t>
      </w:r>
      <w:r w:rsidR="00E33BDD" w:rsidRPr="00F045DD">
        <w:rPr>
          <w:b/>
          <w:sz w:val="22"/>
          <w:szCs w:val="22"/>
        </w:rPr>
        <w:t>.</w:t>
      </w:r>
      <w:r w:rsidR="009C42B4" w:rsidRPr="00F045DD">
        <w:rPr>
          <w:sz w:val="22"/>
          <w:szCs w:val="22"/>
        </w:rPr>
        <w:t xml:space="preserve"> MOOSE c</w:t>
      </w:r>
      <w:r w:rsidR="00E33BDD" w:rsidRPr="00F045DD">
        <w:rPr>
          <w:sz w:val="22"/>
          <w:szCs w:val="22"/>
        </w:rPr>
        <w:t>hecklist</w:t>
      </w:r>
      <w:r w:rsidR="00E33BDD" w:rsidRPr="00F045DD">
        <w:rPr>
          <w:bCs/>
          <w:sz w:val="22"/>
          <w:szCs w:val="22"/>
        </w:rPr>
        <w:t xml:space="preserve"> </w:t>
      </w:r>
    </w:p>
    <w:p w14:paraId="1CC80033" w14:textId="77777777" w:rsidR="00E33BDD" w:rsidRPr="00F045DD" w:rsidRDefault="00E33BDD" w:rsidP="00E33BDD">
      <w:pPr>
        <w:rPr>
          <w:b/>
          <w:bCs/>
          <w:sz w:val="22"/>
          <w:szCs w:val="22"/>
        </w:rPr>
      </w:pPr>
    </w:p>
    <w:p w14:paraId="2A0C9A38" w14:textId="77777777" w:rsidR="00A05DB4" w:rsidRPr="00A05DB4" w:rsidRDefault="00A05DB4" w:rsidP="00A05DB4">
      <w:pPr>
        <w:rPr>
          <w:b/>
          <w:bCs/>
          <w:sz w:val="22"/>
          <w:szCs w:val="22"/>
          <w:lang w:val="en-US"/>
        </w:rPr>
      </w:pPr>
      <w:bookmarkStart w:id="3" w:name="_Hlk483922076"/>
      <w:bookmarkStart w:id="4" w:name="_Hlk2247851"/>
      <w:r w:rsidRPr="00A05DB4">
        <w:rPr>
          <w:b/>
          <w:bCs/>
          <w:sz w:val="22"/>
          <w:szCs w:val="22"/>
          <w:lang w:val="en-US"/>
        </w:rPr>
        <w:t xml:space="preserve">Physical activity </w:t>
      </w:r>
      <w:r w:rsidRPr="00A05DB4">
        <w:rPr>
          <w:b/>
          <w:bCs/>
          <w:sz w:val="22"/>
          <w:szCs w:val="22"/>
        </w:rPr>
        <w:t>and risk of chronic kidney disease</w:t>
      </w:r>
      <w:r w:rsidRPr="00A05DB4">
        <w:rPr>
          <w:b/>
          <w:bCs/>
          <w:sz w:val="22"/>
          <w:szCs w:val="22"/>
          <w:lang w:val="en-US"/>
        </w:rPr>
        <w:t>: systematic review and meta-analysis of 12 cohort studies involving 1,281,727 participants</w:t>
      </w:r>
    </w:p>
    <w:bookmarkEnd w:id="3"/>
    <w:bookmarkEnd w:id="4"/>
    <w:p w14:paraId="24EFD6FB" w14:textId="77777777" w:rsidR="00E33BDD" w:rsidRPr="00123A69" w:rsidRDefault="00E33BDD" w:rsidP="00E33BDD">
      <w:pPr>
        <w:rPr>
          <w:rFonts w:ascii="Calibri Light" w:hAnsi="Calibri Light"/>
          <w:sz w:val="20"/>
          <w:szCs w:val="20"/>
        </w:rPr>
      </w:pPr>
    </w:p>
    <w:tbl>
      <w:tblPr>
        <w:tblW w:w="9540" w:type="dxa"/>
        <w:tblInd w:w="-432"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
      <w:tblGrid>
        <w:gridCol w:w="468"/>
        <w:gridCol w:w="3252"/>
        <w:gridCol w:w="5820"/>
      </w:tblGrid>
      <w:tr w:rsidR="00E33BDD" w:rsidRPr="00E24DFC" w14:paraId="28EF3517" w14:textId="77777777" w:rsidTr="00FE2E95">
        <w:trPr>
          <w:cantSplit/>
        </w:trPr>
        <w:tc>
          <w:tcPr>
            <w:tcW w:w="3720" w:type="dxa"/>
            <w:gridSpan w:val="2"/>
            <w:shd w:val="clear" w:color="auto" w:fill="D9D9D9"/>
          </w:tcPr>
          <w:p w14:paraId="2017201F" w14:textId="77777777" w:rsidR="00E33BDD" w:rsidRPr="00F045DD" w:rsidRDefault="00E33BDD" w:rsidP="00FE2E95">
            <w:pPr>
              <w:rPr>
                <w:b/>
                <w:bCs/>
                <w:sz w:val="18"/>
                <w:szCs w:val="18"/>
              </w:rPr>
            </w:pPr>
            <w:r w:rsidRPr="00F045DD">
              <w:rPr>
                <w:b/>
                <w:bCs/>
                <w:sz w:val="18"/>
                <w:szCs w:val="18"/>
              </w:rPr>
              <w:t>Criteria</w:t>
            </w:r>
          </w:p>
        </w:tc>
        <w:tc>
          <w:tcPr>
            <w:tcW w:w="5820" w:type="dxa"/>
            <w:shd w:val="clear" w:color="auto" w:fill="D9D9D9"/>
          </w:tcPr>
          <w:p w14:paraId="3237FCEF" w14:textId="77777777" w:rsidR="00E33BDD" w:rsidRPr="00F045DD" w:rsidRDefault="00E33BDD" w:rsidP="00FE2E95">
            <w:pPr>
              <w:rPr>
                <w:b/>
                <w:bCs/>
                <w:sz w:val="18"/>
                <w:szCs w:val="18"/>
              </w:rPr>
            </w:pPr>
            <w:r w:rsidRPr="00F045DD">
              <w:rPr>
                <w:b/>
                <w:bCs/>
                <w:sz w:val="18"/>
                <w:szCs w:val="18"/>
              </w:rPr>
              <w:t>Brief description of how the criteria were handled in the review</w:t>
            </w:r>
          </w:p>
        </w:tc>
      </w:tr>
      <w:tr w:rsidR="00E33BDD" w:rsidRPr="00E24DFC" w14:paraId="466988AA" w14:textId="77777777" w:rsidTr="00FE2E95">
        <w:trPr>
          <w:cantSplit/>
        </w:trPr>
        <w:tc>
          <w:tcPr>
            <w:tcW w:w="3720" w:type="dxa"/>
            <w:gridSpan w:val="2"/>
          </w:tcPr>
          <w:p w14:paraId="7BD48C24" w14:textId="77777777" w:rsidR="00E33BDD" w:rsidRPr="00F045DD" w:rsidRDefault="00E33BDD" w:rsidP="00FE2E95">
            <w:pPr>
              <w:rPr>
                <w:b/>
                <w:bCs/>
                <w:sz w:val="18"/>
                <w:szCs w:val="18"/>
              </w:rPr>
            </w:pPr>
            <w:r w:rsidRPr="00F045DD">
              <w:rPr>
                <w:b/>
                <w:bCs/>
                <w:sz w:val="18"/>
                <w:szCs w:val="18"/>
              </w:rPr>
              <w:t xml:space="preserve">Reporting of background </w:t>
            </w:r>
          </w:p>
        </w:tc>
        <w:tc>
          <w:tcPr>
            <w:tcW w:w="5820" w:type="dxa"/>
          </w:tcPr>
          <w:p w14:paraId="24114AA6" w14:textId="77777777" w:rsidR="00E33BDD" w:rsidRPr="00F045DD" w:rsidRDefault="00E33BDD" w:rsidP="00FE2E95">
            <w:pPr>
              <w:rPr>
                <w:b/>
                <w:bCs/>
                <w:sz w:val="18"/>
                <w:szCs w:val="18"/>
              </w:rPr>
            </w:pPr>
          </w:p>
        </w:tc>
      </w:tr>
      <w:tr w:rsidR="00E33BDD" w:rsidRPr="00E24DFC" w14:paraId="6E24EFF7" w14:textId="77777777" w:rsidTr="00FE2E95">
        <w:tc>
          <w:tcPr>
            <w:tcW w:w="468" w:type="dxa"/>
          </w:tcPr>
          <w:p w14:paraId="59ACAABD" w14:textId="77777777" w:rsidR="00E33BDD" w:rsidRPr="00F045DD" w:rsidRDefault="00E33BDD" w:rsidP="00FE2E95">
            <w:pPr>
              <w:rPr>
                <w:sz w:val="18"/>
                <w:szCs w:val="18"/>
              </w:rPr>
            </w:pPr>
            <w:r w:rsidRPr="00F045DD">
              <w:rPr>
                <w:sz w:val="18"/>
                <w:szCs w:val="18"/>
              </w:rPr>
              <w:sym w:font="Symbol" w:char="F0D6"/>
            </w:r>
          </w:p>
        </w:tc>
        <w:tc>
          <w:tcPr>
            <w:tcW w:w="3252" w:type="dxa"/>
          </w:tcPr>
          <w:p w14:paraId="501EEB5A" w14:textId="77777777" w:rsidR="00E33BDD" w:rsidRPr="00F045DD" w:rsidRDefault="00E33BDD" w:rsidP="00FE2E95">
            <w:pPr>
              <w:rPr>
                <w:sz w:val="18"/>
                <w:szCs w:val="18"/>
              </w:rPr>
            </w:pPr>
            <w:r w:rsidRPr="00F045DD">
              <w:rPr>
                <w:sz w:val="18"/>
                <w:szCs w:val="18"/>
              </w:rPr>
              <w:t>Problem definition</w:t>
            </w:r>
          </w:p>
        </w:tc>
        <w:tc>
          <w:tcPr>
            <w:tcW w:w="5820" w:type="dxa"/>
          </w:tcPr>
          <w:p w14:paraId="4D37BB9A" w14:textId="33210714" w:rsidR="00E33BDD" w:rsidRPr="00B9068F" w:rsidRDefault="001C5041" w:rsidP="00FE2E95">
            <w:pPr>
              <w:rPr>
                <w:sz w:val="18"/>
                <w:szCs w:val="18"/>
              </w:rPr>
            </w:pPr>
            <w:r w:rsidRPr="001C5041">
              <w:rPr>
                <w:bCs/>
                <w:sz w:val="18"/>
                <w:szCs w:val="18"/>
                <w:lang w:val="en-US"/>
              </w:rPr>
              <w:t xml:space="preserve">Evidence on the association between physical activity and </w:t>
            </w:r>
            <w:r w:rsidR="00EA0BB4">
              <w:rPr>
                <w:bCs/>
                <w:sz w:val="18"/>
                <w:szCs w:val="18"/>
                <w:lang w:val="en-US"/>
              </w:rPr>
              <w:t>chronic kidney disease</w:t>
            </w:r>
            <w:r w:rsidR="00A37A8E">
              <w:rPr>
                <w:bCs/>
                <w:sz w:val="18"/>
                <w:szCs w:val="18"/>
              </w:rPr>
              <w:t xml:space="preserve"> is inconsistent</w:t>
            </w:r>
          </w:p>
        </w:tc>
      </w:tr>
      <w:tr w:rsidR="00E33BDD" w:rsidRPr="00E24DFC" w14:paraId="3445A031" w14:textId="77777777" w:rsidTr="00FE2E95">
        <w:tc>
          <w:tcPr>
            <w:tcW w:w="468" w:type="dxa"/>
          </w:tcPr>
          <w:p w14:paraId="1A16BB96" w14:textId="77777777" w:rsidR="00E33BDD" w:rsidRPr="00F045DD" w:rsidRDefault="00E33BDD" w:rsidP="00FE2E95">
            <w:pPr>
              <w:rPr>
                <w:sz w:val="18"/>
                <w:szCs w:val="18"/>
              </w:rPr>
            </w:pPr>
            <w:r w:rsidRPr="00F045DD">
              <w:rPr>
                <w:sz w:val="18"/>
                <w:szCs w:val="18"/>
              </w:rPr>
              <w:sym w:font="Symbol" w:char="F0D6"/>
            </w:r>
          </w:p>
        </w:tc>
        <w:tc>
          <w:tcPr>
            <w:tcW w:w="3252" w:type="dxa"/>
          </w:tcPr>
          <w:p w14:paraId="75272FD9" w14:textId="77777777" w:rsidR="00E33BDD" w:rsidRPr="00F045DD" w:rsidRDefault="00E33BDD" w:rsidP="00FE2E95">
            <w:pPr>
              <w:rPr>
                <w:sz w:val="18"/>
                <w:szCs w:val="18"/>
              </w:rPr>
            </w:pPr>
            <w:r w:rsidRPr="00F045DD">
              <w:rPr>
                <w:sz w:val="18"/>
                <w:szCs w:val="18"/>
              </w:rPr>
              <w:t>Hypothesis statement</w:t>
            </w:r>
          </w:p>
        </w:tc>
        <w:tc>
          <w:tcPr>
            <w:tcW w:w="5820" w:type="dxa"/>
          </w:tcPr>
          <w:p w14:paraId="7B63872C" w14:textId="2DEF5D85" w:rsidR="00E33BDD" w:rsidRPr="00F045DD" w:rsidRDefault="001C5041" w:rsidP="00FE2E95">
            <w:pPr>
              <w:rPr>
                <w:sz w:val="18"/>
                <w:szCs w:val="18"/>
              </w:rPr>
            </w:pPr>
            <w:r>
              <w:rPr>
                <w:sz w:val="18"/>
                <w:szCs w:val="18"/>
              </w:rPr>
              <w:t>Regular physical activity is associated with</w:t>
            </w:r>
            <w:r w:rsidR="00AF35A1">
              <w:rPr>
                <w:sz w:val="18"/>
                <w:szCs w:val="18"/>
              </w:rPr>
              <w:t xml:space="preserve"> reduced risk of </w:t>
            </w:r>
            <w:r w:rsidR="00EA0BB4">
              <w:rPr>
                <w:sz w:val="18"/>
                <w:szCs w:val="18"/>
              </w:rPr>
              <w:t>chronic kidney disea</w:t>
            </w:r>
            <w:r w:rsidR="007B2B8A">
              <w:rPr>
                <w:sz w:val="18"/>
                <w:szCs w:val="18"/>
              </w:rPr>
              <w:t>se</w:t>
            </w:r>
          </w:p>
        </w:tc>
      </w:tr>
      <w:tr w:rsidR="00E33BDD" w:rsidRPr="00E24DFC" w14:paraId="4A074212" w14:textId="77777777" w:rsidTr="00FE2E95">
        <w:tc>
          <w:tcPr>
            <w:tcW w:w="468" w:type="dxa"/>
          </w:tcPr>
          <w:p w14:paraId="6E1F3F5B" w14:textId="77777777" w:rsidR="00E33BDD" w:rsidRPr="00F045DD" w:rsidRDefault="00E33BDD" w:rsidP="00FE2E95">
            <w:pPr>
              <w:rPr>
                <w:sz w:val="18"/>
                <w:szCs w:val="18"/>
              </w:rPr>
            </w:pPr>
            <w:r w:rsidRPr="00F045DD">
              <w:rPr>
                <w:sz w:val="18"/>
                <w:szCs w:val="18"/>
              </w:rPr>
              <w:sym w:font="Symbol" w:char="F0D6"/>
            </w:r>
          </w:p>
        </w:tc>
        <w:tc>
          <w:tcPr>
            <w:tcW w:w="3252" w:type="dxa"/>
          </w:tcPr>
          <w:p w14:paraId="3FCE71CE" w14:textId="77777777" w:rsidR="00E33BDD" w:rsidRPr="00F045DD" w:rsidRDefault="00E33BDD" w:rsidP="00FE2E95">
            <w:pPr>
              <w:rPr>
                <w:sz w:val="18"/>
                <w:szCs w:val="18"/>
              </w:rPr>
            </w:pPr>
            <w:r w:rsidRPr="00F045DD">
              <w:rPr>
                <w:sz w:val="18"/>
                <w:szCs w:val="18"/>
              </w:rPr>
              <w:t>Description of study outcomes</w:t>
            </w:r>
          </w:p>
        </w:tc>
        <w:tc>
          <w:tcPr>
            <w:tcW w:w="5820" w:type="dxa"/>
          </w:tcPr>
          <w:p w14:paraId="6DF0CD77" w14:textId="5E6B2F3D" w:rsidR="00E33BDD" w:rsidRPr="00F045DD" w:rsidRDefault="00AF35A1" w:rsidP="00FE2E95">
            <w:pPr>
              <w:rPr>
                <w:sz w:val="18"/>
                <w:szCs w:val="18"/>
              </w:rPr>
            </w:pPr>
            <w:r>
              <w:rPr>
                <w:bCs/>
                <w:sz w:val="18"/>
                <w:szCs w:val="18"/>
              </w:rPr>
              <w:t>Pneumonia</w:t>
            </w:r>
          </w:p>
        </w:tc>
      </w:tr>
      <w:tr w:rsidR="00E33BDD" w:rsidRPr="00E24DFC" w14:paraId="2F27D0EB" w14:textId="77777777" w:rsidTr="00FE2E95">
        <w:tc>
          <w:tcPr>
            <w:tcW w:w="468" w:type="dxa"/>
          </w:tcPr>
          <w:p w14:paraId="137E7F7D" w14:textId="77777777" w:rsidR="00E33BDD" w:rsidRPr="00F045DD" w:rsidRDefault="00E33BDD" w:rsidP="00FE2E95">
            <w:pPr>
              <w:rPr>
                <w:sz w:val="18"/>
                <w:szCs w:val="18"/>
              </w:rPr>
            </w:pPr>
            <w:r w:rsidRPr="00F045DD">
              <w:rPr>
                <w:sz w:val="18"/>
                <w:szCs w:val="18"/>
              </w:rPr>
              <w:sym w:font="Symbol" w:char="F0D6"/>
            </w:r>
          </w:p>
        </w:tc>
        <w:tc>
          <w:tcPr>
            <w:tcW w:w="3252" w:type="dxa"/>
          </w:tcPr>
          <w:p w14:paraId="76ED94CE" w14:textId="77777777" w:rsidR="00E33BDD" w:rsidRPr="00F045DD" w:rsidRDefault="00E33BDD" w:rsidP="00FE2E95">
            <w:pPr>
              <w:rPr>
                <w:sz w:val="18"/>
                <w:szCs w:val="18"/>
              </w:rPr>
            </w:pPr>
            <w:r w:rsidRPr="00F045DD">
              <w:rPr>
                <w:sz w:val="18"/>
                <w:szCs w:val="18"/>
              </w:rPr>
              <w:t xml:space="preserve">Type of exposure </w:t>
            </w:r>
          </w:p>
        </w:tc>
        <w:tc>
          <w:tcPr>
            <w:tcW w:w="5820" w:type="dxa"/>
          </w:tcPr>
          <w:p w14:paraId="13729E19" w14:textId="77777777" w:rsidR="00E33BDD" w:rsidRPr="00F045DD" w:rsidRDefault="001C5041" w:rsidP="00FE2E95">
            <w:pPr>
              <w:rPr>
                <w:sz w:val="18"/>
                <w:szCs w:val="18"/>
              </w:rPr>
            </w:pPr>
            <w:r>
              <w:rPr>
                <w:sz w:val="18"/>
                <w:szCs w:val="18"/>
              </w:rPr>
              <w:t>Physical activity</w:t>
            </w:r>
          </w:p>
        </w:tc>
      </w:tr>
      <w:tr w:rsidR="00E33BDD" w:rsidRPr="00E24DFC" w14:paraId="4547D4CE" w14:textId="77777777" w:rsidTr="00FE2E95">
        <w:tc>
          <w:tcPr>
            <w:tcW w:w="468" w:type="dxa"/>
          </w:tcPr>
          <w:p w14:paraId="258684D0" w14:textId="77777777" w:rsidR="00E33BDD" w:rsidRPr="00F045DD" w:rsidRDefault="00E33BDD" w:rsidP="00FE2E95">
            <w:pPr>
              <w:rPr>
                <w:sz w:val="18"/>
                <w:szCs w:val="18"/>
              </w:rPr>
            </w:pPr>
            <w:r w:rsidRPr="00F045DD">
              <w:rPr>
                <w:sz w:val="18"/>
                <w:szCs w:val="18"/>
              </w:rPr>
              <w:sym w:font="Symbol" w:char="F0D6"/>
            </w:r>
          </w:p>
        </w:tc>
        <w:tc>
          <w:tcPr>
            <w:tcW w:w="3252" w:type="dxa"/>
          </w:tcPr>
          <w:p w14:paraId="34A1F74E" w14:textId="77777777" w:rsidR="00E33BDD" w:rsidRPr="00F045DD" w:rsidRDefault="00E33BDD" w:rsidP="00FE2E95">
            <w:pPr>
              <w:rPr>
                <w:sz w:val="18"/>
                <w:szCs w:val="18"/>
              </w:rPr>
            </w:pPr>
            <w:r w:rsidRPr="00F045DD">
              <w:rPr>
                <w:sz w:val="18"/>
                <w:szCs w:val="18"/>
              </w:rPr>
              <w:t>Type of study designs used</w:t>
            </w:r>
          </w:p>
        </w:tc>
        <w:tc>
          <w:tcPr>
            <w:tcW w:w="5820" w:type="dxa"/>
          </w:tcPr>
          <w:p w14:paraId="449939B6" w14:textId="77777777" w:rsidR="00E33BDD" w:rsidRPr="00F045DD" w:rsidRDefault="00E66876" w:rsidP="00FE2E95">
            <w:pPr>
              <w:rPr>
                <w:sz w:val="18"/>
                <w:szCs w:val="18"/>
              </w:rPr>
            </w:pPr>
            <w:r>
              <w:rPr>
                <w:sz w:val="18"/>
                <w:szCs w:val="18"/>
              </w:rPr>
              <w:t>Observational</w:t>
            </w:r>
            <w:r w:rsidR="001C5041">
              <w:rPr>
                <w:sz w:val="18"/>
                <w:szCs w:val="18"/>
              </w:rPr>
              <w:t xml:space="preserve"> cohort studies</w:t>
            </w:r>
          </w:p>
        </w:tc>
      </w:tr>
      <w:tr w:rsidR="00E33BDD" w:rsidRPr="00E24DFC" w14:paraId="1A88EEDA" w14:textId="77777777" w:rsidTr="00FE2E95">
        <w:tc>
          <w:tcPr>
            <w:tcW w:w="468" w:type="dxa"/>
          </w:tcPr>
          <w:p w14:paraId="6FBBCCEF" w14:textId="77777777" w:rsidR="00E33BDD" w:rsidRPr="00F045DD" w:rsidRDefault="00E33BDD" w:rsidP="00FE2E95">
            <w:pPr>
              <w:rPr>
                <w:sz w:val="18"/>
                <w:szCs w:val="18"/>
              </w:rPr>
            </w:pPr>
            <w:r w:rsidRPr="00F045DD">
              <w:rPr>
                <w:sz w:val="18"/>
                <w:szCs w:val="18"/>
              </w:rPr>
              <w:sym w:font="Symbol" w:char="F0D6"/>
            </w:r>
          </w:p>
        </w:tc>
        <w:tc>
          <w:tcPr>
            <w:tcW w:w="3252" w:type="dxa"/>
          </w:tcPr>
          <w:p w14:paraId="12B1CE75" w14:textId="77777777" w:rsidR="00E33BDD" w:rsidRPr="00F045DD" w:rsidRDefault="00E33BDD" w:rsidP="00FE2E95">
            <w:pPr>
              <w:rPr>
                <w:sz w:val="18"/>
                <w:szCs w:val="18"/>
              </w:rPr>
            </w:pPr>
            <w:r w:rsidRPr="00F045DD">
              <w:rPr>
                <w:sz w:val="18"/>
                <w:szCs w:val="18"/>
              </w:rPr>
              <w:t>Study population</w:t>
            </w:r>
          </w:p>
        </w:tc>
        <w:tc>
          <w:tcPr>
            <w:tcW w:w="5820" w:type="dxa"/>
          </w:tcPr>
          <w:p w14:paraId="4A4A2C0E" w14:textId="77777777" w:rsidR="00E33BDD" w:rsidRPr="00F045DD" w:rsidRDefault="001C5041" w:rsidP="00FE2E95">
            <w:pPr>
              <w:rPr>
                <w:sz w:val="18"/>
                <w:szCs w:val="18"/>
              </w:rPr>
            </w:pPr>
            <w:r>
              <w:rPr>
                <w:sz w:val="18"/>
                <w:szCs w:val="18"/>
              </w:rPr>
              <w:t>Adult general populations with assessment of physical activity at study entry</w:t>
            </w:r>
            <w:r w:rsidR="00E66876">
              <w:rPr>
                <w:sz w:val="18"/>
                <w:szCs w:val="18"/>
              </w:rPr>
              <w:t xml:space="preserve"> with at least 1 year follow-up</w:t>
            </w:r>
          </w:p>
        </w:tc>
      </w:tr>
      <w:tr w:rsidR="00E33BDD" w:rsidRPr="00E24DFC" w14:paraId="5B8DBE06" w14:textId="77777777" w:rsidTr="00FE2E95">
        <w:trPr>
          <w:cantSplit/>
        </w:trPr>
        <w:tc>
          <w:tcPr>
            <w:tcW w:w="3720" w:type="dxa"/>
            <w:gridSpan w:val="2"/>
          </w:tcPr>
          <w:p w14:paraId="123FEBE7" w14:textId="77777777" w:rsidR="00E33BDD" w:rsidRPr="00F045DD" w:rsidRDefault="00E33BDD" w:rsidP="00FE2E95">
            <w:pPr>
              <w:rPr>
                <w:b/>
                <w:bCs/>
                <w:sz w:val="18"/>
                <w:szCs w:val="18"/>
              </w:rPr>
            </w:pPr>
            <w:r w:rsidRPr="00F045DD">
              <w:rPr>
                <w:b/>
                <w:bCs/>
                <w:sz w:val="18"/>
                <w:szCs w:val="18"/>
              </w:rPr>
              <w:t>Reporting of search strategy should include</w:t>
            </w:r>
          </w:p>
        </w:tc>
        <w:tc>
          <w:tcPr>
            <w:tcW w:w="5820" w:type="dxa"/>
          </w:tcPr>
          <w:p w14:paraId="3949B411" w14:textId="77777777" w:rsidR="00E33BDD" w:rsidRPr="00F045DD" w:rsidRDefault="00E33BDD" w:rsidP="00FE2E95">
            <w:pPr>
              <w:rPr>
                <w:sz w:val="18"/>
                <w:szCs w:val="18"/>
              </w:rPr>
            </w:pPr>
          </w:p>
        </w:tc>
      </w:tr>
      <w:tr w:rsidR="00E33BDD" w:rsidRPr="00E24DFC" w14:paraId="69573CEC" w14:textId="77777777" w:rsidTr="00FE2E95">
        <w:tc>
          <w:tcPr>
            <w:tcW w:w="468" w:type="dxa"/>
          </w:tcPr>
          <w:p w14:paraId="67BFE1D1" w14:textId="77777777" w:rsidR="00E33BDD" w:rsidRPr="00F045DD" w:rsidRDefault="00E33BDD" w:rsidP="00FE2E95">
            <w:pPr>
              <w:rPr>
                <w:b/>
                <w:bCs/>
                <w:sz w:val="18"/>
                <w:szCs w:val="18"/>
              </w:rPr>
            </w:pPr>
            <w:r w:rsidRPr="00F045DD">
              <w:rPr>
                <w:sz w:val="18"/>
                <w:szCs w:val="18"/>
              </w:rPr>
              <w:sym w:font="Symbol" w:char="F0D6"/>
            </w:r>
          </w:p>
        </w:tc>
        <w:tc>
          <w:tcPr>
            <w:tcW w:w="3252" w:type="dxa"/>
          </w:tcPr>
          <w:p w14:paraId="4746EF82" w14:textId="77777777" w:rsidR="00E33BDD" w:rsidRPr="00F045DD" w:rsidRDefault="00E33BDD" w:rsidP="00FE2E95">
            <w:pPr>
              <w:rPr>
                <w:sz w:val="18"/>
                <w:szCs w:val="18"/>
              </w:rPr>
            </w:pPr>
            <w:r w:rsidRPr="00F045DD">
              <w:rPr>
                <w:sz w:val="18"/>
                <w:szCs w:val="18"/>
              </w:rPr>
              <w:t>Qualifications of searchers</w:t>
            </w:r>
          </w:p>
        </w:tc>
        <w:tc>
          <w:tcPr>
            <w:tcW w:w="5820" w:type="dxa"/>
          </w:tcPr>
          <w:p w14:paraId="075F2D3D" w14:textId="587C2271" w:rsidR="00E33BDD" w:rsidRPr="00F045DD" w:rsidRDefault="00496AC7" w:rsidP="00FE2E95">
            <w:pPr>
              <w:rPr>
                <w:sz w:val="18"/>
                <w:szCs w:val="18"/>
              </w:rPr>
            </w:pPr>
            <w:r w:rsidRPr="00F045DD">
              <w:rPr>
                <w:sz w:val="18"/>
                <w:szCs w:val="18"/>
              </w:rPr>
              <w:t xml:space="preserve">Setor </w:t>
            </w:r>
            <w:r w:rsidR="00C0245B">
              <w:rPr>
                <w:sz w:val="18"/>
                <w:szCs w:val="18"/>
              </w:rPr>
              <w:t xml:space="preserve">K. </w:t>
            </w:r>
            <w:r w:rsidRPr="00F045DD">
              <w:rPr>
                <w:sz w:val="18"/>
                <w:szCs w:val="18"/>
              </w:rPr>
              <w:t>Kunutsor, PhD</w:t>
            </w:r>
            <w:r w:rsidR="00C80579" w:rsidRPr="00F045DD">
              <w:rPr>
                <w:sz w:val="18"/>
                <w:szCs w:val="18"/>
              </w:rPr>
              <w:t>;</w:t>
            </w:r>
            <w:r w:rsidR="001C5041">
              <w:rPr>
                <w:sz w:val="18"/>
                <w:szCs w:val="18"/>
              </w:rPr>
              <w:t xml:space="preserve"> </w:t>
            </w:r>
            <w:r w:rsidR="00756FD9">
              <w:rPr>
                <w:sz w:val="18"/>
                <w:szCs w:val="18"/>
              </w:rPr>
              <w:t xml:space="preserve">Samuel Seidu, </w:t>
            </w:r>
            <w:r w:rsidR="00EA0BB4">
              <w:rPr>
                <w:sz w:val="18"/>
                <w:szCs w:val="18"/>
              </w:rPr>
              <w:t>PhD</w:t>
            </w:r>
          </w:p>
        </w:tc>
      </w:tr>
      <w:tr w:rsidR="00E33BDD" w:rsidRPr="00E24DFC" w14:paraId="3E188C90" w14:textId="77777777" w:rsidTr="00FE2E95">
        <w:tc>
          <w:tcPr>
            <w:tcW w:w="468" w:type="dxa"/>
          </w:tcPr>
          <w:p w14:paraId="52C919AD" w14:textId="77777777" w:rsidR="00E33BDD" w:rsidRPr="00F045DD" w:rsidRDefault="00E33BDD" w:rsidP="00FE2E95">
            <w:pPr>
              <w:rPr>
                <w:sz w:val="18"/>
                <w:szCs w:val="18"/>
              </w:rPr>
            </w:pPr>
            <w:r w:rsidRPr="00F045DD">
              <w:rPr>
                <w:sz w:val="18"/>
                <w:szCs w:val="18"/>
              </w:rPr>
              <w:sym w:font="Symbol" w:char="F0D6"/>
            </w:r>
          </w:p>
        </w:tc>
        <w:tc>
          <w:tcPr>
            <w:tcW w:w="3252" w:type="dxa"/>
          </w:tcPr>
          <w:p w14:paraId="07EAE9ED" w14:textId="77777777" w:rsidR="00E33BDD" w:rsidRPr="00F045DD" w:rsidRDefault="00E33BDD" w:rsidP="00FE2E95">
            <w:pPr>
              <w:rPr>
                <w:sz w:val="18"/>
                <w:szCs w:val="18"/>
              </w:rPr>
            </w:pPr>
            <w:r w:rsidRPr="00F045DD">
              <w:rPr>
                <w:sz w:val="18"/>
                <w:szCs w:val="18"/>
              </w:rPr>
              <w:t xml:space="preserve">Search strategy, including </w:t>
            </w:r>
            <w:proofErr w:type="gramStart"/>
            <w:r w:rsidRPr="00F045DD">
              <w:rPr>
                <w:sz w:val="18"/>
                <w:szCs w:val="18"/>
              </w:rPr>
              <w:t>time period</w:t>
            </w:r>
            <w:proofErr w:type="gramEnd"/>
            <w:r w:rsidRPr="00F045DD">
              <w:rPr>
                <w:sz w:val="18"/>
                <w:szCs w:val="18"/>
              </w:rPr>
              <w:t xml:space="preserve"> included in the synthesis and keywords</w:t>
            </w:r>
          </w:p>
        </w:tc>
        <w:tc>
          <w:tcPr>
            <w:tcW w:w="5820" w:type="dxa"/>
          </w:tcPr>
          <w:p w14:paraId="5A1CE809" w14:textId="24FBE27E" w:rsidR="00E33BDD" w:rsidRPr="00F045DD" w:rsidRDefault="00E33BDD" w:rsidP="00FE2E95">
            <w:pPr>
              <w:rPr>
                <w:sz w:val="18"/>
                <w:szCs w:val="18"/>
              </w:rPr>
            </w:pPr>
            <w:r w:rsidRPr="00F045DD">
              <w:rPr>
                <w:sz w:val="18"/>
                <w:szCs w:val="18"/>
              </w:rPr>
              <w:t>Time perio</w:t>
            </w:r>
            <w:r w:rsidR="009651ED">
              <w:rPr>
                <w:sz w:val="18"/>
                <w:szCs w:val="18"/>
              </w:rPr>
              <w:t xml:space="preserve">d: from inception </w:t>
            </w:r>
            <w:r w:rsidR="00756FD9">
              <w:rPr>
                <w:sz w:val="18"/>
                <w:szCs w:val="18"/>
              </w:rPr>
              <w:t>to</w:t>
            </w:r>
            <w:r w:rsidR="00AF35A1">
              <w:rPr>
                <w:sz w:val="18"/>
                <w:szCs w:val="18"/>
              </w:rPr>
              <w:t xml:space="preserve"> </w:t>
            </w:r>
            <w:r w:rsidR="00EA0BB4">
              <w:rPr>
                <w:sz w:val="18"/>
                <w:szCs w:val="18"/>
              </w:rPr>
              <w:t>02 May 2022</w:t>
            </w:r>
          </w:p>
          <w:p w14:paraId="21FE914A" w14:textId="77777777" w:rsidR="00E33BDD" w:rsidRPr="00F045DD" w:rsidRDefault="00E33BDD" w:rsidP="00FE2E95">
            <w:pPr>
              <w:tabs>
                <w:tab w:val="left" w:pos="10080"/>
              </w:tabs>
              <w:ind w:right="26"/>
              <w:rPr>
                <w:sz w:val="18"/>
                <w:szCs w:val="18"/>
              </w:rPr>
            </w:pPr>
            <w:r w:rsidRPr="00F045DD">
              <w:rPr>
                <w:sz w:val="18"/>
                <w:szCs w:val="18"/>
              </w:rPr>
              <w:t>The detailed s</w:t>
            </w:r>
            <w:r w:rsidR="002C4CE2" w:rsidRPr="00F045DD">
              <w:rPr>
                <w:sz w:val="18"/>
                <w:szCs w:val="18"/>
              </w:rPr>
              <w:t>earch strategy can be found in</w:t>
            </w:r>
            <w:r w:rsidR="00C0245B">
              <w:rPr>
                <w:sz w:val="18"/>
                <w:szCs w:val="18"/>
              </w:rPr>
              <w:t xml:space="preserve"> </w:t>
            </w:r>
            <w:r w:rsidR="00CF7295">
              <w:rPr>
                <w:sz w:val="18"/>
                <w:szCs w:val="18"/>
              </w:rPr>
              <w:t>Appendix</w:t>
            </w:r>
            <w:r w:rsidR="00C0245B">
              <w:rPr>
                <w:sz w:val="18"/>
                <w:szCs w:val="18"/>
              </w:rPr>
              <w:t xml:space="preserve"> 3</w:t>
            </w:r>
          </w:p>
        </w:tc>
      </w:tr>
      <w:tr w:rsidR="00E33BDD" w:rsidRPr="00E24DFC" w14:paraId="37A1DA3C" w14:textId="77777777" w:rsidTr="00FE2E95">
        <w:tc>
          <w:tcPr>
            <w:tcW w:w="468" w:type="dxa"/>
          </w:tcPr>
          <w:p w14:paraId="4ED5517E" w14:textId="77777777" w:rsidR="00E33BDD" w:rsidRPr="00F045DD" w:rsidRDefault="00E33BDD" w:rsidP="00FE2E95">
            <w:pPr>
              <w:rPr>
                <w:sz w:val="18"/>
                <w:szCs w:val="18"/>
              </w:rPr>
            </w:pPr>
            <w:r w:rsidRPr="00F045DD">
              <w:rPr>
                <w:sz w:val="18"/>
                <w:szCs w:val="18"/>
              </w:rPr>
              <w:sym w:font="Symbol" w:char="F0D6"/>
            </w:r>
          </w:p>
        </w:tc>
        <w:tc>
          <w:tcPr>
            <w:tcW w:w="3252" w:type="dxa"/>
          </w:tcPr>
          <w:p w14:paraId="68A43F2A" w14:textId="77777777" w:rsidR="00E33BDD" w:rsidRPr="00F045DD" w:rsidRDefault="00E33BDD" w:rsidP="00FE2E95">
            <w:pPr>
              <w:rPr>
                <w:sz w:val="18"/>
                <w:szCs w:val="18"/>
              </w:rPr>
            </w:pPr>
            <w:r w:rsidRPr="00F045DD">
              <w:rPr>
                <w:sz w:val="18"/>
                <w:szCs w:val="18"/>
              </w:rPr>
              <w:t>Databases and registries searched</w:t>
            </w:r>
          </w:p>
        </w:tc>
        <w:tc>
          <w:tcPr>
            <w:tcW w:w="5820" w:type="dxa"/>
          </w:tcPr>
          <w:p w14:paraId="001819C9" w14:textId="77777777" w:rsidR="00E33BDD" w:rsidRPr="00F045DD" w:rsidRDefault="00520A2A" w:rsidP="00FE2E95">
            <w:pPr>
              <w:rPr>
                <w:sz w:val="18"/>
                <w:szCs w:val="18"/>
              </w:rPr>
            </w:pPr>
            <w:r>
              <w:rPr>
                <w:sz w:val="18"/>
                <w:szCs w:val="18"/>
              </w:rPr>
              <w:t>MEDLINE, E</w:t>
            </w:r>
            <w:r w:rsidR="00756FD9">
              <w:rPr>
                <w:sz w:val="18"/>
                <w:szCs w:val="18"/>
              </w:rPr>
              <w:t>mbase</w:t>
            </w:r>
            <w:r>
              <w:rPr>
                <w:sz w:val="18"/>
                <w:szCs w:val="18"/>
              </w:rPr>
              <w:t xml:space="preserve">, </w:t>
            </w:r>
            <w:r w:rsidR="00E33BDD" w:rsidRPr="00F045DD">
              <w:rPr>
                <w:sz w:val="18"/>
                <w:szCs w:val="18"/>
              </w:rPr>
              <w:t>Web of Science</w:t>
            </w:r>
          </w:p>
        </w:tc>
      </w:tr>
      <w:tr w:rsidR="00E33BDD" w:rsidRPr="00E24DFC" w14:paraId="25222BEA" w14:textId="77777777" w:rsidTr="00FE2E95">
        <w:tc>
          <w:tcPr>
            <w:tcW w:w="468" w:type="dxa"/>
          </w:tcPr>
          <w:p w14:paraId="573DFBB3" w14:textId="77777777" w:rsidR="00E33BDD" w:rsidRPr="00F045DD" w:rsidRDefault="00E33BDD" w:rsidP="00FE2E95">
            <w:pPr>
              <w:rPr>
                <w:sz w:val="18"/>
                <w:szCs w:val="18"/>
              </w:rPr>
            </w:pPr>
            <w:r w:rsidRPr="00F045DD">
              <w:rPr>
                <w:sz w:val="18"/>
                <w:szCs w:val="18"/>
              </w:rPr>
              <w:sym w:font="Symbol" w:char="F0D6"/>
            </w:r>
          </w:p>
        </w:tc>
        <w:tc>
          <w:tcPr>
            <w:tcW w:w="3252" w:type="dxa"/>
          </w:tcPr>
          <w:p w14:paraId="7FEDE993" w14:textId="77777777" w:rsidR="00E33BDD" w:rsidRPr="00F045DD" w:rsidRDefault="00E33BDD" w:rsidP="00FE2E95">
            <w:pPr>
              <w:rPr>
                <w:sz w:val="18"/>
                <w:szCs w:val="18"/>
              </w:rPr>
            </w:pPr>
            <w:r w:rsidRPr="00F045DD">
              <w:rPr>
                <w:sz w:val="18"/>
                <w:szCs w:val="18"/>
              </w:rPr>
              <w:t>Search software used, name and version, including special features</w:t>
            </w:r>
          </w:p>
        </w:tc>
        <w:tc>
          <w:tcPr>
            <w:tcW w:w="5820" w:type="dxa"/>
          </w:tcPr>
          <w:p w14:paraId="6526ADA7" w14:textId="77777777" w:rsidR="00E33BDD" w:rsidRPr="00F045DD" w:rsidRDefault="00E33BDD" w:rsidP="00FE2E95">
            <w:pPr>
              <w:rPr>
                <w:sz w:val="18"/>
                <w:szCs w:val="18"/>
              </w:rPr>
            </w:pPr>
            <w:proofErr w:type="spellStart"/>
            <w:r w:rsidRPr="00F045DD">
              <w:rPr>
                <w:sz w:val="18"/>
                <w:szCs w:val="18"/>
              </w:rPr>
              <w:t>Ovid</w:t>
            </w:r>
            <w:r w:rsidR="00520A2A">
              <w:rPr>
                <w:sz w:val="18"/>
                <w:szCs w:val="18"/>
              </w:rPr>
              <w:t>SP</w:t>
            </w:r>
            <w:proofErr w:type="spellEnd"/>
            <w:r w:rsidRPr="00F045DD">
              <w:rPr>
                <w:sz w:val="18"/>
                <w:szCs w:val="18"/>
              </w:rPr>
              <w:t xml:space="preserve"> was used to search E</w:t>
            </w:r>
            <w:r w:rsidR="00756FD9">
              <w:rPr>
                <w:sz w:val="18"/>
                <w:szCs w:val="18"/>
              </w:rPr>
              <w:t>mbase</w:t>
            </w:r>
            <w:r w:rsidR="00520A2A">
              <w:rPr>
                <w:sz w:val="18"/>
                <w:szCs w:val="18"/>
              </w:rPr>
              <w:t xml:space="preserve"> and MEDLINE</w:t>
            </w:r>
          </w:p>
          <w:p w14:paraId="17E0C63F" w14:textId="77777777" w:rsidR="00E33BDD" w:rsidRPr="00F045DD" w:rsidRDefault="00520A2A" w:rsidP="00FE2E95">
            <w:pPr>
              <w:rPr>
                <w:sz w:val="18"/>
                <w:szCs w:val="18"/>
              </w:rPr>
            </w:pPr>
            <w:r>
              <w:rPr>
                <w:sz w:val="18"/>
                <w:szCs w:val="18"/>
              </w:rPr>
              <w:t>EndNote</w:t>
            </w:r>
            <w:r w:rsidR="00E33BDD" w:rsidRPr="00F045DD">
              <w:rPr>
                <w:sz w:val="18"/>
                <w:szCs w:val="18"/>
              </w:rPr>
              <w:t xml:space="preserve"> </w:t>
            </w:r>
            <w:r w:rsidR="00756FD9">
              <w:rPr>
                <w:sz w:val="18"/>
                <w:szCs w:val="18"/>
              </w:rPr>
              <w:t>X9</w:t>
            </w:r>
            <w:r w:rsidR="00CF7295">
              <w:rPr>
                <w:sz w:val="18"/>
                <w:szCs w:val="18"/>
              </w:rPr>
              <w:t xml:space="preserve"> </w:t>
            </w:r>
            <w:r w:rsidR="00E33BDD" w:rsidRPr="00F045DD">
              <w:rPr>
                <w:sz w:val="18"/>
                <w:szCs w:val="18"/>
              </w:rPr>
              <w:t xml:space="preserve">used to manage references </w:t>
            </w:r>
          </w:p>
        </w:tc>
      </w:tr>
      <w:tr w:rsidR="00E33BDD" w:rsidRPr="00E24DFC" w14:paraId="2CE79874" w14:textId="77777777" w:rsidTr="00FE2E95">
        <w:tc>
          <w:tcPr>
            <w:tcW w:w="468" w:type="dxa"/>
          </w:tcPr>
          <w:p w14:paraId="2AFB7F5C" w14:textId="77777777" w:rsidR="00E33BDD" w:rsidRPr="00F045DD" w:rsidRDefault="00E33BDD" w:rsidP="00FE2E95">
            <w:pPr>
              <w:rPr>
                <w:sz w:val="18"/>
                <w:szCs w:val="18"/>
              </w:rPr>
            </w:pPr>
            <w:r w:rsidRPr="00F045DD">
              <w:rPr>
                <w:sz w:val="18"/>
                <w:szCs w:val="18"/>
              </w:rPr>
              <w:sym w:font="Symbol" w:char="F0D6"/>
            </w:r>
          </w:p>
        </w:tc>
        <w:tc>
          <w:tcPr>
            <w:tcW w:w="3252" w:type="dxa"/>
          </w:tcPr>
          <w:p w14:paraId="0D51AD9D" w14:textId="77777777" w:rsidR="00E33BDD" w:rsidRPr="00F045DD" w:rsidRDefault="00E33BDD" w:rsidP="00FE2E95">
            <w:pPr>
              <w:rPr>
                <w:sz w:val="18"/>
                <w:szCs w:val="18"/>
              </w:rPr>
            </w:pPr>
            <w:r w:rsidRPr="00F045DD">
              <w:rPr>
                <w:sz w:val="18"/>
                <w:szCs w:val="18"/>
              </w:rPr>
              <w:t>Use of hand searching</w:t>
            </w:r>
          </w:p>
        </w:tc>
        <w:tc>
          <w:tcPr>
            <w:tcW w:w="5820" w:type="dxa"/>
          </w:tcPr>
          <w:p w14:paraId="117E1490" w14:textId="77777777" w:rsidR="00E33BDD" w:rsidRPr="00F045DD" w:rsidRDefault="00E33BDD" w:rsidP="00FE2E95">
            <w:pPr>
              <w:rPr>
                <w:sz w:val="18"/>
                <w:szCs w:val="18"/>
              </w:rPr>
            </w:pPr>
            <w:r w:rsidRPr="00F045DD">
              <w:rPr>
                <w:sz w:val="18"/>
                <w:szCs w:val="18"/>
              </w:rPr>
              <w:t xml:space="preserve">We searched bibliographies of retrieved papers </w:t>
            </w:r>
          </w:p>
        </w:tc>
      </w:tr>
      <w:tr w:rsidR="00E33BDD" w:rsidRPr="00E24DFC" w14:paraId="2109E1F9" w14:textId="77777777" w:rsidTr="00FE2E95">
        <w:tc>
          <w:tcPr>
            <w:tcW w:w="468" w:type="dxa"/>
          </w:tcPr>
          <w:p w14:paraId="4BD06033" w14:textId="77777777" w:rsidR="00E33BDD" w:rsidRPr="00F045DD" w:rsidRDefault="00E33BDD" w:rsidP="00FE2E95">
            <w:pPr>
              <w:rPr>
                <w:sz w:val="18"/>
                <w:szCs w:val="18"/>
              </w:rPr>
            </w:pPr>
            <w:r w:rsidRPr="00F045DD">
              <w:rPr>
                <w:sz w:val="18"/>
                <w:szCs w:val="18"/>
              </w:rPr>
              <w:sym w:font="Symbol" w:char="F0D6"/>
            </w:r>
          </w:p>
        </w:tc>
        <w:tc>
          <w:tcPr>
            <w:tcW w:w="3252" w:type="dxa"/>
          </w:tcPr>
          <w:p w14:paraId="14075800" w14:textId="77777777" w:rsidR="00E33BDD" w:rsidRPr="00F045DD" w:rsidRDefault="00E33BDD" w:rsidP="00FE2E95">
            <w:pPr>
              <w:rPr>
                <w:sz w:val="18"/>
                <w:szCs w:val="18"/>
              </w:rPr>
            </w:pPr>
            <w:r w:rsidRPr="00F045DD">
              <w:rPr>
                <w:sz w:val="18"/>
                <w:szCs w:val="18"/>
              </w:rPr>
              <w:t>List of citations located and those excluded, including justifications</w:t>
            </w:r>
          </w:p>
        </w:tc>
        <w:tc>
          <w:tcPr>
            <w:tcW w:w="5820" w:type="dxa"/>
          </w:tcPr>
          <w:p w14:paraId="78C7B8CF" w14:textId="58A1D498" w:rsidR="00E33BDD" w:rsidRPr="00F045DD" w:rsidRDefault="00E33BDD" w:rsidP="00FE2E95">
            <w:pPr>
              <w:rPr>
                <w:sz w:val="18"/>
                <w:szCs w:val="18"/>
              </w:rPr>
            </w:pPr>
            <w:r w:rsidRPr="00F045DD">
              <w:rPr>
                <w:sz w:val="18"/>
                <w:szCs w:val="18"/>
              </w:rPr>
              <w:t>Details of the literature search process are outlined in the flow chart.  The citation list for excluded st</w:t>
            </w:r>
            <w:r w:rsidR="005E0B6E">
              <w:rPr>
                <w:sz w:val="18"/>
                <w:szCs w:val="18"/>
              </w:rPr>
              <w:t xml:space="preserve">udies </w:t>
            </w:r>
            <w:r w:rsidR="00D57B6E">
              <w:rPr>
                <w:sz w:val="18"/>
                <w:szCs w:val="18"/>
              </w:rPr>
              <w:t>is</w:t>
            </w:r>
            <w:r w:rsidR="00C0245B">
              <w:rPr>
                <w:sz w:val="18"/>
                <w:szCs w:val="18"/>
              </w:rPr>
              <w:t xml:space="preserve"> available on request.</w:t>
            </w:r>
          </w:p>
        </w:tc>
      </w:tr>
      <w:tr w:rsidR="00E33BDD" w:rsidRPr="00E24DFC" w14:paraId="2E29D24C" w14:textId="77777777" w:rsidTr="00FE2E95">
        <w:tc>
          <w:tcPr>
            <w:tcW w:w="468" w:type="dxa"/>
          </w:tcPr>
          <w:p w14:paraId="132EE234" w14:textId="77777777" w:rsidR="00E33BDD" w:rsidRPr="00F045DD" w:rsidRDefault="00E33BDD" w:rsidP="00FE2E95">
            <w:pPr>
              <w:rPr>
                <w:sz w:val="18"/>
                <w:szCs w:val="18"/>
              </w:rPr>
            </w:pPr>
            <w:r w:rsidRPr="00F045DD">
              <w:rPr>
                <w:sz w:val="18"/>
                <w:szCs w:val="18"/>
              </w:rPr>
              <w:sym w:font="Symbol" w:char="F0D6"/>
            </w:r>
          </w:p>
        </w:tc>
        <w:tc>
          <w:tcPr>
            <w:tcW w:w="3252" w:type="dxa"/>
          </w:tcPr>
          <w:p w14:paraId="08A8A914" w14:textId="77777777" w:rsidR="00E33BDD" w:rsidRPr="00F045DD" w:rsidRDefault="00E33BDD" w:rsidP="00FE2E95">
            <w:pPr>
              <w:rPr>
                <w:sz w:val="18"/>
                <w:szCs w:val="18"/>
              </w:rPr>
            </w:pPr>
            <w:r w:rsidRPr="00F045DD">
              <w:rPr>
                <w:sz w:val="18"/>
                <w:szCs w:val="18"/>
              </w:rPr>
              <w:t>Method of addressing articles published in languages other than English</w:t>
            </w:r>
          </w:p>
        </w:tc>
        <w:tc>
          <w:tcPr>
            <w:tcW w:w="5820" w:type="dxa"/>
          </w:tcPr>
          <w:p w14:paraId="496B22FB" w14:textId="77777777" w:rsidR="00E33BDD" w:rsidRPr="00F045DD" w:rsidRDefault="00C0245B" w:rsidP="00FE2E95">
            <w:pPr>
              <w:rPr>
                <w:sz w:val="18"/>
                <w:szCs w:val="18"/>
              </w:rPr>
            </w:pPr>
            <w:r>
              <w:rPr>
                <w:sz w:val="18"/>
                <w:szCs w:val="18"/>
              </w:rPr>
              <w:t>Not applicable</w:t>
            </w:r>
          </w:p>
        </w:tc>
      </w:tr>
      <w:tr w:rsidR="00E33BDD" w:rsidRPr="00E24DFC" w14:paraId="47FFABDE" w14:textId="77777777" w:rsidTr="00FE2E95">
        <w:tc>
          <w:tcPr>
            <w:tcW w:w="468" w:type="dxa"/>
          </w:tcPr>
          <w:p w14:paraId="157582A8" w14:textId="77777777" w:rsidR="00E33BDD" w:rsidRPr="00F045DD" w:rsidRDefault="00E33BDD" w:rsidP="00FE2E95">
            <w:pPr>
              <w:rPr>
                <w:sz w:val="18"/>
                <w:szCs w:val="18"/>
              </w:rPr>
            </w:pPr>
            <w:r w:rsidRPr="00F045DD">
              <w:rPr>
                <w:sz w:val="18"/>
                <w:szCs w:val="18"/>
              </w:rPr>
              <w:sym w:font="Symbol" w:char="F0D6"/>
            </w:r>
          </w:p>
        </w:tc>
        <w:tc>
          <w:tcPr>
            <w:tcW w:w="3252" w:type="dxa"/>
          </w:tcPr>
          <w:p w14:paraId="582220BA" w14:textId="77777777" w:rsidR="00E33BDD" w:rsidRPr="00F045DD" w:rsidRDefault="00E33BDD" w:rsidP="00FE2E95">
            <w:pPr>
              <w:rPr>
                <w:sz w:val="18"/>
                <w:szCs w:val="18"/>
              </w:rPr>
            </w:pPr>
            <w:r w:rsidRPr="00F045DD">
              <w:rPr>
                <w:sz w:val="18"/>
                <w:szCs w:val="18"/>
              </w:rPr>
              <w:t>Method of handling abstracts and unpublished studies</w:t>
            </w:r>
          </w:p>
        </w:tc>
        <w:tc>
          <w:tcPr>
            <w:tcW w:w="5820" w:type="dxa"/>
          </w:tcPr>
          <w:p w14:paraId="304E542A" w14:textId="3408316B" w:rsidR="00E33BDD" w:rsidRPr="00F045DD" w:rsidRDefault="00AA156C" w:rsidP="00FE2E95">
            <w:pPr>
              <w:rPr>
                <w:sz w:val="18"/>
                <w:szCs w:val="18"/>
              </w:rPr>
            </w:pPr>
            <w:r>
              <w:rPr>
                <w:sz w:val="18"/>
                <w:szCs w:val="18"/>
              </w:rPr>
              <w:t>Excluded</w:t>
            </w:r>
          </w:p>
        </w:tc>
      </w:tr>
      <w:tr w:rsidR="00E33BDD" w:rsidRPr="00E24DFC" w14:paraId="41F58BC3" w14:textId="77777777" w:rsidTr="00FE2E95">
        <w:tc>
          <w:tcPr>
            <w:tcW w:w="468" w:type="dxa"/>
          </w:tcPr>
          <w:p w14:paraId="367150F8" w14:textId="77777777" w:rsidR="00E33BDD" w:rsidRPr="00F045DD" w:rsidRDefault="00E33BDD" w:rsidP="00FE2E95">
            <w:pPr>
              <w:rPr>
                <w:sz w:val="18"/>
                <w:szCs w:val="18"/>
              </w:rPr>
            </w:pPr>
            <w:r w:rsidRPr="00F045DD">
              <w:rPr>
                <w:sz w:val="18"/>
                <w:szCs w:val="18"/>
              </w:rPr>
              <w:sym w:font="Symbol" w:char="F0D6"/>
            </w:r>
          </w:p>
        </w:tc>
        <w:tc>
          <w:tcPr>
            <w:tcW w:w="3252" w:type="dxa"/>
          </w:tcPr>
          <w:p w14:paraId="343C1475" w14:textId="77777777" w:rsidR="00E33BDD" w:rsidRPr="00F045DD" w:rsidRDefault="00E33BDD" w:rsidP="00FE2E95">
            <w:pPr>
              <w:rPr>
                <w:sz w:val="18"/>
                <w:szCs w:val="18"/>
              </w:rPr>
            </w:pPr>
            <w:r w:rsidRPr="00F045DD">
              <w:rPr>
                <w:sz w:val="18"/>
                <w:szCs w:val="18"/>
              </w:rPr>
              <w:t>Description of any contact with authors</w:t>
            </w:r>
          </w:p>
        </w:tc>
        <w:tc>
          <w:tcPr>
            <w:tcW w:w="5820" w:type="dxa"/>
          </w:tcPr>
          <w:p w14:paraId="7FE9A896" w14:textId="77777777" w:rsidR="00E33BDD" w:rsidRPr="00F045DD" w:rsidRDefault="004D18E3" w:rsidP="00FE2E95">
            <w:pPr>
              <w:rPr>
                <w:sz w:val="18"/>
                <w:szCs w:val="18"/>
              </w:rPr>
            </w:pPr>
            <w:r>
              <w:rPr>
                <w:sz w:val="18"/>
                <w:szCs w:val="18"/>
              </w:rPr>
              <w:t>None</w:t>
            </w:r>
          </w:p>
        </w:tc>
      </w:tr>
      <w:tr w:rsidR="00E33BDD" w:rsidRPr="00E24DFC" w14:paraId="0DDBC19D" w14:textId="77777777" w:rsidTr="00FE2E95">
        <w:trPr>
          <w:cantSplit/>
        </w:trPr>
        <w:tc>
          <w:tcPr>
            <w:tcW w:w="3720" w:type="dxa"/>
            <w:gridSpan w:val="2"/>
          </w:tcPr>
          <w:p w14:paraId="03FF88B1" w14:textId="77777777" w:rsidR="00E33BDD" w:rsidRPr="00F045DD" w:rsidRDefault="00E33BDD" w:rsidP="00FE2E95">
            <w:pPr>
              <w:rPr>
                <w:b/>
                <w:bCs/>
                <w:sz w:val="18"/>
                <w:szCs w:val="18"/>
              </w:rPr>
            </w:pPr>
            <w:r w:rsidRPr="00F045DD">
              <w:rPr>
                <w:b/>
                <w:bCs/>
                <w:sz w:val="18"/>
                <w:szCs w:val="18"/>
              </w:rPr>
              <w:t>Reporting of methods should include</w:t>
            </w:r>
          </w:p>
        </w:tc>
        <w:tc>
          <w:tcPr>
            <w:tcW w:w="5820" w:type="dxa"/>
          </w:tcPr>
          <w:p w14:paraId="7D2BA166" w14:textId="77777777" w:rsidR="00E33BDD" w:rsidRPr="00F045DD" w:rsidRDefault="00E33BDD" w:rsidP="00FE2E95">
            <w:pPr>
              <w:rPr>
                <w:sz w:val="18"/>
                <w:szCs w:val="18"/>
              </w:rPr>
            </w:pPr>
          </w:p>
        </w:tc>
      </w:tr>
      <w:tr w:rsidR="00E33BDD" w:rsidRPr="00E24DFC" w14:paraId="5F1DDFFB" w14:textId="77777777" w:rsidTr="00FE2E95">
        <w:tc>
          <w:tcPr>
            <w:tcW w:w="468" w:type="dxa"/>
          </w:tcPr>
          <w:p w14:paraId="429F6BBE" w14:textId="77777777" w:rsidR="00E33BDD" w:rsidRPr="00F045DD" w:rsidRDefault="00E33BDD" w:rsidP="00FE2E95">
            <w:pPr>
              <w:rPr>
                <w:sz w:val="18"/>
                <w:szCs w:val="18"/>
              </w:rPr>
            </w:pPr>
            <w:r w:rsidRPr="00F045DD">
              <w:rPr>
                <w:sz w:val="18"/>
                <w:szCs w:val="18"/>
              </w:rPr>
              <w:sym w:font="Symbol" w:char="F0D6"/>
            </w:r>
          </w:p>
        </w:tc>
        <w:tc>
          <w:tcPr>
            <w:tcW w:w="3252" w:type="dxa"/>
          </w:tcPr>
          <w:p w14:paraId="78F52B57" w14:textId="77777777" w:rsidR="00E33BDD" w:rsidRPr="00F045DD" w:rsidRDefault="00E33BDD" w:rsidP="00FE2E95">
            <w:pPr>
              <w:rPr>
                <w:sz w:val="18"/>
                <w:szCs w:val="18"/>
              </w:rPr>
            </w:pPr>
            <w:r w:rsidRPr="00F045DD">
              <w:rPr>
                <w:sz w:val="18"/>
                <w:szCs w:val="18"/>
              </w:rPr>
              <w:t>Description of relevance or appropriateness of studies assembled for assessing the hypothesis to be tested</w:t>
            </w:r>
          </w:p>
        </w:tc>
        <w:tc>
          <w:tcPr>
            <w:tcW w:w="5820" w:type="dxa"/>
          </w:tcPr>
          <w:p w14:paraId="708CA835" w14:textId="77777777" w:rsidR="00E33BDD" w:rsidRPr="00F045DD" w:rsidRDefault="00E33BDD" w:rsidP="00FE2E95">
            <w:pPr>
              <w:rPr>
                <w:sz w:val="18"/>
                <w:szCs w:val="18"/>
              </w:rPr>
            </w:pPr>
            <w:r w:rsidRPr="00F045DD">
              <w:rPr>
                <w:sz w:val="18"/>
                <w:szCs w:val="18"/>
              </w:rPr>
              <w:t>Detailed inclusion and exclusion criteria are described in the Methods section.</w:t>
            </w:r>
          </w:p>
        </w:tc>
      </w:tr>
      <w:tr w:rsidR="00E33BDD" w:rsidRPr="00E24DFC" w14:paraId="6DF950F6" w14:textId="77777777" w:rsidTr="00FE2E95">
        <w:tc>
          <w:tcPr>
            <w:tcW w:w="468" w:type="dxa"/>
          </w:tcPr>
          <w:p w14:paraId="18267B39" w14:textId="77777777" w:rsidR="00E33BDD" w:rsidRPr="00F045DD" w:rsidRDefault="00E33BDD" w:rsidP="00FE2E95">
            <w:pPr>
              <w:rPr>
                <w:sz w:val="18"/>
                <w:szCs w:val="18"/>
              </w:rPr>
            </w:pPr>
            <w:r w:rsidRPr="00F045DD">
              <w:rPr>
                <w:sz w:val="18"/>
                <w:szCs w:val="18"/>
              </w:rPr>
              <w:sym w:font="Symbol" w:char="F0D6"/>
            </w:r>
          </w:p>
        </w:tc>
        <w:tc>
          <w:tcPr>
            <w:tcW w:w="3252" w:type="dxa"/>
          </w:tcPr>
          <w:p w14:paraId="175207C9" w14:textId="77777777" w:rsidR="00E33BDD" w:rsidRPr="00F045DD" w:rsidRDefault="00E33BDD" w:rsidP="00FE2E95">
            <w:pPr>
              <w:rPr>
                <w:sz w:val="18"/>
                <w:szCs w:val="18"/>
              </w:rPr>
            </w:pPr>
            <w:r w:rsidRPr="00F045DD">
              <w:rPr>
                <w:sz w:val="18"/>
                <w:szCs w:val="18"/>
              </w:rPr>
              <w:t>Rationale for the selection and coding of data</w:t>
            </w:r>
          </w:p>
        </w:tc>
        <w:tc>
          <w:tcPr>
            <w:tcW w:w="5820" w:type="dxa"/>
          </w:tcPr>
          <w:p w14:paraId="410167D6" w14:textId="77777777" w:rsidR="00E33BDD" w:rsidRPr="00F045DD" w:rsidRDefault="00E33BDD" w:rsidP="00FE2E95">
            <w:pPr>
              <w:rPr>
                <w:sz w:val="18"/>
                <w:szCs w:val="18"/>
              </w:rPr>
            </w:pPr>
            <w:r w:rsidRPr="00F045DD">
              <w:rPr>
                <w:sz w:val="18"/>
                <w:szCs w:val="18"/>
              </w:rPr>
              <w:t xml:space="preserve">Data extracted from each of the studies were relevant to the population characteristics, study design, exposure, </w:t>
            </w:r>
            <w:r w:rsidR="00C35866">
              <w:rPr>
                <w:sz w:val="18"/>
                <w:szCs w:val="18"/>
              </w:rPr>
              <w:t>and outcome.</w:t>
            </w:r>
          </w:p>
        </w:tc>
      </w:tr>
      <w:tr w:rsidR="00E33BDD" w:rsidRPr="00E24DFC" w14:paraId="4D0142B5" w14:textId="77777777" w:rsidTr="00FE2E95">
        <w:tc>
          <w:tcPr>
            <w:tcW w:w="468" w:type="dxa"/>
          </w:tcPr>
          <w:p w14:paraId="10A3CD81" w14:textId="77777777" w:rsidR="00E33BDD" w:rsidRPr="00F045DD" w:rsidRDefault="00E33BDD" w:rsidP="00FE2E95">
            <w:pPr>
              <w:rPr>
                <w:sz w:val="18"/>
                <w:szCs w:val="18"/>
              </w:rPr>
            </w:pPr>
            <w:r w:rsidRPr="00F045DD">
              <w:rPr>
                <w:sz w:val="18"/>
                <w:szCs w:val="18"/>
              </w:rPr>
              <w:sym w:font="Symbol" w:char="F0D6"/>
            </w:r>
          </w:p>
        </w:tc>
        <w:tc>
          <w:tcPr>
            <w:tcW w:w="3252" w:type="dxa"/>
          </w:tcPr>
          <w:p w14:paraId="770F8322" w14:textId="77777777" w:rsidR="00E33BDD" w:rsidRPr="00F045DD" w:rsidRDefault="00E33BDD" w:rsidP="00FE2E95">
            <w:pPr>
              <w:rPr>
                <w:sz w:val="18"/>
                <w:szCs w:val="18"/>
              </w:rPr>
            </w:pPr>
            <w:r w:rsidRPr="00F045DD">
              <w:rPr>
                <w:sz w:val="18"/>
                <w:szCs w:val="18"/>
              </w:rPr>
              <w:t>Assessment of confounding</w:t>
            </w:r>
          </w:p>
        </w:tc>
        <w:tc>
          <w:tcPr>
            <w:tcW w:w="5820" w:type="dxa"/>
          </w:tcPr>
          <w:p w14:paraId="2926B52D" w14:textId="77777777" w:rsidR="00E33BDD" w:rsidRPr="00F045DD" w:rsidRDefault="007407EE" w:rsidP="00FE2E95">
            <w:pPr>
              <w:rPr>
                <w:sz w:val="18"/>
                <w:szCs w:val="18"/>
              </w:rPr>
            </w:pPr>
            <w:r w:rsidRPr="007407EE">
              <w:rPr>
                <w:bCs/>
                <w:sz w:val="18"/>
                <w:szCs w:val="18"/>
              </w:rPr>
              <w:t xml:space="preserve">We assessed confounding by ranking individual studies </w:t>
            </w:r>
            <w:proofErr w:type="gramStart"/>
            <w:r w:rsidRPr="007407EE">
              <w:rPr>
                <w:bCs/>
                <w:sz w:val="18"/>
                <w:szCs w:val="18"/>
              </w:rPr>
              <w:t>on the basis of</w:t>
            </w:r>
            <w:proofErr w:type="gramEnd"/>
            <w:r w:rsidRPr="007407EE">
              <w:rPr>
                <w:bCs/>
                <w:sz w:val="18"/>
                <w:szCs w:val="18"/>
              </w:rPr>
              <w:t xml:space="preserve"> different adjustment </w:t>
            </w:r>
            <w:r w:rsidR="00DA79EE" w:rsidRPr="007407EE">
              <w:rPr>
                <w:bCs/>
                <w:sz w:val="18"/>
                <w:szCs w:val="18"/>
              </w:rPr>
              <w:t>levels and</w:t>
            </w:r>
            <w:r w:rsidRPr="007407EE">
              <w:rPr>
                <w:bCs/>
                <w:sz w:val="18"/>
                <w:szCs w:val="18"/>
              </w:rPr>
              <w:t xml:space="preserve"> performed sub-group analyses to evaluate differences in the overall estimates according to levels of adjustment.</w:t>
            </w:r>
          </w:p>
        </w:tc>
      </w:tr>
      <w:tr w:rsidR="00E33BDD" w:rsidRPr="00E24DFC" w14:paraId="02D40C31" w14:textId="77777777" w:rsidTr="00FE2E95">
        <w:tc>
          <w:tcPr>
            <w:tcW w:w="468" w:type="dxa"/>
          </w:tcPr>
          <w:p w14:paraId="4468FEE8" w14:textId="77777777" w:rsidR="00E33BDD" w:rsidRPr="00F045DD" w:rsidRDefault="00E33BDD" w:rsidP="00FE2E95">
            <w:pPr>
              <w:rPr>
                <w:sz w:val="18"/>
                <w:szCs w:val="18"/>
              </w:rPr>
            </w:pPr>
            <w:r w:rsidRPr="00F045DD">
              <w:rPr>
                <w:sz w:val="18"/>
                <w:szCs w:val="18"/>
              </w:rPr>
              <w:sym w:font="Symbol" w:char="F0D6"/>
            </w:r>
          </w:p>
        </w:tc>
        <w:tc>
          <w:tcPr>
            <w:tcW w:w="3252" w:type="dxa"/>
          </w:tcPr>
          <w:p w14:paraId="0B07EC5E" w14:textId="77777777" w:rsidR="00E33BDD" w:rsidRPr="00F045DD" w:rsidRDefault="00E33BDD" w:rsidP="00FE2E95">
            <w:pPr>
              <w:rPr>
                <w:sz w:val="18"/>
                <w:szCs w:val="18"/>
              </w:rPr>
            </w:pPr>
            <w:r w:rsidRPr="00F045DD">
              <w:rPr>
                <w:sz w:val="18"/>
                <w:szCs w:val="18"/>
              </w:rPr>
              <w:t>Assessment of study quality, including blinding of quality assessors; stratification or regression on possible predictors of study results</w:t>
            </w:r>
          </w:p>
        </w:tc>
        <w:tc>
          <w:tcPr>
            <w:tcW w:w="5820" w:type="dxa"/>
          </w:tcPr>
          <w:p w14:paraId="4A037CB5" w14:textId="054965D2" w:rsidR="00E33BDD" w:rsidRPr="00F045DD" w:rsidRDefault="007978F1" w:rsidP="00FE2E95">
            <w:pPr>
              <w:rPr>
                <w:sz w:val="18"/>
                <w:szCs w:val="18"/>
              </w:rPr>
            </w:pPr>
            <w:r w:rsidRPr="007978F1">
              <w:rPr>
                <w:sz w:val="18"/>
                <w:szCs w:val="18"/>
              </w:rPr>
              <w:t>The Cochrane Risk of Bias in Non-randomised Studies – of Interventions (ROBINS-I) tool</w:t>
            </w:r>
            <w:r w:rsidRPr="007978F1">
              <w:rPr>
                <w:sz w:val="18"/>
                <w:szCs w:val="18"/>
                <w:lang w:val="en-US"/>
              </w:rPr>
              <w:t xml:space="preserve"> was used to assess the</w:t>
            </w:r>
            <w:r w:rsidRPr="007978F1">
              <w:rPr>
                <w:sz w:val="18"/>
                <w:szCs w:val="18"/>
              </w:rPr>
              <w:t xml:space="preserve"> risk of bias within individual observational studies</w:t>
            </w:r>
          </w:p>
        </w:tc>
      </w:tr>
      <w:tr w:rsidR="00E33BDD" w:rsidRPr="00E24DFC" w14:paraId="4769888F" w14:textId="77777777" w:rsidTr="00FE2E95">
        <w:tc>
          <w:tcPr>
            <w:tcW w:w="468" w:type="dxa"/>
          </w:tcPr>
          <w:p w14:paraId="1BE45E83" w14:textId="77777777" w:rsidR="00E33BDD" w:rsidRPr="00F045DD" w:rsidRDefault="00E33BDD" w:rsidP="00FE2E95">
            <w:pPr>
              <w:rPr>
                <w:sz w:val="18"/>
                <w:szCs w:val="18"/>
              </w:rPr>
            </w:pPr>
            <w:r w:rsidRPr="00F045DD">
              <w:rPr>
                <w:sz w:val="18"/>
                <w:szCs w:val="18"/>
              </w:rPr>
              <w:sym w:font="Symbol" w:char="F0D6"/>
            </w:r>
          </w:p>
        </w:tc>
        <w:tc>
          <w:tcPr>
            <w:tcW w:w="3252" w:type="dxa"/>
          </w:tcPr>
          <w:p w14:paraId="230A8F9A" w14:textId="77777777" w:rsidR="00E33BDD" w:rsidRPr="00F045DD" w:rsidRDefault="00E33BDD" w:rsidP="00FE2E95">
            <w:pPr>
              <w:rPr>
                <w:sz w:val="18"/>
                <w:szCs w:val="18"/>
              </w:rPr>
            </w:pPr>
            <w:r w:rsidRPr="00F045DD">
              <w:rPr>
                <w:sz w:val="18"/>
                <w:szCs w:val="18"/>
              </w:rPr>
              <w:t>Assessment of heterogeneity</w:t>
            </w:r>
          </w:p>
        </w:tc>
        <w:tc>
          <w:tcPr>
            <w:tcW w:w="5820" w:type="dxa"/>
          </w:tcPr>
          <w:p w14:paraId="6733C06A" w14:textId="77777777" w:rsidR="00E33BDD" w:rsidRPr="00F045DD" w:rsidRDefault="00E33BDD" w:rsidP="00FE2E95">
            <w:pPr>
              <w:rPr>
                <w:sz w:val="18"/>
                <w:szCs w:val="18"/>
              </w:rPr>
            </w:pPr>
            <w:r w:rsidRPr="00F045DD">
              <w:rPr>
                <w:sz w:val="18"/>
                <w:szCs w:val="18"/>
              </w:rPr>
              <w:t>H</w:t>
            </w:r>
            <w:r w:rsidR="00D22363" w:rsidRPr="00F045DD">
              <w:rPr>
                <w:sz w:val="18"/>
                <w:szCs w:val="18"/>
              </w:rPr>
              <w:t>eterogeneity of the studies was</w:t>
            </w:r>
            <w:r w:rsidR="00C35866">
              <w:rPr>
                <w:sz w:val="18"/>
                <w:szCs w:val="18"/>
              </w:rPr>
              <w:t xml:space="preserve"> quantified</w:t>
            </w:r>
            <w:r w:rsidRPr="00F045DD">
              <w:rPr>
                <w:sz w:val="18"/>
                <w:szCs w:val="18"/>
              </w:rPr>
              <w:t xml:space="preserve"> with I</w:t>
            </w:r>
            <w:r w:rsidRPr="00F045DD">
              <w:rPr>
                <w:sz w:val="18"/>
                <w:szCs w:val="18"/>
                <w:vertAlign w:val="superscript"/>
              </w:rPr>
              <w:t>2</w:t>
            </w:r>
            <w:r w:rsidRPr="00F045DD">
              <w:rPr>
                <w:sz w:val="18"/>
                <w:szCs w:val="18"/>
              </w:rPr>
              <w:t xml:space="preserve"> statistic that provides the relative amount of variance of the summary effect due to </w:t>
            </w:r>
            <w:r w:rsidR="00C35866">
              <w:rPr>
                <w:sz w:val="18"/>
                <w:szCs w:val="18"/>
              </w:rPr>
              <w:t>the between-study heterogeneity and explored using meta-regression and stratified analyses</w:t>
            </w:r>
          </w:p>
        </w:tc>
      </w:tr>
      <w:tr w:rsidR="00E33BDD" w:rsidRPr="00E24DFC" w14:paraId="2683C382" w14:textId="77777777" w:rsidTr="00FE2E95">
        <w:tc>
          <w:tcPr>
            <w:tcW w:w="468" w:type="dxa"/>
          </w:tcPr>
          <w:p w14:paraId="36A8BEED" w14:textId="77777777" w:rsidR="00E33BDD" w:rsidRPr="00F045DD" w:rsidRDefault="00E33BDD" w:rsidP="00FE2E95">
            <w:pPr>
              <w:rPr>
                <w:sz w:val="18"/>
                <w:szCs w:val="18"/>
              </w:rPr>
            </w:pPr>
            <w:r w:rsidRPr="00F045DD">
              <w:rPr>
                <w:sz w:val="18"/>
                <w:szCs w:val="18"/>
              </w:rPr>
              <w:sym w:font="Symbol" w:char="F0D6"/>
            </w:r>
          </w:p>
        </w:tc>
        <w:tc>
          <w:tcPr>
            <w:tcW w:w="3252" w:type="dxa"/>
          </w:tcPr>
          <w:p w14:paraId="02B14FEF" w14:textId="77777777" w:rsidR="00E33BDD" w:rsidRPr="00F045DD" w:rsidRDefault="00E33BDD" w:rsidP="00FE2E95">
            <w:pPr>
              <w:rPr>
                <w:sz w:val="18"/>
                <w:szCs w:val="18"/>
              </w:rPr>
            </w:pPr>
            <w:r w:rsidRPr="00F045DD">
              <w:rPr>
                <w:sz w:val="18"/>
                <w:szCs w:val="18"/>
              </w:rPr>
              <w:t>Description of statistical methods in sufficient detail to be replicated</w:t>
            </w:r>
          </w:p>
        </w:tc>
        <w:tc>
          <w:tcPr>
            <w:tcW w:w="5820" w:type="dxa"/>
          </w:tcPr>
          <w:p w14:paraId="67544263" w14:textId="6B61F9E8" w:rsidR="00E33BDD" w:rsidRPr="007978F1" w:rsidRDefault="00E33BDD" w:rsidP="00FE2E95">
            <w:pPr>
              <w:rPr>
                <w:sz w:val="18"/>
                <w:szCs w:val="18"/>
              </w:rPr>
            </w:pPr>
            <w:r w:rsidRPr="007978F1">
              <w:rPr>
                <w:sz w:val="18"/>
                <w:szCs w:val="18"/>
              </w:rPr>
              <w:t>Description of methods of meta-analyses, sensitivity analyses, meta-regression and assessment of publication b</w:t>
            </w:r>
            <w:r w:rsidR="005845D3" w:rsidRPr="007978F1">
              <w:rPr>
                <w:sz w:val="18"/>
                <w:szCs w:val="18"/>
              </w:rPr>
              <w:t>ias are detailed in the methods</w:t>
            </w:r>
            <w:r w:rsidRPr="007978F1">
              <w:rPr>
                <w:sz w:val="18"/>
                <w:szCs w:val="18"/>
              </w:rPr>
              <w:t xml:space="preserve">. We performed </w:t>
            </w:r>
            <w:r w:rsidR="007978F1" w:rsidRPr="007978F1">
              <w:rPr>
                <w:sz w:val="18"/>
                <w:szCs w:val="18"/>
              </w:rPr>
              <w:t>fixed</w:t>
            </w:r>
            <w:r w:rsidRPr="007978F1">
              <w:rPr>
                <w:sz w:val="18"/>
                <w:szCs w:val="18"/>
              </w:rPr>
              <w:t xml:space="preserve"> eff</w:t>
            </w:r>
            <w:r w:rsidR="00C35866" w:rsidRPr="007978F1">
              <w:rPr>
                <w:sz w:val="18"/>
                <w:szCs w:val="18"/>
              </w:rPr>
              <w:t>ects meta-analysis with Stata 1</w:t>
            </w:r>
            <w:r w:rsidR="007978F1" w:rsidRPr="007978F1">
              <w:rPr>
                <w:sz w:val="18"/>
                <w:szCs w:val="18"/>
              </w:rPr>
              <w:t>7</w:t>
            </w:r>
            <w:r w:rsidRPr="007978F1">
              <w:rPr>
                <w:sz w:val="18"/>
                <w:szCs w:val="18"/>
              </w:rPr>
              <w:t>.</w:t>
            </w:r>
          </w:p>
        </w:tc>
      </w:tr>
      <w:tr w:rsidR="00E33BDD" w:rsidRPr="00E24DFC" w14:paraId="51E88FB1" w14:textId="77777777" w:rsidTr="00FE2E95">
        <w:tc>
          <w:tcPr>
            <w:tcW w:w="468" w:type="dxa"/>
          </w:tcPr>
          <w:p w14:paraId="27F02027" w14:textId="77777777" w:rsidR="00E33BDD" w:rsidRPr="00F045DD" w:rsidRDefault="00E33BDD" w:rsidP="00FE2E95">
            <w:pPr>
              <w:rPr>
                <w:sz w:val="18"/>
                <w:szCs w:val="18"/>
              </w:rPr>
            </w:pPr>
            <w:r w:rsidRPr="00F045DD">
              <w:rPr>
                <w:sz w:val="18"/>
                <w:szCs w:val="18"/>
              </w:rPr>
              <w:sym w:font="Symbol" w:char="F0D6"/>
            </w:r>
          </w:p>
        </w:tc>
        <w:tc>
          <w:tcPr>
            <w:tcW w:w="3252" w:type="dxa"/>
          </w:tcPr>
          <w:p w14:paraId="420E4E69" w14:textId="77777777" w:rsidR="00E33BDD" w:rsidRPr="00F045DD" w:rsidRDefault="00E33BDD" w:rsidP="00FE2E95">
            <w:pPr>
              <w:rPr>
                <w:sz w:val="18"/>
                <w:szCs w:val="18"/>
              </w:rPr>
            </w:pPr>
            <w:r w:rsidRPr="00F045DD">
              <w:rPr>
                <w:sz w:val="18"/>
                <w:szCs w:val="18"/>
              </w:rPr>
              <w:t>Provision of appropriate tables and graphics</w:t>
            </w:r>
          </w:p>
        </w:tc>
        <w:tc>
          <w:tcPr>
            <w:tcW w:w="5820" w:type="dxa"/>
          </w:tcPr>
          <w:p w14:paraId="39E2EE9B" w14:textId="77777777" w:rsidR="00E33BDD" w:rsidRPr="00F045DD" w:rsidRDefault="00627F44" w:rsidP="00FE2E95">
            <w:pPr>
              <w:rPr>
                <w:sz w:val="18"/>
                <w:szCs w:val="18"/>
              </w:rPr>
            </w:pPr>
            <w:r>
              <w:rPr>
                <w:sz w:val="18"/>
                <w:szCs w:val="18"/>
              </w:rPr>
              <w:t>Table 1; Figures 1-</w:t>
            </w:r>
            <w:r w:rsidR="004D18E3">
              <w:rPr>
                <w:sz w:val="18"/>
                <w:szCs w:val="18"/>
              </w:rPr>
              <w:t>3</w:t>
            </w:r>
            <w:r>
              <w:rPr>
                <w:sz w:val="18"/>
                <w:szCs w:val="18"/>
              </w:rPr>
              <w:t>;</w:t>
            </w:r>
            <w:r w:rsidR="00756FD9">
              <w:rPr>
                <w:sz w:val="18"/>
                <w:szCs w:val="18"/>
              </w:rPr>
              <w:t xml:space="preserve"> Appendi</w:t>
            </w:r>
            <w:r w:rsidR="00A37A8E">
              <w:rPr>
                <w:sz w:val="18"/>
                <w:szCs w:val="18"/>
              </w:rPr>
              <w:t>x 4</w:t>
            </w:r>
          </w:p>
        </w:tc>
      </w:tr>
      <w:tr w:rsidR="00E33BDD" w:rsidRPr="00E24DFC" w14:paraId="3506CD59" w14:textId="77777777" w:rsidTr="00FE2E95">
        <w:trPr>
          <w:cantSplit/>
        </w:trPr>
        <w:tc>
          <w:tcPr>
            <w:tcW w:w="3720" w:type="dxa"/>
            <w:gridSpan w:val="2"/>
          </w:tcPr>
          <w:p w14:paraId="61DD5BE8" w14:textId="77777777" w:rsidR="00E33BDD" w:rsidRPr="00F045DD" w:rsidRDefault="00E33BDD" w:rsidP="00FE2E95">
            <w:pPr>
              <w:rPr>
                <w:b/>
                <w:bCs/>
                <w:sz w:val="18"/>
                <w:szCs w:val="18"/>
              </w:rPr>
            </w:pPr>
            <w:r w:rsidRPr="00F045DD">
              <w:rPr>
                <w:b/>
                <w:bCs/>
                <w:sz w:val="18"/>
                <w:szCs w:val="18"/>
              </w:rPr>
              <w:t>Reporting of results should include</w:t>
            </w:r>
          </w:p>
        </w:tc>
        <w:tc>
          <w:tcPr>
            <w:tcW w:w="5820" w:type="dxa"/>
          </w:tcPr>
          <w:p w14:paraId="041BAE9F" w14:textId="77777777" w:rsidR="00E33BDD" w:rsidRPr="00F045DD" w:rsidRDefault="00E33BDD" w:rsidP="00FE2E95">
            <w:pPr>
              <w:rPr>
                <w:sz w:val="18"/>
                <w:szCs w:val="18"/>
              </w:rPr>
            </w:pPr>
          </w:p>
        </w:tc>
      </w:tr>
      <w:tr w:rsidR="00E33BDD" w:rsidRPr="00E24DFC" w14:paraId="302D38E9" w14:textId="77777777" w:rsidTr="00FE2E95">
        <w:tc>
          <w:tcPr>
            <w:tcW w:w="468" w:type="dxa"/>
          </w:tcPr>
          <w:p w14:paraId="6100A306" w14:textId="77777777" w:rsidR="00E33BDD" w:rsidRPr="00F045DD" w:rsidRDefault="00E33BDD" w:rsidP="00FE2E95">
            <w:pPr>
              <w:rPr>
                <w:sz w:val="18"/>
                <w:szCs w:val="18"/>
              </w:rPr>
            </w:pPr>
            <w:r w:rsidRPr="00F045DD">
              <w:rPr>
                <w:sz w:val="18"/>
                <w:szCs w:val="18"/>
              </w:rPr>
              <w:sym w:font="Symbol" w:char="F0D6"/>
            </w:r>
          </w:p>
        </w:tc>
        <w:tc>
          <w:tcPr>
            <w:tcW w:w="3252" w:type="dxa"/>
          </w:tcPr>
          <w:p w14:paraId="707B1942" w14:textId="77777777" w:rsidR="00E33BDD" w:rsidRPr="00F045DD" w:rsidRDefault="00E33BDD" w:rsidP="00FE2E95">
            <w:pPr>
              <w:rPr>
                <w:sz w:val="18"/>
                <w:szCs w:val="18"/>
              </w:rPr>
            </w:pPr>
            <w:r w:rsidRPr="00F045DD">
              <w:rPr>
                <w:sz w:val="18"/>
                <w:szCs w:val="18"/>
              </w:rPr>
              <w:t>Graph summarizing individual study estimates and overall estimate</w:t>
            </w:r>
          </w:p>
        </w:tc>
        <w:tc>
          <w:tcPr>
            <w:tcW w:w="5820" w:type="dxa"/>
          </w:tcPr>
          <w:p w14:paraId="3D84F163" w14:textId="77777777" w:rsidR="00E33BDD" w:rsidRPr="00F045DD" w:rsidRDefault="00756FD9" w:rsidP="00FE2E95">
            <w:pPr>
              <w:rPr>
                <w:sz w:val="18"/>
                <w:szCs w:val="18"/>
              </w:rPr>
            </w:pPr>
            <w:r>
              <w:rPr>
                <w:sz w:val="18"/>
                <w:szCs w:val="18"/>
              </w:rPr>
              <w:t>Figure 2</w:t>
            </w:r>
          </w:p>
        </w:tc>
      </w:tr>
      <w:tr w:rsidR="00E33BDD" w:rsidRPr="00E24DFC" w14:paraId="20CE15B1" w14:textId="77777777" w:rsidTr="00FE2E95">
        <w:tc>
          <w:tcPr>
            <w:tcW w:w="468" w:type="dxa"/>
          </w:tcPr>
          <w:p w14:paraId="51ED033B" w14:textId="77777777" w:rsidR="00E33BDD" w:rsidRPr="00F045DD" w:rsidRDefault="00E33BDD" w:rsidP="00FE2E95">
            <w:pPr>
              <w:rPr>
                <w:sz w:val="18"/>
                <w:szCs w:val="18"/>
              </w:rPr>
            </w:pPr>
            <w:r w:rsidRPr="00F045DD">
              <w:rPr>
                <w:sz w:val="18"/>
                <w:szCs w:val="18"/>
              </w:rPr>
              <w:sym w:font="Symbol" w:char="F0D6"/>
            </w:r>
          </w:p>
        </w:tc>
        <w:tc>
          <w:tcPr>
            <w:tcW w:w="3252" w:type="dxa"/>
          </w:tcPr>
          <w:p w14:paraId="0CA1DE4E" w14:textId="77777777" w:rsidR="00E33BDD" w:rsidRPr="00F045DD" w:rsidRDefault="00E33BDD" w:rsidP="00FE2E95">
            <w:pPr>
              <w:rPr>
                <w:sz w:val="18"/>
                <w:szCs w:val="18"/>
              </w:rPr>
            </w:pPr>
            <w:r w:rsidRPr="00F045DD">
              <w:rPr>
                <w:sz w:val="18"/>
                <w:szCs w:val="18"/>
              </w:rPr>
              <w:t>Table giving descriptive information for each study included</w:t>
            </w:r>
          </w:p>
        </w:tc>
        <w:tc>
          <w:tcPr>
            <w:tcW w:w="5820" w:type="dxa"/>
          </w:tcPr>
          <w:p w14:paraId="38DA1115" w14:textId="77777777" w:rsidR="00E33BDD" w:rsidRPr="00F045DD" w:rsidRDefault="004D18E3" w:rsidP="00FE2E95">
            <w:pPr>
              <w:rPr>
                <w:sz w:val="18"/>
                <w:szCs w:val="18"/>
              </w:rPr>
            </w:pPr>
            <w:r>
              <w:rPr>
                <w:sz w:val="18"/>
                <w:szCs w:val="18"/>
              </w:rPr>
              <w:t>Table 1</w:t>
            </w:r>
          </w:p>
        </w:tc>
      </w:tr>
      <w:tr w:rsidR="00E33BDD" w:rsidRPr="00E24DFC" w14:paraId="5D03CC8A" w14:textId="77777777" w:rsidTr="00FE2E95">
        <w:tc>
          <w:tcPr>
            <w:tcW w:w="468" w:type="dxa"/>
          </w:tcPr>
          <w:p w14:paraId="1D22F095" w14:textId="77777777" w:rsidR="00E33BDD" w:rsidRPr="00F045DD" w:rsidRDefault="00E33BDD" w:rsidP="00FE2E95">
            <w:pPr>
              <w:rPr>
                <w:sz w:val="18"/>
                <w:szCs w:val="18"/>
              </w:rPr>
            </w:pPr>
            <w:r w:rsidRPr="00F045DD">
              <w:rPr>
                <w:sz w:val="18"/>
                <w:szCs w:val="18"/>
              </w:rPr>
              <w:sym w:font="Symbol" w:char="F0D6"/>
            </w:r>
          </w:p>
        </w:tc>
        <w:tc>
          <w:tcPr>
            <w:tcW w:w="3252" w:type="dxa"/>
          </w:tcPr>
          <w:p w14:paraId="60745054" w14:textId="77777777" w:rsidR="00E33BDD" w:rsidRPr="00F045DD" w:rsidRDefault="00E33BDD" w:rsidP="00FE2E95">
            <w:pPr>
              <w:rPr>
                <w:sz w:val="18"/>
                <w:szCs w:val="18"/>
              </w:rPr>
            </w:pPr>
            <w:r w:rsidRPr="00F045DD">
              <w:rPr>
                <w:sz w:val="18"/>
                <w:szCs w:val="18"/>
              </w:rPr>
              <w:t>Results of sensitivity testing</w:t>
            </w:r>
          </w:p>
          <w:p w14:paraId="693A9C4D" w14:textId="77777777" w:rsidR="00E33BDD" w:rsidRPr="00F045DD" w:rsidRDefault="00E33BDD" w:rsidP="00FE2E95">
            <w:pPr>
              <w:rPr>
                <w:sz w:val="18"/>
                <w:szCs w:val="18"/>
              </w:rPr>
            </w:pPr>
          </w:p>
        </w:tc>
        <w:tc>
          <w:tcPr>
            <w:tcW w:w="5820" w:type="dxa"/>
          </w:tcPr>
          <w:p w14:paraId="088B247F" w14:textId="7EBD4C80" w:rsidR="00E33BDD" w:rsidRPr="00F045DD" w:rsidRDefault="00E33BDD" w:rsidP="00FE2E95">
            <w:pPr>
              <w:rPr>
                <w:sz w:val="18"/>
                <w:szCs w:val="18"/>
              </w:rPr>
            </w:pPr>
            <w:r w:rsidRPr="00F045DD">
              <w:rPr>
                <w:sz w:val="18"/>
                <w:szCs w:val="18"/>
              </w:rPr>
              <w:t xml:space="preserve">Sensitivity analysis was conducted to assess </w:t>
            </w:r>
            <w:r w:rsidR="00C35866">
              <w:rPr>
                <w:sz w:val="18"/>
                <w:szCs w:val="18"/>
              </w:rPr>
              <w:t xml:space="preserve">the influence of </w:t>
            </w:r>
            <w:r w:rsidR="00B54309">
              <w:rPr>
                <w:sz w:val="18"/>
                <w:szCs w:val="18"/>
              </w:rPr>
              <w:t xml:space="preserve">omitting one study at a time </w:t>
            </w:r>
            <w:r w:rsidR="00C35866">
              <w:rPr>
                <w:sz w:val="18"/>
                <w:szCs w:val="18"/>
              </w:rPr>
              <w:t xml:space="preserve">on the pooled estimate. </w:t>
            </w:r>
          </w:p>
        </w:tc>
      </w:tr>
      <w:tr w:rsidR="00E33BDD" w:rsidRPr="00E24DFC" w14:paraId="03567AD3" w14:textId="77777777" w:rsidTr="00FE2E95">
        <w:tc>
          <w:tcPr>
            <w:tcW w:w="468" w:type="dxa"/>
          </w:tcPr>
          <w:p w14:paraId="75CAB102" w14:textId="77777777" w:rsidR="00E33BDD" w:rsidRPr="00F045DD" w:rsidRDefault="00E33BDD" w:rsidP="00FE2E95">
            <w:pPr>
              <w:rPr>
                <w:sz w:val="18"/>
                <w:szCs w:val="18"/>
              </w:rPr>
            </w:pPr>
            <w:r w:rsidRPr="00F045DD">
              <w:rPr>
                <w:sz w:val="18"/>
                <w:szCs w:val="18"/>
              </w:rPr>
              <w:sym w:font="Symbol" w:char="F0D6"/>
            </w:r>
          </w:p>
        </w:tc>
        <w:tc>
          <w:tcPr>
            <w:tcW w:w="3252" w:type="dxa"/>
          </w:tcPr>
          <w:p w14:paraId="7BF5829F" w14:textId="77777777" w:rsidR="00E33BDD" w:rsidRPr="00F045DD" w:rsidRDefault="00E33BDD" w:rsidP="00FE2E95">
            <w:pPr>
              <w:rPr>
                <w:sz w:val="18"/>
                <w:szCs w:val="18"/>
              </w:rPr>
            </w:pPr>
            <w:r w:rsidRPr="00F045DD">
              <w:rPr>
                <w:sz w:val="18"/>
                <w:szCs w:val="18"/>
              </w:rPr>
              <w:t>Indication of statistical uncertainty of findings</w:t>
            </w:r>
          </w:p>
        </w:tc>
        <w:tc>
          <w:tcPr>
            <w:tcW w:w="5820" w:type="dxa"/>
          </w:tcPr>
          <w:p w14:paraId="14A1195B" w14:textId="77777777" w:rsidR="00E33BDD" w:rsidRPr="00F045DD" w:rsidRDefault="00E33BDD" w:rsidP="00FE2E95">
            <w:pPr>
              <w:rPr>
                <w:sz w:val="18"/>
                <w:szCs w:val="18"/>
              </w:rPr>
            </w:pPr>
            <w:r w:rsidRPr="00F045DD">
              <w:rPr>
                <w:sz w:val="18"/>
                <w:szCs w:val="18"/>
              </w:rPr>
              <w:t>95% confidence intervals were presented with all summary estimates, I</w:t>
            </w:r>
            <w:r w:rsidRPr="00F045DD">
              <w:rPr>
                <w:sz w:val="18"/>
                <w:szCs w:val="18"/>
                <w:vertAlign w:val="superscript"/>
              </w:rPr>
              <w:t>2</w:t>
            </w:r>
            <w:r w:rsidRPr="00F045DD">
              <w:rPr>
                <w:sz w:val="18"/>
                <w:szCs w:val="18"/>
              </w:rPr>
              <w:t xml:space="preserve"> values and results of sensitivity analyses</w:t>
            </w:r>
          </w:p>
        </w:tc>
      </w:tr>
      <w:tr w:rsidR="00E33BDD" w:rsidRPr="00E24DFC" w14:paraId="199B46A5" w14:textId="77777777" w:rsidTr="00FE2E95">
        <w:trPr>
          <w:cantSplit/>
        </w:trPr>
        <w:tc>
          <w:tcPr>
            <w:tcW w:w="3720" w:type="dxa"/>
            <w:gridSpan w:val="2"/>
          </w:tcPr>
          <w:p w14:paraId="27B29E10" w14:textId="77777777" w:rsidR="00E33BDD" w:rsidRPr="00F045DD" w:rsidRDefault="00E33BDD" w:rsidP="00FE2E95">
            <w:pPr>
              <w:rPr>
                <w:b/>
                <w:bCs/>
                <w:sz w:val="18"/>
                <w:szCs w:val="18"/>
              </w:rPr>
            </w:pPr>
            <w:r w:rsidRPr="00F045DD">
              <w:rPr>
                <w:b/>
                <w:bCs/>
                <w:sz w:val="18"/>
                <w:szCs w:val="18"/>
              </w:rPr>
              <w:lastRenderedPageBreak/>
              <w:t>Reporting of discussion should include</w:t>
            </w:r>
          </w:p>
        </w:tc>
        <w:tc>
          <w:tcPr>
            <w:tcW w:w="5820" w:type="dxa"/>
          </w:tcPr>
          <w:p w14:paraId="0A668224" w14:textId="77777777" w:rsidR="00E33BDD" w:rsidRPr="00F045DD" w:rsidRDefault="00E33BDD" w:rsidP="00FE2E95">
            <w:pPr>
              <w:rPr>
                <w:b/>
                <w:bCs/>
                <w:sz w:val="18"/>
                <w:szCs w:val="18"/>
              </w:rPr>
            </w:pPr>
          </w:p>
        </w:tc>
      </w:tr>
      <w:tr w:rsidR="00E33BDD" w:rsidRPr="00E24DFC" w14:paraId="3257CFFF" w14:textId="77777777" w:rsidTr="00FE2E95">
        <w:tc>
          <w:tcPr>
            <w:tcW w:w="468" w:type="dxa"/>
          </w:tcPr>
          <w:p w14:paraId="74F1D7D1" w14:textId="77777777" w:rsidR="00E33BDD" w:rsidRPr="00F045DD" w:rsidRDefault="00E33BDD" w:rsidP="00FE2E95">
            <w:pPr>
              <w:rPr>
                <w:sz w:val="18"/>
                <w:szCs w:val="18"/>
              </w:rPr>
            </w:pPr>
            <w:r w:rsidRPr="00F045DD">
              <w:rPr>
                <w:sz w:val="18"/>
                <w:szCs w:val="18"/>
              </w:rPr>
              <w:sym w:font="Symbol" w:char="F0D6"/>
            </w:r>
          </w:p>
        </w:tc>
        <w:tc>
          <w:tcPr>
            <w:tcW w:w="3252" w:type="dxa"/>
          </w:tcPr>
          <w:p w14:paraId="7CF16FBF" w14:textId="77777777" w:rsidR="00E33BDD" w:rsidRPr="00F045DD" w:rsidRDefault="00E33BDD" w:rsidP="00FE2E95">
            <w:pPr>
              <w:rPr>
                <w:sz w:val="18"/>
                <w:szCs w:val="18"/>
              </w:rPr>
            </w:pPr>
            <w:r w:rsidRPr="00F045DD">
              <w:rPr>
                <w:sz w:val="18"/>
                <w:szCs w:val="18"/>
              </w:rPr>
              <w:t>Quantitative assessment of bias</w:t>
            </w:r>
          </w:p>
        </w:tc>
        <w:tc>
          <w:tcPr>
            <w:tcW w:w="5820" w:type="dxa"/>
          </w:tcPr>
          <w:p w14:paraId="5558F848" w14:textId="77777777" w:rsidR="00E33BDD" w:rsidRPr="00F045DD" w:rsidRDefault="00E33BDD" w:rsidP="00FE2E95">
            <w:pPr>
              <w:rPr>
                <w:sz w:val="18"/>
                <w:szCs w:val="18"/>
              </w:rPr>
            </w:pPr>
            <w:r w:rsidRPr="00F045DD">
              <w:rPr>
                <w:sz w:val="18"/>
                <w:szCs w:val="18"/>
              </w:rPr>
              <w:t>Sensitivity analyses indicate heterogeneity in strengths of the association due to most common biases in observational studies.  The systematic review is limited in scope, as it involves published data. Individual participant data is needed. Limitations have been discussed.</w:t>
            </w:r>
          </w:p>
          <w:p w14:paraId="5139D2C6" w14:textId="77777777" w:rsidR="00E33BDD" w:rsidRPr="00F045DD" w:rsidRDefault="00E33BDD" w:rsidP="00FE2E95">
            <w:pPr>
              <w:rPr>
                <w:sz w:val="18"/>
                <w:szCs w:val="18"/>
              </w:rPr>
            </w:pPr>
          </w:p>
        </w:tc>
      </w:tr>
      <w:tr w:rsidR="00E33BDD" w:rsidRPr="00E24DFC" w14:paraId="759FB7A2" w14:textId="77777777" w:rsidTr="00FE2E95">
        <w:tc>
          <w:tcPr>
            <w:tcW w:w="468" w:type="dxa"/>
          </w:tcPr>
          <w:p w14:paraId="6DD329D9" w14:textId="77777777" w:rsidR="00E33BDD" w:rsidRPr="00F045DD" w:rsidRDefault="00E33BDD" w:rsidP="00FE2E95">
            <w:pPr>
              <w:rPr>
                <w:sz w:val="18"/>
                <w:szCs w:val="18"/>
              </w:rPr>
            </w:pPr>
            <w:r w:rsidRPr="00F045DD">
              <w:rPr>
                <w:sz w:val="18"/>
                <w:szCs w:val="18"/>
              </w:rPr>
              <w:sym w:font="Symbol" w:char="F0D6"/>
            </w:r>
          </w:p>
        </w:tc>
        <w:tc>
          <w:tcPr>
            <w:tcW w:w="3252" w:type="dxa"/>
          </w:tcPr>
          <w:p w14:paraId="58F95D38" w14:textId="77777777" w:rsidR="00E33BDD" w:rsidRPr="00F045DD" w:rsidRDefault="00E33BDD" w:rsidP="00FE2E95">
            <w:pPr>
              <w:rPr>
                <w:sz w:val="18"/>
                <w:szCs w:val="18"/>
              </w:rPr>
            </w:pPr>
            <w:r w:rsidRPr="00F045DD">
              <w:rPr>
                <w:sz w:val="18"/>
                <w:szCs w:val="18"/>
              </w:rPr>
              <w:t>Justification for exclusion</w:t>
            </w:r>
          </w:p>
        </w:tc>
        <w:tc>
          <w:tcPr>
            <w:tcW w:w="5820" w:type="dxa"/>
          </w:tcPr>
          <w:p w14:paraId="717A230E" w14:textId="77777777" w:rsidR="00E33BDD" w:rsidRPr="00F045DD" w:rsidRDefault="00E33BDD" w:rsidP="00FE2E95">
            <w:pPr>
              <w:rPr>
                <w:sz w:val="18"/>
                <w:szCs w:val="18"/>
              </w:rPr>
            </w:pPr>
            <w:r w:rsidRPr="00F045DD">
              <w:rPr>
                <w:sz w:val="18"/>
                <w:szCs w:val="18"/>
              </w:rPr>
              <w:t>All studies were excluded based on the pre-defined inclusion criteria in methods section.</w:t>
            </w:r>
          </w:p>
        </w:tc>
      </w:tr>
      <w:tr w:rsidR="00E33BDD" w:rsidRPr="00E24DFC" w14:paraId="03056303" w14:textId="77777777" w:rsidTr="00FE2E95">
        <w:tc>
          <w:tcPr>
            <w:tcW w:w="468" w:type="dxa"/>
          </w:tcPr>
          <w:p w14:paraId="0B54C342" w14:textId="77777777" w:rsidR="00E33BDD" w:rsidRPr="00F045DD" w:rsidRDefault="00E33BDD" w:rsidP="00FE2E95">
            <w:pPr>
              <w:rPr>
                <w:sz w:val="18"/>
                <w:szCs w:val="18"/>
              </w:rPr>
            </w:pPr>
            <w:r w:rsidRPr="00F045DD">
              <w:rPr>
                <w:sz w:val="18"/>
                <w:szCs w:val="18"/>
              </w:rPr>
              <w:sym w:font="Symbol" w:char="F0D6"/>
            </w:r>
          </w:p>
        </w:tc>
        <w:tc>
          <w:tcPr>
            <w:tcW w:w="3252" w:type="dxa"/>
          </w:tcPr>
          <w:p w14:paraId="4DD362C3" w14:textId="77777777" w:rsidR="00E33BDD" w:rsidRPr="00F045DD" w:rsidRDefault="00E33BDD" w:rsidP="00FE2E95">
            <w:pPr>
              <w:rPr>
                <w:sz w:val="18"/>
                <w:szCs w:val="18"/>
              </w:rPr>
            </w:pPr>
            <w:r w:rsidRPr="00F045DD">
              <w:rPr>
                <w:sz w:val="18"/>
                <w:szCs w:val="18"/>
              </w:rPr>
              <w:t>Assessment of quality of included studies</w:t>
            </w:r>
          </w:p>
        </w:tc>
        <w:tc>
          <w:tcPr>
            <w:tcW w:w="5820" w:type="dxa"/>
          </w:tcPr>
          <w:p w14:paraId="4180BDFD" w14:textId="77777777" w:rsidR="00E33BDD" w:rsidRPr="00F045DD" w:rsidRDefault="00E33BDD" w:rsidP="00FE2E95">
            <w:pPr>
              <w:rPr>
                <w:sz w:val="18"/>
                <w:szCs w:val="18"/>
              </w:rPr>
            </w:pPr>
            <w:r w:rsidRPr="00F045DD">
              <w:rPr>
                <w:sz w:val="18"/>
                <w:szCs w:val="18"/>
              </w:rPr>
              <w:t>Brief discussion included in ‘Methods’ section</w:t>
            </w:r>
          </w:p>
        </w:tc>
      </w:tr>
      <w:tr w:rsidR="00E33BDD" w:rsidRPr="00E24DFC" w14:paraId="17BDB7FE" w14:textId="77777777" w:rsidTr="00FE2E95">
        <w:trPr>
          <w:cantSplit/>
        </w:trPr>
        <w:tc>
          <w:tcPr>
            <w:tcW w:w="3720" w:type="dxa"/>
            <w:gridSpan w:val="2"/>
          </w:tcPr>
          <w:p w14:paraId="00B4243D" w14:textId="77777777" w:rsidR="00E33BDD" w:rsidRPr="00F045DD" w:rsidRDefault="00E33BDD" w:rsidP="00FE2E95">
            <w:pPr>
              <w:rPr>
                <w:b/>
                <w:bCs/>
                <w:sz w:val="18"/>
                <w:szCs w:val="18"/>
              </w:rPr>
            </w:pPr>
            <w:r w:rsidRPr="00F045DD">
              <w:rPr>
                <w:b/>
                <w:bCs/>
                <w:sz w:val="18"/>
                <w:szCs w:val="18"/>
              </w:rPr>
              <w:t>Reporting of conclusions should include</w:t>
            </w:r>
          </w:p>
        </w:tc>
        <w:tc>
          <w:tcPr>
            <w:tcW w:w="5820" w:type="dxa"/>
          </w:tcPr>
          <w:p w14:paraId="19DEE9D8" w14:textId="77777777" w:rsidR="00E33BDD" w:rsidRPr="00F045DD" w:rsidRDefault="00E33BDD" w:rsidP="00FE2E95">
            <w:pPr>
              <w:rPr>
                <w:b/>
                <w:bCs/>
                <w:sz w:val="18"/>
                <w:szCs w:val="18"/>
              </w:rPr>
            </w:pPr>
          </w:p>
        </w:tc>
      </w:tr>
      <w:tr w:rsidR="00E33BDD" w:rsidRPr="00E24DFC" w14:paraId="386727D4" w14:textId="77777777" w:rsidTr="00FE2E95">
        <w:tc>
          <w:tcPr>
            <w:tcW w:w="468" w:type="dxa"/>
          </w:tcPr>
          <w:p w14:paraId="64483849" w14:textId="77777777" w:rsidR="00E33BDD" w:rsidRPr="00F045DD" w:rsidRDefault="00E33BDD" w:rsidP="00FE2E95">
            <w:pPr>
              <w:rPr>
                <w:sz w:val="18"/>
                <w:szCs w:val="18"/>
              </w:rPr>
            </w:pPr>
            <w:r w:rsidRPr="00F045DD">
              <w:rPr>
                <w:sz w:val="18"/>
                <w:szCs w:val="18"/>
              </w:rPr>
              <w:sym w:font="Symbol" w:char="F0D6"/>
            </w:r>
          </w:p>
        </w:tc>
        <w:tc>
          <w:tcPr>
            <w:tcW w:w="3252" w:type="dxa"/>
          </w:tcPr>
          <w:p w14:paraId="41A43094" w14:textId="77777777" w:rsidR="00E33BDD" w:rsidRPr="00F045DD" w:rsidRDefault="00E33BDD" w:rsidP="00FE2E95">
            <w:pPr>
              <w:rPr>
                <w:sz w:val="18"/>
                <w:szCs w:val="18"/>
              </w:rPr>
            </w:pPr>
            <w:r w:rsidRPr="00F045DD">
              <w:rPr>
                <w:sz w:val="18"/>
                <w:szCs w:val="18"/>
              </w:rPr>
              <w:t>Consideration of alternative explanations for observed results</w:t>
            </w:r>
          </w:p>
        </w:tc>
        <w:tc>
          <w:tcPr>
            <w:tcW w:w="5820" w:type="dxa"/>
          </w:tcPr>
          <w:p w14:paraId="52E86492" w14:textId="77777777" w:rsidR="00E33BDD" w:rsidRPr="00F045DD" w:rsidRDefault="00C35866" w:rsidP="002F7A42">
            <w:pPr>
              <w:rPr>
                <w:sz w:val="18"/>
                <w:szCs w:val="18"/>
              </w:rPr>
            </w:pPr>
            <w:r>
              <w:rPr>
                <w:sz w:val="18"/>
                <w:szCs w:val="18"/>
              </w:rPr>
              <w:t>Discussion</w:t>
            </w:r>
          </w:p>
        </w:tc>
      </w:tr>
      <w:tr w:rsidR="00E33BDD" w:rsidRPr="00E24DFC" w14:paraId="274C2144" w14:textId="77777777" w:rsidTr="00FE2E95">
        <w:tc>
          <w:tcPr>
            <w:tcW w:w="468" w:type="dxa"/>
          </w:tcPr>
          <w:p w14:paraId="686FD458" w14:textId="77777777" w:rsidR="00E33BDD" w:rsidRPr="00F045DD" w:rsidRDefault="00E33BDD" w:rsidP="00FE2E95">
            <w:pPr>
              <w:rPr>
                <w:sz w:val="18"/>
                <w:szCs w:val="18"/>
              </w:rPr>
            </w:pPr>
            <w:r w:rsidRPr="00F045DD">
              <w:rPr>
                <w:sz w:val="18"/>
                <w:szCs w:val="18"/>
              </w:rPr>
              <w:sym w:font="Symbol" w:char="F0D6"/>
            </w:r>
          </w:p>
        </w:tc>
        <w:tc>
          <w:tcPr>
            <w:tcW w:w="3252" w:type="dxa"/>
          </w:tcPr>
          <w:p w14:paraId="25321620" w14:textId="77777777" w:rsidR="00E33BDD" w:rsidRPr="00F045DD" w:rsidRDefault="00E33BDD" w:rsidP="00FE2E95">
            <w:pPr>
              <w:rPr>
                <w:sz w:val="18"/>
                <w:szCs w:val="18"/>
              </w:rPr>
            </w:pPr>
            <w:r w:rsidRPr="00F045DD">
              <w:rPr>
                <w:sz w:val="18"/>
                <w:szCs w:val="18"/>
              </w:rPr>
              <w:t>Generalization of the conclusions</w:t>
            </w:r>
          </w:p>
        </w:tc>
        <w:tc>
          <w:tcPr>
            <w:tcW w:w="5820" w:type="dxa"/>
          </w:tcPr>
          <w:p w14:paraId="0D87A185" w14:textId="77777777" w:rsidR="00E33BDD" w:rsidRPr="00F045DD" w:rsidRDefault="00E33BDD" w:rsidP="00FE2E95">
            <w:pPr>
              <w:rPr>
                <w:sz w:val="18"/>
                <w:szCs w:val="18"/>
              </w:rPr>
            </w:pPr>
            <w:r w:rsidRPr="00F045DD">
              <w:rPr>
                <w:sz w:val="18"/>
                <w:szCs w:val="18"/>
              </w:rPr>
              <w:t xml:space="preserve">Discussed in the context of </w:t>
            </w:r>
            <w:r w:rsidR="002F7A42" w:rsidRPr="00F045DD">
              <w:rPr>
                <w:sz w:val="18"/>
                <w:szCs w:val="18"/>
              </w:rPr>
              <w:t>the results.</w:t>
            </w:r>
          </w:p>
        </w:tc>
      </w:tr>
      <w:tr w:rsidR="00E33BDD" w:rsidRPr="00E24DFC" w14:paraId="7778E29A" w14:textId="77777777" w:rsidTr="00FE2E95">
        <w:tc>
          <w:tcPr>
            <w:tcW w:w="468" w:type="dxa"/>
          </w:tcPr>
          <w:p w14:paraId="2EA4FF27" w14:textId="77777777" w:rsidR="00E33BDD" w:rsidRPr="00F045DD" w:rsidRDefault="00E33BDD" w:rsidP="00FE2E95">
            <w:pPr>
              <w:rPr>
                <w:sz w:val="18"/>
                <w:szCs w:val="18"/>
              </w:rPr>
            </w:pPr>
            <w:r w:rsidRPr="00F045DD">
              <w:rPr>
                <w:sz w:val="18"/>
                <w:szCs w:val="18"/>
              </w:rPr>
              <w:sym w:font="Symbol" w:char="F0D6"/>
            </w:r>
          </w:p>
        </w:tc>
        <w:tc>
          <w:tcPr>
            <w:tcW w:w="3252" w:type="dxa"/>
          </w:tcPr>
          <w:p w14:paraId="0ADD3FA8" w14:textId="77777777" w:rsidR="00E33BDD" w:rsidRPr="00F045DD" w:rsidRDefault="00E33BDD" w:rsidP="00FE2E95">
            <w:pPr>
              <w:rPr>
                <w:sz w:val="18"/>
                <w:szCs w:val="18"/>
              </w:rPr>
            </w:pPr>
            <w:r w:rsidRPr="00F045DD">
              <w:rPr>
                <w:sz w:val="18"/>
                <w:szCs w:val="18"/>
              </w:rPr>
              <w:t>Guidelines for future research</w:t>
            </w:r>
          </w:p>
        </w:tc>
        <w:tc>
          <w:tcPr>
            <w:tcW w:w="5820" w:type="dxa"/>
          </w:tcPr>
          <w:p w14:paraId="64DFC441" w14:textId="77777777" w:rsidR="00E33BDD" w:rsidRPr="00F045DD" w:rsidRDefault="00E33BDD" w:rsidP="00883F8A">
            <w:pPr>
              <w:rPr>
                <w:sz w:val="18"/>
                <w:szCs w:val="18"/>
              </w:rPr>
            </w:pPr>
            <w:r w:rsidRPr="00F045DD">
              <w:rPr>
                <w:sz w:val="18"/>
                <w:szCs w:val="18"/>
              </w:rPr>
              <w:t>We reco</w:t>
            </w:r>
            <w:r w:rsidR="002C4CE2" w:rsidRPr="00F045DD">
              <w:rPr>
                <w:sz w:val="18"/>
                <w:szCs w:val="18"/>
              </w:rPr>
              <w:t xml:space="preserve">mmend </w:t>
            </w:r>
            <w:r w:rsidR="00756FD9">
              <w:rPr>
                <w:sz w:val="18"/>
                <w:szCs w:val="18"/>
              </w:rPr>
              <w:t>individual participant data meta-analysis</w:t>
            </w:r>
          </w:p>
        </w:tc>
      </w:tr>
      <w:tr w:rsidR="00E33BDD" w:rsidRPr="00E24DFC" w14:paraId="3ABB5342" w14:textId="77777777" w:rsidTr="00FE2E95">
        <w:tc>
          <w:tcPr>
            <w:tcW w:w="468" w:type="dxa"/>
          </w:tcPr>
          <w:p w14:paraId="739A2AD9" w14:textId="77777777" w:rsidR="00E33BDD" w:rsidRPr="00F045DD" w:rsidRDefault="00E33BDD" w:rsidP="00FE2E95">
            <w:pPr>
              <w:rPr>
                <w:sz w:val="18"/>
                <w:szCs w:val="18"/>
              </w:rPr>
            </w:pPr>
            <w:r w:rsidRPr="00F045DD">
              <w:rPr>
                <w:sz w:val="18"/>
                <w:szCs w:val="18"/>
              </w:rPr>
              <w:sym w:font="Symbol" w:char="F0D6"/>
            </w:r>
          </w:p>
        </w:tc>
        <w:tc>
          <w:tcPr>
            <w:tcW w:w="3252" w:type="dxa"/>
          </w:tcPr>
          <w:p w14:paraId="7C6ABF3D" w14:textId="77777777" w:rsidR="00E33BDD" w:rsidRPr="00F045DD" w:rsidRDefault="00E33BDD" w:rsidP="00FE2E95">
            <w:pPr>
              <w:rPr>
                <w:sz w:val="18"/>
                <w:szCs w:val="18"/>
              </w:rPr>
            </w:pPr>
            <w:r w:rsidRPr="00F045DD">
              <w:rPr>
                <w:sz w:val="18"/>
                <w:szCs w:val="18"/>
              </w:rPr>
              <w:t>Disclosure of funding source</w:t>
            </w:r>
          </w:p>
        </w:tc>
        <w:tc>
          <w:tcPr>
            <w:tcW w:w="5820" w:type="dxa"/>
          </w:tcPr>
          <w:p w14:paraId="26378378" w14:textId="77777777" w:rsidR="00E33BDD" w:rsidRPr="00F045DD" w:rsidRDefault="00C35866" w:rsidP="00797A33">
            <w:pPr>
              <w:pStyle w:val="NormalWeb"/>
              <w:spacing w:before="0" w:beforeAutospacing="0" w:after="0" w:afterAutospacing="0" w:line="240" w:lineRule="auto"/>
              <w:rPr>
                <w:sz w:val="18"/>
                <w:szCs w:val="18"/>
              </w:rPr>
            </w:pPr>
            <w:r>
              <w:rPr>
                <w:sz w:val="18"/>
                <w:szCs w:val="18"/>
              </w:rPr>
              <w:t>In “Acknowledgement” section</w:t>
            </w:r>
          </w:p>
        </w:tc>
      </w:tr>
    </w:tbl>
    <w:p w14:paraId="3F75DB73" w14:textId="77777777" w:rsidR="00E33BDD" w:rsidRPr="00123A69" w:rsidRDefault="00E33BDD" w:rsidP="00E33BDD">
      <w:pPr>
        <w:rPr>
          <w:rFonts w:ascii="Calibri Light" w:hAnsi="Calibri Light"/>
          <w:sz w:val="20"/>
          <w:szCs w:val="20"/>
        </w:rPr>
      </w:pPr>
    </w:p>
    <w:p w14:paraId="2770A7C4" w14:textId="77777777" w:rsidR="00E33BDD" w:rsidRPr="00123A69" w:rsidRDefault="00E33BDD" w:rsidP="00090AC8">
      <w:pPr>
        <w:rPr>
          <w:rFonts w:ascii="Calibri Light" w:hAnsi="Calibri Light"/>
        </w:rPr>
        <w:sectPr w:rsidR="00E33BDD" w:rsidRPr="00123A69" w:rsidSect="00B11EB8">
          <w:pgSz w:w="12240" w:h="15840"/>
          <w:pgMar w:top="1440" w:right="1800" w:bottom="1260" w:left="1800" w:header="720" w:footer="720" w:gutter="0"/>
          <w:cols w:space="720"/>
          <w:docGrid w:linePitch="360"/>
        </w:sectPr>
      </w:pPr>
    </w:p>
    <w:p w14:paraId="27E0CDA4" w14:textId="77777777" w:rsidR="00E33BDD" w:rsidRPr="00F045DD" w:rsidRDefault="00ED6F44" w:rsidP="00E33BDD">
      <w:pPr>
        <w:spacing w:line="360" w:lineRule="auto"/>
        <w:ind w:right="539"/>
        <w:jc w:val="both"/>
        <w:rPr>
          <w:sz w:val="22"/>
          <w:szCs w:val="22"/>
        </w:rPr>
      </w:pPr>
      <w:bookmarkStart w:id="5" w:name="_Hlk2068798"/>
      <w:r>
        <w:rPr>
          <w:b/>
          <w:sz w:val="22"/>
          <w:szCs w:val="22"/>
        </w:rPr>
        <w:lastRenderedPageBreak/>
        <w:t>Appendix</w:t>
      </w:r>
      <w:r w:rsidR="001D0F32">
        <w:rPr>
          <w:b/>
          <w:sz w:val="22"/>
          <w:szCs w:val="22"/>
        </w:rPr>
        <w:t xml:space="preserve"> 3</w:t>
      </w:r>
      <w:r w:rsidR="00E33BDD" w:rsidRPr="00F045DD">
        <w:rPr>
          <w:b/>
          <w:sz w:val="22"/>
          <w:szCs w:val="22"/>
        </w:rPr>
        <w:t>.</w:t>
      </w:r>
      <w:r w:rsidR="009C42B4" w:rsidRPr="00F045DD">
        <w:rPr>
          <w:sz w:val="22"/>
          <w:szCs w:val="22"/>
        </w:rPr>
        <w:t xml:space="preserve"> Literature search s</w:t>
      </w:r>
      <w:r w:rsidR="00E33BDD" w:rsidRPr="00F045DD">
        <w:rPr>
          <w:sz w:val="22"/>
          <w:szCs w:val="22"/>
        </w:rPr>
        <w:t>trategy</w:t>
      </w:r>
    </w:p>
    <w:bookmarkEnd w:id="5"/>
    <w:p w14:paraId="763DD255" w14:textId="3B37E2BE" w:rsidR="00E33BDD" w:rsidRPr="00F045DD" w:rsidRDefault="00E33BDD" w:rsidP="00E33BDD">
      <w:pPr>
        <w:tabs>
          <w:tab w:val="left" w:pos="10080"/>
        </w:tabs>
        <w:spacing w:line="360" w:lineRule="auto"/>
        <w:ind w:right="26"/>
        <w:rPr>
          <w:sz w:val="18"/>
          <w:szCs w:val="18"/>
        </w:rPr>
      </w:pPr>
      <w:r w:rsidRPr="00F045DD">
        <w:rPr>
          <w:sz w:val="18"/>
          <w:szCs w:val="18"/>
        </w:rPr>
        <w:t xml:space="preserve">Relevant studies, published </w:t>
      </w:r>
      <w:r w:rsidR="009651ED">
        <w:rPr>
          <w:sz w:val="18"/>
          <w:szCs w:val="18"/>
        </w:rPr>
        <w:t>from inception to</w:t>
      </w:r>
      <w:r w:rsidR="00DD4DCB">
        <w:rPr>
          <w:sz w:val="18"/>
          <w:szCs w:val="18"/>
        </w:rPr>
        <w:t xml:space="preserve"> </w:t>
      </w:r>
      <w:r w:rsidR="00735AE4">
        <w:rPr>
          <w:sz w:val="18"/>
          <w:szCs w:val="18"/>
        </w:rPr>
        <w:t xml:space="preserve">02 </w:t>
      </w:r>
      <w:r w:rsidR="00381CC3">
        <w:rPr>
          <w:sz w:val="18"/>
          <w:szCs w:val="18"/>
        </w:rPr>
        <w:t>May</w:t>
      </w:r>
      <w:r w:rsidR="008167F2">
        <w:rPr>
          <w:sz w:val="18"/>
          <w:szCs w:val="18"/>
        </w:rPr>
        <w:t xml:space="preserve"> 202</w:t>
      </w:r>
      <w:r w:rsidR="00381CC3">
        <w:rPr>
          <w:sz w:val="18"/>
          <w:szCs w:val="18"/>
        </w:rPr>
        <w:t>2</w:t>
      </w:r>
      <w:r w:rsidRPr="00F045DD">
        <w:rPr>
          <w:sz w:val="18"/>
          <w:szCs w:val="18"/>
        </w:rPr>
        <w:t xml:space="preserve"> (date last searched), were identified through electronic searches </w:t>
      </w:r>
      <w:r w:rsidR="00076022">
        <w:rPr>
          <w:sz w:val="18"/>
          <w:szCs w:val="18"/>
        </w:rPr>
        <w:t xml:space="preserve">without language restrictions </w:t>
      </w:r>
      <w:r w:rsidRPr="00F045DD">
        <w:rPr>
          <w:sz w:val="18"/>
          <w:szCs w:val="18"/>
        </w:rPr>
        <w:t>using MEDLINE</w:t>
      </w:r>
      <w:r w:rsidR="00CD1EBB">
        <w:rPr>
          <w:sz w:val="18"/>
          <w:szCs w:val="18"/>
        </w:rPr>
        <w:t xml:space="preserve"> and</w:t>
      </w:r>
      <w:r w:rsidRPr="00F045DD">
        <w:rPr>
          <w:sz w:val="18"/>
          <w:szCs w:val="18"/>
        </w:rPr>
        <w:t xml:space="preserve"> E</w:t>
      </w:r>
      <w:r w:rsidR="00ED6F44">
        <w:rPr>
          <w:sz w:val="18"/>
          <w:szCs w:val="18"/>
        </w:rPr>
        <w:t>mbase</w:t>
      </w:r>
      <w:r w:rsidR="00CD1EBB">
        <w:rPr>
          <w:sz w:val="18"/>
          <w:szCs w:val="18"/>
        </w:rPr>
        <w:t xml:space="preserve"> </w:t>
      </w:r>
      <w:r w:rsidRPr="00F045DD">
        <w:rPr>
          <w:sz w:val="18"/>
          <w:szCs w:val="18"/>
        </w:rPr>
        <w:t>databases. Electronic searches were supplemented by scanning reference lists of articles identified for all relevant studies (including review articles)</w:t>
      </w:r>
      <w:r w:rsidR="004D18E3">
        <w:rPr>
          <w:sz w:val="18"/>
          <w:szCs w:val="18"/>
        </w:rPr>
        <w:t xml:space="preserve"> and </w:t>
      </w:r>
      <w:r w:rsidR="00381CC3">
        <w:rPr>
          <w:sz w:val="18"/>
          <w:szCs w:val="18"/>
        </w:rPr>
        <w:t>the Web of Science citation search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14"/>
      </w:tblGrid>
      <w:tr w:rsidR="005F3F37" w:rsidRPr="005C695B" w14:paraId="4CF5F755" w14:textId="77777777" w:rsidTr="00553DC2">
        <w:tc>
          <w:tcPr>
            <w:tcW w:w="10314" w:type="dxa"/>
            <w:shd w:val="clear" w:color="auto" w:fill="auto"/>
          </w:tcPr>
          <w:p w14:paraId="3CBB0B34" w14:textId="77777777" w:rsidR="00CF7295" w:rsidRPr="00CF7295" w:rsidRDefault="00CF7295" w:rsidP="00CF7295">
            <w:pPr>
              <w:rPr>
                <w:color w:val="000000"/>
                <w:sz w:val="18"/>
                <w:szCs w:val="18"/>
                <w:lang w:val="en-US"/>
              </w:rPr>
            </w:pPr>
            <w:r w:rsidRPr="00CF7295">
              <w:rPr>
                <w:color w:val="000000"/>
                <w:sz w:val="18"/>
                <w:szCs w:val="18"/>
                <w:lang w:val="en-US"/>
              </w:rPr>
              <w:t>Database: Ovid MEDLINE(R) &lt;1946 to present&gt;</w:t>
            </w:r>
          </w:p>
          <w:p w14:paraId="6EA99B56" w14:textId="77777777" w:rsidR="00CF7295" w:rsidRPr="00CF7295" w:rsidRDefault="00CF7295" w:rsidP="00CF7295">
            <w:pPr>
              <w:rPr>
                <w:color w:val="000000"/>
                <w:sz w:val="18"/>
                <w:szCs w:val="18"/>
                <w:lang w:val="en-US"/>
              </w:rPr>
            </w:pPr>
            <w:r w:rsidRPr="00CF7295">
              <w:rPr>
                <w:color w:val="000000"/>
                <w:sz w:val="18"/>
                <w:szCs w:val="18"/>
                <w:lang w:val="en-US"/>
              </w:rPr>
              <w:t>Search Strategy:</w:t>
            </w:r>
          </w:p>
          <w:p w14:paraId="7BB91D16" w14:textId="77777777" w:rsidR="00CF7295" w:rsidRPr="00CF7295" w:rsidRDefault="00CF7295" w:rsidP="00CF7295">
            <w:pPr>
              <w:rPr>
                <w:color w:val="000000"/>
                <w:sz w:val="18"/>
                <w:szCs w:val="18"/>
                <w:lang w:val="en-US"/>
              </w:rPr>
            </w:pPr>
            <w:r w:rsidRPr="00CF7295">
              <w:rPr>
                <w:color w:val="000000"/>
                <w:sz w:val="18"/>
                <w:szCs w:val="18"/>
                <w:lang w:val="en-US"/>
              </w:rPr>
              <w:t>--------------------------------------------------------------------------------</w:t>
            </w:r>
          </w:p>
          <w:p w14:paraId="149DD69A" w14:textId="77777777" w:rsidR="00B83A79" w:rsidRPr="00B83A79" w:rsidRDefault="00B83A79" w:rsidP="00B83A79">
            <w:pPr>
              <w:rPr>
                <w:color w:val="000000"/>
                <w:sz w:val="18"/>
                <w:szCs w:val="18"/>
                <w:lang w:val="en-US"/>
              </w:rPr>
            </w:pPr>
            <w:r w:rsidRPr="00B83A79">
              <w:rPr>
                <w:color w:val="000000"/>
                <w:sz w:val="18"/>
                <w:szCs w:val="18"/>
                <w:lang w:val="en-US"/>
              </w:rPr>
              <w:t>1     Physical activity.mp. or exp Exercise/ (304389)</w:t>
            </w:r>
          </w:p>
          <w:p w14:paraId="063E9409" w14:textId="77777777" w:rsidR="00B83A79" w:rsidRPr="00B83A79" w:rsidRDefault="00B83A79" w:rsidP="00B83A79">
            <w:pPr>
              <w:rPr>
                <w:color w:val="000000"/>
                <w:sz w:val="18"/>
                <w:szCs w:val="18"/>
                <w:lang w:val="en-US"/>
              </w:rPr>
            </w:pPr>
            <w:r w:rsidRPr="00B83A79">
              <w:rPr>
                <w:color w:val="000000"/>
                <w:sz w:val="18"/>
                <w:szCs w:val="18"/>
                <w:lang w:val="en-US"/>
              </w:rPr>
              <w:t>2     exp Sedentary Behavior/ or inactivity.mp. (27668)</w:t>
            </w:r>
          </w:p>
          <w:p w14:paraId="29C1D8B0" w14:textId="77777777" w:rsidR="00B83A79" w:rsidRPr="00B83A79" w:rsidRDefault="00B83A79" w:rsidP="00B83A79">
            <w:pPr>
              <w:rPr>
                <w:color w:val="000000"/>
                <w:sz w:val="18"/>
                <w:szCs w:val="18"/>
                <w:lang w:val="en-US"/>
              </w:rPr>
            </w:pPr>
            <w:r w:rsidRPr="00B83A79">
              <w:rPr>
                <w:color w:val="000000"/>
                <w:sz w:val="18"/>
                <w:szCs w:val="18"/>
                <w:lang w:val="en-US"/>
              </w:rPr>
              <w:t xml:space="preserve">3     chronic </w:t>
            </w:r>
            <w:proofErr w:type="gramStart"/>
            <w:r w:rsidRPr="00B83A79">
              <w:rPr>
                <w:color w:val="000000"/>
                <w:sz w:val="18"/>
                <w:szCs w:val="18"/>
                <w:lang w:val="en-US"/>
              </w:rPr>
              <w:t>kidney</w:t>
            </w:r>
            <w:proofErr w:type="gramEnd"/>
            <w:r w:rsidRPr="00B83A79">
              <w:rPr>
                <w:color w:val="000000"/>
                <w:sz w:val="18"/>
                <w:szCs w:val="18"/>
                <w:lang w:val="en-US"/>
              </w:rPr>
              <w:t xml:space="preserve"> disease.mp. or exp Renal Insufficiency, Chronic/ (158250)</w:t>
            </w:r>
          </w:p>
          <w:p w14:paraId="0CA2B35A" w14:textId="77777777" w:rsidR="00B83A79" w:rsidRPr="00B83A79" w:rsidRDefault="00B83A79" w:rsidP="00B83A79">
            <w:pPr>
              <w:rPr>
                <w:color w:val="000000"/>
                <w:sz w:val="18"/>
                <w:szCs w:val="18"/>
                <w:lang w:val="en-US"/>
              </w:rPr>
            </w:pPr>
            <w:r w:rsidRPr="00B83A79">
              <w:rPr>
                <w:color w:val="000000"/>
                <w:sz w:val="18"/>
                <w:szCs w:val="18"/>
                <w:lang w:val="en-US"/>
              </w:rPr>
              <w:t xml:space="preserve">4     </w:t>
            </w:r>
            <w:proofErr w:type="gramStart"/>
            <w:r w:rsidRPr="00B83A79">
              <w:rPr>
                <w:color w:val="000000"/>
                <w:sz w:val="18"/>
                <w:szCs w:val="18"/>
                <w:lang w:val="en-US"/>
              </w:rPr>
              <w:t>kidney</w:t>
            </w:r>
            <w:proofErr w:type="gramEnd"/>
            <w:r w:rsidRPr="00B83A79">
              <w:rPr>
                <w:color w:val="000000"/>
                <w:sz w:val="18"/>
                <w:szCs w:val="18"/>
                <w:lang w:val="en-US"/>
              </w:rPr>
              <w:t xml:space="preserve"> failure.mp. (106094)</w:t>
            </w:r>
          </w:p>
          <w:p w14:paraId="58C74E3F" w14:textId="77777777" w:rsidR="00B83A79" w:rsidRPr="00B83A79" w:rsidRDefault="00B83A79" w:rsidP="00B83A79">
            <w:pPr>
              <w:rPr>
                <w:color w:val="000000"/>
                <w:sz w:val="18"/>
                <w:szCs w:val="18"/>
                <w:lang w:val="en-US"/>
              </w:rPr>
            </w:pPr>
            <w:r w:rsidRPr="00B83A79">
              <w:rPr>
                <w:color w:val="000000"/>
                <w:sz w:val="18"/>
                <w:szCs w:val="18"/>
                <w:lang w:val="en-US"/>
              </w:rPr>
              <w:t xml:space="preserve">5     exp </w:t>
            </w:r>
            <w:proofErr w:type="gramStart"/>
            <w:r w:rsidRPr="00B83A79">
              <w:rPr>
                <w:color w:val="000000"/>
                <w:sz w:val="18"/>
                <w:szCs w:val="18"/>
                <w:lang w:val="en-US"/>
              </w:rPr>
              <w:t>Kidney Diseases</w:t>
            </w:r>
            <w:proofErr w:type="gramEnd"/>
            <w:r w:rsidRPr="00B83A79">
              <w:rPr>
                <w:color w:val="000000"/>
                <w:sz w:val="18"/>
                <w:szCs w:val="18"/>
                <w:lang w:val="en-US"/>
              </w:rPr>
              <w:t>/ (552443)</w:t>
            </w:r>
          </w:p>
          <w:p w14:paraId="7111BCD2" w14:textId="77777777" w:rsidR="00B83A79" w:rsidRPr="00B83A79" w:rsidRDefault="00B83A79" w:rsidP="00B83A79">
            <w:pPr>
              <w:rPr>
                <w:color w:val="000000"/>
                <w:sz w:val="18"/>
                <w:szCs w:val="18"/>
                <w:lang w:val="en-US"/>
              </w:rPr>
            </w:pPr>
            <w:r w:rsidRPr="00B83A79">
              <w:rPr>
                <w:color w:val="000000"/>
                <w:sz w:val="18"/>
                <w:szCs w:val="18"/>
                <w:lang w:val="en-US"/>
              </w:rPr>
              <w:t xml:space="preserve">6     </w:t>
            </w:r>
            <w:proofErr w:type="gramStart"/>
            <w:r w:rsidRPr="00B83A79">
              <w:rPr>
                <w:color w:val="000000"/>
                <w:sz w:val="18"/>
                <w:szCs w:val="18"/>
                <w:lang w:val="en-US"/>
              </w:rPr>
              <w:t>kidney</w:t>
            </w:r>
            <w:proofErr w:type="gramEnd"/>
            <w:r w:rsidRPr="00B83A79">
              <w:rPr>
                <w:color w:val="000000"/>
                <w:sz w:val="18"/>
                <w:szCs w:val="18"/>
                <w:lang w:val="en-US"/>
              </w:rPr>
              <w:t xml:space="preserve"> insufficiency.mp. (739)</w:t>
            </w:r>
          </w:p>
          <w:p w14:paraId="5085C0BF" w14:textId="77777777" w:rsidR="00B83A79" w:rsidRPr="00B83A79" w:rsidRDefault="00B83A79" w:rsidP="00B83A79">
            <w:pPr>
              <w:rPr>
                <w:color w:val="000000"/>
                <w:sz w:val="18"/>
                <w:szCs w:val="18"/>
                <w:lang w:val="en-US"/>
              </w:rPr>
            </w:pPr>
            <w:r w:rsidRPr="00B83A79">
              <w:rPr>
                <w:color w:val="000000"/>
                <w:sz w:val="18"/>
                <w:szCs w:val="18"/>
                <w:lang w:val="en-US"/>
              </w:rPr>
              <w:t>7     renal disease.mp. (64789)</w:t>
            </w:r>
          </w:p>
          <w:p w14:paraId="36402DFD" w14:textId="77777777" w:rsidR="00B83A79" w:rsidRPr="00B83A79" w:rsidRDefault="00B83A79" w:rsidP="00B83A79">
            <w:pPr>
              <w:rPr>
                <w:color w:val="000000"/>
                <w:sz w:val="18"/>
                <w:szCs w:val="18"/>
                <w:lang w:val="en-US"/>
              </w:rPr>
            </w:pPr>
            <w:r w:rsidRPr="00B83A79">
              <w:rPr>
                <w:color w:val="000000"/>
                <w:sz w:val="18"/>
                <w:szCs w:val="18"/>
                <w:lang w:val="en-US"/>
              </w:rPr>
              <w:t>8     renal failure.mp. (93315)</w:t>
            </w:r>
          </w:p>
          <w:p w14:paraId="57310B24" w14:textId="77777777" w:rsidR="00B83A79" w:rsidRPr="00B83A79" w:rsidRDefault="00B83A79" w:rsidP="00B83A79">
            <w:pPr>
              <w:rPr>
                <w:color w:val="000000"/>
                <w:sz w:val="18"/>
                <w:szCs w:val="18"/>
                <w:lang w:val="en-US"/>
              </w:rPr>
            </w:pPr>
            <w:r w:rsidRPr="00B83A79">
              <w:rPr>
                <w:color w:val="000000"/>
                <w:sz w:val="18"/>
                <w:szCs w:val="18"/>
                <w:lang w:val="en-US"/>
              </w:rPr>
              <w:t>9     exp Proteinuria/ (41201)</w:t>
            </w:r>
          </w:p>
          <w:p w14:paraId="0F8541D1" w14:textId="77777777" w:rsidR="00B83A79" w:rsidRPr="00B83A79" w:rsidRDefault="00B83A79" w:rsidP="00B83A79">
            <w:pPr>
              <w:rPr>
                <w:color w:val="000000"/>
                <w:sz w:val="18"/>
                <w:szCs w:val="18"/>
                <w:lang w:val="en-US"/>
              </w:rPr>
            </w:pPr>
            <w:r w:rsidRPr="00B83A79">
              <w:rPr>
                <w:color w:val="000000"/>
                <w:sz w:val="18"/>
                <w:szCs w:val="18"/>
                <w:lang w:val="en-US"/>
              </w:rPr>
              <w:t xml:space="preserve">10     cohort studies/ or longitudinal studies/ or follow-up studies/ or prospective studies/ or retrospective studies/ or </w:t>
            </w:r>
            <w:proofErr w:type="spellStart"/>
            <w:proofErr w:type="gramStart"/>
            <w:r w:rsidRPr="00B83A79">
              <w:rPr>
                <w:color w:val="000000"/>
                <w:sz w:val="18"/>
                <w:szCs w:val="18"/>
                <w:lang w:val="en-US"/>
              </w:rPr>
              <w:t>cohort.ti</w:t>
            </w:r>
            <w:proofErr w:type="gramEnd"/>
            <w:r w:rsidRPr="00B83A79">
              <w:rPr>
                <w:color w:val="000000"/>
                <w:sz w:val="18"/>
                <w:szCs w:val="18"/>
                <w:lang w:val="en-US"/>
              </w:rPr>
              <w:t>,ab</w:t>
            </w:r>
            <w:proofErr w:type="spellEnd"/>
            <w:r w:rsidRPr="00B83A79">
              <w:rPr>
                <w:color w:val="000000"/>
                <w:sz w:val="18"/>
                <w:szCs w:val="18"/>
                <w:lang w:val="en-US"/>
              </w:rPr>
              <w:t xml:space="preserve">. or </w:t>
            </w:r>
            <w:proofErr w:type="spellStart"/>
            <w:r w:rsidRPr="00B83A79">
              <w:rPr>
                <w:color w:val="000000"/>
                <w:sz w:val="18"/>
                <w:szCs w:val="18"/>
                <w:lang w:val="en-US"/>
              </w:rPr>
              <w:t>longitudinal.ti,ab</w:t>
            </w:r>
            <w:proofErr w:type="spellEnd"/>
            <w:r w:rsidRPr="00B83A79">
              <w:rPr>
                <w:color w:val="000000"/>
                <w:sz w:val="18"/>
                <w:szCs w:val="18"/>
                <w:lang w:val="en-US"/>
              </w:rPr>
              <w:t xml:space="preserve">. or </w:t>
            </w:r>
            <w:proofErr w:type="spellStart"/>
            <w:r w:rsidRPr="00B83A79">
              <w:rPr>
                <w:color w:val="000000"/>
                <w:sz w:val="18"/>
                <w:szCs w:val="18"/>
                <w:lang w:val="en-US"/>
              </w:rPr>
              <w:t>prospective.ti,ab</w:t>
            </w:r>
            <w:proofErr w:type="spellEnd"/>
            <w:r w:rsidRPr="00B83A79">
              <w:rPr>
                <w:color w:val="000000"/>
                <w:sz w:val="18"/>
                <w:szCs w:val="18"/>
                <w:lang w:val="en-US"/>
              </w:rPr>
              <w:t xml:space="preserve">. or </w:t>
            </w:r>
            <w:proofErr w:type="spellStart"/>
            <w:r w:rsidRPr="00B83A79">
              <w:rPr>
                <w:color w:val="000000"/>
                <w:sz w:val="18"/>
                <w:szCs w:val="18"/>
                <w:lang w:val="en-US"/>
              </w:rPr>
              <w:t>retrospective.ti,ab</w:t>
            </w:r>
            <w:proofErr w:type="spellEnd"/>
            <w:r w:rsidRPr="00B83A79">
              <w:rPr>
                <w:color w:val="000000"/>
                <w:sz w:val="18"/>
                <w:szCs w:val="18"/>
                <w:lang w:val="en-US"/>
              </w:rPr>
              <w:t>. (3014847)</w:t>
            </w:r>
          </w:p>
          <w:p w14:paraId="063AAB52" w14:textId="77777777" w:rsidR="00B83A79" w:rsidRPr="00B83A79" w:rsidRDefault="00B83A79" w:rsidP="00B83A79">
            <w:pPr>
              <w:rPr>
                <w:color w:val="000000"/>
                <w:sz w:val="18"/>
                <w:szCs w:val="18"/>
                <w:lang w:val="en-US"/>
              </w:rPr>
            </w:pPr>
            <w:r w:rsidRPr="00B83A79">
              <w:rPr>
                <w:color w:val="000000"/>
                <w:sz w:val="18"/>
                <w:szCs w:val="18"/>
                <w:lang w:val="en-US"/>
              </w:rPr>
              <w:t>11     1 or 2 (316345)</w:t>
            </w:r>
          </w:p>
          <w:p w14:paraId="13CB2BB4" w14:textId="77777777" w:rsidR="00B83A79" w:rsidRPr="00B83A79" w:rsidRDefault="00B83A79" w:rsidP="00B83A79">
            <w:pPr>
              <w:rPr>
                <w:color w:val="000000"/>
                <w:sz w:val="18"/>
                <w:szCs w:val="18"/>
                <w:lang w:val="en-US"/>
              </w:rPr>
            </w:pPr>
            <w:r w:rsidRPr="00B83A79">
              <w:rPr>
                <w:color w:val="000000"/>
                <w:sz w:val="18"/>
                <w:szCs w:val="18"/>
                <w:lang w:val="en-US"/>
              </w:rPr>
              <w:t>12     3 or 4 or 5 or 6 or 7 or 8 or 9 (638074)</w:t>
            </w:r>
          </w:p>
          <w:p w14:paraId="745853BB" w14:textId="77777777" w:rsidR="00B83A79" w:rsidRPr="00B83A79" w:rsidRDefault="00B83A79" w:rsidP="00B83A79">
            <w:pPr>
              <w:rPr>
                <w:color w:val="000000"/>
                <w:sz w:val="18"/>
                <w:szCs w:val="18"/>
                <w:lang w:val="en-US"/>
              </w:rPr>
            </w:pPr>
            <w:r w:rsidRPr="00B83A79">
              <w:rPr>
                <w:color w:val="000000"/>
                <w:sz w:val="18"/>
                <w:szCs w:val="18"/>
                <w:lang w:val="en-US"/>
              </w:rPr>
              <w:t>13     10 and 11 and 12 (723)</w:t>
            </w:r>
          </w:p>
          <w:p w14:paraId="7B9127BD" w14:textId="77777777" w:rsidR="00B83A79" w:rsidRPr="00B83A79" w:rsidRDefault="00B83A79" w:rsidP="00B83A79">
            <w:pPr>
              <w:rPr>
                <w:color w:val="000000"/>
                <w:sz w:val="18"/>
                <w:szCs w:val="18"/>
                <w:lang w:val="en-US"/>
              </w:rPr>
            </w:pPr>
            <w:r w:rsidRPr="00B83A79">
              <w:rPr>
                <w:color w:val="000000"/>
                <w:sz w:val="18"/>
                <w:szCs w:val="18"/>
                <w:lang w:val="en-US"/>
              </w:rPr>
              <w:t>14     limit 13 to (humans and ("young adult (19 to 24 years)" or "adult (19 to 44 years)" or "young adult and adult (19-24 and 19-44)" or "middle age (45 to 64 years)" or "middle aged (45 plus years)" or "all aged (65 and over)" or "aged (80 and over)")) (596)</w:t>
            </w:r>
          </w:p>
          <w:p w14:paraId="1BB22AF9" w14:textId="77777777" w:rsidR="00CF7295" w:rsidRPr="00CF7295" w:rsidRDefault="00CF7295" w:rsidP="00CF7295">
            <w:pPr>
              <w:rPr>
                <w:color w:val="000000"/>
                <w:sz w:val="18"/>
                <w:szCs w:val="18"/>
                <w:lang w:val="en-US"/>
              </w:rPr>
            </w:pPr>
          </w:p>
          <w:p w14:paraId="1D274244" w14:textId="77777777" w:rsidR="00CF7295" w:rsidRPr="00CF7295" w:rsidRDefault="00CF7295" w:rsidP="00CF7295">
            <w:pPr>
              <w:rPr>
                <w:color w:val="000000"/>
                <w:sz w:val="18"/>
                <w:szCs w:val="18"/>
                <w:lang w:val="en-US"/>
              </w:rPr>
            </w:pPr>
            <w:r w:rsidRPr="00CF7295">
              <w:rPr>
                <w:color w:val="000000"/>
                <w:sz w:val="18"/>
                <w:szCs w:val="18"/>
                <w:lang w:val="en-US"/>
              </w:rPr>
              <w:t>***************************</w:t>
            </w:r>
          </w:p>
          <w:p w14:paraId="0625D9D6" w14:textId="77777777" w:rsidR="005F3F37" w:rsidRPr="00973BAA" w:rsidRDefault="005F3F37" w:rsidP="005F3F37">
            <w:pPr>
              <w:rPr>
                <w:color w:val="000000"/>
                <w:sz w:val="18"/>
                <w:szCs w:val="18"/>
                <w:lang w:val="en-US"/>
              </w:rPr>
            </w:pPr>
          </w:p>
          <w:p w14:paraId="7522A3E1" w14:textId="77777777" w:rsidR="005F3F37" w:rsidRPr="00973BAA" w:rsidRDefault="005F3F37" w:rsidP="00973BAA">
            <w:pPr>
              <w:rPr>
                <w:color w:val="000000"/>
                <w:sz w:val="18"/>
                <w:szCs w:val="18"/>
              </w:rPr>
            </w:pPr>
            <w:r w:rsidRPr="00973BAA">
              <w:rPr>
                <w:color w:val="000000"/>
                <w:sz w:val="18"/>
                <w:szCs w:val="18"/>
              </w:rPr>
              <w:t>Each part was specifically translated for searching the other databases (E</w:t>
            </w:r>
            <w:r w:rsidR="00D7547E">
              <w:rPr>
                <w:color w:val="000000"/>
                <w:sz w:val="18"/>
                <w:szCs w:val="18"/>
              </w:rPr>
              <w:t xml:space="preserve">mbase and </w:t>
            </w:r>
            <w:r w:rsidRPr="00973BAA">
              <w:rPr>
                <w:color w:val="000000"/>
                <w:sz w:val="18"/>
                <w:szCs w:val="18"/>
              </w:rPr>
              <w:t>Web of Sci</w:t>
            </w:r>
            <w:r w:rsidR="00D7547E">
              <w:rPr>
                <w:color w:val="000000"/>
                <w:sz w:val="18"/>
                <w:szCs w:val="18"/>
              </w:rPr>
              <w:t>ence</w:t>
            </w:r>
            <w:r w:rsidRPr="00973BAA">
              <w:rPr>
                <w:color w:val="000000"/>
                <w:sz w:val="18"/>
                <w:szCs w:val="18"/>
              </w:rPr>
              <w:t>)</w:t>
            </w:r>
          </w:p>
        </w:tc>
      </w:tr>
    </w:tbl>
    <w:p w14:paraId="131E56D1" w14:textId="77777777" w:rsidR="00ED6F44" w:rsidRDefault="00ED6F44" w:rsidP="00E33BDD">
      <w:pPr>
        <w:tabs>
          <w:tab w:val="left" w:pos="10080"/>
        </w:tabs>
        <w:spacing w:line="360" w:lineRule="auto"/>
        <w:ind w:right="26"/>
        <w:rPr>
          <w:sz w:val="18"/>
          <w:szCs w:val="18"/>
        </w:rPr>
      </w:pPr>
    </w:p>
    <w:p w14:paraId="15F3AEE9" w14:textId="1935EA48" w:rsidR="00B73434" w:rsidRDefault="00ED6F44" w:rsidP="003E5C1C">
      <w:pPr>
        <w:spacing w:line="360" w:lineRule="auto"/>
        <w:rPr>
          <w:b/>
          <w:sz w:val="22"/>
          <w:szCs w:val="22"/>
        </w:rPr>
      </w:pPr>
      <w:r>
        <w:rPr>
          <w:sz w:val="18"/>
          <w:szCs w:val="18"/>
        </w:rPr>
        <w:br w:type="page"/>
      </w:r>
    </w:p>
    <w:p w14:paraId="55DBAF9B" w14:textId="04A26E59" w:rsidR="003E5C1C" w:rsidRDefault="003E5C1C" w:rsidP="003E5C1C">
      <w:pPr>
        <w:spacing w:line="360" w:lineRule="auto"/>
        <w:ind w:right="539"/>
        <w:jc w:val="both"/>
        <w:rPr>
          <w:sz w:val="22"/>
          <w:szCs w:val="22"/>
        </w:rPr>
      </w:pPr>
      <w:r>
        <w:rPr>
          <w:b/>
          <w:sz w:val="22"/>
          <w:szCs w:val="22"/>
        </w:rPr>
        <w:lastRenderedPageBreak/>
        <w:t>Appendix 4</w:t>
      </w:r>
      <w:r w:rsidRPr="00F045DD">
        <w:rPr>
          <w:b/>
          <w:sz w:val="22"/>
          <w:szCs w:val="22"/>
        </w:rPr>
        <w:t>.</w:t>
      </w:r>
      <w:r w:rsidRPr="00F045DD">
        <w:rPr>
          <w:sz w:val="22"/>
          <w:szCs w:val="22"/>
        </w:rPr>
        <w:t xml:space="preserve"> </w:t>
      </w:r>
      <w:r>
        <w:rPr>
          <w:sz w:val="22"/>
          <w:szCs w:val="22"/>
        </w:rPr>
        <w:t>Risk of bias assessment</w:t>
      </w:r>
    </w:p>
    <w:p w14:paraId="666FFC33" w14:textId="211BCD57" w:rsidR="00F9790A" w:rsidRDefault="004B7E01" w:rsidP="003E5C1C">
      <w:pPr>
        <w:spacing w:line="360" w:lineRule="auto"/>
        <w:ind w:right="539"/>
        <w:jc w:val="both"/>
        <w:rPr>
          <w:sz w:val="22"/>
          <w:szCs w:val="22"/>
        </w:rPr>
      </w:pPr>
      <w:r>
        <w:rPr>
          <w:sz w:val="22"/>
          <w:szCs w:val="22"/>
        </w:rPr>
        <w:object w:dxaOrig="7200" w:dyaOrig="5401" w14:anchorId="0B9913C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494.2pt;height:453.3pt" o:ole="">
            <v:imagedata r:id="rId14" o:title="" cropbottom="2377f" cropleft="7655f" cropright="6180f"/>
          </v:shape>
          <o:OLEObject Type="Embed" ProgID="PowerPoint.Slide.12" ShapeID="_x0000_i1033" DrawAspect="Content" ObjectID="_1713624799" r:id="rId15"/>
        </w:object>
      </w:r>
    </w:p>
    <w:p w14:paraId="27CF775C" w14:textId="08E403DD" w:rsidR="00F9790A" w:rsidRPr="00F045DD" w:rsidRDefault="00F9790A" w:rsidP="003E5C1C">
      <w:pPr>
        <w:spacing w:line="360" w:lineRule="auto"/>
        <w:ind w:right="539"/>
        <w:jc w:val="both"/>
        <w:rPr>
          <w:sz w:val="22"/>
          <w:szCs w:val="22"/>
        </w:rPr>
      </w:pPr>
    </w:p>
    <w:p w14:paraId="04C3FFF4" w14:textId="77777777" w:rsidR="003E5C1C" w:rsidRDefault="003E5C1C" w:rsidP="003E5C1C">
      <w:pPr>
        <w:spacing w:line="360" w:lineRule="auto"/>
        <w:ind w:firstLine="720"/>
        <w:rPr>
          <w:b/>
          <w:sz w:val="22"/>
          <w:szCs w:val="22"/>
        </w:rPr>
      </w:pPr>
    </w:p>
    <w:p w14:paraId="44FF0D41" w14:textId="1FAB2C02" w:rsidR="00B51C15" w:rsidRPr="003E0B2F" w:rsidRDefault="0001369C" w:rsidP="00613139">
      <w:pPr>
        <w:spacing w:line="360" w:lineRule="auto"/>
        <w:rPr>
          <w:b/>
          <w:bCs/>
          <w:sz w:val="22"/>
          <w:szCs w:val="22"/>
        </w:rPr>
      </w:pPr>
      <w:r w:rsidRPr="003E5C1C">
        <w:rPr>
          <w:sz w:val="22"/>
          <w:szCs w:val="22"/>
        </w:rPr>
        <w:br w:type="page"/>
      </w:r>
      <w:r w:rsidR="0050358E">
        <w:rPr>
          <w:b/>
          <w:sz w:val="22"/>
          <w:szCs w:val="22"/>
        </w:rPr>
        <w:lastRenderedPageBreak/>
        <w:t xml:space="preserve">Appendix 5. </w:t>
      </w:r>
      <w:r w:rsidR="00E83EC7" w:rsidRPr="00E83EC7">
        <w:rPr>
          <w:bCs/>
          <w:sz w:val="22"/>
          <w:szCs w:val="22"/>
        </w:rPr>
        <w:t>Relative risks on exclusion of a study one at a time</w:t>
      </w:r>
      <w:r w:rsidR="00E83EC7" w:rsidRPr="00E83EC7">
        <w:rPr>
          <w:b/>
          <w:bCs/>
          <w:sz w:val="22"/>
          <w:szCs w:val="22"/>
        </w:rPr>
        <w:t xml:space="preserve"> </w:t>
      </w:r>
    </w:p>
    <w:p w14:paraId="2EC0FCB7" w14:textId="652104CB" w:rsidR="00893AFA" w:rsidRDefault="007B40A7" w:rsidP="00613139">
      <w:pPr>
        <w:spacing w:line="360" w:lineRule="auto"/>
        <w:rPr>
          <w:b/>
          <w:sz w:val="22"/>
          <w:szCs w:val="22"/>
        </w:rPr>
      </w:pPr>
      <w:r w:rsidRPr="00B51C15">
        <w:rPr>
          <w:noProof/>
        </w:rPr>
        <w:drawing>
          <wp:inline distT="0" distB="0" distL="0" distR="0" wp14:anchorId="79DEE8E3" wp14:editId="0B74C3A9">
            <wp:extent cx="6459321" cy="4536532"/>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a14="http://schemas.microsoft.com/office/drawing/2010/main" val="0"/>
                        </a:ext>
                      </a:extLst>
                    </a:blip>
                    <a:srcRect l="7326" r="2673" b="5174"/>
                    <a:stretch>
                      <a:fillRect/>
                    </a:stretch>
                  </pic:blipFill>
                  <pic:spPr bwMode="auto">
                    <a:xfrm>
                      <a:off x="0" y="0"/>
                      <a:ext cx="6461226" cy="4537870"/>
                    </a:xfrm>
                    <a:prstGeom prst="rect">
                      <a:avLst/>
                    </a:prstGeom>
                    <a:noFill/>
                    <a:ln>
                      <a:noFill/>
                    </a:ln>
                  </pic:spPr>
                </pic:pic>
              </a:graphicData>
            </a:graphic>
          </wp:inline>
        </w:drawing>
      </w:r>
    </w:p>
    <w:p w14:paraId="71DD12B7" w14:textId="77777777" w:rsidR="003E0B2F" w:rsidRDefault="003E0B2F" w:rsidP="00613139">
      <w:pPr>
        <w:spacing w:line="360" w:lineRule="auto"/>
        <w:rPr>
          <w:sz w:val="22"/>
          <w:szCs w:val="22"/>
        </w:rPr>
      </w:pPr>
    </w:p>
    <w:p w14:paraId="7FA51864" w14:textId="6DD1C5F3" w:rsidR="003E0B2F" w:rsidRDefault="003E0B2F" w:rsidP="003E0B2F">
      <w:pPr>
        <w:spacing w:line="360" w:lineRule="auto"/>
        <w:ind w:firstLine="720"/>
        <w:rPr>
          <w:sz w:val="22"/>
          <w:szCs w:val="22"/>
        </w:rPr>
      </w:pPr>
      <w:r w:rsidRPr="003E0B2F">
        <w:rPr>
          <w:noProof/>
          <w:sz w:val="22"/>
          <w:szCs w:val="22"/>
        </w:rPr>
        <w:drawing>
          <wp:inline distT="0" distB="0" distL="0" distR="0" wp14:anchorId="161FD372" wp14:editId="0D74D6A5">
            <wp:extent cx="4784994" cy="295534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7">
                      <a:extLst>
                        <a:ext uri="{28A0092B-C50C-407E-A947-70E740481C1C}">
                          <a14:useLocalDpi xmlns:a14="http://schemas.microsoft.com/office/drawing/2010/main" val="0"/>
                        </a:ext>
                      </a:extLst>
                    </a:blip>
                    <a:srcRect r="47386"/>
                    <a:stretch/>
                  </pic:blipFill>
                  <pic:spPr bwMode="auto">
                    <a:xfrm>
                      <a:off x="0" y="0"/>
                      <a:ext cx="4796169" cy="2962243"/>
                    </a:xfrm>
                    <a:prstGeom prst="rect">
                      <a:avLst/>
                    </a:prstGeom>
                    <a:noFill/>
                    <a:ln>
                      <a:noFill/>
                    </a:ln>
                    <a:extLst>
                      <a:ext uri="{53640926-AAD7-44D8-BBD7-CCE9431645EC}">
                        <a14:shadowObscured xmlns:a14="http://schemas.microsoft.com/office/drawing/2010/main"/>
                      </a:ext>
                    </a:extLst>
                  </pic:spPr>
                </pic:pic>
              </a:graphicData>
            </a:graphic>
          </wp:inline>
        </w:drawing>
      </w:r>
    </w:p>
    <w:p w14:paraId="4089E1FB" w14:textId="4923DB69" w:rsidR="00613139" w:rsidRDefault="0050358E" w:rsidP="00613139">
      <w:pPr>
        <w:spacing w:line="360" w:lineRule="auto"/>
        <w:rPr>
          <w:bCs/>
          <w:sz w:val="22"/>
          <w:szCs w:val="22"/>
        </w:rPr>
      </w:pPr>
      <w:r w:rsidRPr="003E0B2F">
        <w:rPr>
          <w:sz w:val="22"/>
          <w:szCs w:val="22"/>
        </w:rPr>
        <w:br w:type="page"/>
      </w:r>
      <w:r w:rsidR="00ED6F44">
        <w:rPr>
          <w:b/>
          <w:sz w:val="22"/>
          <w:szCs w:val="22"/>
        </w:rPr>
        <w:lastRenderedPageBreak/>
        <w:t xml:space="preserve">Appendix </w:t>
      </w:r>
      <w:r w:rsidR="00AF35A1">
        <w:rPr>
          <w:b/>
          <w:sz w:val="22"/>
          <w:szCs w:val="22"/>
        </w:rPr>
        <w:t>6</w:t>
      </w:r>
      <w:r w:rsidR="00613139">
        <w:rPr>
          <w:b/>
          <w:sz w:val="22"/>
          <w:szCs w:val="22"/>
        </w:rPr>
        <w:t xml:space="preserve">. </w:t>
      </w:r>
      <w:r w:rsidR="00613139" w:rsidRPr="00613139">
        <w:rPr>
          <w:bCs/>
          <w:sz w:val="22"/>
          <w:szCs w:val="22"/>
        </w:rPr>
        <w:t>Assessment of small study effects by funnel plot and Egger’s regression symmetry test</w:t>
      </w:r>
    </w:p>
    <w:p w14:paraId="04AF4303" w14:textId="24C98CB3" w:rsidR="00E71606" w:rsidRPr="00ED6F44" w:rsidRDefault="003A7FE0" w:rsidP="00613139">
      <w:pPr>
        <w:spacing w:line="360" w:lineRule="auto"/>
        <w:rPr>
          <w:bCs/>
          <w:sz w:val="22"/>
          <w:szCs w:val="22"/>
        </w:rPr>
      </w:pPr>
      <w:r>
        <w:rPr>
          <w:bCs/>
          <w:sz w:val="22"/>
          <w:szCs w:val="22"/>
        </w:rPr>
        <w:object w:dxaOrig="7200" w:dyaOrig="5401" w14:anchorId="41738E40">
          <v:shape id="_x0000_i1027" type="#_x0000_t75" style="width:531.65pt;height:376.7pt" o:ole="">
            <v:imagedata r:id="rId18" o:title="" croptop="7969f" cropbottom="6987f" cropleft="3459f" cropright="8492f"/>
          </v:shape>
          <o:OLEObject Type="Embed" ProgID="PowerPoint.Slide.12" ShapeID="_x0000_i1027" DrawAspect="Content" ObjectID="_1713624800" r:id="rId19"/>
        </w:object>
      </w:r>
    </w:p>
    <w:p w14:paraId="52AA81FC" w14:textId="04FB3F4E" w:rsidR="007806F9" w:rsidRDefault="007806F9" w:rsidP="008850AF">
      <w:pPr>
        <w:spacing w:line="360" w:lineRule="auto"/>
        <w:rPr>
          <w:sz w:val="18"/>
          <w:szCs w:val="18"/>
        </w:rPr>
      </w:pPr>
    </w:p>
    <w:p w14:paraId="0D878459" w14:textId="22ED030E" w:rsidR="002867CA" w:rsidRPr="002867CA" w:rsidRDefault="002867CA" w:rsidP="002867CA">
      <w:pPr>
        <w:rPr>
          <w:sz w:val="18"/>
          <w:szCs w:val="18"/>
        </w:rPr>
      </w:pPr>
    </w:p>
    <w:p w14:paraId="799AF6D1" w14:textId="48FB9BBF" w:rsidR="002867CA" w:rsidRPr="002867CA" w:rsidRDefault="002867CA" w:rsidP="002867CA">
      <w:pPr>
        <w:rPr>
          <w:sz w:val="18"/>
          <w:szCs w:val="18"/>
        </w:rPr>
      </w:pPr>
    </w:p>
    <w:p w14:paraId="7792D6E9" w14:textId="574B9165" w:rsidR="002867CA" w:rsidRPr="002867CA" w:rsidRDefault="002867CA" w:rsidP="002867CA">
      <w:pPr>
        <w:rPr>
          <w:sz w:val="18"/>
          <w:szCs w:val="18"/>
        </w:rPr>
      </w:pPr>
    </w:p>
    <w:p w14:paraId="0915A723" w14:textId="1EB99C38" w:rsidR="002867CA" w:rsidRDefault="002867CA" w:rsidP="002867CA">
      <w:pPr>
        <w:rPr>
          <w:sz w:val="18"/>
          <w:szCs w:val="18"/>
        </w:rPr>
      </w:pPr>
    </w:p>
    <w:p w14:paraId="51AAD427" w14:textId="39BF1196" w:rsidR="002867CA" w:rsidRDefault="002867CA" w:rsidP="002867CA">
      <w:pPr>
        <w:tabs>
          <w:tab w:val="left" w:pos="1037"/>
        </w:tabs>
        <w:rPr>
          <w:sz w:val="18"/>
          <w:szCs w:val="18"/>
        </w:rPr>
      </w:pPr>
      <w:r>
        <w:rPr>
          <w:sz w:val="18"/>
          <w:szCs w:val="18"/>
        </w:rPr>
        <w:tab/>
      </w:r>
    </w:p>
    <w:p w14:paraId="739D0DFB" w14:textId="6B2E459A" w:rsidR="00277C96" w:rsidRDefault="00277C96" w:rsidP="002867CA">
      <w:pPr>
        <w:tabs>
          <w:tab w:val="left" w:pos="1037"/>
        </w:tabs>
        <w:rPr>
          <w:sz w:val="18"/>
          <w:szCs w:val="18"/>
        </w:rPr>
        <w:sectPr w:rsidR="00277C96" w:rsidSect="00B11EB8">
          <w:pgSz w:w="11906" w:h="16838"/>
          <w:pgMar w:top="720" w:right="720" w:bottom="720" w:left="720" w:header="708" w:footer="708" w:gutter="0"/>
          <w:cols w:space="708"/>
          <w:docGrid w:linePitch="360"/>
        </w:sectPr>
      </w:pPr>
    </w:p>
    <w:p w14:paraId="59DC7927" w14:textId="69E17A70" w:rsidR="00E675FC" w:rsidRDefault="00E675FC">
      <w:pPr>
        <w:rPr>
          <w:b/>
          <w:sz w:val="22"/>
          <w:szCs w:val="22"/>
        </w:rPr>
      </w:pPr>
    </w:p>
    <w:p w14:paraId="64916AE7" w14:textId="5408788F" w:rsidR="002867CA" w:rsidRDefault="002867CA" w:rsidP="002867CA">
      <w:pPr>
        <w:tabs>
          <w:tab w:val="left" w:pos="1037"/>
        </w:tabs>
        <w:rPr>
          <w:b/>
          <w:sz w:val="22"/>
          <w:szCs w:val="22"/>
        </w:rPr>
      </w:pPr>
      <w:r>
        <w:rPr>
          <w:b/>
          <w:sz w:val="22"/>
          <w:szCs w:val="22"/>
        </w:rPr>
        <w:t xml:space="preserve">Appendix </w:t>
      </w:r>
      <w:r w:rsidR="00AF35A1">
        <w:rPr>
          <w:b/>
          <w:sz w:val="22"/>
          <w:szCs w:val="22"/>
        </w:rPr>
        <w:t>7</w:t>
      </w:r>
      <w:r>
        <w:rPr>
          <w:b/>
          <w:sz w:val="22"/>
          <w:szCs w:val="22"/>
        </w:rPr>
        <w:t xml:space="preserve">. </w:t>
      </w:r>
      <w:r>
        <w:rPr>
          <w:bCs/>
          <w:sz w:val="22"/>
          <w:szCs w:val="22"/>
        </w:rPr>
        <w:t>GRADE summary of findings</w:t>
      </w:r>
    </w:p>
    <w:p w14:paraId="6405F4EB" w14:textId="5391B595" w:rsidR="00BF0B59" w:rsidRDefault="00BF0B59" w:rsidP="00BF0B59">
      <w:pPr>
        <w:rPr>
          <w:b/>
          <w:sz w:val="22"/>
          <w:szCs w:val="22"/>
        </w:rPr>
      </w:pPr>
    </w:p>
    <w:tbl>
      <w:tblPr>
        <w:tblW w:w="5000" w:type="pct"/>
        <w:tblCellMar>
          <w:top w:w="75" w:type="dxa"/>
          <w:left w:w="75" w:type="dxa"/>
          <w:bottom w:w="75" w:type="dxa"/>
          <w:right w:w="75" w:type="dxa"/>
        </w:tblCellMar>
        <w:tblLook w:val="04A0" w:firstRow="1" w:lastRow="0" w:firstColumn="1" w:lastColumn="0" w:noHBand="0" w:noVBand="1"/>
      </w:tblPr>
      <w:tblGrid>
        <w:gridCol w:w="4458"/>
        <w:gridCol w:w="1391"/>
        <w:gridCol w:w="1177"/>
        <w:gridCol w:w="1000"/>
        <w:gridCol w:w="1220"/>
        <w:gridCol w:w="1220"/>
      </w:tblGrid>
      <w:tr w:rsidR="00BF0B59" w:rsidRPr="00BF0B59" w14:paraId="419786AB" w14:textId="77777777" w:rsidTr="008E0E28">
        <w:trPr>
          <w:cantSplit/>
          <w:trHeight w:val="456"/>
          <w:tblHeader/>
        </w:trPr>
        <w:tc>
          <w:tcPr>
            <w:tcW w:w="0" w:type="auto"/>
            <w:gridSpan w:val="6"/>
            <w:tcBorders>
              <w:top w:val="single" w:sz="6" w:space="0" w:color="000000"/>
              <w:bottom w:val="single" w:sz="6" w:space="0" w:color="000000"/>
            </w:tcBorders>
            <w:hideMark/>
          </w:tcPr>
          <w:p w14:paraId="6EAEC3B9" w14:textId="71235998" w:rsidR="00BF0B59" w:rsidRPr="00BF0B59" w:rsidRDefault="00BF0B59" w:rsidP="00BF0B59">
            <w:pPr>
              <w:rPr>
                <w:rFonts w:eastAsiaTheme="minorEastAsia"/>
              </w:rPr>
            </w:pPr>
            <w:r w:rsidRPr="00BF0B59">
              <w:rPr>
                <w:rFonts w:eastAsiaTheme="minorEastAsia"/>
                <w:b/>
                <w:bCs/>
              </w:rPr>
              <w:t xml:space="preserve">Most physically active compared to </w:t>
            </w:r>
            <w:r w:rsidR="003A7FE0">
              <w:rPr>
                <w:rFonts w:eastAsiaTheme="minorEastAsia"/>
                <w:b/>
                <w:bCs/>
              </w:rPr>
              <w:t>l</w:t>
            </w:r>
            <w:r w:rsidRPr="00BF0B59">
              <w:rPr>
                <w:rFonts w:eastAsiaTheme="minorEastAsia"/>
                <w:b/>
                <w:bCs/>
              </w:rPr>
              <w:t xml:space="preserve">east physically active for </w:t>
            </w:r>
            <w:r w:rsidR="003A7FE0" w:rsidRPr="00BF0B59">
              <w:rPr>
                <w:rFonts w:eastAsiaTheme="minorEastAsia"/>
                <w:b/>
                <w:bCs/>
              </w:rPr>
              <w:t>chronic kidney disease</w:t>
            </w:r>
          </w:p>
        </w:tc>
      </w:tr>
      <w:tr w:rsidR="00BF0B59" w:rsidRPr="00BF0B59" w14:paraId="77CA9FBE" w14:textId="77777777" w:rsidTr="00C0430D">
        <w:trPr>
          <w:cantSplit/>
          <w:tblHeader/>
        </w:trPr>
        <w:tc>
          <w:tcPr>
            <w:tcW w:w="0" w:type="auto"/>
            <w:gridSpan w:val="6"/>
            <w:tcBorders>
              <w:top w:val="single" w:sz="6" w:space="0" w:color="000000"/>
              <w:bottom w:val="single" w:sz="6" w:space="0" w:color="000000"/>
            </w:tcBorders>
            <w:hideMark/>
          </w:tcPr>
          <w:p w14:paraId="070A8E67" w14:textId="4AF84237" w:rsidR="00BF0B59" w:rsidRPr="00BF0B59" w:rsidRDefault="00BF0B59" w:rsidP="00BF0B59">
            <w:pPr>
              <w:spacing w:after="160" w:line="259" w:lineRule="auto"/>
              <w:rPr>
                <w:rFonts w:asciiTheme="minorHAnsi" w:hAnsiTheme="minorHAnsi" w:cstheme="minorBidi"/>
                <w:sz w:val="22"/>
                <w:szCs w:val="22"/>
              </w:rPr>
            </w:pPr>
            <w:r w:rsidRPr="00BF0B59">
              <w:rPr>
                <w:rFonts w:asciiTheme="minorHAnsi" w:hAnsiTheme="minorHAnsi" w:cstheme="minorBidi"/>
                <w:b/>
                <w:bCs/>
                <w:sz w:val="22"/>
                <w:szCs w:val="22"/>
              </w:rPr>
              <w:t xml:space="preserve">Setting: </w:t>
            </w:r>
            <w:r w:rsidR="008E0E28" w:rsidRPr="008E0E28">
              <w:rPr>
                <w:rFonts w:asciiTheme="minorHAnsi" w:hAnsiTheme="minorHAnsi" w:cstheme="minorBidi"/>
                <w:sz w:val="22"/>
                <w:szCs w:val="22"/>
              </w:rPr>
              <w:t>General population</w:t>
            </w:r>
          </w:p>
          <w:p w14:paraId="3B05C52F" w14:textId="77777777" w:rsidR="00BF0B59" w:rsidRPr="00BF0B59" w:rsidRDefault="00BF0B59" w:rsidP="00BF0B59">
            <w:pPr>
              <w:spacing w:after="160" w:line="259" w:lineRule="auto"/>
              <w:rPr>
                <w:rFonts w:asciiTheme="minorHAnsi" w:hAnsiTheme="minorHAnsi" w:cstheme="minorBidi"/>
                <w:sz w:val="22"/>
                <w:szCs w:val="22"/>
              </w:rPr>
            </w:pPr>
            <w:r w:rsidRPr="00BF0B59">
              <w:rPr>
                <w:rFonts w:asciiTheme="minorHAnsi" w:hAnsiTheme="minorHAnsi" w:cstheme="minorBidi"/>
                <w:b/>
                <w:bCs/>
                <w:sz w:val="22"/>
                <w:szCs w:val="22"/>
              </w:rPr>
              <w:t xml:space="preserve">Intervention: </w:t>
            </w:r>
            <w:r w:rsidRPr="00BF0B59">
              <w:rPr>
                <w:rFonts w:asciiTheme="minorHAnsi" w:hAnsiTheme="minorHAnsi" w:cstheme="minorBidi"/>
                <w:sz w:val="22"/>
                <w:szCs w:val="22"/>
              </w:rPr>
              <w:t>Most physically active</w:t>
            </w:r>
          </w:p>
          <w:p w14:paraId="676A65A7" w14:textId="77777777" w:rsidR="00BF0B59" w:rsidRPr="00BF0B59" w:rsidRDefault="00BF0B59" w:rsidP="00BF0B59">
            <w:pPr>
              <w:spacing w:after="160" w:line="259" w:lineRule="auto"/>
              <w:rPr>
                <w:rFonts w:asciiTheme="minorHAnsi" w:hAnsiTheme="minorHAnsi" w:cstheme="minorBidi"/>
                <w:sz w:val="22"/>
                <w:szCs w:val="22"/>
              </w:rPr>
            </w:pPr>
            <w:r w:rsidRPr="00BF0B59">
              <w:rPr>
                <w:rFonts w:asciiTheme="minorHAnsi" w:hAnsiTheme="minorHAnsi" w:cstheme="minorBidi"/>
                <w:b/>
                <w:bCs/>
                <w:sz w:val="22"/>
                <w:szCs w:val="22"/>
              </w:rPr>
              <w:t xml:space="preserve">Comparison: </w:t>
            </w:r>
            <w:r w:rsidRPr="00BF0B59">
              <w:rPr>
                <w:rFonts w:asciiTheme="minorHAnsi" w:hAnsiTheme="minorHAnsi" w:cstheme="minorBidi"/>
                <w:sz w:val="22"/>
                <w:szCs w:val="22"/>
              </w:rPr>
              <w:t>Least physically active</w:t>
            </w:r>
          </w:p>
        </w:tc>
      </w:tr>
      <w:tr w:rsidR="00BF0B59" w:rsidRPr="00BF0B59" w14:paraId="7EC57B49" w14:textId="77777777" w:rsidTr="00C0430D">
        <w:trPr>
          <w:cantSplit/>
          <w:tblHeader/>
        </w:trPr>
        <w:tc>
          <w:tcPr>
            <w:tcW w:w="0" w:type="auto"/>
            <w:vMerge w:val="restart"/>
            <w:tcBorders>
              <w:top w:val="single" w:sz="12" w:space="0" w:color="000000"/>
              <w:bottom w:val="single" w:sz="6" w:space="0" w:color="000000"/>
            </w:tcBorders>
            <w:shd w:val="clear" w:color="auto" w:fill="3271AA"/>
            <w:vAlign w:val="center"/>
            <w:hideMark/>
          </w:tcPr>
          <w:p w14:paraId="335F2154" w14:textId="77777777" w:rsidR="00BF0B59" w:rsidRPr="00BF0B59" w:rsidRDefault="00BF0B59" w:rsidP="00BF0B59">
            <w:pPr>
              <w:jc w:val="center"/>
              <w:rPr>
                <w:rFonts w:eastAsiaTheme="minorEastAsia"/>
                <w:b/>
                <w:bCs/>
                <w:color w:val="FFFFFF"/>
              </w:rPr>
            </w:pPr>
            <w:r w:rsidRPr="00BF0B59">
              <w:rPr>
                <w:rFonts w:eastAsiaTheme="minorEastAsia"/>
                <w:b/>
                <w:bCs/>
                <w:color w:val="FFFFFF"/>
              </w:rPr>
              <w:t>Outcomes</w:t>
            </w:r>
          </w:p>
        </w:tc>
        <w:tc>
          <w:tcPr>
            <w:tcW w:w="0" w:type="auto"/>
            <w:vMerge w:val="restart"/>
            <w:tcBorders>
              <w:top w:val="single" w:sz="12" w:space="0" w:color="000000"/>
              <w:bottom w:val="single" w:sz="6" w:space="0" w:color="000000"/>
            </w:tcBorders>
            <w:shd w:val="clear" w:color="auto" w:fill="3271AA"/>
            <w:vAlign w:val="center"/>
            <w:hideMark/>
          </w:tcPr>
          <w:p w14:paraId="638E5D2B" w14:textId="77777777" w:rsidR="00BF0B59" w:rsidRPr="00BF0B59" w:rsidRDefault="00BF0B59" w:rsidP="00BF0B59">
            <w:pPr>
              <w:jc w:val="center"/>
              <w:rPr>
                <w:rFonts w:eastAsiaTheme="minorEastAsia"/>
                <w:b/>
                <w:bCs/>
                <w:color w:val="FFFFFF"/>
              </w:rPr>
            </w:pPr>
            <w:r w:rsidRPr="00BF0B59">
              <w:rPr>
                <w:rFonts w:eastAsiaTheme="minorEastAsia"/>
                <w:b/>
                <w:bCs/>
                <w:color w:val="FFFFFF"/>
              </w:rPr>
              <w:t>№ of participants</w:t>
            </w:r>
            <w:r w:rsidRPr="00BF0B59">
              <w:rPr>
                <w:rFonts w:eastAsiaTheme="minorEastAsia"/>
                <w:b/>
                <w:bCs/>
                <w:color w:val="FFFFFF"/>
              </w:rPr>
              <w:br/>
              <w:t>(studies)</w:t>
            </w:r>
            <w:r w:rsidRPr="00BF0B59">
              <w:rPr>
                <w:rFonts w:eastAsiaTheme="minorEastAsia"/>
                <w:b/>
                <w:bCs/>
                <w:color w:val="FFFFFF"/>
              </w:rPr>
              <w:br/>
              <w:t>Follow-up</w:t>
            </w:r>
          </w:p>
        </w:tc>
        <w:tc>
          <w:tcPr>
            <w:tcW w:w="0" w:type="auto"/>
            <w:vMerge w:val="restart"/>
            <w:tcBorders>
              <w:top w:val="single" w:sz="12" w:space="0" w:color="000000"/>
              <w:bottom w:val="single" w:sz="6" w:space="0" w:color="000000"/>
            </w:tcBorders>
            <w:shd w:val="clear" w:color="auto" w:fill="3271AA"/>
            <w:vAlign w:val="center"/>
            <w:hideMark/>
          </w:tcPr>
          <w:p w14:paraId="679929AA" w14:textId="77777777" w:rsidR="00BF0B59" w:rsidRPr="00BF0B59" w:rsidRDefault="00BF0B59" w:rsidP="00BF0B59">
            <w:pPr>
              <w:jc w:val="center"/>
              <w:rPr>
                <w:rFonts w:eastAsiaTheme="minorEastAsia"/>
                <w:b/>
                <w:bCs/>
                <w:color w:val="FFFFFF"/>
              </w:rPr>
            </w:pPr>
            <w:r w:rsidRPr="00BF0B59">
              <w:rPr>
                <w:rFonts w:eastAsiaTheme="minorEastAsia"/>
                <w:b/>
                <w:bCs/>
                <w:color w:val="FFFFFF"/>
              </w:rPr>
              <w:t>Certainty of the evidence</w:t>
            </w:r>
            <w:r w:rsidRPr="00BF0B59">
              <w:rPr>
                <w:rFonts w:eastAsiaTheme="minorEastAsia"/>
                <w:b/>
                <w:bCs/>
                <w:color w:val="FFFFFF"/>
              </w:rPr>
              <w:br/>
              <w:t>(GRADE)</w:t>
            </w:r>
          </w:p>
        </w:tc>
        <w:tc>
          <w:tcPr>
            <w:tcW w:w="0" w:type="auto"/>
            <w:vMerge w:val="restart"/>
            <w:tcBorders>
              <w:top w:val="single" w:sz="12" w:space="0" w:color="000000"/>
              <w:bottom w:val="single" w:sz="6" w:space="0" w:color="000000"/>
            </w:tcBorders>
            <w:shd w:val="clear" w:color="auto" w:fill="3271AA"/>
            <w:vAlign w:val="center"/>
            <w:hideMark/>
          </w:tcPr>
          <w:p w14:paraId="79E03FF0" w14:textId="77777777" w:rsidR="00BF0B59" w:rsidRPr="00BF0B59" w:rsidRDefault="00BF0B59" w:rsidP="00BF0B59">
            <w:pPr>
              <w:jc w:val="center"/>
              <w:rPr>
                <w:rFonts w:eastAsiaTheme="minorEastAsia"/>
                <w:b/>
                <w:bCs/>
                <w:color w:val="FFFFFF"/>
              </w:rPr>
            </w:pPr>
            <w:r w:rsidRPr="00BF0B59">
              <w:rPr>
                <w:rFonts w:eastAsiaTheme="minorEastAsia"/>
                <w:b/>
                <w:bCs/>
                <w:color w:val="FFFFFF"/>
              </w:rPr>
              <w:t>Relative effect</w:t>
            </w:r>
            <w:r w:rsidRPr="00BF0B59">
              <w:rPr>
                <w:rFonts w:eastAsiaTheme="minorEastAsia"/>
                <w:b/>
                <w:bCs/>
                <w:color w:val="FFFFFF"/>
              </w:rPr>
              <w:br/>
              <w:t>(95% CI)</w:t>
            </w:r>
          </w:p>
        </w:tc>
        <w:tc>
          <w:tcPr>
            <w:tcW w:w="0" w:type="auto"/>
            <w:gridSpan w:val="2"/>
            <w:tcBorders>
              <w:top w:val="single" w:sz="12" w:space="0" w:color="000000"/>
              <w:bottom w:val="single" w:sz="6" w:space="0" w:color="000000"/>
            </w:tcBorders>
            <w:shd w:val="clear" w:color="auto" w:fill="D3D3D3"/>
            <w:vAlign w:val="center"/>
            <w:hideMark/>
          </w:tcPr>
          <w:p w14:paraId="2B01CA95" w14:textId="77777777" w:rsidR="00BF0B59" w:rsidRPr="00BF0B59" w:rsidRDefault="00BF0B59" w:rsidP="00BF0B59">
            <w:pPr>
              <w:jc w:val="center"/>
              <w:rPr>
                <w:rFonts w:eastAsiaTheme="minorEastAsia"/>
                <w:b/>
                <w:bCs/>
                <w:color w:val="000000"/>
              </w:rPr>
            </w:pPr>
            <w:r w:rsidRPr="00BF0B59">
              <w:rPr>
                <w:rFonts w:eastAsiaTheme="minorEastAsia"/>
                <w:b/>
                <w:bCs/>
                <w:color w:val="000000"/>
              </w:rPr>
              <w:t>Anticipated absolute effects</w:t>
            </w:r>
          </w:p>
        </w:tc>
      </w:tr>
      <w:tr w:rsidR="00BF0B59" w:rsidRPr="00BF0B59" w14:paraId="16197328" w14:textId="77777777" w:rsidTr="00C0430D">
        <w:trPr>
          <w:cantSplit/>
          <w:tblHeader/>
        </w:trPr>
        <w:tc>
          <w:tcPr>
            <w:tcW w:w="0" w:type="auto"/>
            <w:vMerge/>
            <w:tcBorders>
              <w:top w:val="single" w:sz="12" w:space="0" w:color="000000"/>
              <w:bottom w:val="single" w:sz="6" w:space="0" w:color="000000"/>
            </w:tcBorders>
            <w:hideMark/>
          </w:tcPr>
          <w:p w14:paraId="79179275" w14:textId="77777777" w:rsidR="00BF0B59" w:rsidRPr="00BF0B59" w:rsidRDefault="00BF0B59" w:rsidP="00BF0B59">
            <w:pPr>
              <w:spacing w:after="160" w:line="259" w:lineRule="auto"/>
              <w:rPr>
                <w:rFonts w:asciiTheme="minorHAnsi" w:eastAsiaTheme="minorEastAsia" w:hAnsiTheme="minorHAnsi" w:cstheme="minorBidi"/>
                <w:b/>
                <w:bCs/>
                <w:color w:val="FFFFFF"/>
              </w:rPr>
            </w:pPr>
          </w:p>
        </w:tc>
        <w:tc>
          <w:tcPr>
            <w:tcW w:w="0" w:type="auto"/>
            <w:vMerge/>
            <w:tcBorders>
              <w:top w:val="single" w:sz="12" w:space="0" w:color="000000"/>
              <w:bottom w:val="single" w:sz="6" w:space="0" w:color="000000"/>
            </w:tcBorders>
            <w:hideMark/>
          </w:tcPr>
          <w:p w14:paraId="185A84EC" w14:textId="77777777" w:rsidR="00BF0B59" w:rsidRPr="00BF0B59" w:rsidRDefault="00BF0B59" w:rsidP="00BF0B59">
            <w:pPr>
              <w:spacing w:after="160" w:line="259" w:lineRule="auto"/>
              <w:rPr>
                <w:rFonts w:asciiTheme="minorHAnsi" w:eastAsiaTheme="minorEastAsia" w:hAnsiTheme="minorHAnsi" w:cstheme="minorBidi"/>
                <w:b/>
                <w:bCs/>
                <w:color w:val="FFFFFF"/>
              </w:rPr>
            </w:pPr>
          </w:p>
        </w:tc>
        <w:tc>
          <w:tcPr>
            <w:tcW w:w="0" w:type="auto"/>
            <w:vMerge/>
            <w:tcBorders>
              <w:top w:val="single" w:sz="12" w:space="0" w:color="000000"/>
              <w:bottom w:val="single" w:sz="6" w:space="0" w:color="000000"/>
            </w:tcBorders>
            <w:hideMark/>
          </w:tcPr>
          <w:p w14:paraId="63AA134B" w14:textId="77777777" w:rsidR="00BF0B59" w:rsidRPr="00BF0B59" w:rsidRDefault="00BF0B59" w:rsidP="00BF0B59">
            <w:pPr>
              <w:spacing w:after="160" w:line="259" w:lineRule="auto"/>
              <w:rPr>
                <w:rFonts w:asciiTheme="minorHAnsi" w:eastAsiaTheme="minorEastAsia" w:hAnsiTheme="minorHAnsi" w:cstheme="minorBidi"/>
                <w:b/>
                <w:bCs/>
                <w:color w:val="FFFFFF"/>
              </w:rPr>
            </w:pPr>
          </w:p>
        </w:tc>
        <w:tc>
          <w:tcPr>
            <w:tcW w:w="0" w:type="auto"/>
            <w:vMerge/>
            <w:tcBorders>
              <w:top w:val="single" w:sz="12" w:space="0" w:color="000000"/>
              <w:bottom w:val="single" w:sz="6" w:space="0" w:color="000000"/>
            </w:tcBorders>
            <w:hideMark/>
          </w:tcPr>
          <w:p w14:paraId="0EB321FB" w14:textId="77777777" w:rsidR="00BF0B59" w:rsidRPr="00BF0B59" w:rsidRDefault="00BF0B59" w:rsidP="00BF0B59">
            <w:pPr>
              <w:spacing w:after="160" w:line="259" w:lineRule="auto"/>
              <w:rPr>
                <w:rFonts w:asciiTheme="minorHAnsi" w:eastAsiaTheme="minorEastAsia" w:hAnsiTheme="minorHAnsi" w:cstheme="minorBidi"/>
                <w:b/>
                <w:bCs/>
                <w:color w:val="FFFFFF"/>
              </w:rPr>
            </w:pPr>
          </w:p>
        </w:tc>
        <w:tc>
          <w:tcPr>
            <w:tcW w:w="0" w:type="auto"/>
            <w:tcBorders>
              <w:top w:val="single" w:sz="12" w:space="0" w:color="000000"/>
              <w:bottom w:val="single" w:sz="6" w:space="0" w:color="000000"/>
            </w:tcBorders>
            <w:shd w:val="clear" w:color="auto" w:fill="D3D3D3"/>
            <w:vAlign w:val="center"/>
            <w:hideMark/>
          </w:tcPr>
          <w:p w14:paraId="092B45B8" w14:textId="77777777" w:rsidR="00BF0B59" w:rsidRPr="00BF0B59" w:rsidRDefault="00BF0B59" w:rsidP="00BF0B59">
            <w:pPr>
              <w:jc w:val="center"/>
              <w:rPr>
                <w:rFonts w:eastAsiaTheme="minorEastAsia"/>
                <w:b/>
                <w:bCs/>
                <w:color w:val="000000"/>
              </w:rPr>
            </w:pPr>
            <w:r w:rsidRPr="00BF0B59">
              <w:rPr>
                <w:rFonts w:eastAsiaTheme="minorEastAsia"/>
                <w:b/>
                <w:bCs/>
                <w:color w:val="000000"/>
              </w:rPr>
              <w:t>Risk with Least physically active</w:t>
            </w:r>
          </w:p>
        </w:tc>
        <w:tc>
          <w:tcPr>
            <w:tcW w:w="0" w:type="auto"/>
            <w:tcBorders>
              <w:top w:val="single" w:sz="12" w:space="0" w:color="000000"/>
              <w:bottom w:val="single" w:sz="6" w:space="0" w:color="000000"/>
            </w:tcBorders>
            <w:shd w:val="clear" w:color="auto" w:fill="D3D3D3"/>
            <w:vAlign w:val="center"/>
            <w:hideMark/>
          </w:tcPr>
          <w:p w14:paraId="5C1E6BC6" w14:textId="77777777" w:rsidR="00BF0B59" w:rsidRPr="00BF0B59" w:rsidRDefault="00BF0B59" w:rsidP="00BF0B59">
            <w:pPr>
              <w:jc w:val="center"/>
              <w:rPr>
                <w:rFonts w:eastAsiaTheme="minorEastAsia"/>
                <w:b/>
                <w:bCs/>
                <w:color w:val="000000"/>
              </w:rPr>
            </w:pPr>
            <w:r w:rsidRPr="00BF0B59">
              <w:rPr>
                <w:rFonts w:eastAsiaTheme="minorEastAsia"/>
                <w:b/>
                <w:bCs/>
                <w:color w:val="000000"/>
              </w:rPr>
              <w:t>Risk difference with Most physically active</w:t>
            </w:r>
          </w:p>
        </w:tc>
      </w:tr>
      <w:tr w:rsidR="00BF0B59" w:rsidRPr="00BF0B59" w14:paraId="3B5FEDCD" w14:textId="77777777" w:rsidTr="00C0430D">
        <w:trPr>
          <w:cantSplit/>
        </w:trPr>
        <w:tc>
          <w:tcPr>
            <w:tcW w:w="0" w:type="auto"/>
            <w:tcBorders>
              <w:top w:val="single" w:sz="6" w:space="0" w:color="000000"/>
              <w:bottom w:val="single" w:sz="6" w:space="0" w:color="000000"/>
            </w:tcBorders>
            <w:vAlign w:val="center"/>
            <w:hideMark/>
          </w:tcPr>
          <w:p w14:paraId="69639268" w14:textId="77777777" w:rsidR="00BF0B59" w:rsidRPr="00BF0B59" w:rsidRDefault="00BF0B59" w:rsidP="00BF0B59">
            <w:pPr>
              <w:spacing w:after="160" w:line="259" w:lineRule="auto"/>
              <w:jc w:val="center"/>
              <w:rPr>
                <w:rFonts w:asciiTheme="minorHAnsi" w:hAnsiTheme="minorHAnsi" w:cstheme="minorBidi"/>
                <w:sz w:val="22"/>
                <w:szCs w:val="22"/>
              </w:rPr>
            </w:pPr>
            <w:r w:rsidRPr="00BF0B59">
              <w:rPr>
                <w:rFonts w:asciiTheme="minorHAnsi" w:hAnsiTheme="minorHAnsi" w:cstheme="minorBidi"/>
                <w:sz w:val="22"/>
                <w:szCs w:val="22"/>
              </w:rPr>
              <w:t>CKD incidence in overall population</w:t>
            </w:r>
          </w:p>
        </w:tc>
        <w:tc>
          <w:tcPr>
            <w:tcW w:w="500" w:type="pct"/>
            <w:tcBorders>
              <w:top w:val="single" w:sz="6" w:space="0" w:color="000000"/>
              <w:bottom w:val="single" w:sz="6" w:space="0" w:color="000000"/>
            </w:tcBorders>
            <w:vAlign w:val="center"/>
            <w:hideMark/>
          </w:tcPr>
          <w:p w14:paraId="2BF4878F" w14:textId="77777777" w:rsidR="00BF0B59" w:rsidRPr="00BF0B59" w:rsidRDefault="00BF0B59" w:rsidP="00BF0B59">
            <w:pPr>
              <w:spacing w:after="160" w:line="259" w:lineRule="auto"/>
              <w:jc w:val="center"/>
              <w:rPr>
                <w:rFonts w:asciiTheme="minorHAnsi" w:hAnsiTheme="minorHAnsi" w:cstheme="minorBidi"/>
                <w:sz w:val="22"/>
                <w:szCs w:val="22"/>
              </w:rPr>
            </w:pPr>
            <w:r w:rsidRPr="00BF0B59">
              <w:rPr>
                <w:rFonts w:asciiTheme="minorHAnsi" w:hAnsiTheme="minorHAnsi" w:cstheme="minorBidi"/>
                <w:sz w:val="22"/>
                <w:szCs w:val="22"/>
              </w:rPr>
              <w:t>(12 observational studies)</w:t>
            </w:r>
          </w:p>
        </w:tc>
        <w:tc>
          <w:tcPr>
            <w:tcW w:w="500" w:type="pct"/>
            <w:tcBorders>
              <w:top w:val="single" w:sz="6" w:space="0" w:color="000000"/>
              <w:bottom w:val="single" w:sz="6" w:space="0" w:color="000000"/>
            </w:tcBorders>
            <w:vAlign w:val="center"/>
            <w:hideMark/>
          </w:tcPr>
          <w:p w14:paraId="5F014261" w14:textId="77777777" w:rsidR="00BF0B59" w:rsidRPr="00BF0B59" w:rsidRDefault="00BF0B59" w:rsidP="00BF0B59">
            <w:pPr>
              <w:spacing w:after="160" w:line="259" w:lineRule="auto"/>
              <w:jc w:val="center"/>
              <w:rPr>
                <w:rFonts w:asciiTheme="minorHAnsi" w:hAnsiTheme="minorHAnsi" w:cstheme="minorBidi"/>
                <w:sz w:val="22"/>
                <w:szCs w:val="22"/>
              </w:rPr>
            </w:pPr>
            <w:r w:rsidRPr="00BF0B59">
              <w:rPr>
                <w:rFonts w:ascii="Cambria Math" w:hAnsi="Cambria Math" w:cs="Cambria Math"/>
                <w:sz w:val="21"/>
                <w:szCs w:val="21"/>
              </w:rPr>
              <w:t>⨁◯◯◯</w:t>
            </w:r>
            <w:r w:rsidRPr="00BF0B59">
              <w:rPr>
                <w:rFonts w:asciiTheme="minorHAnsi" w:hAnsiTheme="minorHAnsi" w:cstheme="minorBidi"/>
                <w:sz w:val="22"/>
                <w:szCs w:val="22"/>
              </w:rPr>
              <w:br/>
              <w:t xml:space="preserve">Very </w:t>
            </w:r>
            <w:proofErr w:type="spellStart"/>
            <w:proofErr w:type="gramStart"/>
            <w:r w:rsidRPr="00BF0B59">
              <w:rPr>
                <w:rFonts w:asciiTheme="minorHAnsi" w:hAnsiTheme="minorHAnsi" w:cstheme="minorBidi"/>
                <w:sz w:val="22"/>
                <w:szCs w:val="22"/>
              </w:rPr>
              <w:t>low</w:t>
            </w:r>
            <w:r w:rsidRPr="00BF0B59">
              <w:rPr>
                <w:rFonts w:asciiTheme="minorHAnsi" w:hAnsiTheme="minorHAnsi" w:cstheme="minorBidi"/>
                <w:sz w:val="22"/>
                <w:szCs w:val="22"/>
                <w:vertAlign w:val="superscript"/>
              </w:rPr>
              <w:t>a,b</w:t>
            </w:r>
            <w:proofErr w:type="spellEnd"/>
            <w:proofErr w:type="gramEnd"/>
          </w:p>
        </w:tc>
        <w:tc>
          <w:tcPr>
            <w:tcW w:w="500" w:type="pct"/>
            <w:tcBorders>
              <w:top w:val="single" w:sz="6" w:space="0" w:color="000000"/>
              <w:bottom w:val="single" w:sz="6" w:space="0" w:color="000000"/>
            </w:tcBorders>
            <w:vAlign w:val="center"/>
            <w:hideMark/>
          </w:tcPr>
          <w:p w14:paraId="4E5C5D60" w14:textId="77777777" w:rsidR="00BF0B59" w:rsidRPr="00BF0B59" w:rsidRDefault="00BF0B59" w:rsidP="00BF0B59">
            <w:pPr>
              <w:spacing w:after="160" w:line="259" w:lineRule="auto"/>
              <w:jc w:val="center"/>
              <w:rPr>
                <w:rFonts w:asciiTheme="minorHAnsi" w:hAnsiTheme="minorHAnsi" w:cstheme="minorBidi"/>
                <w:sz w:val="22"/>
                <w:szCs w:val="22"/>
              </w:rPr>
            </w:pPr>
            <w:r w:rsidRPr="00BF0B59">
              <w:rPr>
                <w:rFonts w:asciiTheme="minorHAnsi" w:hAnsiTheme="minorHAnsi" w:cstheme="minorBidi"/>
                <w:b/>
                <w:bCs/>
                <w:sz w:val="22"/>
                <w:szCs w:val="22"/>
              </w:rPr>
              <w:t>RR 0.91</w:t>
            </w:r>
            <w:r w:rsidRPr="00BF0B59">
              <w:rPr>
                <w:rFonts w:asciiTheme="minorHAnsi" w:hAnsiTheme="minorHAnsi" w:cstheme="minorBidi"/>
                <w:sz w:val="22"/>
                <w:szCs w:val="22"/>
              </w:rPr>
              <w:br/>
              <w:t>(0.85 to 0.97)</w:t>
            </w:r>
          </w:p>
        </w:tc>
        <w:tc>
          <w:tcPr>
            <w:tcW w:w="600" w:type="pct"/>
            <w:tcBorders>
              <w:top w:val="single" w:sz="6" w:space="0" w:color="000000"/>
              <w:bottom w:val="single" w:sz="6" w:space="0" w:color="000000"/>
            </w:tcBorders>
            <w:shd w:val="clear" w:color="auto" w:fill="EDEDED"/>
            <w:vAlign w:val="center"/>
            <w:hideMark/>
          </w:tcPr>
          <w:p w14:paraId="4877196C" w14:textId="77777777" w:rsidR="00BF0B59" w:rsidRPr="00BF0B59" w:rsidRDefault="00BF0B59" w:rsidP="00BF0B59">
            <w:pPr>
              <w:spacing w:after="160" w:line="259" w:lineRule="auto"/>
              <w:jc w:val="center"/>
              <w:rPr>
                <w:rFonts w:asciiTheme="minorHAnsi" w:hAnsiTheme="minorHAnsi" w:cstheme="minorBidi"/>
                <w:sz w:val="22"/>
                <w:szCs w:val="22"/>
              </w:rPr>
            </w:pPr>
            <w:r w:rsidRPr="00BF0B59">
              <w:rPr>
                <w:rFonts w:asciiTheme="minorHAnsi" w:hAnsiTheme="minorHAnsi" w:cstheme="minorBidi"/>
                <w:sz w:val="22"/>
                <w:szCs w:val="22"/>
              </w:rPr>
              <w:t>0 per 1,000</w:t>
            </w:r>
          </w:p>
        </w:tc>
        <w:tc>
          <w:tcPr>
            <w:tcW w:w="600" w:type="pct"/>
            <w:tcBorders>
              <w:top w:val="single" w:sz="6" w:space="0" w:color="000000"/>
              <w:bottom w:val="single" w:sz="6" w:space="0" w:color="000000"/>
            </w:tcBorders>
            <w:shd w:val="clear" w:color="auto" w:fill="EDEDED"/>
            <w:vAlign w:val="center"/>
            <w:hideMark/>
          </w:tcPr>
          <w:p w14:paraId="1C170D24" w14:textId="77777777" w:rsidR="00BF0B59" w:rsidRPr="00BF0B59" w:rsidRDefault="00BF0B59" w:rsidP="00BF0B59">
            <w:pPr>
              <w:spacing w:after="160" w:line="259" w:lineRule="auto"/>
              <w:jc w:val="center"/>
              <w:rPr>
                <w:rFonts w:asciiTheme="minorHAnsi" w:hAnsiTheme="minorHAnsi" w:cstheme="minorBidi"/>
                <w:sz w:val="22"/>
                <w:szCs w:val="22"/>
              </w:rPr>
            </w:pPr>
            <w:r w:rsidRPr="00BF0B59">
              <w:rPr>
                <w:rFonts w:asciiTheme="minorHAnsi" w:hAnsiTheme="minorHAnsi" w:cstheme="minorBidi"/>
                <w:b/>
                <w:bCs/>
                <w:sz w:val="22"/>
                <w:szCs w:val="22"/>
              </w:rPr>
              <w:t>0 fewer per 1,000</w:t>
            </w:r>
            <w:r w:rsidRPr="00BF0B59">
              <w:rPr>
                <w:rFonts w:asciiTheme="minorHAnsi" w:hAnsiTheme="minorHAnsi" w:cstheme="minorBidi"/>
                <w:sz w:val="22"/>
                <w:szCs w:val="22"/>
              </w:rPr>
              <w:br/>
              <w:t>(0 fewer to 0 fewer)</w:t>
            </w:r>
          </w:p>
        </w:tc>
      </w:tr>
      <w:tr w:rsidR="00BF0B59" w:rsidRPr="00BF0B59" w14:paraId="3669DC26" w14:textId="77777777" w:rsidTr="00C0430D">
        <w:trPr>
          <w:cantSplit/>
        </w:trPr>
        <w:tc>
          <w:tcPr>
            <w:tcW w:w="0" w:type="auto"/>
            <w:gridSpan w:val="6"/>
            <w:tcBorders>
              <w:top w:val="single" w:sz="6" w:space="0" w:color="000000"/>
              <w:bottom w:val="single" w:sz="6" w:space="0" w:color="000000"/>
            </w:tcBorders>
            <w:hideMark/>
          </w:tcPr>
          <w:p w14:paraId="6A32B580" w14:textId="2CE3E8B4" w:rsidR="00BF0B59" w:rsidRPr="00BF0B59" w:rsidRDefault="00BF0B59" w:rsidP="00BF0B59">
            <w:pPr>
              <w:spacing w:after="160" w:line="259" w:lineRule="auto"/>
              <w:rPr>
                <w:rFonts w:asciiTheme="minorHAnsi" w:hAnsiTheme="minorHAnsi" w:cstheme="minorBidi"/>
                <w:sz w:val="22"/>
                <w:szCs w:val="22"/>
              </w:rPr>
            </w:pPr>
            <w:r w:rsidRPr="00BF0B59">
              <w:rPr>
                <w:rFonts w:asciiTheme="minorHAnsi" w:hAnsiTheme="minorHAnsi" w:cstheme="minorBidi"/>
                <w:sz w:val="22"/>
                <w:szCs w:val="22"/>
              </w:rPr>
              <w:t>*</w:t>
            </w:r>
            <w:r w:rsidRPr="00BF0B59">
              <w:rPr>
                <w:rFonts w:asciiTheme="minorHAnsi" w:hAnsiTheme="minorHAnsi" w:cstheme="minorBidi"/>
                <w:b/>
                <w:bCs/>
                <w:sz w:val="22"/>
                <w:szCs w:val="22"/>
              </w:rPr>
              <w:t>The risk in the intervention group</w:t>
            </w:r>
            <w:r w:rsidRPr="00BF0B59">
              <w:rPr>
                <w:rFonts w:asciiTheme="minorHAnsi" w:hAnsiTheme="minorHAnsi" w:cstheme="minorBidi"/>
                <w:sz w:val="22"/>
                <w:szCs w:val="22"/>
              </w:rPr>
              <w:t xml:space="preserve"> (and its 95% confidence interval) is based on the assumed risk in the comparison group and the </w:t>
            </w:r>
            <w:r w:rsidRPr="00BF0B59">
              <w:rPr>
                <w:rFonts w:asciiTheme="minorHAnsi" w:hAnsiTheme="minorHAnsi" w:cstheme="minorBidi"/>
                <w:b/>
                <w:bCs/>
                <w:sz w:val="22"/>
                <w:szCs w:val="22"/>
              </w:rPr>
              <w:t>relative effect</w:t>
            </w:r>
            <w:r w:rsidRPr="00BF0B59">
              <w:rPr>
                <w:rFonts w:asciiTheme="minorHAnsi" w:hAnsiTheme="minorHAnsi" w:cstheme="minorBidi"/>
                <w:sz w:val="22"/>
                <w:szCs w:val="22"/>
              </w:rPr>
              <w:t xml:space="preserve"> of the intervention (and its 95% CI).</w:t>
            </w:r>
            <w:r w:rsidRPr="00BF0B59">
              <w:rPr>
                <w:rFonts w:asciiTheme="minorHAnsi" w:hAnsiTheme="minorHAnsi" w:cstheme="minorBidi"/>
                <w:sz w:val="22"/>
                <w:szCs w:val="22"/>
              </w:rPr>
              <w:br/>
            </w:r>
            <w:r w:rsidRPr="00BF0B59">
              <w:rPr>
                <w:rFonts w:asciiTheme="minorHAnsi" w:hAnsiTheme="minorHAnsi" w:cstheme="minorBidi"/>
                <w:sz w:val="22"/>
                <w:szCs w:val="22"/>
              </w:rPr>
              <w:br/>
            </w:r>
            <w:r>
              <w:rPr>
                <w:rFonts w:asciiTheme="minorHAnsi" w:hAnsiTheme="minorHAnsi" w:cstheme="minorBidi"/>
                <w:sz w:val="22"/>
                <w:szCs w:val="22"/>
              </w:rPr>
              <w:t xml:space="preserve">CKD, chronic kidney disease; </w:t>
            </w:r>
            <w:r w:rsidRPr="00BF0B59">
              <w:rPr>
                <w:rFonts w:asciiTheme="minorHAnsi" w:hAnsiTheme="minorHAnsi" w:cstheme="minorBidi"/>
                <w:sz w:val="22"/>
                <w:szCs w:val="22"/>
              </w:rPr>
              <w:t>CI</w:t>
            </w:r>
            <w:r>
              <w:rPr>
                <w:rFonts w:asciiTheme="minorHAnsi" w:hAnsiTheme="minorHAnsi" w:cstheme="minorBidi"/>
                <w:sz w:val="22"/>
                <w:szCs w:val="22"/>
              </w:rPr>
              <w:t xml:space="preserve">, </w:t>
            </w:r>
            <w:r w:rsidRPr="00BF0B59">
              <w:rPr>
                <w:rFonts w:asciiTheme="minorHAnsi" w:hAnsiTheme="minorHAnsi" w:cstheme="minorBidi"/>
                <w:sz w:val="22"/>
                <w:szCs w:val="22"/>
              </w:rPr>
              <w:t>confidence interval; RR</w:t>
            </w:r>
            <w:r>
              <w:rPr>
                <w:rFonts w:asciiTheme="minorHAnsi" w:hAnsiTheme="minorHAnsi" w:cstheme="minorBidi"/>
                <w:sz w:val="22"/>
                <w:szCs w:val="22"/>
              </w:rPr>
              <w:t xml:space="preserve">, </w:t>
            </w:r>
            <w:r w:rsidRPr="00BF0B59">
              <w:rPr>
                <w:rFonts w:asciiTheme="minorHAnsi" w:hAnsiTheme="minorHAnsi" w:cstheme="minorBidi"/>
                <w:sz w:val="22"/>
                <w:szCs w:val="22"/>
              </w:rPr>
              <w:t>risk ratio</w:t>
            </w:r>
          </w:p>
        </w:tc>
      </w:tr>
      <w:tr w:rsidR="00BF0B59" w:rsidRPr="00BF0B59" w14:paraId="327BAFBD" w14:textId="77777777" w:rsidTr="00C0430D">
        <w:trPr>
          <w:cantSplit/>
        </w:trPr>
        <w:tc>
          <w:tcPr>
            <w:tcW w:w="0" w:type="auto"/>
            <w:gridSpan w:val="6"/>
            <w:tcBorders>
              <w:top w:val="single" w:sz="6" w:space="0" w:color="000000"/>
              <w:bottom w:val="single" w:sz="6" w:space="0" w:color="000000"/>
            </w:tcBorders>
            <w:hideMark/>
          </w:tcPr>
          <w:p w14:paraId="162F5FD2" w14:textId="77777777" w:rsidR="00BF0B59" w:rsidRPr="00BF0B59" w:rsidRDefault="00BF0B59" w:rsidP="00BF0B59">
            <w:pPr>
              <w:spacing w:after="160" w:line="259" w:lineRule="auto"/>
              <w:rPr>
                <w:rFonts w:asciiTheme="minorHAnsi" w:hAnsiTheme="minorHAnsi" w:cstheme="minorBidi"/>
                <w:sz w:val="22"/>
                <w:szCs w:val="22"/>
              </w:rPr>
            </w:pPr>
            <w:r w:rsidRPr="00BF0B59">
              <w:rPr>
                <w:rFonts w:asciiTheme="minorHAnsi" w:hAnsiTheme="minorHAnsi" w:cstheme="minorBidi"/>
                <w:b/>
                <w:bCs/>
                <w:sz w:val="22"/>
                <w:szCs w:val="22"/>
              </w:rPr>
              <w:t>GRADE Working Group grades of evidence</w:t>
            </w:r>
            <w:r w:rsidRPr="00BF0B59">
              <w:rPr>
                <w:rFonts w:asciiTheme="minorHAnsi" w:hAnsiTheme="minorHAnsi" w:cstheme="minorBidi"/>
                <w:sz w:val="22"/>
                <w:szCs w:val="22"/>
              </w:rPr>
              <w:br/>
            </w:r>
            <w:r w:rsidRPr="00BF0B59">
              <w:rPr>
                <w:rFonts w:asciiTheme="minorHAnsi" w:hAnsiTheme="minorHAnsi" w:cstheme="minorBidi"/>
                <w:b/>
                <w:bCs/>
                <w:sz w:val="22"/>
                <w:szCs w:val="22"/>
              </w:rPr>
              <w:t>High certainty:</w:t>
            </w:r>
            <w:r w:rsidRPr="00BF0B59">
              <w:rPr>
                <w:rFonts w:asciiTheme="minorHAnsi" w:hAnsiTheme="minorHAnsi" w:cstheme="minorBidi"/>
                <w:sz w:val="22"/>
                <w:szCs w:val="22"/>
              </w:rPr>
              <w:t xml:space="preserve"> we are very confident that the true effect lies close to that of the estimate of the effect.</w:t>
            </w:r>
            <w:r w:rsidRPr="00BF0B59">
              <w:rPr>
                <w:rFonts w:asciiTheme="minorHAnsi" w:hAnsiTheme="minorHAnsi" w:cstheme="minorBidi"/>
                <w:sz w:val="22"/>
                <w:szCs w:val="22"/>
              </w:rPr>
              <w:br/>
            </w:r>
            <w:r w:rsidRPr="00BF0B59">
              <w:rPr>
                <w:rFonts w:asciiTheme="minorHAnsi" w:hAnsiTheme="minorHAnsi" w:cstheme="minorBidi"/>
                <w:b/>
                <w:bCs/>
                <w:sz w:val="22"/>
                <w:szCs w:val="22"/>
              </w:rPr>
              <w:t>Moderate certainty:</w:t>
            </w:r>
            <w:r w:rsidRPr="00BF0B59">
              <w:rPr>
                <w:rFonts w:asciiTheme="minorHAnsi" w:hAnsiTheme="minorHAnsi" w:cstheme="minorBidi"/>
                <w:sz w:val="22"/>
                <w:szCs w:val="22"/>
              </w:rPr>
              <w:t xml:space="preserve"> we are moderately confident in the effect estimate: the true effect is likely to be close to the estimate of the effect, but there is a possibility that it is substantially different.</w:t>
            </w:r>
            <w:r w:rsidRPr="00BF0B59">
              <w:rPr>
                <w:rFonts w:asciiTheme="minorHAnsi" w:hAnsiTheme="minorHAnsi" w:cstheme="minorBidi"/>
                <w:sz w:val="22"/>
                <w:szCs w:val="22"/>
              </w:rPr>
              <w:br/>
            </w:r>
            <w:r w:rsidRPr="00BF0B59">
              <w:rPr>
                <w:rFonts w:asciiTheme="minorHAnsi" w:hAnsiTheme="minorHAnsi" w:cstheme="minorBidi"/>
                <w:b/>
                <w:bCs/>
                <w:sz w:val="22"/>
                <w:szCs w:val="22"/>
              </w:rPr>
              <w:t>Low certainty:</w:t>
            </w:r>
            <w:r w:rsidRPr="00BF0B59">
              <w:rPr>
                <w:rFonts w:asciiTheme="minorHAnsi" w:hAnsiTheme="minorHAnsi" w:cstheme="minorBidi"/>
                <w:sz w:val="22"/>
                <w:szCs w:val="22"/>
              </w:rPr>
              <w:t xml:space="preserve"> our confidence in the effect estimate is limited: the true effect may be substantially different from the estimate of the effect.</w:t>
            </w:r>
            <w:r w:rsidRPr="00BF0B59">
              <w:rPr>
                <w:rFonts w:asciiTheme="minorHAnsi" w:hAnsiTheme="minorHAnsi" w:cstheme="minorBidi"/>
                <w:sz w:val="22"/>
                <w:szCs w:val="22"/>
              </w:rPr>
              <w:br/>
            </w:r>
            <w:r w:rsidRPr="00BF0B59">
              <w:rPr>
                <w:rFonts w:asciiTheme="minorHAnsi" w:hAnsiTheme="minorHAnsi" w:cstheme="minorBidi"/>
                <w:b/>
                <w:bCs/>
                <w:sz w:val="22"/>
                <w:szCs w:val="22"/>
              </w:rPr>
              <w:t>Very low certainty:</w:t>
            </w:r>
            <w:r w:rsidRPr="00BF0B59">
              <w:rPr>
                <w:rFonts w:asciiTheme="minorHAnsi" w:hAnsiTheme="minorHAnsi" w:cstheme="minorBidi"/>
                <w:sz w:val="22"/>
                <w:szCs w:val="22"/>
              </w:rPr>
              <w:t xml:space="preserve"> we have very little confidence in the effect estimate: the true effect is likely to be substantially different from the estimate of effect.</w:t>
            </w:r>
          </w:p>
        </w:tc>
      </w:tr>
    </w:tbl>
    <w:p w14:paraId="4E11C531" w14:textId="77777777" w:rsidR="00BF0B59" w:rsidRPr="00BF0B59" w:rsidRDefault="00BF0B59" w:rsidP="00BF0B59">
      <w:pPr>
        <w:spacing w:before="100" w:beforeAutospacing="1" w:after="100" w:afterAutospacing="1"/>
        <w:outlineLvl w:val="3"/>
        <w:rPr>
          <w:rFonts w:ascii="Arial Narrow" w:hAnsi="Arial Narrow"/>
          <w:b/>
          <w:bCs/>
          <w:color w:val="000000"/>
          <w:lang w:val="en"/>
        </w:rPr>
      </w:pPr>
      <w:r w:rsidRPr="00BF0B59">
        <w:rPr>
          <w:rFonts w:ascii="Arial Narrow" w:hAnsi="Arial Narrow"/>
          <w:b/>
          <w:bCs/>
          <w:color w:val="000000"/>
          <w:lang w:val="en"/>
        </w:rPr>
        <w:t>Explanations</w:t>
      </w:r>
    </w:p>
    <w:p w14:paraId="1AC6D958" w14:textId="77777777" w:rsidR="00BF0B59" w:rsidRPr="00BF0B59" w:rsidRDefault="00BF0B59" w:rsidP="00BF0B59">
      <w:pPr>
        <w:spacing w:after="160" w:line="259" w:lineRule="auto"/>
        <w:rPr>
          <w:rFonts w:ascii="Arial Narrow" w:hAnsi="Arial Narrow" w:cstheme="minorBidi"/>
          <w:color w:val="000000"/>
          <w:sz w:val="16"/>
          <w:szCs w:val="16"/>
          <w:lang w:val="en"/>
        </w:rPr>
      </w:pPr>
      <w:r w:rsidRPr="00BF0B59">
        <w:rPr>
          <w:rFonts w:ascii="Arial Narrow" w:hAnsi="Arial Narrow" w:cstheme="minorBidi"/>
          <w:color w:val="000000"/>
          <w:sz w:val="16"/>
          <w:szCs w:val="16"/>
          <w:lang w:val="en"/>
        </w:rPr>
        <w:t>a. Overall risk of bias is serious</w:t>
      </w:r>
    </w:p>
    <w:p w14:paraId="598CD810" w14:textId="77777777" w:rsidR="00BF0B59" w:rsidRPr="00BF0B59" w:rsidRDefault="00BF0B59" w:rsidP="00BF0B59">
      <w:pPr>
        <w:spacing w:after="160" w:line="259" w:lineRule="auto"/>
        <w:rPr>
          <w:rFonts w:ascii="Arial Narrow" w:hAnsi="Arial Narrow" w:cstheme="minorBidi"/>
          <w:color w:val="000000"/>
          <w:sz w:val="16"/>
          <w:szCs w:val="16"/>
          <w:lang w:val="en"/>
        </w:rPr>
      </w:pPr>
      <w:r w:rsidRPr="00BF0B59">
        <w:rPr>
          <w:rFonts w:ascii="Arial Narrow" w:hAnsi="Arial Narrow" w:cstheme="minorBidi"/>
          <w:color w:val="000000"/>
          <w:sz w:val="16"/>
          <w:szCs w:val="16"/>
          <w:lang w:val="en"/>
        </w:rPr>
        <w:t>b. I-squared value of 71%</w:t>
      </w:r>
    </w:p>
    <w:p w14:paraId="17F009A5" w14:textId="77777777" w:rsidR="00BF0B59" w:rsidRPr="00BF0B59" w:rsidRDefault="00BF0B59" w:rsidP="00BF0B59">
      <w:pPr>
        <w:rPr>
          <w:sz w:val="22"/>
          <w:szCs w:val="22"/>
        </w:rPr>
      </w:pPr>
    </w:p>
    <w:sectPr w:rsidR="00BF0B59" w:rsidRPr="00BF0B59" w:rsidSect="00B11EB8">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E27815" w14:textId="77777777" w:rsidR="008E7C7A" w:rsidRDefault="008E7C7A" w:rsidP="00DB0FB3">
      <w:r>
        <w:separator/>
      </w:r>
    </w:p>
  </w:endnote>
  <w:endnote w:type="continuationSeparator" w:id="0">
    <w:p w14:paraId="1F605593" w14:textId="77777777" w:rsidR="008E7C7A" w:rsidRDefault="008E7C7A" w:rsidP="00DB0F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33B7B1" w14:textId="77777777" w:rsidR="007B40A7" w:rsidRDefault="007B40A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21858B" w14:textId="77777777" w:rsidR="007B40A7" w:rsidRDefault="007B40A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A32CD1" w14:textId="77777777" w:rsidR="007B40A7" w:rsidRDefault="007B40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95C615" w14:textId="77777777" w:rsidR="008E7C7A" w:rsidRDefault="008E7C7A" w:rsidP="00DB0FB3">
      <w:r>
        <w:separator/>
      </w:r>
    </w:p>
  </w:footnote>
  <w:footnote w:type="continuationSeparator" w:id="0">
    <w:p w14:paraId="1DF3563B" w14:textId="77777777" w:rsidR="008E7C7A" w:rsidRDefault="008E7C7A" w:rsidP="00DB0F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E3258D" w14:textId="77777777" w:rsidR="007B40A7" w:rsidRDefault="007B40A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9F3670" w14:textId="77777777" w:rsidR="007B40A7" w:rsidRDefault="007B40A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CDA5F1" w14:textId="77777777" w:rsidR="007B40A7" w:rsidRDefault="007B40A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57AE3B5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360723F"/>
    <w:multiLevelType w:val="hybridMultilevel"/>
    <w:tmpl w:val="ADD678F6"/>
    <w:lvl w:ilvl="0" w:tplc="E720432E">
      <w:start w:val="1"/>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44F5271C"/>
    <w:multiLevelType w:val="hybridMultilevel"/>
    <w:tmpl w:val="377610D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6BF286E"/>
    <w:multiLevelType w:val="hybridMultilevel"/>
    <w:tmpl w:val="B2B0B84C"/>
    <w:lvl w:ilvl="0" w:tplc="0809000B">
      <w:start w:val="2007"/>
      <w:numFmt w:val="bullet"/>
      <w:lvlText w:val=""/>
      <w:lvlJc w:val="left"/>
      <w:pPr>
        <w:ind w:left="720" w:hanging="360"/>
      </w:pPr>
      <w:rPr>
        <w:rFonts w:ascii="Wingdings" w:eastAsia="Times New Roman"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4419122">
    <w:abstractNumId w:val="2"/>
  </w:num>
  <w:num w:numId="2" w16cid:durableId="201551363">
    <w:abstractNumId w:val="1"/>
  </w:num>
  <w:num w:numId="3" w16cid:durableId="612173576">
    <w:abstractNumId w:val="3"/>
  </w:num>
  <w:num w:numId="4" w16cid:durableId="16266213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bewMDI2Mjc1MLU0MzdS0lEKTi0uzszPAykwNKgFAIsMLngtAAAA"/>
  </w:docVars>
  <w:rsids>
    <w:rsidRoot w:val="00090AC8"/>
    <w:rsid w:val="00003E45"/>
    <w:rsid w:val="00010E99"/>
    <w:rsid w:val="0001369C"/>
    <w:rsid w:val="00030A88"/>
    <w:rsid w:val="0003577F"/>
    <w:rsid w:val="00043AF3"/>
    <w:rsid w:val="00056152"/>
    <w:rsid w:val="0006360E"/>
    <w:rsid w:val="00066F73"/>
    <w:rsid w:val="00074B62"/>
    <w:rsid w:val="00076022"/>
    <w:rsid w:val="00077A9E"/>
    <w:rsid w:val="000814AA"/>
    <w:rsid w:val="00083A6F"/>
    <w:rsid w:val="0008790F"/>
    <w:rsid w:val="000901F4"/>
    <w:rsid w:val="00090AC8"/>
    <w:rsid w:val="00092CA8"/>
    <w:rsid w:val="000A60CE"/>
    <w:rsid w:val="000A6BE0"/>
    <w:rsid w:val="000A6EA4"/>
    <w:rsid w:val="000A7360"/>
    <w:rsid w:val="000B04B9"/>
    <w:rsid w:val="000B57D7"/>
    <w:rsid w:val="000B5828"/>
    <w:rsid w:val="000B7308"/>
    <w:rsid w:val="000C081B"/>
    <w:rsid w:val="000C1B74"/>
    <w:rsid w:val="000C6118"/>
    <w:rsid w:val="000C6980"/>
    <w:rsid w:val="000E0D5C"/>
    <w:rsid w:val="000E0DD1"/>
    <w:rsid w:val="000E34DD"/>
    <w:rsid w:val="000E6C2A"/>
    <w:rsid w:val="000E6FC8"/>
    <w:rsid w:val="000E7A66"/>
    <w:rsid w:val="000F08D8"/>
    <w:rsid w:val="000F799F"/>
    <w:rsid w:val="001003C9"/>
    <w:rsid w:val="001007DA"/>
    <w:rsid w:val="001060C5"/>
    <w:rsid w:val="00116BB5"/>
    <w:rsid w:val="00116C69"/>
    <w:rsid w:val="001174F8"/>
    <w:rsid w:val="001227AC"/>
    <w:rsid w:val="00123A69"/>
    <w:rsid w:val="00125347"/>
    <w:rsid w:val="00125C98"/>
    <w:rsid w:val="0013457B"/>
    <w:rsid w:val="00135085"/>
    <w:rsid w:val="00136FF8"/>
    <w:rsid w:val="00140C11"/>
    <w:rsid w:val="00142455"/>
    <w:rsid w:val="00143C3F"/>
    <w:rsid w:val="00160701"/>
    <w:rsid w:val="00165138"/>
    <w:rsid w:val="00170F77"/>
    <w:rsid w:val="00194044"/>
    <w:rsid w:val="001A1CD9"/>
    <w:rsid w:val="001A2725"/>
    <w:rsid w:val="001A50AF"/>
    <w:rsid w:val="001B7AB3"/>
    <w:rsid w:val="001C5041"/>
    <w:rsid w:val="001C7F83"/>
    <w:rsid w:val="001D0F32"/>
    <w:rsid w:val="001D2501"/>
    <w:rsid w:val="001D28F8"/>
    <w:rsid w:val="001D66C1"/>
    <w:rsid w:val="001E2C23"/>
    <w:rsid w:val="001E38BE"/>
    <w:rsid w:val="001F7B8A"/>
    <w:rsid w:val="00206387"/>
    <w:rsid w:val="0020787F"/>
    <w:rsid w:val="00214D8E"/>
    <w:rsid w:val="00215316"/>
    <w:rsid w:val="00222C05"/>
    <w:rsid w:val="00224967"/>
    <w:rsid w:val="00225D58"/>
    <w:rsid w:val="00226914"/>
    <w:rsid w:val="0023475E"/>
    <w:rsid w:val="00237CC7"/>
    <w:rsid w:val="002547F5"/>
    <w:rsid w:val="00256F96"/>
    <w:rsid w:val="002619F8"/>
    <w:rsid w:val="00265070"/>
    <w:rsid w:val="0027200F"/>
    <w:rsid w:val="00277C96"/>
    <w:rsid w:val="00280DA1"/>
    <w:rsid w:val="002810AA"/>
    <w:rsid w:val="00283741"/>
    <w:rsid w:val="00283CA1"/>
    <w:rsid w:val="002867CA"/>
    <w:rsid w:val="00291A86"/>
    <w:rsid w:val="00293B7E"/>
    <w:rsid w:val="002947D4"/>
    <w:rsid w:val="002950A2"/>
    <w:rsid w:val="002A0E13"/>
    <w:rsid w:val="002A5D83"/>
    <w:rsid w:val="002B10AA"/>
    <w:rsid w:val="002B29E0"/>
    <w:rsid w:val="002B593A"/>
    <w:rsid w:val="002C3BCD"/>
    <w:rsid w:val="002C4CE2"/>
    <w:rsid w:val="002C618B"/>
    <w:rsid w:val="002C7412"/>
    <w:rsid w:val="002D36A8"/>
    <w:rsid w:val="002D439A"/>
    <w:rsid w:val="002D7279"/>
    <w:rsid w:val="002E49E3"/>
    <w:rsid w:val="002F1DDC"/>
    <w:rsid w:val="002F7A42"/>
    <w:rsid w:val="00306EC8"/>
    <w:rsid w:val="003072D7"/>
    <w:rsid w:val="0031030E"/>
    <w:rsid w:val="00315413"/>
    <w:rsid w:val="00316BDF"/>
    <w:rsid w:val="00316FE1"/>
    <w:rsid w:val="0032188A"/>
    <w:rsid w:val="00323B93"/>
    <w:rsid w:val="00331DDB"/>
    <w:rsid w:val="00331F06"/>
    <w:rsid w:val="00353F39"/>
    <w:rsid w:val="00367FD5"/>
    <w:rsid w:val="00370401"/>
    <w:rsid w:val="00370AE4"/>
    <w:rsid w:val="0037207A"/>
    <w:rsid w:val="00375651"/>
    <w:rsid w:val="00381CC3"/>
    <w:rsid w:val="00385512"/>
    <w:rsid w:val="00391CB5"/>
    <w:rsid w:val="003939D6"/>
    <w:rsid w:val="00396503"/>
    <w:rsid w:val="003A04A7"/>
    <w:rsid w:val="003A6585"/>
    <w:rsid w:val="003A7FE0"/>
    <w:rsid w:val="003B02E3"/>
    <w:rsid w:val="003B77FB"/>
    <w:rsid w:val="003C0782"/>
    <w:rsid w:val="003C2712"/>
    <w:rsid w:val="003D154E"/>
    <w:rsid w:val="003D244F"/>
    <w:rsid w:val="003D68A1"/>
    <w:rsid w:val="003E07A4"/>
    <w:rsid w:val="003E0B2F"/>
    <w:rsid w:val="003E536B"/>
    <w:rsid w:val="003E5C1C"/>
    <w:rsid w:val="003F0BFC"/>
    <w:rsid w:val="003F1008"/>
    <w:rsid w:val="003F1599"/>
    <w:rsid w:val="003F7F52"/>
    <w:rsid w:val="00400239"/>
    <w:rsid w:val="00406CBC"/>
    <w:rsid w:val="00411ACB"/>
    <w:rsid w:val="004142CD"/>
    <w:rsid w:val="00415F55"/>
    <w:rsid w:val="0041694B"/>
    <w:rsid w:val="00416B8B"/>
    <w:rsid w:val="0042152B"/>
    <w:rsid w:val="004228E1"/>
    <w:rsid w:val="00431007"/>
    <w:rsid w:val="0043403F"/>
    <w:rsid w:val="00434DC3"/>
    <w:rsid w:val="00436776"/>
    <w:rsid w:val="00436E0F"/>
    <w:rsid w:val="00441AEE"/>
    <w:rsid w:val="00444493"/>
    <w:rsid w:val="00451B46"/>
    <w:rsid w:val="00452452"/>
    <w:rsid w:val="00457F62"/>
    <w:rsid w:val="00465B5D"/>
    <w:rsid w:val="004728B1"/>
    <w:rsid w:val="00472E92"/>
    <w:rsid w:val="00474995"/>
    <w:rsid w:val="00480955"/>
    <w:rsid w:val="00481F24"/>
    <w:rsid w:val="00483C1B"/>
    <w:rsid w:val="00485C2F"/>
    <w:rsid w:val="00492180"/>
    <w:rsid w:val="00496AC7"/>
    <w:rsid w:val="004A1D40"/>
    <w:rsid w:val="004A1E0E"/>
    <w:rsid w:val="004B7E01"/>
    <w:rsid w:val="004B7E69"/>
    <w:rsid w:val="004C184F"/>
    <w:rsid w:val="004C6DF5"/>
    <w:rsid w:val="004C73BC"/>
    <w:rsid w:val="004D077E"/>
    <w:rsid w:val="004D138B"/>
    <w:rsid w:val="004D18E3"/>
    <w:rsid w:val="004D754E"/>
    <w:rsid w:val="004E52B7"/>
    <w:rsid w:val="004F12D1"/>
    <w:rsid w:val="004F2846"/>
    <w:rsid w:val="004F4725"/>
    <w:rsid w:val="004F54BA"/>
    <w:rsid w:val="004F7EF7"/>
    <w:rsid w:val="0050358E"/>
    <w:rsid w:val="005120A0"/>
    <w:rsid w:val="00512D52"/>
    <w:rsid w:val="00513D48"/>
    <w:rsid w:val="00513D89"/>
    <w:rsid w:val="00515520"/>
    <w:rsid w:val="00515B5F"/>
    <w:rsid w:val="00517B41"/>
    <w:rsid w:val="00520A2A"/>
    <w:rsid w:val="00520A32"/>
    <w:rsid w:val="00522B49"/>
    <w:rsid w:val="005260BC"/>
    <w:rsid w:val="005352B8"/>
    <w:rsid w:val="00540E1B"/>
    <w:rsid w:val="00545724"/>
    <w:rsid w:val="0055219F"/>
    <w:rsid w:val="00553DC2"/>
    <w:rsid w:val="00564897"/>
    <w:rsid w:val="00565EAC"/>
    <w:rsid w:val="00574B29"/>
    <w:rsid w:val="00580607"/>
    <w:rsid w:val="00582FD5"/>
    <w:rsid w:val="005845D3"/>
    <w:rsid w:val="00584B4A"/>
    <w:rsid w:val="005869EF"/>
    <w:rsid w:val="00587C42"/>
    <w:rsid w:val="0059250C"/>
    <w:rsid w:val="005A1606"/>
    <w:rsid w:val="005A28F1"/>
    <w:rsid w:val="005A6D73"/>
    <w:rsid w:val="005A7E4A"/>
    <w:rsid w:val="005C695B"/>
    <w:rsid w:val="005C78E5"/>
    <w:rsid w:val="005D6C87"/>
    <w:rsid w:val="005E038F"/>
    <w:rsid w:val="005E0B6E"/>
    <w:rsid w:val="005E14F4"/>
    <w:rsid w:val="005E6C9D"/>
    <w:rsid w:val="005F1597"/>
    <w:rsid w:val="005F3F37"/>
    <w:rsid w:val="005F6D7A"/>
    <w:rsid w:val="0060165A"/>
    <w:rsid w:val="00604443"/>
    <w:rsid w:val="00606110"/>
    <w:rsid w:val="00606C96"/>
    <w:rsid w:val="00610110"/>
    <w:rsid w:val="0061069F"/>
    <w:rsid w:val="00613139"/>
    <w:rsid w:val="0061661A"/>
    <w:rsid w:val="0061690C"/>
    <w:rsid w:val="00625B0E"/>
    <w:rsid w:val="00627F44"/>
    <w:rsid w:val="00631C35"/>
    <w:rsid w:val="00635523"/>
    <w:rsid w:val="00642146"/>
    <w:rsid w:val="00651C2E"/>
    <w:rsid w:val="00653D69"/>
    <w:rsid w:val="006541A8"/>
    <w:rsid w:val="006550D0"/>
    <w:rsid w:val="00663CF4"/>
    <w:rsid w:val="006711EB"/>
    <w:rsid w:val="00675DEF"/>
    <w:rsid w:val="00676898"/>
    <w:rsid w:val="00684FF9"/>
    <w:rsid w:val="00686968"/>
    <w:rsid w:val="006B08D8"/>
    <w:rsid w:val="006B1924"/>
    <w:rsid w:val="006B5302"/>
    <w:rsid w:val="006B70B4"/>
    <w:rsid w:val="006B7D0E"/>
    <w:rsid w:val="006C006A"/>
    <w:rsid w:val="006C74EF"/>
    <w:rsid w:val="006C7FA7"/>
    <w:rsid w:val="006D1609"/>
    <w:rsid w:val="006D2651"/>
    <w:rsid w:val="006E01A1"/>
    <w:rsid w:val="006E269F"/>
    <w:rsid w:val="006E64E9"/>
    <w:rsid w:val="006E7137"/>
    <w:rsid w:val="006F09EB"/>
    <w:rsid w:val="006F43D3"/>
    <w:rsid w:val="007009FF"/>
    <w:rsid w:val="00701FFE"/>
    <w:rsid w:val="00711EBA"/>
    <w:rsid w:val="007129CF"/>
    <w:rsid w:val="00714C09"/>
    <w:rsid w:val="00716B7B"/>
    <w:rsid w:val="00716E81"/>
    <w:rsid w:val="007332DF"/>
    <w:rsid w:val="007357FB"/>
    <w:rsid w:val="00735AE4"/>
    <w:rsid w:val="007407EE"/>
    <w:rsid w:val="00746FC5"/>
    <w:rsid w:val="00754771"/>
    <w:rsid w:val="007554A0"/>
    <w:rsid w:val="007558FF"/>
    <w:rsid w:val="00756FD9"/>
    <w:rsid w:val="00761E48"/>
    <w:rsid w:val="00761E8B"/>
    <w:rsid w:val="0076337C"/>
    <w:rsid w:val="007651A4"/>
    <w:rsid w:val="00765335"/>
    <w:rsid w:val="00765B86"/>
    <w:rsid w:val="00770C0B"/>
    <w:rsid w:val="00771C21"/>
    <w:rsid w:val="007806F9"/>
    <w:rsid w:val="00784DB6"/>
    <w:rsid w:val="00791882"/>
    <w:rsid w:val="0079415C"/>
    <w:rsid w:val="00797767"/>
    <w:rsid w:val="007978F1"/>
    <w:rsid w:val="00797A33"/>
    <w:rsid w:val="007A5004"/>
    <w:rsid w:val="007A7020"/>
    <w:rsid w:val="007B2B8A"/>
    <w:rsid w:val="007B3216"/>
    <w:rsid w:val="007B40A7"/>
    <w:rsid w:val="007B411E"/>
    <w:rsid w:val="007B6800"/>
    <w:rsid w:val="007B6DBD"/>
    <w:rsid w:val="007C13A1"/>
    <w:rsid w:val="007D0E41"/>
    <w:rsid w:val="007D139D"/>
    <w:rsid w:val="007D5281"/>
    <w:rsid w:val="007D6BE4"/>
    <w:rsid w:val="007E72B5"/>
    <w:rsid w:val="007E7AF4"/>
    <w:rsid w:val="007F3CF2"/>
    <w:rsid w:val="00800408"/>
    <w:rsid w:val="008014BC"/>
    <w:rsid w:val="00805EC6"/>
    <w:rsid w:val="008167F2"/>
    <w:rsid w:val="00817D8A"/>
    <w:rsid w:val="0083063A"/>
    <w:rsid w:val="008311B7"/>
    <w:rsid w:val="0083365C"/>
    <w:rsid w:val="00833774"/>
    <w:rsid w:val="00841367"/>
    <w:rsid w:val="008435E9"/>
    <w:rsid w:val="0084401E"/>
    <w:rsid w:val="00851F60"/>
    <w:rsid w:val="00853E18"/>
    <w:rsid w:val="00857C53"/>
    <w:rsid w:val="00857EE5"/>
    <w:rsid w:val="008613FB"/>
    <w:rsid w:val="008625C4"/>
    <w:rsid w:val="008700EC"/>
    <w:rsid w:val="008771CC"/>
    <w:rsid w:val="00877D64"/>
    <w:rsid w:val="00883F8A"/>
    <w:rsid w:val="00884470"/>
    <w:rsid w:val="008845EE"/>
    <w:rsid w:val="008850AF"/>
    <w:rsid w:val="00885503"/>
    <w:rsid w:val="0088641D"/>
    <w:rsid w:val="00893AFA"/>
    <w:rsid w:val="008A035A"/>
    <w:rsid w:val="008A04A2"/>
    <w:rsid w:val="008A19D2"/>
    <w:rsid w:val="008B0488"/>
    <w:rsid w:val="008B2BB4"/>
    <w:rsid w:val="008B45A3"/>
    <w:rsid w:val="008B55FD"/>
    <w:rsid w:val="008C3E3B"/>
    <w:rsid w:val="008C56DE"/>
    <w:rsid w:val="008D0D20"/>
    <w:rsid w:val="008D5F12"/>
    <w:rsid w:val="008E0E28"/>
    <w:rsid w:val="008E2F12"/>
    <w:rsid w:val="008E7C7A"/>
    <w:rsid w:val="008E7D43"/>
    <w:rsid w:val="008F062E"/>
    <w:rsid w:val="008F2FB8"/>
    <w:rsid w:val="008F6E81"/>
    <w:rsid w:val="00914329"/>
    <w:rsid w:val="0091604A"/>
    <w:rsid w:val="0091762B"/>
    <w:rsid w:val="00923D74"/>
    <w:rsid w:val="00934193"/>
    <w:rsid w:val="00940A45"/>
    <w:rsid w:val="00946D84"/>
    <w:rsid w:val="00954419"/>
    <w:rsid w:val="00962066"/>
    <w:rsid w:val="00962CD8"/>
    <w:rsid w:val="009651ED"/>
    <w:rsid w:val="00966678"/>
    <w:rsid w:val="009739D8"/>
    <w:rsid w:val="00973BAA"/>
    <w:rsid w:val="00980F0D"/>
    <w:rsid w:val="00991E1C"/>
    <w:rsid w:val="00997D9A"/>
    <w:rsid w:val="009A00C1"/>
    <w:rsid w:val="009A0837"/>
    <w:rsid w:val="009A1631"/>
    <w:rsid w:val="009A2128"/>
    <w:rsid w:val="009A21A8"/>
    <w:rsid w:val="009A7B10"/>
    <w:rsid w:val="009C0D51"/>
    <w:rsid w:val="009C0ED4"/>
    <w:rsid w:val="009C2DEA"/>
    <w:rsid w:val="009C42B4"/>
    <w:rsid w:val="009C7525"/>
    <w:rsid w:val="009D08D0"/>
    <w:rsid w:val="009E1B35"/>
    <w:rsid w:val="009E2558"/>
    <w:rsid w:val="009E66AC"/>
    <w:rsid w:val="009E6E8C"/>
    <w:rsid w:val="009F13D7"/>
    <w:rsid w:val="00A05DB4"/>
    <w:rsid w:val="00A13607"/>
    <w:rsid w:val="00A17FF6"/>
    <w:rsid w:val="00A217FA"/>
    <w:rsid w:val="00A248C1"/>
    <w:rsid w:val="00A27521"/>
    <w:rsid w:val="00A33960"/>
    <w:rsid w:val="00A3717A"/>
    <w:rsid w:val="00A37A8E"/>
    <w:rsid w:val="00A41472"/>
    <w:rsid w:val="00A629C7"/>
    <w:rsid w:val="00A6675A"/>
    <w:rsid w:val="00A77470"/>
    <w:rsid w:val="00A837F1"/>
    <w:rsid w:val="00A860FA"/>
    <w:rsid w:val="00A941C9"/>
    <w:rsid w:val="00AA0424"/>
    <w:rsid w:val="00AA156C"/>
    <w:rsid w:val="00AA36F0"/>
    <w:rsid w:val="00AA671F"/>
    <w:rsid w:val="00AD120A"/>
    <w:rsid w:val="00AD34CD"/>
    <w:rsid w:val="00AF195C"/>
    <w:rsid w:val="00AF22F0"/>
    <w:rsid w:val="00AF35A1"/>
    <w:rsid w:val="00AF7B38"/>
    <w:rsid w:val="00B00D0F"/>
    <w:rsid w:val="00B03877"/>
    <w:rsid w:val="00B06A4A"/>
    <w:rsid w:val="00B072AB"/>
    <w:rsid w:val="00B10273"/>
    <w:rsid w:val="00B10D68"/>
    <w:rsid w:val="00B11EB8"/>
    <w:rsid w:val="00B252BB"/>
    <w:rsid w:val="00B262DA"/>
    <w:rsid w:val="00B34587"/>
    <w:rsid w:val="00B36C43"/>
    <w:rsid w:val="00B45422"/>
    <w:rsid w:val="00B463BB"/>
    <w:rsid w:val="00B46E81"/>
    <w:rsid w:val="00B47234"/>
    <w:rsid w:val="00B5020E"/>
    <w:rsid w:val="00B51C15"/>
    <w:rsid w:val="00B54309"/>
    <w:rsid w:val="00B614B3"/>
    <w:rsid w:val="00B62117"/>
    <w:rsid w:val="00B67D6A"/>
    <w:rsid w:val="00B73434"/>
    <w:rsid w:val="00B74226"/>
    <w:rsid w:val="00B83A79"/>
    <w:rsid w:val="00B84315"/>
    <w:rsid w:val="00B84675"/>
    <w:rsid w:val="00B8728A"/>
    <w:rsid w:val="00B87BF6"/>
    <w:rsid w:val="00B9068F"/>
    <w:rsid w:val="00B915D0"/>
    <w:rsid w:val="00B926AE"/>
    <w:rsid w:val="00BA1864"/>
    <w:rsid w:val="00BA19FC"/>
    <w:rsid w:val="00BB0392"/>
    <w:rsid w:val="00BB10D7"/>
    <w:rsid w:val="00BB31EC"/>
    <w:rsid w:val="00BB5FDE"/>
    <w:rsid w:val="00BB6346"/>
    <w:rsid w:val="00BB6CEF"/>
    <w:rsid w:val="00BB71BF"/>
    <w:rsid w:val="00BB7297"/>
    <w:rsid w:val="00BB7AF2"/>
    <w:rsid w:val="00BC5420"/>
    <w:rsid w:val="00BD1CF8"/>
    <w:rsid w:val="00BD2C0F"/>
    <w:rsid w:val="00BE2C15"/>
    <w:rsid w:val="00BF0B59"/>
    <w:rsid w:val="00BF1A33"/>
    <w:rsid w:val="00BF57D4"/>
    <w:rsid w:val="00BF6BC6"/>
    <w:rsid w:val="00C0238F"/>
    <w:rsid w:val="00C0245B"/>
    <w:rsid w:val="00C04089"/>
    <w:rsid w:val="00C141B4"/>
    <w:rsid w:val="00C1499F"/>
    <w:rsid w:val="00C164E5"/>
    <w:rsid w:val="00C17211"/>
    <w:rsid w:val="00C24CAB"/>
    <w:rsid w:val="00C25586"/>
    <w:rsid w:val="00C30132"/>
    <w:rsid w:val="00C3484A"/>
    <w:rsid w:val="00C34B93"/>
    <w:rsid w:val="00C34EEB"/>
    <w:rsid w:val="00C35866"/>
    <w:rsid w:val="00C40372"/>
    <w:rsid w:val="00C51831"/>
    <w:rsid w:val="00C54B7F"/>
    <w:rsid w:val="00C57A36"/>
    <w:rsid w:val="00C7569B"/>
    <w:rsid w:val="00C7738E"/>
    <w:rsid w:val="00C80579"/>
    <w:rsid w:val="00C806A3"/>
    <w:rsid w:val="00C81816"/>
    <w:rsid w:val="00C83DAC"/>
    <w:rsid w:val="00C92DB9"/>
    <w:rsid w:val="00C94C16"/>
    <w:rsid w:val="00C94ECA"/>
    <w:rsid w:val="00C95D1B"/>
    <w:rsid w:val="00CA032C"/>
    <w:rsid w:val="00CA055F"/>
    <w:rsid w:val="00CA55A1"/>
    <w:rsid w:val="00CC2C73"/>
    <w:rsid w:val="00CC303C"/>
    <w:rsid w:val="00CC5457"/>
    <w:rsid w:val="00CC7745"/>
    <w:rsid w:val="00CD1EBB"/>
    <w:rsid w:val="00CD51A9"/>
    <w:rsid w:val="00CE633A"/>
    <w:rsid w:val="00CF50C7"/>
    <w:rsid w:val="00CF7295"/>
    <w:rsid w:val="00D06BB2"/>
    <w:rsid w:val="00D06DD4"/>
    <w:rsid w:val="00D12848"/>
    <w:rsid w:val="00D22363"/>
    <w:rsid w:val="00D2252B"/>
    <w:rsid w:val="00D245AD"/>
    <w:rsid w:val="00D2590D"/>
    <w:rsid w:val="00D27053"/>
    <w:rsid w:val="00D27DDE"/>
    <w:rsid w:val="00D30827"/>
    <w:rsid w:val="00D37810"/>
    <w:rsid w:val="00D40ED8"/>
    <w:rsid w:val="00D41668"/>
    <w:rsid w:val="00D43285"/>
    <w:rsid w:val="00D43FF6"/>
    <w:rsid w:val="00D4732F"/>
    <w:rsid w:val="00D57023"/>
    <w:rsid w:val="00D57B6E"/>
    <w:rsid w:val="00D6067D"/>
    <w:rsid w:val="00D60FCB"/>
    <w:rsid w:val="00D642F1"/>
    <w:rsid w:val="00D67F3C"/>
    <w:rsid w:val="00D75425"/>
    <w:rsid w:val="00D7547E"/>
    <w:rsid w:val="00D822FA"/>
    <w:rsid w:val="00D84B3C"/>
    <w:rsid w:val="00D87740"/>
    <w:rsid w:val="00D9461B"/>
    <w:rsid w:val="00DA1779"/>
    <w:rsid w:val="00DA3BF2"/>
    <w:rsid w:val="00DA62EC"/>
    <w:rsid w:val="00DA79EE"/>
    <w:rsid w:val="00DB0C3D"/>
    <w:rsid w:val="00DB0FB3"/>
    <w:rsid w:val="00DB247E"/>
    <w:rsid w:val="00DC08CD"/>
    <w:rsid w:val="00DC3282"/>
    <w:rsid w:val="00DC744A"/>
    <w:rsid w:val="00DD13BC"/>
    <w:rsid w:val="00DD2E05"/>
    <w:rsid w:val="00DD4694"/>
    <w:rsid w:val="00DD4DCB"/>
    <w:rsid w:val="00DD58E2"/>
    <w:rsid w:val="00DD6249"/>
    <w:rsid w:val="00DE201F"/>
    <w:rsid w:val="00DF1366"/>
    <w:rsid w:val="00DF767F"/>
    <w:rsid w:val="00DF782A"/>
    <w:rsid w:val="00E07096"/>
    <w:rsid w:val="00E07908"/>
    <w:rsid w:val="00E1137D"/>
    <w:rsid w:val="00E167AC"/>
    <w:rsid w:val="00E24DFC"/>
    <w:rsid w:val="00E33BDD"/>
    <w:rsid w:val="00E350B8"/>
    <w:rsid w:val="00E41E10"/>
    <w:rsid w:val="00E42939"/>
    <w:rsid w:val="00E444E0"/>
    <w:rsid w:val="00E509BD"/>
    <w:rsid w:val="00E512C5"/>
    <w:rsid w:val="00E56202"/>
    <w:rsid w:val="00E603B1"/>
    <w:rsid w:val="00E61EC7"/>
    <w:rsid w:val="00E66876"/>
    <w:rsid w:val="00E675FC"/>
    <w:rsid w:val="00E71606"/>
    <w:rsid w:val="00E72CF9"/>
    <w:rsid w:val="00E745AE"/>
    <w:rsid w:val="00E754CC"/>
    <w:rsid w:val="00E7757D"/>
    <w:rsid w:val="00E81A5B"/>
    <w:rsid w:val="00E828A6"/>
    <w:rsid w:val="00E83EC7"/>
    <w:rsid w:val="00E867C7"/>
    <w:rsid w:val="00E879A6"/>
    <w:rsid w:val="00E91105"/>
    <w:rsid w:val="00E92B5B"/>
    <w:rsid w:val="00E93C0D"/>
    <w:rsid w:val="00E951A9"/>
    <w:rsid w:val="00E95EC4"/>
    <w:rsid w:val="00EA0BB4"/>
    <w:rsid w:val="00EA6665"/>
    <w:rsid w:val="00EB0A2D"/>
    <w:rsid w:val="00EB0B91"/>
    <w:rsid w:val="00EB7791"/>
    <w:rsid w:val="00EB7A1E"/>
    <w:rsid w:val="00EC5DBB"/>
    <w:rsid w:val="00ED2328"/>
    <w:rsid w:val="00ED324D"/>
    <w:rsid w:val="00ED3B38"/>
    <w:rsid w:val="00ED6F44"/>
    <w:rsid w:val="00ED7774"/>
    <w:rsid w:val="00EE6CA0"/>
    <w:rsid w:val="00EF352B"/>
    <w:rsid w:val="00EF425F"/>
    <w:rsid w:val="00EF4343"/>
    <w:rsid w:val="00EF6E7B"/>
    <w:rsid w:val="00F01BC2"/>
    <w:rsid w:val="00F045DD"/>
    <w:rsid w:val="00F061B5"/>
    <w:rsid w:val="00F1120B"/>
    <w:rsid w:val="00F11DFC"/>
    <w:rsid w:val="00F14654"/>
    <w:rsid w:val="00F21284"/>
    <w:rsid w:val="00F26371"/>
    <w:rsid w:val="00F27BCE"/>
    <w:rsid w:val="00F3124C"/>
    <w:rsid w:val="00F31C8C"/>
    <w:rsid w:val="00F32189"/>
    <w:rsid w:val="00F478FF"/>
    <w:rsid w:val="00F53D1D"/>
    <w:rsid w:val="00F56816"/>
    <w:rsid w:val="00F56A5A"/>
    <w:rsid w:val="00F619E6"/>
    <w:rsid w:val="00F8424B"/>
    <w:rsid w:val="00F8545D"/>
    <w:rsid w:val="00F93777"/>
    <w:rsid w:val="00F9790A"/>
    <w:rsid w:val="00FA1632"/>
    <w:rsid w:val="00FA2D5C"/>
    <w:rsid w:val="00FB18E5"/>
    <w:rsid w:val="00FB40C5"/>
    <w:rsid w:val="00FB4A5B"/>
    <w:rsid w:val="00FC218C"/>
    <w:rsid w:val="00FC47F8"/>
    <w:rsid w:val="00FC4F59"/>
    <w:rsid w:val="00FD3346"/>
    <w:rsid w:val="00FD4847"/>
    <w:rsid w:val="00FD7F7E"/>
    <w:rsid w:val="00FE2E95"/>
    <w:rsid w:val="00FF31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02AB2085"/>
  <w15:chartTrackingRefBased/>
  <w15:docId w15:val="{1DF29D7E-186E-4425-B0A3-59BD6C3F0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link w:val="Heading1Char"/>
    <w:qFormat/>
    <w:rsid w:val="00DB0FB3"/>
    <w:pPr>
      <w:keepNext/>
      <w:spacing w:before="240" w:after="60"/>
      <w:outlineLvl w:val="0"/>
    </w:pPr>
    <w:rPr>
      <w:rFonts w:ascii="Cambria" w:hAnsi="Cambria"/>
      <w:b/>
      <w:bCs/>
      <w:kern w:val="32"/>
      <w:sz w:val="32"/>
      <w:szCs w:val="32"/>
    </w:rPr>
  </w:style>
  <w:style w:type="paragraph" w:styleId="Heading4">
    <w:name w:val="heading 4"/>
    <w:basedOn w:val="Normal"/>
    <w:next w:val="Normal"/>
    <w:link w:val="Heading4Char"/>
    <w:semiHidden/>
    <w:unhideWhenUsed/>
    <w:qFormat/>
    <w:rsid w:val="003B77FB"/>
    <w:pPr>
      <w:keepNext/>
      <w:spacing w:before="240" w:after="60"/>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qFormat/>
    <w:rsid w:val="00090AC8"/>
    <w:rPr>
      <w:b/>
      <w:bCs/>
    </w:rPr>
  </w:style>
  <w:style w:type="paragraph" w:styleId="NormalWeb">
    <w:name w:val="Normal (Web)"/>
    <w:basedOn w:val="Normal"/>
    <w:rsid w:val="00090AC8"/>
    <w:pPr>
      <w:spacing w:before="100" w:beforeAutospacing="1" w:after="100" w:afterAutospacing="1" w:line="360" w:lineRule="atLeast"/>
    </w:pPr>
    <w:rPr>
      <w:sz w:val="29"/>
      <w:szCs w:val="29"/>
    </w:rPr>
  </w:style>
  <w:style w:type="character" w:customStyle="1" w:styleId="table-label">
    <w:name w:val="table-label"/>
    <w:basedOn w:val="DefaultParagraphFont"/>
    <w:rsid w:val="00090AC8"/>
  </w:style>
  <w:style w:type="character" w:customStyle="1" w:styleId="Heading1Char">
    <w:name w:val="Heading 1 Char"/>
    <w:link w:val="Heading1"/>
    <w:rsid w:val="00DB0FB3"/>
    <w:rPr>
      <w:rFonts w:ascii="Cambria" w:eastAsia="Times New Roman" w:hAnsi="Cambria" w:cs="Times New Roman"/>
      <w:b/>
      <w:bCs/>
      <w:kern w:val="32"/>
      <w:sz w:val="32"/>
      <w:szCs w:val="32"/>
    </w:rPr>
  </w:style>
  <w:style w:type="character" w:styleId="Hyperlink">
    <w:name w:val="Hyperlink"/>
    <w:rsid w:val="00DB0FB3"/>
    <w:rPr>
      <w:color w:val="0000FF"/>
      <w:u w:val="single"/>
    </w:rPr>
  </w:style>
  <w:style w:type="paragraph" w:styleId="FootnoteText">
    <w:name w:val="footnote text"/>
    <w:basedOn w:val="Normal"/>
    <w:link w:val="FootnoteTextChar"/>
    <w:rsid w:val="00DB0FB3"/>
    <w:rPr>
      <w:sz w:val="20"/>
      <w:szCs w:val="20"/>
    </w:rPr>
  </w:style>
  <w:style w:type="character" w:customStyle="1" w:styleId="FootnoteTextChar">
    <w:name w:val="Footnote Text Char"/>
    <w:basedOn w:val="DefaultParagraphFont"/>
    <w:link w:val="FootnoteText"/>
    <w:rsid w:val="00DB0FB3"/>
  </w:style>
  <w:style w:type="character" w:styleId="FootnoteReference">
    <w:name w:val="footnote reference"/>
    <w:rsid w:val="00DB0FB3"/>
    <w:rPr>
      <w:vertAlign w:val="superscript"/>
    </w:rPr>
  </w:style>
  <w:style w:type="character" w:styleId="FollowedHyperlink">
    <w:name w:val="FollowedHyperlink"/>
    <w:rsid w:val="00CC7745"/>
    <w:rPr>
      <w:color w:val="800080"/>
      <w:u w:val="single"/>
    </w:rPr>
  </w:style>
  <w:style w:type="table" w:styleId="TableGrid">
    <w:name w:val="Table Grid"/>
    <w:basedOn w:val="TableNormal"/>
    <w:rsid w:val="00CC77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Normal"/>
    <w:link w:val="EndNoteBibliographyChar"/>
    <w:rsid w:val="00D27DDE"/>
    <w:pPr>
      <w:spacing w:after="200"/>
    </w:pPr>
    <w:rPr>
      <w:rFonts w:ascii="Calibri Light" w:eastAsia="Calibri" w:hAnsi="Calibri Light" w:cs="Calibri"/>
      <w:noProof/>
      <w:sz w:val="22"/>
      <w:szCs w:val="22"/>
      <w:lang w:val="en-US" w:eastAsia="en-US"/>
    </w:rPr>
  </w:style>
  <w:style w:type="character" w:customStyle="1" w:styleId="EndNoteBibliographyChar">
    <w:name w:val="EndNote Bibliography Char"/>
    <w:link w:val="EndNoteBibliography"/>
    <w:rsid w:val="00D27DDE"/>
    <w:rPr>
      <w:rFonts w:ascii="Calibri Light" w:eastAsia="Calibri" w:hAnsi="Calibri Light" w:cs="Calibri"/>
      <w:noProof/>
      <w:sz w:val="22"/>
      <w:szCs w:val="22"/>
      <w:lang w:val="en-US" w:eastAsia="en-US"/>
    </w:rPr>
  </w:style>
  <w:style w:type="paragraph" w:styleId="Header">
    <w:name w:val="header"/>
    <w:basedOn w:val="Normal"/>
    <w:link w:val="HeaderChar"/>
    <w:rsid w:val="00D43285"/>
    <w:pPr>
      <w:tabs>
        <w:tab w:val="center" w:pos="4513"/>
        <w:tab w:val="right" w:pos="9026"/>
      </w:tabs>
    </w:pPr>
  </w:style>
  <w:style w:type="character" w:customStyle="1" w:styleId="HeaderChar">
    <w:name w:val="Header Char"/>
    <w:link w:val="Header"/>
    <w:rsid w:val="00D43285"/>
    <w:rPr>
      <w:sz w:val="24"/>
      <w:szCs w:val="24"/>
    </w:rPr>
  </w:style>
  <w:style w:type="paragraph" w:styleId="Footer">
    <w:name w:val="footer"/>
    <w:basedOn w:val="Normal"/>
    <w:link w:val="FooterChar"/>
    <w:uiPriority w:val="99"/>
    <w:rsid w:val="00D43285"/>
    <w:pPr>
      <w:tabs>
        <w:tab w:val="center" w:pos="4513"/>
        <w:tab w:val="right" w:pos="9026"/>
      </w:tabs>
    </w:pPr>
  </w:style>
  <w:style w:type="character" w:customStyle="1" w:styleId="FooterChar">
    <w:name w:val="Footer Char"/>
    <w:link w:val="Footer"/>
    <w:uiPriority w:val="99"/>
    <w:rsid w:val="00D43285"/>
    <w:rPr>
      <w:sz w:val="24"/>
      <w:szCs w:val="24"/>
    </w:rPr>
  </w:style>
  <w:style w:type="paragraph" w:styleId="BalloonText">
    <w:name w:val="Balloon Text"/>
    <w:basedOn w:val="Normal"/>
    <w:link w:val="BalloonTextChar"/>
    <w:rsid w:val="000A60CE"/>
    <w:rPr>
      <w:rFonts w:ascii="Segoe UI" w:hAnsi="Segoe UI" w:cs="Segoe UI"/>
      <w:sz w:val="18"/>
      <w:szCs w:val="18"/>
    </w:rPr>
  </w:style>
  <w:style w:type="character" w:customStyle="1" w:styleId="BalloonTextChar">
    <w:name w:val="Balloon Text Char"/>
    <w:link w:val="BalloonText"/>
    <w:rsid w:val="000A60CE"/>
    <w:rPr>
      <w:rFonts w:ascii="Segoe UI" w:hAnsi="Segoe UI" w:cs="Segoe UI"/>
      <w:sz w:val="18"/>
      <w:szCs w:val="18"/>
    </w:rPr>
  </w:style>
  <w:style w:type="paragraph" w:styleId="Revision">
    <w:name w:val="Revision"/>
    <w:hidden/>
    <w:uiPriority w:val="99"/>
    <w:semiHidden/>
    <w:rsid w:val="000A60CE"/>
    <w:rPr>
      <w:sz w:val="24"/>
      <w:szCs w:val="24"/>
    </w:rPr>
  </w:style>
  <w:style w:type="character" w:customStyle="1" w:styleId="Heading4Char">
    <w:name w:val="Heading 4 Char"/>
    <w:link w:val="Heading4"/>
    <w:semiHidden/>
    <w:rsid w:val="003B77FB"/>
    <w:rPr>
      <w:rFonts w:ascii="Calibri" w:eastAsia="Times New Roman" w:hAnsi="Calibri" w:cs="Times New Roman"/>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1412270">
      <w:bodyDiv w:val="1"/>
      <w:marLeft w:val="0"/>
      <w:marRight w:val="0"/>
      <w:marTop w:val="0"/>
      <w:marBottom w:val="0"/>
      <w:divBdr>
        <w:top w:val="none" w:sz="0" w:space="0" w:color="auto"/>
        <w:left w:val="none" w:sz="0" w:space="0" w:color="auto"/>
        <w:bottom w:val="none" w:sz="0" w:space="0" w:color="auto"/>
        <w:right w:val="none" w:sz="0" w:space="0" w:color="auto"/>
      </w:divBdr>
    </w:div>
    <w:div w:id="1068697429">
      <w:bodyDiv w:val="1"/>
      <w:marLeft w:val="0"/>
      <w:marRight w:val="0"/>
      <w:marTop w:val="0"/>
      <w:marBottom w:val="0"/>
      <w:divBdr>
        <w:top w:val="none" w:sz="0" w:space="0" w:color="auto"/>
        <w:left w:val="none" w:sz="0" w:space="0" w:color="auto"/>
        <w:bottom w:val="none" w:sz="0" w:space="0" w:color="auto"/>
        <w:right w:val="none" w:sz="0" w:space="0" w:color="auto"/>
      </w:divBdr>
    </w:div>
    <w:div w:id="1410348803">
      <w:bodyDiv w:val="1"/>
      <w:marLeft w:val="0"/>
      <w:marRight w:val="0"/>
      <w:marTop w:val="0"/>
      <w:marBottom w:val="0"/>
      <w:divBdr>
        <w:top w:val="none" w:sz="0" w:space="0" w:color="auto"/>
        <w:left w:val="none" w:sz="0" w:space="0" w:color="auto"/>
        <w:bottom w:val="none" w:sz="0" w:space="0" w:color="auto"/>
        <w:right w:val="none" w:sz="0" w:space="0" w:color="auto"/>
      </w:divBdr>
    </w:div>
    <w:div w:id="1524633141">
      <w:bodyDiv w:val="1"/>
      <w:marLeft w:val="0"/>
      <w:marRight w:val="0"/>
      <w:marTop w:val="0"/>
      <w:marBottom w:val="0"/>
      <w:divBdr>
        <w:top w:val="none" w:sz="0" w:space="0" w:color="auto"/>
        <w:left w:val="none" w:sz="0" w:space="0" w:color="auto"/>
        <w:bottom w:val="none" w:sz="0" w:space="0" w:color="auto"/>
        <w:right w:val="none" w:sz="0" w:space="0" w:color="auto"/>
      </w:divBdr>
      <w:divsChild>
        <w:div w:id="1377467203">
          <w:marLeft w:val="0"/>
          <w:marRight w:val="0"/>
          <w:marTop w:val="0"/>
          <w:marBottom w:val="0"/>
          <w:divBdr>
            <w:top w:val="none" w:sz="0" w:space="0" w:color="auto"/>
            <w:left w:val="none" w:sz="0" w:space="0" w:color="auto"/>
            <w:bottom w:val="none" w:sz="0" w:space="0" w:color="auto"/>
            <w:right w:val="none" w:sz="0" w:space="0" w:color="auto"/>
          </w:divBdr>
          <w:divsChild>
            <w:div w:id="387608065">
              <w:marLeft w:val="0"/>
              <w:marRight w:val="0"/>
              <w:marTop w:val="0"/>
              <w:marBottom w:val="0"/>
              <w:divBdr>
                <w:top w:val="none" w:sz="0" w:space="0" w:color="auto"/>
                <w:left w:val="none" w:sz="0" w:space="0" w:color="auto"/>
                <w:bottom w:val="none" w:sz="0" w:space="0" w:color="auto"/>
                <w:right w:val="none" w:sz="0" w:space="0" w:color="auto"/>
              </w:divBdr>
              <w:divsChild>
                <w:div w:id="1828131929">
                  <w:marLeft w:val="0"/>
                  <w:marRight w:val="0"/>
                  <w:marTop w:val="0"/>
                  <w:marBottom w:val="0"/>
                  <w:divBdr>
                    <w:top w:val="none" w:sz="0" w:space="0" w:color="auto"/>
                    <w:left w:val="none" w:sz="0" w:space="0" w:color="auto"/>
                    <w:bottom w:val="none" w:sz="0" w:space="0" w:color="auto"/>
                    <w:right w:val="none" w:sz="0" w:space="0" w:color="auto"/>
                  </w:divBdr>
                  <w:divsChild>
                    <w:div w:id="53357527">
                      <w:marLeft w:val="0"/>
                      <w:marRight w:val="0"/>
                      <w:marTop w:val="0"/>
                      <w:marBottom w:val="0"/>
                      <w:divBdr>
                        <w:top w:val="none" w:sz="0" w:space="0" w:color="auto"/>
                        <w:left w:val="none" w:sz="0" w:space="0" w:color="auto"/>
                        <w:bottom w:val="none" w:sz="0" w:space="0" w:color="auto"/>
                        <w:right w:val="none" w:sz="0" w:space="0" w:color="auto"/>
                      </w:divBdr>
                      <w:divsChild>
                        <w:div w:id="696852022">
                          <w:marLeft w:val="0"/>
                          <w:marRight w:val="0"/>
                          <w:marTop w:val="0"/>
                          <w:marBottom w:val="420"/>
                          <w:divBdr>
                            <w:top w:val="none" w:sz="0" w:space="0" w:color="auto"/>
                            <w:left w:val="none" w:sz="0" w:space="0" w:color="auto"/>
                            <w:bottom w:val="none" w:sz="0" w:space="0" w:color="auto"/>
                            <w:right w:val="none" w:sz="0" w:space="0" w:color="auto"/>
                          </w:divBdr>
                          <w:divsChild>
                            <w:div w:id="2102213283">
                              <w:marLeft w:val="0"/>
                              <w:marRight w:val="0"/>
                              <w:marTop w:val="0"/>
                              <w:marBottom w:val="0"/>
                              <w:divBdr>
                                <w:top w:val="none" w:sz="0" w:space="0" w:color="auto"/>
                                <w:left w:val="none" w:sz="0" w:space="0" w:color="auto"/>
                                <w:bottom w:val="none" w:sz="0" w:space="0" w:color="auto"/>
                                <w:right w:val="none" w:sz="0" w:space="0" w:color="auto"/>
                              </w:divBdr>
                              <w:divsChild>
                                <w:div w:id="407314768">
                                  <w:marLeft w:val="0"/>
                                  <w:marRight w:val="0"/>
                                  <w:marTop w:val="0"/>
                                  <w:marBottom w:val="0"/>
                                  <w:divBdr>
                                    <w:top w:val="none" w:sz="0" w:space="0" w:color="auto"/>
                                    <w:left w:val="none" w:sz="0" w:space="0" w:color="auto"/>
                                    <w:bottom w:val="none" w:sz="0" w:space="0" w:color="auto"/>
                                    <w:right w:val="none" w:sz="0" w:space="0" w:color="auto"/>
                                  </w:divBdr>
                                  <w:divsChild>
                                    <w:div w:id="808546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41469429">
      <w:bodyDiv w:val="1"/>
      <w:marLeft w:val="0"/>
      <w:marRight w:val="0"/>
      <w:marTop w:val="0"/>
      <w:marBottom w:val="0"/>
      <w:divBdr>
        <w:top w:val="none" w:sz="0" w:space="0" w:color="auto"/>
        <w:left w:val="none" w:sz="0" w:space="0" w:color="auto"/>
        <w:bottom w:val="none" w:sz="0" w:space="0" w:color="auto"/>
        <w:right w:val="none" w:sz="0" w:space="0" w:color="auto"/>
      </w:divBdr>
      <w:divsChild>
        <w:div w:id="35397731">
          <w:marLeft w:val="0"/>
          <w:marRight w:val="0"/>
          <w:marTop w:val="0"/>
          <w:marBottom w:val="0"/>
          <w:divBdr>
            <w:top w:val="none" w:sz="0" w:space="0" w:color="auto"/>
            <w:left w:val="none" w:sz="0" w:space="0" w:color="auto"/>
            <w:bottom w:val="none" w:sz="0" w:space="0" w:color="auto"/>
            <w:right w:val="none" w:sz="0" w:space="0" w:color="auto"/>
          </w:divBdr>
          <w:divsChild>
            <w:div w:id="926891082">
              <w:marLeft w:val="0"/>
              <w:marRight w:val="0"/>
              <w:marTop w:val="0"/>
              <w:marBottom w:val="0"/>
              <w:divBdr>
                <w:top w:val="none" w:sz="0" w:space="0" w:color="auto"/>
                <w:left w:val="none" w:sz="0" w:space="0" w:color="auto"/>
                <w:bottom w:val="none" w:sz="0" w:space="0" w:color="auto"/>
                <w:right w:val="none" w:sz="0" w:space="0" w:color="auto"/>
              </w:divBdr>
              <w:divsChild>
                <w:div w:id="2082214141">
                  <w:marLeft w:val="0"/>
                  <w:marRight w:val="0"/>
                  <w:marTop w:val="0"/>
                  <w:marBottom w:val="0"/>
                  <w:divBdr>
                    <w:top w:val="none" w:sz="0" w:space="0" w:color="auto"/>
                    <w:left w:val="none" w:sz="0" w:space="0" w:color="auto"/>
                    <w:bottom w:val="none" w:sz="0" w:space="0" w:color="auto"/>
                    <w:right w:val="none" w:sz="0" w:space="0" w:color="auto"/>
                  </w:divBdr>
                  <w:divsChild>
                    <w:div w:id="344720351">
                      <w:marLeft w:val="0"/>
                      <w:marRight w:val="0"/>
                      <w:marTop w:val="0"/>
                      <w:marBottom w:val="0"/>
                      <w:divBdr>
                        <w:top w:val="none" w:sz="0" w:space="0" w:color="auto"/>
                        <w:left w:val="none" w:sz="0" w:space="0" w:color="auto"/>
                        <w:bottom w:val="none" w:sz="0" w:space="0" w:color="auto"/>
                        <w:right w:val="none" w:sz="0" w:space="0" w:color="auto"/>
                      </w:divBdr>
                      <w:divsChild>
                        <w:div w:id="296766320">
                          <w:marLeft w:val="0"/>
                          <w:marRight w:val="0"/>
                          <w:marTop w:val="0"/>
                          <w:marBottom w:val="420"/>
                          <w:divBdr>
                            <w:top w:val="none" w:sz="0" w:space="0" w:color="auto"/>
                            <w:left w:val="none" w:sz="0" w:space="0" w:color="auto"/>
                            <w:bottom w:val="none" w:sz="0" w:space="0" w:color="auto"/>
                            <w:right w:val="none" w:sz="0" w:space="0" w:color="auto"/>
                          </w:divBdr>
                          <w:divsChild>
                            <w:div w:id="1231963772">
                              <w:marLeft w:val="0"/>
                              <w:marRight w:val="0"/>
                              <w:marTop w:val="0"/>
                              <w:marBottom w:val="0"/>
                              <w:divBdr>
                                <w:top w:val="none" w:sz="0" w:space="0" w:color="auto"/>
                                <w:left w:val="none" w:sz="0" w:space="0" w:color="auto"/>
                                <w:bottom w:val="none" w:sz="0" w:space="0" w:color="auto"/>
                                <w:right w:val="none" w:sz="0" w:space="0" w:color="auto"/>
                              </w:divBdr>
                              <w:divsChild>
                                <w:div w:id="864293057">
                                  <w:marLeft w:val="0"/>
                                  <w:marRight w:val="0"/>
                                  <w:marTop w:val="0"/>
                                  <w:marBottom w:val="0"/>
                                  <w:divBdr>
                                    <w:top w:val="none" w:sz="0" w:space="0" w:color="auto"/>
                                    <w:left w:val="none" w:sz="0" w:space="0" w:color="auto"/>
                                    <w:bottom w:val="none" w:sz="0" w:space="0" w:color="auto"/>
                                    <w:right w:val="none" w:sz="0" w:space="0" w:color="auto"/>
                                  </w:divBdr>
                                  <w:divsChild>
                                    <w:div w:id="150015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8800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4.emf"/><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3.emf"/><Relationship Id="rId2" Type="http://schemas.openxmlformats.org/officeDocument/2006/relationships/numbering" Target="numbering.xml"/><Relationship Id="rId16" Type="http://schemas.openxmlformats.org/officeDocument/2006/relationships/image" Target="media/image2.e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package" Target="embeddings/Microsoft_PowerPoint_Slide.sldx"/><Relationship Id="rId10" Type="http://schemas.openxmlformats.org/officeDocument/2006/relationships/footer" Target="footer1.xml"/><Relationship Id="rId19" Type="http://schemas.openxmlformats.org/officeDocument/2006/relationships/package" Target="embeddings/Microsoft_PowerPoint_Slide1.sldx"/><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9D74EE-BAB1-4015-B81E-C49866B8C9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9</Pages>
  <Words>1999</Words>
  <Characters>11740</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Table 1</vt:lpstr>
    </vt:vector>
  </TitlesOfParts>
  <Company>Clinical School Computing Service</Company>
  <LinksUpToDate>false</LinksUpToDate>
  <CharactersWithSpaces>13712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dc:title>
  <dc:subject/>
  <dc:creator>Rajiv Chowdhury</dc:creator>
  <cp:keywords/>
  <dc:description/>
  <cp:lastModifiedBy>Setor Kunutsor</cp:lastModifiedBy>
  <cp:revision>22</cp:revision>
  <dcterms:created xsi:type="dcterms:W3CDTF">2022-05-04T15:00:00Z</dcterms:created>
  <dcterms:modified xsi:type="dcterms:W3CDTF">2022-05-09T17:07:00Z</dcterms:modified>
</cp:coreProperties>
</file>