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horzAnchor="margin" w:tblpXSpec="center" w:tblpY="767"/>
        <w:tblW w:w="10259" w:type="dxa"/>
        <w:tblLook w:val="04A0" w:firstRow="1" w:lastRow="0" w:firstColumn="1" w:lastColumn="0" w:noHBand="0" w:noVBand="1"/>
      </w:tblPr>
      <w:tblGrid>
        <w:gridCol w:w="1952"/>
        <w:gridCol w:w="3322"/>
        <w:gridCol w:w="283"/>
        <w:gridCol w:w="1701"/>
        <w:gridCol w:w="3001"/>
      </w:tblGrid>
      <w:tr w:rsidR="00C8152A" w:rsidRPr="00687D7A" w:rsidTr="00C8152A">
        <w:trPr>
          <w:trHeight w:val="686"/>
        </w:trPr>
        <w:tc>
          <w:tcPr>
            <w:tcW w:w="1952" w:type="dxa"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Group</w:t>
            </w:r>
          </w:p>
        </w:tc>
        <w:tc>
          <w:tcPr>
            <w:tcW w:w="3322" w:type="dxa"/>
            <w:vAlign w:val="center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Pathogen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Align w:val="center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Gene</w:t>
            </w:r>
          </w:p>
        </w:tc>
        <w:tc>
          <w:tcPr>
            <w:tcW w:w="3001" w:type="dxa"/>
            <w:vAlign w:val="center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Resistance against</w:t>
            </w: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 w:val="restart"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Gram-positive bacteria</w:t>
            </w: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Staphylococcus aureus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ermB</w:t>
            </w:r>
            <w:proofErr w:type="spellEnd"/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Macrolide/</w:t>
            </w:r>
            <w:proofErr w:type="spellStart"/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Lincosamide</w:t>
            </w:r>
            <w:proofErr w:type="spellEnd"/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Streptococcus pneumoniae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mecA</w:t>
            </w:r>
            <w:proofErr w:type="spellEnd"/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Oxacillin</w:t>
            </w:r>
          </w:p>
        </w:tc>
      </w:tr>
      <w:tr w:rsidR="00C8152A" w:rsidRPr="00687D7A" w:rsidTr="00C8152A">
        <w:trPr>
          <w:trHeight w:val="81"/>
        </w:trPr>
        <w:tc>
          <w:tcPr>
            <w:tcW w:w="1952" w:type="dxa"/>
            <w:vMerge w:val="restart"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Enterobacteriaceae</w:t>
            </w:r>
          </w:p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Citrobacter </w:t>
            </w: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freundii</w:t>
            </w:r>
            <w:proofErr w:type="spellEnd"/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mecC</w:t>
            </w:r>
            <w:proofErr w:type="spellEnd"/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(LGA251)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Oxacillin</w:t>
            </w: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Escherichia coli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tem</w:t>
            </w:r>
            <w:proofErr w:type="spellEnd"/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Penicillin</w:t>
            </w:r>
          </w:p>
        </w:tc>
      </w:tr>
      <w:tr w:rsidR="00C8152A" w:rsidRPr="00687D7A" w:rsidTr="00C8152A">
        <w:trPr>
          <w:trHeight w:val="160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Enterobacter cloacae complex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shv</w:t>
            </w:r>
            <w:proofErr w:type="spellEnd"/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Penicillin</w:t>
            </w: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Enterobacter aerogenes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ctx</w:t>
            </w:r>
            <w:proofErr w:type="spellEnd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-M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rd</w:t>
            </w: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generation Cephalosporins</w:t>
            </w: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Proteus </w:t>
            </w: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spp.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kpc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Carbapenem</w:t>
            </w: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Klebsiella pneumonia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imp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Carbapenem</w:t>
            </w: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Klebsiella </w:t>
            </w: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oxytoca</w:t>
            </w:r>
            <w:proofErr w:type="spellEnd"/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ndm</w:t>
            </w:r>
            <w:proofErr w:type="spellEnd"/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Carbapenem</w:t>
            </w: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Klebsiella </w:t>
            </w: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variicola</w:t>
            </w:r>
            <w:proofErr w:type="spellEnd"/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oxa-23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Carbapenem</w:t>
            </w:r>
          </w:p>
        </w:tc>
      </w:tr>
      <w:tr w:rsidR="00C8152A" w:rsidRPr="00687D7A" w:rsidTr="00C8152A">
        <w:trPr>
          <w:trHeight w:val="245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Serratia marcescens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oxa-24/40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Carbapenem</w:t>
            </w:r>
          </w:p>
        </w:tc>
      </w:tr>
      <w:tr w:rsidR="00C8152A" w:rsidRPr="00687D7A" w:rsidTr="00C8152A">
        <w:trPr>
          <w:trHeight w:val="265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Morganella</w:t>
            </w:r>
            <w:proofErr w:type="spellEnd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morganii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oxa-48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Carbapenem</w:t>
            </w: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 w:val="restart"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Non-fermenting bacteria</w:t>
            </w:r>
          </w:p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Moraxella catarrhalis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oxa-58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Carbapenem</w:t>
            </w:r>
          </w:p>
        </w:tc>
      </w:tr>
      <w:tr w:rsidR="00C8152A" w:rsidRPr="00687D7A" w:rsidTr="00C8152A">
        <w:trPr>
          <w:trHeight w:val="62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Pseudomonas aeruginosa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vim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Carbapenem</w:t>
            </w:r>
          </w:p>
        </w:tc>
      </w:tr>
      <w:tr w:rsidR="00C8152A" w:rsidRPr="00687D7A" w:rsidTr="00C8152A">
        <w:trPr>
          <w:trHeight w:val="82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Actinetobacter</w:t>
            </w:r>
            <w:proofErr w:type="spellEnd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baumanii</w:t>
            </w:r>
            <w:proofErr w:type="spellEnd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complex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sul1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Sulfonamide</w:t>
            </w: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Strenotrophomonas</w:t>
            </w:r>
            <w:proofErr w:type="spellEnd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maltophilia</w:t>
            </w:r>
            <w:proofErr w:type="spellEnd"/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gyrA83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Fluoroquinolone</w:t>
            </w: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Legionella pneumophila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gyrA87</w:t>
            </w: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Fluoroquinolone</w:t>
            </w: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 w:val="restart"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Others / </w:t>
            </w:r>
            <w:proofErr w:type="spellStart"/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Funi</w:t>
            </w:r>
            <w:proofErr w:type="spellEnd"/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Pneumocystis </w:t>
            </w: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jirovecii</w:t>
            </w:r>
            <w:proofErr w:type="spellEnd"/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Haemophilus</w:t>
            </w:r>
            <w:proofErr w:type="spellEnd"/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influenzae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C8152A" w:rsidRPr="00687D7A" w:rsidTr="00C8152A">
        <w:trPr>
          <w:trHeight w:val="281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Mycoplasma pneumoniae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C8152A" w:rsidRPr="00687D7A" w:rsidTr="00C8152A">
        <w:trPr>
          <w:trHeight w:val="78"/>
        </w:trPr>
        <w:tc>
          <w:tcPr>
            <w:tcW w:w="1952" w:type="dxa"/>
            <w:vMerge/>
            <w:vAlign w:val="center"/>
          </w:tcPr>
          <w:p w:rsidR="00C8152A" w:rsidRPr="00687D7A" w:rsidRDefault="00C8152A" w:rsidP="00C8152A">
            <w:pPr>
              <w:contextualSpacing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22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Chlamydophila pneumoniae</w:t>
            </w:r>
          </w:p>
        </w:tc>
        <w:tc>
          <w:tcPr>
            <w:tcW w:w="283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001" w:type="dxa"/>
          </w:tcPr>
          <w:p w:rsidR="00C8152A" w:rsidRPr="00687D7A" w:rsidRDefault="00C8152A" w:rsidP="00C8152A">
            <w:pPr>
              <w:contextualSpacing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:rsidR="00C8152A" w:rsidRPr="00114CF6" w:rsidRDefault="00C8152A" w:rsidP="00C8152A">
      <w:pPr>
        <w:jc w:val="both"/>
        <w:outlineLvl w:val="0"/>
        <w:rPr>
          <w:rFonts w:ascii="Arial" w:hAnsi="Arial" w:cs="Arial"/>
          <w:color w:val="000000" w:themeColor="text1"/>
          <w:sz w:val="20"/>
          <w:szCs w:val="20"/>
          <w:u w:val="single"/>
          <w:lang w:val="en-US"/>
        </w:rPr>
      </w:pPr>
      <w:r w:rsidRPr="00114CF6">
        <w:rPr>
          <w:rFonts w:ascii="Arial" w:hAnsi="Arial" w:cs="Arial"/>
          <w:color w:val="000000" w:themeColor="text1"/>
          <w:sz w:val="22"/>
          <w:szCs w:val="22"/>
          <w:u w:val="single"/>
          <w:lang w:val="en-US"/>
        </w:rPr>
        <w:t xml:space="preserve">S1: </w:t>
      </w:r>
      <w:r w:rsidRPr="00114CF6">
        <w:rPr>
          <w:rFonts w:ascii="Arial" w:hAnsi="Arial" w:cs="Arial"/>
          <w:color w:val="000000" w:themeColor="text1"/>
          <w:sz w:val="20"/>
          <w:szCs w:val="20"/>
          <w:u w:val="single"/>
          <w:lang w:val="en-US"/>
        </w:rPr>
        <w:t xml:space="preserve">Micro-organisms tested by </w:t>
      </w:r>
      <w:proofErr w:type="spellStart"/>
      <w:r w:rsidRPr="00114CF6">
        <w:rPr>
          <w:rFonts w:ascii="Arial" w:hAnsi="Arial" w:cs="Arial"/>
          <w:color w:val="000000" w:themeColor="text1"/>
          <w:sz w:val="20"/>
          <w:szCs w:val="20"/>
          <w:u w:val="single"/>
          <w:lang w:val="en-US"/>
        </w:rPr>
        <w:t>Unyvero</w:t>
      </w:r>
      <w:proofErr w:type="spellEnd"/>
      <w:r w:rsidRPr="00114CF6">
        <w:rPr>
          <w:rFonts w:ascii="Arial" w:hAnsi="Arial" w:cs="Arial"/>
          <w:color w:val="000000" w:themeColor="text1"/>
          <w:sz w:val="20"/>
          <w:szCs w:val="20"/>
          <w:u w:val="single"/>
          <w:lang w:val="en-US"/>
        </w:rPr>
        <w:t xml:space="preserve"> HPN multiplex PCR system</w:t>
      </w:r>
    </w:p>
    <w:p w:rsidR="00C8152A" w:rsidRPr="00C8152A" w:rsidRDefault="00C8152A">
      <w:pPr>
        <w:rPr>
          <w:lang w:val="en-US"/>
        </w:rPr>
      </w:pPr>
      <w:bookmarkStart w:id="0" w:name="_GoBack"/>
      <w:bookmarkEnd w:id="0"/>
    </w:p>
    <w:sectPr w:rsidR="00C8152A" w:rsidRPr="00C8152A" w:rsidSect="008A791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52A"/>
    <w:rsid w:val="00166B12"/>
    <w:rsid w:val="002A5543"/>
    <w:rsid w:val="004748C1"/>
    <w:rsid w:val="005C4D1D"/>
    <w:rsid w:val="0089471E"/>
    <w:rsid w:val="008A791E"/>
    <w:rsid w:val="00C8152A"/>
    <w:rsid w:val="00CC3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15CFF0"/>
  <w14:defaultImageDpi w14:val="32767"/>
  <w15:chartTrackingRefBased/>
  <w15:docId w15:val="{585FB9F7-74E6-384C-A558-64B311F69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8152A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8152A"/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Peiffer-Smadja</dc:creator>
  <cp:keywords/>
  <dc:description/>
  <cp:lastModifiedBy>Nathan Peiffer-Smadja</cp:lastModifiedBy>
  <cp:revision>1</cp:revision>
  <dcterms:created xsi:type="dcterms:W3CDTF">2020-02-28T13:17:00Z</dcterms:created>
  <dcterms:modified xsi:type="dcterms:W3CDTF">2020-02-28T13:17:00Z</dcterms:modified>
</cp:coreProperties>
</file>