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5A10" w:rsidRPr="006B5104" w:rsidRDefault="006B5104" w:rsidP="00A15A10">
      <w:pPr>
        <w:jc w:val="both"/>
      </w:pPr>
      <w:r>
        <w:rPr>
          <w:rFonts w:ascii="Times New Roman" w:hAnsi="Times New Roman" w:cs="Times New Roman"/>
          <w:b/>
          <w:bCs/>
        </w:rPr>
        <w:t xml:space="preserve">         </w:t>
      </w:r>
      <w:r w:rsidR="00A31781">
        <w:rPr>
          <w:rFonts w:ascii="Times New Roman" w:hAnsi="Times New Roman" w:cs="Times New Roman"/>
          <w:b/>
          <w:bCs/>
        </w:rPr>
        <w:t xml:space="preserve">Table </w:t>
      </w:r>
      <w:r w:rsidR="00A15A10" w:rsidRPr="00691D97">
        <w:rPr>
          <w:rFonts w:ascii="Times New Roman" w:hAnsi="Times New Roman" w:cs="Times New Roman"/>
          <w:b/>
          <w:bCs/>
        </w:rPr>
        <w:t xml:space="preserve">1  </w:t>
      </w:r>
      <w:r w:rsidR="00DC3C4A" w:rsidRPr="006B5104">
        <w:rPr>
          <w:rFonts w:ascii="Times New Roman" w:hAnsi="Times New Roman" w:cs="Times New Roman"/>
          <w:bCs/>
        </w:rPr>
        <w:t>Prevalence of histological findings and viral genotyping results in the study group</w:t>
      </w:r>
    </w:p>
    <w:tbl>
      <w:tblPr>
        <w:tblStyle w:val="TableGrid"/>
        <w:tblpPr w:leftFromText="141" w:rightFromText="141" w:vertAnchor="text" w:horzAnchor="margin" w:tblpXSpec="center" w:tblpY="28"/>
        <w:tblW w:w="8613" w:type="dxa"/>
        <w:tblLook w:val="04A0" w:firstRow="1" w:lastRow="0" w:firstColumn="1" w:lastColumn="0" w:noHBand="0" w:noVBand="1"/>
      </w:tblPr>
      <w:tblGrid>
        <w:gridCol w:w="2376"/>
        <w:gridCol w:w="1276"/>
        <w:gridCol w:w="1276"/>
        <w:gridCol w:w="1276"/>
        <w:gridCol w:w="1275"/>
        <w:gridCol w:w="1134"/>
      </w:tblGrid>
      <w:tr w:rsidR="00A15A10" w:rsidRPr="0049126F" w:rsidTr="00DC3C4A">
        <w:trPr>
          <w:trHeight w:val="288"/>
        </w:trPr>
        <w:tc>
          <w:tcPr>
            <w:tcW w:w="2376" w:type="dxa"/>
            <w:tcBorders>
              <w:left w:val="nil"/>
            </w:tcBorders>
            <w:noWrap/>
            <w:hideMark/>
          </w:tcPr>
          <w:p w:rsidR="00A15A10" w:rsidRPr="0049126F" w:rsidRDefault="00DC3C4A" w:rsidP="00512880">
            <w:pPr>
              <w:jc w:val="both"/>
            </w:pPr>
            <w:r>
              <w:t>HPV infection</w:t>
            </w:r>
          </w:p>
        </w:tc>
        <w:tc>
          <w:tcPr>
            <w:tcW w:w="1276" w:type="dxa"/>
            <w:noWrap/>
            <w:hideMark/>
          </w:tcPr>
          <w:p w:rsidR="00A15A10" w:rsidRPr="00691D97" w:rsidRDefault="00A15A10" w:rsidP="00512880">
            <w:pPr>
              <w:jc w:val="both"/>
              <w:rPr>
                <w:b/>
                <w:bCs/>
                <w:sz w:val="20"/>
                <w:szCs w:val="20"/>
              </w:rPr>
            </w:pPr>
            <w:r w:rsidRPr="00691D97">
              <w:rPr>
                <w:sz w:val="20"/>
                <w:szCs w:val="20"/>
              </w:rPr>
              <w:t>Negativi</w:t>
            </w:r>
          </w:p>
        </w:tc>
        <w:tc>
          <w:tcPr>
            <w:tcW w:w="1276" w:type="dxa"/>
            <w:noWrap/>
            <w:hideMark/>
          </w:tcPr>
          <w:p w:rsidR="00A15A10" w:rsidRPr="00691D97" w:rsidRDefault="00A15A10" w:rsidP="00512880">
            <w:pPr>
              <w:jc w:val="both"/>
              <w:rPr>
                <w:b/>
                <w:bCs/>
                <w:sz w:val="20"/>
                <w:szCs w:val="20"/>
              </w:rPr>
            </w:pPr>
            <w:r w:rsidRPr="00691D97">
              <w:rPr>
                <w:sz w:val="20"/>
                <w:szCs w:val="20"/>
              </w:rPr>
              <w:t>CIN1</w:t>
            </w:r>
          </w:p>
        </w:tc>
        <w:tc>
          <w:tcPr>
            <w:tcW w:w="1276" w:type="dxa"/>
            <w:noWrap/>
            <w:hideMark/>
          </w:tcPr>
          <w:p w:rsidR="00A15A10" w:rsidRPr="00691D97" w:rsidRDefault="00A15A10" w:rsidP="00512880">
            <w:pPr>
              <w:jc w:val="both"/>
              <w:rPr>
                <w:b/>
                <w:bCs/>
                <w:sz w:val="20"/>
                <w:szCs w:val="20"/>
              </w:rPr>
            </w:pPr>
            <w:r w:rsidRPr="00691D97">
              <w:rPr>
                <w:sz w:val="20"/>
                <w:szCs w:val="20"/>
              </w:rPr>
              <w:t>CIN2</w:t>
            </w:r>
          </w:p>
        </w:tc>
        <w:tc>
          <w:tcPr>
            <w:tcW w:w="1275" w:type="dxa"/>
            <w:noWrap/>
            <w:hideMark/>
          </w:tcPr>
          <w:p w:rsidR="00A15A10" w:rsidRPr="00691D97" w:rsidRDefault="00A15A10" w:rsidP="00512880">
            <w:pPr>
              <w:jc w:val="both"/>
              <w:rPr>
                <w:b/>
                <w:bCs/>
                <w:sz w:val="20"/>
                <w:szCs w:val="20"/>
              </w:rPr>
            </w:pPr>
            <w:r w:rsidRPr="00691D97">
              <w:rPr>
                <w:sz w:val="20"/>
                <w:szCs w:val="20"/>
              </w:rPr>
              <w:t>CIN3</w:t>
            </w:r>
          </w:p>
        </w:tc>
        <w:tc>
          <w:tcPr>
            <w:tcW w:w="1134" w:type="dxa"/>
            <w:tcBorders>
              <w:right w:val="nil"/>
            </w:tcBorders>
            <w:noWrap/>
            <w:hideMark/>
          </w:tcPr>
          <w:p w:rsidR="00A15A10" w:rsidRPr="00691D97" w:rsidRDefault="00A15A10" w:rsidP="00512880">
            <w:pPr>
              <w:jc w:val="both"/>
              <w:rPr>
                <w:b/>
                <w:bCs/>
                <w:sz w:val="20"/>
                <w:szCs w:val="20"/>
              </w:rPr>
            </w:pPr>
            <w:r w:rsidRPr="00691D97">
              <w:rPr>
                <w:sz w:val="20"/>
                <w:szCs w:val="20"/>
              </w:rPr>
              <w:t>SCC</w:t>
            </w:r>
          </w:p>
        </w:tc>
      </w:tr>
      <w:tr w:rsidR="00A15A10" w:rsidRPr="0049126F" w:rsidTr="00DC3C4A">
        <w:trPr>
          <w:trHeight w:val="288"/>
        </w:trPr>
        <w:tc>
          <w:tcPr>
            <w:tcW w:w="2376" w:type="dxa"/>
            <w:tcBorders>
              <w:left w:val="nil"/>
            </w:tcBorders>
            <w:noWrap/>
            <w:hideMark/>
          </w:tcPr>
          <w:p w:rsidR="00A15A10" w:rsidRPr="00691D97" w:rsidRDefault="00A15A10" w:rsidP="00512880">
            <w:pPr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Single infection </w:t>
            </w:r>
            <w:r w:rsidR="004F5459">
              <w:rPr>
                <w:sz w:val="18"/>
                <w:szCs w:val="18"/>
              </w:rPr>
              <w:t xml:space="preserve">    </w:t>
            </w:r>
            <w:r>
              <w:rPr>
                <w:sz w:val="18"/>
                <w:szCs w:val="18"/>
              </w:rPr>
              <w:t xml:space="preserve"> 363 (48</w:t>
            </w:r>
            <w:r w:rsidRPr="00691D97">
              <w:rPr>
                <w:sz w:val="18"/>
                <w:szCs w:val="18"/>
              </w:rPr>
              <w:t>%)</w:t>
            </w:r>
          </w:p>
        </w:tc>
        <w:tc>
          <w:tcPr>
            <w:tcW w:w="1276" w:type="dxa"/>
            <w:noWrap/>
            <w:hideMark/>
          </w:tcPr>
          <w:p w:rsidR="00A15A10" w:rsidRPr="00691D97" w:rsidRDefault="00A15A10" w:rsidP="0051288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  <w:r w:rsidR="00DC3C4A">
              <w:rPr>
                <w:sz w:val="18"/>
                <w:szCs w:val="18"/>
              </w:rPr>
              <w:t>(49.</w:t>
            </w:r>
            <w:r w:rsidRPr="00691D97">
              <w:rPr>
                <w:sz w:val="18"/>
                <w:szCs w:val="18"/>
              </w:rPr>
              <w:t>5 %)</w:t>
            </w:r>
          </w:p>
        </w:tc>
        <w:tc>
          <w:tcPr>
            <w:tcW w:w="1276" w:type="dxa"/>
            <w:noWrap/>
            <w:hideMark/>
          </w:tcPr>
          <w:p w:rsidR="00A15A10" w:rsidRPr="00691D97" w:rsidRDefault="00A15A10" w:rsidP="0051288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179</w:t>
            </w:r>
            <w:r w:rsidR="00DC3C4A">
              <w:rPr>
                <w:sz w:val="18"/>
                <w:szCs w:val="18"/>
              </w:rPr>
              <w:t xml:space="preserve"> (37.</w:t>
            </w:r>
            <w:r w:rsidRPr="00691D97">
              <w:rPr>
                <w:sz w:val="18"/>
                <w:szCs w:val="18"/>
              </w:rPr>
              <w:t>8 %)</w:t>
            </w:r>
          </w:p>
        </w:tc>
        <w:tc>
          <w:tcPr>
            <w:tcW w:w="1276" w:type="dxa"/>
            <w:noWrap/>
            <w:hideMark/>
          </w:tcPr>
          <w:p w:rsidR="00A15A10" w:rsidRPr="00691D97" w:rsidRDefault="00DC3C4A" w:rsidP="0051288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 (60.</w:t>
            </w:r>
            <w:r w:rsidR="00A15A10" w:rsidRPr="00691D97">
              <w:rPr>
                <w:sz w:val="18"/>
                <w:szCs w:val="18"/>
              </w:rPr>
              <w:t>3 %)</w:t>
            </w:r>
          </w:p>
        </w:tc>
        <w:tc>
          <w:tcPr>
            <w:tcW w:w="1275" w:type="dxa"/>
            <w:noWrap/>
            <w:hideMark/>
          </w:tcPr>
          <w:p w:rsidR="00A15A10" w:rsidRPr="00691D97" w:rsidRDefault="00A15A10" w:rsidP="0051288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</w:t>
            </w:r>
            <w:r w:rsidR="000E7E63">
              <w:rPr>
                <w:sz w:val="18"/>
                <w:szCs w:val="18"/>
              </w:rPr>
              <w:t xml:space="preserve"> (84</w:t>
            </w:r>
            <w:r w:rsidRPr="00691D97">
              <w:rPr>
                <w:sz w:val="18"/>
                <w:szCs w:val="18"/>
              </w:rPr>
              <w:t>%)</w:t>
            </w:r>
          </w:p>
        </w:tc>
        <w:tc>
          <w:tcPr>
            <w:tcW w:w="1134" w:type="dxa"/>
            <w:tcBorders>
              <w:right w:val="nil"/>
            </w:tcBorders>
            <w:noWrap/>
            <w:hideMark/>
          </w:tcPr>
          <w:p w:rsidR="00A15A10" w:rsidRPr="00691D97" w:rsidRDefault="00A15A10" w:rsidP="00512880">
            <w:pPr>
              <w:jc w:val="both"/>
              <w:rPr>
                <w:sz w:val="18"/>
                <w:szCs w:val="18"/>
              </w:rPr>
            </w:pPr>
            <w:r w:rsidRPr="00691D97">
              <w:rPr>
                <w:sz w:val="18"/>
                <w:szCs w:val="18"/>
              </w:rPr>
              <w:t>5 (100%)</w:t>
            </w:r>
          </w:p>
        </w:tc>
      </w:tr>
      <w:tr w:rsidR="00A15A10" w:rsidRPr="0049126F" w:rsidTr="00DC3C4A">
        <w:trPr>
          <w:trHeight w:val="288"/>
        </w:trPr>
        <w:tc>
          <w:tcPr>
            <w:tcW w:w="2376" w:type="dxa"/>
            <w:tcBorders>
              <w:left w:val="nil"/>
            </w:tcBorders>
            <w:noWrap/>
            <w:hideMark/>
          </w:tcPr>
          <w:p w:rsidR="00A15A10" w:rsidRPr="00691D97" w:rsidRDefault="00A15A10" w:rsidP="00512880">
            <w:pPr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Multiple infection </w:t>
            </w:r>
            <w:r w:rsidR="00DC3C4A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394 (52</w:t>
            </w:r>
            <w:r w:rsidRPr="00691D97">
              <w:rPr>
                <w:sz w:val="18"/>
                <w:szCs w:val="18"/>
              </w:rPr>
              <w:t>%)</w:t>
            </w:r>
          </w:p>
        </w:tc>
        <w:tc>
          <w:tcPr>
            <w:tcW w:w="1276" w:type="dxa"/>
            <w:noWrap/>
            <w:hideMark/>
          </w:tcPr>
          <w:p w:rsidR="00A15A10" w:rsidRPr="00691D97" w:rsidRDefault="00DC3C4A" w:rsidP="0051288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 (50.</w:t>
            </w:r>
            <w:r w:rsidR="00A15A10" w:rsidRPr="00691D97">
              <w:rPr>
                <w:sz w:val="18"/>
                <w:szCs w:val="18"/>
              </w:rPr>
              <w:t xml:space="preserve">5 %) </w:t>
            </w:r>
          </w:p>
        </w:tc>
        <w:tc>
          <w:tcPr>
            <w:tcW w:w="1276" w:type="dxa"/>
            <w:noWrap/>
            <w:hideMark/>
          </w:tcPr>
          <w:p w:rsidR="00A15A10" w:rsidRPr="00691D97" w:rsidRDefault="00DC3C4A" w:rsidP="0051288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295 (62.</w:t>
            </w:r>
            <w:r w:rsidR="00A15A10" w:rsidRPr="00691D97">
              <w:rPr>
                <w:sz w:val="18"/>
                <w:szCs w:val="18"/>
              </w:rPr>
              <w:t>1 %)</w:t>
            </w:r>
          </w:p>
        </w:tc>
        <w:tc>
          <w:tcPr>
            <w:tcW w:w="1276" w:type="dxa"/>
            <w:noWrap/>
            <w:hideMark/>
          </w:tcPr>
          <w:p w:rsidR="00A15A10" w:rsidRPr="00691D97" w:rsidRDefault="00DC3C4A" w:rsidP="0051288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 (39.</w:t>
            </w:r>
            <w:r w:rsidR="00A15A10" w:rsidRPr="00691D97">
              <w:rPr>
                <w:sz w:val="18"/>
                <w:szCs w:val="18"/>
              </w:rPr>
              <w:t>7 %)</w:t>
            </w:r>
          </w:p>
        </w:tc>
        <w:tc>
          <w:tcPr>
            <w:tcW w:w="1275" w:type="dxa"/>
            <w:noWrap/>
            <w:hideMark/>
          </w:tcPr>
          <w:p w:rsidR="00A15A10" w:rsidRPr="00691D97" w:rsidRDefault="000E7E63" w:rsidP="0051288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 (16</w:t>
            </w:r>
            <w:r w:rsidR="00A15A10" w:rsidRPr="00691D97">
              <w:rPr>
                <w:sz w:val="18"/>
                <w:szCs w:val="18"/>
              </w:rPr>
              <w:t xml:space="preserve"> %)</w:t>
            </w:r>
          </w:p>
        </w:tc>
        <w:tc>
          <w:tcPr>
            <w:tcW w:w="1134" w:type="dxa"/>
            <w:tcBorders>
              <w:right w:val="nil"/>
            </w:tcBorders>
            <w:noWrap/>
            <w:hideMark/>
          </w:tcPr>
          <w:p w:rsidR="00A15A10" w:rsidRPr="00691D97" w:rsidRDefault="00A15A10" w:rsidP="00512880">
            <w:pPr>
              <w:jc w:val="both"/>
              <w:rPr>
                <w:sz w:val="18"/>
                <w:szCs w:val="18"/>
              </w:rPr>
            </w:pPr>
            <w:r w:rsidRPr="00691D97">
              <w:rPr>
                <w:sz w:val="18"/>
                <w:szCs w:val="18"/>
              </w:rPr>
              <w:t>0</w:t>
            </w:r>
          </w:p>
        </w:tc>
      </w:tr>
      <w:tr w:rsidR="00A15A10" w:rsidRPr="0049126F" w:rsidTr="00DC3C4A">
        <w:trPr>
          <w:trHeight w:val="288"/>
        </w:trPr>
        <w:tc>
          <w:tcPr>
            <w:tcW w:w="2376" w:type="dxa"/>
            <w:tcBorders>
              <w:left w:val="nil"/>
            </w:tcBorders>
            <w:noWrap/>
            <w:hideMark/>
          </w:tcPr>
          <w:p w:rsidR="00A15A10" w:rsidRPr="00691D97" w:rsidRDefault="00A15A10" w:rsidP="00512880">
            <w:pPr>
              <w:jc w:val="both"/>
              <w:rPr>
                <w:sz w:val="18"/>
                <w:szCs w:val="18"/>
              </w:rPr>
            </w:pPr>
            <w:r w:rsidRPr="00691D97">
              <w:rPr>
                <w:sz w:val="18"/>
                <w:szCs w:val="18"/>
              </w:rPr>
              <w:t>totale</w:t>
            </w:r>
          </w:p>
        </w:tc>
        <w:tc>
          <w:tcPr>
            <w:tcW w:w="1276" w:type="dxa"/>
            <w:noWrap/>
            <w:hideMark/>
          </w:tcPr>
          <w:p w:rsidR="00A15A10" w:rsidRPr="00691D97" w:rsidRDefault="00DC3C4A" w:rsidP="0051288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 (14.</w:t>
            </w:r>
            <w:r w:rsidR="00A15A10" w:rsidRPr="00691D97">
              <w:rPr>
                <w:sz w:val="18"/>
                <w:szCs w:val="18"/>
              </w:rPr>
              <w:t>9%)</w:t>
            </w:r>
          </w:p>
        </w:tc>
        <w:tc>
          <w:tcPr>
            <w:tcW w:w="1276" w:type="dxa"/>
            <w:noWrap/>
            <w:hideMark/>
          </w:tcPr>
          <w:p w:rsidR="00A15A10" w:rsidRPr="00691D97" w:rsidRDefault="00DC3C4A" w:rsidP="0051288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475 (62.</w:t>
            </w:r>
            <w:r w:rsidR="00A15A10" w:rsidRPr="00691D97">
              <w:rPr>
                <w:sz w:val="18"/>
                <w:szCs w:val="18"/>
              </w:rPr>
              <w:t>6%)</w:t>
            </w:r>
          </w:p>
        </w:tc>
        <w:tc>
          <w:tcPr>
            <w:tcW w:w="1276" w:type="dxa"/>
            <w:noWrap/>
            <w:hideMark/>
          </w:tcPr>
          <w:p w:rsidR="00A15A10" w:rsidRPr="00691D97" w:rsidRDefault="00DC3C4A" w:rsidP="0051288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 (8.</w:t>
            </w:r>
            <w:r w:rsidR="00A15A10" w:rsidRPr="00691D97">
              <w:rPr>
                <w:sz w:val="18"/>
                <w:szCs w:val="18"/>
              </w:rPr>
              <w:t>3%)</w:t>
            </w:r>
          </w:p>
        </w:tc>
        <w:tc>
          <w:tcPr>
            <w:tcW w:w="1275" w:type="dxa"/>
            <w:noWrap/>
            <w:hideMark/>
          </w:tcPr>
          <w:p w:rsidR="00A15A10" w:rsidRPr="00691D97" w:rsidRDefault="000E7E63" w:rsidP="00512880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  <w:r w:rsidR="00DC3C4A">
              <w:rPr>
                <w:sz w:val="18"/>
                <w:szCs w:val="18"/>
              </w:rPr>
              <w:t>(13.2</w:t>
            </w:r>
            <w:r w:rsidR="00A15A10" w:rsidRPr="004F5459">
              <w:rPr>
                <w:sz w:val="18"/>
                <w:szCs w:val="18"/>
              </w:rPr>
              <w:t>%)</w:t>
            </w:r>
          </w:p>
        </w:tc>
        <w:tc>
          <w:tcPr>
            <w:tcW w:w="1134" w:type="dxa"/>
            <w:tcBorders>
              <w:right w:val="nil"/>
            </w:tcBorders>
            <w:noWrap/>
            <w:hideMark/>
          </w:tcPr>
          <w:p w:rsidR="00A15A10" w:rsidRPr="00691D97" w:rsidRDefault="00A15A10" w:rsidP="00512880">
            <w:pPr>
              <w:jc w:val="both"/>
              <w:rPr>
                <w:sz w:val="18"/>
                <w:szCs w:val="18"/>
              </w:rPr>
            </w:pPr>
            <w:r w:rsidRPr="00691D97">
              <w:rPr>
                <w:sz w:val="18"/>
                <w:szCs w:val="18"/>
              </w:rPr>
              <w:t>5(0,6%)</w:t>
            </w:r>
          </w:p>
        </w:tc>
      </w:tr>
    </w:tbl>
    <w:p w:rsidR="00E21A37" w:rsidRDefault="00E21A37"/>
    <w:p w:rsidR="00E61F72" w:rsidRDefault="00E61F72"/>
    <w:p w:rsidR="00E61F72" w:rsidRDefault="00E61F72">
      <w:r>
        <w:br w:type="page"/>
      </w:r>
    </w:p>
    <w:p w:rsidR="00E61F72" w:rsidRDefault="00E61F72" w:rsidP="00E61F72"/>
    <w:tbl>
      <w:tblPr>
        <w:tblW w:w="8794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456"/>
        <w:gridCol w:w="190"/>
        <w:gridCol w:w="854"/>
        <w:gridCol w:w="146"/>
        <w:gridCol w:w="517"/>
        <w:gridCol w:w="190"/>
        <w:gridCol w:w="854"/>
        <w:gridCol w:w="146"/>
        <w:gridCol w:w="517"/>
        <w:gridCol w:w="190"/>
        <w:gridCol w:w="854"/>
        <w:gridCol w:w="146"/>
        <w:gridCol w:w="517"/>
        <w:gridCol w:w="854"/>
        <w:gridCol w:w="146"/>
        <w:gridCol w:w="517"/>
        <w:gridCol w:w="854"/>
      </w:tblGrid>
      <w:tr w:rsidR="00E61F72" w:rsidRPr="009E04B4" w:rsidTr="00060845">
        <w:trPr>
          <w:trHeight w:val="288"/>
        </w:trPr>
        <w:tc>
          <w:tcPr>
            <w:tcW w:w="879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61F72" w:rsidRPr="009E04B4" w:rsidRDefault="00E61F72" w:rsidP="0006084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577D1E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Tab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le</w:t>
            </w:r>
            <w:r w:rsidRPr="00577D1E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 xml:space="preserve"> 2. </w:t>
            </w:r>
            <w:r w:rsidRPr="00383A72">
              <w:rPr>
                <w:rFonts w:ascii="Calibri" w:eastAsia="Times New Roman" w:hAnsi="Calibri" w:cs="Times New Roman"/>
                <w:bCs/>
                <w:color w:val="000000"/>
                <w:lang w:eastAsia="it-IT"/>
              </w:rPr>
              <w:t>Prevalence of HR-HPV genotypes in single infection with different cervical lesion grades</w:t>
            </w:r>
          </w:p>
        </w:tc>
      </w:tr>
      <w:tr w:rsidR="00E61F72" w:rsidRPr="009E04B4" w:rsidTr="00060845">
        <w:trPr>
          <w:trHeight w:val="288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1F72" w:rsidRPr="009E04B4" w:rsidRDefault="00E61F72" w:rsidP="000608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Negative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CIN1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CIN2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CIN3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577D1E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577D1E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SCC</w:t>
            </w:r>
          </w:p>
        </w:tc>
      </w:tr>
      <w:tr w:rsidR="00E61F72" w:rsidRPr="009E04B4" w:rsidTr="00060845">
        <w:trPr>
          <w:trHeight w:val="288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HPV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n°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%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n°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%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n°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%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n°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%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n°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%</w:t>
            </w:r>
          </w:p>
        </w:tc>
      </w:tr>
      <w:tr w:rsidR="00E61F72" w:rsidRPr="009E04B4" w:rsidTr="00060845">
        <w:trPr>
          <w:trHeight w:val="288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16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9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28.</w:t>
            </w: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1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39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33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29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76.</w:t>
            </w: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3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72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85.7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4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80</w:t>
            </w:r>
          </w:p>
        </w:tc>
      </w:tr>
      <w:tr w:rsidR="00E61F72" w:rsidRPr="009E04B4" w:rsidTr="00060845">
        <w:trPr>
          <w:trHeight w:val="288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18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2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6.2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6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5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3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7.</w:t>
            </w: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9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2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2.6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</w:tr>
      <w:tr w:rsidR="00E61F72" w:rsidRPr="009E04B4" w:rsidTr="00060845">
        <w:trPr>
          <w:trHeight w:val="288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31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2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6.2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20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16.</w:t>
            </w: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9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2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5.</w:t>
            </w: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2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5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6.5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</w:tr>
      <w:tr w:rsidR="00E61F72" w:rsidRPr="009E04B4" w:rsidTr="00060845">
        <w:trPr>
          <w:trHeight w:val="288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33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3.</w:t>
            </w: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2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5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4.2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1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1.</w:t>
            </w: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3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</w:tr>
      <w:tr w:rsidR="00E61F72" w:rsidRPr="009E04B4" w:rsidTr="00060845">
        <w:trPr>
          <w:trHeight w:val="288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35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2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1.</w:t>
            </w: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7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2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2.6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</w:tr>
      <w:tr w:rsidR="00E61F72" w:rsidRPr="009E04B4" w:rsidTr="00060845">
        <w:trPr>
          <w:trHeight w:val="288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39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2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6.2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5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4.2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</w:tr>
      <w:tr w:rsidR="00E61F72" w:rsidRPr="009E04B4" w:rsidTr="00060845">
        <w:trPr>
          <w:trHeight w:val="288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45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3.</w:t>
            </w: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2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3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2.5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1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1.</w:t>
            </w: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3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</w:tr>
      <w:tr w:rsidR="00E61F72" w:rsidRPr="009E04B4" w:rsidTr="00060845">
        <w:trPr>
          <w:trHeight w:val="288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51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5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4.2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2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5.</w:t>
            </w: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2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1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7.</w:t>
            </w: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1</w:t>
            </w:r>
          </w:p>
        </w:tc>
      </w:tr>
      <w:tr w:rsidR="00E61F72" w:rsidRPr="009E04B4" w:rsidTr="00060845">
        <w:trPr>
          <w:trHeight w:val="288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52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3.</w:t>
            </w: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2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5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4.2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2.</w:t>
            </w: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6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</w:tr>
      <w:tr w:rsidR="00E61F72" w:rsidRPr="009E04B4" w:rsidTr="00060845">
        <w:trPr>
          <w:trHeight w:val="288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56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4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12.</w:t>
            </w: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5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4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3.3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</w:tr>
      <w:tr w:rsidR="00E61F72" w:rsidRPr="009E04B4" w:rsidTr="00060845">
        <w:trPr>
          <w:trHeight w:val="288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58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3.</w:t>
            </w: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2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7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5.</w:t>
            </w: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9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2.</w:t>
            </w: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6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</w:tr>
      <w:tr w:rsidR="00E61F72" w:rsidRPr="009E04B4" w:rsidTr="00060845">
        <w:trPr>
          <w:trHeight w:val="288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59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2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6.2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4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3.3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</w:tr>
      <w:tr w:rsidR="00E61F72" w:rsidRPr="009E04B4" w:rsidTr="00060845">
        <w:trPr>
          <w:trHeight w:val="288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67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0.8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</w:tr>
      <w:tr w:rsidR="00E61F72" w:rsidRPr="009E04B4" w:rsidTr="00060845">
        <w:trPr>
          <w:trHeight w:val="288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68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3.</w:t>
            </w: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2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4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3.4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</w:tr>
      <w:tr w:rsidR="00E61F72" w:rsidRPr="009E04B4" w:rsidTr="00060845">
        <w:trPr>
          <w:trHeight w:val="288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70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3.</w:t>
            </w: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2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3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2.5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</w:tr>
      <w:tr w:rsidR="00E61F72" w:rsidRPr="009E04B4" w:rsidTr="00060845">
        <w:trPr>
          <w:trHeight w:val="288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73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3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9.</w:t>
            </w: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3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3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2.5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</w:tr>
      <w:tr w:rsidR="00E61F72" w:rsidRPr="009E04B4" w:rsidTr="00060845">
        <w:trPr>
          <w:trHeight w:val="288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81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3</w:t>
            </w: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.</w:t>
            </w: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2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1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1.</w:t>
            </w: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3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</w:tr>
      <w:tr w:rsidR="00E61F72" w:rsidRPr="009E04B4" w:rsidTr="00060845">
        <w:trPr>
          <w:trHeight w:val="288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82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1</w:t>
            </w: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3.</w:t>
            </w: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2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2</w:t>
            </w: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1,7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1F72" w:rsidRPr="009E04B4" w:rsidRDefault="00E61F72" w:rsidP="000608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E04B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</w:p>
        </w:tc>
      </w:tr>
    </w:tbl>
    <w:p w:rsidR="00E61F72" w:rsidRDefault="00E61F72" w:rsidP="00E61F72">
      <w:r>
        <w:t>Total           32                            118                            38                             84                            5</w:t>
      </w:r>
    </w:p>
    <w:p w:rsidR="00E61F72" w:rsidRDefault="00E61F72">
      <w:r>
        <w:br w:type="page"/>
      </w:r>
    </w:p>
    <w:p w:rsidR="00E61F72" w:rsidRDefault="00E61F72" w:rsidP="00E61F72">
      <w:r>
        <w:lastRenderedPageBreak/>
        <w:t xml:space="preserve">                                          </w:t>
      </w:r>
    </w:p>
    <w:p w:rsidR="00E61F72" w:rsidRDefault="00E61F72" w:rsidP="00E61F72">
      <w:pPr>
        <w:pStyle w:val="NoSpacing"/>
      </w:pPr>
      <w:r w:rsidRPr="00D34107">
        <w:rPr>
          <w:b/>
        </w:rPr>
        <w:t xml:space="preserve">               </w:t>
      </w:r>
      <w:r>
        <w:rPr>
          <w:b/>
        </w:rPr>
        <w:t xml:space="preserve">                         Table 3</w:t>
      </w:r>
      <w:r>
        <w:t xml:space="preserve">  Distribution of different </w:t>
      </w:r>
    </w:p>
    <w:tbl>
      <w:tblPr>
        <w:tblStyle w:val="TableGrid"/>
        <w:tblpPr w:leftFromText="141" w:rightFromText="141" w:vertAnchor="page" w:horzAnchor="page" w:tblpX="3145" w:tblpY="2641"/>
        <w:tblW w:w="3112" w:type="dxa"/>
        <w:tblLook w:val="04A0" w:firstRow="1" w:lastRow="0" w:firstColumn="1" w:lastColumn="0" w:noHBand="0" w:noVBand="1"/>
      </w:tblPr>
      <w:tblGrid>
        <w:gridCol w:w="497"/>
        <w:gridCol w:w="460"/>
        <w:gridCol w:w="285"/>
        <w:gridCol w:w="460"/>
        <w:gridCol w:w="285"/>
        <w:gridCol w:w="625"/>
        <w:gridCol w:w="500"/>
      </w:tblGrid>
      <w:tr w:rsidR="00E61F72" w:rsidRPr="009A6FA8" w:rsidTr="00060845">
        <w:trPr>
          <w:trHeight w:val="231"/>
        </w:trPr>
        <w:tc>
          <w:tcPr>
            <w:tcW w:w="1242" w:type="dxa"/>
            <w:gridSpan w:val="3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lang w:eastAsia="it-IT"/>
              </w:rPr>
              <w:t>Single infection</w:t>
            </w:r>
          </w:p>
        </w:tc>
        <w:tc>
          <w:tcPr>
            <w:tcW w:w="1870" w:type="dxa"/>
            <w:gridSpan w:val="4"/>
            <w:noWrap/>
            <w:hideMark/>
          </w:tcPr>
          <w:p w:rsidR="00E61F72" w:rsidRPr="00C136DE" w:rsidRDefault="00E61F72" w:rsidP="00060845">
            <w:pPr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r w:rsidRPr="00C136DE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Multiple </w:t>
            </w:r>
          </w:p>
          <w:p w:rsidR="00E61F72" w:rsidRPr="009A6FA8" w:rsidRDefault="00E61F72" w:rsidP="0006084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136DE">
              <w:rPr>
                <w:rFonts w:ascii="Calibri" w:eastAsia="Times New Roman" w:hAnsi="Calibri" w:cs="Calibri"/>
                <w:color w:val="000000"/>
                <w:lang w:eastAsia="it-IT"/>
              </w:rPr>
              <w:t>infection</w:t>
            </w:r>
          </w:p>
        </w:tc>
      </w:tr>
      <w:tr w:rsidR="00E61F72" w:rsidRPr="009A6FA8" w:rsidTr="00060845">
        <w:trPr>
          <w:trHeight w:val="231"/>
        </w:trPr>
        <w:tc>
          <w:tcPr>
            <w:tcW w:w="497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HPV</w:t>
            </w: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625" w:type="dxa"/>
            <w:noWrap/>
            <w:hideMark/>
          </w:tcPr>
          <w:p w:rsidR="00E61F72" w:rsidRPr="009A6FA8" w:rsidRDefault="00E61F72" w:rsidP="00060845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Totale</w:t>
            </w:r>
          </w:p>
        </w:tc>
        <w:tc>
          <w:tcPr>
            <w:tcW w:w="50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%</w:t>
            </w:r>
          </w:p>
        </w:tc>
      </w:tr>
      <w:tr w:rsidR="00E61F72" w:rsidRPr="009A6FA8" w:rsidTr="00060845">
        <w:trPr>
          <w:trHeight w:val="231"/>
        </w:trPr>
        <w:tc>
          <w:tcPr>
            <w:tcW w:w="497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16</w:t>
            </w: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153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150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2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304</w:t>
            </w:r>
          </w:p>
        </w:tc>
        <w:tc>
          <w:tcPr>
            <w:tcW w:w="50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50.</w:t>
            </w: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6</w:t>
            </w:r>
          </w:p>
        </w:tc>
      </w:tr>
      <w:tr w:rsidR="00E61F72" w:rsidRPr="009A6FA8" w:rsidTr="00060845">
        <w:trPr>
          <w:trHeight w:val="231"/>
        </w:trPr>
        <w:tc>
          <w:tcPr>
            <w:tcW w:w="497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18</w:t>
            </w: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13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45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2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48</w:t>
            </w:r>
          </w:p>
        </w:tc>
        <w:tc>
          <w:tcPr>
            <w:tcW w:w="50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27</w:t>
            </w:r>
          </w:p>
        </w:tc>
      </w:tr>
      <w:tr w:rsidR="00E61F72" w:rsidRPr="009A6FA8" w:rsidTr="00060845">
        <w:trPr>
          <w:trHeight w:val="231"/>
        </w:trPr>
        <w:tc>
          <w:tcPr>
            <w:tcW w:w="497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31</w:t>
            </w: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29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55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2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84</w:t>
            </w:r>
          </w:p>
        </w:tc>
        <w:tc>
          <w:tcPr>
            <w:tcW w:w="50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34.</w:t>
            </w: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</w:t>
            </w:r>
          </w:p>
        </w:tc>
      </w:tr>
      <w:tr w:rsidR="00E61F72" w:rsidRPr="009A6FA8" w:rsidTr="00060845">
        <w:trPr>
          <w:trHeight w:val="231"/>
        </w:trPr>
        <w:tc>
          <w:tcPr>
            <w:tcW w:w="497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33</w:t>
            </w: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7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25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2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32</w:t>
            </w:r>
          </w:p>
        </w:tc>
        <w:tc>
          <w:tcPr>
            <w:tcW w:w="50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21.</w:t>
            </w: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9</w:t>
            </w:r>
          </w:p>
        </w:tc>
      </w:tr>
      <w:tr w:rsidR="00E61F72" w:rsidRPr="009A6FA8" w:rsidTr="00060845">
        <w:trPr>
          <w:trHeight w:val="231"/>
        </w:trPr>
        <w:tc>
          <w:tcPr>
            <w:tcW w:w="497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35</w:t>
            </w: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11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2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15</w:t>
            </w:r>
          </w:p>
        </w:tc>
        <w:tc>
          <w:tcPr>
            <w:tcW w:w="50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26.</w:t>
            </w: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6</w:t>
            </w:r>
          </w:p>
        </w:tc>
      </w:tr>
      <w:tr w:rsidR="00E61F72" w:rsidRPr="009A6FA8" w:rsidTr="00060845">
        <w:trPr>
          <w:trHeight w:val="231"/>
        </w:trPr>
        <w:tc>
          <w:tcPr>
            <w:tcW w:w="497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39</w:t>
            </w: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6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29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2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35</w:t>
            </w:r>
          </w:p>
        </w:tc>
        <w:tc>
          <w:tcPr>
            <w:tcW w:w="50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17.</w:t>
            </w: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</w:t>
            </w:r>
          </w:p>
        </w:tc>
      </w:tr>
      <w:tr w:rsidR="00E61F72" w:rsidRPr="009A6FA8" w:rsidTr="00060845">
        <w:trPr>
          <w:trHeight w:val="231"/>
        </w:trPr>
        <w:tc>
          <w:tcPr>
            <w:tcW w:w="497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45</w:t>
            </w: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7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17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2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24</w:t>
            </w:r>
          </w:p>
        </w:tc>
        <w:tc>
          <w:tcPr>
            <w:tcW w:w="50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29,1</w:t>
            </w:r>
          </w:p>
        </w:tc>
      </w:tr>
      <w:tr w:rsidR="00E61F72" w:rsidRPr="009A6FA8" w:rsidTr="00060845">
        <w:trPr>
          <w:trHeight w:val="231"/>
        </w:trPr>
        <w:tc>
          <w:tcPr>
            <w:tcW w:w="497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51</w:t>
            </w: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8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72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2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80</w:t>
            </w:r>
          </w:p>
        </w:tc>
        <w:tc>
          <w:tcPr>
            <w:tcW w:w="50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</w:t>
            </w:r>
          </w:p>
        </w:tc>
      </w:tr>
      <w:tr w:rsidR="00E61F72" w:rsidRPr="009A6FA8" w:rsidTr="00060845">
        <w:trPr>
          <w:trHeight w:val="231"/>
        </w:trPr>
        <w:tc>
          <w:tcPr>
            <w:tcW w:w="497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52</w:t>
            </w: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7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47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2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54</w:t>
            </w:r>
          </w:p>
        </w:tc>
        <w:tc>
          <w:tcPr>
            <w:tcW w:w="50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12.</w:t>
            </w: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9</w:t>
            </w:r>
          </w:p>
        </w:tc>
      </w:tr>
      <w:tr w:rsidR="00E61F72" w:rsidRPr="009A6FA8" w:rsidTr="00060845">
        <w:trPr>
          <w:trHeight w:val="231"/>
        </w:trPr>
        <w:tc>
          <w:tcPr>
            <w:tcW w:w="497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56</w:t>
            </w: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42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2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46</w:t>
            </w:r>
          </w:p>
        </w:tc>
        <w:tc>
          <w:tcPr>
            <w:tcW w:w="50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0.</w:t>
            </w: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8</w:t>
            </w:r>
          </w:p>
        </w:tc>
      </w:tr>
      <w:tr w:rsidR="00E61F72" w:rsidRPr="009A6FA8" w:rsidTr="00060845">
        <w:trPr>
          <w:trHeight w:val="231"/>
        </w:trPr>
        <w:tc>
          <w:tcPr>
            <w:tcW w:w="497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58</w:t>
            </w: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9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40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2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49</w:t>
            </w:r>
          </w:p>
        </w:tc>
        <w:tc>
          <w:tcPr>
            <w:tcW w:w="50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18.</w:t>
            </w: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3</w:t>
            </w:r>
          </w:p>
        </w:tc>
      </w:tr>
      <w:tr w:rsidR="00E61F72" w:rsidRPr="009A6FA8" w:rsidTr="00060845">
        <w:trPr>
          <w:trHeight w:val="231"/>
        </w:trPr>
        <w:tc>
          <w:tcPr>
            <w:tcW w:w="497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59</w:t>
            </w: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6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62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2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68</w:t>
            </w:r>
          </w:p>
        </w:tc>
        <w:tc>
          <w:tcPr>
            <w:tcW w:w="50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0.</w:t>
            </w: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8</w:t>
            </w:r>
          </w:p>
        </w:tc>
      </w:tr>
      <w:tr w:rsidR="00E61F72" w:rsidRPr="009A6FA8" w:rsidTr="00060845">
        <w:trPr>
          <w:trHeight w:val="231"/>
        </w:trPr>
        <w:tc>
          <w:tcPr>
            <w:tcW w:w="497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67</w:t>
            </w: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10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2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11</w:t>
            </w:r>
          </w:p>
        </w:tc>
        <w:tc>
          <w:tcPr>
            <w:tcW w:w="50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0.</w:t>
            </w: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9</w:t>
            </w:r>
          </w:p>
        </w:tc>
      </w:tr>
      <w:tr w:rsidR="00E61F72" w:rsidRPr="009A6FA8" w:rsidTr="00060845">
        <w:trPr>
          <w:trHeight w:val="231"/>
        </w:trPr>
        <w:tc>
          <w:tcPr>
            <w:tcW w:w="497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68</w:t>
            </w: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7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2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12</w:t>
            </w:r>
          </w:p>
        </w:tc>
        <w:tc>
          <w:tcPr>
            <w:tcW w:w="50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4.</w:t>
            </w: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</w:t>
            </w:r>
          </w:p>
        </w:tc>
      </w:tr>
      <w:tr w:rsidR="00E61F72" w:rsidRPr="009A6FA8" w:rsidTr="00060845">
        <w:trPr>
          <w:trHeight w:val="231"/>
        </w:trPr>
        <w:tc>
          <w:tcPr>
            <w:tcW w:w="497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70</w:t>
            </w: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19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2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23</w:t>
            </w:r>
          </w:p>
        </w:tc>
        <w:tc>
          <w:tcPr>
            <w:tcW w:w="50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17.</w:t>
            </w: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</w:t>
            </w:r>
          </w:p>
        </w:tc>
      </w:tr>
      <w:tr w:rsidR="00E61F72" w:rsidRPr="009A6FA8" w:rsidTr="00060845">
        <w:trPr>
          <w:trHeight w:val="231"/>
        </w:trPr>
        <w:tc>
          <w:tcPr>
            <w:tcW w:w="497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73</w:t>
            </w: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6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25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2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31</w:t>
            </w:r>
          </w:p>
        </w:tc>
        <w:tc>
          <w:tcPr>
            <w:tcW w:w="50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19.</w:t>
            </w: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3</w:t>
            </w:r>
          </w:p>
        </w:tc>
      </w:tr>
      <w:tr w:rsidR="00E61F72" w:rsidRPr="009A6FA8" w:rsidTr="00060845">
        <w:trPr>
          <w:trHeight w:val="231"/>
        </w:trPr>
        <w:tc>
          <w:tcPr>
            <w:tcW w:w="497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81</w:t>
            </w: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7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23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2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30</w:t>
            </w:r>
          </w:p>
        </w:tc>
        <w:tc>
          <w:tcPr>
            <w:tcW w:w="50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23.</w:t>
            </w: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3</w:t>
            </w:r>
          </w:p>
        </w:tc>
      </w:tr>
      <w:tr w:rsidR="00E61F72" w:rsidRPr="009A6FA8" w:rsidTr="00060845">
        <w:trPr>
          <w:trHeight w:val="231"/>
        </w:trPr>
        <w:tc>
          <w:tcPr>
            <w:tcW w:w="497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82</w:t>
            </w: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46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10</w:t>
            </w:r>
          </w:p>
        </w:tc>
        <w:tc>
          <w:tcPr>
            <w:tcW w:w="28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25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11</w:t>
            </w:r>
          </w:p>
        </w:tc>
        <w:tc>
          <w:tcPr>
            <w:tcW w:w="500" w:type="dxa"/>
            <w:noWrap/>
            <w:hideMark/>
          </w:tcPr>
          <w:p w:rsidR="00E61F72" w:rsidRPr="009A6FA8" w:rsidRDefault="00E61F72" w:rsidP="00060845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0.</w:t>
            </w:r>
            <w:r w:rsidRPr="009A6FA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9</w:t>
            </w:r>
          </w:p>
        </w:tc>
      </w:tr>
    </w:tbl>
    <w:p w:rsidR="00E61F72" w:rsidRPr="00D34107" w:rsidRDefault="00E61F72" w:rsidP="00E61F72">
      <w:pPr>
        <w:pStyle w:val="NoSpacing"/>
      </w:pPr>
      <w:r>
        <w:t xml:space="preserve">                                         </w:t>
      </w:r>
      <w:r w:rsidRPr="00D34107">
        <w:t>HR HPV genotype</w:t>
      </w:r>
      <w:r>
        <w:t>s</w:t>
      </w:r>
    </w:p>
    <w:p w:rsidR="00E61F72" w:rsidRDefault="00E61F72">
      <w:r>
        <w:br w:type="page"/>
      </w:r>
    </w:p>
    <w:p w:rsidR="00E61F72" w:rsidRDefault="00E61F72" w:rsidP="00E61F72">
      <w:pPr>
        <w:pStyle w:val="NoSpacing"/>
        <w:rPr>
          <w:rFonts w:ascii="Calibri" w:eastAsia="Times New Roman" w:hAnsi="Calibri" w:cs="Calibri"/>
          <w:color w:val="000000"/>
          <w:lang w:eastAsia="it-IT"/>
        </w:rPr>
      </w:pPr>
      <w:r>
        <w:lastRenderedPageBreak/>
        <w:t xml:space="preserve">                                             </w:t>
      </w:r>
      <w:r>
        <w:rPr>
          <w:b/>
        </w:rPr>
        <w:t>Table 4</w:t>
      </w:r>
      <w:r>
        <w:t xml:space="preserve">  </w:t>
      </w:r>
      <w:r>
        <w:rPr>
          <w:rFonts w:ascii="Calibri" w:eastAsia="Times New Roman" w:hAnsi="Calibri" w:cs="Calibri"/>
          <w:color w:val="000000"/>
          <w:lang w:eastAsia="it-IT"/>
        </w:rPr>
        <w:t xml:space="preserve">Prevalence of HR-HPV genotypes of multiple </w:t>
      </w:r>
    </w:p>
    <w:tbl>
      <w:tblPr>
        <w:tblStyle w:val="TableGrid"/>
        <w:tblpPr w:leftFromText="141" w:rightFromText="141" w:vertAnchor="text" w:horzAnchor="margin" w:tblpXSpec="center" w:tblpY="356"/>
        <w:tblW w:w="5123" w:type="dxa"/>
        <w:tblLook w:val="04A0" w:firstRow="1" w:lastRow="0" w:firstColumn="1" w:lastColumn="0" w:noHBand="0" w:noVBand="1"/>
      </w:tblPr>
      <w:tblGrid>
        <w:gridCol w:w="526"/>
        <w:gridCol w:w="480"/>
        <w:gridCol w:w="558"/>
        <w:gridCol w:w="461"/>
        <w:gridCol w:w="530"/>
        <w:gridCol w:w="379"/>
        <w:gridCol w:w="530"/>
        <w:gridCol w:w="379"/>
        <w:gridCol w:w="530"/>
        <w:gridCol w:w="750"/>
      </w:tblGrid>
      <w:tr w:rsidR="00E61F72" w:rsidTr="00E61F72">
        <w:trPr>
          <w:trHeight w:val="207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Negativo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CIN1</w:t>
            </w:r>
          </w:p>
        </w:tc>
        <w:tc>
          <w:tcPr>
            <w:tcW w:w="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CIN2</w:t>
            </w:r>
          </w:p>
        </w:tc>
        <w:tc>
          <w:tcPr>
            <w:tcW w:w="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CIN3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</w:p>
        </w:tc>
      </w:tr>
      <w:tr w:rsidR="00E61F72" w:rsidTr="00E61F72">
        <w:trPr>
          <w:trHeight w:val="207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HPV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n°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%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n°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%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n°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%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n°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%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Totale</w:t>
            </w:r>
          </w:p>
        </w:tc>
      </w:tr>
      <w:tr w:rsidR="00E61F72" w:rsidTr="00E61F72">
        <w:trPr>
          <w:trHeight w:val="207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16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20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13.3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100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66.6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15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10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15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150</w:t>
            </w:r>
          </w:p>
        </w:tc>
      </w:tr>
      <w:tr w:rsidR="00E61F72" w:rsidTr="00E61F72">
        <w:trPr>
          <w:trHeight w:val="207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18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6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13.3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32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71.1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6.66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4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8.88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45</w:t>
            </w:r>
          </w:p>
        </w:tc>
      </w:tr>
      <w:tr w:rsidR="00E61F72" w:rsidTr="00E61F72">
        <w:trPr>
          <w:trHeight w:val="207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31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7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12.7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37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67.3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6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10.9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5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9.1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55</w:t>
            </w:r>
          </w:p>
        </w:tc>
      </w:tr>
      <w:tr w:rsidR="00E61F72" w:rsidTr="00E61F72">
        <w:trPr>
          <w:trHeight w:val="207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33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8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21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84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25</w:t>
            </w:r>
          </w:p>
        </w:tc>
      </w:tr>
      <w:tr w:rsidR="00E61F72" w:rsidTr="00E61F72">
        <w:trPr>
          <w:trHeight w:val="207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35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6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54.6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5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45.4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11</w:t>
            </w:r>
          </w:p>
        </w:tc>
      </w:tr>
      <w:tr w:rsidR="00E61F72" w:rsidTr="00E61F72">
        <w:trPr>
          <w:trHeight w:val="207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39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10.3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20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6.9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5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17.2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3.4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29</w:t>
            </w:r>
          </w:p>
        </w:tc>
      </w:tr>
      <w:tr w:rsidR="00E61F72" w:rsidTr="00E61F72">
        <w:trPr>
          <w:trHeight w:val="207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45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5.9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14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82.3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5.9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5.9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17</w:t>
            </w:r>
          </w:p>
        </w:tc>
      </w:tr>
      <w:tr w:rsidR="00E61F72" w:rsidTr="00E61F72">
        <w:trPr>
          <w:trHeight w:val="207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9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12.5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62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86.1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1.4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72</w:t>
            </w:r>
          </w:p>
        </w:tc>
      </w:tr>
      <w:tr w:rsidR="00E61F72" w:rsidTr="00E61F72">
        <w:trPr>
          <w:trHeight w:val="207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52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11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23.4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29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61.7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5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10.6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40.3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47</w:t>
            </w:r>
          </w:p>
        </w:tc>
      </w:tr>
      <w:tr w:rsidR="00E61F72" w:rsidTr="00E61F72">
        <w:trPr>
          <w:trHeight w:val="207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56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4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9.5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31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73.8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7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16.6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42</w:t>
            </w:r>
          </w:p>
        </w:tc>
      </w:tr>
      <w:tr w:rsidR="00E61F72" w:rsidTr="00E61F72">
        <w:trPr>
          <w:trHeight w:val="207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58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2.5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36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90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2.5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40</w:t>
            </w:r>
          </w:p>
        </w:tc>
      </w:tr>
      <w:tr w:rsidR="00E61F72" w:rsidTr="00E61F72">
        <w:trPr>
          <w:trHeight w:val="207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59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8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12.9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50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80.6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4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6.4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62</w:t>
            </w:r>
          </w:p>
        </w:tc>
      </w:tr>
      <w:tr w:rsidR="00E61F72" w:rsidTr="00E61F72">
        <w:trPr>
          <w:trHeight w:val="207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67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5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50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5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50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10</w:t>
            </w:r>
          </w:p>
        </w:tc>
      </w:tr>
      <w:tr w:rsidR="00E61F72" w:rsidTr="00E61F72">
        <w:trPr>
          <w:trHeight w:val="207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68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4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70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30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7</w:t>
            </w:r>
          </w:p>
        </w:tc>
      </w:tr>
      <w:tr w:rsidR="00E61F72" w:rsidTr="00E61F72">
        <w:trPr>
          <w:trHeight w:val="207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70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10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52.6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9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47.4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19</w:t>
            </w:r>
          </w:p>
        </w:tc>
      </w:tr>
      <w:tr w:rsidR="00E61F72" w:rsidTr="00E61F72">
        <w:trPr>
          <w:trHeight w:val="207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73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18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72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7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28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25</w:t>
            </w:r>
          </w:p>
        </w:tc>
      </w:tr>
      <w:tr w:rsidR="00E61F72" w:rsidTr="00E61F72">
        <w:trPr>
          <w:trHeight w:val="207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82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5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50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5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50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10</w:t>
            </w:r>
          </w:p>
        </w:tc>
      </w:tr>
      <w:tr w:rsidR="00E61F72" w:rsidTr="00E61F72">
        <w:trPr>
          <w:trHeight w:val="207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61F72" w:rsidRDefault="00E61F72">
            <w:pPr>
              <w:jc w:val="both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120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61F72" w:rsidRDefault="00E61F72">
            <w:pPr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466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61F72" w:rsidRDefault="00E61F72">
            <w:pPr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50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61F72" w:rsidRDefault="00E61F72">
            <w:pPr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30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61F72" w:rsidRDefault="00E61F72">
            <w:pPr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666</w:t>
            </w:r>
          </w:p>
        </w:tc>
      </w:tr>
    </w:tbl>
    <w:p w:rsidR="00E61F72" w:rsidRDefault="00E61F72" w:rsidP="00E61F72">
      <w:pPr>
        <w:pStyle w:val="NoSpacing"/>
      </w:pPr>
      <w:r>
        <w:rPr>
          <w:rFonts w:ascii="Calibri" w:eastAsia="Times New Roman" w:hAnsi="Calibri" w:cs="Calibri"/>
          <w:color w:val="000000"/>
          <w:lang w:eastAsia="it-IT"/>
        </w:rPr>
        <w:t xml:space="preserve">                                              infections in the cervical lesion grades</w:t>
      </w:r>
    </w:p>
    <w:p w:rsidR="00E61F72" w:rsidRDefault="00E61F72">
      <w:r>
        <w:br w:type="page"/>
      </w:r>
    </w:p>
    <w:tbl>
      <w:tblPr>
        <w:tblpPr w:leftFromText="141" w:rightFromText="141" w:bottomFromText="200" w:vertAnchor="text" w:horzAnchor="page" w:tblpX="2643" w:tblpY="1105"/>
        <w:tblW w:w="40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77"/>
        <w:gridCol w:w="642"/>
        <w:gridCol w:w="1541"/>
        <w:gridCol w:w="885"/>
      </w:tblGrid>
      <w:tr w:rsidR="00E61F72" w:rsidTr="00E61F72">
        <w:trPr>
          <w:trHeight w:val="288"/>
        </w:trPr>
        <w:tc>
          <w:tcPr>
            <w:tcW w:w="4080" w:type="dxa"/>
            <w:gridSpan w:val="4"/>
            <w:vMerge w:val="restart"/>
            <w:hideMark/>
          </w:tcPr>
          <w:p w:rsidR="00E61F72" w:rsidRDefault="00E61F7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it-IT"/>
              </w:rPr>
              <w:lastRenderedPageBreak/>
              <w:t xml:space="preserve">Table 5.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0"/>
                <w:lang w:eastAsia="it-IT"/>
              </w:rPr>
              <w:t>OR of HPV16  for CIN2+ in single and multiple infection</w:t>
            </w:r>
          </w:p>
        </w:tc>
      </w:tr>
      <w:tr w:rsidR="00E61F72" w:rsidTr="00E61F72">
        <w:trPr>
          <w:trHeight w:val="288"/>
        </w:trPr>
        <w:tc>
          <w:tcPr>
            <w:tcW w:w="0" w:type="auto"/>
            <w:gridSpan w:val="4"/>
            <w:vMerge/>
            <w:vAlign w:val="center"/>
            <w:hideMark/>
          </w:tcPr>
          <w:p w:rsidR="00E61F72" w:rsidRDefault="00E61F72">
            <w:pPr>
              <w:spacing w:after="0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</w:tr>
      <w:tr w:rsidR="00E61F72" w:rsidTr="00E61F72">
        <w:trPr>
          <w:trHeight w:val="288"/>
        </w:trPr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 </w:t>
            </w: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OR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95% CL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P</w:t>
            </w:r>
          </w:p>
        </w:tc>
      </w:tr>
      <w:tr w:rsidR="00E61F72" w:rsidTr="00E61F72">
        <w:trPr>
          <w:trHeight w:val="288"/>
        </w:trPr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Single</w:t>
            </w: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10.04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(5.7-17.83)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0.0005</w:t>
            </w:r>
          </w:p>
        </w:tc>
      </w:tr>
      <w:tr w:rsidR="00E61F72" w:rsidTr="00E61F72">
        <w:trPr>
          <w:trHeight w:val="288"/>
        </w:trPr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Multiple</w:t>
            </w: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4.85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(2.55-10.89)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0.0005</w:t>
            </w:r>
          </w:p>
        </w:tc>
      </w:tr>
    </w:tbl>
    <w:p w:rsidR="00E61F72" w:rsidRDefault="00E61F72" w:rsidP="00E61F72"/>
    <w:p w:rsidR="00E61F72" w:rsidRDefault="00E61F72" w:rsidP="00E61F72"/>
    <w:p w:rsidR="00E61F72" w:rsidRDefault="00E61F72" w:rsidP="00E61F72"/>
    <w:p w:rsidR="00E61F72" w:rsidRDefault="00E61F72" w:rsidP="00E61F72"/>
    <w:p w:rsidR="00E61F72" w:rsidRDefault="00E61F72" w:rsidP="00E61F72"/>
    <w:p w:rsidR="00E61F72" w:rsidRDefault="00E61F72" w:rsidP="00E61F72"/>
    <w:p w:rsidR="00E61F72" w:rsidRDefault="00E61F72" w:rsidP="00E61F72"/>
    <w:p w:rsidR="00E61F72" w:rsidRDefault="00E61F72">
      <w:r>
        <w:br w:type="page"/>
      </w:r>
    </w:p>
    <w:p w:rsidR="00E61F72" w:rsidRDefault="00E61F72" w:rsidP="00E61F72"/>
    <w:p w:rsidR="00E61F72" w:rsidRDefault="00E61F72" w:rsidP="00E61F72"/>
    <w:tbl>
      <w:tblPr>
        <w:tblW w:w="60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1"/>
        <w:gridCol w:w="1261"/>
        <w:gridCol w:w="1184"/>
        <w:gridCol w:w="1184"/>
        <w:gridCol w:w="840"/>
      </w:tblGrid>
      <w:tr w:rsidR="00E61F72" w:rsidTr="00E61F72">
        <w:trPr>
          <w:trHeight w:val="288"/>
        </w:trPr>
        <w:tc>
          <w:tcPr>
            <w:tcW w:w="602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Table 6</w:t>
            </w: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 xml:space="preserve">  Multiple HPV 16 infection divided by genotypes number (strain)</w:t>
            </w:r>
          </w:p>
        </w:tc>
      </w:tr>
      <w:tr w:rsidR="00E61F72" w:rsidTr="00E61F72">
        <w:trPr>
          <w:trHeight w:val="288"/>
        </w:trPr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it-IT"/>
              </w:rPr>
              <w:t>n° genotypes (strain)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2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3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4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5</w:t>
            </w:r>
          </w:p>
        </w:tc>
      </w:tr>
      <w:tr w:rsidR="00E61F72" w:rsidTr="00E61F72">
        <w:trPr>
          <w:trHeight w:val="288"/>
        </w:trPr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16mHPV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64 (64%)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19(19%)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13(13%)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4(4%)</w:t>
            </w:r>
          </w:p>
        </w:tc>
      </w:tr>
      <w:tr w:rsidR="00E61F72" w:rsidTr="00E61F72">
        <w:trPr>
          <w:trHeight w:val="288"/>
        </w:trPr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m16HPV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11(22%)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32(64%)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4(8%)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61F72" w:rsidRDefault="00E61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it-IT"/>
              </w:rPr>
              <w:t>3(6%)</w:t>
            </w:r>
          </w:p>
        </w:tc>
      </w:tr>
    </w:tbl>
    <w:p w:rsidR="00E61F72" w:rsidRDefault="00E61F72" w:rsidP="00E61F72"/>
    <w:p w:rsidR="00E61F72" w:rsidRDefault="00E61F72">
      <w:r>
        <w:br w:type="page"/>
      </w:r>
    </w:p>
    <w:p w:rsidR="00E61F72" w:rsidRDefault="00E61F72" w:rsidP="00E61F72">
      <w:pPr>
        <w:jc w:val="center"/>
      </w:pPr>
    </w:p>
    <w:p w:rsidR="00E61F72" w:rsidRDefault="00E61F72" w:rsidP="00E61F72"/>
    <w:p w:rsidR="00E61F72" w:rsidRDefault="00E61F72" w:rsidP="00E61F72"/>
    <w:p w:rsidR="00E61F72" w:rsidRDefault="00E61F72" w:rsidP="00E61F72">
      <w:pPr>
        <w:jc w:val="center"/>
      </w:pPr>
    </w:p>
    <w:tbl>
      <w:tblPr>
        <w:tblStyle w:val="TableGrid"/>
        <w:tblpPr w:leftFromText="141" w:rightFromText="141" w:vertAnchor="text" w:horzAnchor="margin" w:tblpY="1121"/>
        <w:tblW w:w="0" w:type="auto"/>
        <w:tblLook w:val="04A0" w:firstRow="1" w:lastRow="0" w:firstColumn="1" w:lastColumn="0" w:noHBand="0" w:noVBand="1"/>
      </w:tblPr>
      <w:tblGrid>
        <w:gridCol w:w="1384"/>
        <w:gridCol w:w="1004"/>
        <w:gridCol w:w="1004"/>
        <w:gridCol w:w="1004"/>
        <w:gridCol w:w="1004"/>
        <w:gridCol w:w="1004"/>
        <w:gridCol w:w="1004"/>
        <w:gridCol w:w="1004"/>
        <w:gridCol w:w="1004"/>
      </w:tblGrid>
      <w:tr w:rsidR="00E61F72" w:rsidTr="00E61F72">
        <w:trPr>
          <w:trHeight w:val="288"/>
        </w:trPr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 </w:t>
            </w:r>
          </w:p>
        </w:tc>
        <w:tc>
          <w:tcPr>
            <w:tcW w:w="1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negatives</w:t>
            </w: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CIN1</w:t>
            </w: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CIN2</w:t>
            </w: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:rsidR="00E61F72" w:rsidRDefault="00E61F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CIN3</w:t>
            </w:r>
          </w:p>
        </w:tc>
      </w:tr>
      <w:tr w:rsidR="00E61F72" w:rsidTr="00E61F72">
        <w:trPr>
          <w:trHeight w:val="288"/>
        </w:trPr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n° genotype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16mHPV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m16HPV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16mHPV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m16HPV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16mHPV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m16HPV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16mHPV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:rsidR="00E61F72" w:rsidRDefault="00E61F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m16HPV</w:t>
            </w:r>
          </w:p>
        </w:tc>
      </w:tr>
      <w:tr w:rsidR="00E61F72" w:rsidTr="00E61F72">
        <w:trPr>
          <w:trHeight w:val="288"/>
        </w:trPr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7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3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36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7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10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 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11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:rsidR="00E61F72" w:rsidRDefault="00E61F72">
            <w:pPr>
              <w:jc w:val="center"/>
            </w:pPr>
            <w:r>
              <w:t>1</w:t>
            </w:r>
          </w:p>
        </w:tc>
      </w:tr>
      <w:tr w:rsidR="00E61F72" w:rsidTr="00E61F72">
        <w:trPr>
          <w:trHeight w:val="288"/>
        </w:trPr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2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15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13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 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:rsidR="00E61F72" w:rsidRDefault="00E61F72">
            <w:pPr>
              <w:jc w:val="center"/>
            </w:pPr>
            <w:r>
              <w:t>2</w:t>
            </w:r>
          </w:p>
        </w:tc>
      </w:tr>
      <w:tr w:rsidR="00E61F72" w:rsidTr="00E61F72">
        <w:trPr>
          <w:trHeight w:val="288"/>
        </w:trPr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2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4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12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9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 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 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:rsidR="00E61F72" w:rsidRDefault="00E61F72">
            <w:pPr>
              <w:jc w:val="center"/>
            </w:pPr>
            <w:r>
              <w:t> </w:t>
            </w:r>
          </w:p>
        </w:tc>
      </w:tr>
      <w:tr w:rsidR="00E61F72" w:rsidTr="00E61F72">
        <w:trPr>
          <w:trHeight w:val="288"/>
        </w:trPr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 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2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6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2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 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:rsidR="00E61F72" w:rsidRDefault="00E61F72">
            <w:pPr>
              <w:jc w:val="center"/>
            </w:pPr>
            <w:r>
              <w:t> </w:t>
            </w:r>
          </w:p>
        </w:tc>
      </w:tr>
      <w:tr w:rsidR="00E61F72" w:rsidTr="00E61F72">
        <w:trPr>
          <w:trHeight w:val="288"/>
        </w:trPr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total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10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10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65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35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13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2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61F72" w:rsidRDefault="00E61F72">
            <w:pPr>
              <w:jc w:val="center"/>
            </w:pPr>
            <w:r>
              <w:t>12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:rsidR="00E61F72" w:rsidRDefault="00E61F72">
            <w:pPr>
              <w:jc w:val="center"/>
            </w:pPr>
            <w:r>
              <w:t>3</w:t>
            </w:r>
          </w:p>
        </w:tc>
      </w:tr>
    </w:tbl>
    <w:p w:rsidR="00E61F72" w:rsidRDefault="00E61F72" w:rsidP="00E61F72">
      <w:r>
        <w:rPr>
          <w:b/>
        </w:rPr>
        <w:t xml:space="preserve">Table 7  </w:t>
      </w:r>
      <w:r>
        <w:t>Correlation of the multiple HPV 16 infection with the number of strains and the histological  diagnosis</w:t>
      </w:r>
      <w:bookmarkStart w:id="0" w:name="_GoBack"/>
      <w:bookmarkEnd w:id="0"/>
    </w:p>
    <w:p w:rsidR="00E61F72" w:rsidRDefault="00E61F72" w:rsidP="00E61F72">
      <w:pPr>
        <w:jc w:val="center"/>
      </w:pPr>
    </w:p>
    <w:p w:rsidR="00E61F72" w:rsidRDefault="00E61F72" w:rsidP="00E61F72">
      <w:pPr>
        <w:jc w:val="center"/>
      </w:pPr>
    </w:p>
    <w:p w:rsidR="00E61F72" w:rsidRDefault="00E61F72" w:rsidP="00E61F72">
      <w:pPr>
        <w:jc w:val="center"/>
      </w:pPr>
    </w:p>
    <w:p w:rsidR="00E61F72" w:rsidRDefault="00E61F72">
      <w:r>
        <w:br w:type="page"/>
      </w:r>
    </w:p>
    <w:p w:rsidR="00E61F72" w:rsidRDefault="00E61F72" w:rsidP="00E61F72">
      <w:pPr>
        <w:pStyle w:val="NoSpacing"/>
      </w:pPr>
      <w:r>
        <w:rPr>
          <w:b/>
        </w:rPr>
        <w:lastRenderedPageBreak/>
        <w:t xml:space="preserve">Table 8  </w:t>
      </w:r>
      <w:r>
        <w:t xml:space="preserve">OR of 16mHPV infection versus m16HPV infection  </w:t>
      </w:r>
    </w:p>
    <w:p w:rsidR="00E61F72" w:rsidRDefault="00E61F72" w:rsidP="00E61F72">
      <w:pPr>
        <w:pStyle w:val="NoSpacing"/>
        <w:pBdr>
          <w:bottom w:val="single" w:sz="4" w:space="1" w:color="auto"/>
        </w:pBdr>
      </w:pPr>
      <w:r>
        <w:t xml:space="preserve">               OR of 16mHPV infection with 2 strains versus 3 or more genotypes</w:t>
      </w:r>
    </w:p>
    <w:p w:rsidR="00E61F72" w:rsidRDefault="00E61F72" w:rsidP="00E61F72">
      <w:r>
        <w:t xml:space="preserve">                                 OR</w:t>
      </w:r>
      <w:r>
        <w:tab/>
        <w:t xml:space="preserve">                CL 95%</w:t>
      </w:r>
      <w:r>
        <w:tab/>
        <w:t xml:space="preserve">        P</w:t>
      </w:r>
    </w:p>
    <w:p w:rsidR="00E61F72" w:rsidRDefault="00E61F72" w:rsidP="00E61F72">
      <w:pPr>
        <w:pBdr>
          <w:top w:val="single" w:sz="4" w:space="1" w:color="auto"/>
          <w:bottom w:val="single" w:sz="4" w:space="1" w:color="auto"/>
        </w:pBdr>
      </w:pPr>
      <w:r>
        <w:t>16mHPV                  3*                   (1.07- 8.4)                0.05</w:t>
      </w:r>
    </w:p>
    <w:p w:rsidR="00E61F72" w:rsidRDefault="00E61F72" w:rsidP="00E61F72">
      <w:pPr>
        <w:pBdr>
          <w:top w:val="single" w:sz="4" w:space="1" w:color="auto"/>
          <w:bottom w:val="single" w:sz="4" w:space="1" w:color="auto"/>
        </w:pBdr>
      </w:pPr>
      <w:r>
        <w:t>16mHPV                  7.94**            (2.55-24.7)              0.005</w:t>
      </w:r>
    </w:p>
    <w:p w:rsidR="00E61F72" w:rsidRDefault="00E61F72" w:rsidP="00E61F72">
      <w:pPr>
        <w:pStyle w:val="NoSpacing"/>
      </w:pPr>
      <w:r>
        <w:t>*versus m16HPV infection</w:t>
      </w:r>
    </w:p>
    <w:p w:rsidR="00E61F72" w:rsidRDefault="00E61F72" w:rsidP="00E61F72">
      <w:pPr>
        <w:pStyle w:val="NoSpacing"/>
      </w:pPr>
      <w:r>
        <w:t>**infection with 2 strains versus 3 or more genotypes</w:t>
      </w:r>
    </w:p>
    <w:p w:rsidR="00E61F72" w:rsidRDefault="00E61F72" w:rsidP="00E61F72">
      <w:pPr>
        <w:pStyle w:val="NoSpacing"/>
      </w:pPr>
    </w:p>
    <w:p w:rsidR="00E61F72" w:rsidRDefault="00E61F72" w:rsidP="00E61F72"/>
    <w:p w:rsidR="00E61F72" w:rsidRDefault="00E61F72"/>
    <w:sectPr w:rsidR="00E61F7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A10"/>
    <w:rsid w:val="000748D6"/>
    <w:rsid w:val="000E7E63"/>
    <w:rsid w:val="001C70E4"/>
    <w:rsid w:val="00293C6E"/>
    <w:rsid w:val="004D2E2A"/>
    <w:rsid w:val="004F5459"/>
    <w:rsid w:val="00535938"/>
    <w:rsid w:val="006B5104"/>
    <w:rsid w:val="007110C2"/>
    <w:rsid w:val="00975663"/>
    <w:rsid w:val="00A15A10"/>
    <w:rsid w:val="00A31781"/>
    <w:rsid w:val="00CE019E"/>
    <w:rsid w:val="00DC3C4A"/>
    <w:rsid w:val="00E21A37"/>
    <w:rsid w:val="00E61F72"/>
    <w:rsid w:val="00E63798"/>
    <w:rsid w:val="00EC3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6695DC1-8385-49AD-8B02-151697B23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5A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Grid1-Accent3">
    <w:name w:val="Medium Grid 1 Accent 3"/>
    <w:basedOn w:val="TableNormal"/>
    <w:uiPriority w:val="67"/>
    <w:rsid w:val="00A15A10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List2-Accent6">
    <w:name w:val="Medium List 2 Accent 6"/>
    <w:basedOn w:val="TableNormal"/>
    <w:uiPriority w:val="66"/>
    <w:rsid w:val="00DC3C4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TableGrid">
    <w:name w:val="Table Grid"/>
    <w:basedOn w:val="TableNormal"/>
    <w:uiPriority w:val="59"/>
    <w:rsid w:val="00DC3C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61F7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36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05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5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571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Teresa Bruno</dc:creator>
  <cp:lastModifiedBy>ACS Managed Support</cp:lastModifiedBy>
  <cp:revision>2</cp:revision>
  <cp:lastPrinted>2020-03-04T07:09:00Z</cp:lastPrinted>
  <dcterms:created xsi:type="dcterms:W3CDTF">2020-03-16T19:20:00Z</dcterms:created>
  <dcterms:modified xsi:type="dcterms:W3CDTF">2020-03-16T19:20:00Z</dcterms:modified>
</cp:coreProperties>
</file>