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D4B" w:rsidRPr="00C66D4B" w:rsidRDefault="00C66D4B">
      <w:pPr>
        <w:rPr>
          <w:rFonts w:ascii="Times New Roman" w:hAnsi="Times New Roman" w:cs="Times New Roman"/>
          <w:b/>
          <w:sz w:val="28"/>
          <w:szCs w:val="28"/>
        </w:rPr>
      </w:pPr>
      <w:r w:rsidRPr="00C66D4B">
        <w:rPr>
          <w:rFonts w:ascii="Times New Roman" w:hAnsi="Times New Roman" w:cs="Times New Roman"/>
          <w:b/>
          <w:sz w:val="28"/>
          <w:szCs w:val="28"/>
        </w:rPr>
        <w:t>Supplementary Figure</w:t>
      </w:r>
    </w:p>
    <w:p w:rsidR="00B303F9" w:rsidRPr="00B303F9" w:rsidRDefault="00C66D4B" w:rsidP="00B303F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66D4B">
        <w:rPr>
          <w:rFonts w:ascii="Times New Roman" w:hAnsi="Times New Roman" w:cs="Times New Roman"/>
          <w:sz w:val="24"/>
          <w:szCs w:val="24"/>
        </w:rPr>
        <w:t xml:space="preserve">Figure S1. </w:t>
      </w:r>
      <w:r w:rsidR="00B303F9" w:rsidRPr="00B303F9">
        <w:rPr>
          <w:rFonts w:ascii="Times New Roman" w:hAnsi="Times New Roman" w:cs="Times New Roman"/>
          <w:sz w:val="24"/>
          <w:szCs w:val="24"/>
        </w:rPr>
        <w:t>Average relatedness (</w:t>
      </w:r>
      <w:r w:rsidR="00B303F9" w:rsidRPr="00B303F9">
        <w:rPr>
          <w:rFonts w:ascii="Times New Roman" w:hAnsi="Times New Roman" w:cs="Times New Roman"/>
          <w:i/>
          <w:sz w:val="24"/>
          <w:szCs w:val="24"/>
        </w:rPr>
        <w:t>r</w:t>
      </w:r>
      <w:r w:rsidR="00B303F9" w:rsidRPr="00B303F9">
        <w:rPr>
          <w:rFonts w:ascii="Times New Roman" w:hAnsi="Times New Roman" w:cs="Times New Roman"/>
          <w:sz w:val="24"/>
          <w:szCs w:val="24"/>
        </w:rPr>
        <w:t>) among individuals (± SD) per patch with n ≥ 3 per time period. Upper (U) and lower (L) confidence limits bound the 95% confidence interval about the null hypothesis of 'No Difference' across the populations as determined by permutation (999 permutations, 1000 bootstraps).</w:t>
      </w:r>
    </w:p>
    <w:p w:rsidR="00C66D4B" w:rsidRPr="00C66D4B" w:rsidRDefault="00B303F9" w:rsidP="00B303F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303F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A8024B" wp14:editId="676CB7D5">
            <wp:extent cx="5943600" cy="40195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66D4B" w:rsidRDefault="00C66D4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D0AB7" w:rsidRPr="001D0AB7" w:rsidRDefault="001D0AB7" w:rsidP="00716C4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D0AB7">
        <w:rPr>
          <w:rFonts w:ascii="Times New Roman" w:hAnsi="Times New Roman" w:cs="Times New Roman"/>
          <w:b/>
          <w:sz w:val="24"/>
          <w:szCs w:val="24"/>
        </w:rPr>
        <w:lastRenderedPageBreak/>
        <w:t>Supplementary Tables</w:t>
      </w:r>
    </w:p>
    <w:p w:rsidR="001D0AB7" w:rsidRDefault="001D0AB7" w:rsidP="00716C4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D0AB7">
        <w:rPr>
          <w:rFonts w:ascii="Times New Roman" w:hAnsi="Times New Roman" w:cs="Times New Roman"/>
          <w:sz w:val="24"/>
          <w:szCs w:val="24"/>
        </w:rPr>
        <w:t xml:space="preserve">Table S1. Collection date and location for pika specimens accessed from the Museum of Vertebrate Zoology (MVZ), University of California, Berkeley for BSHP 1948-1949 and BIH 1947. </w:t>
      </w:r>
    </w:p>
    <w:p w:rsidR="00B51B80" w:rsidRPr="001D0AB7" w:rsidRDefault="00B51B80" w:rsidP="00B51B8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1D0AB7" w:rsidRPr="001D0AB7" w:rsidRDefault="001D0AB7" w:rsidP="00B51B8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D0AB7">
        <w:rPr>
          <w:rFonts w:ascii="Times New Roman" w:hAnsi="Times New Roman" w:cs="Times New Roman"/>
          <w:sz w:val="24"/>
          <w:szCs w:val="24"/>
        </w:rPr>
        <w:t>Table S2. Genetic metrics for all loci per location and time period; number of alleles (Na), allelic richness per locus, per location and time period (Rs), total allelic richness per locus across all time periods (Rt); expected heterozygosity (He), observed heterozygosity (Ho) and inbreeding coefficient (F</w:t>
      </w:r>
      <w:r w:rsidRPr="001D0AB7">
        <w:rPr>
          <w:rFonts w:ascii="Times New Roman" w:hAnsi="Times New Roman" w:cs="Times New Roman"/>
          <w:sz w:val="24"/>
          <w:szCs w:val="24"/>
          <w:vertAlign w:val="subscript"/>
        </w:rPr>
        <w:t>IS</w:t>
      </w:r>
      <w:r w:rsidRPr="001D0AB7">
        <w:rPr>
          <w:rFonts w:ascii="Times New Roman" w:hAnsi="Times New Roman" w:cs="Times New Roman"/>
          <w:sz w:val="24"/>
          <w:szCs w:val="24"/>
        </w:rPr>
        <w:t>). Significant F</w:t>
      </w:r>
      <w:r w:rsidRPr="001D0AB7">
        <w:rPr>
          <w:rFonts w:ascii="Times New Roman" w:hAnsi="Times New Roman" w:cs="Times New Roman"/>
          <w:sz w:val="24"/>
          <w:szCs w:val="24"/>
          <w:vertAlign w:val="subscript"/>
        </w:rPr>
        <w:t>IS</w:t>
      </w:r>
      <w:r w:rsidRPr="001D0AB7">
        <w:rPr>
          <w:rFonts w:ascii="Times New Roman" w:hAnsi="Times New Roman" w:cs="Times New Roman"/>
          <w:sz w:val="24"/>
          <w:szCs w:val="24"/>
        </w:rPr>
        <w:t xml:space="preserve"> are bolded and italicized. </w:t>
      </w:r>
    </w:p>
    <w:p w:rsidR="00B51B80" w:rsidRDefault="00B51B80" w:rsidP="00B51B8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1D0AB7" w:rsidRPr="001D0AB7" w:rsidRDefault="001D0AB7" w:rsidP="00B51B8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D0AB7">
        <w:rPr>
          <w:rFonts w:ascii="Times New Roman" w:hAnsi="Times New Roman" w:cs="Times New Roman"/>
          <w:sz w:val="24"/>
          <w:szCs w:val="24"/>
        </w:rPr>
        <w:t>Table S3. Pairwise F</w:t>
      </w:r>
      <w:r w:rsidRPr="001D0AB7">
        <w:rPr>
          <w:rFonts w:ascii="Times New Roman" w:hAnsi="Times New Roman" w:cs="Times New Roman"/>
          <w:sz w:val="24"/>
          <w:szCs w:val="24"/>
          <w:vertAlign w:val="subscript"/>
        </w:rPr>
        <w:t>ST</w:t>
      </w:r>
      <w:r w:rsidRPr="001D0AB7">
        <w:rPr>
          <w:rFonts w:ascii="Times New Roman" w:hAnsi="Times New Roman" w:cs="Times New Roman"/>
          <w:sz w:val="24"/>
          <w:szCs w:val="24"/>
        </w:rPr>
        <w:t xml:space="preserve"> estimates among patch subpopulations for 2013-2015 dataset. Significant values are bolded and italicized. </w:t>
      </w:r>
    </w:p>
    <w:p w:rsidR="001D0AB7" w:rsidRPr="001D0AB7" w:rsidRDefault="001D0AB7" w:rsidP="00B51B8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0AB7">
        <w:rPr>
          <w:rFonts w:ascii="Times New Roman" w:hAnsi="Times New Roman" w:cs="Times New Roman"/>
          <w:sz w:val="24"/>
          <w:szCs w:val="24"/>
        </w:rPr>
        <w:br w:type="page"/>
      </w:r>
    </w:p>
    <w:p w:rsidR="001D0AB7" w:rsidRPr="001D0AB7" w:rsidRDefault="001D0AB7" w:rsidP="00B51B80">
      <w:pPr>
        <w:spacing w:after="0"/>
        <w:rPr>
          <w:rFonts w:ascii="Times New Roman" w:hAnsi="Times New Roman" w:cs="Times New Roman"/>
          <w:sz w:val="24"/>
          <w:szCs w:val="24"/>
        </w:rPr>
        <w:sectPr w:rsidR="001D0AB7" w:rsidRPr="001D0AB7" w:rsidSect="001D0AB7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60"/>
        </w:sectPr>
      </w:pPr>
    </w:p>
    <w:p w:rsidR="001D0AB7" w:rsidRPr="001D0AB7" w:rsidRDefault="001D0AB7" w:rsidP="001D0AB7">
      <w:pPr>
        <w:rPr>
          <w:rFonts w:ascii="Times New Roman" w:hAnsi="Times New Roman" w:cs="Times New Roman"/>
          <w:sz w:val="24"/>
          <w:szCs w:val="24"/>
        </w:rPr>
      </w:pPr>
      <w:r w:rsidRPr="001D0AB7">
        <w:rPr>
          <w:rFonts w:ascii="Times New Roman" w:hAnsi="Times New Roman" w:cs="Times New Roman"/>
          <w:sz w:val="24"/>
          <w:szCs w:val="24"/>
        </w:rPr>
        <w:lastRenderedPageBreak/>
        <w:t>Table S1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51"/>
        <w:gridCol w:w="2479"/>
        <w:gridCol w:w="1195"/>
        <w:gridCol w:w="1251"/>
        <w:gridCol w:w="2575"/>
        <w:gridCol w:w="1501"/>
        <w:gridCol w:w="868"/>
      </w:tblGrid>
      <w:tr w:rsidR="001D0AB7" w:rsidRPr="001D0AB7" w:rsidTr="001D0AB7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Cat_Num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Collectors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State_Prov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County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Specific_Locality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Date collected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Sex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Seth B. Benson (#10532)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 side Big Indian Mt.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Seth B. Benson (#10533)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 xml:space="preserve">SE side Big Indian Mt.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Seth B. Benson (#10534)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 side Big Indian Mt.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Seth B. Benson (#10536)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 side Big Indian Mt.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Seth B. Benson (#10537)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 side Big Indian Mt.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Oliver P. Pearson (#1054)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 side Big Indian Mt.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Oliver P. Pearson (#1055)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 side Big Indian Mt.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Oliver P. Pearson (#1056)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 side Big Indian Mt.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Oliver P. Pearson (#1057)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 side Big Indian Mt.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107339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Oliver P. Pearson (#1058)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Mineral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SE side Big Indian Mt.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29-Jul-47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17-Jun-48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17-Jun-48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19-Jun-48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19-Jun-48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19-Jun-48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19-Jun-48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12-Jul-48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12-Jul-48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12-Jul-48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(#992)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15-Jul-48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(#1013)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8-Aug-48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(#1078)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23-May-49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(#1084)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29-May-49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(#1111)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24-Jun-49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(#1078)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23-May-49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(#1088)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10-May-49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(#1241)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29-Jun-49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(#1316)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8-May-49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(#1305)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18-Jun-49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lastRenderedPageBreak/>
              <w:t>MVZ 135151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(#1089)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1-Jun-49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 (#1203)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4-Jun-49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MVZ 135142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Joye H. Severaid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Mono Co.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Bodie State Historical Park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</w:tr>
    </w:tbl>
    <w:p w:rsidR="001D0AB7" w:rsidRPr="001D0AB7" w:rsidRDefault="001D0AB7" w:rsidP="001D0AB7">
      <w:pPr>
        <w:rPr>
          <w:rFonts w:ascii="Times New Roman" w:hAnsi="Times New Roman" w:cs="Times New Roman"/>
          <w:sz w:val="24"/>
          <w:szCs w:val="24"/>
        </w:rPr>
      </w:pPr>
    </w:p>
    <w:p w:rsidR="001D0AB7" w:rsidRPr="001D0AB7" w:rsidRDefault="001D0AB7" w:rsidP="001D0AB7">
      <w:pPr>
        <w:rPr>
          <w:rFonts w:ascii="Times New Roman" w:hAnsi="Times New Roman" w:cs="Times New Roman"/>
          <w:sz w:val="24"/>
          <w:szCs w:val="24"/>
        </w:rPr>
      </w:pPr>
      <w:r w:rsidRPr="001D0AB7">
        <w:rPr>
          <w:rFonts w:ascii="Times New Roman" w:hAnsi="Times New Roman" w:cs="Times New Roman"/>
          <w:sz w:val="24"/>
          <w:szCs w:val="24"/>
        </w:rPr>
        <w:br w:type="page"/>
      </w:r>
    </w:p>
    <w:p w:rsidR="001D0AB7" w:rsidRPr="001D0AB7" w:rsidRDefault="001D0AB7" w:rsidP="001D0AB7">
      <w:pPr>
        <w:rPr>
          <w:rFonts w:ascii="Times New Roman" w:hAnsi="Times New Roman" w:cs="Times New Roman"/>
          <w:sz w:val="24"/>
          <w:szCs w:val="24"/>
        </w:rPr>
        <w:sectPr w:rsidR="001D0AB7" w:rsidRPr="001D0AB7" w:rsidSect="001D0AB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1D0AB7" w:rsidRPr="001D0AB7" w:rsidRDefault="001D0AB7" w:rsidP="001D0AB7">
      <w:pPr>
        <w:rPr>
          <w:rFonts w:ascii="Times New Roman" w:hAnsi="Times New Roman" w:cs="Times New Roman"/>
          <w:sz w:val="24"/>
          <w:szCs w:val="24"/>
        </w:rPr>
      </w:pPr>
      <w:r w:rsidRPr="001D0AB7">
        <w:rPr>
          <w:rFonts w:ascii="Times New Roman" w:hAnsi="Times New Roman" w:cs="Times New Roman"/>
          <w:sz w:val="24"/>
          <w:szCs w:val="24"/>
        </w:rPr>
        <w:lastRenderedPageBreak/>
        <w:t>Table S2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20"/>
        <w:gridCol w:w="470"/>
        <w:gridCol w:w="1024"/>
        <w:gridCol w:w="1697"/>
        <w:gridCol w:w="1697"/>
        <w:gridCol w:w="1697"/>
        <w:gridCol w:w="949"/>
      </w:tblGrid>
      <w:tr w:rsidR="001D0AB7" w:rsidRPr="001D0AB7" w:rsidTr="001D0AB7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Locus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BIH 1947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BSHP 1948-1949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BSHP 1988-1991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BSHP 2013-2015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 xml:space="preserve">TOTAL </w:t>
            </w:r>
          </w:p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 or Rt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OCP4b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4.203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</w:t>
            </w:r>
            <w:r w:rsidRPr="001D0AB7">
              <w:rPr>
                <w:rFonts w:ascii="Calibri" w:eastAsia="Times New Roman" w:hAnsi="Calibri" w:cs="Calibri"/>
                <w:color w:val="000000"/>
                <w:vertAlign w:val="subscript"/>
              </w:rPr>
              <w:t>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1D0AB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-0.286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OCP6b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4.828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3.376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</w:t>
            </w:r>
            <w:r w:rsidRPr="001D0AB7">
              <w:rPr>
                <w:rFonts w:ascii="Calibri" w:eastAsia="Times New Roman" w:hAnsi="Calibri" w:cs="Calibri"/>
                <w:color w:val="000000"/>
                <w:vertAlign w:val="subscript"/>
              </w:rPr>
              <w:t>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OCP7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D0AB7">
              <w:rPr>
                <w:rFonts w:ascii="Calibri" w:eastAsia="Times New Roman" w:hAnsi="Calibri" w:cs="Calibri"/>
                <w:b/>
                <w:bCs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D0AB7">
              <w:rPr>
                <w:rFonts w:ascii="Calibri" w:eastAsia="Times New Roman" w:hAnsi="Calibri" w:cs="Calibri"/>
                <w:b/>
                <w:bCs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D0AB7">
              <w:rPr>
                <w:rFonts w:ascii="Calibri" w:eastAsia="Times New Roman" w:hAnsi="Calibri" w:cs="Calibri"/>
                <w:b/>
                <w:bCs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D0AB7">
              <w:rPr>
                <w:rFonts w:ascii="Calibri" w:eastAsia="Times New Roman" w:hAnsi="Calibri" w:cs="Calibri"/>
                <w:b/>
                <w:bCs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</w:t>
            </w:r>
            <w:r w:rsidRPr="001D0AB7">
              <w:rPr>
                <w:rFonts w:ascii="Calibri" w:eastAsia="Times New Roman" w:hAnsi="Calibri" w:cs="Calibri"/>
                <w:color w:val="000000"/>
                <w:vertAlign w:val="subscript"/>
              </w:rPr>
              <w:t>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D0AB7">
              <w:rPr>
                <w:rFonts w:ascii="Calibri" w:eastAsia="Times New Roman" w:hAnsi="Calibri" w:cs="Calibri"/>
                <w:b/>
                <w:bCs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OCP8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4.572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5.59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</w:t>
            </w:r>
            <w:r w:rsidRPr="001D0AB7">
              <w:rPr>
                <w:rFonts w:ascii="Calibri" w:eastAsia="Times New Roman" w:hAnsi="Calibri" w:cs="Calibri"/>
                <w:color w:val="000000"/>
                <w:vertAlign w:val="subscript"/>
              </w:rPr>
              <w:t>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OCP9b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3.371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</w:t>
            </w:r>
            <w:r w:rsidRPr="001D0AB7">
              <w:rPr>
                <w:rFonts w:ascii="Calibri" w:eastAsia="Times New Roman" w:hAnsi="Calibri" w:cs="Calibri"/>
                <w:color w:val="000000"/>
                <w:vertAlign w:val="subscript"/>
              </w:rPr>
              <w:t>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OCP10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2.995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2.579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3.964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</w:t>
            </w:r>
            <w:r w:rsidRPr="001D0AB7">
              <w:rPr>
                <w:rFonts w:ascii="Calibri" w:eastAsia="Times New Roman" w:hAnsi="Calibri" w:cs="Calibri"/>
                <w:color w:val="000000"/>
                <w:vertAlign w:val="subscript"/>
              </w:rPr>
              <w:t>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1D0AB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1D0AB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OCP17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4.603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5.204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</w:t>
            </w:r>
            <w:r w:rsidRPr="001D0AB7">
              <w:rPr>
                <w:rFonts w:ascii="Calibri" w:eastAsia="Times New Roman" w:hAnsi="Calibri" w:cs="Calibri"/>
                <w:color w:val="000000"/>
                <w:vertAlign w:val="subscript"/>
              </w:rPr>
              <w:t>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-0.087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OCP21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4.304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2.897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3.812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0AB7" w:rsidRPr="001D0AB7" w:rsidTr="001D0AB7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F</w:t>
            </w:r>
            <w:r w:rsidRPr="001D0AB7">
              <w:rPr>
                <w:rFonts w:ascii="Calibri" w:eastAsia="Times New Roman" w:hAnsi="Calibri" w:cs="Calibri"/>
                <w:color w:val="000000"/>
                <w:vertAlign w:val="subscript"/>
              </w:rPr>
              <w:t>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1D0AB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-0.232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0AB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1D0AB7" w:rsidRPr="001D0AB7" w:rsidRDefault="001D0AB7" w:rsidP="001D0AB7">
      <w:pPr>
        <w:rPr>
          <w:rFonts w:ascii="Times New Roman" w:hAnsi="Times New Roman" w:cs="Times New Roman"/>
          <w:sz w:val="24"/>
          <w:szCs w:val="24"/>
        </w:rPr>
        <w:sectPr w:rsidR="001D0AB7" w:rsidRPr="001D0AB7" w:rsidSect="001D0AB7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1D0AB7" w:rsidRPr="001D0AB7" w:rsidRDefault="001D0AB7" w:rsidP="001D0AB7">
      <w:pPr>
        <w:rPr>
          <w:rFonts w:ascii="Times New Roman" w:hAnsi="Times New Roman" w:cs="Times New Roman"/>
          <w:sz w:val="24"/>
          <w:szCs w:val="24"/>
        </w:rPr>
      </w:pPr>
      <w:r w:rsidRPr="001D0AB7">
        <w:rPr>
          <w:rFonts w:ascii="Times New Roman" w:hAnsi="Times New Roman" w:cs="Times New Roman"/>
          <w:sz w:val="24"/>
          <w:szCs w:val="24"/>
        </w:rPr>
        <w:lastRenderedPageBreak/>
        <w:t xml:space="preserve">Table S3.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80"/>
        <w:gridCol w:w="675"/>
        <w:gridCol w:w="675"/>
        <w:gridCol w:w="734"/>
        <w:gridCol w:w="675"/>
        <w:gridCol w:w="672"/>
        <w:gridCol w:w="672"/>
        <w:gridCol w:w="672"/>
        <w:gridCol w:w="675"/>
        <w:gridCol w:w="672"/>
        <w:gridCol w:w="675"/>
        <w:gridCol w:w="675"/>
        <w:gridCol w:w="734"/>
        <w:gridCol w:w="672"/>
        <w:gridCol w:w="672"/>
        <w:gridCol w:w="675"/>
      </w:tblGrid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BD55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BD56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BD68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BULL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HP70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HP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HOB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LJ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SEC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SUM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TGA</w:t>
            </w: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sz w:val="20"/>
                <w:szCs w:val="20"/>
              </w:rPr>
              <w:t>BECHTEL (BEC)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BLACKHAWK (BHS)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BODIE55 (BD55)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BODIE56 (BD56)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BODIE68 (BD68)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BODIE OLD SHAFT (BOS)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BODIE SHAFT (BSH)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BULL RUN (BULL)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HIGHPEAK70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HIGH PEAK (HP)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HOBART (HOB)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LUCKY JACK (LJ)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SECURITY (SEC)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SUMMIT (SUM)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-0.014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TIOGA SHAFT (TGA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1D0AB7" w:rsidRPr="001D0AB7" w:rsidTr="001D0AB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VINDICATOR (VHO)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0AB7" w:rsidRPr="001D0AB7" w:rsidRDefault="001D0AB7" w:rsidP="001D0A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0AB7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0.099</w:t>
            </w:r>
          </w:p>
        </w:tc>
      </w:tr>
    </w:tbl>
    <w:p w:rsidR="001D0AB7" w:rsidRPr="001D0AB7" w:rsidRDefault="001D0AB7" w:rsidP="001D0AB7">
      <w:pPr>
        <w:rPr>
          <w:rFonts w:ascii="Times New Roman" w:hAnsi="Times New Roman" w:cs="Times New Roman"/>
          <w:sz w:val="24"/>
          <w:szCs w:val="24"/>
        </w:rPr>
      </w:pPr>
    </w:p>
    <w:p w:rsidR="001D0AB7" w:rsidRPr="001D0AB7" w:rsidRDefault="001D0AB7" w:rsidP="001D0A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D0253" w:rsidRDefault="00AD0253"/>
    <w:sectPr w:rsidR="00AD0253" w:rsidSect="001D0AB7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68AC" w:rsidRDefault="004A68AC" w:rsidP="001D0AB7">
      <w:pPr>
        <w:spacing w:after="0" w:line="240" w:lineRule="auto"/>
      </w:pPr>
      <w:r>
        <w:separator/>
      </w:r>
    </w:p>
  </w:endnote>
  <w:endnote w:type="continuationSeparator" w:id="0">
    <w:p w:rsidR="004A68AC" w:rsidRDefault="004A68AC" w:rsidP="001D0A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7743982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303F9" w:rsidRDefault="00B303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680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303F9" w:rsidRDefault="00B303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68AC" w:rsidRDefault="004A68AC" w:rsidP="001D0AB7">
      <w:pPr>
        <w:spacing w:after="0" w:line="240" w:lineRule="auto"/>
      </w:pPr>
      <w:r>
        <w:separator/>
      </w:r>
    </w:p>
  </w:footnote>
  <w:footnote w:type="continuationSeparator" w:id="0">
    <w:p w:rsidR="004A68AC" w:rsidRDefault="004A68AC" w:rsidP="001D0A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3F9" w:rsidRPr="00CE6BA5" w:rsidRDefault="00B303F9">
    <w:pPr>
      <w:pStyle w:val="Header"/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</w:pPr>
    <w:r w:rsidRPr="001D0AB7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t xml:space="preserve">Klingler et al. Life on the edge - the American pika in Bodie, California Oecologia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06856"/>
    <w:multiLevelType w:val="hybridMultilevel"/>
    <w:tmpl w:val="549AFDCE"/>
    <w:lvl w:ilvl="0" w:tplc="69F679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A94534"/>
    <w:multiLevelType w:val="hybridMultilevel"/>
    <w:tmpl w:val="1520E4A0"/>
    <w:lvl w:ilvl="0" w:tplc="729682E6">
      <w:start w:val="1"/>
      <w:numFmt w:val="low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3360E"/>
    <w:multiLevelType w:val="hybridMultilevel"/>
    <w:tmpl w:val="6226CF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A69A6"/>
    <w:multiLevelType w:val="multilevel"/>
    <w:tmpl w:val="B8BC8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7C04C1"/>
    <w:multiLevelType w:val="hybridMultilevel"/>
    <w:tmpl w:val="C4FEC09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46A22"/>
    <w:multiLevelType w:val="multilevel"/>
    <w:tmpl w:val="C200F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562A78"/>
    <w:multiLevelType w:val="multilevel"/>
    <w:tmpl w:val="EC2CE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AB6133"/>
    <w:multiLevelType w:val="hybridMultilevel"/>
    <w:tmpl w:val="BEE6EFA0"/>
    <w:lvl w:ilvl="0" w:tplc="EE60895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636BD4"/>
    <w:multiLevelType w:val="multilevel"/>
    <w:tmpl w:val="CC52D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142F33"/>
    <w:multiLevelType w:val="hybridMultilevel"/>
    <w:tmpl w:val="5642B970"/>
    <w:lvl w:ilvl="0" w:tplc="807CB1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E0771B"/>
    <w:multiLevelType w:val="hybridMultilevel"/>
    <w:tmpl w:val="22E877CE"/>
    <w:lvl w:ilvl="0" w:tplc="3F32D418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AF2C01"/>
    <w:multiLevelType w:val="hybridMultilevel"/>
    <w:tmpl w:val="C9124FEE"/>
    <w:lvl w:ilvl="0" w:tplc="F7923B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D67EC2"/>
    <w:multiLevelType w:val="hybridMultilevel"/>
    <w:tmpl w:val="340C0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4068EE"/>
    <w:multiLevelType w:val="hybridMultilevel"/>
    <w:tmpl w:val="822E9BBC"/>
    <w:lvl w:ilvl="0" w:tplc="2C287E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3D677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384A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AAB8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4674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9C70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EC01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BA889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16C6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0C13686"/>
    <w:multiLevelType w:val="hybridMultilevel"/>
    <w:tmpl w:val="3A622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553616"/>
    <w:multiLevelType w:val="hybridMultilevel"/>
    <w:tmpl w:val="D0A25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925A17"/>
    <w:multiLevelType w:val="hybridMultilevel"/>
    <w:tmpl w:val="16B22460"/>
    <w:lvl w:ilvl="0" w:tplc="A13E5AC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FA5187"/>
    <w:multiLevelType w:val="hybridMultilevel"/>
    <w:tmpl w:val="F0487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4B1981"/>
    <w:multiLevelType w:val="hybridMultilevel"/>
    <w:tmpl w:val="3030138A"/>
    <w:lvl w:ilvl="0" w:tplc="F1ACDE48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146492D8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E12611DA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3CB44D28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49860BBA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24DC9376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9A1A69FC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735CF4FA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CBB471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565122B"/>
    <w:multiLevelType w:val="hybridMultilevel"/>
    <w:tmpl w:val="2DD499B4"/>
    <w:lvl w:ilvl="0" w:tplc="844CE008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EF471B"/>
    <w:multiLevelType w:val="hybridMultilevel"/>
    <w:tmpl w:val="26F4B756"/>
    <w:lvl w:ilvl="0" w:tplc="0D1AD9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7976E7"/>
    <w:multiLevelType w:val="hybridMultilevel"/>
    <w:tmpl w:val="4E5807CE"/>
    <w:lvl w:ilvl="0" w:tplc="59CEB5E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445B96"/>
    <w:multiLevelType w:val="hybridMultilevel"/>
    <w:tmpl w:val="AD3C6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FC4A2A"/>
    <w:multiLevelType w:val="hybridMultilevel"/>
    <w:tmpl w:val="734CB268"/>
    <w:lvl w:ilvl="0" w:tplc="7096C648">
      <w:start w:val="1"/>
      <w:numFmt w:val="lowerRoman"/>
      <w:lvlText w:val="%1."/>
      <w:lvlJc w:val="left"/>
      <w:pPr>
        <w:ind w:left="1728" w:hanging="720"/>
      </w:pPr>
    </w:lvl>
    <w:lvl w:ilvl="1" w:tplc="04090019">
      <w:start w:val="1"/>
      <w:numFmt w:val="lowerLetter"/>
      <w:lvlText w:val="%2."/>
      <w:lvlJc w:val="left"/>
      <w:pPr>
        <w:ind w:left="2088" w:hanging="360"/>
      </w:pPr>
    </w:lvl>
    <w:lvl w:ilvl="2" w:tplc="0409001B">
      <w:start w:val="1"/>
      <w:numFmt w:val="lowerRoman"/>
      <w:lvlText w:val="%3."/>
      <w:lvlJc w:val="right"/>
      <w:pPr>
        <w:ind w:left="2808" w:hanging="180"/>
      </w:pPr>
    </w:lvl>
    <w:lvl w:ilvl="3" w:tplc="0409000F">
      <w:start w:val="1"/>
      <w:numFmt w:val="decimal"/>
      <w:lvlText w:val="%4."/>
      <w:lvlJc w:val="left"/>
      <w:pPr>
        <w:ind w:left="3528" w:hanging="360"/>
      </w:pPr>
    </w:lvl>
    <w:lvl w:ilvl="4" w:tplc="04090019">
      <w:start w:val="1"/>
      <w:numFmt w:val="lowerLetter"/>
      <w:lvlText w:val="%5."/>
      <w:lvlJc w:val="left"/>
      <w:pPr>
        <w:ind w:left="4248" w:hanging="360"/>
      </w:pPr>
    </w:lvl>
    <w:lvl w:ilvl="5" w:tplc="0409001B">
      <w:start w:val="1"/>
      <w:numFmt w:val="lowerRoman"/>
      <w:lvlText w:val="%6."/>
      <w:lvlJc w:val="right"/>
      <w:pPr>
        <w:ind w:left="4968" w:hanging="180"/>
      </w:pPr>
    </w:lvl>
    <w:lvl w:ilvl="6" w:tplc="0409000F">
      <w:start w:val="1"/>
      <w:numFmt w:val="decimal"/>
      <w:lvlText w:val="%7."/>
      <w:lvlJc w:val="left"/>
      <w:pPr>
        <w:ind w:left="5688" w:hanging="360"/>
      </w:pPr>
    </w:lvl>
    <w:lvl w:ilvl="7" w:tplc="04090019">
      <w:start w:val="1"/>
      <w:numFmt w:val="lowerLetter"/>
      <w:lvlText w:val="%8."/>
      <w:lvlJc w:val="left"/>
      <w:pPr>
        <w:ind w:left="6408" w:hanging="360"/>
      </w:pPr>
    </w:lvl>
    <w:lvl w:ilvl="8" w:tplc="0409001B">
      <w:start w:val="1"/>
      <w:numFmt w:val="lowerRoman"/>
      <w:lvlText w:val="%9."/>
      <w:lvlJc w:val="right"/>
      <w:pPr>
        <w:ind w:left="7128" w:hanging="180"/>
      </w:pPr>
    </w:lvl>
  </w:abstractNum>
  <w:abstractNum w:abstractNumId="24" w15:restartNumberingAfterBreak="0">
    <w:nsid w:val="6ED5429E"/>
    <w:multiLevelType w:val="multilevel"/>
    <w:tmpl w:val="DCEA7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063521F"/>
    <w:multiLevelType w:val="hybridMultilevel"/>
    <w:tmpl w:val="3FEE01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6"/>
  </w:num>
  <w:num w:numId="3">
    <w:abstractNumId w:val="7"/>
  </w:num>
  <w:num w:numId="4">
    <w:abstractNumId w:val="2"/>
  </w:num>
  <w:num w:numId="5">
    <w:abstractNumId w:val="0"/>
  </w:num>
  <w:num w:numId="6">
    <w:abstractNumId w:val="11"/>
  </w:num>
  <w:num w:numId="7">
    <w:abstractNumId w:val="14"/>
  </w:num>
  <w:num w:numId="8">
    <w:abstractNumId w:val="12"/>
  </w:num>
  <w:num w:numId="9">
    <w:abstractNumId w:val="21"/>
  </w:num>
  <w:num w:numId="10">
    <w:abstractNumId w:val="13"/>
  </w:num>
  <w:num w:numId="11">
    <w:abstractNumId w:val="18"/>
  </w:num>
  <w:num w:numId="12">
    <w:abstractNumId w:val="25"/>
  </w:num>
  <w:num w:numId="13">
    <w:abstractNumId w:val="9"/>
  </w:num>
  <w:num w:numId="14">
    <w:abstractNumId w:val="17"/>
  </w:num>
  <w:num w:numId="15">
    <w:abstractNumId w:val="10"/>
  </w:num>
  <w:num w:numId="16">
    <w:abstractNumId w:val="22"/>
  </w:num>
  <w:num w:numId="17">
    <w:abstractNumId w:val="15"/>
  </w:num>
  <w:num w:numId="18">
    <w:abstractNumId w:val="23"/>
  </w:num>
  <w:num w:numId="1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5"/>
  </w:num>
  <w:num w:numId="24">
    <w:abstractNumId w:val="8"/>
  </w:num>
  <w:num w:numId="25">
    <w:abstractNumId w:val="24"/>
  </w:num>
  <w:num w:numId="26">
    <w:abstractNumId w:val="1"/>
  </w:num>
  <w:num w:numId="27">
    <w:abstractNumId w:val="20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AB7"/>
    <w:rsid w:val="0005045D"/>
    <w:rsid w:val="000800BF"/>
    <w:rsid w:val="001D0AB7"/>
    <w:rsid w:val="001E6807"/>
    <w:rsid w:val="00201D5C"/>
    <w:rsid w:val="00286561"/>
    <w:rsid w:val="00426E6D"/>
    <w:rsid w:val="004A68AC"/>
    <w:rsid w:val="005C6FBC"/>
    <w:rsid w:val="00652B23"/>
    <w:rsid w:val="006A6E83"/>
    <w:rsid w:val="00716C4C"/>
    <w:rsid w:val="00AD0253"/>
    <w:rsid w:val="00B303F9"/>
    <w:rsid w:val="00B51B80"/>
    <w:rsid w:val="00C6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A5ECF4"/>
  <w15:chartTrackingRefBased/>
  <w15:docId w15:val="{9FDD30F7-B22E-4220-BFF2-2199FA976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0A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0AB7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0AB7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0AB7"/>
    <w:pPr>
      <w:keepNext/>
      <w:keepLines/>
      <w:spacing w:before="40" w:after="0"/>
      <w:outlineLvl w:val="3"/>
    </w:pPr>
    <w:rPr>
      <w:rFonts w:ascii="Calibri Light" w:eastAsia="Times New Roman" w:hAnsi="Calibri Light" w:cs="Times New Roman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0AB7"/>
    <w:pPr>
      <w:keepNext/>
      <w:keepLines/>
      <w:spacing w:before="40" w:after="0"/>
      <w:outlineLvl w:val="4"/>
    </w:pPr>
    <w:rPr>
      <w:rFonts w:ascii="Calibri Light" w:eastAsia="Times New Roman" w:hAnsi="Calibri Light" w:cs="Times New Roman"/>
      <w:color w:val="2E74B5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0AB7"/>
    <w:pPr>
      <w:keepNext/>
      <w:keepLines/>
      <w:spacing w:before="40" w:after="0"/>
      <w:outlineLvl w:val="5"/>
    </w:pPr>
    <w:rPr>
      <w:rFonts w:ascii="Calibri Light" w:eastAsia="Times New Roman" w:hAnsi="Calibri Light" w:cs="Times New Roman"/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D0AB7"/>
  </w:style>
  <w:style w:type="character" w:customStyle="1" w:styleId="Heading1Char">
    <w:name w:val="Heading 1 Char"/>
    <w:basedOn w:val="DefaultParagraphFont"/>
    <w:link w:val="Heading1"/>
    <w:uiPriority w:val="9"/>
    <w:rsid w:val="001D0AB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0AB7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0AB7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0AB7"/>
    <w:rPr>
      <w:rFonts w:ascii="Calibri Light" w:eastAsia="Times New Roman" w:hAnsi="Calibri Light" w:cs="Times New Roman"/>
      <w:i/>
      <w:iCs/>
      <w:color w:val="2E74B5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0AB7"/>
    <w:rPr>
      <w:rFonts w:ascii="Calibri Light" w:eastAsia="Times New Roman" w:hAnsi="Calibri Light" w:cs="Times New Roman"/>
      <w:color w:val="2E74B5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0AB7"/>
    <w:rPr>
      <w:rFonts w:ascii="Calibri Light" w:eastAsia="Times New Roman" w:hAnsi="Calibri Light" w:cs="Times New Roman"/>
      <w:color w:val="1F4D78"/>
    </w:rPr>
  </w:style>
  <w:style w:type="numbering" w:customStyle="1" w:styleId="NoList1">
    <w:name w:val="No List1"/>
    <w:next w:val="NoList"/>
    <w:uiPriority w:val="99"/>
    <w:semiHidden/>
    <w:unhideWhenUsed/>
    <w:rsid w:val="001D0AB7"/>
  </w:style>
  <w:style w:type="paragraph" w:styleId="BalloonText">
    <w:name w:val="Balloon Text"/>
    <w:basedOn w:val="Normal"/>
    <w:link w:val="BalloonTextChar"/>
    <w:uiPriority w:val="99"/>
    <w:semiHidden/>
    <w:unhideWhenUsed/>
    <w:rsid w:val="001D0A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B7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1D0A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0AB7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D0AB7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0A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0AB7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D0AB7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D0AB7"/>
    <w:rPr>
      <w:color w:val="808080"/>
    </w:rPr>
  </w:style>
  <w:style w:type="paragraph" w:styleId="Revision">
    <w:name w:val="Revision"/>
    <w:hidden/>
    <w:uiPriority w:val="99"/>
    <w:semiHidden/>
    <w:rsid w:val="001D0AB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D0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0AB7"/>
  </w:style>
  <w:style w:type="paragraph" w:styleId="Footer">
    <w:name w:val="footer"/>
    <w:basedOn w:val="Normal"/>
    <w:link w:val="FooterChar"/>
    <w:uiPriority w:val="99"/>
    <w:unhideWhenUsed/>
    <w:rsid w:val="001D0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0AB7"/>
  </w:style>
  <w:style w:type="paragraph" w:customStyle="1" w:styleId="Heading21">
    <w:name w:val="Heading 21"/>
    <w:basedOn w:val="Normal"/>
    <w:next w:val="Normal"/>
    <w:uiPriority w:val="9"/>
    <w:unhideWhenUsed/>
    <w:qFormat/>
    <w:rsid w:val="001D0AB7"/>
    <w:pPr>
      <w:keepNext/>
      <w:keepLines/>
      <w:spacing w:before="40" w:after="0" w:line="276" w:lineRule="auto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1D0AB7"/>
    <w:pPr>
      <w:keepNext/>
      <w:keepLines/>
      <w:spacing w:before="40" w:after="0" w:line="276" w:lineRule="auto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1D0AB7"/>
    <w:pPr>
      <w:keepNext/>
      <w:keepLines/>
      <w:spacing w:before="40" w:after="0" w:line="276" w:lineRule="auto"/>
      <w:outlineLvl w:val="3"/>
    </w:pPr>
    <w:rPr>
      <w:rFonts w:ascii="Calibri Light" w:eastAsia="Times New Roman" w:hAnsi="Calibri Light" w:cs="Times New Roman"/>
      <w:i/>
      <w:iCs/>
      <w:color w:val="2E74B5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1D0AB7"/>
    <w:pPr>
      <w:keepNext/>
      <w:keepLines/>
      <w:spacing w:before="40" w:after="0" w:line="276" w:lineRule="auto"/>
      <w:outlineLvl w:val="4"/>
    </w:pPr>
    <w:rPr>
      <w:rFonts w:ascii="Calibri Light" w:eastAsia="Times New Roman" w:hAnsi="Calibri Light" w:cs="Times New Roman"/>
      <w:color w:val="2E74B5"/>
    </w:rPr>
  </w:style>
  <w:style w:type="paragraph" w:customStyle="1" w:styleId="Heading61">
    <w:name w:val="Heading 61"/>
    <w:basedOn w:val="Normal"/>
    <w:next w:val="Normal"/>
    <w:uiPriority w:val="9"/>
    <w:unhideWhenUsed/>
    <w:qFormat/>
    <w:rsid w:val="001D0AB7"/>
    <w:pPr>
      <w:keepNext/>
      <w:keepLines/>
      <w:spacing w:before="40" w:after="0" w:line="276" w:lineRule="auto"/>
      <w:outlineLvl w:val="5"/>
    </w:pPr>
    <w:rPr>
      <w:rFonts w:ascii="Calibri Light" w:eastAsia="Times New Roman" w:hAnsi="Calibri Light" w:cs="Times New Roman"/>
      <w:color w:val="1F4D78"/>
    </w:rPr>
  </w:style>
  <w:style w:type="numbering" w:customStyle="1" w:styleId="NoList11">
    <w:name w:val="No List11"/>
    <w:next w:val="NoList"/>
    <w:uiPriority w:val="99"/>
    <w:semiHidden/>
    <w:unhideWhenUsed/>
    <w:rsid w:val="001D0AB7"/>
  </w:style>
  <w:style w:type="paragraph" w:styleId="ListParagraph">
    <w:name w:val="List Paragraph"/>
    <w:basedOn w:val="Normal"/>
    <w:uiPriority w:val="34"/>
    <w:qFormat/>
    <w:rsid w:val="001D0AB7"/>
    <w:pPr>
      <w:spacing w:after="200" w:line="276" w:lineRule="auto"/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1D0AB7"/>
    <w:rPr>
      <w:i/>
      <w:iCs/>
    </w:rPr>
  </w:style>
  <w:style w:type="character" w:customStyle="1" w:styleId="apple-converted-space">
    <w:name w:val="apple-converted-space"/>
    <w:basedOn w:val="DefaultParagraphFont"/>
    <w:rsid w:val="001D0AB7"/>
  </w:style>
  <w:style w:type="character" w:customStyle="1" w:styleId="nlmyear">
    <w:name w:val="nlm_year"/>
    <w:basedOn w:val="DefaultParagraphFont"/>
    <w:rsid w:val="001D0AB7"/>
  </w:style>
  <w:style w:type="table" w:customStyle="1" w:styleId="GridTable21">
    <w:name w:val="Grid Table 21"/>
    <w:basedOn w:val="TableNormal"/>
    <w:uiPriority w:val="47"/>
    <w:rsid w:val="001D0AB7"/>
    <w:pPr>
      <w:spacing w:after="0" w:line="240" w:lineRule="auto"/>
    </w:p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leGrid1">
    <w:name w:val="Table Grid1"/>
    <w:basedOn w:val="TableNormal"/>
    <w:next w:val="TableGrid"/>
    <w:uiPriority w:val="39"/>
    <w:rsid w:val="001D0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D0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1">
    <w:name w:val="Plain Table 31"/>
    <w:basedOn w:val="TableNormal"/>
    <w:uiPriority w:val="43"/>
    <w:rsid w:val="001D0A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51">
    <w:name w:val="Plain Table 51"/>
    <w:basedOn w:val="TableNormal"/>
    <w:uiPriority w:val="45"/>
    <w:rsid w:val="001D0AB7"/>
    <w:pPr>
      <w:spacing w:after="0" w:line="240" w:lineRule="auto"/>
    </w:p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311">
    <w:name w:val="Plain Table 311"/>
    <w:basedOn w:val="TableNormal"/>
    <w:uiPriority w:val="43"/>
    <w:rsid w:val="001D0A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doi">
    <w:name w:val="doi"/>
    <w:basedOn w:val="DefaultParagraphFont"/>
    <w:rsid w:val="001D0AB7"/>
  </w:style>
  <w:style w:type="table" w:customStyle="1" w:styleId="PlainTable52">
    <w:name w:val="Plain Table 52"/>
    <w:basedOn w:val="TableNormal"/>
    <w:uiPriority w:val="45"/>
    <w:rsid w:val="001D0AB7"/>
    <w:pPr>
      <w:spacing w:after="0" w:line="240" w:lineRule="auto"/>
    </w:p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nlmstring-name">
    <w:name w:val="nlm_string-name"/>
    <w:basedOn w:val="DefaultParagraphFont"/>
    <w:rsid w:val="001D0AB7"/>
  </w:style>
  <w:style w:type="character" w:customStyle="1" w:styleId="nlmpublisher-name">
    <w:name w:val="nlm_publisher-name"/>
    <w:basedOn w:val="DefaultParagraphFont"/>
    <w:rsid w:val="001D0AB7"/>
  </w:style>
  <w:style w:type="character" w:customStyle="1" w:styleId="nlmpublisher-loc">
    <w:name w:val="nlm_publisher-loc"/>
    <w:basedOn w:val="DefaultParagraphFont"/>
    <w:rsid w:val="001D0AB7"/>
  </w:style>
  <w:style w:type="table" w:customStyle="1" w:styleId="TableGridLight1">
    <w:name w:val="Table Grid Light1"/>
    <w:basedOn w:val="TableNormal"/>
    <w:uiPriority w:val="40"/>
    <w:rsid w:val="001D0AB7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PlainTable21">
    <w:name w:val="Plain Table 21"/>
    <w:basedOn w:val="TableNormal"/>
    <w:uiPriority w:val="42"/>
    <w:rsid w:val="001D0AB7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GridTable22">
    <w:name w:val="Grid Table 22"/>
    <w:basedOn w:val="TableNormal"/>
    <w:uiPriority w:val="47"/>
    <w:rsid w:val="001D0AB7"/>
    <w:pPr>
      <w:spacing w:after="0" w:line="240" w:lineRule="auto"/>
    </w:p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customStyle="1" w:styleId="Caption1">
    <w:name w:val="Caption1"/>
    <w:basedOn w:val="Normal"/>
    <w:next w:val="Normal"/>
    <w:uiPriority w:val="35"/>
    <w:unhideWhenUsed/>
    <w:qFormat/>
    <w:rsid w:val="001D0AB7"/>
    <w:pPr>
      <w:spacing w:after="200" w:line="240" w:lineRule="auto"/>
    </w:pPr>
    <w:rPr>
      <w:i/>
      <w:iCs/>
      <w:color w:val="44546A"/>
      <w:sz w:val="18"/>
      <w:szCs w:val="18"/>
    </w:rPr>
  </w:style>
  <w:style w:type="character" w:customStyle="1" w:styleId="monospace">
    <w:name w:val="monospace"/>
    <w:basedOn w:val="DefaultParagraphFont"/>
    <w:rsid w:val="001D0AB7"/>
  </w:style>
  <w:style w:type="paragraph" w:styleId="HTMLPreformatted">
    <w:name w:val="HTML Preformatted"/>
    <w:basedOn w:val="Normal"/>
    <w:link w:val="HTMLPreformattedChar"/>
    <w:uiPriority w:val="99"/>
    <w:unhideWhenUsed/>
    <w:rsid w:val="001D0A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D0AB7"/>
    <w:rPr>
      <w:rFonts w:ascii="Courier New" w:eastAsia="Times New Roman" w:hAnsi="Courier New" w:cs="Courier New"/>
      <w:sz w:val="20"/>
      <w:szCs w:val="20"/>
    </w:rPr>
  </w:style>
  <w:style w:type="character" w:customStyle="1" w:styleId="feature">
    <w:name w:val="feature"/>
    <w:basedOn w:val="DefaultParagraphFont"/>
    <w:rsid w:val="001D0AB7"/>
  </w:style>
  <w:style w:type="character" w:customStyle="1" w:styleId="m-2036565704380921653gmail-il">
    <w:name w:val="m_-2036565704380921653gmail-il"/>
    <w:basedOn w:val="DefaultParagraphFont"/>
    <w:rsid w:val="001D0AB7"/>
  </w:style>
  <w:style w:type="paragraph" w:styleId="NormalWeb">
    <w:name w:val="Normal (Web)"/>
    <w:basedOn w:val="Normal"/>
    <w:uiPriority w:val="99"/>
    <w:semiHidden/>
    <w:unhideWhenUsed/>
    <w:rsid w:val="001D0A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D0AB7"/>
    <w:rPr>
      <w:b/>
      <w:bCs/>
    </w:rPr>
  </w:style>
  <w:style w:type="table" w:customStyle="1" w:styleId="PlainTable11">
    <w:name w:val="Plain Table 11"/>
    <w:basedOn w:val="TableNormal"/>
    <w:uiPriority w:val="41"/>
    <w:rsid w:val="001D0AB7"/>
    <w:pPr>
      <w:spacing w:after="0" w:line="240" w:lineRule="auto"/>
    </w:p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il">
    <w:name w:val="il"/>
    <w:basedOn w:val="DefaultParagraphFont"/>
    <w:rsid w:val="001D0AB7"/>
  </w:style>
  <w:style w:type="character" w:customStyle="1" w:styleId="nlmarticle-title">
    <w:name w:val="nlm_article-title"/>
    <w:basedOn w:val="DefaultParagraphFont"/>
    <w:rsid w:val="001D0AB7"/>
  </w:style>
  <w:style w:type="character" w:customStyle="1" w:styleId="nlmfpage">
    <w:name w:val="nlm_fpage"/>
    <w:basedOn w:val="DefaultParagraphFont"/>
    <w:rsid w:val="001D0AB7"/>
  </w:style>
  <w:style w:type="character" w:customStyle="1" w:styleId="nlmlpage">
    <w:name w:val="nlm_lpage"/>
    <w:basedOn w:val="DefaultParagraphFont"/>
    <w:rsid w:val="001D0AB7"/>
  </w:style>
  <w:style w:type="paragraph" w:styleId="TOCHeading">
    <w:name w:val="TOC Heading"/>
    <w:basedOn w:val="Heading1"/>
    <w:next w:val="Normal"/>
    <w:uiPriority w:val="39"/>
    <w:unhideWhenUsed/>
    <w:qFormat/>
    <w:rsid w:val="001D0AB7"/>
    <w:pPr>
      <w:outlineLvl w:val="9"/>
    </w:pPr>
  </w:style>
  <w:style w:type="character" w:customStyle="1" w:styleId="groupname">
    <w:name w:val="groupname"/>
    <w:basedOn w:val="DefaultParagraphFont"/>
    <w:rsid w:val="001D0AB7"/>
  </w:style>
  <w:style w:type="character" w:customStyle="1" w:styleId="pubyear">
    <w:name w:val="pubyear"/>
    <w:basedOn w:val="DefaultParagraphFont"/>
    <w:rsid w:val="001D0AB7"/>
  </w:style>
  <w:style w:type="character" w:customStyle="1" w:styleId="booktitle">
    <w:name w:val="booktitle"/>
    <w:basedOn w:val="DefaultParagraphFont"/>
    <w:rsid w:val="001D0AB7"/>
  </w:style>
  <w:style w:type="character" w:customStyle="1" w:styleId="publisherlocation">
    <w:name w:val="publisherlocation"/>
    <w:basedOn w:val="DefaultParagraphFont"/>
    <w:rsid w:val="001D0AB7"/>
  </w:style>
  <w:style w:type="character" w:customStyle="1" w:styleId="articletitle">
    <w:name w:val="articletitle"/>
    <w:basedOn w:val="DefaultParagraphFont"/>
    <w:rsid w:val="001D0AB7"/>
  </w:style>
  <w:style w:type="character" w:customStyle="1" w:styleId="journaltitle">
    <w:name w:val="journaltitle"/>
    <w:basedOn w:val="DefaultParagraphFont"/>
    <w:rsid w:val="001D0AB7"/>
  </w:style>
  <w:style w:type="character" w:customStyle="1" w:styleId="vol">
    <w:name w:val="vol"/>
    <w:basedOn w:val="DefaultParagraphFont"/>
    <w:rsid w:val="001D0AB7"/>
  </w:style>
  <w:style w:type="character" w:customStyle="1" w:styleId="pagefirst">
    <w:name w:val="pagefirst"/>
    <w:basedOn w:val="DefaultParagraphFont"/>
    <w:rsid w:val="001D0AB7"/>
  </w:style>
  <w:style w:type="character" w:customStyle="1" w:styleId="pagelast">
    <w:name w:val="pagelast"/>
    <w:basedOn w:val="DefaultParagraphFont"/>
    <w:rsid w:val="001D0AB7"/>
  </w:style>
  <w:style w:type="character" w:customStyle="1" w:styleId="FollowedHyperlink1">
    <w:name w:val="FollowedHyperlink1"/>
    <w:basedOn w:val="DefaultParagraphFont"/>
    <w:uiPriority w:val="99"/>
    <w:semiHidden/>
    <w:unhideWhenUsed/>
    <w:rsid w:val="001D0AB7"/>
    <w:rPr>
      <w:color w:val="954F72"/>
      <w:u w:val="single"/>
    </w:rPr>
  </w:style>
  <w:style w:type="table" w:customStyle="1" w:styleId="TableGridLight11">
    <w:name w:val="Table Grid Light11"/>
    <w:basedOn w:val="TableNormal"/>
    <w:uiPriority w:val="40"/>
    <w:rsid w:val="001D0AB7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PlainTable211">
    <w:name w:val="Plain Table 211"/>
    <w:basedOn w:val="TableNormal"/>
    <w:uiPriority w:val="42"/>
    <w:rsid w:val="001D0AB7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111">
    <w:name w:val="Plain Table 111"/>
    <w:basedOn w:val="TableNormal"/>
    <w:uiPriority w:val="41"/>
    <w:rsid w:val="001D0AB7"/>
    <w:pPr>
      <w:spacing w:after="0" w:line="240" w:lineRule="auto"/>
    </w:p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externalref">
    <w:name w:val="externalref"/>
    <w:basedOn w:val="DefaultParagraphFont"/>
    <w:rsid w:val="001D0AB7"/>
  </w:style>
  <w:style w:type="character" w:customStyle="1" w:styleId="refsource">
    <w:name w:val="refsource"/>
    <w:basedOn w:val="DefaultParagraphFont"/>
    <w:rsid w:val="001D0AB7"/>
  </w:style>
  <w:style w:type="character" w:customStyle="1" w:styleId="highwire-cite-metadata-journal">
    <w:name w:val="highwire-cite-metadata-journal"/>
    <w:basedOn w:val="DefaultParagraphFont"/>
    <w:rsid w:val="001D0AB7"/>
  </w:style>
  <w:style w:type="character" w:customStyle="1" w:styleId="highwire-cite-metadata-print-date">
    <w:name w:val="highwire-cite-metadata-print-date"/>
    <w:basedOn w:val="DefaultParagraphFont"/>
    <w:rsid w:val="001D0AB7"/>
  </w:style>
  <w:style w:type="character" w:customStyle="1" w:styleId="highwire-cite-metadata-volume">
    <w:name w:val="highwire-cite-metadata-volume"/>
    <w:basedOn w:val="DefaultParagraphFont"/>
    <w:rsid w:val="001D0AB7"/>
  </w:style>
  <w:style w:type="character" w:customStyle="1" w:styleId="highwire-cite-metadata-doi">
    <w:name w:val="highwire-cite-metadata-doi"/>
    <w:basedOn w:val="DefaultParagraphFont"/>
    <w:rsid w:val="001D0AB7"/>
  </w:style>
  <w:style w:type="character" w:customStyle="1" w:styleId="label">
    <w:name w:val="label"/>
    <w:basedOn w:val="DefaultParagraphFont"/>
    <w:rsid w:val="001D0AB7"/>
  </w:style>
  <w:style w:type="paragraph" w:styleId="TOC3">
    <w:name w:val="toc 3"/>
    <w:basedOn w:val="Normal"/>
    <w:next w:val="Normal"/>
    <w:autoRedefine/>
    <w:uiPriority w:val="39"/>
    <w:unhideWhenUsed/>
    <w:rsid w:val="001D0AB7"/>
    <w:pPr>
      <w:spacing w:after="100" w:line="276" w:lineRule="auto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1D0AB7"/>
    <w:pPr>
      <w:spacing w:after="100" w:line="276" w:lineRule="auto"/>
      <w:ind w:left="220"/>
    </w:pPr>
  </w:style>
  <w:style w:type="character" w:customStyle="1" w:styleId="author">
    <w:name w:val="author"/>
    <w:basedOn w:val="DefaultParagraphFont"/>
    <w:rsid w:val="001D0AB7"/>
  </w:style>
  <w:style w:type="table" w:customStyle="1" w:styleId="GridTable1Light1">
    <w:name w:val="Grid Table 1 Light1"/>
    <w:basedOn w:val="TableNormal"/>
    <w:uiPriority w:val="46"/>
    <w:rsid w:val="001D0AB7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citationsource-journal">
    <w:name w:val="citation_source-journal"/>
    <w:basedOn w:val="DefaultParagraphFont"/>
    <w:rsid w:val="001D0AB7"/>
  </w:style>
  <w:style w:type="table" w:customStyle="1" w:styleId="PlainTable53">
    <w:name w:val="Plain Table 53"/>
    <w:basedOn w:val="TableNormal"/>
    <w:uiPriority w:val="45"/>
    <w:rsid w:val="001D0AB7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D0AB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1">
    <w:name w:val="Heading 2 Char1"/>
    <w:basedOn w:val="DefaultParagraphFont"/>
    <w:uiPriority w:val="9"/>
    <w:semiHidden/>
    <w:rsid w:val="001D0AB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1D0AB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1">
    <w:name w:val="Heading 4 Char1"/>
    <w:basedOn w:val="DefaultParagraphFont"/>
    <w:uiPriority w:val="9"/>
    <w:semiHidden/>
    <w:rsid w:val="001D0AB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1">
    <w:name w:val="Heading 5 Char1"/>
    <w:basedOn w:val="DefaultParagraphFont"/>
    <w:uiPriority w:val="9"/>
    <w:semiHidden/>
    <w:rsid w:val="001D0AB7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1">
    <w:name w:val="Heading 6 Char1"/>
    <w:basedOn w:val="DefaultParagraphFont"/>
    <w:uiPriority w:val="9"/>
    <w:semiHidden/>
    <w:rsid w:val="001D0AB7"/>
    <w:rPr>
      <w:rFonts w:asciiTheme="majorHAnsi" w:eastAsiaTheme="majorEastAsia" w:hAnsiTheme="majorHAnsi" w:cstheme="majorBidi"/>
      <w:color w:val="1F4D78" w:themeColor="accent1" w:themeShade="7F"/>
    </w:rPr>
  </w:style>
  <w:style w:type="character" w:styleId="FollowedHyperlink">
    <w:name w:val="FollowedHyperlink"/>
    <w:basedOn w:val="DefaultParagraphFont"/>
    <w:uiPriority w:val="99"/>
    <w:semiHidden/>
    <w:unhideWhenUsed/>
    <w:rsid w:val="001D0AB7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D0AB7"/>
    <w:rPr>
      <w:color w:val="605E5C"/>
      <w:shd w:val="clear" w:color="auto" w:fill="E1DFDD"/>
    </w:rPr>
  </w:style>
  <w:style w:type="character" w:customStyle="1" w:styleId="articlecontenttext">
    <w:name w:val="articlecontenttext"/>
    <w:basedOn w:val="DefaultParagraphFont"/>
    <w:rsid w:val="001D0AB7"/>
  </w:style>
  <w:style w:type="character" w:customStyle="1" w:styleId="citationjournalname">
    <w:name w:val="citationjournalname"/>
    <w:basedOn w:val="DefaultParagraphFont"/>
    <w:rsid w:val="001D0A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6</Pages>
  <Words>990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Nevada Reno</Company>
  <LinksUpToDate>false</LinksUpToDate>
  <CharactersWithSpaces>6626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 Peacock</dc:creator>
  <cp:keywords/>
  <dc:description/>
  <cp:lastModifiedBy>Mary M Peacock</cp:lastModifiedBy>
  <cp:revision>5</cp:revision>
  <dcterms:created xsi:type="dcterms:W3CDTF">2022-05-10T22:47:00Z</dcterms:created>
  <dcterms:modified xsi:type="dcterms:W3CDTF">2022-06-07T22:02:00Z</dcterms:modified>
</cp:coreProperties>
</file>