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FE39F9" w14:textId="77777777" w:rsidR="000635FD" w:rsidRPr="002A068F" w:rsidRDefault="000635FD" w:rsidP="000635FD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A068F">
        <w:rPr>
          <w:rFonts w:ascii="Times New Roman" w:hAnsi="Times New Roman" w:cs="Times New Roman"/>
          <w:b/>
          <w:sz w:val="24"/>
          <w:szCs w:val="24"/>
          <w:lang w:val="en-US"/>
        </w:rPr>
        <w:t>Supplementary Information</w:t>
      </w:r>
    </w:p>
    <w:p w14:paraId="79A3FB9F" w14:textId="77777777" w:rsidR="00646928" w:rsidRDefault="00646928" w:rsidP="00646928">
      <w:pPr>
        <w:pStyle w:val="Ttulo"/>
        <w:framePr w:w="0" w:hSpace="0" w:vSpace="0" w:wrap="auto" w:vAnchor="margin" w:hAnchor="text" w:xAlign="left" w:yAlign="inline"/>
        <w:ind w:firstLine="170"/>
        <w:rPr>
          <w:b/>
          <w:bCs/>
          <w:noProof/>
          <w:sz w:val="28"/>
          <w:szCs w:val="28"/>
          <w:vertAlign w:val="subscript"/>
          <w:lang w:val="en-GB"/>
        </w:rPr>
      </w:pPr>
      <w:r w:rsidRPr="001A24A3">
        <w:rPr>
          <w:b/>
          <w:bCs/>
          <w:noProof/>
          <w:sz w:val="28"/>
          <w:szCs w:val="28"/>
          <w:lang w:val="en-GB"/>
        </w:rPr>
        <w:t>Crystal structure thermal evolution and novel orthorhombic phase of methylammonium lead bromide, CH</w:t>
      </w:r>
      <w:r w:rsidRPr="001A24A3">
        <w:rPr>
          <w:b/>
          <w:bCs/>
          <w:noProof/>
          <w:sz w:val="28"/>
          <w:szCs w:val="28"/>
          <w:vertAlign w:val="subscript"/>
          <w:lang w:val="en-GB"/>
        </w:rPr>
        <w:t>3</w:t>
      </w:r>
      <w:r w:rsidRPr="001A24A3">
        <w:rPr>
          <w:b/>
          <w:bCs/>
          <w:noProof/>
          <w:sz w:val="28"/>
          <w:szCs w:val="28"/>
          <w:lang w:val="en-GB"/>
        </w:rPr>
        <w:t>NH</w:t>
      </w:r>
      <w:r w:rsidRPr="001A24A3">
        <w:rPr>
          <w:b/>
          <w:bCs/>
          <w:noProof/>
          <w:sz w:val="28"/>
          <w:szCs w:val="28"/>
          <w:vertAlign w:val="subscript"/>
          <w:lang w:val="en-GB"/>
        </w:rPr>
        <w:t>3</w:t>
      </w:r>
      <w:r w:rsidRPr="001A24A3">
        <w:rPr>
          <w:b/>
          <w:bCs/>
          <w:noProof/>
          <w:sz w:val="28"/>
          <w:szCs w:val="28"/>
          <w:lang w:val="en-GB"/>
        </w:rPr>
        <w:t>PbBr</w:t>
      </w:r>
      <w:r w:rsidRPr="001A24A3">
        <w:rPr>
          <w:b/>
          <w:bCs/>
          <w:noProof/>
          <w:sz w:val="28"/>
          <w:szCs w:val="28"/>
          <w:vertAlign w:val="subscript"/>
          <w:lang w:val="en-GB"/>
        </w:rPr>
        <w:t>3</w:t>
      </w:r>
    </w:p>
    <w:p w14:paraId="77EFF2CA" w14:textId="77777777" w:rsidR="000635FD" w:rsidRDefault="000635FD" w:rsidP="000635FD">
      <w:pPr>
        <w:spacing w:after="0"/>
        <w:jc w:val="center"/>
        <w:rPr>
          <w:rFonts w:cstheme="minorHAnsi"/>
          <w:b/>
          <w:color w:val="000000" w:themeColor="text1"/>
          <w:vertAlign w:val="subscript"/>
          <w:lang w:val="en-US"/>
        </w:rPr>
      </w:pPr>
    </w:p>
    <w:p w14:paraId="7097C7EE" w14:textId="77777777" w:rsidR="00646928" w:rsidRPr="00646928" w:rsidRDefault="00646928" w:rsidP="00646928">
      <w:pPr>
        <w:jc w:val="center"/>
        <w:rPr>
          <w:rFonts w:ascii="Times New Roman" w:hAnsi="Times New Roman" w:cs="Times New Roman"/>
          <w:b/>
          <w:color w:val="000000" w:themeColor="text1"/>
          <w:vertAlign w:val="subscript"/>
          <w:lang w:val="en-US"/>
        </w:rPr>
      </w:pPr>
    </w:p>
    <w:p w14:paraId="09DDF8D0" w14:textId="42F46E1A" w:rsidR="00646928" w:rsidRPr="00646928" w:rsidRDefault="00646928" w:rsidP="00646928">
      <w:pPr>
        <w:spacing w:after="120" w:line="360" w:lineRule="auto"/>
        <w:ind w:firstLine="170"/>
        <w:jc w:val="center"/>
        <w:rPr>
          <w:rFonts w:ascii="Times New Roman" w:hAnsi="Times New Roman" w:cs="Times New Roman"/>
          <w:bCs/>
          <w:i/>
          <w:iCs/>
          <w:color w:val="000000" w:themeColor="text1"/>
          <w:lang w:val="es-ES"/>
        </w:rPr>
      </w:pPr>
      <w:r w:rsidRPr="00646928">
        <w:rPr>
          <w:rFonts w:ascii="Times New Roman" w:hAnsi="Times New Roman" w:cs="Times New Roman"/>
          <w:bCs/>
          <w:i/>
          <w:iCs/>
          <w:color w:val="000000" w:themeColor="text1"/>
          <w:lang w:val="es-ES"/>
        </w:rPr>
        <w:t>Carmen Abia,</w:t>
      </w:r>
      <w:r w:rsidRPr="00646928">
        <w:rPr>
          <w:rFonts w:ascii="Times New Roman" w:hAnsi="Times New Roman" w:cs="Times New Roman"/>
          <w:bCs/>
          <w:i/>
          <w:iCs/>
          <w:color w:val="000000" w:themeColor="text1"/>
          <w:vertAlign w:val="superscript"/>
          <w:lang w:val="es-ES"/>
        </w:rPr>
        <w:t>1,</w:t>
      </w:r>
      <w:r w:rsidR="006D502B">
        <w:rPr>
          <w:rFonts w:ascii="Times New Roman" w:hAnsi="Times New Roman" w:cs="Times New Roman"/>
          <w:bCs/>
          <w:i/>
          <w:iCs/>
          <w:color w:val="000000" w:themeColor="text1"/>
          <w:vertAlign w:val="superscript"/>
          <w:lang w:val="es-ES"/>
        </w:rPr>
        <w:t>3</w:t>
      </w:r>
      <w:r w:rsidRPr="00646928">
        <w:rPr>
          <w:rFonts w:ascii="Times New Roman" w:hAnsi="Times New Roman" w:cs="Times New Roman"/>
          <w:bCs/>
          <w:i/>
          <w:iCs/>
          <w:color w:val="000000" w:themeColor="text1"/>
          <w:lang w:val="es-ES"/>
        </w:rPr>
        <w:t xml:space="preserve"> Carlos A. López,</w:t>
      </w:r>
      <w:r w:rsidRPr="00646928">
        <w:rPr>
          <w:rFonts w:ascii="Times New Roman" w:hAnsi="Times New Roman" w:cs="Times New Roman"/>
          <w:bCs/>
          <w:i/>
          <w:iCs/>
          <w:color w:val="000000" w:themeColor="text1"/>
          <w:vertAlign w:val="superscript"/>
          <w:lang w:val="es-ES"/>
        </w:rPr>
        <w:t>1,2*</w:t>
      </w:r>
      <w:r w:rsidRPr="00646928">
        <w:rPr>
          <w:rFonts w:ascii="Times New Roman" w:hAnsi="Times New Roman" w:cs="Times New Roman"/>
          <w:bCs/>
          <w:i/>
          <w:iCs/>
          <w:color w:val="000000" w:themeColor="text1"/>
          <w:lang w:val="es-ES"/>
        </w:rPr>
        <w:t>, Laura Canadillas-Delgado</w:t>
      </w:r>
      <w:r w:rsidR="006D502B">
        <w:rPr>
          <w:rFonts w:ascii="Times New Roman" w:hAnsi="Times New Roman" w:cs="Times New Roman"/>
          <w:bCs/>
          <w:i/>
          <w:iCs/>
          <w:color w:val="000000" w:themeColor="text1"/>
          <w:vertAlign w:val="superscript"/>
          <w:lang w:val="es-ES"/>
        </w:rPr>
        <w:t>3</w:t>
      </w:r>
      <w:r w:rsidRPr="00646928">
        <w:rPr>
          <w:rFonts w:ascii="Times New Roman" w:hAnsi="Times New Roman" w:cs="Times New Roman"/>
          <w:bCs/>
          <w:i/>
          <w:iCs/>
          <w:color w:val="000000" w:themeColor="text1"/>
          <w:lang w:val="es-ES"/>
        </w:rPr>
        <w:t>, María T. Fernández-Diaz</w:t>
      </w:r>
      <w:r w:rsidR="006D502B">
        <w:rPr>
          <w:rFonts w:ascii="Times New Roman" w:hAnsi="Times New Roman" w:cs="Times New Roman"/>
          <w:bCs/>
          <w:i/>
          <w:iCs/>
          <w:color w:val="000000" w:themeColor="text1"/>
          <w:vertAlign w:val="superscript"/>
          <w:lang w:val="es-ES"/>
        </w:rPr>
        <w:t>3</w:t>
      </w:r>
      <w:r w:rsidRPr="00646928">
        <w:rPr>
          <w:rFonts w:ascii="Times New Roman" w:hAnsi="Times New Roman" w:cs="Times New Roman"/>
          <w:bCs/>
          <w:i/>
          <w:iCs/>
          <w:color w:val="000000" w:themeColor="text1"/>
          <w:lang w:val="es-ES"/>
        </w:rPr>
        <w:t xml:space="preserve"> and José A. Alonso</w:t>
      </w:r>
      <w:r w:rsidRPr="00646928">
        <w:rPr>
          <w:rFonts w:ascii="Times New Roman" w:hAnsi="Times New Roman" w:cs="Times New Roman"/>
          <w:bCs/>
          <w:i/>
          <w:iCs/>
          <w:color w:val="000000" w:themeColor="text1"/>
          <w:vertAlign w:val="superscript"/>
          <w:lang w:val="es-ES"/>
        </w:rPr>
        <w:t>1</w:t>
      </w:r>
      <w:r w:rsidRPr="00646928">
        <w:rPr>
          <w:rFonts w:ascii="Times New Roman" w:hAnsi="Times New Roman" w:cs="Times New Roman"/>
          <w:bCs/>
          <w:i/>
          <w:iCs/>
          <w:color w:val="000000" w:themeColor="text1"/>
          <w:lang w:val="es-ES"/>
        </w:rPr>
        <w:t>*</w:t>
      </w:r>
    </w:p>
    <w:p w14:paraId="239F0713" w14:textId="77777777" w:rsidR="00646928" w:rsidRPr="00646928" w:rsidRDefault="00646928" w:rsidP="00646928">
      <w:pPr>
        <w:spacing w:after="120"/>
        <w:ind w:firstLine="170"/>
        <w:jc w:val="center"/>
        <w:rPr>
          <w:rFonts w:ascii="Times New Roman" w:hAnsi="Times New Roman" w:cs="Times New Roman"/>
          <w:color w:val="000000" w:themeColor="text1"/>
          <w:lang w:val="es-ES"/>
        </w:rPr>
      </w:pPr>
    </w:p>
    <w:p w14:paraId="26DF30A1" w14:textId="77777777" w:rsidR="00646928" w:rsidRPr="00646928" w:rsidRDefault="00646928" w:rsidP="00646928">
      <w:pPr>
        <w:spacing w:after="120"/>
        <w:ind w:firstLine="170"/>
        <w:jc w:val="center"/>
        <w:rPr>
          <w:rFonts w:ascii="Times New Roman" w:hAnsi="Times New Roman" w:cs="Times New Roman"/>
          <w:i/>
          <w:iCs/>
          <w:color w:val="000000" w:themeColor="text1"/>
          <w:lang w:val="es-ES"/>
        </w:rPr>
      </w:pPr>
      <w:r w:rsidRPr="00646928">
        <w:rPr>
          <w:rFonts w:ascii="Times New Roman" w:hAnsi="Times New Roman" w:cs="Times New Roman"/>
          <w:i/>
          <w:iCs/>
          <w:color w:val="000000" w:themeColor="text1"/>
          <w:vertAlign w:val="superscript"/>
          <w:lang w:val="es-ES"/>
        </w:rPr>
        <w:t xml:space="preserve">1 </w:t>
      </w:r>
      <w:r w:rsidRPr="00646928">
        <w:rPr>
          <w:rFonts w:ascii="Times New Roman" w:hAnsi="Times New Roman" w:cs="Times New Roman"/>
          <w:i/>
          <w:iCs/>
          <w:color w:val="000000" w:themeColor="text1"/>
          <w:lang w:val="es-ES"/>
        </w:rPr>
        <w:t xml:space="preserve">Instituto de Ciencia de Materiales de Madrid, CSIC, </w:t>
      </w:r>
      <w:proofErr w:type="spellStart"/>
      <w:r w:rsidRPr="00646928">
        <w:rPr>
          <w:rFonts w:ascii="Times New Roman" w:hAnsi="Times New Roman" w:cs="Times New Roman"/>
          <w:i/>
          <w:iCs/>
          <w:color w:val="000000" w:themeColor="text1"/>
          <w:lang w:val="es-ES"/>
        </w:rPr>
        <w:t>Cantoblanco</w:t>
      </w:r>
      <w:proofErr w:type="spellEnd"/>
      <w:r w:rsidRPr="00646928">
        <w:rPr>
          <w:rFonts w:ascii="Times New Roman" w:hAnsi="Times New Roman" w:cs="Times New Roman"/>
          <w:i/>
          <w:iCs/>
          <w:color w:val="000000" w:themeColor="text1"/>
          <w:lang w:val="es-ES"/>
        </w:rPr>
        <w:t xml:space="preserve"> 28049 Madrid, </w:t>
      </w:r>
      <w:proofErr w:type="spellStart"/>
      <w:r w:rsidRPr="00646928">
        <w:rPr>
          <w:rFonts w:ascii="Times New Roman" w:hAnsi="Times New Roman" w:cs="Times New Roman"/>
          <w:i/>
          <w:iCs/>
          <w:color w:val="000000" w:themeColor="text1"/>
          <w:lang w:val="es-ES"/>
        </w:rPr>
        <w:t>Spain</w:t>
      </w:r>
      <w:proofErr w:type="spellEnd"/>
      <w:r w:rsidRPr="00646928">
        <w:rPr>
          <w:rFonts w:ascii="Times New Roman" w:hAnsi="Times New Roman" w:cs="Times New Roman"/>
          <w:i/>
          <w:iCs/>
          <w:color w:val="000000" w:themeColor="text1"/>
          <w:lang w:val="es-ES"/>
        </w:rPr>
        <w:t>.</w:t>
      </w:r>
    </w:p>
    <w:p w14:paraId="5B596A53" w14:textId="0D39EF3F" w:rsidR="00646928" w:rsidRPr="00646928" w:rsidRDefault="00646928" w:rsidP="00646928">
      <w:pPr>
        <w:spacing w:after="120"/>
        <w:ind w:firstLine="170"/>
        <w:jc w:val="center"/>
        <w:rPr>
          <w:rFonts w:ascii="Times New Roman" w:hAnsi="Times New Roman" w:cs="Times New Roman"/>
          <w:i/>
          <w:iCs/>
          <w:color w:val="000000" w:themeColor="text1"/>
          <w:lang w:val="es-ES"/>
        </w:rPr>
      </w:pPr>
      <w:r w:rsidRPr="00646928">
        <w:rPr>
          <w:rFonts w:ascii="Times New Roman" w:hAnsi="Times New Roman" w:cs="Times New Roman"/>
          <w:i/>
          <w:iCs/>
          <w:color w:val="000000" w:themeColor="text1"/>
          <w:vertAlign w:val="superscript"/>
          <w:lang w:val="es-ES"/>
        </w:rPr>
        <w:t>2</w:t>
      </w:r>
      <w:r w:rsidRPr="00646928">
        <w:rPr>
          <w:rFonts w:ascii="Times New Roman" w:hAnsi="Times New Roman" w:cs="Times New Roman"/>
          <w:i/>
          <w:iCs/>
          <w:color w:val="000000" w:themeColor="text1"/>
          <w:lang w:val="es-ES"/>
        </w:rPr>
        <w:t xml:space="preserve"> INTEQUI, (UNSL-CONICET) and Facultad de Química, Bioquímica y Farmacia, UNSL, Almirante Brown 1455, 5700, San Luis, Argentina.</w:t>
      </w:r>
    </w:p>
    <w:p w14:paraId="0B350CD5" w14:textId="4AE3C823" w:rsidR="00646928" w:rsidRPr="00423EC3" w:rsidRDefault="006D502B" w:rsidP="00646928">
      <w:pPr>
        <w:spacing w:after="120"/>
        <w:ind w:firstLine="170"/>
        <w:jc w:val="center"/>
        <w:rPr>
          <w:rFonts w:ascii="Times New Roman" w:hAnsi="Times New Roman" w:cs="Times New Roman"/>
          <w:i/>
          <w:iCs/>
          <w:color w:val="000000" w:themeColor="text1"/>
          <w:lang w:val="fr-FR"/>
        </w:rPr>
      </w:pPr>
      <w:r>
        <w:rPr>
          <w:rFonts w:ascii="Times New Roman" w:hAnsi="Times New Roman" w:cs="Times New Roman"/>
          <w:i/>
          <w:iCs/>
          <w:color w:val="000000" w:themeColor="text1"/>
          <w:vertAlign w:val="superscript"/>
          <w:lang w:val="fr-FR"/>
        </w:rPr>
        <w:t>3</w:t>
      </w:r>
      <w:r w:rsidR="00646928" w:rsidRPr="00646928">
        <w:rPr>
          <w:rFonts w:ascii="Times New Roman" w:hAnsi="Times New Roman" w:cs="Times New Roman"/>
          <w:i/>
          <w:iCs/>
          <w:color w:val="000000" w:themeColor="text1"/>
          <w:lang w:val="fr-FR"/>
        </w:rPr>
        <w:t>Institut Laue L</w:t>
      </w:r>
      <w:r w:rsidR="00646928" w:rsidRPr="00423EC3">
        <w:rPr>
          <w:rFonts w:ascii="Times New Roman" w:hAnsi="Times New Roman" w:cs="Times New Roman"/>
          <w:i/>
          <w:iCs/>
          <w:color w:val="000000" w:themeColor="text1"/>
          <w:lang w:val="fr-FR"/>
        </w:rPr>
        <w:t xml:space="preserve">angevin. 38042 Grenoble Cedex, </w:t>
      </w:r>
      <w:r w:rsidR="00423EC3">
        <w:rPr>
          <w:rFonts w:ascii="Times New Roman" w:hAnsi="Times New Roman" w:cs="Times New Roman"/>
          <w:i/>
          <w:iCs/>
          <w:color w:val="000000" w:themeColor="text1"/>
          <w:lang w:val="fr-FR"/>
        </w:rPr>
        <w:t>France.</w:t>
      </w:r>
    </w:p>
    <w:p w14:paraId="2EF40861" w14:textId="62F22E14" w:rsidR="00436256" w:rsidRPr="00423EC3" w:rsidRDefault="00436256" w:rsidP="000635FD">
      <w:pPr>
        <w:spacing w:after="0"/>
        <w:jc w:val="center"/>
        <w:rPr>
          <w:rStyle w:val="Hipervnculo"/>
          <w:rFonts w:cstheme="minorHAnsi"/>
          <w:iCs/>
          <w:color w:val="000000" w:themeColor="text1"/>
          <w:lang w:val="fr-FR"/>
        </w:rPr>
      </w:pPr>
    </w:p>
    <w:p w14:paraId="7FDEA1FC" w14:textId="1AF92FE5" w:rsidR="00436256" w:rsidRPr="00423EC3" w:rsidRDefault="00436256">
      <w:pPr>
        <w:rPr>
          <w:rStyle w:val="Hipervnculo"/>
          <w:rFonts w:cstheme="minorHAnsi"/>
          <w:iCs/>
          <w:color w:val="000000" w:themeColor="text1"/>
          <w:lang w:val="fr-FR"/>
        </w:rPr>
      </w:pPr>
      <w:r w:rsidRPr="00423EC3">
        <w:rPr>
          <w:rStyle w:val="Hipervnculo"/>
          <w:rFonts w:cstheme="minorHAnsi"/>
          <w:iCs/>
          <w:color w:val="000000" w:themeColor="text1"/>
          <w:lang w:val="fr-FR"/>
        </w:rPr>
        <w:br w:type="page"/>
      </w:r>
      <w:bookmarkStart w:id="0" w:name="_GoBack"/>
      <w:bookmarkEnd w:id="0"/>
    </w:p>
    <w:p w14:paraId="4BAC9077" w14:textId="77777777" w:rsidR="001A7174" w:rsidRDefault="001A7174" w:rsidP="001A7174">
      <w:pPr>
        <w:pStyle w:val="P1"/>
        <w:spacing w:line="360" w:lineRule="auto"/>
        <w:ind w:firstLine="567"/>
        <w:rPr>
          <w:rFonts w:ascii="Times New Roman" w:hAnsi="Times New Roman"/>
          <w:sz w:val="24"/>
        </w:rPr>
      </w:pPr>
      <w:r w:rsidRPr="009C769E">
        <w:rPr>
          <w:rFonts w:ascii="Times New Roman" w:hAnsi="Times New Roman"/>
          <w:noProof/>
          <w:sz w:val="24"/>
          <w:lang w:eastAsia="en-US"/>
        </w:rPr>
        <w:lastRenderedPageBreak/>
        <w:drawing>
          <wp:inline distT="0" distB="0" distL="0" distR="0" wp14:anchorId="453858FC" wp14:editId="1DBA9BFB">
            <wp:extent cx="3519506" cy="1737018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731"/>
                    <a:stretch/>
                  </pic:blipFill>
                  <pic:spPr bwMode="auto">
                    <a:xfrm>
                      <a:off x="0" y="0"/>
                      <a:ext cx="3525679" cy="1740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2F0750" w14:textId="77777777" w:rsidR="001A7174" w:rsidRDefault="001A7174" w:rsidP="001A7174">
      <w:pPr>
        <w:pStyle w:val="P1"/>
        <w:spacing w:line="360" w:lineRule="auto"/>
        <w:ind w:firstLine="567"/>
        <w:rPr>
          <w:rFonts w:ascii="Times New Roman" w:hAnsi="Times New Roman"/>
          <w:sz w:val="24"/>
        </w:rPr>
      </w:pPr>
      <w:r w:rsidRPr="0083732B">
        <w:rPr>
          <w:rFonts w:ascii="Times New Roman" w:hAnsi="Times New Roman"/>
          <w:noProof/>
          <w:sz w:val="24"/>
          <w:lang w:eastAsia="en-US"/>
        </w:rPr>
        <w:drawing>
          <wp:inline distT="0" distB="0" distL="0" distR="0" wp14:anchorId="1AFEBD42" wp14:editId="39AF54FC">
            <wp:extent cx="3588483" cy="1778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23884" cy="179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47FB7" w14:textId="660CD974" w:rsidR="003A5ACA" w:rsidRPr="00226B04" w:rsidRDefault="00867DAB" w:rsidP="00226B04">
      <w:pPr>
        <w:autoSpaceDE w:val="0"/>
        <w:autoSpaceDN w:val="0"/>
        <w:adjustRightInd w:val="0"/>
        <w:spacing w:line="240" w:lineRule="auto"/>
        <w:ind w:firstLine="357"/>
        <w:jc w:val="center"/>
        <w:rPr>
          <w:rFonts w:ascii="Times New Roman" w:hAnsi="Times New Roman" w:cs="Times New Roman"/>
          <w:sz w:val="20"/>
          <w:szCs w:val="20"/>
        </w:rPr>
      </w:pPr>
      <w:r w:rsidRPr="00226B04">
        <w:rPr>
          <w:rFonts w:ascii="Times New Roman" w:hAnsi="Times New Roman" w:cs="Times New Roman"/>
          <w:b/>
          <w:sz w:val="20"/>
          <w:szCs w:val="20"/>
        </w:rPr>
        <w:t>Figure S1</w:t>
      </w:r>
      <w:r w:rsidRPr="00226B04">
        <w:rPr>
          <w:rFonts w:ascii="Times New Roman" w:hAnsi="Times New Roman" w:cs="Times New Roman"/>
          <w:sz w:val="20"/>
          <w:szCs w:val="20"/>
        </w:rPr>
        <w:t>:</w:t>
      </w:r>
      <w:r w:rsidR="00226B04" w:rsidRPr="00226B0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Neutron powder diffraction 2D maps of two selected angular regions of the MAPbBr</w:t>
      </w:r>
      <w:r w:rsidR="00226B04" w:rsidRPr="00226B04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  <w:lang w:val="en-US"/>
        </w:rPr>
        <w:t>3</w:t>
      </w:r>
      <w:r w:rsidR="00226B0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,</w:t>
      </w:r>
      <w:r w:rsidR="00226B04" w:rsidRPr="00226B0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226B0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illustrating </w:t>
      </w:r>
      <w:r w:rsidR="00226B04" w:rsidRPr="00226B0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the </w:t>
      </w:r>
      <w:r w:rsidR="00226B04" w:rsidRPr="00226B04">
        <w:rPr>
          <w:rFonts w:ascii="Times New Roman" w:hAnsi="Times New Roman" w:cs="Times New Roman"/>
          <w:i/>
          <w:color w:val="000000" w:themeColor="text1"/>
          <w:sz w:val="20"/>
          <w:szCs w:val="20"/>
          <w:lang w:val="en-US"/>
        </w:rPr>
        <w:t>Pnma-Imma-P4/mmm</w:t>
      </w:r>
      <w:r w:rsidR="00226B04" w:rsidRPr="00226B04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phase transitions.</w:t>
      </w:r>
    </w:p>
    <w:p w14:paraId="15ED3944" w14:textId="03465B41" w:rsidR="003228FD" w:rsidRPr="00226B04" w:rsidRDefault="003228FD" w:rsidP="003228FD">
      <w:pPr>
        <w:jc w:val="center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226B04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 xml:space="preserve">Table </w:t>
      </w:r>
      <w:r w:rsidR="00F82BCB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S</w:t>
      </w:r>
      <w:r w:rsidR="00423EC3" w:rsidRPr="00226B04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1</w:t>
      </w:r>
      <w:r w:rsidRPr="00226B04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: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Crystallographic data for </w:t>
      </w:r>
      <w:r w:rsidR="00E97967"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M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APbBr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bscript"/>
        </w:rPr>
        <w:t>3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phase in </w:t>
      </w:r>
      <w:r w:rsidR="00F82BCB" w:rsidRPr="00226B04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>Imma</w:t>
      </w:r>
      <w:r w:rsidR="00F82BCB"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="00E97967"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orthorhombic</w:t>
      </w:r>
      <w:r w:rsidR="00F82BC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system 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from NPD at </w:t>
      </w:r>
      <w:r w:rsidR="00423EC3"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15</w:t>
      </w:r>
      <w:r w:rsidR="00E97967"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0.5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K</w:t>
      </w:r>
      <w:r w:rsidR="00F82BCB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.</w:t>
      </w:r>
    </w:p>
    <w:p w14:paraId="48BA97E8" w14:textId="065F5EB4" w:rsidR="003228FD" w:rsidRPr="00E60B9B" w:rsidRDefault="003228FD" w:rsidP="003228FD">
      <w:pPr>
        <w:ind w:firstLine="567"/>
        <w:jc w:val="center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  <w:r w:rsidRPr="00E60B9B">
        <w:rPr>
          <w:rFonts w:ascii="Times New Roman" w:hAnsi="Times New Roman" w:cs="Times New Roman"/>
          <w:i/>
          <w:noProof/>
          <w:color w:val="000000" w:themeColor="text1"/>
          <w:sz w:val="24"/>
          <w:szCs w:val="24"/>
        </w:rPr>
        <w:t>a</w:t>
      </w:r>
      <w:r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= </w:t>
      </w:r>
      <w:r w:rsidR="003F340B"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8.4494(11) </w:t>
      </w:r>
      <w:r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Å, </w:t>
      </w:r>
      <w:r w:rsidR="003F340B" w:rsidRPr="00E60B9B">
        <w:rPr>
          <w:rFonts w:ascii="Times New Roman" w:hAnsi="Times New Roman" w:cs="Times New Roman"/>
          <w:i/>
          <w:noProof/>
          <w:color w:val="000000" w:themeColor="text1"/>
          <w:sz w:val="24"/>
          <w:szCs w:val="24"/>
        </w:rPr>
        <w:t>b</w:t>
      </w:r>
      <w:r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= </w:t>
      </w:r>
      <w:r w:rsidR="003F340B"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11.6942(14)</w:t>
      </w:r>
      <w:r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Å</w:t>
      </w:r>
      <w:r w:rsidR="003F340B"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, c = 8.2103(10) Å</w:t>
      </w:r>
      <w:r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and V = </w:t>
      </w:r>
      <w:r w:rsidR="003F340B"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811.25(17)</w:t>
      </w:r>
      <w:r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Å</w:t>
      </w:r>
      <w:r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3</w:t>
      </w:r>
      <w:r w:rsidRPr="00E60B9B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</w:t>
      </w:r>
    </w:p>
    <w:tbl>
      <w:tblPr>
        <w:tblStyle w:val="Tablaconcuadrcula"/>
        <w:tblW w:w="0" w:type="auto"/>
        <w:jc w:val="center"/>
        <w:tblBorders>
          <w:top w:val="single" w:sz="12" w:space="0" w:color="00B050"/>
          <w:left w:val="none" w:sz="0" w:space="0" w:color="auto"/>
          <w:bottom w:val="single" w:sz="12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641"/>
        <w:gridCol w:w="996"/>
        <w:gridCol w:w="1164"/>
        <w:gridCol w:w="1290"/>
        <w:gridCol w:w="1164"/>
        <w:gridCol w:w="1216"/>
      </w:tblGrid>
      <w:tr w:rsidR="006468D1" w:rsidRPr="00DC2746" w14:paraId="5F79747C" w14:textId="77777777" w:rsidTr="000572F8">
        <w:trPr>
          <w:jc w:val="center"/>
        </w:trPr>
        <w:tc>
          <w:tcPr>
            <w:tcW w:w="0" w:type="auto"/>
            <w:tcBorders>
              <w:bottom w:val="single" w:sz="8" w:space="0" w:color="00B050"/>
            </w:tcBorders>
            <w:vAlign w:val="center"/>
            <w:hideMark/>
          </w:tcPr>
          <w:p w14:paraId="39626D95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8" w:space="0" w:color="00B050"/>
            </w:tcBorders>
            <w:vAlign w:val="center"/>
            <w:hideMark/>
          </w:tcPr>
          <w:p w14:paraId="1012BFDA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bottom w:val="single" w:sz="8" w:space="0" w:color="00B050"/>
            </w:tcBorders>
            <w:vAlign w:val="center"/>
            <w:hideMark/>
          </w:tcPr>
          <w:p w14:paraId="3A56D60D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  <w:t>y</w:t>
            </w:r>
          </w:p>
        </w:tc>
        <w:tc>
          <w:tcPr>
            <w:tcW w:w="0" w:type="auto"/>
            <w:tcBorders>
              <w:bottom w:val="single" w:sz="8" w:space="0" w:color="00B050"/>
            </w:tcBorders>
            <w:vAlign w:val="center"/>
            <w:hideMark/>
          </w:tcPr>
          <w:p w14:paraId="305E91FB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  <w:t>z</w:t>
            </w:r>
          </w:p>
        </w:tc>
        <w:tc>
          <w:tcPr>
            <w:tcW w:w="0" w:type="auto"/>
            <w:tcBorders>
              <w:bottom w:val="single" w:sz="8" w:space="0" w:color="00B050"/>
            </w:tcBorders>
            <w:vAlign w:val="center"/>
            <w:hideMark/>
          </w:tcPr>
          <w:p w14:paraId="37131B2F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  <w:t>U</w:t>
            </w:r>
            <w:r w:rsidRPr="00DC2746"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  <w:vertAlign w:val="subscript"/>
              </w:rPr>
              <w:t>iso</w:t>
            </w:r>
          </w:p>
        </w:tc>
        <w:tc>
          <w:tcPr>
            <w:tcW w:w="1160" w:type="dxa"/>
            <w:tcBorders>
              <w:bottom w:val="single" w:sz="8" w:space="0" w:color="00B050"/>
            </w:tcBorders>
            <w:vAlign w:val="center"/>
            <w:hideMark/>
          </w:tcPr>
          <w:p w14:paraId="73069B1C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</w:rPr>
              <w:t>f</w:t>
            </w:r>
            <w:r w:rsidRPr="00DC2746">
              <w:rPr>
                <w:rFonts w:ascii="Times New Roman" w:hAnsi="Times New Roman" w:cs="Times New Roman"/>
                <w:b/>
                <w:bCs/>
                <w:i/>
                <w:noProof/>
                <w:color w:val="000000" w:themeColor="text1"/>
                <w:sz w:val="24"/>
                <w:szCs w:val="24"/>
                <w:vertAlign w:val="subscript"/>
              </w:rPr>
              <w:t>occ</w:t>
            </w:r>
          </w:p>
        </w:tc>
      </w:tr>
      <w:tr w:rsidR="006468D1" w:rsidRPr="00DC2746" w14:paraId="4A60FBA9" w14:textId="77777777" w:rsidTr="000572F8">
        <w:trPr>
          <w:jc w:val="center"/>
        </w:trPr>
        <w:tc>
          <w:tcPr>
            <w:tcW w:w="0" w:type="auto"/>
            <w:tcBorders>
              <w:top w:val="single" w:sz="8" w:space="0" w:color="00B050"/>
              <w:bottom w:val="nil"/>
            </w:tcBorders>
            <w:vAlign w:val="center"/>
            <w:hideMark/>
          </w:tcPr>
          <w:p w14:paraId="5176A7DD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Pb1</w:t>
            </w:r>
          </w:p>
        </w:tc>
        <w:tc>
          <w:tcPr>
            <w:tcW w:w="0" w:type="auto"/>
            <w:tcBorders>
              <w:top w:val="single" w:sz="8" w:space="0" w:color="00B050"/>
              <w:bottom w:val="nil"/>
            </w:tcBorders>
            <w:vAlign w:val="center"/>
            <w:hideMark/>
          </w:tcPr>
          <w:p w14:paraId="5012BBED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B050"/>
              <w:bottom w:val="nil"/>
            </w:tcBorders>
            <w:vAlign w:val="center"/>
            <w:hideMark/>
          </w:tcPr>
          <w:p w14:paraId="79C0497D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B050"/>
              <w:bottom w:val="nil"/>
            </w:tcBorders>
            <w:vAlign w:val="center"/>
            <w:hideMark/>
          </w:tcPr>
          <w:p w14:paraId="60D02ACF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8" w:space="0" w:color="00B050"/>
              <w:bottom w:val="nil"/>
            </w:tcBorders>
            <w:vAlign w:val="center"/>
            <w:hideMark/>
          </w:tcPr>
          <w:p w14:paraId="2D071E58" w14:textId="1C80A803" w:rsidR="003228FD" w:rsidRPr="00DC2746" w:rsidRDefault="00073453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345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0.0012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(</w:t>
            </w:r>
            <w:r w:rsidRPr="0007345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60" w:type="dxa"/>
            <w:tcBorders>
              <w:top w:val="single" w:sz="8" w:space="0" w:color="00B050"/>
              <w:bottom w:val="nil"/>
            </w:tcBorders>
            <w:vAlign w:val="center"/>
            <w:hideMark/>
          </w:tcPr>
          <w:p w14:paraId="0523D2F7" w14:textId="5C3FD428" w:rsidR="003228FD" w:rsidRPr="00DC2746" w:rsidRDefault="00073453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0.226(</w:t>
            </w:r>
            <w:r w:rsidRPr="0007345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1)</w:t>
            </w:r>
          </w:p>
        </w:tc>
      </w:tr>
      <w:tr w:rsidR="006468D1" w:rsidRPr="00DC2746" w14:paraId="483CA572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05A36980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Br1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69130493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19A37AA2" w14:textId="00A09F29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</w:t>
            </w:r>
            <w:r w:rsidR="0007345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2FA45CAA" w14:textId="55D95F9C" w:rsidR="003228FD" w:rsidRPr="00DC2746" w:rsidRDefault="00073453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345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0.9550(18)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4F83A7FE" w14:textId="780A550F" w:rsidR="003228FD" w:rsidRPr="00DC2746" w:rsidRDefault="00073453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345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0.061(3)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  <w:hideMark/>
          </w:tcPr>
          <w:p w14:paraId="08D0AAFF" w14:textId="112287B5" w:rsidR="003228FD" w:rsidRPr="00DC2746" w:rsidRDefault="00073453" w:rsidP="0007345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0.25</w:t>
            </w:r>
          </w:p>
        </w:tc>
      </w:tr>
      <w:tr w:rsidR="006468D1" w:rsidRPr="00DC2746" w14:paraId="1E6630A6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9A3D1B7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Br2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B1485F" w14:textId="6F38B702" w:rsidR="003228FD" w:rsidRPr="00DC2746" w:rsidRDefault="003228FD" w:rsidP="0007345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</w:t>
            </w:r>
            <w:r w:rsidR="0007345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8325E1F" w14:textId="17721FDC" w:rsidR="003228FD" w:rsidRPr="00DC2746" w:rsidRDefault="00073453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345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0.0251(9)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F519D9B" w14:textId="225839C1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</w:t>
            </w:r>
            <w:r w:rsidR="0007345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918350C" w14:textId="39DB798E" w:rsidR="003228FD" w:rsidRPr="00DC2746" w:rsidRDefault="00073453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7345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0.061(3)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30B8035F" w14:textId="62AB8F36" w:rsidR="003228FD" w:rsidRPr="00DC2746" w:rsidRDefault="00073453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0.5</w:t>
            </w:r>
          </w:p>
        </w:tc>
      </w:tr>
      <w:tr w:rsidR="006468D1" w:rsidRPr="00DC2746" w14:paraId="4C4BAE2B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516521AD" w14:textId="7777777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C1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2FC9CDBA" w14:textId="5DEF258B" w:rsidR="003228FD" w:rsidRPr="00DC2746" w:rsidRDefault="001432FA" w:rsidP="001432FA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6BE63747" w14:textId="7EE86162" w:rsidR="003228FD" w:rsidRPr="00DC2746" w:rsidRDefault="001432FA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</w:pPr>
            <w:r w:rsidRPr="001432F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0.31874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79E38F68" w14:textId="21DB3CE1" w:rsidR="003228FD" w:rsidRPr="00DC2746" w:rsidRDefault="003228FD" w:rsidP="001432FA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</w:t>
            </w:r>
            <w:r w:rsidR="001432F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2A018949" w14:textId="13ED40BF" w:rsidR="003228FD" w:rsidRPr="00DC2746" w:rsidRDefault="001432FA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1432F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0.062(4)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  <w:hideMark/>
          </w:tcPr>
          <w:p w14:paraId="17FC7CC7" w14:textId="6144BA7C" w:rsidR="003228FD" w:rsidRPr="006468D1" w:rsidRDefault="006468D1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468D1">
              <w:rPr>
                <w:rFonts w:ascii="Times New Roman" w:hAnsi="Times New Roman" w:cs="Times New Roman"/>
                <w:noProof/>
                <w:sz w:val="24"/>
                <w:szCs w:val="24"/>
              </w:rPr>
              <w:t>0.062(4)</w:t>
            </w:r>
          </w:p>
        </w:tc>
      </w:tr>
      <w:tr w:rsidR="006468D1" w:rsidRPr="00DC2746" w14:paraId="7DD3EF6B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0E65733A" w14:textId="77777777" w:rsidR="003228FD" w:rsidRPr="008D3C80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8D3C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N1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6502361C" w14:textId="0AF1A8A6" w:rsidR="003228FD" w:rsidRPr="008D3C80" w:rsidRDefault="008D3C80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D3C80"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20E2B94C" w14:textId="5F78AC7E" w:rsidR="003228FD" w:rsidRPr="008D3C80" w:rsidRDefault="008D3C80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</w:pPr>
            <w:r w:rsidRPr="008D3C80">
              <w:rPr>
                <w:rFonts w:ascii="Times New Roman" w:hAnsi="Times New Roman" w:cs="Times New Roman"/>
                <w:noProof/>
                <w:sz w:val="24"/>
                <w:szCs w:val="24"/>
              </w:rPr>
              <w:t>0.19389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34EB6C61" w14:textId="0FF6C7DE" w:rsidR="003228FD" w:rsidRPr="008D3C80" w:rsidRDefault="003228FD" w:rsidP="008D3C8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D3C80">
              <w:rPr>
                <w:rFonts w:ascii="Times New Roman" w:hAnsi="Times New Roman" w:cs="Times New Roman"/>
                <w:noProof/>
                <w:sz w:val="24"/>
                <w:szCs w:val="24"/>
              </w:rPr>
              <w:t>0.</w:t>
            </w:r>
            <w:r w:rsidR="008D3C80" w:rsidRPr="008D3C80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46A9A1ED" w14:textId="1556CA11" w:rsidR="003228FD" w:rsidRPr="00DC2746" w:rsidRDefault="001432FA" w:rsidP="006F0D74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1432F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0.</w:t>
            </w:r>
            <w:r w:rsidRPr="008D3C80">
              <w:rPr>
                <w:rFonts w:ascii="Times New Roman" w:hAnsi="Times New Roman" w:cs="Times New Roman"/>
                <w:noProof/>
                <w:sz w:val="24"/>
                <w:szCs w:val="24"/>
              </w:rPr>
              <w:t>062</w:t>
            </w:r>
            <w:r w:rsidRPr="001432F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(4)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  <w:hideMark/>
          </w:tcPr>
          <w:tbl>
            <w:tblPr>
              <w:tblStyle w:val="Tablaconcuadrcula"/>
              <w:tblW w:w="0" w:type="auto"/>
              <w:jc w:val="center"/>
              <w:tblBorders>
                <w:top w:val="single" w:sz="12" w:space="0" w:color="00B050"/>
                <w:left w:val="none" w:sz="0" w:space="0" w:color="auto"/>
                <w:bottom w:val="single" w:sz="12" w:space="0" w:color="00B050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57" w:type="dxa"/>
                <w:left w:w="85" w:type="dxa"/>
                <w:bottom w:w="57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990"/>
            </w:tblGrid>
            <w:tr w:rsidR="006468D1" w:rsidRPr="006468D1" w14:paraId="7C4B44BD" w14:textId="77777777" w:rsidTr="006F0D74">
              <w:trPr>
                <w:jc w:val="center"/>
              </w:trPr>
              <w:tc>
                <w:tcPr>
                  <w:tcW w:w="899" w:type="dxa"/>
                  <w:tcBorders>
                    <w:top w:val="nil"/>
                    <w:bottom w:val="nil"/>
                  </w:tcBorders>
                  <w:vAlign w:val="center"/>
                  <w:hideMark/>
                </w:tcPr>
                <w:p w14:paraId="48E46032" w14:textId="77777777" w:rsidR="006468D1" w:rsidRPr="006468D1" w:rsidRDefault="006468D1" w:rsidP="006468D1">
                  <w:pPr>
                    <w:jc w:val="center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6468D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0.062(4)</w:t>
                  </w:r>
                </w:p>
              </w:tc>
            </w:tr>
          </w:tbl>
          <w:p w14:paraId="74B5CF05" w14:textId="57F0B88A" w:rsidR="003228FD" w:rsidRPr="006468D1" w:rsidRDefault="003228F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6468D1" w:rsidRPr="00DC2746" w14:paraId="145C3E92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694DEC5" w14:textId="4AB901B7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H1</w:t>
            </w:r>
            <w:r w:rsidR="000572F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83311FE" w14:textId="4E537980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0.07657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A4622BA" w14:textId="2E078924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0.16634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FAF112A" w14:textId="6D164377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0.42120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3238B2" w14:textId="72AC5FC4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0.10132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23B5E699" w14:textId="0BADB1C3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0.062(4)</w:t>
            </w:r>
          </w:p>
        </w:tc>
      </w:tr>
      <w:tr w:rsidR="006468D1" w:rsidRPr="00DC2746" w14:paraId="1B7ECDED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1D9295A" w14:textId="3683B00F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H2</w:t>
            </w:r>
            <w:r w:rsidR="000572F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3143204" w14:textId="59833A0E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-0.0766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8CFB8DD" w14:textId="5528AA48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0.34629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3F3E868" w14:textId="0DA380FA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0.57880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F278365" w14:textId="578137FC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0.10132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69E89A92" w14:textId="50CFBB4E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0.062(4)</w:t>
            </w:r>
          </w:p>
        </w:tc>
      </w:tr>
      <w:tr w:rsidR="006468D1" w:rsidRPr="00DC2746" w14:paraId="7A2EADF3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AEAC60" w14:textId="7505FC79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H3</w:t>
            </w:r>
            <w:r w:rsidR="000572F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A17D051" w14:textId="4BD0358E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0.02803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E9F8D6B" w14:textId="220DDA42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0.16634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A00FB1E" w14:textId="248FA66D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0.60764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2AE7F0C" w14:textId="71BC3398" w:rsidR="003228FD" w:rsidRPr="00A3401D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0.10132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6B4CBE55" w14:textId="6F8543C8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0.062(4)</w:t>
            </w:r>
          </w:p>
        </w:tc>
      </w:tr>
      <w:tr w:rsidR="006468D1" w:rsidRPr="00DC2746" w14:paraId="50510764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BD432D8" w14:textId="01B3A3AC" w:rsidR="003228FD" w:rsidRPr="00A3401D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H4</w:t>
            </w:r>
            <w:r w:rsidR="000572F8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6AF7424" w14:textId="74AB0089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-0.1046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40763AA" w14:textId="2193A834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0.16634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A8761C0" w14:textId="16E00024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0.47116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6BDD94A" w14:textId="6C60F513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0.10132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6C45E437" w14:textId="462345BD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0.062(4)</w:t>
            </w:r>
          </w:p>
        </w:tc>
      </w:tr>
      <w:tr w:rsidR="006468D1" w:rsidRPr="00DC2746" w14:paraId="59691FC9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F957971" w14:textId="639ABEBF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H5</w:t>
            </w:r>
            <w:r w:rsidR="000572F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460D664" w14:textId="504F7859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0.10459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20D9B37" w14:textId="40AEC61A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0.34629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F083B22" w14:textId="1381F154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0.52884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9D1835C" w14:textId="4911B26C" w:rsidR="003228FD" w:rsidRPr="00A3401D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0.10132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55A94281" w14:textId="2E922E67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0.062(4)</w:t>
            </w:r>
          </w:p>
        </w:tc>
      </w:tr>
      <w:tr w:rsidR="006468D1" w:rsidRPr="00DC2746" w14:paraId="6CD6AE52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0F54274" w14:textId="4294873F" w:rsidR="003228FD" w:rsidRPr="00DC2746" w:rsidRDefault="003228FD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 w:rsidRPr="00DC274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H6</w:t>
            </w:r>
            <w:r w:rsidR="000572F8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C032D36" w14:textId="7BBF882E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-0.0280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0EA5EFD" w14:textId="325F8838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0.34629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A4AD8BE" w14:textId="38A8EE77" w:rsidR="003228FD" w:rsidRPr="00A3401D" w:rsidRDefault="00A3401D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0.39236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469B9C8" w14:textId="36D1273B" w:rsidR="003228FD" w:rsidRPr="00A3401D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3401D">
              <w:rPr>
                <w:rFonts w:ascii="Times New Roman" w:hAnsi="Times New Roman" w:cs="Times New Roman"/>
                <w:noProof/>
                <w:sz w:val="24"/>
                <w:szCs w:val="24"/>
              </w:rPr>
              <w:t>0.10132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3708EF72" w14:textId="74824912" w:rsidR="003228FD" w:rsidRPr="00DC432C" w:rsidRDefault="00DC432C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C432C">
              <w:rPr>
                <w:rFonts w:ascii="Times New Roman" w:hAnsi="Times New Roman" w:cs="Times New Roman"/>
                <w:noProof/>
                <w:sz w:val="24"/>
                <w:szCs w:val="24"/>
              </w:rPr>
              <w:t>0.062(4)</w:t>
            </w:r>
          </w:p>
        </w:tc>
      </w:tr>
      <w:tr w:rsidR="000572F8" w:rsidRPr="00DC2746" w14:paraId="6CDC26DD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3D1396F" w14:textId="369ED2CE" w:rsidR="000572F8" w:rsidRPr="00DC2746" w:rsidRDefault="000572F8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C2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C950389" w14:textId="035D9756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0.11238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BB558B0" w14:textId="572B5164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7184171" w14:textId="5D4E5034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0.46802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89335EF" w14:textId="563197C8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0.062(4)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52890045" w14:textId="6508074B" w:rsidR="000572F8" w:rsidRPr="00DC432C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0.188(</w:t>
            </w: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4)</w:t>
            </w:r>
          </w:p>
        </w:tc>
      </w:tr>
      <w:tr w:rsidR="000572F8" w:rsidRPr="00DC2746" w14:paraId="532467AF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B2C8E80" w14:textId="02510399" w:rsidR="000572F8" w:rsidRPr="00DC2746" w:rsidRDefault="000572F8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N2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763B783" w14:textId="35FCAB13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-0.0576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78415E6" w14:textId="5ED7EB2B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148F564" w14:textId="1EBDD0A6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6FAD930" w14:textId="60690D30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0.062(4)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706AFACC" w14:textId="09AEAC5C" w:rsidR="000572F8" w:rsidRPr="00DC432C" w:rsidRDefault="00BE0E3E" w:rsidP="00BE0E3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0.188(</w:t>
            </w: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4)</w:t>
            </w:r>
          </w:p>
        </w:tc>
      </w:tr>
      <w:tr w:rsidR="000572F8" w:rsidRPr="00DC2746" w14:paraId="7C055331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0A29484" w14:textId="75EBC58E" w:rsidR="000572F8" w:rsidRPr="00DC2746" w:rsidRDefault="00BE0E3E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H1b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82837F0" w14:textId="3ACF02C5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-0.0756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9F6BD91" w14:textId="4B9E1FD4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9D3332D" w14:textId="789A569B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0.61668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65F1479" w14:textId="18C29A55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0.10132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18A1389B" w14:textId="03CE6D8B" w:rsidR="000572F8" w:rsidRPr="00DC432C" w:rsidRDefault="003F340B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0.188(</w:t>
            </w:r>
            <w:r w:rsidRPr="003F340B">
              <w:rPr>
                <w:rFonts w:ascii="Times New Roman" w:hAnsi="Times New Roman" w:cs="Times New Roman"/>
                <w:noProof/>
                <w:sz w:val="24"/>
                <w:szCs w:val="24"/>
              </w:rPr>
              <w:t>4)</w:t>
            </w:r>
          </w:p>
        </w:tc>
      </w:tr>
      <w:tr w:rsidR="000572F8" w:rsidRPr="00DC2746" w14:paraId="0FE20A15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764F169" w14:textId="574501FA" w:rsidR="000572F8" w:rsidRPr="00DC2746" w:rsidRDefault="00BE0E3E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H2b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68DF0B5" w14:textId="2D6AEB55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0.13042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E5825FF" w14:textId="6C20BCCD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6B6841A" w14:textId="3AE199D0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0.35134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2F69277" w14:textId="3A51F79C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0.10132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085DC1D7" w14:textId="187F1778" w:rsidR="000572F8" w:rsidRPr="00DC432C" w:rsidRDefault="003F340B" w:rsidP="003F340B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0.188(</w:t>
            </w:r>
            <w:r w:rsidRPr="003F340B">
              <w:rPr>
                <w:rFonts w:ascii="Times New Roman" w:hAnsi="Times New Roman" w:cs="Times New Roman"/>
                <w:noProof/>
                <w:sz w:val="24"/>
                <w:szCs w:val="24"/>
              </w:rPr>
              <w:t>4)</w:t>
            </w:r>
          </w:p>
        </w:tc>
      </w:tr>
      <w:tr w:rsidR="000572F8" w:rsidRPr="00DC2746" w14:paraId="74D9E2B1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37B3675" w14:textId="0A07052D" w:rsidR="000572F8" w:rsidRPr="00DC2746" w:rsidRDefault="00BE0E3E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H3b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8E518FE" w14:textId="5A9DFEF6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-0.1048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7FCB717" w14:textId="275CDEFF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0.31776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508DFFE" w14:textId="3A20EE87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0.45225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0861008" w14:textId="761D2E2B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0.10132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5221C6F1" w14:textId="562B2BA3" w:rsidR="000572F8" w:rsidRPr="00DC432C" w:rsidRDefault="003F340B" w:rsidP="003F340B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0.377(</w:t>
            </w:r>
            <w:r w:rsidRPr="003F340B">
              <w:rPr>
                <w:rFonts w:ascii="Times New Roman" w:hAnsi="Times New Roman" w:cs="Times New Roman"/>
                <w:noProof/>
                <w:sz w:val="24"/>
                <w:szCs w:val="24"/>
              </w:rPr>
              <w:t>9)</w:t>
            </w:r>
          </w:p>
        </w:tc>
      </w:tr>
      <w:tr w:rsidR="000572F8" w:rsidRPr="00DC2746" w14:paraId="032B227C" w14:textId="77777777" w:rsidTr="000572F8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6320F30" w14:textId="0069368E" w:rsidR="000572F8" w:rsidRPr="00DC2746" w:rsidRDefault="00BE0E3E" w:rsidP="006F0D74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H4b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97D97E7" w14:textId="12E86E97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0.15963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2394F3C" w14:textId="2703ECEA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0.18224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BA19439" w14:textId="4421C2AB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0.51577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0C05056" w14:textId="214E6CDF" w:rsidR="000572F8" w:rsidRPr="00A3401D" w:rsidRDefault="00BE0E3E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E0E3E">
              <w:rPr>
                <w:rFonts w:ascii="Times New Roman" w:hAnsi="Times New Roman" w:cs="Times New Roman"/>
                <w:noProof/>
                <w:sz w:val="24"/>
                <w:szCs w:val="24"/>
              </w:rPr>
              <w:t>0.10132</w:t>
            </w:r>
          </w:p>
        </w:tc>
        <w:tc>
          <w:tcPr>
            <w:tcW w:w="1160" w:type="dxa"/>
            <w:tcBorders>
              <w:top w:val="nil"/>
              <w:bottom w:val="nil"/>
            </w:tcBorders>
            <w:vAlign w:val="center"/>
          </w:tcPr>
          <w:p w14:paraId="6CD6B002" w14:textId="1B68DFD1" w:rsidR="000572F8" w:rsidRPr="00DC432C" w:rsidRDefault="003F340B" w:rsidP="006F0D74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0.377(</w:t>
            </w:r>
            <w:r w:rsidRPr="003F340B">
              <w:rPr>
                <w:rFonts w:ascii="Times New Roman" w:hAnsi="Times New Roman" w:cs="Times New Roman"/>
                <w:noProof/>
                <w:sz w:val="24"/>
                <w:szCs w:val="24"/>
              </w:rPr>
              <w:t>9)</w:t>
            </w:r>
          </w:p>
        </w:tc>
      </w:tr>
      <w:tr w:rsidR="003228FD" w:rsidRPr="00DC2746" w14:paraId="1D064D18" w14:textId="77777777" w:rsidTr="000572F8">
        <w:trPr>
          <w:jc w:val="center"/>
        </w:trPr>
        <w:tc>
          <w:tcPr>
            <w:tcW w:w="6471" w:type="dxa"/>
            <w:gridSpan w:val="6"/>
            <w:tcBorders>
              <w:top w:val="single" w:sz="8" w:space="0" w:color="00B050"/>
            </w:tcBorders>
            <w:vAlign w:val="center"/>
            <w:hideMark/>
          </w:tcPr>
          <w:p w14:paraId="76EDD4B6" w14:textId="169A2AD7" w:rsidR="003228FD" w:rsidRPr="00DC2746" w:rsidRDefault="003228FD" w:rsidP="000920D3">
            <w:pPr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R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  <w:vertAlign w:val="subscript"/>
              </w:rPr>
              <w:t>p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 xml:space="preserve"> </w:t>
            </w:r>
            <w:r w:rsidR="000920D3"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 xml:space="preserve">= 0.869 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%, R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  <w:vertAlign w:val="subscript"/>
              </w:rPr>
              <w:t>wp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 xml:space="preserve"> = </w:t>
            </w:r>
            <w:r w:rsidR="000920D3"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 xml:space="preserve">1.16 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%, χ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 xml:space="preserve"> = </w:t>
            </w:r>
            <w:r w:rsidR="000920D3"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5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.</w:t>
            </w:r>
            <w:r w:rsidR="000920D3"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77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, R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  <w:vertAlign w:val="subscript"/>
              </w:rPr>
              <w:t>Bragg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 xml:space="preserve"> = </w:t>
            </w:r>
            <w:r w:rsidR="000920D3"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8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.</w:t>
            </w:r>
            <w:r w:rsidR="000920D3"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19</w:t>
            </w:r>
            <w:r w:rsidRPr="000920D3">
              <w:rPr>
                <w:rFonts w:ascii="Times New Roman" w:hAnsi="Times New Roman" w:cs="Times New Roman"/>
                <w:bCs/>
                <w:noProof/>
                <w:color w:val="000000" w:themeColor="text1"/>
                <w:sz w:val="24"/>
                <w:szCs w:val="24"/>
              </w:rPr>
              <w:t>%</w:t>
            </w:r>
          </w:p>
        </w:tc>
      </w:tr>
    </w:tbl>
    <w:p w14:paraId="75DC9F7E" w14:textId="77777777" w:rsidR="003A5ACA" w:rsidRDefault="003A5ACA" w:rsidP="003A5ACA">
      <w:pPr>
        <w:autoSpaceDE w:val="0"/>
        <w:autoSpaceDN w:val="0"/>
        <w:adjustRightInd w:val="0"/>
        <w:spacing w:line="360" w:lineRule="auto"/>
        <w:ind w:firstLine="357"/>
        <w:jc w:val="both"/>
        <w:rPr>
          <w:bCs/>
        </w:rPr>
      </w:pPr>
    </w:p>
    <w:p w14:paraId="09C0408A" w14:textId="1AADEBD2" w:rsidR="00896560" w:rsidRDefault="00896560" w:rsidP="00302148">
      <w:pPr>
        <w:spacing w:after="0" w:line="240" w:lineRule="auto"/>
        <w:rPr>
          <w:rFonts w:cstheme="minorHAnsi"/>
          <w:lang w:val="en-GB"/>
        </w:rPr>
      </w:pPr>
    </w:p>
    <w:p w14:paraId="1D3CA451" w14:textId="3A7886C7" w:rsidR="00F52525" w:rsidRDefault="00F52525">
      <w:pPr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14:paraId="3358FD48" w14:textId="1813F9BF" w:rsidR="00F52525" w:rsidRDefault="00F52525" w:rsidP="00F52525">
      <w:pPr>
        <w:autoSpaceDE w:val="0"/>
        <w:autoSpaceDN w:val="0"/>
        <w:adjustRightInd w:val="0"/>
        <w:spacing w:line="360" w:lineRule="auto"/>
        <w:ind w:firstLine="357"/>
        <w:jc w:val="both"/>
        <w:rPr>
          <w:bCs/>
        </w:rPr>
      </w:pPr>
      <w:r>
        <w:rPr>
          <w:bCs/>
        </w:rPr>
        <w:t>%%%%%%%%%%%%%</w:t>
      </w:r>
      <w:proofErr w:type="spellStart"/>
      <w:r>
        <w:rPr>
          <w:bCs/>
        </w:rPr>
        <w:t>Comparacion</w:t>
      </w:r>
      <w:proofErr w:type="spellEnd"/>
      <w:r w:rsidR="00867DAB">
        <w:rPr>
          <w:bCs/>
        </w:rPr>
        <w:t xml:space="preserve"> </w:t>
      </w:r>
    </w:p>
    <w:p w14:paraId="0B083AE5" w14:textId="2E06F332" w:rsidR="00F52525" w:rsidRDefault="00277D0A" w:rsidP="00867DAB">
      <w:pPr>
        <w:autoSpaceDE w:val="0"/>
        <w:autoSpaceDN w:val="0"/>
        <w:adjustRightInd w:val="0"/>
        <w:spacing w:line="360" w:lineRule="auto"/>
        <w:ind w:firstLine="357"/>
        <w:jc w:val="both"/>
        <w:rPr>
          <w:bCs/>
        </w:rPr>
      </w:pPr>
      <w:r w:rsidRPr="004138CC">
        <w:rPr>
          <w:bCs/>
          <w:lang w:val="en-US"/>
        </w:rPr>
        <w:object w:dxaOrig="7938" w:dyaOrig="6075" w14:anchorId="71F3CA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1pt;height:178.5pt" o:ole="">
            <v:imagedata r:id="rId7" o:title=""/>
          </v:shape>
          <o:OLEObject Type="Embed" ProgID="Unknown" ShapeID="_x0000_i1025" DrawAspect="Content" ObjectID="_1716372859" r:id="rId8"/>
        </w:object>
      </w:r>
      <w:r w:rsidRPr="004138CC">
        <w:rPr>
          <w:bCs/>
          <w:lang w:val="en-US"/>
        </w:rPr>
        <w:object w:dxaOrig="7938" w:dyaOrig="6072" w14:anchorId="541582D3">
          <v:shape id="_x0000_i1026" type="#_x0000_t75" style="width:231.75pt;height:177pt" o:ole="">
            <v:imagedata r:id="rId9" o:title=""/>
          </v:shape>
          <o:OLEObject Type="Embed" ProgID="Unknown" ShapeID="_x0000_i1026" DrawAspect="Content" ObjectID="_1716372860" r:id="rId10"/>
        </w:object>
      </w:r>
    </w:p>
    <w:p w14:paraId="7A50B650" w14:textId="07DE40BB" w:rsidR="00F52525" w:rsidRDefault="00277D0A" w:rsidP="00867DAB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503F9F">
        <w:rPr>
          <w:bCs/>
          <w:lang w:val="en-US"/>
        </w:rPr>
        <w:object w:dxaOrig="7938" w:dyaOrig="6072" w14:anchorId="783C3A36">
          <v:shape id="_x0000_i1027" type="#_x0000_t75" style="width:215.25pt;height:164.25pt" o:ole="">
            <v:imagedata r:id="rId11" o:title=""/>
          </v:shape>
          <o:OLEObject Type="Embed" ProgID="Unknown" ShapeID="_x0000_i1027" DrawAspect="Content" ObjectID="_1716372861" r:id="rId12"/>
        </w:object>
      </w:r>
      <w:r w:rsidR="00F52525" w:rsidRPr="00503F9F">
        <w:rPr>
          <w:rFonts w:eastAsiaTheme="minorEastAsia"/>
          <w:lang w:val="en-US"/>
        </w:rPr>
        <w:t xml:space="preserve"> </w:t>
      </w:r>
    </w:p>
    <w:p w14:paraId="4955558A" w14:textId="60796031" w:rsidR="002E2B2D" w:rsidRDefault="002E2B2D">
      <w:pPr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14:paraId="7DE4C16B" w14:textId="546CB300" w:rsidR="002015C6" w:rsidRPr="00226B04" w:rsidRDefault="002015C6" w:rsidP="002015C6">
      <w:pPr>
        <w:jc w:val="center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226B04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 xml:space="preserve">Table </w:t>
      </w:r>
      <w:r w:rsidR="00F82BCB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S</w:t>
      </w:r>
      <w:r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2</w:t>
      </w:r>
      <w:r w:rsidRPr="00226B04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t>: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Comparison of the </w:t>
      </w:r>
      <w:r w:rsidR="003D172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c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rystallographic data</w:t>
      </w:r>
      <w:r w:rsidR="003D172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, angles and distances,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for MAPbBr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  <w:vertAlign w:val="subscript"/>
        </w:rPr>
        <w:t>3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</w:t>
      </w:r>
      <w:r w:rsidR="003D172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orthorhombic </w:t>
      </w:r>
      <w:r w:rsidRPr="00226B0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phase in </w:t>
      </w:r>
      <w:r w:rsidR="003D172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the </w:t>
      </w:r>
      <w:r w:rsidR="003D1724">
        <w:rPr>
          <w:rFonts w:ascii="Times New Roman" w:hAnsi="Times New Roman" w:cs="Times New Roman"/>
          <w:i/>
          <w:noProof/>
          <w:color w:val="000000" w:themeColor="text1"/>
          <w:sz w:val="20"/>
          <w:szCs w:val="20"/>
        </w:rPr>
        <w:t>Pnma</w:t>
      </w:r>
      <w:r w:rsidR="003D1724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system.</w:t>
      </w:r>
    </w:p>
    <w:tbl>
      <w:tblPr>
        <w:tblStyle w:val="Tablaconcuadrcula"/>
        <w:tblW w:w="0" w:type="auto"/>
        <w:jc w:val="center"/>
        <w:tblBorders>
          <w:top w:val="single" w:sz="12" w:space="0" w:color="00B050"/>
          <w:left w:val="none" w:sz="0" w:space="0" w:color="auto"/>
          <w:bottom w:val="single" w:sz="12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6"/>
        <w:gridCol w:w="954"/>
        <w:gridCol w:w="954"/>
        <w:gridCol w:w="1055"/>
        <w:gridCol w:w="1170"/>
        <w:gridCol w:w="954"/>
        <w:gridCol w:w="1174"/>
        <w:gridCol w:w="957"/>
      </w:tblGrid>
      <w:tr w:rsidR="002E2B2D" w:rsidRPr="00277D0A" w14:paraId="187F9658" w14:textId="77777777" w:rsidTr="006F0D74">
        <w:trPr>
          <w:jc w:val="center"/>
        </w:trPr>
        <w:tc>
          <w:tcPr>
            <w:tcW w:w="0" w:type="auto"/>
            <w:tcBorders>
              <w:top w:val="single" w:sz="12" w:space="0" w:color="00B050"/>
              <w:bottom w:val="single" w:sz="12" w:space="0" w:color="00B050"/>
            </w:tcBorders>
            <w:vAlign w:val="center"/>
          </w:tcPr>
          <w:p w14:paraId="357DA5B0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00B050"/>
              <w:bottom w:val="single" w:sz="12" w:space="0" w:color="00B050"/>
            </w:tcBorders>
            <w:vAlign w:val="center"/>
          </w:tcPr>
          <w:p w14:paraId="304A2947" w14:textId="021508DA" w:rsidR="002E2B2D" w:rsidRPr="00277D0A" w:rsidRDefault="002E2B2D" w:rsidP="002015C6">
            <w:pPr>
              <w:pStyle w:val="RSCB02ArticleText"/>
              <w:spacing w:line="276" w:lineRule="auto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2 K</w:t>
            </w:r>
          </w:p>
        </w:tc>
        <w:tc>
          <w:tcPr>
            <w:tcW w:w="0" w:type="auto"/>
            <w:tcBorders>
              <w:top w:val="single" w:sz="12" w:space="0" w:color="00B050"/>
              <w:bottom w:val="single" w:sz="12" w:space="0" w:color="00B050"/>
            </w:tcBorders>
            <w:vAlign w:val="center"/>
          </w:tcPr>
          <w:p w14:paraId="281E688E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Varadwaj</w:t>
            </w:r>
          </w:p>
          <w:p w14:paraId="319DC84F" w14:textId="749893CC" w:rsidR="002E2B2D" w:rsidRPr="00277D0A" w:rsidRDefault="002015C6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>
              <w:rPr>
                <w:rFonts w:ascii="Times New Roman" w:hAnsi="Times New Roman"/>
                <w:noProof/>
                <w:sz w:val="20"/>
                <w:szCs w:val="22"/>
              </w:rPr>
              <w:t>(Theory)</w:t>
            </w:r>
          </w:p>
        </w:tc>
        <w:tc>
          <w:tcPr>
            <w:tcW w:w="0" w:type="auto"/>
            <w:gridSpan w:val="2"/>
            <w:tcBorders>
              <w:top w:val="single" w:sz="12" w:space="0" w:color="00B050"/>
              <w:bottom w:val="single" w:sz="12" w:space="0" w:color="00B050"/>
            </w:tcBorders>
          </w:tcPr>
          <w:p w14:paraId="0D1A456F" w14:textId="329964CE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Yang</w:t>
            </w:r>
            <w:r w:rsidR="002015C6">
              <w:rPr>
                <w:rFonts w:ascii="Times New Roman" w:hAnsi="Times New Roman"/>
                <w:noProof/>
                <w:sz w:val="20"/>
                <w:szCs w:val="22"/>
              </w:rPr>
              <w:t xml:space="preserve"> et al.</w:t>
            </w:r>
          </w:p>
          <w:p w14:paraId="43E678C8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95 K</w:t>
            </w:r>
          </w:p>
        </w:tc>
        <w:tc>
          <w:tcPr>
            <w:tcW w:w="0" w:type="auto"/>
            <w:gridSpan w:val="2"/>
            <w:tcBorders>
              <w:top w:val="single" w:sz="12" w:space="0" w:color="00B050"/>
              <w:bottom w:val="single" w:sz="12" w:space="0" w:color="00B050"/>
            </w:tcBorders>
            <w:vAlign w:val="center"/>
          </w:tcPr>
          <w:p w14:paraId="7BB4791A" w14:textId="0C685CDA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 xml:space="preserve">Swainson </w:t>
            </w:r>
            <w:r w:rsidR="002015C6">
              <w:rPr>
                <w:rFonts w:ascii="Times New Roman" w:hAnsi="Times New Roman"/>
                <w:noProof/>
                <w:sz w:val="20"/>
                <w:szCs w:val="22"/>
              </w:rPr>
              <w:t>et al.</w:t>
            </w:r>
          </w:p>
          <w:p w14:paraId="5596E297" w14:textId="08961E4C" w:rsidR="002E2B2D" w:rsidRPr="00277D0A" w:rsidRDefault="002015C6" w:rsidP="002015C6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>
              <w:rPr>
                <w:rFonts w:ascii="Times New Roman" w:hAnsi="Times New Roman"/>
                <w:noProof/>
                <w:sz w:val="20"/>
                <w:szCs w:val="22"/>
              </w:rPr>
              <w:t xml:space="preserve"> </w:t>
            </w: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 xml:space="preserve">1 K </w:t>
            </w:r>
            <w:r w:rsidR="002E2B2D" w:rsidRPr="00277D0A">
              <w:rPr>
                <w:rFonts w:ascii="Times New Roman" w:hAnsi="Times New Roman"/>
                <w:noProof/>
                <w:sz w:val="20"/>
                <w:szCs w:val="22"/>
              </w:rPr>
              <w:t>Dutera</w:t>
            </w:r>
            <w:r>
              <w:rPr>
                <w:rFonts w:ascii="Times New Roman" w:hAnsi="Times New Roman"/>
                <w:noProof/>
                <w:sz w:val="20"/>
                <w:szCs w:val="22"/>
              </w:rPr>
              <w:t>ted sample</w:t>
            </w:r>
          </w:p>
        </w:tc>
      </w:tr>
      <w:tr w:rsidR="002E2B2D" w:rsidRPr="00277D0A" w14:paraId="7FD1F233" w14:textId="77777777" w:rsidTr="006F0D74">
        <w:trPr>
          <w:jc w:val="center"/>
        </w:trPr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71B77F7D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27A2D03A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Dist</w:t>
            </w:r>
          </w:p>
        </w:tc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2C1B179D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Angle</w:t>
            </w:r>
          </w:p>
        </w:tc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2665B402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Dist</w:t>
            </w:r>
          </w:p>
        </w:tc>
        <w:tc>
          <w:tcPr>
            <w:tcW w:w="0" w:type="auto"/>
            <w:tcBorders>
              <w:top w:val="single" w:sz="12" w:space="0" w:color="00B050"/>
            </w:tcBorders>
          </w:tcPr>
          <w:p w14:paraId="26B77FA1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Dist</w:t>
            </w:r>
          </w:p>
        </w:tc>
        <w:tc>
          <w:tcPr>
            <w:tcW w:w="0" w:type="auto"/>
            <w:tcBorders>
              <w:top w:val="single" w:sz="12" w:space="0" w:color="00B050"/>
            </w:tcBorders>
          </w:tcPr>
          <w:p w14:paraId="68A8013A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Angle</w:t>
            </w:r>
          </w:p>
        </w:tc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104401B0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Dist</w:t>
            </w:r>
          </w:p>
        </w:tc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1C017AD5" w14:textId="77777777" w:rsidR="002E2B2D" w:rsidRPr="00277D0A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77D0A">
              <w:rPr>
                <w:rFonts w:ascii="Times New Roman" w:hAnsi="Times New Roman"/>
                <w:noProof/>
                <w:sz w:val="20"/>
                <w:szCs w:val="22"/>
              </w:rPr>
              <w:t>Angle</w:t>
            </w:r>
          </w:p>
        </w:tc>
      </w:tr>
      <w:tr w:rsidR="002E2B2D" w:rsidRPr="002A48A1" w14:paraId="1C257E76" w14:textId="77777777" w:rsidTr="006F0D74">
        <w:trPr>
          <w:jc w:val="center"/>
        </w:trPr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344590E7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NH11∙∙∙Br1</w:t>
            </w:r>
          </w:p>
        </w:tc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6BD4C9DA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2.47(2)</w:t>
            </w:r>
          </w:p>
        </w:tc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5D50AB87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157.6(7)</w:t>
            </w:r>
          </w:p>
        </w:tc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7AD13348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2.501</w:t>
            </w:r>
          </w:p>
        </w:tc>
        <w:tc>
          <w:tcPr>
            <w:tcW w:w="0" w:type="auto"/>
            <w:tcBorders>
              <w:top w:val="single" w:sz="12" w:space="0" w:color="00B050"/>
            </w:tcBorders>
          </w:tcPr>
          <w:p w14:paraId="46A937CF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2.519(17)</w:t>
            </w:r>
          </w:p>
        </w:tc>
        <w:tc>
          <w:tcPr>
            <w:tcW w:w="0" w:type="auto"/>
            <w:tcBorders>
              <w:top w:val="single" w:sz="12" w:space="0" w:color="00B050"/>
            </w:tcBorders>
          </w:tcPr>
          <w:p w14:paraId="64CED457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157.5(9)</w:t>
            </w:r>
          </w:p>
        </w:tc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6DB50D22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2.50(1)</w:t>
            </w:r>
          </w:p>
        </w:tc>
        <w:tc>
          <w:tcPr>
            <w:tcW w:w="0" w:type="auto"/>
            <w:tcBorders>
              <w:top w:val="single" w:sz="12" w:space="0" w:color="00B050"/>
            </w:tcBorders>
            <w:vAlign w:val="center"/>
          </w:tcPr>
          <w:p w14:paraId="55C5B109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156.9(5)</w:t>
            </w:r>
          </w:p>
        </w:tc>
      </w:tr>
      <w:tr w:rsidR="002E2B2D" w:rsidRPr="002A48A1" w14:paraId="5C1559C7" w14:textId="77777777" w:rsidTr="006F0D74">
        <w:trPr>
          <w:jc w:val="center"/>
        </w:trPr>
        <w:tc>
          <w:tcPr>
            <w:tcW w:w="0" w:type="auto"/>
            <w:vAlign w:val="center"/>
          </w:tcPr>
          <w:p w14:paraId="657146B0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NH11∙∙∙Br2</w:t>
            </w:r>
          </w:p>
        </w:tc>
        <w:tc>
          <w:tcPr>
            <w:tcW w:w="0" w:type="auto"/>
            <w:vAlign w:val="center"/>
          </w:tcPr>
          <w:p w14:paraId="45B1B543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3.24(1)</w:t>
            </w:r>
          </w:p>
        </w:tc>
        <w:tc>
          <w:tcPr>
            <w:tcW w:w="0" w:type="auto"/>
            <w:vAlign w:val="center"/>
          </w:tcPr>
          <w:p w14:paraId="4D83B7B0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106.2(4)</w:t>
            </w:r>
          </w:p>
        </w:tc>
        <w:tc>
          <w:tcPr>
            <w:tcW w:w="0" w:type="auto"/>
            <w:vAlign w:val="center"/>
          </w:tcPr>
          <w:p w14:paraId="512AA770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6C665EFC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3.246(15)</w:t>
            </w:r>
          </w:p>
        </w:tc>
        <w:tc>
          <w:tcPr>
            <w:tcW w:w="0" w:type="auto"/>
          </w:tcPr>
          <w:p w14:paraId="2E56C795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107.0(4)</w:t>
            </w:r>
          </w:p>
        </w:tc>
        <w:tc>
          <w:tcPr>
            <w:tcW w:w="0" w:type="auto"/>
            <w:vAlign w:val="center"/>
          </w:tcPr>
          <w:p w14:paraId="52337778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3.234(7)</w:t>
            </w:r>
          </w:p>
        </w:tc>
        <w:tc>
          <w:tcPr>
            <w:tcW w:w="0" w:type="auto"/>
            <w:vAlign w:val="center"/>
          </w:tcPr>
          <w:p w14:paraId="1B7B165B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106.6(3)</w:t>
            </w:r>
          </w:p>
        </w:tc>
      </w:tr>
      <w:tr w:rsidR="002E2B2D" w:rsidRPr="002A48A1" w14:paraId="2676DCDA" w14:textId="77777777" w:rsidTr="006F0D74">
        <w:trPr>
          <w:jc w:val="center"/>
        </w:trPr>
        <w:tc>
          <w:tcPr>
            <w:tcW w:w="0" w:type="auto"/>
            <w:vAlign w:val="center"/>
          </w:tcPr>
          <w:p w14:paraId="3A221464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NH12∙∙∙Br1</w:t>
            </w:r>
          </w:p>
        </w:tc>
        <w:tc>
          <w:tcPr>
            <w:tcW w:w="0" w:type="auto"/>
            <w:vAlign w:val="center"/>
          </w:tcPr>
          <w:p w14:paraId="487505C9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3.25(1)</w:t>
            </w:r>
          </w:p>
        </w:tc>
        <w:tc>
          <w:tcPr>
            <w:tcW w:w="0" w:type="auto"/>
            <w:vAlign w:val="center"/>
          </w:tcPr>
          <w:p w14:paraId="4C6BD878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105.5(4)</w:t>
            </w:r>
          </w:p>
        </w:tc>
        <w:tc>
          <w:tcPr>
            <w:tcW w:w="0" w:type="auto"/>
            <w:vAlign w:val="center"/>
          </w:tcPr>
          <w:p w14:paraId="605C5560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51441F49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3.222(17)</w:t>
            </w:r>
          </w:p>
        </w:tc>
        <w:tc>
          <w:tcPr>
            <w:tcW w:w="0" w:type="auto"/>
          </w:tcPr>
          <w:p w14:paraId="3D712470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107.4(5)</w:t>
            </w:r>
          </w:p>
        </w:tc>
        <w:tc>
          <w:tcPr>
            <w:tcW w:w="0" w:type="auto"/>
            <w:vAlign w:val="center"/>
          </w:tcPr>
          <w:p w14:paraId="388FAC43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3.227(8)</w:t>
            </w:r>
          </w:p>
        </w:tc>
        <w:tc>
          <w:tcPr>
            <w:tcW w:w="0" w:type="auto"/>
            <w:vAlign w:val="center"/>
          </w:tcPr>
          <w:p w14:paraId="7AD05C6E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109.1(4)</w:t>
            </w:r>
          </w:p>
        </w:tc>
      </w:tr>
      <w:tr w:rsidR="002E2B2D" w:rsidRPr="002A48A1" w14:paraId="75ECD5F2" w14:textId="77777777" w:rsidTr="006F0D74">
        <w:trPr>
          <w:jc w:val="center"/>
        </w:trPr>
        <w:tc>
          <w:tcPr>
            <w:tcW w:w="0" w:type="auto"/>
            <w:vAlign w:val="center"/>
          </w:tcPr>
          <w:p w14:paraId="39035875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NH12∙∙∙Br2</w:t>
            </w:r>
          </w:p>
        </w:tc>
        <w:tc>
          <w:tcPr>
            <w:tcW w:w="0" w:type="auto"/>
            <w:vAlign w:val="center"/>
          </w:tcPr>
          <w:p w14:paraId="5065625C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2.52(1)</w:t>
            </w:r>
          </w:p>
        </w:tc>
        <w:tc>
          <w:tcPr>
            <w:tcW w:w="0" w:type="auto"/>
            <w:vAlign w:val="center"/>
          </w:tcPr>
          <w:p w14:paraId="5C7B45CD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152.4(6)</w:t>
            </w:r>
          </w:p>
        </w:tc>
        <w:tc>
          <w:tcPr>
            <w:tcW w:w="0" w:type="auto"/>
            <w:vAlign w:val="center"/>
          </w:tcPr>
          <w:p w14:paraId="0031B646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2.446</w:t>
            </w:r>
          </w:p>
        </w:tc>
        <w:tc>
          <w:tcPr>
            <w:tcW w:w="0" w:type="auto"/>
          </w:tcPr>
          <w:p w14:paraId="0E2A4505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2.506(16)</w:t>
            </w:r>
          </w:p>
        </w:tc>
        <w:tc>
          <w:tcPr>
            <w:tcW w:w="0" w:type="auto"/>
          </w:tcPr>
          <w:p w14:paraId="06A67D08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154.6(6)</w:t>
            </w:r>
          </w:p>
        </w:tc>
        <w:tc>
          <w:tcPr>
            <w:tcW w:w="0" w:type="auto"/>
            <w:vAlign w:val="center"/>
          </w:tcPr>
          <w:p w14:paraId="3C173DD5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2.525(8)</w:t>
            </w:r>
          </w:p>
        </w:tc>
        <w:tc>
          <w:tcPr>
            <w:tcW w:w="0" w:type="auto"/>
            <w:vAlign w:val="center"/>
          </w:tcPr>
          <w:p w14:paraId="62ABDA91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151.2(5)</w:t>
            </w:r>
          </w:p>
        </w:tc>
      </w:tr>
      <w:tr w:rsidR="002E2B2D" w:rsidRPr="002A48A1" w14:paraId="0229ECCF" w14:textId="77777777" w:rsidTr="006F0D74">
        <w:trPr>
          <w:jc w:val="center"/>
        </w:trPr>
        <w:tc>
          <w:tcPr>
            <w:tcW w:w="0" w:type="auto"/>
            <w:vAlign w:val="center"/>
          </w:tcPr>
          <w:p w14:paraId="19D8ACFD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87113FE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518C5F3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26ECA79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1F5A83F0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6E844AF4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43C5864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A17E7F0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</w:tr>
      <w:tr w:rsidR="002E2B2D" w:rsidRPr="002A48A1" w14:paraId="1583EA7E" w14:textId="77777777" w:rsidTr="006F0D74">
        <w:trPr>
          <w:jc w:val="center"/>
        </w:trPr>
        <w:tc>
          <w:tcPr>
            <w:tcW w:w="0" w:type="auto"/>
            <w:vAlign w:val="center"/>
          </w:tcPr>
          <w:p w14:paraId="1D6E762D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CH21∙∙∙Br1</w:t>
            </w:r>
          </w:p>
        </w:tc>
        <w:tc>
          <w:tcPr>
            <w:tcW w:w="0" w:type="auto"/>
            <w:vAlign w:val="center"/>
          </w:tcPr>
          <w:p w14:paraId="31B85FF0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3.04(2)</w:t>
            </w:r>
          </w:p>
        </w:tc>
        <w:tc>
          <w:tcPr>
            <w:tcW w:w="0" w:type="auto"/>
            <w:vAlign w:val="center"/>
          </w:tcPr>
          <w:p w14:paraId="09453E87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170.1(7)</w:t>
            </w:r>
          </w:p>
        </w:tc>
        <w:tc>
          <w:tcPr>
            <w:tcW w:w="0" w:type="auto"/>
            <w:vAlign w:val="center"/>
          </w:tcPr>
          <w:p w14:paraId="407C6755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3.005</w:t>
            </w:r>
          </w:p>
        </w:tc>
        <w:tc>
          <w:tcPr>
            <w:tcW w:w="0" w:type="auto"/>
          </w:tcPr>
          <w:p w14:paraId="7F94FABF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3.029(12)</w:t>
            </w:r>
          </w:p>
        </w:tc>
        <w:tc>
          <w:tcPr>
            <w:tcW w:w="0" w:type="auto"/>
          </w:tcPr>
          <w:p w14:paraId="11646D8C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175.6(9)</w:t>
            </w:r>
          </w:p>
        </w:tc>
        <w:tc>
          <w:tcPr>
            <w:tcW w:w="0" w:type="auto"/>
            <w:vAlign w:val="center"/>
          </w:tcPr>
          <w:p w14:paraId="54CB4696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2.988(17)</w:t>
            </w:r>
          </w:p>
        </w:tc>
        <w:tc>
          <w:tcPr>
            <w:tcW w:w="0" w:type="auto"/>
            <w:vAlign w:val="center"/>
          </w:tcPr>
          <w:p w14:paraId="155FC136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177.6(6)</w:t>
            </w:r>
          </w:p>
        </w:tc>
      </w:tr>
      <w:tr w:rsidR="002E2B2D" w:rsidRPr="002A48A1" w14:paraId="07816DA6" w14:textId="77777777" w:rsidTr="006F0D74">
        <w:trPr>
          <w:jc w:val="center"/>
        </w:trPr>
        <w:tc>
          <w:tcPr>
            <w:tcW w:w="0" w:type="auto"/>
            <w:vAlign w:val="center"/>
          </w:tcPr>
          <w:p w14:paraId="00C7AE42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CH21∙∙∙Br2</w:t>
            </w:r>
          </w:p>
        </w:tc>
        <w:tc>
          <w:tcPr>
            <w:tcW w:w="0" w:type="auto"/>
            <w:vAlign w:val="center"/>
          </w:tcPr>
          <w:p w14:paraId="0774BC39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3.96(1)</w:t>
            </w:r>
          </w:p>
        </w:tc>
        <w:tc>
          <w:tcPr>
            <w:tcW w:w="0" w:type="auto"/>
            <w:vAlign w:val="center"/>
          </w:tcPr>
          <w:p w14:paraId="24658A90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107.5(3)</w:t>
            </w:r>
          </w:p>
        </w:tc>
        <w:tc>
          <w:tcPr>
            <w:tcW w:w="0" w:type="auto"/>
            <w:vAlign w:val="center"/>
          </w:tcPr>
          <w:p w14:paraId="66816999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0DBD0C62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4.004(14)</w:t>
            </w:r>
          </w:p>
        </w:tc>
        <w:tc>
          <w:tcPr>
            <w:tcW w:w="0" w:type="auto"/>
          </w:tcPr>
          <w:p w14:paraId="2890B5B7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104.8(4)</w:t>
            </w:r>
          </w:p>
        </w:tc>
        <w:tc>
          <w:tcPr>
            <w:tcW w:w="0" w:type="auto"/>
            <w:vAlign w:val="center"/>
          </w:tcPr>
          <w:p w14:paraId="5297E41A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4.040(10)</w:t>
            </w:r>
          </w:p>
        </w:tc>
        <w:tc>
          <w:tcPr>
            <w:tcW w:w="0" w:type="auto"/>
            <w:vAlign w:val="center"/>
          </w:tcPr>
          <w:p w14:paraId="2816A33F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101.6(3)</w:t>
            </w:r>
          </w:p>
        </w:tc>
      </w:tr>
      <w:tr w:rsidR="002E2B2D" w:rsidRPr="002A48A1" w14:paraId="025DAD7F" w14:textId="77777777" w:rsidTr="006F0D74">
        <w:trPr>
          <w:jc w:val="center"/>
        </w:trPr>
        <w:tc>
          <w:tcPr>
            <w:tcW w:w="0" w:type="auto"/>
            <w:vAlign w:val="center"/>
          </w:tcPr>
          <w:p w14:paraId="0B5830E8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CH22∙∙∙Br1</w:t>
            </w:r>
          </w:p>
        </w:tc>
        <w:tc>
          <w:tcPr>
            <w:tcW w:w="0" w:type="auto"/>
            <w:vAlign w:val="center"/>
          </w:tcPr>
          <w:p w14:paraId="5158DF37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3.24(1)</w:t>
            </w:r>
          </w:p>
        </w:tc>
        <w:tc>
          <w:tcPr>
            <w:tcW w:w="0" w:type="auto"/>
            <w:vAlign w:val="center"/>
          </w:tcPr>
          <w:p w14:paraId="59781DE4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101.3(5)</w:t>
            </w:r>
          </w:p>
        </w:tc>
        <w:tc>
          <w:tcPr>
            <w:tcW w:w="0" w:type="auto"/>
            <w:vAlign w:val="center"/>
          </w:tcPr>
          <w:p w14:paraId="701F96A8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06E39B47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3.175(18)</w:t>
            </w:r>
          </w:p>
        </w:tc>
        <w:tc>
          <w:tcPr>
            <w:tcW w:w="0" w:type="auto"/>
          </w:tcPr>
          <w:p w14:paraId="64C8AA2A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104.7(5)</w:t>
            </w:r>
          </w:p>
        </w:tc>
        <w:tc>
          <w:tcPr>
            <w:tcW w:w="0" w:type="auto"/>
            <w:vAlign w:val="center"/>
          </w:tcPr>
          <w:p w14:paraId="0134F004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3.226(12)</w:t>
            </w:r>
          </w:p>
        </w:tc>
        <w:tc>
          <w:tcPr>
            <w:tcW w:w="0" w:type="auto"/>
            <w:vAlign w:val="center"/>
          </w:tcPr>
          <w:p w14:paraId="66E88C5D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100.7(4)</w:t>
            </w:r>
          </w:p>
        </w:tc>
      </w:tr>
      <w:tr w:rsidR="002E2B2D" w:rsidRPr="002A48A1" w14:paraId="3630924D" w14:textId="77777777" w:rsidTr="006F0D74">
        <w:trPr>
          <w:jc w:val="center"/>
        </w:trPr>
        <w:tc>
          <w:tcPr>
            <w:tcW w:w="0" w:type="auto"/>
            <w:vAlign w:val="center"/>
          </w:tcPr>
          <w:p w14:paraId="5ED59AAE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CH22∙∙∙Br2</w:t>
            </w:r>
          </w:p>
        </w:tc>
        <w:tc>
          <w:tcPr>
            <w:tcW w:w="0" w:type="auto"/>
            <w:vAlign w:val="center"/>
          </w:tcPr>
          <w:p w14:paraId="439BF23C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2.93(9)</w:t>
            </w:r>
          </w:p>
        </w:tc>
        <w:tc>
          <w:tcPr>
            <w:tcW w:w="0" w:type="auto"/>
            <w:vAlign w:val="center"/>
          </w:tcPr>
          <w:p w14:paraId="50A8BD4A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164.8(6)</w:t>
            </w:r>
          </w:p>
        </w:tc>
        <w:tc>
          <w:tcPr>
            <w:tcW w:w="0" w:type="auto"/>
            <w:vAlign w:val="center"/>
          </w:tcPr>
          <w:p w14:paraId="7472A362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2.916</w:t>
            </w:r>
          </w:p>
        </w:tc>
        <w:tc>
          <w:tcPr>
            <w:tcW w:w="0" w:type="auto"/>
          </w:tcPr>
          <w:p w14:paraId="6CF2EF32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2.95(2)</w:t>
            </w:r>
          </w:p>
        </w:tc>
        <w:tc>
          <w:tcPr>
            <w:tcW w:w="0" w:type="auto"/>
          </w:tcPr>
          <w:p w14:paraId="3ECF3019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158.0(7)</w:t>
            </w:r>
          </w:p>
        </w:tc>
        <w:tc>
          <w:tcPr>
            <w:tcW w:w="0" w:type="auto"/>
            <w:vAlign w:val="center"/>
          </w:tcPr>
          <w:p w14:paraId="2D750E51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2.916(12)</w:t>
            </w:r>
          </w:p>
        </w:tc>
        <w:tc>
          <w:tcPr>
            <w:tcW w:w="0" w:type="auto"/>
            <w:vAlign w:val="center"/>
          </w:tcPr>
          <w:p w14:paraId="7EB30E17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165.0(5)</w:t>
            </w:r>
          </w:p>
        </w:tc>
      </w:tr>
      <w:tr w:rsidR="002E2B2D" w:rsidRPr="002A48A1" w14:paraId="2FF7D424" w14:textId="77777777" w:rsidTr="006F0D74">
        <w:trPr>
          <w:jc w:val="center"/>
        </w:trPr>
        <w:tc>
          <w:tcPr>
            <w:tcW w:w="0" w:type="auto"/>
            <w:vAlign w:val="center"/>
          </w:tcPr>
          <w:p w14:paraId="006956E3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436FDCE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CB3C2A5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73F1102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197C1DC5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498ED034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6D6393B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35E33D8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</w:tr>
      <w:tr w:rsidR="002E2B2D" w:rsidRPr="002A48A1" w14:paraId="6E15A21D" w14:textId="77777777" w:rsidTr="006F0D74">
        <w:trPr>
          <w:jc w:val="center"/>
        </w:trPr>
        <w:tc>
          <w:tcPr>
            <w:tcW w:w="0" w:type="auto"/>
            <w:vAlign w:val="center"/>
          </w:tcPr>
          <w:p w14:paraId="5192276B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0"/>
              </w:rPr>
              <w:t>Pb–Br1–Pb (°)</w:t>
            </w:r>
          </w:p>
        </w:tc>
        <w:tc>
          <w:tcPr>
            <w:tcW w:w="0" w:type="auto"/>
            <w:vAlign w:val="center"/>
          </w:tcPr>
          <w:p w14:paraId="6EFF1281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169.1(2)</w:t>
            </w:r>
          </w:p>
        </w:tc>
        <w:tc>
          <w:tcPr>
            <w:tcW w:w="0" w:type="auto"/>
            <w:vAlign w:val="center"/>
          </w:tcPr>
          <w:p w14:paraId="4A75C883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39A27ED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6BFA7CDF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0"/>
              </w:rPr>
              <w:t>168.80(16)</w:t>
            </w:r>
          </w:p>
        </w:tc>
        <w:tc>
          <w:tcPr>
            <w:tcW w:w="0" w:type="auto"/>
          </w:tcPr>
          <w:p w14:paraId="039565AF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56AA8FE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168.39(17)</w:t>
            </w:r>
          </w:p>
        </w:tc>
        <w:tc>
          <w:tcPr>
            <w:tcW w:w="0" w:type="auto"/>
            <w:vAlign w:val="center"/>
          </w:tcPr>
          <w:p w14:paraId="37E1D784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</w:tr>
      <w:tr w:rsidR="002E2B2D" w:rsidRPr="002A48A1" w14:paraId="6172B583" w14:textId="77777777" w:rsidTr="006F0D74">
        <w:trPr>
          <w:jc w:val="center"/>
        </w:trPr>
        <w:tc>
          <w:tcPr>
            <w:tcW w:w="0" w:type="auto"/>
            <w:vAlign w:val="center"/>
          </w:tcPr>
          <w:p w14:paraId="4EF93775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0"/>
              </w:rPr>
              <w:t>Pb–Br2–Pb (°)</w:t>
            </w:r>
          </w:p>
        </w:tc>
        <w:tc>
          <w:tcPr>
            <w:tcW w:w="0" w:type="auto"/>
            <w:vAlign w:val="center"/>
          </w:tcPr>
          <w:p w14:paraId="49D16656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156.6(1)</w:t>
            </w:r>
          </w:p>
        </w:tc>
        <w:tc>
          <w:tcPr>
            <w:tcW w:w="0" w:type="auto"/>
            <w:vAlign w:val="center"/>
          </w:tcPr>
          <w:p w14:paraId="014FBB20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ACA71D8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737E66A6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0"/>
              </w:rPr>
              <w:t>157.06(13)</w:t>
            </w:r>
          </w:p>
        </w:tc>
        <w:tc>
          <w:tcPr>
            <w:tcW w:w="0" w:type="auto"/>
          </w:tcPr>
          <w:p w14:paraId="5334EB5C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0360868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  <w:r w:rsidRPr="002A48A1">
              <w:rPr>
                <w:rFonts w:ascii="Times New Roman" w:hAnsi="Times New Roman"/>
                <w:noProof/>
                <w:sz w:val="20"/>
                <w:szCs w:val="22"/>
              </w:rPr>
              <w:t>157.29(13)</w:t>
            </w:r>
          </w:p>
        </w:tc>
        <w:tc>
          <w:tcPr>
            <w:tcW w:w="0" w:type="auto"/>
            <w:vAlign w:val="center"/>
          </w:tcPr>
          <w:p w14:paraId="23ED4B69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</w:tr>
      <w:tr w:rsidR="002E2B2D" w:rsidRPr="002A48A1" w14:paraId="1CDE7C21" w14:textId="77777777" w:rsidTr="006F0D74">
        <w:trPr>
          <w:jc w:val="center"/>
        </w:trPr>
        <w:tc>
          <w:tcPr>
            <w:tcW w:w="0" w:type="auto"/>
            <w:vAlign w:val="center"/>
          </w:tcPr>
          <w:p w14:paraId="08AA4F8A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8BA18A9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650AF5C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0643D74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60966D98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</w:tcPr>
          <w:p w14:paraId="05F753FD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C5DB65F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22A53D2" w14:textId="77777777" w:rsidR="002E2B2D" w:rsidRPr="002A48A1" w:rsidRDefault="002E2B2D" w:rsidP="006F0D74">
            <w:pPr>
              <w:pStyle w:val="RSCB02ArticleText"/>
              <w:spacing w:line="276" w:lineRule="auto"/>
              <w:jc w:val="center"/>
              <w:rPr>
                <w:rFonts w:ascii="Times New Roman" w:hAnsi="Times New Roman"/>
                <w:noProof/>
                <w:sz w:val="20"/>
                <w:szCs w:val="22"/>
              </w:rPr>
            </w:pPr>
          </w:p>
        </w:tc>
      </w:tr>
    </w:tbl>
    <w:p w14:paraId="1E4CB37D" w14:textId="77777777" w:rsidR="002E2B2D" w:rsidRPr="002B74EB" w:rsidRDefault="002E2B2D" w:rsidP="002E2B2D">
      <w:pPr>
        <w:spacing w:before="240" w:after="60"/>
        <w:jc w:val="center"/>
        <w:rPr>
          <w:noProof/>
        </w:rPr>
      </w:pPr>
    </w:p>
    <w:p w14:paraId="2B6C13AA" w14:textId="77777777" w:rsidR="00F52525" w:rsidRPr="00C1599B" w:rsidRDefault="00F52525" w:rsidP="00302148">
      <w:pPr>
        <w:spacing w:after="0" w:line="240" w:lineRule="auto"/>
        <w:rPr>
          <w:rFonts w:cstheme="minorHAnsi"/>
          <w:lang w:val="en-GB"/>
        </w:rPr>
      </w:pPr>
    </w:p>
    <w:sectPr w:rsidR="00F52525" w:rsidRPr="00C159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7F2C9B"/>
    <w:multiLevelType w:val="hybridMultilevel"/>
    <w:tmpl w:val="C8D2A1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C8C"/>
    <w:rsid w:val="000130ED"/>
    <w:rsid w:val="00054B2A"/>
    <w:rsid w:val="000572F8"/>
    <w:rsid w:val="000635FD"/>
    <w:rsid w:val="00073453"/>
    <w:rsid w:val="000919D3"/>
    <w:rsid w:val="000920D3"/>
    <w:rsid w:val="000B5761"/>
    <w:rsid w:val="000F0785"/>
    <w:rsid w:val="001003A8"/>
    <w:rsid w:val="001102D4"/>
    <w:rsid w:val="00142B58"/>
    <w:rsid w:val="001432FA"/>
    <w:rsid w:val="00145738"/>
    <w:rsid w:val="0014600A"/>
    <w:rsid w:val="001518C0"/>
    <w:rsid w:val="00153A4B"/>
    <w:rsid w:val="001A7174"/>
    <w:rsid w:val="001B52FF"/>
    <w:rsid w:val="002015C6"/>
    <w:rsid w:val="00201697"/>
    <w:rsid w:val="002117D6"/>
    <w:rsid w:val="00226B04"/>
    <w:rsid w:val="00230E18"/>
    <w:rsid w:val="00251636"/>
    <w:rsid w:val="00265352"/>
    <w:rsid w:val="0026664A"/>
    <w:rsid w:val="00271C3D"/>
    <w:rsid w:val="00277D0A"/>
    <w:rsid w:val="0029733C"/>
    <w:rsid w:val="002A068F"/>
    <w:rsid w:val="002B0120"/>
    <w:rsid w:val="002C18AE"/>
    <w:rsid w:val="002D36A7"/>
    <w:rsid w:val="002D5CA1"/>
    <w:rsid w:val="002E2B2D"/>
    <w:rsid w:val="00302148"/>
    <w:rsid w:val="003228FD"/>
    <w:rsid w:val="003725DD"/>
    <w:rsid w:val="003726C1"/>
    <w:rsid w:val="003A5ACA"/>
    <w:rsid w:val="003D1724"/>
    <w:rsid w:val="003D7BFC"/>
    <w:rsid w:val="003F340B"/>
    <w:rsid w:val="00423EC3"/>
    <w:rsid w:val="00425B21"/>
    <w:rsid w:val="00436256"/>
    <w:rsid w:val="0047789F"/>
    <w:rsid w:val="004C1FF8"/>
    <w:rsid w:val="004D527E"/>
    <w:rsid w:val="005579CF"/>
    <w:rsid w:val="005A5835"/>
    <w:rsid w:val="005A5DA2"/>
    <w:rsid w:val="006468D1"/>
    <w:rsid w:val="00646928"/>
    <w:rsid w:val="0069181B"/>
    <w:rsid w:val="006D2E57"/>
    <w:rsid w:val="006D502B"/>
    <w:rsid w:val="007306C7"/>
    <w:rsid w:val="00737DAD"/>
    <w:rsid w:val="00744C84"/>
    <w:rsid w:val="00781A75"/>
    <w:rsid w:val="00781EB6"/>
    <w:rsid w:val="007C08CB"/>
    <w:rsid w:val="007C6AB4"/>
    <w:rsid w:val="007C73F7"/>
    <w:rsid w:val="007D437A"/>
    <w:rsid w:val="008015BD"/>
    <w:rsid w:val="00804A52"/>
    <w:rsid w:val="00810BE3"/>
    <w:rsid w:val="00854B5D"/>
    <w:rsid w:val="008572D6"/>
    <w:rsid w:val="00867DAB"/>
    <w:rsid w:val="008937FF"/>
    <w:rsid w:val="00894904"/>
    <w:rsid w:val="00896560"/>
    <w:rsid w:val="0089712B"/>
    <w:rsid w:val="008D3C80"/>
    <w:rsid w:val="00A01364"/>
    <w:rsid w:val="00A066AC"/>
    <w:rsid w:val="00A075BF"/>
    <w:rsid w:val="00A11ADC"/>
    <w:rsid w:val="00A3401D"/>
    <w:rsid w:val="00A53ECD"/>
    <w:rsid w:val="00AC0073"/>
    <w:rsid w:val="00AC1669"/>
    <w:rsid w:val="00B00DC6"/>
    <w:rsid w:val="00B1025B"/>
    <w:rsid w:val="00B6275C"/>
    <w:rsid w:val="00B63415"/>
    <w:rsid w:val="00BA5C8C"/>
    <w:rsid w:val="00BA7565"/>
    <w:rsid w:val="00BB1B2C"/>
    <w:rsid w:val="00BB1C7F"/>
    <w:rsid w:val="00BD5867"/>
    <w:rsid w:val="00BE0E3E"/>
    <w:rsid w:val="00C032E6"/>
    <w:rsid w:val="00C0462F"/>
    <w:rsid w:val="00C1599B"/>
    <w:rsid w:val="00C23591"/>
    <w:rsid w:val="00C37ACF"/>
    <w:rsid w:val="00C41418"/>
    <w:rsid w:val="00C81819"/>
    <w:rsid w:val="00CA666F"/>
    <w:rsid w:val="00CF1806"/>
    <w:rsid w:val="00D63B91"/>
    <w:rsid w:val="00D740FE"/>
    <w:rsid w:val="00DB2596"/>
    <w:rsid w:val="00DC2746"/>
    <w:rsid w:val="00DC432C"/>
    <w:rsid w:val="00E163E7"/>
    <w:rsid w:val="00E60B9B"/>
    <w:rsid w:val="00E912E8"/>
    <w:rsid w:val="00E97967"/>
    <w:rsid w:val="00F16D2B"/>
    <w:rsid w:val="00F25B7B"/>
    <w:rsid w:val="00F41985"/>
    <w:rsid w:val="00F52525"/>
    <w:rsid w:val="00F61C3A"/>
    <w:rsid w:val="00F82BCB"/>
    <w:rsid w:val="00FD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AAAA"/>
  <w15:docId w15:val="{278CE537-B15A-484E-9741-6179A138F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qFormat/>
    <w:rsid w:val="000919D3"/>
    <w:pPr>
      <w:framePr w:w="9360" w:hSpace="187" w:vSpace="187" w:wrap="notBeside" w:vAnchor="text" w:hAnchor="page" w:xAlign="center" w:y="1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kern w:val="28"/>
      <w:sz w:val="48"/>
      <w:szCs w:val="48"/>
      <w:lang w:val="en-US"/>
    </w:rPr>
  </w:style>
  <w:style w:type="character" w:customStyle="1" w:styleId="TtuloCar">
    <w:name w:val="Título Car"/>
    <w:basedOn w:val="Fuentedeprrafopredeter"/>
    <w:link w:val="Ttulo"/>
    <w:rsid w:val="000919D3"/>
    <w:rPr>
      <w:rFonts w:ascii="Times New Roman" w:eastAsia="Times New Roman" w:hAnsi="Times New Roman" w:cs="Times New Roman"/>
      <w:kern w:val="28"/>
      <w:sz w:val="48"/>
      <w:szCs w:val="48"/>
      <w:lang w:val="en-US"/>
    </w:rPr>
  </w:style>
  <w:style w:type="table" w:styleId="Tablaconcuadrcula">
    <w:name w:val="Table Grid"/>
    <w:basedOn w:val="Tablanormal"/>
    <w:uiPriority w:val="59"/>
    <w:rsid w:val="005A5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02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2148"/>
    <w:rPr>
      <w:rFonts w:ascii="Tahoma" w:hAnsi="Tahoma" w:cs="Tahoma"/>
      <w:sz w:val="16"/>
      <w:szCs w:val="16"/>
    </w:rPr>
  </w:style>
  <w:style w:type="paragraph" w:customStyle="1" w:styleId="RSCT03TableBody">
    <w:name w:val="RSC T03 Table Body"/>
    <w:basedOn w:val="Normal"/>
    <w:link w:val="RSCT03TableBodyChar"/>
    <w:qFormat/>
    <w:rsid w:val="007C73F7"/>
    <w:pPr>
      <w:keepNext/>
      <w:keepLines/>
      <w:spacing w:after="0" w:line="220" w:lineRule="exact"/>
      <w:jc w:val="center"/>
    </w:pPr>
    <w:rPr>
      <w:rFonts w:eastAsia="Times New Roman" w:cs="Times New Roman"/>
      <w:sz w:val="16"/>
      <w:szCs w:val="16"/>
      <w:lang w:eastAsia="en-GB"/>
    </w:rPr>
  </w:style>
  <w:style w:type="character" w:customStyle="1" w:styleId="RSCT03TableBodyChar">
    <w:name w:val="RSC T03 Table Body Char"/>
    <w:basedOn w:val="Fuentedeprrafopredeter"/>
    <w:link w:val="RSCT03TableBody"/>
    <w:rsid w:val="007C73F7"/>
    <w:rPr>
      <w:rFonts w:eastAsia="Times New Roman" w:cs="Times New Roman"/>
      <w:sz w:val="16"/>
      <w:szCs w:val="16"/>
      <w:lang w:eastAsia="en-GB"/>
    </w:rPr>
  </w:style>
  <w:style w:type="paragraph" w:styleId="NormalWeb">
    <w:name w:val="Normal (Web)"/>
    <w:basedOn w:val="Normal"/>
    <w:uiPriority w:val="99"/>
    <w:unhideWhenUsed/>
    <w:rsid w:val="00897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Refdecomentario">
    <w:name w:val="annotation reference"/>
    <w:basedOn w:val="Fuentedeprrafopredeter"/>
    <w:uiPriority w:val="99"/>
    <w:semiHidden/>
    <w:unhideWhenUsed/>
    <w:rsid w:val="00744C8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44C8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44C8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44C8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44C84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0635FD"/>
    <w:rPr>
      <w:color w:val="0000FF" w:themeColor="hyperlink"/>
      <w:u w:val="single"/>
    </w:rPr>
  </w:style>
  <w:style w:type="paragraph" w:customStyle="1" w:styleId="RSCB01ARTAbstract">
    <w:name w:val="RSC B01 ART Abstract"/>
    <w:basedOn w:val="Normal"/>
    <w:link w:val="RSCB01ARTAbstractChar"/>
    <w:qFormat/>
    <w:rsid w:val="000635FD"/>
    <w:pPr>
      <w:spacing w:line="240" w:lineRule="exact"/>
      <w:jc w:val="both"/>
    </w:pPr>
    <w:rPr>
      <w:noProof/>
      <w:sz w:val="16"/>
      <w:lang w:val="en-GB" w:eastAsia="en-GB"/>
    </w:rPr>
  </w:style>
  <w:style w:type="character" w:customStyle="1" w:styleId="RSCB01ARTAbstractChar">
    <w:name w:val="RSC B01 ART Abstract Char"/>
    <w:basedOn w:val="Fuentedeprrafopredeter"/>
    <w:link w:val="RSCB01ARTAbstract"/>
    <w:rsid w:val="000635FD"/>
    <w:rPr>
      <w:noProof/>
      <w:sz w:val="16"/>
      <w:lang w:val="en-GB" w:eastAsia="en-GB"/>
    </w:rPr>
  </w:style>
  <w:style w:type="paragraph" w:styleId="Prrafodelista">
    <w:name w:val="List Paragraph"/>
    <w:basedOn w:val="Normal"/>
    <w:uiPriority w:val="34"/>
    <w:qFormat/>
    <w:rsid w:val="00153A4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P1">
    <w:name w:val="P1"/>
    <w:basedOn w:val="Normal"/>
    <w:qFormat/>
    <w:rsid w:val="001A7174"/>
    <w:pPr>
      <w:spacing w:after="0" w:line="225" w:lineRule="exact"/>
      <w:jc w:val="both"/>
    </w:pPr>
    <w:rPr>
      <w:rFonts w:ascii="Arial" w:eastAsia="MS Mincho" w:hAnsi="Arial" w:cs="Times New Roman"/>
      <w:sz w:val="17"/>
      <w:szCs w:val="24"/>
      <w:lang w:val="en-US" w:eastAsia="ja-JP"/>
    </w:rPr>
  </w:style>
  <w:style w:type="paragraph" w:customStyle="1" w:styleId="RSCB02ArticleText">
    <w:name w:val="RSC B02 Article Text"/>
    <w:basedOn w:val="Normal"/>
    <w:link w:val="RSCB02ArticleTextChar"/>
    <w:qFormat/>
    <w:rsid w:val="002E2B2D"/>
    <w:pPr>
      <w:spacing w:after="0" w:line="240" w:lineRule="exact"/>
      <w:jc w:val="both"/>
    </w:pPr>
    <w:rPr>
      <w:rFonts w:cs="Times New Roman"/>
      <w:w w:val="108"/>
      <w:sz w:val="18"/>
      <w:szCs w:val="18"/>
      <w:lang w:val="en-GB"/>
    </w:rPr>
  </w:style>
  <w:style w:type="character" w:customStyle="1" w:styleId="RSCB02ArticleTextChar">
    <w:name w:val="RSC B02 Article Text Char"/>
    <w:basedOn w:val="Fuentedeprrafopredeter"/>
    <w:link w:val="RSCB02ArticleText"/>
    <w:rsid w:val="002E2B2D"/>
    <w:rPr>
      <w:rFonts w:cs="Times New Roman"/>
      <w:w w:val="108"/>
      <w:sz w:val="18"/>
      <w:szCs w:val="18"/>
      <w:lang w:val="en-GB"/>
    </w:rPr>
  </w:style>
  <w:style w:type="character" w:customStyle="1" w:styleId="hgkelc">
    <w:name w:val="hgkelc"/>
    <w:basedOn w:val="Fuentedeprrafopredeter"/>
    <w:rsid w:val="003228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396</Words>
  <Characters>2263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Jose Antonio</cp:lastModifiedBy>
  <cp:revision>3</cp:revision>
  <dcterms:created xsi:type="dcterms:W3CDTF">2022-03-09T11:27:00Z</dcterms:created>
  <dcterms:modified xsi:type="dcterms:W3CDTF">2022-06-10T11:27:00Z</dcterms:modified>
</cp:coreProperties>
</file>