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15B18" w14:textId="54F0FAC0" w:rsidR="005A09C9" w:rsidRPr="005A09C9" w:rsidRDefault="005A09C9" w:rsidP="00604062">
      <w:pPr>
        <w:pStyle w:val="Heading1"/>
        <w:spacing w:after="120"/>
        <w:rPr>
          <w:rFonts w:ascii="Times New Roman" w:hAnsi="Times New Roman" w:cs="Times New Roman"/>
          <w:b/>
          <w:bCs/>
          <w:sz w:val="24"/>
          <w:szCs w:val="24"/>
        </w:rPr>
      </w:pPr>
      <w:bookmarkStart w:id="0" w:name="_Hlk99714843"/>
      <w:bookmarkEnd w:id="0"/>
      <w:r w:rsidRPr="005A09C9">
        <w:rPr>
          <w:rFonts w:ascii="Times New Roman" w:hAnsi="Times New Roman" w:cs="Times New Roman"/>
          <w:b/>
          <w:bCs/>
          <w:sz w:val="36"/>
          <w:szCs w:val="36"/>
        </w:rPr>
        <w:t>Supplementary Information</w:t>
      </w:r>
    </w:p>
    <w:p w14:paraId="33513B94" w14:textId="7CA90DD3" w:rsidR="005A09C9" w:rsidRDefault="005A09C9" w:rsidP="005A09C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3AC6D0" wp14:editId="74F4AE6A">
            <wp:extent cx="4199042" cy="2796363"/>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13613" cy="2806067"/>
                    </a:xfrm>
                    <a:prstGeom prst="rect">
                      <a:avLst/>
                    </a:prstGeom>
                    <a:noFill/>
                    <a:ln>
                      <a:noFill/>
                    </a:ln>
                  </pic:spPr>
                </pic:pic>
              </a:graphicData>
            </a:graphic>
          </wp:inline>
        </w:drawing>
      </w:r>
    </w:p>
    <w:p w14:paraId="6F8C0904" w14:textId="5CB47103" w:rsidR="005A09C9" w:rsidRPr="005A09C9" w:rsidRDefault="005A09C9" w:rsidP="005A09C9">
      <w:pPr>
        <w:autoSpaceDE w:val="0"/>
        <w:autoSpaceDN w:val="0"/>
        <w:adjustRightInd w:val="0"/>
        <w:spacing w:after="0" w:line="240" w:lineRule="auto"/>
        <w:jc w:val="both"/>
        <w:rPr>
          <w:rFonts w:ascii="Times New Roman" w:hAnsi="Times New Roman" w:cs="Times New Roman"/>
          <w:sz w:val="18"/>
          <w:szCs w:val="18"/>
        </w:rPr>
      </w:pPr>
      <w:r w:rsidRPr="005A09C9">
        <w:rPr>
          <w:rFonts w:ascii="Times New Roman" w:eastAsia="CIDFont+F1" w:hAnsi="Times New Roman" w:cs="Times New Roman"/>
          <w:b/>
          <w:bCs/>
          <w:sz w:val="18"/>
          <w:szCs w:val="18"/>
          <w:lang w:val="en-US"/>
        </w:rPr>
        <w:t xml:space="preserve">Fig. S1 </w:t>
      </w:r>
      <w:r w:rsidRPr="005A09C9">
        <w:rPr>
          <w:rFonts w:ascii="Times New Roman" w:eastAsia="CIDFont+F1" w:hAnsi="Times New Roman" w:cs="Times New Roman"/>
          <w:sz w:val="18"/>
          <w:szCs w:val="18"/>
          <w:lang w:val="en-US"/>
        </w:rPr>
        <w:t>Radiative forcing for modelled albedo over 200 years at three latitudes: 30</w:t>
      </w:r>
      <w:r w:rsidRPr="005A09C9">
        <w:rPr>
          <w:rFonts w:ascii="Times New Roman" w:hAnsi="Times New Roman" w:cs="Times New Roman"/>
          <w:sz w:val="18"/>
          <w:szCs w:val="18"/>
        </w:rPr>
        <w:t>°</w:t>
      </w:r>
      <w:r w:rsidRPr="005A09C9">
        <w:rPr>
          <w:rFonts w:ascii="Times New Roman" w:eastAsia="CIDFont+F1" w:hAnsi="Times New Roman" w:cs="Times New Roman"/>
          <w:sz w:val="18"/>
          <w:szCs w:val="18"/>
          <w:lang w:val="en-US"/>
        </w:rPr>
        <w:t xml:space="preserve"> (navy line), 50</w:t>
      </w:r>
      <w:r w:rsidRPr="005A09C9">
        <w:rPr>
          <w:rFonts w:ascii="Times New Roman" w:hAnsi="Times New Roman" w:cs="Times New Roman"/>
          <w:sz w:val="18"/>
          <w:szCs w:val="18"/>
        </w:rPr>
        <w:t>°</w:t>
      </w:r>
      <w:r w:rsidRPr="005A09C9">
        <w:rPr>
          <w:rFonts w:ascii="Times New Roman" w:eastAsia="CIDFont+F1" w:hAnsi="Times New Roman" w:cs="Times New Roman"/>
          <w:sz w:val="18"/>
          <w:szCs w:val="18"/>
          <w:lang w:val="en-US"/>
        </w:rPr>
        <w:t xml:space="preserve"> (green line), and 70</w:t>
      </w:r>
      <w:r w:rsidRPr="005A09C9">
        <w:rPr>
          <w:rFonts w:ascii="Times New Roman" w:hAnsi="Times New Roman" w:cs="Times New Roman"/>
          <w:sz w:val="18"/>
          <w:szCs w:val="18"/>
        </w:rPr>
        <w:t>°</w:t>
      </w:r>
      <w:r w:rsidRPr="005A09C9">
        <w:rPr>
          <w:rFonts w:ascii="Times New Roman" w:eastAsia="CIDFont+F1" w:hAnsi="Times New Roman" w:cs="Times New Roman"/>
          <w:sz w:val="18"/>
          <w:szCs w:val="18"/>
          <w:lang w:val="en-US"/>
        </w:rPr>
        <w:t xml:space="preserve"> (gold line).</w:t>
      </w:r>
    </w:p>
    <w:p w14:paraId="2111740A" w14:textId="31401947" w:rsidR="005A09C9" w:rsidRDefault="005A09C9" w:rsidP="005A09C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C82D92" wp14:editId="7024FA66">
            <wp:extent cx="4140200" cy="414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40508" cy="4140508"/>
                    </a:xfrm>
                    <a:prstGeom prst="rect">
                      <a:avLst/>
                    </a:prstGeom>
                    <a:noFill/>
                    <a:ln>
                      <a:noFill/>
                    </a:ln>
                  </pic:spPr>
                </pic:pic>
              </a:graphicData>
            </a:graphic>
          </wp:inline>
        </w:drawing>
      </w:r>
    </w:p>
    <w:p w14:paraId="3217A311" w14:textId="5193C95F" w:rsidR="005A09C9" w:rsidRPr="005A09C9" w:rsidRDefault="005A09C9" w:rsidP="005A09C9">
      <w:pPr>
        <w:autoSpaceDE w:val="0"/>
        <w:autoSpaceDN w:val="0"/>
        <w:adjustRightInd w:val="0"/>
        <w:spacing w:after="0" w:line="240" w:lineRule="auto"/>
        <w:rPr>
          <w:rFonts w:ascii="Times New Roman" w:eastAsia="CIDFont+F1" w:hAnsi="Times New Roman" w:cs="Times New Roman"/>
          <w:sz w:val="18"/>
          <w:szCs w:val="18"/>
          <w:lang w:val="en-US"/>
        </w:rPr>
      </w:pPr>
      <w:r w:rsidRPr="005A09C9">
        <w:rPr>
          <w:rFonts w:ascii="Times New Roman" w:eastAsia="CIDFont+F1" w:hAnsi="Times New Roman" w:cs="Times New Roman"/>
          <w:b/>
          <w:bCs/>
          <w:sz w:val="18"/>
          <w:szCs w:val="18"/>
          <w:lang w:val="en-US"/>
        </w:rPr>
        <w:t>Fig. S2</w:t>
      </w:r>
      <w:r w:rsidRPr="005A09C9">
        <w:rPr>
          <w:rFonts w:ascii="Times New Roman" w:eastAsia="CIDFont+F1" w:hAnsi="Times New Roman" w:cs="Times New Roman"/>
          <w:sz w:val="18"/>
          <w:szCs w:val="18"/>
          <w:lang w:val="en-US"/>
        </w:rPr>
        <w:t xml:space="preserve"> Radiative forcing of the modelled managed realignment of a saltmarsh over 200 years at three latitudes: 30</w:t>
      </w:r>
      <w:r w:rsidRPr="005A09C9">
        <w:rPr>
          <w:rFonts w:ascii="Times New Roman" w:hAnsi="Times New Roman" w:cs="Times New Roman"/>
          <w:sz w:val="18"/>
          <w:szCs w:val="18"/>
        </w:rPr>
        <w:t>°</w:t>
      </w:r>
      <w:r w:rsidRPr="005A09C9">
        <w:rPr>
          <w:rFonts w:ascii="Times New Roman" w:eastAsia="CIDFont+F1" w:hAnsi="Times New Roman" w:cs="Times New Roman"/>
          <w:sz w:val="18"/>
          <w:szCs w:val="18"/>
          <w:lang w:val="en-US"/>
        </w:rPr>
        <w:t xml:space="preserve"> (navy), 50</w:t>
      </w:r>
      <w:r w:rsidRPr="005A09C9">
        <w:rPr>
          <w:rFonts w:ascii="Times New Roman" w:hAnsi="Times New Roman" w:cs="Times New Roman"/>
          <w:sz w:val="18"/>
          <w:szCs w:val="18"/>
        </w:rPr>
        <w:t>°</w:t>
      </w:r>
    </w:p>
    <w:p w14:paraId="03169017" w14:textId="17166F38" w:rsidR="005A09C9" w:rsidRPr="005A09C9" w:rsidRDefault="005A09C9" w:rsidP="005A09C9">
      <w:pPr>
        <w:jc w:val="both"/>
        <w:rPr>
          <w:rFonts w:ascii="Times New Roman" w:hAnsi="Times New Roman" w:cs="Times New Roman"/>
          <w:sz w:val="18"/>
          <w:szCs w:val="18"/>
        </w:rPr>
      </w:pPr>
      <w:r w:rsidRPr="005A09C9">
        <w:rPr>
          <w:rFonts w:ascii="Times New Roman" w:eastAsia="CIDFont+F1" w:hAnsi="Times New Roman" w:cs="Times New Roman"/>
          <w:sz w:val="18"/>
          <w:szCs w:val="18"/>
          <w:lang w:val="en-US"/>
        </w:rPr>
        <w:t>(green), and 70</w:t>
      </w:r>
      <w:r w:rsidRPr="005A09C9">
        <w:rPr>
          <w:rFonts w:ascii="Times New Roman" w:hAnsi="Times New Roman" w:cs="Times New Roman"/>
          <w:sz w:val="18"/>
          <w:szCs w:val="18"/>
        </w:rPr>
        <w:t>°</w:t>
      </w:r>
      <w:r w:rsidRPr="005A09C9">
        <w:rPr>
          <w:rFonts w:ascii="Times New Roman" w:eastAsia="CIDFont+F1" w:hAnsi="Times New Roman" w:cs="Times New Roman"/>
          <w:sz w:val="18"/>
          <w:szCs w:val="18"/>
          <w:lang w:val="en-US"/>
        </w:rPr>
        <w:t xml:space="preserve"> (gold). Total radiative forcing is indicated by the solid line; carbon burial is indicated by the dotted line.</w:t>
      </w:r>
    </w:p>
    <w:p w14:paraId="682CB6A5" w14:textId="54E35989" w:rsidR="005A09C9" w:rsidRDefault="005A09C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211EC48" wp14:editId="5018723C">
            <wp:extent cx="5932805" cy="47104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2805" cy="4710430"/>
                    </a:xfrm>
                    <a:prstGeom prst="rect">
                      <a:avLst/>
                    </a:prstGeom>
                    <a:noFill/>
                    <a:ln>
                      <a:noFill/>
                    </a:ln>
                  </pic:spPr>
                </pic:pic>
              </a:graphicData>
            </a:graphic>
          </wp:inline>
        </w:drawing>
      </w:r>
    </w:p>
    <w:p w14:paraId="750046D8" w14:textId="03EC9007" w:rsidR="005A09C9" w:rsidRPr="005A09C9" w:rsidRDefault="005A09C9" w:rsidP="005A09C9">
      <w:pPr>
        <w:autoSpaceDE w:val="0"/>
        <w:autoSpaceDN w:val="0"/>
        <w:adjustRightInd w:val="0"/>
        <w:spacing w:after="0" w:line="240" w:lineRule="auto"/>
        <w:jc w:val="both"/>
        <w:rPr>
          <w:rFonts w:ascii="Times New Roman" w:hAnsi="Times New Roman" w:cs="Times New Roman"/>
          <w:sz w:val="24"/>
          <w:szCs w:val="24"/>
        </w:rPr>
      </w:pPr>
      <w:r w:rsidRPr="005A09C9">
        <w:rPr>
          <w:rFonts w:ascii="Times New Roman" w:eastAsia="CIDFont+F1" w:hAnsi="Times New Roman" w:cs="Times New Roman"/>
          <w:b/>
          <w:bCs/>
          <w:sz w:val="18"/>
          <w:szCs w:val="18"/>
          <w:lang w:val="en-US"/>
        </w:rPr>
        <w:t>Fig. S3</w:t>
      </w:r>
      <w:r w:rsidRPr="005A09C9">
        <w:rPr>
          <w:rFonts w:ascii="Times New Roman" w:eastAsia="CIDFont+F1" w:hAnsi="Times New Roman" w:cs="Times New Roman"/>
          <w:sz w:val="18"/>
          <w:szCs w:val="18"/>
          <w:lang w:val="en-US"/>
        </w:rPr>
        <w:t xml:space="preserve"> PRISMA flow chart of systematic study identification, eligibility assessment, and inclusion. Blue boxes refer to study identification via database searches; grey boxes refer to study identification from identified papers.</w:t>
      </w:r>
    </w:p>
    <w:p w14:paraId="7E757717" w14:textId="3E035CA8" w:rsidR="005A09C9" w:rsidRDefault="005A09C9">
      <w:pPr>
        <w:rPr>
          <w:rFonts w:ascii="Times New Roman" w:hAnsi="Times New Roman" w:cs="Times New Roman"/>
          <w:sz w:val="24"/>
          <w:szCs w:val="24"/>
        </w:rPr>
      </w:pPr>
    </w:p>
    <w:p w14:paraId="2E8A2859" w14:textId="053AAD16" w:rsidR="005A09C9" w:rsidRDefault="005A09C9">
      <w:pPr>
        <w:rPr>
          <w:rFonts w:ascii="Times New Roman" w:hAnsi="Times New Roman" w:cs="Times New Roman"/>
          <w:sz w:val="24"/>
          <w:szCs w:val="24"/>
        </w:rPr>
      </w:pPr>
    </w:p>
    <w:p w14:paraId="1A876F4A" w14:textId="58C538A2" w:rsidR="005A09C9" w:rsidRDefault="005A09C9">
      <w:pPr>
        <w:rPr>
          <w:rFonts w:ascii="Times New Roman" w:hAnsi="Times New Roman" w:cs="Times New Roman"/>
          <w:sz w:val="24"/>
          <w:szCs w:val="24"/>
        </w:rPr>
      </w:pPr>
    </w:p>
    <w:p w14:paraId="211A7505" w14:textId="0F081650" w:rsidR="005A09C9" w:rsidRDefault="005A09C9">
      <w:pPr>
        <w:rPr>
          <w:rFonts w:ascii="Times New Roman" w:hAnsi="Times New Roman" w:cs="Times New Roman"/>
          <w:sz w:val="24"/>
          <w:szCs w:val="24"/>
        </w:rPr>
      </w:pPr>
    </w:p>
    <w:p w14:paraId="444CB834" w14:textId="4E43851F" w:rsidR="005A09C9" w:rsidRDefault="005A09C9">
      <w:pPr>
        <w:rPr>
          <w:rFonts w:ascii="Times New Roman" w:hAnsi="Times New Roman" w:cs="Times New Roman"/>
          <w:sz w:val="24"/>
          <w:szCs w:val="24"/>
        </w:rPr>
      </w:pPr>
    </w:p>
    <w:p w14:paraId="0F56D520" w14:textId="113ADE75" w:rsidR="005A09C9" w:rsidRDefault="005A09C9">
      <w:pPr>
        <w:rPr>
          <w:rFonts w:ascii="Times New Roman" w:hAnsi="Times New Roman" w:cs="Times New Roman"/>
          <w:sz w:val="24"/>
          <w:szCs w:val="24"/>
        </w:rPr>
      </w:pPr>
    </w:p>
    <w:p w14:paraId="1A74D9F7" w14:textId="5FD18CFF" w:rsidR="005A09C9" w:rsidRDefault="005A09C9">
      <w:pPr>
        <w:rPr>
          <w:rFonts w:ascii="Times New Roman" w:hAnsi="Times New Roman" w:cs="Times New Roman"/>
          <w:sz w:val="24"/>
          <w:szCs w:val="24"/>
        </w:rPr>
      </w:pPr>
    </w:p>
    <w:p w14:paraId="051B0A9A" w14:textId="79726200" w:rsidR="007B5018" w:rsidRDefault="007B5018">
      <w:pPr>
        <w:rPr>
          <w:rFonts w:ascii="Times New Roman" w:hAnsi="Times New Roman" w:cs="Times New Roman"/>
          <w:sz w:val="24"/>
          <w:szCs w:val="24"/>
        </w:rPr>
      </w:pPr>
    </w:p>
    <w:p w14:paraId="342692B6" w14:textId="46D71B92" w:rsidR="007B5018" w:rsidRDefault="007B5018">
      <w:pPr>
        <w:rPr>
          <w:rFonts w:ascii="Times New Roman" w:hAnsi="Times New Roman" w:cs="Times New Roman"/>
          <w:sz w:val="24"/>
          <w:szCs w:val="24"/>
        </w:rPr>
      </w:pPr>
    </w:p>
    <w:p w14:paraId="45498682" w14:textId="5D79DD78" w:rsidR="007B5018" w:rsidRDefault="007B5018" w:rsidP="007B5018">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2318AC8" wp14:editId="6F7C5249">
            <wp:extent cx="4964400" cy="7441200"/>
            <wp:effectExtent l="0" t="0" r="825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64400" cy="7441200"/>
                    </a:xfrm>
                    <a:prstGeom prst="rect">
                      <a:avLst/>
                    </a:prstGeom>
                    <a:noFill/>
                    <a:ln>
                      <a:noFill/>
                    </a:ln>
                  </pic:spPr>
                </pic:pic>
              </a:graphicData>
            </a:graphic>
          </wp:inline>
        </w:drawing>
      </w:r>
    </w:p>
    <w:p w14:paraId="332DB419" w14:textId="058E44B2" w:rsidR="007B5018" w:rsidRPr="005A09C9" w:rsidRDefault="007B5018" w:rsidP="007B5018">
      <w:pPr>
        <w:autoSpaceDE w:val="0"/>
        <w:autoSpaceDN w:val="0"/>
        <w:adjustRightInd w:val="0"/>
        <w:spacing w:after="0" w:line="240" w:lineRule="auto"/>
        <w:jc w:val="both"/>
        <w:rPr>
          <w:rFonts w:ascii="Times New Roman" w:hAnsi="Times New Roman" w:cs="Times New Roman"/>
          <w:sz w:val="24"/>
          <w:szCs w:val="24"/>
        </w:rPr>
      </w:pPr>
      <w:r w:rsidRPr="005A09C9">
        <w:rPr>
          <w:rFonts w:ascii="Times New Roman" w:eastAsia="CIDFont+F1" w:hAnsi="Times New Roman" w:cs="Times New Roman"/>
          <w:b/>
          <w:bCs/>
          <w:sz w:val="18"/>
          <w:szCs w:val="18"/>
          <w:lang w:val="en-US"/>
        </w:rPr>
        <w:t>Fig. S</w:t>
      </w:r>
      <w:r>
        <w:rPr>
          <w:rFonts w:ascii="Times New Roman" w:eastAsia="CIDFont+F1" w:hAnsi="Times New Roman" w:cs="Times New Roman"/>
          <w:b/>
          <w:bCs/>
          <w:sz w:val="18"/>
          <w:szCs w:val="18"/>
          <w:lang w:val="en-US"/>
        </w:rPr>
        <w:t>4</w:t>
      </w:r>
      <w:r w:rsidRPr="005A09C9">
        <w:rPr>
          <w:rFonts w:ascii="Times New Roman" w:eastAsia="CIDFont+F1" w:hAnsi="Times New Roman" w:cs="Times New Roman"/>
          <w:sz w:val="18"/>
          <w:szCs w:val="18"/>
          <w:lang w:val="en-US"/>
        </w:rPr>
        <w:t xml:space="preserve"> </w:t>
      </w:r>
      <w:r>
        <w:rPr>
          <w:rFonts w:ascii="Times New Roman" w:eastAsia="CIDFont+F1" w:hAnsi="Times New Roman" w:cs="Times New Roman"/>
          <w:sz w:val="18"/>
          <w:szCs w:val="18"/>
          <w:lang w:val="en-US"/>
        </w:rPr>
        <w:t xml:space="preserve">Coordinates of identified sites for carbon burial. Top row: World; Middle row: North America, Europe; Bottom row: China, Australia. Blue square refers to mature sites, green circle refers to realigned sites, and red triangle refers to mudflats.  </w:t>
      </w:r>
    </w:p>
    <w:p w14:paraId="27322F85" w14:textId="77777777" w:rsidR="007B5018" w:rsidRDefault="007B5018">
      <w:pPr>
        <w:rPr>
          <w:rFonts w:ascii="Times New Roman" w:hAnsi="Times New Roman" w:cs="Times New Roman"/>
          <w:sz w:val="24"/>
          <w:szCs w:val="24"/>
        </w:rPr>
      </w:pPr>
    </w:p>
    <w:p w14:paraId="5399E366" w14:textId="14A2B158" w:rsidR="007B5018" w:rsidRDefault="007B5018" w:rsidP="007B5018">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3A715FB" wp14:editId="220502AF">
            <wp:extent cx="4957200" cy="744120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7200" cy="7441200"/>
                    </a:xfrm>
                    <a:prstGeom prst="rect">
                      <a:avLst/>
                    </a:prstGeom>
                    <a:noFill/>
                    <a:ln>
                      <a:noFill/>
                    </a:ln>
                  </pic:spPr>
                </pic:pic>
              </a:graphicData>
            </a:graphic>
          </wp:inline>
        </w:drawing>
      </w:r>
    </w:p>
    <w:p w14:paraId="2BD4E940" w14:textId="6A3B03F4" w:rsidR="007B5018" w:rsidRPr="005A09C9" w:rsidRDefault="007B5018" w:rsidP="007B5018">
      <w:pPr>
        <w:autoSpaceDE w:val="0"/>
        <w:autoSpaceDN w:val="0"/>
        <w:adjustRightInd w:val="0"/>
        <w:spacing w:after="0" w:line="240" w:lineRule="auto"/>
        <w:jc w:val="both"/>
        <w:rPr>
          <w:rFonts w:ascii="Times New Roman" w:hAnsi="Times New Roman" w:cs="Times New Roman"/>
          <w:sz w:val="24"/>
          <w:szCs w:val="24"/>
        </w:rPr>
      </w:pPr>
      <w:r w:rsidRPr="005A09C9">
        <w:rPr>
          <w:rFonts w:ascii="Times New Roman" w:eastAsia="CIDFont+F1" w:hAnsi="Times New Roman" w:cs="Times New Roman"/>
          <w:b/>
          <w:bCs/>
          <w:sz w:val="18"/>
          <w:szCs w:val="18"/>
          <w:lang w:val="en-US"/>
        </w:rPr>
        <w:t>Fig. S</w:t>
      </w:r>
      <w:r>
        <w:rPr>
          <w:rFonts w:ascii="Times New Roman" w:eastAsia="CIDFont+F1" w:hAnsi="Times New Roman" w:cs="Times New Roman"/>
          <w:b/>
          <w:bCs/>
          <w:sz w:val="18"/>
          <w:szCs w:val="18"/>
          <w:lang w:val="en-US"/>
        </w:rPr>
        <w:t>5</w:t>
      </w:r>
      <w:r w:rsidRPr="005A09C9">
        <w:rPr>
          <w:rFonts w:ascii="Times New Roman" w:eastAsia="CIDFont+F1" w:hAnsi="Times New Roman" w:cs="Times New Roman"/>
          <w:sz w:val="18"/>
          <w:szCs w:val="18"/>
          <w:lang w:val="en-US"/>
        </w:rPr>
        <w:t xml:space="preserve"> </w:t>
      </w:r>
      <w:r>
        <w:rPr>
          <w:rFonts w:ascii="Times New Roman" w:eastAsia="CIDFont+F1" w:hAnsi="Times New Roman" w:cs="Times New Roman"/>
          <w:sz w:val="18"/>
          <w:szCs w:val="18"/>
          <w:lang w:val="en-US"/>
        </w:rPr>
        <w:t xml:space="preserve">Coordinates of identified sites for methane emissions. Top row: World; Middle row: North America, Europe; Bottom row: China. Blue square refers to mature sites, green circle refers to realigned sites, and red triangle refers to mudflats.  </w:t>
      </w:r>
    </w:p>
    <w:p w14:paraId="407A3876" w14:textId="77777777" w:rsidR="007B5018" w:rsidRDefault="007B5018" w:rsidP="007B5018">
      <w:pPr>
        <w:jc w:val="both"/>
        <w:rPr>
          <w:rFonts w:ascii="Times New Roman" w:hAnsi="Times New Roman" w:cs="Times New Roman"/>
          <w:sz w:val="24"/>
          <w:szCs w:val="24"/>
        </w:rPr>
      </w:pPr>
    </w:p>
    <w:p w14:paraId="504707A5" w14:textId="6C487D88" w:rsidR="005A09C9" w:rsidRDefault="007B5018" w:rsidP="007B5018">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0534AF6" wp14:editId="3544C386">
            <wp:extent cx="4957200" cy="744120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7200" cy="7441200"/>
                    </a:xfrm>
                    <a:prstGeom prst="rect">
                      <a:avLst/>
                    </a:prstGeom>
                    <a:noFill/>
                    <a:ln>
                      <a:noFill/>
                    </a:ln>
                  </pic:spPr>
                </pic:pic>
              </a:graphicData>
            </a:graphic>
          </wp:inline>
        </w:drawing>
      </w:r>
    </w:p>
    <w:p w14:paraId="33769B88" w14:textId="09BCAD74" w:rsidR="007B5018" w:rsidRPr="005A09C9" w:rsidRDefault="007B5018" w:rsidP="007B5018">
      <w:pPr>
        <w:autoSpaceDE w:val="0"/>
        <w:autoSpaceDN w:val="0"/>
        <w:adjustRightInd w:val="0"/>
        <w:spacing w:after="0" w:line="240" w:lineRule="auto"/>
        <w:jc w:val="both"/>
        <w:rPr>
          <w:rFonts w:ascii="Times New Roman" w:hAnsi="Times New Roman" w:cs="Times New Roman"/>
          <w:sz w:val="24"/>
          <w:szCs w:val="24"/>
        </w:rPr>
      </w:pPr>
      <w:r w:rsidRPr="005A09C9">
        <w:rPr>
          <w:rFonts w:ascii="Times New Roman" w:eastAsia="CIDFont+F1" w:hAnsi="Times New Roman" w:cs="Times New Roman"/>
          <w:b/>
          <w:bCs/>
          <w:sz w:val="18"/>
          <w:szCs w:val="18"/>
          <w:lang w:val="en-US"/>
        </w:rPr>
        <w:t>Fig. S</w:t>
      </w:r>
      <w:r w:rsidR="00AC2772">
        <w:rPr>
          <w:rFonts w:ascii="Times New Roman" w:eastAsia="CIDFont+F1" w:hAnsi="Times New Roman" w:cs="Times New Roman"/>
          <w:b/>
          <w:bCs/>
          <w:sz w:val="18"/>
          <w:szCs w:val="18"/>
          <w:lang w:val="en-US"/>
        </w:rPr>
        <w:t>6</w:t>
      </w:r>
      <w:r w:rsidRPr="005A09C9">
        <w:rPr>
          <w:rFonts w:ascii="Times New Roman" w:eastAsia="CIDFont+F1" w:hAnsi="Times New Roman" w:cs="Times New Roman"/>
          <w:sz w:val="18"/>
          <w:szCs w:val="18"/>
          <w:lang w:val="en-US"/>
        </w:rPr>
        <w:t xml:space="preserve"> </w:t>
      </w:r>
      <w:r>
        <w:rPr>
          <w:rFonts w:ascii="Times New Roman" w:eastAsia="CIDFont+F1" w:hAnsi="Times New Roman" w:cs="Times New Roman"/>
          <w:sz w:val="18"/>
          <w:szCs w:val="18"/>
          <w:lang w:val="en-US"/>
        </w:rPr>
        <w:t xml:space="preserve">Coordinates of identified sites for </w:t>
      </w:r>
      <w:r w:rsidR="00AC2772">
        <w:rPr>
          <w:rFonts w:ascii="Times New Roman" w:eastAsia="CIDFont+F1" w:hAnsi="Times New Roman" w:cs="Times New Roman"/>
          <w:sz w:val="18"/>
          <w:szCs w:val="18"/>
          <w:lang w:val="en-US"/>
        </w:rPr>
        <w:t>nitrous oxide emissions</w:t>
      </w:r>
      <w:r>
        <w:rPr>
          <w:rFonts w:ascii="Times New Roman" w:eastAsia="CIDFont+F1" w:hAnsi="Times New Roman" w:cs="Times New Roman"/>
          <w:sz w:val="18"/>
          <w:szCs w:val="18"/>
          <w:lang w:val="en-US"/>
        </w:rPr>
        <w:t xml:space="preserve">. Top row: World; Middle row: North America, Europe; Bottom row: China. Blue square refers to mature sites, green circle refers to realigned sites, and red triangle refers to mudflats.  </w:t>
      </w:r>
    </w:p>
    <w:p w14:paraId="3404B3E8" w14:textId="77777777" w:rsidR="007B5018" w:rsidRDefault="007B5018" w:rsidP="007B5018">
      <w:pPr>
        <w:jc w:val="both"/>
        <w:rPr>
          <w:rFonts w:ascii="Times New Roman" w:hAnsi="Times New Roman" w:cs="Times New Roman"/>
          <w:sz w:val="24"/>
          <w:szCs w:val="24"/>
        </w:rPr>
      </w:pPr>
    </w:p>
    <w:p w14:paraId="3125D89F" w14:textId="77777777" w:rsidR="007B5018" w:rsidRDefault="007B5018">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87873B1" wp14:editId="24C825B3">
            <wp:extent cx="5943600" cy="297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3293B93B" w14:textId="173D540A" w:rsidR="005A09C9" w:rsidRDefault="007B5018" w:rsidP="007B5018">
      <w:pPr>
        <w:autoSpaceDE w:val="0"/>
        <w:autoSpaceDN w:val="0"/>
        <w:adjustRightInd w:val="0"/>
        <w:spacing w:after="0" w:line="240" w:lineRule="auto"/>
        <w:jc w:val="both"/>
        <w:rPr>
          <w:rFonts w:ascii="Times New Roman" w:hAnsi="Times New Roman" w:cs="Times New Roman"/>
          <w:sz w:val="24"/>
          <w:szCs w:val="24"/>
        </w:rPr>
      </w:pPr>
      <w:r w:rsidRPr="005A09C9">
        <w:rPr>
          <w:rFonts w:ascii="Times New Roman" w:eastAsia="CIDFont+F1" w:hAnsi="Times New Roman" w:cs="Times New Roman"/>
          <w:b/>
          <w:bCs/>
          <w:sz w:val="18"/>
          <w:szCs w:val="18"/>
          <w:lang w:val="en-US"/>
        </w:rPr>
        <w:t>Fig. S</w:t>
      </w:r>
      <w:r w:rsidR="00AC2772">
        <w:rPr>
          <w:rFonts w:ascii="Times New Roman" w:eastAsia="CIDFont+F1" w:hAnsi="Times New Roman" w:cs="Times New Roman"/>
          <w:b/>
          <w:bCs/>
          <w:sz w:val="18"/>
          <w:szCs w:val="18"/>
          <w:lang w:val="en-US"/>
        </w:rPr>
        <w:t>7</w:t>
      </w:r>
      <w:r w:rsidRPr="005A09C9">
        <w:rPr>
          <w:rFonts w:ascii="Times New Roman" w:eastAsia="CIDFont+F1" w:hAnsi="Times New Roman" w:cs="Times New Roman"/>
          <w:sz w:val="18"/>
          <w:szCs w:val="18"/>
          <w:lang w:val="en-US"/>
        </w:rPr>
        <w:t xml:space="preserve"> </w:t>
      </w:r>
      <w:r>
        <w:rPr>
          <w:rFonts w:ascii="Times New Roman" w:eastAsia="CIDFont+F1" w:hAnsi="Times New Roman" w:cs="Times New Roman"/>
          <w:sz w:val="18"/>
          <w:szCs w:val="18"/>
          <w:lang w:val="en-US"/>
        </w:rPr>
        <w:t xml:space="preserve">Coordinates of identified sites for </w:t>
      </w:r>
      <w:r w:rsidR="00AC2772">
        <w:rPr>
          <w:rFonts w:ascii="Times New Roman" w:eastAsia="CIDFont+F1" w:hAnsi="Times New Roman" w:cs="Times New Roman"/>
          <w:sz w:val="18"/>
          <w:szCs w:val="18"/>
          <w:lang w:val="en-US"/>
        </w:rPr>
        <w:t>other gaseous forcing agents</w:t>
      </w:r>
      <w:r>
        <w:rPr>
          <w:rFonts w:ascii="Times New Roman" w:eastAsia="CIDFont+F1" w:hAnsi="Times New Roman" w:cs="Times New Roman"/>
          <w:sz w:val="18"/>
          <w:szCs w:val="18"/>
          <w:lang w:val="en-US"/>
        </w:rPr>
        <w:t xml:space="preserve">. Top row: World; Middle row: North America, Europe; Bottom row: China, Australia. </w:t>
      </w:r>
      <w:r w:rsidR="00AC2772">
        <w:rPr>
          <w:rFonts w:ascii="Times New Roman" w:eastAsia="CIDFont+F1" w:hAnsi="Times New Roman" w:cs="Times New Roman"/>
          <w:sz w:val="18"/>
          <w:szCs w:val="18"/>
          <w:lang w:val="en-US"/>
        </w:rPr>
        <w:t>Navy</w:t>
      </w:r>
      <w:r>
        <w:rPr>
          <w:rFonts w:ascii="Times New Roman" w:eastAsia="CIDFont+F1" w:hAnsi="Times New Roman" w:cs="Times New Roman"/>
          <w:sz w:val="18"/>
          <w:szCs w:val="18"/>
          <w:lang w:val="en-US"/>
        </w:rPr>
        <w:t xml:space="preserve"> </w:t>
      </w:r>
      <w:r w:rsidR="00AC2772">
        <w:rPr>
          <w:rFonts w:ascii="Times New Roman" w:eastAsia="CIDFont+F1" w:hAnsi="Times New Roman" w:cs="Times New Roman"/>
          <w:sz w:val="18"/>
          <w:szCs w:val="18"/>
          <w:lang w:val="en-US"/>
        </w:rPr>
        <w:t>circle</w:t>
      </w:r>
      <w:r>
        <w:rPr>
          <w:rFonts w:ascii="Times New Roman" w:eastAsia="CIDFont+F1" w:hAnsi="Times New Roman" w:cs="Times New Roman"/>
          <w:sz w:val="18"/>
          <w:szCs w:val="18"/>
          <w:lang w:val="en-US"/>
        </w:rPr>
        <w:t xml:space="preserve"> refers to </w:t>
      </w:r>
      <w:r w:rsidR="00AC2772">
        <w:rPr>
          <w:rFonts w:ascii="Times New Roman" w:eastAsia="CIDFont+F1" w:hAnsi="Times New Roman" w:cs="Times New Roman"/>
          <w:sz w:val="18"/>
          <w:szCs w:val="18"/>
          <w:lang w:val="en-US"/>
        </w:rPr>
        <w:t>halocarbons</w:t>
      </w:r>
      <w:r>
        <w:rPr>
          <w:rFonts w:ascii="Times New Roman" w:eastAsia="CIDFont+F1" w:hAnsi="Times New Roman" w:cs="Times New Roman"/>
          <w:sz w:val="18"/>
          <w:szCs w:val="18"/>
          <w:lang w:val="en-US"/>
        </w:rPr>
        <w:t xml:space="preserve">, </w:t>
      </w:r>
      <w:r w:rsidR="00AC2772">
        <w:rPr>
          <w:rFonts w:ascii="Times New Roman" w:eastAsia="CIDFont+F1" w:hAnsi="Times New Roman" w:cs="Times New Roman"/>
          <w:sz w:val="18"/>
          <w:szCs w:val="18"/>
          <w:lang w:val="en-US"/>
        </w:rPr>
        <w:t>orange triangle</w:t>
      </w:r>
      <w:r>
        <w:rPr>
          <w:rFonts w:ascii="Times New Roman" w:eastAsia="CIDFont+F1" w:hAnsi="Times New Roman" w:cs="Times New Roman"/>
          <w:sz w:val="18"/>
          <w:szCs w:val="18"/>
          <w:lang w:val="en-US"/>
        </w:rPr>
        <w:t xml:space="preserve"> refers to </w:t>
      </w:r>
      <w:r w:rsidR="00AC2772">
        <w:rPr>
          <w:rFonts w:ascii="Times New Roman" w:eastAsia="CIDFont+F1" w:hAnsi="Times New Roman" w:cs="Times New Roman"/>
          <w:sz w:val="18"/>
          <w:szCs w:val="18"/>
          <w:lang w:val="en-US"/>
        </w:rPr>
        <w:t>sulphur compounds</w:t>
      </w:r>
      <w:r>
        <w:rPr>
          <w:rFonts w:ascii="Times New Roman" w:eastAsia="CIDFont+F1" w:hAnsi="Times New Roman" w:cs="Times New Roman"/>
          <w:sz w:val="18"/>
          <w:szCs w:val="18"/>
          <w:lang w:val="en-US"/>
        </w:rPr>
        <w:t xml:space="preserve">, and red </w:t>
      </w:r>
      <w:r w:rsidR="00AC2772">
        <w:rPr>
          <w:rFonts w:ascii="Times New Roman" w:eastAsia="CIDFont+F1" w:hAnsi="Times New Roman" w:cs="Times New Roman"/>
          <w:sz w:val="18"/>
          <w:szCs w:val="18"/>
          <w:lang w:val="en-US"/>
        </w:rPr>
        <w:t>square</w:t>
      </w:r>
      <w:r>
        <w:rPr>
          <w:rFonts w:ascii="Times New Roman" w:eastAsia="CIDFont+F1" w:hAnsi="Times New Roman" w:cs="Times New Roman"/>
          <w:sz w:val="18"/>
          <w:szCs w:val="18"/>
          <w:lang w:val="en-US"/>
        </w:rPr>
        <w:t xml:space="preserve"> refers to </w:t>
      </w:r>
      <w:r w:rsidR="00AC2772">
        <w:rPr>
          <w:rFonts w:ascii="Times New Roman" w:eastAsia="CIDFont+F1" w:hAnsi="Times New Roman" w:cs="Times New Roman"/>
          <w:sz w:val="18"/>
          <w:szCs w:val="18"/>
          <w:lang w:val="en-US"/>
        </w:rPr>
        <w:t>terpenes</w:t>
      </w:r>
      <w:r>
        <w:rPr>
          <w:rFonts w:ascii="Times New Roman" w:eastAsia="CIDFont+F1" w:hAnsi="Times New Roman" w:cs="Times New Roman"/>
          <w:sz w:val="18"/>
          <w:szCs w:val="18"/>
          <w:lang w:val="en-US"/>
        </w:rPr>
        <w:t xml:space="preserve">.  </w:t>
      </w:r>
    </w:p>
    <w:p w14:paraId="1A7099CD" w14:textId="2E7A11FF" w:rsidR="005A09C9" w:rsidRDefault="005A09C9">
      <w:pPr>
        <w:rPr>
          <w:rFonts w:ascii="Times New Roman" w:hAnsi="Times New Roman" w:cs="Times New Roman"/>
          <w:sz w:val="24"/>
          <w:szCs w:val="24"/>
        </w:rPr>
        <w:sectPr w:rsidR="005A09C9" w:rsidSect="005A09C9">
          <w:pgSz w:w="12240" w:h="15840"/>
          <w:pgMar w:top="1440" w:right="1440" w:bottom="1440" w:left="1440" w:header="708" w:footer="708" w:gutter="0"/>
          <w:cols w:space="708"/>
          <w:docGrid w:linePitch="360"/>
        </w:sectPr>
      </w:pPr>
    </w:p>
    <w:p w14:paraId="29506E87" w14:textId="77777777" w:rsidR="00604062" w:rsidRPr="005A09C9" w:rsidRDefault="00604062" w:rsidP="00604062">
      <w:pPr>
        <w:keepNext/>
        <w:rPr>
          <w:rFonts w:ascii="Times New Roman" w:hAnsi="Times New Roman" w:cs="Times New Roman"/>
          <w:i/>
          <w:iCs/>
          <w:sz w:val="20"/>
          <w:szCs w:val="20"/>
        </w:rPr>
      </w:pPr>
      <w:r w:rsidRPr="005A09C9">
        <w:rPr>
          <w:rFonts w:ascii="Times New Roman" w:hAnsi="Times New Roman" w:cs="Times New Roman"/>
          <w:b/>
          <w:bCs/>
          <w:sz w:val="20"/>
          <w:szCs w:val="20"/>
        </w:rPr>
        <w:lastRenderedPageBreak/>
        <w:t>Table S</w:t>
      </w:r>
      <w:r w:rsidRPr="005A09C9">
        <w:rPr>
          <w:rFonts w:ascii="Times New Roman" w:hAnsi="Times New Roman" w:cs="Times New Roman"/>
          <w:b/>
          <w:bCs/>
          <w:i/>
          <w:iCs/>
          <w:sz w:val="20"/>
          <w:szCs w:val="20"/>
        </w:rPr>
        <w:fldChar w:fldCharType="begin"/>
      </w:r>
      <w:r w:rsidRPr="005A09C9">
        <w:rPr>
          <w:rFonts w:ascii="Times New Roman" w:hAnsi="Times New Roman" w:cs="Times New Roman"/>
          <w:b/>
          <w:bCs/>
          <w:sz w:val="20"/>
          <w:szCs w:val="20"/>
        </w:rPr>
        <w:instrText xml:space="preserve"> SEQ Table \* ARABIC </w:instrText>
      </w:r>
      <w:r w:rsidRPr="005A09C9">
        <w:rPr>
          <w:rFonts w:ascii="Times New Roman" w:hAnsi="Times New Roman" w:cs="Times New Roman"/>
          <w:b/>
          <w:bCs/>
          <w:i/>
          <w:iCs/>
          <w:sz w:val="20"/>
          <w:szCs w:val="20"/>
        </w:rPr>
        <w:fldChar w:fldCharType="separate"/>
      </w:r>
      <w:r w:rsidRPr="005A09C9">
        <w:rPr>
          <w:rFonts w:ascii="Times New Roman" w:hAnsi="Times New Roman" w:cs="Times New Roman"/>
          <w:b/>
          <w:bCs/>
          <w:noProof/>
          <w:sz w:val="20"/>
          <w:szCs w:val="20"/>
        </w:rPr>
        <w:t>1</w:t>
      </w:r>
      <w:r w:rsidRPr="005A09C9">
        <w:rPr>
          <w:rFonts w:ascii="Times New Roman" w:hAnsi="Times New Roman" w:cs="Times New Roman"/>
          <w:b/>
          <w:bCs/>
          <w:i/>
          <w:iCs/>
          <w:sz w:val="20"/>
          <w:szCs w:val="20"/>
        </w:rPr>
        <w:fldChar w:fldCharType="end"/>
      </w:r>
      <w:r w:rsidRPr="005A09C9">
        <w:rPr>
          <w:rFonts w:ascii="Times New Roman" w:hAnsi="Times New Roman" w:cs="Times New Roman"/>
          <w:b/>
          <w:bCs/>
          <w:sz w:val="20"/>
          <w:szCs w:val="20"/>
        </w:rPr>
        <w:t xml:space="preserve"> </w:t>
      </w:r>
      <w:r w:rsidRPr="005A09C9">
        <w:rPr>
          <w:rFonts w:ascii="Times New Roman" w:hAnsi="Times New Roman" w:cs="Times New Roman"/>
          <w:sz w:val="20"/>
          <w:szCs w:val="20"/>
        </w:rPr>
        <w:t>Search strings used to identify papers for inclusion. Number of results refers to number of returned results – duplications exist in result numbers due to overlapping search terms. Number selected for further review refers to paper identified as possibly relevant and in need of a full paper review.</w:t>
      </w:r>
    </w:p>
    <w:tbl>
      <w:tblPr>
        <w:tblStyle w:val="TableGrid"/>
        <w:tblW w:w="5000" w:type="pct"/>
        <w:tblLook w:val="04A0" w:firstRow="1" w:lastRow="0" w:firstColumn="1" w:lastColumn="0" w:noHBand="0" w:noVBand="1"/>
      </w:tblPr>
      <w:tblGrid>
        <w:gridCol w:w="4678"/>
        <w:gridCol w:w="2758"/>
        <w:gridCol w:w="2758"/>
        <w:gridCol w:w="2756"/>
      </w:tblGrid>
      <w:tr w:rsidR="00604062" w:rsidRPr="005A09C9" w14:paraId="44C48828" w14:textId="77777777" w:rsidTr="008A7B04">
        <w:trPr>
          <w:tblHeader/>
        </w:trPr>
        <w:tc>
          <w:tcPr>
            <w:tcW w:w="1806" w:type="pct"/>
            <w:vAlign w:val="bottom"/>
          </w:tcPr>
          <w:p w14:paraId="0DACFD79" w14:textId="77777777" w:rsidR="00604062" w:rsidRPr="005A09C9" w:rsidRDefault="00604062" w:rsidP="008A7B04">
            <w:pPr>
              <w:jc w:val="right"/>
              <w:rPr>
                <w:rFonts w:ascii="Times New Roman" w:hAnsi="Times New Roman" w:cs="Times New Roman"/>
                <w:b/>
                <w:bCs/>
                <w:sz w:val="20"/>
                <w:szCs w:val="20"/>
              </w:rPr>
            </w:pPr>
            <w:r w:rsidRPr="005A09C9">
              <w:rPr>
                <w:rFonts w:ascii="Times New Roman" w:hAnsi="Times New Roman" w:cs="Times New Roman"/>
                <w:b/>
                <w:bCs/>
                <w:sz w:val="20"/>
                <w:szCs w:val="20"/>
              </w:rPr>
              <w:t>Search string</w:t>
            </w:r>
          </w:p>
        </w:tc>
        <w:tc>
          <w:tcPr>
            <w:tcW w:w="1065" w:type="pct"/>
            <w:vAlign w:val="bottom"/>
          </w:tcPr>
          <w:p w14:paraId="4084C8EC" w14:textId="77777777" w:rsidR="00604062" w:rsidRPr="005A09C9" w:rsidRDefault="00604062" w:rsidP="008A7B04">
            <w:pPr>
              <w:jc w:val="center"/>
              <w:rPr>
                <w:rFonts w:ascii="Times New Roman" w:hAnsi="Times New Roman" w:cs="Times New Roman"/>
                <w:b/>
                <w:bCs/>
                <w:sz w:val="20"/>
                <w:szCs w:val="20"/>
              </w:rPr>
            </w:pPr>
            <w:r w:rsidRPr="005A09C9">
              <w:rPr>
                <w:rFonts w:ascii="Times New Roman" w:hAnsi="Times New Roman" w:cs="Times New Roman"/>
                <w:b/>
                <w:bCs/>
                <w:sz w:val="20"/>
                <w:szCs w:val="20"/>
              </w:rPr>
              <w:t>Number of results</w:t>
            </w:r>
          </w:p>
        </w:tc>
        <w:tc>
          <w:tcPr>
            <w:tcW w:w="1065" w:type="pct"/>
            <w:vAlign w:val="bottom"/>
          </w:tcPr>
          <w:p w14:paraId="411CE7E4" w14:textId="77777777" w:rsidR="00604062" w:rsidRPr="005A09C9" w:rsidRDefault="00604062" w:rsidP="008A7B04">
            <w:pPr>
              <w:jc w:val="center"/>
              <w:rPr>
                <w:rFonts w:ascii="Times New Roman" w:hAnsi="Times New Roman" w:cs="Times New Roman"/>
                <w:b/>
                <w:bCs/>
                <w:sz w:val="20"/>
                <w:szCs w:val="20"/>
              </w:rPr>
            </w:pPr>
            <w:r w:rsidRPr="005A09C9">
              <w:rPr>
                <w:rFonts w:ascii="Times New Roman" w:hAnsi="Times New Roman" w:cs="Times New Roman"/>
                <w:b/>
                <w:bCs/>
                <w:sz w:val="20"/>
                <w:szCs w:val="20"/>
              </w:rPr>
              <w:t xml:space="preserve">Number selected for </w:t>
            </w:r>
            <w:r w:rsidRPr="005A09C9">
              <w:rPr>
                <w:rFonts w:ascii="Times New Roman" w:hAnsi="Times New Roman" w:cs="Times New Roman"/>
                <w:b/>
                <w:bCs/>
                <w:sz w:val="20"/>
                <w:szCs w:val="20"/>
              </w:rPr>
              <w:br/>
              <w:t>further review</w:t>
            </w:r>
          </w:p>
        </w:tc>
        <w:tc>
          <w:tcPr>
            <w:tcW w:w="1064" w:type="pct"/>
            <w:vAlign w:val="bottom"/>
          </w:tcPr>
          <w:p w14:paraId="0CF8EDB9" w14:textId="77777777" w:rsidR="00604062" w:rsidRPr="005A09C9" w:rsidRDefault="00604062" w:rsidP="008A7B04">
            <w:pPr>
              <w:jc w:val="center"/>
              <w:rPr>
                <w:rFonts w:ascii="Times New Roman" w:hAnsi="Times New Roman" w:cs="Times New Roman"/>
                <w:b/>
                <w:bCs/>
                <w:sz w:val="20"/>
                <w:szCs w:val="20"/>
              </w:rPr>
            </w:pPr>
            <w:r w:rsidRPr="005A09C9">
              <w:rPr>
                <w:rFonts w:ascii="Times New Roman" w:hAnsi="Times New Roman" w:cs="Times New Roman"/>
                <w:b/>
                <w:bCs/>
                <w:sz w:val="20"/>
                <w:szCs w:val="20"/>
              </w:rPr>
              <w:t>Data of search</w:t>
            </w:r>
          </w:p>
        </w:tc>
      </w:tr>
      <w:tr w:rsidR="00604062" w:rsidRPr="005A09C9" w14:paraId="4A785CAB" w14:textId="77777777" w:rsidTr="00142136">
        <w:tc>
          <w:tcPr>
            <w:tcW w:w="5000" w:type="pct"/>
            <w:gridSpan w:val="4"/>
          </w:tcPr>
          <w:p w14:paraId="42A837FA" w14:textId="77777777" w:rsidR="00604062" w:rsidRPr="005A09C9" w:rsidRDefault="00604062" w:rsidP="00827DFB">
            <w:pPr>
              <w:jc w:val="center"/>
              <w:rPr>
                <w:rFonts w:ascii="Times New Roman" w:hAnsi="Times New Roman" w:cs="Times New Roman"/>
                <w:b/>
                <w:bCs/>
                <w:sz w:val="20"/>
                <w:szCs w:val="20"/>
              </w:rPr>
            </w:pPr>
            <w:r w:rsidRPr="005A09C9">
              <w:rPr>
                <w:rFonts w:ascii="Times New Roman" w:hAnsi="Times New Roman" w:cs="Times New Roman"/>
                <w:b/>
                <w:bCs/>
                <w:sz w:val="20"/>
                <w:szCs w:val="20"/>
              </w:rPr>
              <w:t>Carbon burial</w:t>
            </w:r>
          </w:p>
        </w:tc>
      </w:tr>
      <w:tr w:rsidR="00604062" w:rsidRPr="005A09C9" w14:paraId="2ED57060" w14:textId="77777777" w:rsidTr="00142136">
        <w:trPr>
          <w:trHeight w:val="290"/>
        </w:trPr>
        <w:tc>
          <w:tcPr>
            <w:tcW w:w="1806" w:type="pct"/>
            <w:noWrap/>
            <w:hideMark/>
          </w:tcPr>
          <w:p w14:paraId="0687E6B7"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carbon sequestration</w:t>
            </w:r>
          </w:p>
        </w:tc>
        <w:tc>
          <w:tcPr>
            <w:tcW w:w="1065" w:type="pct"/>
            <w:noWrap/>
            <w:hideMark/>
          </w:tcPr>
          <w:p w14:paraId="26AA9EB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70</w:t>
            </w:r>
          </w:p>
        </w:tc>
        <w:tc>
          <w:tcPr>
            <w:tcW w:w="1065" w:type="pct"/>
            <w:noWrap/>
            <w:hideMark/>
          </w:tcPr>
          <w:p w14:paraId="7A98DBE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36</w:t>
            </w:r>
          </w:p>
        </w:tc>
        <w:tc>
          <w:tcPr>
            <w:tcW w:w="1064" w:type="pct"/>
            <w:noWrap/>
            <w:hideMark/>
          </w:tcPr>
          <w:p w14:paraId="553A0B6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27/04/2021</w:t>
            </w:r>
          </w:p>
        </w:tc>
      </w:tr>
      <w:tr w:rsidR="00604062" w:rsidRPr="005A09C9" w14:paraId="2678305D" w14:textId="77777777" w:rsidTr="00142136">
        <w:trPr>
          <w:trHeight w:val="290"/>
        </w:trPr>
        <w:tc>
          <w:tcPr>
            <w:tcW w:w="1806" w:type="pct"/>
            <w:noWrap/>
            <w:hideMark/>
          </w:tcPr>
          <w:p w14:paraId="4D44DE8D"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carbon storage</w:t>
            </w:r>
          </w:p>
        </w:tc>
        <w:tc>
          <w:tcPr>
            <w:tcW w:w="1065" w:type="pct"/>
            <w:noWrap/>
            <w:hideMark/>
          </w:tcPr>
          <w:p w14:paraId="661AB29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51</w:t>
            </w:r>
          </w:p>
        </w:tc>
        <w:tc>
          <w:tcPr>
            <w:tcW w:w="1065" w:type="pct"/>
            <w:noWrap/>
            <w:hideMark/>
          </w:tcPr>
          <w:p w14:paraId="2942563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w:t>
            </w:r>
          </w:p>
        </w:tc>
        <w:tc>
          <w:tcPr>
            <w:tcW w:w="1064" w:type="pct"/>
            <w:noWrap/>
            <w:hideMark/>
          </w:tcPr>
          <w:p w14:paraId="70F29CD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28/04/2021</w:t>
            </w:r>
          </w:p>
        </w:tc>
      </w:tr>
      <w:tr w:rsidR="00604062" w:rsidRPr="005A09C9" w14:paraId="39F81EB3" w14:textId="77777777" w:rsidTr="00142136">
        <w:trPr>
          <w:trHeight w:val="290"/>
        </w:trPr>
        <w:tc>
          <w:tcPr>
            <w:tcW w:w="1806" w:type="pct"/>
            <w:noWrap/>
            <w:hideMark/>
          </w:tcPr>
          <w:p w14:paraId="6BE41941"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carbon burial</w:t>
            </w:r>
          </w:p>
        </w:tc>
        <w:tc>
          <w:tcPr>
            <w:tcW w:w="1065" w:type="pct"/>
            <w:noWrap/>
            <w:hideMark/>
          </w:tcPr>
          <w:p w14:paraId="28A9B8A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27</w:t>
            </w:r>
          </w:p>
        </w:tc>
        <w:tc>
          <w:tcPr>
            <w:tcW w:w="1065" w:type="pct"/>
            <w:noWrap/>
            <w:hideMark/>
          </w:tcPr>
          <w:p w14:paraId="121E3AE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064" w:type="pct"/>
            <w:noWrap/>
            <w:hideMark/>
          </w:tcPr>
          <w:p w14:paraId="2CC5C3D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28/04/2021</w:t>
            </w:r>
          </w:p>
        </w:tc>
      </w:tr>
      <w:tr w:rsidR="00604062" w:rsidRPr="005A09C9" w14:paraId="32250E1B" w14:textId="77777777" w:rsidTr="00142136">
        <w:trPr>
          <w:trHeight w:val="290"/>
        </w:trPr>
        <w:tc>
          <w:tcPr>
            <w:tcW w:w="1806" w:type="pct"/>
            <w:noWrap/>
            <w:hideMark/>
          </w:tcPr>
          <w:p w14:paraId="7EBE86F3"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carbon accumulation</w:t>
            </w:r>
          </w:p>
        </w:tc>
        <w:tc>
          <w:tcPr>
            <w:tcW w:w="1065" w:type="pct"/>
            <w:noWrap/>
            <w:hideMark/>
          </w:tcPr>
          <w:p w14:paraId="6E4C14E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56</w:t>
            </w:r>
          </w:p>
        </w:tc>
        <w:tc>
          <w:tcPr>
            <w:tcW w:w="1065" w:type="pct"/>
            <w:noWrap/>
            <w:hideMark/>
          </w:tcPr>
          <w:p w14:paraId="77C9FEA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064" w:type="pct"/>
            <w:noWrap/>
            <w:hideMark/>
          </w:tcPr>
          <w:p w14:paraId="1B3A99A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04/05/2021</w:t>
            </w:r>
          </w:p>
        </w:tc>
      </w:tr>
      <w:tr w:rsidR="00604062" w:rsidRPr="005A09C9" w14:paraId="65708B77" w14:textId="77777777" w:rsidTr="00142136">
        <w:trPr>
          <w:trHeight w:val="290"/>
        </w:trPr>
        <w:tc>
          <w:tcPr>
            <w:tcW w:w="1806" w:type="pct"/>
            <w:noWrap/>
            <w:hideMark/>
          </w:tcPr>
          <w:p w14:paraId="529B005E"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carbon sequestration</w:t>
            </w:r>
          </w:p>
        </w:tc>
        <w:tc>
          <w:tcPr>
            <w:tcW w:w="1065" w:type="pct"/>
            <w:noWrap/>
            <w:hideMark/>
          </w:tcPr>
          <w:p w14:paraId="1F69F8D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195</w:t>
            </w:r>
          </w:p>
        </w:tc>
        <w:tc>
          <w:tcPr>
            <w:tcW w:w="1065" w:type="pct"/>
            <w:noWrap/>
            <w:hideMark/>
          </w:tcPr>
          <w:p w14:paraId="3F7BBF5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12</w:t>
            </w:r>
          </w:p>
        </w:tc>
        <w:tc>
          <w:tcPr>
            <w:tcW w:w="1064" w:type="pct"/>
            <w:noWrap/>
            <w:hideMark/>
          </w:tcPr>
          <w:p w14:paraId="0967929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29/04/2021</w:t>
            </w:r>
          </w:p>
        </w:tc>
      </w:tr>
      <w:tr w:rsidR="00604062" w:rsidRPr="005A09C9" w14:paraId="5EF1F68D" w14:textId="77777777" w:rsidTr="00142136">
        <w:trPr>
          <w:trHeight w:val="290"/>
        </w:trPr>
        <w:tc>
          <w:tcPr>
            <w:tcW w:w="1806" w:type="pct"/>
            <w:noWrap/>
            <w:hideMark/>
          </w:tcPr>
          <w:p w14:paraId="29A34CCB"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carbon storage</w:t>
            </w:r>
          </w:p>
        </w:tc>
        <w:tc>
          <w:tcPr>
            <w:tcW w:w="1065" w:type="pct"/>
            <w:noWrap/>
            <w:hideMark/>
          </w:tcPr>
          <w:p w14:paraId="78C5C52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127</w:t>
            </w:r>
          </w:p>
        </w:tc>
        <w:tc>
          <w:tcPr>
            <w:tcW w:w="1065" w:type="pct"/>
            <w:noWrap/>
            <w:hideMark/>
          </w:tcPr>
          <w:p w14:paraId="562A9A2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w:t>
            </w:r>
          </w:p>
        </w:tc>
        <w:tc>
          <w:tcPr>
            <w:tcW w:w="1064" w:type="pct"/>
            <w:noWrap/>
            <w:hideMark/>
          </w:tcPr>
          <w:p w14:paraId="3B69A52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28/04/2021</w:t>
            </w:r>
          </w:p>
        </w:tc>
      </w:tr>
      <w:tr w:rsidR="00604062" w:rsidRPr="005A09C9" w14:paraId="5986BE89" w14:textId="77777777" w:rsidTr="00142136">
        <w:trPr>
          <w:trHeight w:val="290"/>
        </w:trPr>
        <w:tc>
          <w:tcPr>
            <w:tcW w:w="1806" w:type="pct"/>
            <w:noWrap/>
            <w:hideMark/>
          </w:tcPr>
          <w:p w14:paraId="038C6534"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carbon burial</w:t>
            </w:r>
          </w:p>
        </w:tc>
        <w:tc>
          <w:tcPr>
            <w:tcW w:w="1065" w:type="pct"/>
            <w:noWrap/>
            <w:hideMark/>
          </w:tcPr>
          <w:p w14:paraId="3C13378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33</w:t>
            </w:r>
          </w:p>
        </w:tc>
        <w:tc>
          <w:tcPr>
            <w:tcW w:w="1065" w:type="pct"/>
            <w:noWrap/>
            <w:hideMark/>
          </w:tcPr>
          <w:p w14:paraId="48464CB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w:t>
            </w:r>
          </w:p>
        </w:tc>
        <w:tc>
          <w:tcPr>
            <w:tcW w:w="1064" w:type="pct"/>
            <w:noWrap/>
            <w:hideMark/>
          </w:tcPr>
          <w:p w14:paraId="4BFA39C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28/04/2021</w:t>
            </w:r>
          </w:p>
        </w:tc>
      </w:tr>
      <w:tr w:rsidR="00604062" w:rsidRPr="005A09C9" w14:paraId="1F547640" w14:textId="77777777" w:rsidTr="00142136">
        <w:trPr>
          <w:trHeight w:val="290"/>
        </w:trPr>
        <w:tc>
          <w:tcPr>
            <w:tcW w:w="1806" w:type="pct"/>
            <w:noWrap/>
            <w:hideMark/>
          </w:tcPr>
          <w:p w14:paraId="21487FAA"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carbon accumulation</w:t>
            </w:r>
          </w:p>
        </w:tc>
        <w:tc>
          <w:tcPr>
            <w:tcW w:w="1065" w:type="pct"/>
            <w:noWrap/>
            <w:hideMark/>
          </w:tcPr>
          <w:p w14:paraId="755653D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192</w:t>
            </w:r>
          </w:p>
        </w:tc>
        <w:tc>
          <w:tcPr>
            <w:tcW w:w="1065" w:type="pct"/>
            <w:noWrap/>
            <w:hideMark/>
          </w:tcPr>
          <w:p w14:paraId="0BDAD94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10</w:t>
            </w:r>
          </w:p>
        </w:tc>
        <w:tc>
          <w:tcPr>
            <w:tcW w:w="1064" w:type="pct"/>
            <w:noWrap/>
            <w:hideMark/>
          </w:tcPr>
          <w:p w14:paraId="65CDB2E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04/05/2021</w:t>
            </w:r>
          </w:p>
        </w:tc>
      </w:tr>
      <w:tr w:rsidR="00604062" w:rsidRPr="005A09C9" w14:paraId="3D7670C4" w14:textId="77777777" w:rsidTr="00142136">
        <w:trPr>
          <w:trHeight w:val="300"/>
        </w:trPr>
        <w:tc>
          <w:tcPr>
            <w:tcW w:w="1806" w:type="pct"/>
            <w:noWrap/>
            <w:hideMark/>
          </w:tcPr>
          <w:p w14:paraId="0649292E"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carbon sequestration</w:t>
            </w:r>
          </w:p>
        </w:tc>
        <w:tc>
          <w:tcPr>
            <w:tcW w:w="1065" w:type="pct"/>
            <w:noWrap/>
            <w:hideMark/>
          </w:tcPr>
          <w:p w14:paraId="3FBD787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320</w:t>
            </w:r>
          </w:p>
        </w:tc>
        <w:tc>
          <w:tcPr>
            <w:tcW w:w="1065" w:type="pct"/>
            <w:noWrap/>
            <w:hideMark/>
          </w:tcPr>
          <w:p w14:paraId="62C3544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33</w:t>
            </w:r>
          </w:p>
        </w:tc>
        <w:tc>
          <w:tcPr>
            <w:tcW w:w="1064" w:type="pct"/>
            <w:noWrap/>
            <w:hideMark/>
          </w:tcPr>
          <w:p w14:paraId="7A84387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28/04/2021</w:t>
            </w:r>
          </w:p>
        </w:tc>
      </w:tr>
      <w:tr w:rsidR="00604062" w:rsidRPr="005A09C9" w14:paraId="434E2997" w14:textId="77777777" w:rsidTr="00142136">
        <w:trPr>
          <w:trHeight w:val="300"/>
        </w:trPr>
        <w:tc>
          <w:tcPr>
            <w:tcW w:w="1806" w:type="pct"/>
            <w:noWrap/>
            <w:hideMark/>
          </w:tcPr>
          <w:p w14:paraId="03D0D2B8"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carbon storage</w:t>
            </w:r>
          </w:p>
        </w:tc>
        <w:tc>
          <w:tcPr>
            <w:tcW w:w="1065" w:type="pct"/>
            <w:noWrap/>
            <w:hideMark/>
          </w:tcPr>
          <w:p w14:paraId="7D30833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245</w:t>
            </w:r>
          </w:p>
        </w:tc>
        <w:tc>
          <w:tcPr>
            <w:tcW w:w="1065" w:type="pct"/>
            <w:noWrap/>
            <w:hideMark/>
          </w:tcPr>
          <w:p w14:paraId="4926621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72</w:t>
            </w:r>
          </w:p>
        </w:tc>
        <w:tc>
          <w:tcPr>
            <w:tcW w:w="1064" w:type="pct"/>
            <w:noWrap/>
            <w:hideMark/>
          </w:tcPr>
          <w:p w14:paraId="608E047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27/04/2021</w:t>
            </w:r>
          </w:p>
        </w:tc>
      </w:tr>
      <w:tr w:rsidR="00604062" w:rsidRPr="005A09C9" w14:paraId="11706188" w14:textId="77777777" w:rsidTr="00142136">
        <w:trPr>
          <w:trHeight w:val="300"/>
        </w:trPr>
        <w:tc>
          <w:tcPr>
            <w:tcW w:w="1806" w:type="pct"/>
            <w:noWrap/>
            <w:hideMark/>
          </w:tcPr>
          <w:p w14:paraId="289E4FF6"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carbon burial</w:t>
            </w:r>
          </w:p>
        </w:tc>
        <w:tc>
          <w:tcPr>
            <w:tcW w:w="1065" w:type="pct"/>
            <w:noWrap/>
            <w:hideMark/>
          </w:tcPr>
          <w:p w14:paraId="5C6E5C7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83</w:t>
            </w:r>
          </w:p>
        </w:tc>
        <w:tc>
          <w:tcPr>
            <w:tcW w:w="1065" w:type="pct"/>
            <w:noWrap/>
            <w:hideMark/>
          </w:tcPr>
          <w:p w14:paraId="10DF3C9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7</w:t>
            </w:r>
          </w:p>
        </w:tc>
        <w:tc>
          <w:tcPr>
            <w:tcW w:w="1064" w:type="pct"/>
            <w:noWrap/>
            <w:hideMark/>
          </w:tcPr>
          <w:p w14:paraId="5F245F7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28/04/2021</w:t>
            </w:r>
          </w:p>
        </w:tc>
      </w:tr>
      <w:tr w:rsidR="00604062" w:rsidRPr="005A09C9" w14:paraId="261D02C1" w14:textId="77777777" w:rsidTr="00142136">
        <w:trPr>
          <w:trHeight w:val="300"/>
        </w:trPr>
        <w:tc>
          <w:tcPr>
            <w:tcW w:w="1806" w:type="pct"/>
            <w:noWrap/>
            <w:hideMark/>
          </w:tcPr>
          <w:p w14:paraId="1F5A6272"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carbon accumulation</w:t>
            </w:r>
          </w:p>
        </w:tc>
        <w:tc>
          <w:tcPr>
            <w:tcW w:w="1065" w:type="pct"/>
            <w:noWrap/>
            <w:hideMark/>
          </w:tcPr>
          <w:p w14:paraId="697F603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352</w:t>
            </w:r>
          </w:p>
        </w:tc>
        <w:tc>
          <w:tcPr>
            <w:tcW w:w="1065" w:type="pct"/>
            <w:noWrap/>
            <w:hideMark/>
          </w:tcPr>
          <w:p w14:paraId="569A1B2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064" w:type="pct"/>
            <w:noWrap/>
            <w:hideMark/>
          </w:tcPr>
          <w:p w14:paraId="7110A1D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04/05/2021</w:t>
            </w:r>
          </w:p>
        </w:tc>
      </w:tr>
      <w:tr w:rsidR="00604062" w:rsidRPr="005A09C9" w14:paraId="52CC108E" w14:textId="77777777" w:rsidTr="00142136">
        <w:trPr>
          <w:trHeight w:val="290"/>
        </w:trPr>
        <w:tc>
          <w:tcPr>
            <w:tcW w:w="1806" w:type="pct"/>
            <w:noWrap/>
            <w:hideMark/>
          </w:tcPr>
          <w:p w14:paraId="41FF7D8E"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carbon sequestration</w:t>
            </w:r>
          </w:p>
        </w:tc>
        <w:tc>
          <w:tcPr>
            <w:tcW w:w="1065" w:type="pct"/>
            <w:noWrap/>
            <w:hideMark/>
          </w:tcPr>
          <w:p w14:paraId="0180897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50</w:t>
            </w:r>
          </w:p>
        </w:tc>
        <w:tc>
          <w:tcPr>
            <w:tcW w:w="1065" w:type="pct"/>
            <w:noWrap/>
            <w:hideMark/>
          </w:tcPr>
          <w:p w14:paraId="3B25EAF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6</w:t>
            </w:r>
          </w:p>
        </w:tc>
        <w:tc>
          <w:tcPr>
            <w:tcW w:w="1064" w:type="pct"/>
            <w:noWrap/>
            <w:hideMark/>
          </w:tcPr>
          <w:p w14:paraId="38B354E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29/04/2021</w:t>
            </w:r>
          </w:p>
        </w:tc>
      </w:tr>
      <w:tr w:rsidR="00604062" w:rsidRPr="005A09C9" w14:paraId="0C85F013" w14:textId="77777777" w:rsidTr="00142136">
        <w:trPr>
          <w:trHeight w:val="290"/>
        </w:trPr>
        <w:tc>
          <w:tcPr>
            <w:tcW w:w="1806" w:type="pct"/>
            <w:noWrap/>
            <w:hideMark/>
          </w:tcPr>
          <w:p w14:paraId="79A40919"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carbon storage</w:t>
            </w:r>
          </w:p>
        </w:tc>
        <w:tc>
          <w:tcPr>
            <w:tcW w:w="1065" w:type="pct"/>
            <w:noWrap/>
            <w:hideMark/>
          </w:tcPr>
          <w:p w14:paraId="24FE0B6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36</w:t>
            </w:r>
          </w:p>
        </w:tc>
        <w:tc>
          <w:tcPr>
            <w:tcW w:w="1065" w:type="pct"/>
            <w:noWrap/>
            <w:hideMark/>
          </w:tcPr>
          <w:p w14:paraId="41084A0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w:t>
            </w:r>
          </w:p>
        </w:tc>
        <w:tc>
          <w:tcPr>
            <w:tcW w:w="1064" w:type="pct"/>
            <w:noWrap/>
            <w:hideMark/>
          </w:tcPr>
          <w:p w14:paraId="760DDA8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29/04/2021</w:t>
            </w:r>
          </w:p>
        </w:tc>
      </w:tr>
      <w:tr w:rsidR="00604062" w:rsidRPr="005A09C9" w14:paraId="01038659" w14:textId="77777777" w:rsidTr="00142136">
        <w:trPr>
          <w:trHeight w:val="290"/>
        </w:trPr>
        <w:tc>
          <w:tcPr>
            <w:tcW w:w="1806" w:type="pct"/>
            <w:noWrap/>
            <w:hideMark/>
          </w:tcPr>
          <w:p w14:paraId="0957B9D6"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carbon burial</w:t>
            </w:r>
          </w:p>
        </w:tc>
        <w:tc>
          <w:tcPr>
            <w:tcW w:w="1065" w:type="pct"/>
            <w:noWrap/>
            <w:hideMark/>
          </w:tcPr>
          <w:p w14:paraId="0580EB5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18</w:t>
            </w:r>
          </w:p>
        </w:tc>
        <w:tc>
          <w:tcPr>
            <w:tcW w:w="1065" w:type="pct"/>
            <w:noWrap/>
            <w:hideMark/>
          </w:tcPr>
          <w:p w14:paraId="3DD001C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064" w:type="pct"/>
            <w:noWrap/>
            <w:hideMark/>
          </w:tcPr>
          <w:p w14:paraId="6FE00A9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29/04/2021</w:t>
            </w:r>
          </w:p>
        </w:tc>
      </w:tr>
      <w:tr w:rsidR="00604062" w:rsidRPr="005A09C9" w14:paraId="69854A67" w14:textId="77777777" w:rsidTr="00142136">
        <w:trPr>
          <w:trHeight w:val="290"/>
        </w:trPr>
        <w:tc>
          <w:tcPr>
            <w:tcW w:w="1806" w:type="pct"/>
            <w:noWrap/>
            <w:hideMark/>
          </w:tcPr>
          <w:p w14:paraId="7F45B40F"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carbon accumulation</w:t>
            </w:r>
          </w:p>
        </w:tc>
        <w:tc>
          <w:tcPr>
            <w:tcW w:w="1065" w:type="pct"/>
            <w:noWrap/>
            <w:hideMark/>
          </w:tcPr>
          <w:p w14:paraId="3019985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60</w:t>
            </w:r>
          </w:p>
        </w:tc>
        <w:tc>
          <w:tcPr>
            <w:tcW w:w="1065" w:type="pct"/>
            <w:noWrap/>
            <w:hideMark/>
          </w:tcPr>
          <w:p w14:paraId="60F60E6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w:t>
            </w:r>
          </w:p>
        </w:tc>
        <w:tc>
          <w:tcPr>
            <w:tcW w:w="1064" w:type="pct"/>
            <w:noWrap/>
            <w:hideMark/>
          </w:tcPr>
          <w:p w14:paraId="5A938C9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29/04/2021</w:t>
            </w:r>
          </w:p>
        </w:tc>
      </w:tr>
      <w:tr w:rsidR="00604062" w:rsidRPr="005A09C9" w14:paraId="36F11323" w14:textId="77777777" w:rsidTr="00142136">
        <w:trPr>
          <w:trHeight w:val="290"/>
        </w:trPr>
        <w:tc>
          <w:tcPr>
            <w:tcW w:w="1806" w:type="pct"/>
            <w:noWrap/>
            <w:hideMark/>
          </w:tcPr>
          <w:p w14:paraId="3984518C"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carbon sequestration</w:t>
            </w:r>
          </w:p>
        </w:tc>
        <w:tc>
          <w:tcPr>
            <w:tcW w:w="1065" w:type="pct"/>
            <w:noWrap/>
            <w:hideMark/>
          </w:tcPr>
          <w:p w14:paraId="2439329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8</w:t>
            </w:r>
          </w:p>
        </w:tc>
        <w:tc>
          <w:tcPr>
            <w:tcW w:w="1065" w:type="pct"/>
            <w:noWrap/>
            <w:hideMark/>
          </w:tcPr>
          <w:p w14:paraId="41559BD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w:t>
            </w:r>
          </w:p>
        </w:tc>
        <w:tc>
          <w:tcPr>
            <w:tcW w:w="1064" w:type="pct"/>
            <w:noWrap/>
            <w:hideMark/>
          </w:tcPr>
          <w:p w14:paraId="0C47BB8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29/04/2021</w:t>
            </w:r>
          </w:p>
        </w:tc>
      </w:tr>
      <w:tr w:rsidR="00604062" w:rsidRPr="005A09C9" w14:paraId="506CAAB5" w14:textId="77777777" w:rsidTr="00142136">
        <w:trPr>
          <w:trHeight w:val="300"/>
        </w:trPr>
        <w:tc>
          <w:tcPr>
            <w:tcW w:w="1806" w:type="pct"/>
            <w:noWrap/>
            <w:hideMark/>
          </w:tcPr>
          <w:p w14:paraId="5978064C"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carbon storage</w:t>
            </w:r>
          </w:p>
        </w:tc>
        <w:tc>
          <w:tcPr>
            <w:tcW w:w="1065" w:type="pct"/>
            <w:noWrap/>
            <w:hideMark/>
          </w:tcPr>
          <w:p w14:paraId="6C96709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9</w:t>
            </w:r>
          </w:p>
        </w:tc>
        <w:tc>
          <w:tcPr>
            <w:tcW w:w="1065" w:type="pct"/>
            <w:noWrap/>
            <w:hideMark/>
          </w:tcPr>
          <w:p w14:paraId="626B438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064" w:type="pct"/>
            <w:noWrap/>
            <w:hideMark/>
          </w:tcPr>
          <w:p w14:paraId="480A5BB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29/04/2021</w:t>
            </w:r>
          </w:p>
        </w:tc>
      </w:tr>
      <w:tr w:rsidR="00604062" w:rsidRPr="005A09C9" w14:paraId="77670FF3" w14:textId="77777777" w:rsidTr="00142136">
        <w:trPr>
          <w:trHeight w:val="300"/>
        </w:trPr>
        <w:tc>
          <w:tcPr>
            <w:tcW w:w="1806" w:type="pct"/>
            <w:noWrap/>
            <w:hideMark/>
          </w:tcPr>
          <w:p w14:paraId="73DDC2EF"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carbon burial</w:t>
            </w:r>
          </w:p>
        </w:tc>
        <w:tc>
          <w:tcPr>
            <w:tcW w:w="1065" w:type="pct"/>
            <w:noWrap/>
            <w:hideMark/>
          </w:tcPr>
          <w:p w14:paraId="1D8C3B3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10</w:t>
            </w:r>
          </w:p>
        </w:tc>
        <w:tc>
          <w:tcPr>
            <w:tcW w:w="1065" w:type="pct"/>
            <w:noWrap/>
            <w:hideMark/>
          </w:tcPr>
          <w:p w14:paraId="27C8988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064" w:type="pct"/>
            <w:noWrap/>
            <w:hideMark/>
          </w:tcPr>
          <w:p w14:paraId="558F597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29/04/2021</w:t>
            </w:r>
          </w:p>
        </w:tc>
      </w:tr>
      <w:tr w:rsidR="00604062" w:rsidRPr="005A09C9" w14:paraId="3C71747C" w14:textId="77777777" w:rsidTr="00142136">
        <w:trPr>
          <w:trHeight w:val="300"/>
        </w:trPr>
        <w:tc>
          <w:tcPr>
            <w:tcW w:w="1806" w:type="pct"/>
            <w:noWrap/>
            <w:hideMark/>
          </w:tcPr>
          <w:p w14:paraId="47DBDD8E"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carbon accumulation</w:t>
            </w:r>
          </w:p>
        </w:tc>
        <w:tc>
          <w:tcPr>
            <w:tcW w:w="1065" w:type="pct"/>
            <w:noWrap/>
            <w:hideMark/>
          </w:tcPr>
          <w:p w14:paraId="58CF693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19</w:t>
            </w:r>
          </w:p>
        </w:tc>
        <w:tc>
          <w:tcPr>
            <w:tcW w:w="1065" w:type="pct"/>
            <w:noWrap/>
            <w:hideMark/>
          </w:tcPr>
          <w:p w14:paraId="2804AB5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064" w:type="pct"/>
            <w:noWrap/>
            <w:hideMark/>
          </w:tcPr>
          <w:p w14:paraId="562DF73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29/04/2021</w:t>
            </w:r>
          </w:p>
        </w:tc>
      </w:tr>
      <w:tr w:rsidR="00604062" w:rsidRPr="005A09C9" w14:paraId="775F4E35" w14:textId="77777777" w:rsidTr="00142136">
        <w:trPr>
          <w:trHeight w:val="290"/>
        </w:trPr>
        <w:tc>
          <w:tcPr>
            <w:tcW w:w="1806" w:type="pct"/>
            <w:noWrap/>
            <w:hideMark/>
          </w:tcPr>
          <w:p w14:paraId="678E96C8"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flat* + carbon sequestration</w:t>
            </w:r>
          </w:p>
        </w:tc>
        <w:tc>
          <w:tcPr>
            <w:tcW w:w="1065" w:type="pct"/>
            <w:noWrap/>
            <w:hideMark/>
          </w:tcPr>
          <w:p w14:paraId="643B596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50</w:t>
            </w:r>
          </w:p>
        </w:tc>
        <w:tc>
          <w:tcPr>
            <w:tcW w:w="1065" w:type="pct"/>
            <w:noWrap/>
            <w:hideMark/>
          </w:tcPr>
          <w:p w14:paraId="53E1FA6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w:t>
            </w:r>
          </w:p>
        </w:tc>
        <w:tc>
          <w:tcPr>
            <w:tcW w:w="1064" w:type="pct"/>
            <w:noWrap/>
            <w:hideMark/>
          </w:tcPr>
          <w:p w14:paraId="1F50BC9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29/04/2021</w:t>
            </w:r>
          </w:p>
        </w:tc>
      </w:tr>
      <w:tr w:rsidR="00604062" w:rsidRPr="005A09C9" w14:paraId="3A31FEA5" w14:textId="77777777" w:rsidTr="00142136">
        <w:trPr>
          <w:trHeight w:val="290"/>
        </w:trPr>
        <w:tc>
          <w:tcPr>
            <w:tcW w:w="1806" w:type="pct"/>
            <w:noWrap/>
            <w:hideMark/>
          </w:tcPr>
          <w:p w14:paraId="1E483C4B"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flat* + carbon storage</w:t>
            </w:r>
          </w:p>
        </w:tc>
        <w:tc>
          <w:tcPr>
            <w:tcW w:w="1065" w:type="pct"/>
            <w:noWrap/>
            <w:hideMark/>
          </w:tcPr>
          <w:p w14:paraId="543DD89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34</w:t>
            </w:r>
          </w:p>
        </w:tc>
        <w:tc>
          <w:tcPr>
            <w:tcW w:w="1065" w:type="pct"/>
            <w:noWrap/>
            <w:hideMark/>
          </w:tcPr>
          <w:p w14:paraId="63AB26C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w:t>
            </w:r>
          </w:p>
        </w:tc>
        <w:tc>
          <w:tcPr>
            <w:tcW w:w="1064" w:type="pct"/>
            <w:noWrap/>
            <w:hideMark/>
          </w:tcPr>
          <w:p w14:paraId="37FB2E7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29/04/2021</w:t>
            </w:r>
          </w:p>
        </w:tc>
      </w:tr>
      <w:tr w:rsidR="00604062" w:rsidRPr="005A09C9" w14:paraId="6A697990" w14:textId="77777777" w:rsidTr="00142136">
        <w:trPr>
          <w:trHeight w:val="300"/>
        </w:trPr>
        <w:tc>
          <w:tcPr>
            <w:tcW w:w="1806" w:type="pct"/>
            <w:noWrap/>
            <w:hideMark/>
          </w:tcPr>
          <w:p w14:paraId="2B02C600"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flat* + carbon burial</w:t>
            </w:r>
          </w:p>
        </w:tc>
        <w:tc>
          <w:tcPr>
            <w:tcW w:w="1065" w:type="pct"/>
            <w:noWrap/>
            <w:hideMark/>
          </w:tcPr>
          <w:p w14:paraId="2472C17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23</w:t>
            </w:r>
          </w:p>
        </w:tc>
        <w:tc>
          <w:tcPr>
            <w:tcW w:w="1065" w:type="pct"/>
            <w:noWrap/>
            <w:hideMark/>
          </w:tcPr>
          <w:p w14:paraId="6174FFC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064" w:type="pct"/>
            <w:noWrap/>
            <w:hideMark/>
          </w:tcPr>
          <w:p w14:paraId="608506F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29/04/2021</w:t>
            </w:r>
          </w:p>
        </w:tc>
      </w:tr>
      <w:tr w:rsidR="00604062" w:rsidRPr="005A09C9" w14:paraId="0D04F7B8" w14:textId="77777777" w:rsidTr="00142136">
        <w:trPr>
          <w:trHeight w:val="300"/>
        </w:trPr>
        <w:tc>
          <w:tcPr>
            <w:tcW w:w="1806" w:type="pct"/>
            <w:noWrap/>
            <w:hideMark/>
          </w:tcPr>
          <w:p w14:paraId="6B6973DC"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flat* + carbon accumulation</w:t>
            </w:r>
          </w:p>
        </w:tc>
        <w:tc>
          <w:tcPr>
            <w:tcW w:w="1065" w:type="pct"/>
            <w:noWrap/>
            <w:hideMark/>
          </w:tcPr>
          <w:p w14:paraId="478EA40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69</w:t>
            </w:r>
          </w:p>
        </w:tc>
        <w:tc>
          <w:tcPr>
            <w:tcW w:w="1065" w:type="pct"/>
            <w:noWrap/>
            <w:hideMark/>
          </w:tcPr>
          <w:p w14:paraId="46366F3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064" w:type="pct"/>
            <w:noWrap/>
            <w:hideMark/>
          </w:tcPr>
          <w:p w14:paraId="3154607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29/04/2021</w:t>
            </w:r>
          </w:p>
        </w:tc>
      </w:tr>
      <w:tr w:rsidR="00604062" w:rsidRPr="005A09C9" w14:paraId="09E6B1A9" w14:textId="77777777" w:rsidTr="00142136">
        <w:trPr>
          <w:trHeight w:val="290"/>
        </w:trPr>
        <w:tc>
          <w:tcPr>
            <w:tcW w:w="1806" w:type="pct"/>
            <w:noWrap/>
            <w:hideMark/>
          </w:tcPr>
          <w:p w14:paraId="129FFC74"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saltmarsh + carbon sequestration</w:t>
            </w:r>
          </w:p>
        </w:tc>
        <w:tc>
          <w:tcPr>
            <w:tcW w:w="1065" w:type="pct"/>
            <w:noWrap/>
            <w:hideMark/>
          </w:tcPr>
          <w:p w14:paraId="1EA4A0D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065" w:type="pct"/>
            <w:noWrap/>
            <w:hideMark/>
          </w:tcPr>
          <w:p w14:paraId="2CBC3D5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064" w:type="pct"/>
            <w:noWrap/>
            <w:hideMark/>
          </w:tcPr>
          <w:p w14:paraId="4C8AF50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29/04/2021</w:t>
            </w:r>
          </w:p>
        </w:tc>
      </w:tr>
      <w:tr w:rsidR="00604062" w:rsidRPr="005A09C9" w14:paraId="7A3EBEF6" w14:textId="77777777" w:rsidTr="00142136">
        <w:trPr>
          <w:trHeight w:val="290"/>
        </w:trPr>
        <w:tc>
          <w:tcPr>
            <w:tcW w:w="1806" w:type="pct"/>
            <w:noWrap/>
            <w:hideMark/>
          </w:tcPr>
          <w:p w14:paraId="723A68FF"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saltmarsh + carbon storage</w:t>
            </w:r>
          </w:p>
        </w:tc>
        <w:tc>
          <w:tcPr>
            <w:tcW w:w="1065" w:type="pct"/>
            <w:noWrap/>
            <w:hideMark/>
          </w:tcPr>
          <w:p w14:paraId="45DAFF3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065" w:type="pct"/>
            <w:noWrap/>
            <w:hideMark/>
          </w:tcPr>
          <w:p w14:paraId="7D7DAF2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064" w:type="pct"/>
            <w:noWrap/>
            <w:hideMark/>
          </w:tcPr>
          <w:p w14:paraId="59B4702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29/04/2021</w:t>
            </w:r>
          </w:p>
        </w:tc>
      </w:tr>
      <w:tr w:rsidR="00604062" w:rsidRPr="005A09C9" w14:paraId="56C4D496" w14:textId="77777777" w:rsidTr="00142136">
        <w:trPr>
          <w:trHeight w:val="290"/>
        </w:trPr>
        <w:tc>
          <w:tcPr>
            <w:tcW w:w="1806" w:type="pct"/>
            <w:noWrap/>
            <w:hideMark/>
          </w:tcPr>
          <w:p w14:paraId="5430D1D0"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lastRenderedPageBreak/>
              <w:t>realigned saltmarsh + carbon burial</w:t>
            </w:r>
          </w:p>
        </w:tc>
        <w:tc>
          <w:tcPr>
            <w:tcW w:w="1065" w:type="pct"/>
            <w:noWrap/>
            <w:hideMark/>
          </w:tcPr>
          <w:p w14:paraId="6FEDE88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065" w:type="pct"/>
            <w:noWrap/>
            <w:hideMark/>
          </w:tcPr>
          <w:p w14:paraId="14FDBC2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064" w:type="pct"/>
            <w:noWrap/>
            <w:hideMark/>
          </w:tcPr>
          <w:p w14:paraId="6528515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29/04/2021</w:t>
            </w:r>
          </w:p>
        </w:tc>
      </w:tr>
      <w:tr w:rsidR="00604062" w:rsidRPr="005A09C9" w14:paraId="3C492233" w14:textId="77777777" w:rsidTr="00142136">
        <w:trPr>
          <w:trHeight w:val="290"/>
        </w:trPr>
        <w:tc>
          <w:tcPr>
            <w:tcW w:w="1806" w:type="pct"/>
            <w:noWrap/>
            <w:hideMark/>
          </w:tcPr>
          <w:p w14:paraId="581C6CDC"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saltmarsh + carbon accumulation</w:t>
            </w:r>
          </w:p>
        </w:tc>
        <w:tc>
          <w:tcPr>
            <w:tcW w:w="1065" w:type="pct"/>
            <w:noWrap/>
            <w:hideMark/>
          </w:tcPr>
          <w:p w14:paraId="5589231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065" w:type="pct"/>
            <w:noWrap/>
            <w:hideMark/>
          </w:tcPr>
          <w:p w14:paraId="0914FEA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064" w:type="pct"/>
            <w:noWrap/>
            <w:hideMark/>
          </w:tcPr>
          <w:p w14:paraId="057A34D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29/04/2021</w:t>
            </w:r>
          </w:p>
        </w:tc>
      </w:tr>
      <w:tr w:rsidR="00604062" w:rsidRPr="005A09C9" w14:paraId="620FC884" w14:textId="77777777" w:rsidTr="00142136">
        <w:trPr>
          <w:trHeight w:val="290"/>
        </w:trPr>
        <w:tc>
          <w:tcPr>
            <w:tcW w:w="1806" w:type="pct"/>
            <w:noWrap/>
            <w:hideMark/>
          </w:tcPr>
          <w:p w14:paraId="5CB1C40F"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salt marsh + carbon sequestration</w:t>
            </w:r>
          </w:p>
        </w:tc>
        <w:tc>
          <w:tcPr>
            <w:tcW w:w="1065" w:type="pct"/>
            <w:noWrap/>
            <w:hideMark/>
          </w:tcPr>
          <w:p w14:paraId="2ABB62D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065" w:type="pct"/>
            <w:noWrap/>
            <w:hideMark/>
          </w:tcPr>
          <w:p w14:paraId="71CCBC4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064" w:type="pct"/>
            <w:noWrap/>
            <w:hideMark/>
          </w:tcPr>
          <w:p w14:paraId="5660FE7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29/04/2021</w:t>
            </w:r>
          </w:p>
        </w:tc>
      </w:tr>
      <w:tr w:rsidR="00604062" w:rsidRPr="005A09C9" w14:paraId="5CAF98A5" w14:textId="77777777" w:rsidTr="00142136">
        <w:trPr>
          <w:trHeight w:val="290"/>
        </w:trPr>
        <w:tc>
          <w:tcPr>
            <w:tcW w:w="1806" w:type="pct"/>
            <w:noWrap/>
            <w:hideMark/>
          </w:tcPr>
          <w:p w14:paraId="128C5842"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salt marsh + carbon storage</w:t>
            </w:r>
          </w:p>
        </w:tc>
        <w:tc>
          <w:tcPr>
            <w:tcW w:w="1065" w:type="pct"/>
            <w:noWrap/>
            <w:hideMark/>
          </w:tcPr>
          <w:p w14:paraId="2D22897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065" w:type="pct"/>
            <w:noWrap/>
            <w:hideMark/>
          </w:tcPr>
          <w:p w14:paraId="2100312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064" w:type="pct"/>
            <w:noWrap/>
            <w:hideMark/>
          </w:tcPr>
          <w:p w14:paraId="1F6ABBB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29/04/2021</w:t>
            </w:r>
          </w:p>
        </w:tc>
      </w:tr>
      <w:tr w:rsidR="00604062" w:rsidRPr="005A09C9" w14:paraId="481D0C8D" w14:textId="77777777" w:rsidTr="00142136">
        <w:trPr>
          <w:trHeight w:val="290"/>
        </w:trPr>
        <w:tc>
          <w:tcPr>
            <w:tcW w:w="1806" w:type="pct"/>
            <w:noWrap/>
            <w:hideMark/>
          </w:tcPr>
          <w:p w14:paraId="577FCAE1"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salt marsh + carbon burial</w:t>
            </w:r>
          </w:p>
        </w:tc>
        <w:tc>
          <w:tcPr>
            <w:tcW w:w="1065" w:type="pct"/>
            <w:noWrap/>
            <w:hideMark/>
          </w:tcPr>
          <w:p w14:paraId="5C970AE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065" w:type="pct"/>
            <w:noWrap/>
            <w:hideMark/>
          </w:tcPr>
          <w:p w14:paraId="29893E3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064" w:type="pct"/>
            <w:noWrap/>
            <w:hideMark/>
          </w:tcPr>
          <w:p w14:paraId="1124B41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29/04/2021</w:t>
            </w:r>
          </w:p>
        </w:tc>
      </w:tr>
      <w:tr w:rsidR="00604062" w:rsidRPr="005A09C9" w14:paraId="39CDFFA1" w14:textId="77777777" w:rsidTr="00142136">
        <w:trPr>
          <w:trHeight w:val="290"/>
        </w:trPr>
        <w:tc>
          <w:tcPr>
            <w:tcW w:w="1806" w:type="pct"/>
            <w:noWrap/>
            <w:hideMark/>
          </w:tcPr>
          <w:p w14:paraId="1D775A49"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salt marsh + carbon accumulation</w:t>
            </w:r>
          </w:p>
        </w:tc>
        <w:tc>
          <w:tcPr>
            <w:tcW w:w="1065" w:type="pct"/>
            <w:noWrap/>
            <w:hideMark/>
          </w:tcPr>
          <w:p w14:paraId="06CF6CE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065" w:type="pct"/>
            <w:noWrap/>
            <w:hideMark/>
          </w:tcPr>
          <w:p w14:paraId="5E9281B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064" w:type="pct"/>
            <w:noWrap/>
            <w:hideMark/>
          </w:tcPr>
          <w:p w14:paraId="3587E7A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29/04/2021</w:t>
            </w:r>
          </w:p>
        </w:tc>
      </w:tr>
      <w:tr w:rsidR="00604062" w:rsidRPr="005A09C9" w14:paraId="0CB0AFEF" w14:textId="77777777" w:rsidTr="00142136">
        <w:trPr>
          <w:trHeight w:val="290"/>
        </w:trPr>
        <w:tc>
          <w:tcPr>
            <w:tcW w:w="1806" w:type="pct"/>
            <w:noWrap/>
            <w:hideMark/>
          </w:tcPr>
          <w:p w14:paraId="2ED48BCC"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saltmarsh + carbon sequestration</w:t>
            </w:r>
          </w:p>
        </w:tc>
        <w:tc>
          <w:tcPr>
            <w:tcW w:w="1065" w:type="pct"/>
            <w:noWrap/>
            <w:hideMark/>
          </w:tcPr>
          <w:p w14:paraId="2B03CF7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9</w:t>
            </w:r>
          </w:p>
        </w:tc>
        <w:tc>
          <w:tcPr>
            <w:tcW w:w="1065" w:type="pct"/>
            <w:noWrap/>
            <w:hideMark/>
          </w:tcPr>
          <w:p w14:paraId="4C3A4D6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064" w:type="pct"/>
            <w:noWrap/>
            <w:hideMark/>
          </w:tcPr>
          <w:p w14:paraId="73B89EC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29/04/2021</w:t>
            </w:r>
          </w:p>
        </w:tc>
      </w:tr>
      <w:tr w:rsidR="00604062" w:rsidRPr="005A09C9" w14:paraId="7EACF6D0" w14:textId="77777777" w:rsidTr="00142136">
        <w:trPr>
          <w:trHeight w:val="290"/>
        </w:trPr>
        <w:tc>
          <w:tcPr>
            <w:tcW w:w="1806" w:type="pct"/>
            <w:noWrap/>
            <w:hideMark/>
          </w:tcPr>
          <w:p w14:paraId="715A23BC"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saltmarsh + carbon storage</w:t>
            </w:r>
          </w:p>
        </w:tc>
        <w:tc>
          <w:tcPr>
            <w:tcW w:w="1065" w:type="pct"/>
            <w:noWrap/>
            <w:hideMark/>
          </w:tcPr>
          <w:p w14:paraId="2A19E12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5</w:t>
            </w:r>
          </w:p>
        </w:tc>
        <w:tc>
          <w:tcPr>
            <w:tcW w:w="1065" w:type="pct"/>
            <w:noWrap/>
            <w:hideMark/>
          </w:tcPr>
          <w:p w14:paraId="3DE05B2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064" w:type="pct"/>
            <w:noWrap/>
            <w:hideMark/>
          </w:tcPr>
          <w:p w14:paraId="6316D9C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29/04/2021</w:t>
            </w:r>
          </w:p>
        </w:tc>
      </w:tr>
      <w:tr w:rsidR="00604062" w:rsidRPr="005A09C9" w14:paraId="64870431" w14:textId="77777777" w:rsidTr="00142136">
        <w:trPr>
          <w:trHeight w:val="290"/>
        </w:trPr>
        <w:tc>
          <w:tcPr>
            <w:tcW w:w="1806" w:type="pct"/>
            <w:noWrap/>
            <w:hideMark/>
          </w:tcPr>
          <w:p w14:paraId="4C8575C2"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saltmarsh + carbon burial</w:t>
            </w:r>
          </w:p>
        </w:tc>
        <w:tc>
          <w:tcPr>
            <w:tcW w:w="1065" w:type="pct"/>
            <w:noWrap/>
            <w:hideMark/>
          </w:tcPr>
          <w:p w14:paraId="3703786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w:t>
            </w:r>
          </w:p>
        </w:tc>
        <w:tc>
          <w:tcPr>
            <w:tcW w:w="1065" w:type="pct"/>
            <w:noWrap/>
            <w:hideMark/>
          </w:tcPr>
          <w:p w14:paraId="1B2EFAF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064" w:type="pct"/>
            <w:noWrap/>
            <w:hideMark/>
          </w:tcPr>
          <w:p w14:paraId="745E664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29/04/2021</w:t>
            </w:r>
          </w:p>
        </w:tc>
      </w:tr>
      <w:tr w:rsidR="00604062" w:rsidRPr="005A09C9" w14:paraId="514CB672" w14:textId="77777777" w:rsidTr="00142136">
        <w:trPr>
          <w:trHeight w:val="300"/>
        </w:trPr>
        <w:tc>
          <w:tcPr>
            <w:tcW w:w="1806" w:type="pct"/>
            <w:noWrap/>
            <w:hideMark/>
          </w:tcPr>
          <w:p w14:paraId="2AB8A771"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saltmarsh + carbon accumulation</w:t>
            </w:r>
          </w:p>
        </w:tc>
        <w:tc>
          <w:tcPr>
            <w:tcW w:w="1065" w:type="pct"/>
            <w:noWrap/>
            <w:hideMark/>
          </w:tcPr>
          <w:p w14:paraId="08FC532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35</w:t>
            </w:r>
          </w:p>
        </w:tc>
        <w:tc>
          <w:tcPr>
            <w:tcW w:w="1065" w:type="pct"/>
            <w:noWrap/>
            <w:hideMark/>
          </w:tcPr>
          <w:p w14:paraId="530E9C0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064" w:type="pct"/>
            <w:noWrap/>
            <w:hideMark/>
          </w:tcPr>
          <w:p w14:paraId="72841CA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29/04/2021</w:t>
            </w:r>
          </w:p>
        </w:tc>
      </w:tr>
      <w:tr w:rsidR="00604062" w:rsidRPr="005A09C9" w14:paraId="6CE89888" w14:textId="77777777" w:rsidTr="00142136">
        <w:trPr>
          <w:trHeight w:val="300"/>
        </w:trPr>
        <w:tc>
          <w:tcPr>
            <w:tcW w:w="1806" w:type="pct"/>
            <w:noWrap/>
            <w:hideMark/>
          </w:tcPr>
          <w:p w14:paraId="070003AB"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salt marsh + carbon sequestration</w:t>
            </w:r>
          </w:p>
        </w:tc>
        <w:tc>
          <w:tcPr>
            <w:tcW w:w="1065" w:type="pct"/>
            <w:noWrap/>
            <w:hideMark/>
          </w:tcPr>
          <w:p w14:paraId="269958D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39</w:t>
            </w:r>
          </w:p>
        </w:tc>
        <w:tc>
          <w:tcPr>
            <w:tcW w:w="1065" w:type="pct"/>
            <w:noWrap/>
            <w:hideMark/>
          </w:tcPr>
          <w:p w14:paraId="63F1FFE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4</w:t>
            </w:r>
          </w:p>
        </w:tc>
        <w:tc>
          <w:tcPr>
            <w:tcW w:w="1064" w:type="pct"/>
            <w:noWrap/>
            <w:hideMark/>
          </w:tcPr>
          <w:p w14:paraId="55F32BE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29/04/2021</w:t>
            </w:r>
          </w:p>
        </w:tc>
      </w:tr>
      <w:tr w:rsidR="00604062" w:rsidRPr="005A09C9" w14:paraId="3540C90B" w14:textId="77777777" w:rsidTr="00142136">
        <w:trPr>
          <w:trHeight w:val="300"/>
        </w:trPr>
        <w:tc>
          <w:tcPr>
            <w:tcW w:w="1806" w:type="pct"/>
            <w:noWrap/>
            <w:hideMark/>
          </w:tcPr>
          <w:p w14:paraId="32308228"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salt marsh + carbon storage</w:t>
            </w:r>
          </w:p>
        </w:tc>
        <w:tc>
          <w:tcPr>
            <w:tcW w:w="1065" w:type="pct"/>
            <w:noWrap/>
            <w:hideMark/>
          </w:tcPr>
          <w:p w14:paraId="09FE0FF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24</w:t>
            </w:r>
          </w:p>
        </w:tc>
        <w:tc>
          <w:tcPr>
            <w:tcW w:w="1065" w:type="pct"/>
            <w:noWrap/>
            <w:hideMark/>
          </w:tcPr>
          <w:p w14:paraId="72B79C5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064" w:type="pct"/>
            <w:noWrap/>
            <w:hideMark/>
          </w:tcPr>
          <w:p w14:paraId="08F4DFF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29/04/2021</w:t>
            </w:r>
          </w:p>
        </w:tc>
      </w:tr>
      <w:tr w:rsidR="00604062" w:rsidRPr="005A09C9" w14:paraId="3725039F" w14:textId="77777777" w:rsidTr="00142136">
        <w:trPr>
          <w:trHeight w:val="310"/>
        </w:trPr>
        <w:tc>
          <w:tcPr>
            <w:tcW w:w="1806" w:type="pct"/>
            <w:noWrap/>
            <w:hideMark/>
          </w:tcPr>
          <w:p w14:paraId="116D7B53"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salt marsh + carbon burial</w:t>
            </w:r>
          </w:p>
        </w:tc>
        <w:tc>
          <w:tcPr>
            <w:tcW w:w="1065" w:type="pct"/>
            <w:noWrap/>
            <w:hideMark/>
          </w:tcPr>
          <w:p w14:paraId="3020C7D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5</w:t>
            </w:r>
          </w:p>
        </w:tc>
        <w:tc>
          <w:tcPr>
            <w:tcW w:w="1065" w:type="pct"/>
            <w:noWrap/>
            <w:hideMark/>
          </w:tcPr>
          <w:p w14:paraId="749F4EC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064" w:type="pct"/>
            <w:noWrap/>
            <w:hideMark/>
          </w:tcPr>
          <w:p w14:paraId="1E9E3A0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29/04/2021</w:t>
            </w:r>
          </w:p>
        </w:tc>
      </w:tr>
      <w:tr w:rsidR="00604062" w:rsidRPr="005A09C9" w14:paraId="318513B3" w14:textId="77777777" w:rsidTr="00142136">
        <w:trPr>
          <w:trHeight w:val="310"/>
        </w:trPr>
        <w:tc>
          <w:tcPr>
            <w:tcW w:w="1806" w:type="pct"/>
            <w:noWrap/>
            <w:hideMark/>
          </w:tcPr>
          <w:p w14:paraId="2208C5E0"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salt marsh + carbon accumulation</w:t>
            </w:r>
          </w:p>
        </w:tc>
        <w:tc>
          <w:tcPr>
            <w:tcW w:w="1065" w:type="pct"/>
            <w:noWrap/>
            <w:hideMark/>
          </w:tcPr>
          <w:p w14:paraId="459BF76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7</w:t>
            </w:r>
          </w:p>
        </w:tc>
        <w:tc>
          <w:tcPr>
            <w:tcW w:w="1065" w:type="pct"/>
            <w:noWrap/>
            <w:hideMark/>
          </w:tcPr>
          <w:p w14:paraId="0B6FA3E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064" w:type="pct"/>
            <w:noWrap/>
            <w:hideMark/>
          </w:tcPr>
          <w:p w14:paraId="54F0B60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29/04/2021</w:t>
            </w:r>
          </w:p>
        </w:tc>
      </w:tr>
      <w:tr w:rsidR="00604062" w:rsidRPr="005A09C9" w14:paraId="12D857F5" w14:textId="77777777" w:rsidTr="00142136">
        <w:trPr>
          <w:trHeight w:val="300"/>
        </w:trPr>
        <w:tc>
          <w:tcPr>
            <w:tcW w:w="1806" w:type="pct"/>
            <w:noWrap/>
            <w:hideMark/>
          </w:tcPr>
          <w:p w14:paraId="595180FC"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saltmarsh + carbon sequestration</w:t>
            </w:r>
          </w:p>
        </w:tc>
        <w:tc>
          <w:tcPr>
            <w:tcW w:w="1065" w:type="pct"/>
            <w:noWrap/>
            <w:hideMark/>
          </w:tcPr>
          <w:p w14:paraId="26CE1DE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12</w:t>
            </w:r>
          </w:p>
        </w:tc>
        <w:tc>
          <w:tcPr>
            <w:tcW w:w="1065" w:type="pct"/>
            <w:noWrap/>
            <w:hideMark/>
          </w:tcPr>
          <w:p w14:paraId="4C5E4FB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064" w:type="pct"/>
            <w:noWrap/>
            <w:hideMark/>
          </w:tcPr>
          <w:p w14:paraId="59259BD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29/04/2021</w:t>
            </w:r>
          </w:p>
        </w:tc>
      </w:tr>
      <w:tr w:rsidR="00604062" w:rsidRPr="005A09C9" w14:paraId="1D6C1059" w14:textId="77777777" w:rsidTr="00142136">
        <w:trPr>
          <w:trHeight w:val="290"/>
        </w:trPr>
        <w:tc>
          <w:tcPr>
            <w:tcW w:w="1806" w:type="pct"/>
            <w:noWrap/>
            <w:hideMark/>
          </w:tcPr>
          <w:p w14:paraId="10B3051C"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saltmarsh + carbon storage</w:t>
            </w:r>
          </w:p>
        </w:tc>
        <w:tc>
          <w:tcPr>
            <w:tcW w:w="1065" w:type="pct"/>
            <w:noWrap/>
            <w:hideMark/>
          </w:tcPr>
          <w:p w14:paraId="3ED7B20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5</w:t>
            </w:r>
          </w:p>
        </w:tc>
        <w:tc>
          <w:tcPr>
            <w:tcW w:w="1065" w:type="pct"/>
            <w:noWrap/>
            <w:hideMark/>
          </w:tcPr>
          <w:p w14:paraId="73D497F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064" w:type="pct"/>
            <w:noWrap/>
            <w:hideMark/>
          </w:tcPr>
          <w:p w14:paraId="3DD7DDF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29/04/2021</w:t>
            </w:r>
          </w:p>
        </w:tc>
      </w:tr>
      <w:tr w:rsidR="00604062" w:rsidRPr="005A09C9" w14:paraId="716D4E56" w14:textId="77777777" w:rsidTr="00142136">
        <w:trPr>
          <w:trHeight w:val="300"/>
        </w:trPr>
        <w:tc>
          <w:tcPr>
            <w:tcW w:w="1806" w:type="pct"/>
            <w:noWrap/>
            <w:hideMark/>
          </w:tcPr>
          <w:p w14:paraId="55BBED37"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saltmarsh + carbon burial</w:t>
            </w:r>
          </w:p>
        </w:tc>
        <w:tc>
          <w:tcPr>
            <w:tcW w:w="1065" w:type="pct"/>
            <w:noWrap/>
            <w:hideMark/>
          </w:tcPr>
          <w:p w14:paraId="25882A6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4</w:t>
            </w:r>
          </w:p>
        </w:tc>
        <w:tc>
          <w:tcPr>
            <w:tcW w:w="1065" w:type="pct"/>
            <w:noWrap/>
            <w:hideMark/>
          </w:tcPr>
          <w:p w14:paraId="73CE851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064" w:type="pct"/>
            <w:noWrap/>
            <w:hideMark/>
          </w:tcPr>
          <w:p w14:paraId="54D4592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29/04/2021</w:t>
            </w:r>
          </w:p>
        </w:tc>
      </w:tr>
      <w:tr w:rsidR="00604062" w:rsidRPr="005A09C9" w14:paraId="78AE5931" w14:textId="77777777" w:rsidTr="00142136">
        <w:trPr>
          <w:trHeight w:val="300"/>
        </w:trPr>
        <w:tc>
          <w:tcPr>
            <w:tcW w:w="1806" w:type="pct"/>
            <w:noWrap/>
            <w:hideMark/>
          </w:tcPr>
          <w:p w14:paraId="09632E49"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saltmarsh + carbon accumulation</w:t>
            </w:r>
          </w:p>
        </w:tc>
        <w:tc>
          <w:tcPr>
            <w:tcW w:w="1065" w:type="pct"/>
            <w:noWrap/>
            <w:hideMark/>
          </w:tcPr>
          <w:p w14:paraId="3CF34F8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w:t>
            </w:r>
          </w:p>
        </w:tc>
        <w:tc>
          <w:tcPr>
            <w:tcW w:w="1065" w:type="pct"/>
            <w:noWrap/>
            <w:hideMark/>
          </w:tcPr>
          <w:p w14:paraId="5D3DEF6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064" w:type="pct"/>
            <w:noWrap/>
            <w:hideMark/>
          </w:tcPr>
          <w:p w14:paraId="2C16906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29/04/2021</w:t>
            </w:r>
          </w:p>
        </w:tc>
      </w:tr>
      <w:tr w:rsidR="00604062" w:rsidRPr="005A09C9" w14:paraId="722B2A60" w14:textId="77777777" w:rsidTr="00142136">
        <w:trPr>
          <w:trHeight w:val="290"/>
        </w:trPr>
        <w:tc>
          <w:tcPr>
            <w:tcW w:w="1806" w:type="pct"/>
            <w:noWrap/>
            <w:hideMark/>
          </w:tcPr>
          <w:p w14:paraId="53A09939"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salt marsh + carbon sequestration</w:t>
            </w:r>
          </w:p>
        </w:tc>
        <w:tc>
          <w:tcPr>
            <w:tcW w:w="1065" w:type="pct"/>
            <w:noWrap/>
            <w:hideMark/>
          </w:tcPr>
          <w:p w14:paraId="5322F34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16</w:t>
            </w:r>
          </w:p>
        </w:tc>
        <w:tc>
          <w:tcPr>
            <w:tcW w:w="1065" w:type="pct"/>
            <w:noWrap/>
            <w:hideMark/>
          </w:tcPr>
          <w:p w14:paraId="7EDACC6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064" w:type="pct"/>
            <w:noWrap/>
            <w:hideMark/>
          </w:tcPr>
          <w:p w14:paraId="2AE018F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29/04/2021</w:t>
            </w:r>
          </w:p>
        </w:tc>
      </w:tr>
      <w:tr w:rsidR="00604062" w:rsidRPr="005A09C9" w14:paraId="27751B41" w14:textId="77777777" w:rsidTr="00142136">
        <w:trPr>
          <w:trHeight w:val="290"/>
        </w:trPr>
        <w:tc>
          <w:tcPr>
            <w:tcW w:w="1806" w:type="pct"/>
            <w:noWrap/>
            <w:hideMark/>
          </w:tcPr>
          <w:p w14:paraId="7D0592DE"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salt marsh + carbon storage</w:t>
            </w:r>
          </w:p>
        </w:tc>
        <w:tc>
          <w:tcPr>
            <w:tcW w:w="1065" w:type="pct"/>
            <w:noWrap/>
            <w:hideMark/>
          </w:tcPr>
          <w:p w14:paraId="59E0415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11</w:t>
            </w:r>
          </w:p>
        </w:tc>
        <w:tc>
          <w:tcPr>
            <w:tcW w:w="1065" w:type="pct"/>
            <w:noWrap/>
            <w:hideMark/>
          </w:tcPr>
          <w:p w14:paraId="0B386A3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064" w:type="pct"/>
            <w:noWrap/>
            <w:hideMark/>
          </w:tcPr>
          <w:p w14:paraId="0E4FD39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29/04/2021</w:t>
            </w:r>
          </w:p>
        </w:tc>
      </w:tr>
      <w:tr w:rsidR="00604062" w:rsidRPr="005A09C9" w14:paraId="302C64D7" w14:textId="77777777" w:rsidTr="00142136">
        <w:trPr>
          <w:trHeight w:val="300"/>
        </w:trPr>
        <w:tc>
          <w:tcPr>
            <w:tcW w:w="1806" w:type="pct"/>
            <w:noWrap/>
            <w:hideMark/>
          </w:tcPr>
          <w:p w14:paraId="52A34675"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salt marsh + carbon burial</w:t>
            </w:r>
          </w:p>
        </w:tc>
        <w:tc>
          <w:tcPr>
            <w:tcW w:w="1065" w:type="pct"/>
            <w:noWrap/>
            <w:hideMark/>
          </w:tcPr>
          <w:p w14:paraId="5CD2D90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4</w:t>
            </w:r>
          </w:p>
        </w:tc>
        <w:tc>
          <w:tcPr>
            <w:tcW w:w="1065" w:type="pct"/>
            <w:noWrap/>
            <w:hideMark/>
          </w:tcPr>
          <w:p w14:paraId="1FDD02A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064" w:type="pct"/>
            <w:noWrap/>
            <w:hideMark/>
          </w:tcPr>
          <w:p w14:paraId="7CBB154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29/04/2021</w:t>
            </w:r>
          </w:p>
        </w:tc>
      </w:tr>
      <w:tr w:rsidR="00604062" w:rsidRPr="005A09C9" w14:paraId="4F1A2C51" w14:textId="77777777" w:rsidTr="00142136">
        <w:trPr>
          <w:trHeight w:val="300"/>
        </w:trPr>
        <w:tc>
          <w:tcPr>
            <w:tcW w:w="1806" w:type="pct"/>
            <w:noWrap/>
            <w:hideMark/>
          </w:tcPr>
          <w:p w14:paraId="32256559"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salt marsh + carbon accumulation</w:t>
            </w:r>
          </w:p>
        </w:tc>
        <w:tc>
          <w:tcPr>
            <w:tcW w:w="1065" w:type="pct"/>
            <w:noWrap/>
            <w:hideMark/>
          </w:tcPr>
          <w:p w14:paraId="5FADC79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10</w:t>
            </w:r>
          </w:p>
        </w:tc>
        <w:tc>
          <w:tcPr>
            <w:tcW w:w="1065" w:type="pct"/>
            <w:noWrap/>
            <w:hideMark/>
          </w:tcPr>
          <w:p w14:paraId="28CFF2C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064" w:type="pct"/>
            <w:noWrap/>
            <w:hideMark/>
          </w:tcPr>
          <w:p w14:paraId="4CA0C7B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29/04/2021</w:t>
            </w:r>
          </w:p>
        </w:tc>
      </w:tr>
      <w:tr w:rsidR="00604062" w:rsidRPr="005A09C9" w14:paraId="78F06809" w14:textId="77777777" w:rsidTr="00142136">
        <w:trPr>
          <w:trHeight w:val="290"/>
        </w:trPr>
        <w:tc>
          <w:tcPr>
            <w:tcW w:w="1806" w:type="pct"/>
            <w:noWrap/>
            <w:hideMark/>
          </w:tcPr>
          <w:p w14:paraId="3A22F6CB"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realignment + carbon sequestration</w:t>
            </w:r>
          </w:p>
        </w:tc>
        <w:tc>
          <w:tcPr>
            <w:tcW w:w="1065" w:type="pct"/>
            <w:noWrap/>
            <w:hideMark/>
          </w:tcPr>
          <w:p w14:paraId="6A629BA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16</w:t>
            </w:r>
          </w:p>
        </w:tc>
        <w:tc>
          <w:tcPr>
            <w:tcW w:w="1065" w:type="pct"/>
            <w:noWrap/>
            <w:hideMark/>
          </w:tcPr>
          <w:p w14:paraId="63F9D0D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064" w:type="pct"/>
            <w:noWrap/>
            <w:hideMark/>
          </w:tcPr>
          <w:p w14:paraId="01CEE33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29/04/2021</w:t>
            </w:r>
          </w:p>
        </w:tc>
      </w:tr>
      <w:tr w:rsidR="00604062" w:rsidRPr="005A09C9" w14:paraId="774D3D70" w14:textId="77777777" w:rsidTr="00142136">
        <w:trPr>
          <w:trHeight w:val="290"/>
        </w:trPr>
        <w:tc>
          <w:tcPr>
            <w:tcW w:w="1806" w:type="pct"/>
            <w:noWrap/>
            <w:hideMark/>
          </w:tcPr>
          <w:p w14:paraId="39D4090C"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realignment + carbon storage</w:t>
            </w:r>
          </w:p>
        </w:tc>
        <w:tc>
          <w:tcPr>
            <w:tcW w:w="1065" w:type="pct"/>
            <w:noWrap/>
            <w:hideMark/>
          </w:tcPr>
          <w:p w14:paraId="166BF1C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9</w:t>
            </w:r>
          </w:p>
        </w:tc>
        <w:tc>
          <w:tcPr>
            <w:tcW w:w="1065" w:type="pct"/>
            <w:noWrap/>
            <w:hideMark/>
          </w:tcPr>
          <w:p w14:paraId="4627C9D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064" w:type="pct"/>
            <w:noWrap/>
            <w:hideMark/>
          </w:tcPr>
          <w:p w14:paraId="7F76454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29/04/2021</w:t>
            </w:r>
          </w:p>
        </w:tc>
      </w:tr>
      <w:tr w:rsidR="00604062" w:rsidRPr="005A09C9" w14:paraId="6B5305E8" w14:textId="77777777" w:rsidTr="00142136">
        <w:trPr>
          <w:trHeight w:val="290"/>
        </w:trPr>
        <w:tc>
          <w:tcPr>
            <w:tcW w:w="1806" w:type="pct"/>
            <w:noWrap/>
            <w:hideMark/>
          </w:tcPr>
          <w:p w14:paraId="693AE0CE"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realignment + carbon burial</w:t>
            </w:r>
          </w:p>
        </w:tc>
        <w:tc>
          <w:tcPr>
            <w:tcW w:w="1065" w:type="pct"/>
            <w:noWrap/>
            <w:hideMark/>
          </w:tcPr>
          <w:p w14:paraId="12CF271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6</w:t>
            </w:r>
          </w:p>
        </w:tc>
        <w:tc>
          <w:tcPr>
            <w:tcW w:w="1065" w:type="pct"/>
            <w:noWrap/>
            <w:hideMark/>
          </w:tcPr>
          <w:p w14:paraId="301A5DB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064" w:type="pct"/>
            <w:noWrap/>
            <w:hideMark/>
          </w:tcPr>
          <w:p w14:paraId="7E8910B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29/04/2021</w:t>
            </w:r>
          </w:p>
        </w:tc>
      </w:tr>
      <w:tr w:rsidR="00604062" w:rsidRPr="005A09C9" w14:paraId="3D7F5481" w14:textId="77777777" w:rsidTr="00142136">
        <w:trPr>
          <w:trHeight w:val="300"/>
        </w:trPr>
        <w:tc>
          <w:tcPr>
            <w:tcW w:w="1806" w:type="pct"/>
            <w:noWrap/>
            <w:hideMark/>
          </w:tcPr>
          <w:p w14:paraId="6B1695C8"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realignment + carbon accumulation</w:t>
            </w:r>
          </w:p>
        </w:tc>
        <w:tc>
          <w:tcPr>
            <w:tcW w:w="1065" w:type="pct"/>
            <w:noWrap/>
            <w:hideMark/>
          </w:tcPr>
          <w:p w14:paraId="5C7D074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6</w:t>
            </w:r>
          </w:p>
        </w:tc>
        <w:tc>
          <w:tcPr>
            <w:tcW w:w="1065" w:type="pct"/>
            <w:noWrap/>
            <w:hideMark/>
          </w:tcPr>
          <w:p w14:paraId="438CFEB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064" w:type="pct"/>
            <w:noWrap/>
            <w:hideMark/>
          </w:tcPr>
          <w:p w14:paraId="1315919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29/04/2021</w:t>
            </w:r>
          </w:p>
        </w:tc>
      </w:tr>
    </w:tbl>
    <w:p w14:paraId="2D06809E" w14:textId="77777777" w:rsidR="00142136" w:rsidRPr="005A09C9" w:rsidRDefault="00142136">
      <w:pPr>
        <w:rPr>
          <w:rFonts w:ascii="Times New Roman" w:hAnsi="Times New Roman" w:cs="Times New Roman"/>
        </w:rPr>
      </w:pPr>
    </w:p>
    <w:tbl>
      <w:tblPr>
        <w:tblStyle w:val="TableGrid"/>
        <w:tblW w:w="5000" w:type="pct"/>
        <w:tblLook w:val="04A0" w:firstRow="1" w:lastRow="0" w:firstColumn="1" w:lastColumn="0" w:noHBand="0" w:noVBand="1"/>
      </w:tblPr>
      <w:tblGrid>
        <w:gridCol w:w="5001"/>
        <w:gridCol w:w="2163"/>
        <w:gridCol w:w="4007"/>
        <w:gridCol w:w="1779"/>
      </w:tblGrid>
      <w:tr w:rsidR="00604062" w:rsidRPr="005A09C9" w14:paraId="543C4D19" w14:textId="77777777" w:rsidTr="00142136">
        <w:trPr>
          <w:trHeight w:val="300"/>
          <w:tblHeader/>
        </w:trPr>
        <w:tc>
          <w:tcPr>
            <w:tcW w:w="1931" w:type="pct"/>
            <w:noWrap/>
          </w:tcPr>
          <w:p w14:paraId="24A56B55"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hAnsi="Times New Roman" w:cs="Times New Roman"/>
                <w:b/>
                <w:bCs/>
                <w:sz w:val="20"/>
                <w:szCs w:val="20"/>
              </w:rPr>
              <w:lastRenderedPageBreak/>
              <w:t>Search string</w:t>
            </w:r>
          </w:p>
        </w:tc>
        <w:tc>
          <w:tcPr>
            <w:tcW w:w="835" w:type="pct"/>
            <w:noWrap/>
          </w:tcPr>
          <w:p w14:paraId="79136BAD" w14:textId="77777777" w:rsidR="00604062" w:rsidRPr="005A09C9" w:rsidRDefault="00604062" w:rsidP="00827DFB">
            <w:pPr>
              <w:jc w:val="center"/>
              <w:rPr>
                <w:rFonts w:ascii="Times New Roman" w:eastAsia="Times New Roman" w:hAnsi="Times New Roman" w:cs="Times New Roman"/>
                <w:b/>
                <w:bCs/>
                <w:color w:val="000000"/>
                <w:sz w:val="20"/>
                <w:szCs w:val="20"/>
              </w:rPr>
            </w:pPr>
            <w:r w:rsidRPr="005A09C9">
              <w:rPr>
                <w:rFonts w:ascii="Times New Roman" w:hAnsi="Times New Roman" w:cs="Times New Roman"/>
                <w:b/>
                <w:bCs/>
                <w:sz w:val="20"/>
                <w:szCs w:val="20"/>
              </w:rPr>
              <w:t>Number of results</w:t>
            </w:r>
          </w:p>
        </w:tc>
        <w:tc>
          <w:tcPr>
            <w:tcW w:w="1547" w:type="pct"/>
            <w:noWrap/>
          </w:tcPr>
          <w:p w14:paraId="7916B6D8" w14:textId="77777777" w:rsidR="00604062" w:rsidRPr="005A09C9" w:rsidRDefault="00604062" w:rsidP="00827DFB">
            <w:pPr>
              <w:jc w:val="center"/>
              <w:rPr>
                <w:rFonts w:ascii="Times New Roman" w:eastAsia="Times New Roman" w:hAnsi="Times New Roman" w:cs="Times New Roman"/>
                <w:b/>
                <w:bCs/>
                <w:color w:val="000000"/>
                <w:sz w:val="20"/>
                <w:szCs w:val="20"/>
              </w:rPr>
            </w:pPr>
            <w:r w:rsidRPr="005A09C9">
              <w:rPr>
                <w:rFonts w:ascii="Times New Roman" w:hAnsi="Times New Roman" w:cs="Times New Roman"/>
                <w:b/>
                <w:bCs/>
                <w:sz w:val="20"/>
                <w:szCs w:val="20"/>
              </w:rPr>
              <w:t>Number selected for further review</w:t>
            </w:r>
          </w:p>
        </w:tc>
        <w:tc>
          <w:tcPr>
            <w:tcW w:w="687" w:type="pct"/>
            <w:noWrap/>
          </w:tcPr>
          <w:p w14:paraId="777164FE" w14:textId="77777777" w:rsidR="00604062" w:rsidRPr="005A09C9" w:rsidRDefault="00604062" w:rsidP="00827DFB">
            <w:pPr>
              <w:jc w:val="center"/>
              <w:rPr>
                <w:rFonts w:ascii="Times New Roman" w:eastAsia="Times New Roman" w:hAnsi="Times New Roman" w:cs="Times New Roman"/>
                <w:b/>
                <w:bCs/>
                <w:color w:val="000000"/>
                <w:sz w:val="20"/>
                <w:szCs w:val="20"/>
              </w:rPr>
            </w:pPr>
            <w:r w:rsidRPr="005A09C9">
              <w:rPr>
                <w:rFonts w:ascii="Times New Roman" w:hAnsi="Times New Roman" w:cs="Times New Roman"/>
                <w:b/>
                <w:bCs/>
                <w:sz w:val="20"/>
                <w:szCs w:val="20"/>
              </w:rPr>
              <w:t>Data of search</w:t>
            </w:r>
          </w:p>
        </w:tc>
      </w:tr>
      <w:tr w:rsidR="00604062" w:rsidRPr="005A09C9" w14:paraId="02A554A7" w14:textId="77777777" w:rsidTr="00142136">
        <w:trPr>
          <w:trHeight w:val="290"/>
        </w:trPr>
        <w:tc>
          <w:tcPr>
            <w:tcW w:w="5000" w:type="pct"/>
            <w:gridSpan w:val="4"/>
            <w:noWrap/>
          </w:tcPr>
          <w:p w14:paraId="2866966B" w14:textId="77777777" w:rsidR="00604062" w:rsidRPr="005A09C9" w:rsidRDefault="00604062" w:rsidP="00827DFB">
            <w:pPr>
              <w:jc w:val="center"/>
              <w:rPr>
                <w:rFonts w:ascii="Times New Roman" w:eastAsia="Times New Roman" w:hAnsi="Times New Roman" w:cs="Times New Roman"/>
                <w:b/>
                <w:bCs/>
                <w:color w:val="000000"/>
                <w:sz w:val="20"/>
                <w:szCs w:val="20"/>
              </w:rPr>
            </w:pPr>
            <w:r w:rsidRPr="005A09C9">
              <w:rPr>
                <w:rFonts w:ascii="Times New Roman" w:hAnsi="Times New Roman" w:cs="Times New Roman"/>
                <w:b/>
                <w:bCs/>
                <w:sz w:val="20"/>
                <w:szCs w:val="20"/>
              </w:rPr>
              <w:t>Methane emissions</w:t>
            </w:r>
          </w:p>
        </w:tc>
      </w:tr>
      <w:tr w:rsidR="00604062" w:rsidRPr="005A09C9" w14:paraId="6B510DFE" w14:textId="77777777" w:rsidTr="00142136">
        <w:trPr>
          <w:trHeight w:val="290"/>
        </w:trPr>
        <w:tc>
          <w:tcPr>
            <w:tcW w:w="1931" w:type="pct"/>
            <w:noWrap/>
          </w:tcPr>
          <w:p w14:paraId="1BAD2C9D"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methane dynamics</w:t>
            </w:r>
          </w:p>
        </w:tc>
        <w:tc>
          <w:tcPr>
            <w:tcW w:w="835" w:type="pct"/>
            <w:noWrap/>
          </w:tcPr>
          <w:p w14:paraId="5D95416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7</w:t>
            </w:r>
          </w:p>
        </w:tc>
        <w:tc>
          <w:tcPr>
            <w:tcW w:w="1547" w:type="pct"/>
            <w:noWrap/>
          </w:tcPr>
          <w:p w14:paraId="41F9F58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w:t>
            </w:r>
          </w:p>
        </w:tc>
        <w:tc>
          <w:tcPr>
            <w:tcW w:w="687" w:type="pct"/>
            <w:noWrap/>
          </w:tcPr>
          <w:p w14:paraId="2D4C832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30/05/2021</w:t>
            </w:r>
          </w:p>
        </w:tc>
      </w:tr>
      <w:tr w:rsidR="00604062" w:rsidRPr="005A09C9" w14:paraId="53226D17" w14:textId="77777777" w:rsidTr="00142136">
        <w:trPr>
          <w:trHeight w:val="290"/>
        </w:trPr>
        <w:tc>
          <w:tcPr>
            <w:tcW w:w="1931" w:type="pct"/>
            <w:noWrap/>
            <w:hideMark/>
          </w:tcPr>
          <w:p w14:paraId="1F92AF67"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methane</w:t>
            </w:r>
          </w:p>
        </w:tc>
        <w:tc>
          <w:tcPr>
            <w:tcW w:w="835" w:type="pct"/>
            <w:noWrap/>
            <w:hideMark/>
          </w:tcPr>
          <w:p w14:paraId="595FCC1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32</w:t>
            </w:r>
          </w:p>
        </w:tc>
        <w:tc>
          <w:tcPr>
            <w:tcW w:w="1547" w:type="pct"/>
            <w:noWrap/>
            <w:hideMark/>
          </w:tcPr>
          <w:p w14:paraId="4B24BD9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w:t>
            </w:r>
          </w:p>
        </w:tc>
        <w:tc>
          <w:tcPr>
            <w:tcW w:w="687" w:type="pct"/>
            <w:noWrap/>
            <w:hideMark/>
          </w:tcPr>
          <w:p w14:paraId="5B89DE4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30/05/2021</w:t>
            </w:r>
          </w:p>
        </w:tc>
      </w:tr>
      <w:tr w:rsidR="00604062" w:rsidRPr="005A09C9" w14:paraId="07BC159B" w14:textId="77777777" w:rsidTr="00142136">
        <w:trPr>
          <w:trHeight w:val="290"/>
        </w:trPr>
        <w:tc>
          <w:tcPr>
            <w:tcW w:w="1931" w:type="pct"/>
            <w:noWrap/>
            <w:hideMark/>
          </w:tcPr>
          <w:p w14:paraId="6ABFF6E0"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 xml:space="preserve">saltmarsh + </w:t>
            </w:r>
            <w:proofErr w:type="gramStart"/>
            <w:r w:rsidRPr="005A09C9">
              <w:rPr>
                <w:rFonts w:ascii="Times New Roman" w:eastAsia="Times New Roman" w:hAnsi="Times New Roman" w:cs="Times New Roman"/>
                <w:color w:val="000000"/>
                <w:sz w:val="20"/>
                <w:szCs w:val="20"/>
              </w:rPr>
              <w:t>CH(</w:t>
            </w:r>
            <w:proofErr w:type="gramEnd"/>
            <w:r w:rsidRPr="005A09C9">
              <w:rPr>
                <w:rFonts w:ascii="Times New Roman" w:eastAsia="Times New Roman" w:hAnsi="Times New Roman" w:cs="Times New Roman"/>
                <w:color w:val="000000"/>
                <w:sz w:val="20"/>
                <w:szCs w:val="20"/>
              </w:rPr>
              <w:t>4)</w:t>
            </w:r>
          </w:p>
        </w:tc>
        <w:tc>
          <w:tcPr>
            <w:tcW w:w="835" w:type="pct"/>
            <w:noWrap/>
            <w:hideMark/>
          </w:tcPr>
          <w:p w14:paraId="616EE25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75ED095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18BB56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30/05/2021</w:t>
            </w:r>
          </w:p>
        </w:tc>
      </w:tr>
      <w:tr w:rsidR="00604062" w:rsidRPr="005A09C9" w14:paraId="2D2D6E4A" w14:textId="77777777" w:rsidTr="00142136">
        <w:trPr>
          <w:trHeight w:val="290"/>
        </w:trPr>
        <w:tc>
          <w:tcPr>
            <w:tcW w:w="1931" w:type="pct"/>
            <w:noWrap/>
            <w:hideMark/>
          </w:tcPr>
          <w:p w14:paraId="55958A36"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CH4</w:t>
            </w:r>
          </w:p>
        </w:tc>
        <w:tc>
          <w:tcPr>
            <w:tcW w:w="835" w:type="pct"/>
            <w:noWrap/>
            <w:hideMark/>
          </w:tcPr>
          <w:p w14:paraId="64E42E9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17</w:t>
            </w:r>
          </w:p>
        </w:tc>
        <w:tc>
          <w:tcPr>
            <w:tcW w:w="1547" w:type="pct"/>
            <w:noWrap/>
            <w:hideMark/>
          </w:tcPr>
          <w:p w14:paraId="20DBD25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4</w:t>
            </w:r>
          </w:p>
        </w:tc>
        <w:tc>
          <w:tcPr>
            <w:tcW w:w="687" w:type="pct"/>
            <w:noWrap/>
            <w:hideMark/>
          </w:tcPr>
          <w:p w14:paraId="2C21F12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30/05/2021</w:t>
            </w:r>
          </w:p>
        </w:tc>
      </w:tr>
      <w:tr w:rsidR="00604062" w:rsidRPr="005A09C9" w14:paraId="33EFABD2" w14:textId="77777777" w:rsidTr="00142136">
        <w:trPr>
          <w:trHeight w:val="290"/>
        </w:trPr>
        <w:tc>
          <w:tcPr>
            <w:tcW w:w="1931" w:type="pct"/>
            <w:noWrap/>
            <w:hideMark/>
          </w:tcPr>
          <w:p w14:paraId="42ECCFCB"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methane</w:t>
            </w:r>
          </w:p>
        </w:tc>
        <w:tc>
          <w:tcPr>
            <w:tcW w:w="835" w:type="pct"/>
            <w:noWrap/>
            <w:hideMark/>
          </w:tcPr>
          <w:p w14:paraId="11EC807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283</w:t>
            </w:r>
          </w:p>
        </w:tc>
        <w:tc>
          <w:tcPr>
            <w:tcW w:w="1547" w:type="pct"/>
            <w:noWrap/>
            <w:hideMark/>
          </w:tcPr>
          <w:p w14:paraId="3908B69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56</w:t>
            </w:r>
          </w:p>
        </w:tc>
        <w:tc>
          <w:tcPr>
            <w:tcW w:w="687" w:type="pct"/>
            <w:noWrap/>
            <w:hideMark/>
          </w:tcPr>
          <w:p w14:paraId="1E51672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30/05/2021</w:t>
            </w:r>
          </w:p>
        </w:tc>
      </w:tr>
      <w:tr w:rsidR="00604062" w:rsidRPr="005A09C9" w14:paraId="4DC16B88" w14:textId="77777777" w:rsidTr="00142136">
        <w:trPr>
          <w:trHeight w:val="290"/>
        </w:trPr>
        <w:tc>
          <w:tcPr>
            <w:tcW w:w="1931" w:type="pct"/>
            <w:noWrap/>
            <w:hideMark/>
          </w:tcPr>
          <w:p w14:paraId="0C9F70E8"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 xml:space="preserve">salt marsh + </w:t>
            </w:r>
            <w:proofErr w:type="gramStart"/>
            <w:r w:rsidRPr="005A09C9">
              <w:rPr>
                <w:rFonts w:ascii="Times New Roman" w:eastAsia="Times New Roman" w:hAnsi="Times New Roman" w:cs="Times New Roman"/>
                <w:color w:val="000000"/>
                <w:sz w:val="20"/>
                <w:szCs w:val="20"/>
              </w:rPr>
              <w:t>CH(</w:t>
            </w:r>
            <w:proofErr w:type="gramEnd"/>
            <w:r w:rsidRPr="005A09C9">
              <w:rPr>
                <w:rFonts w:ascii="Times New Roman" w:eastAsia="Times New Roman" w:hAnsi="Times New Roman" w:cs="Times New Roman"/>
                <w:color w:val="000000"/>
                <w:sz w:val="20"/>
                <w:szCs w:val="20"/>
              </w:rPr>
              <w:t>4)</w:t>
            </w:r>
          </w:p>
        </w:tc>
        <w:tc>
          <w:tcPr>
            <w:tcW w:w="835" w:type="pct"/>
            <w:noWrap/>
            <w:hideMark/>
          </w:tcPr>
          <w:p w14:paraId="5BBB310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9</w:t>
            </w:r>
          </w:p>
        </w:tc>
        <w:tc>
          <w:tcPr>
            <w:tcW w:w="1547" w:type="pct"/>
            <w:noWrap/>
            <w:hideMark/>
          </w:tcPr>
          <w:p w14:paraId="37557F1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687" w:type="pct"/>
            <w:noWrap/>
            <w:hideMark/>
          </w:tcPr>
          <w:p w14:paraId="65FA48A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30/05/2021</w:t>
            </w:r>
          </w:p>
        </w:tc>
      </w:tr>
      <w:tr w:rsidR="00604062" w:rsidRPr="005A09C9" w14:paraId="25BBC45D" w14:textId="77777777" w:rsidTr="00142136">
        <w:trPr>
          <w:trHeight w:val="290"/>
        </w:trPr>
        <w:tc>
          <w:tcPr>
            <w:tcW w:w="1931" w:type="pct"/>
            <w:noWrap/>
            <w:hideMark/>
          </w:tcPr>
          <w:p w14:paraId="104723D7"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CH4</w:t>
            </w:r>
          </w:p>
        </w:tc>
        <w:tc>
          <w:tcPr>
            <w:tcW w:w="835" w:type="pct"/>
            <w:noWrap/>
            <w:hideMark/>
          </w:tcPr>
          <w:p w14:paraId="1436A40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156</w:t>
            </w:r>
          </w:p>
        </w:tc>
        <w:tc>
          <w:tcPr>
            <w:tcW w:w="1547" w:type="pct"/>
            <w:noWrap/>
            <w:hideMark/>
          </w:tcPr>
          <w:p w14:paraId="0F3E9D5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7</w:t>
            </w:r>
          </w:p>
        </w:tc>
        <w:tc>
          <w:tcPr>
            <w:tcW w:w="687" w:type="pct"/>
            <w:noWrap/>
            <w:hideMark/>
          </w:tcPr>
          <w:p w14:paraId="702710C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30/05/2021</w:t>
            </w:r>
          </w:p>
        </w:tc>
      </w:tr>
      <w:tr w:rsidR="00604062" w:rsidRPr="005A09C9" w14:paraId="23E7A1A9" w14:textId="77777777" w:rsidTr="00142136">
        <w:trPr>
          <w:trHeight w:val="290"/>
        </w:trPr>
        <w:tc>
          <w:tcPr>
            <w:tcW w:w="1931" w:type="pct"/>
            <w:noWrap/>
            <w:hideMark/>
          </w:tcPr>
          <w:p w14:paraId="2F68F96E"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methane</w:t>
            </w:r>
          </w:p>
        </w:tc>
        <w:tc>
          <w:tcPr>
            <w:tcW w:w="835" w:type="pct"/>
            <w:noWrap/>
            <w:hideMark/>
          </w:tcPr>
          <w:p w14:paraId="6935BC0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174</w:t>
            </w:r>
          </w:p>
        </w:tc>
        <w:tc>
          <w:tcPr>
            <w:tcW w:w="1547" w:type="pct"/>
            <w:noWrap/>
            <w:hideMark/>
          </w:tcPr>
          <w:p w14:paraId="4D7BA59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11</w:t>
            </w:r>
          </w:p>
        </w:tc>
        <w:tc>
          <w:tcPr>
            <w:tcW w:w="687" w:type="pct"/>
            <w:noWrap/>
            <w:hideMark/>
          </w:tcPr>
          <w:p w14:paraId="1B8DA45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30/05/2021</w:t>
            </w:r>
          </w:p>
        </w:tc>
      </w:tr>
      <w:tr w:rsidR="00604062" w:rsidRPr="005A09C9" w14:paraId="10C4712E" w14:textId="77777777" w:rsidTr="00142136">
        <w:trPr>
          <w:trHeight w:val="300"/>
        </w:trPr>
        <w:tc>
          <w:tcPr>
            <w:tcW w:w="1931" w:type="pct"/>
            <w:noWrap/>
            <w:hideMark/>
          </w:tcPr>
          <w:p w14:paraId="08319F5F"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 xml:space="preserve">tidal marsh + </w:t>
            </w:r>
            <w:proofErr w:type="gramStart"/>
            <w:r w:rsidRPr="005A09C9">
              <w:rPr>
                <w:rFonts w:ascii="Times New Roman" w:eastAsia="Times New Roman" w:hAnsi="Times New Roman" w:cs="Times New Roman"/>
                <w:color w:val="000000"/>
                <w:sz w:val="20"/>
                <w:szCs w:val="20"/>
              </w:rPr>
              <w:t>CH(</w:t>
            </w:r>
            <w:proofErr w:type="gramEnd"/>
            <w:r w:rsidRPr="005A09C9">
              <w:rPr>
                <w:rFonts w:ascii="Times New Roman" w:eastAsia="Times New Roman" w:hAnsi="Times New Roman" w:cs="Times New Roman"/>
                <w:color w:val="000000"/>
                <w:sz w:val="20"/>
                <w:szCs w:val="20"/>
              </w:rPr>
              <w:t>4)</w:t>
            </w:r>
          </w:p>
        </w:tc>
        <w:tc>
          <w:tcPr>
            <w:tcW w:w="835" w:type="pct"/>
            <w:noWrap/>
            <w:hideMark/>
          </w:tcPr>
          <w:p w14:paraId="72BBC43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4</w:t>
            </w:r>
          </w:p>
        </w:tc>
        <w:tc>
          <w:tcPr>
            <w:tcW w:w="1547" w:type="pct"/>
            <w:noWrap/>
            <w:hideMark/>
          </w:tcPr>
          <w:p w14:paraId="286387D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D5F016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30/05/2021</w:t>
            </w:r>
          </w:p>
        </w:tc>
      </w:tr>
      <w:tr w:rsidR="00604062" w:rsidRPr="005A09C9" w14:paraId="3587430A" w14:textId="77777777" w:rsidTr="00142136">
        <w:trPr>
          <w:trHeight w:val="300"/>
        </w:trPr>
        <w:tc>
          <w:tcPr>
            <w:tcW w:w="1931" w:type="pct"/>
            <w:noWrap/>
            <w:hideMark/>
          </w:tcPr>
          <w:p w14:paraId="5B36B91E"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CH4</w:t>
            </w:r>
          </w:p>
        </w:tc>
        <w:tc>
          <w:tcPr>
            <w:tcW w:w="835" w:type="pct"/>
            <w:noWrap/>
            <w:hideMark/>
          </w:tcPr>
          <w:p w14:paraId="5D6891B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122</w:t>
            </w:r>
          </w:p>
        </w:tc>
        <w:tc>
          <w:tcPr>
            <w:tcW w:w="1547" w:type="pct"/>
            <w:noWrap/>
            <w:hideMark/>
          </w:tcPr>
          <w:p w14:paraId="0FAAB67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4</w:t>
            </w:r>
          </w:p>
        </w:tc>
        <w:tc>
          <w:tcPr>
            <w:tcW w:w="687" w:type="pct"/>
            <w:noWrap/>
            <w:hideMark/>
          </w:tcPr>
          <w:p w14:paraId="23274B7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30/05/2021</w:t>
            </w:r>
          </w:p>
        </w:tc>
      </w:tr>
      <w:tr w:rsidR="00604062" w:rsidRPr="005A09C9" w14:paraId="1959B364" w14:textId="77777777" w:rsidTr="00142136">
        <w:trPr>
          <w:trHeight w:val="300"/>
        </w:trPr>
        <w:tc>
          <w:tcPr>
            <w:tcW w:w="1931" w:type="pct"/>
            <w:noWrap/>
            <w:hideMark/>
          </w:tcPr>
          <w:p w14:paraId="2123A78F"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methane</w:t>
            </w:r>
          </w:p>
        </w:tc>
        <w:tc>
          <w:tcPr>
            <w:tcW w:w="835" w:type="pct"/>
            <w:noWrap/>
            <w:hideMark/>
          </w:tcPr>
          <w:p w14:paraId="6FDFD30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42</w:t>
            </w:r>
          </w:p>
        </w:tc>
        <w:tc>
          <w:tcPr>
            <w:tcW w:w="1547" w:type="pct"/>
            <w:noWrap/>
            <w:hideMark/>
          </w:tcPr>
          <w:p w14:paraId="78AF37E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w:t>
            </w:r>
          </w:p>
        </w:tc>
        <w:tc>
          <w:tcPr>
            <w:tcW w:w="687" w:type="pct"/>
            <w:noWrap/>
            <w:hideMark/>
          </w:tcPr>
          <w:p w14:paraId="74FFEDF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30/05/2021</w:t>
            </w:r>
          </w:p>
        </w:tc>
      </w:tr>
      <w:tr w:rsidR="00604062" w:rsidRPr="005A09C9" w14:paraId="084AE5C6" w14:textId="77777777" w:rsidTr="00142136">
        <w:trPr>
          <w:trHeight w:val="300"/>
        </w:trPr>
        <w:tc>
          <w:tcPr>
            <w:tcW w:w="1931" w:type="pct"/>
            <w:noWrap/>
            <w:hideMark/>
          </w:tcPr>
          <w:p w14:paraId="2143CAE3"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 xml:space="preserve">mudflat* + </w:t>
            </w:r>
            <w:proofErr w:type="gramStart"/>
            <w:r w:rsidRPr="005A09C9">
              <w:rPr>
                <w:rFonts w:ascii="Times New Roman" w:eastAsia="Times New Roman" w:hAnsi="Times New Roman" w:cs="Times New Roman"/>
                <w:color w:val="000000"/>
                <w:sz w:val="20"/>
                <w:szCs w:val="20"/>
              </w:rPr>
              <w:t>CH(</w:t>
            </w:r>
            <w:proofErr w:type="gramEnd"/>
            <w:r w:rsidRPr="005A09C9">
              <w:rPr>
                <w:rFonts w:ascii="Times New Roman" w:eastAsia="Times New Roman" w:hAnsi="Times New Roman" w:cs="Times New Roman"/>
                <w:color w:val="000000"/>
                <w:sz w:val="20"/>
                <w:szCs w:val="20"/>
              </w:rPr>
              <w:t>4)</w:t>
            </w:r>
          </w:p>
        </w:tc>
        <w:tc>
          <w:tcPr>
            <w:tcW w:w="835" w:type="pct"/>
            <w:noWrap/>
            <w:hideMark/>
          </w:tcPr>
          <w:p w14:paraId="40CB2BD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4D5E055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AFEB3F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30/05/2021</w:t>
            </w:r>
          </w:p>
        </w:tc>
      </w:tr>
      <w:tr w:rsidR="00604062" w:rsidRPr="005A09C9" w14:paraId="7E2CF6BE" w14:textId="77777777" w:rsidTr="00142136">
        <w:trPr>
          <w:trHeight w:val="290"/>
        </w:trPr>
        <w:tc>
          <w:tcPr>
            <w:tcW w:w="1931" w:type="pct"/>
            <w:noWrap/>
            <w:hideMark/>
          </w:tcPr>
          <w:p w14:paraId="3C5D84A4"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CH4</w:t>
            </w:r>
          </w:p>
        </w:tc>
        <w:tc>
          <w:tcPr>
            <w:tcW w:w="835" w:type="pct"/>
            <w:noWrap/>
            <w:hideMark/>
          </w:tcPr>
          <w:p w14:paraId="6AB66BC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29</w:t>
            </w:r>
          </w:p>
        </w:tc>
        <w:tc>
          <w:tcPr>
            <w:tcW w:w="1547" w:type="pct"/>
            <w:noWrap/>
            <w:hideMark/>
          </w:tcPr>
          <w:p w14:paraId="7350C5B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687" w:type="pct"/>
            <w:noWrap/>
            <w:hideMark/>
          </w:tcPr>
          <w:p w14:paraId="7CBD1DC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30/05/2021</w:t>
            </w:r>
          </w:p>
        </w:tc>
      </w:tr>
      <w:tr w:rsidR="00604062" w:rsidRPr="005A09C9" w14:paraId="34905B1D" w14:textId="77777777" w:rsidTr="00142136">
        <w:trPr>
          <w:trHeight w:val="290"/>
        </w:trPr>
        <w:tc>
          <w:tcPr>
            <w:tcW w:w="1931" w:type="pct"/>
            <w:noWrap/>
            <w:hideMark/>
          </w:tcPr>
          <w:p w14:paraId="1E02DCEC"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methane</w:t>
            </w:r>
          </w:p>
        </w:tc>
        <w:tc>
          <w:tcPr>
            <w:tcW w:w="835" w:type="pct"/>
            <w:noWrap/>
            <w:hideMark/>
          </w:tcPr>
          <w:p w14:paraId="6EE213F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41</w:t>
            </w:r>
          </w:p>
        </w:tc>
        <w:tc>
          <w:tcPr>
            <w:tcW w:w="1547" w:type="pct"/>
            <w:noWrap/>
            <w:hideMark/>
          </w:tcPr>
          <w:p w14:paraId="7225AAF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687" w:type="pct"/>
            <w:noWrap/>
            <w:hideMark/>
          </w:tcPr>
          <w:p w14:paraId="2A1CF92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30/05/2021</w:t>
            </w:r>
          </w:p>
        </w:tc>
      </w:tr>
      <w:tr w:rsidR="00604062" w:rsidRPr="005A09C9" w14:paraId="16773938" w14:textId="77777777" w:rsidTr="00142136">
        <w:trPr>
          <w:trHeight w:val="290"/>
        </w:trPr>
        <w:tc>
          <w:tcPr>
            <w:tcW w:w="1931" w:type="pct"/>
            <w:noWrap/>
            <w:hideMark/>
          </w:tcPr>
          <w:p w14:paraId="2104359D"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 xml:space="preserve">mud flat* + </w:t>
            </w:r>
            <w:proofErr w:type="gramStart"/>
            <w:r w:rsidRPr="005A09C9">
              <w:rPr>
                <w:rFonts w:ascii="Times New Roman" w:eastAsia="Times New Roman" w:hAnsi="Times New Roman" w:cs="Times New Roman"/>
                <w:color w:val="000000"/>
                <w:sz w:val="20"/>
                <w:szCs w:val="20"/>
              </w:rPr>
              <w:t>CH(</w:t>
            </w:r>
            <w:proofErr w:type="gramEnd"/>
            <w:r w:rsidRPr="005A09C9">
              <w:rPr>
                <w:rFonts w:ascii="Times New Roman" w:eastAsia="Times New Roman" w:hAnsi="Times New Roman" w:cs="Times New Roman"/>
                <w:color w:val="000000"/>
                <w:sz w:val="20"/>
                <w:szCs w:val="20"/>
              </w:rPr>
              <w:t>4)</w:t>
            </w:r>
          </w:p>
        </w:tc>
        <w:tc>
          <w:tcPr>
            <w:tcW w:w="835" w:type="pct"/>
            <w:noWrap/>
            <w:hideMark/>
          </w:tcPr>
          <w:p w14:paraId="398985D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6BE0D06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AA852A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30/05/2021</w:t>
            </w:r>
          </w:p>
        </w:tc>
      </w:tr>
      <w:tr w:rsidR="00604062" w:rsidRPr="005A09C9" w14:paraId="440386B5" w14:textId="77777777" w:rsidTr="00142136">
        <w:trPr>
          <w:trHeight w:val="290"/>
        </w:trPr>
        <w:tc>
          <w:tcPr>
            <w:tcW w:w="1931" w:type="pct"/>
            <w:noWrap/>
            <w:hideMark/>
          </w:tcPr>
          <w:p w14:paraId="76DAD270"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CH4</w:t>
            </w:r>
          </w:p>
        </w:tc>
        <w:tc>
          <w:tcPr>
            <w:tcW w:w="835" w:type="pct"/>
            <w:noWrap/>
            <w:hideMark/>
          </w:tcPr>
          <w:p w14:paraId="43C7FC4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10</w:t>
            </w:r>
          </w:p>
        </w:tc>
        <w:tc>
          <w:tcPr>
            <w:tcW w:w="1547" w:type="pct"/>
            <w:noWrap/>
            <w:hideMark/>
          </w:tcPr>
          <w:p w14:paraId="6A256DA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8EBAAC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30/05/2021</w:t>
            </w:r>
          </w:p>
        </w:tc>
      </w:tr>
      <w:tr w:rsidR="00604062" w:rsidRPr="005A09C9" w14:paraId="198B9BDF" w14:textId="77777777" w:rsidTr="00142136">
        <w:trPr>
          <w:trHeight w:val="290"/>
        </w:trPr>
        <w:tc>
          <w:tcPr>
            <w:tcW w:w="1931" w:type="pct"/>
            <w:noWrap/>
            <w:hideMark/>
          </w:tcPr>
          <w:p w14:paraId="5653B59A"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flat* + methane</w:t>
            </w:r>
          </w:p>
        </w:tc>
        <w:tc>
          <w:tcPr>
            <w:tcW w:w="835" w:type="pct"/>
            <w:noWrap/>
            <w:hideMark/>
          </w:tcPr>
          <w:p w14:paraId="646ACBB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72</w:t>
            </w:r>
          </w:p>
        </w:tc>
        <w:tc>
          <w:tcPr>
            <w:tcW w:w="1547" w:type="pct"/>
            <w:noWrap/>
            <w:hideMark/>
          </w:tcPr>
          <w:p w14:paraId="7015B4C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687" w:type="pct"/>
            <w:noWrap/>
            <w:hideMark/>
          </w:tcPr>
          <w:p w14:paraId="0BC4D77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30/05/2021</w:t>
            </w:r>
          </w:p>
        </w:tc>
      </w:tr>
      <w:tr w:rsidR="00604062" w:rsidRPr="005A09C9" w14:paraId="37F609B4" w14:textId="77777777" w:rsidTr="00142136">
        <w:trPr>
          <w:trHeight w:val="300"/>
        </w:trPr>
        <w:tc>
          <w:tcPr>
            <w:tcW w:w="1931" w:type="pct"/>
            <w:noWrap/>
            <w:hideMark/>
          </w:tcPr>
          <w:p w14:paraId="1BE77C1A"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 xml:space="preserve">tidal flat* + </w:t>
            </w:r>
            <w:proofErr w:type="gramStart"/>
            <w:r w:rsidRPr="005A09C9">
              <w:rPr>
                <w:rFonts w:ascii="Times New Roman" w:eastAsia="Times New Roman" w:hAnsi="Times New Roman" w:cs="Times New Roman"/>
                <w:color w:val="000000"/>
                <w:sz w:val="20"/>
                <w:szCs w:val="20"/>
              </w:rPr>
              <w:t>CH(</w:t>
            </w:r>
            <w:proofErr w:type="gramEnd"/>
            <w:r w:rsidRPr="005A09C9">
              <w:rPr>
                <w:rFonts w:ascii="Times New Roman" w:eastAsia="Times New Roman" w:hAnsi="Times New Roman" w:cs="Times New Roman"/>
                <w:color w:val="000000"/>
                <w:sz w:val="20"/>
                <w:szCs w:val="20"/>
              </w:rPr>
              <w:t>4)</w:t>
            </w:r>
          </w:p>
        </w:tc>
        <w:tc>
          <w:tcPr>
            <w:tcW w:w="835" w:type="pct"/>
            <w:noWrap/>
            <w:hideMark/>
          </w:tcPr>
          <w:p w14:paraId="1A90ACD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4</w:t>
            </w:r>
          </w:p>
        </w:tc>
        <w:tc>
          <w:tcPr>
            <w:tcW w:w="1547" w:type="pct"/>
            <w:noWrap/>
            <w:hideMark/>
          </w:tcPr>
          <w:p w14:paraId="3B4475B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C641E9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30/05/2021</w:t>
            </w:r>
          </w:p>
        </w:tc>
      </w:tr>
      <w:tr w:rsidR="00604062" w:rsidRPr="005A09C9" w14:paraId="2EACC391" w14:textId="77777777" w:rsidTr="00142136">
        <w:trPr>
          <w:trHeight w:val="300"/>
        </w:trPr>
        <w:tc>
          <w:tcPr>
            <w:tcW w:w="1931" w:type="pct"/>
            <w:noWrap/>
            <w:hideMark/>
          </w:tcPr>
          <w:p w14:paraId="74DF147B"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flat* + CH4</w:t>
            </w:r>
          </w:p>
        </w:tc>
        <w:tc>
          <w:tcPr>
            <w:tcW w:w="835" w:type="pct"/>
            <w:noWrap/>
            <w:hideMark/>
          </w:tcPr>
          <w:p w14:paraId="2D21A79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28</w:t>
            </w:r>
          </w:p>
        </w:tc>
        <w:tc>
          <w:tcPr>
            <w:tcW w:w="1547" w:type="pct"/>
            <w:noWrap/>
            <w:hideMark/>
          </w:tcPr>
          <w:p w14:paraId="7F2673A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687" w:type="pct"/>
            <w:noWrap/>
            <w:hideMark/>
          </w:tcPr>
          <w:p w14:paraId="0130229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30/05/2021</w:t>
            </w:r>
          </w:p>
        </w:tc>
      </w:tr>
      <w:tr w:rsidR="00604062" w:rsidRPr="005A09C9" w14:paraId="59586EB7" w14:textId="77777777" w:rsidTr="00142136">
        <w:trPr>
          <w:trHeight w:val="290"/>
        </w:trPr>
        <w:tc>
          <w:tcPr>
            <w:tcW w:w="1931" w:type="pct"/>
            <w:noWrap/>
            <w:hideMark/>
          </w:tcPr>
          <w:p w14:paraId="34D7660C"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saltmarsh + methane</w:t>
            </w:r>
          </w:p>
        </w:tc>
        <w:tc>
          <w:tcPr>
            <w:tcW w:w="835" w:type="pct"/>
            <w:noWrap/>
            <w:hideMark/>
          </w:tcPr>
          <w:p w14:paraId="4672AD9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387975A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6A3148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2D4C4F64" w14:textId="77777777" w:rsidTr="00142136">
        <w:trPr>
          <w:trHeight w:val="290"/>
        </w:trPr>
        <w:tc>
          <w:tcPr>
            <w:tcW w:w="1931" w:type="pct"/>
            <w:noWrap/>
            <w:hideMark/>
          </w:tcPr>
          <w:p w14:paraId="309C483C"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 xml:space="preserve">realigned saltmarsh + </w:t>
            </w:r>
            <w:proofErr w:type="gramStart"/>
            <w:r w:rsidRPr="005A09C9">
              <w:rPr>
                <w:rFonts w:ascii="Times New Roman" w:eastAsia="Times New Roman" w:hAnsi="Times New Roman" w:cs="Times New Roman"/>
                <w:color w:val="000000"/>
                <w:sz w:val="20"/>
                <w:szCs w:val="20"/>
              </w:rPr>
              <w:t>CH(</w:t>
            </w:r>
            <w:proofErr w:type="gramEnd"/>
            <w:r w:rsidRPr="005A09C9">
              <w:rPr>
                <w:rFonts w:ascii="Times New Roman" w:eastAsia="Times New Roman" w:hAnsi="Times New Roman" w:cs="Times New Roman"/>
                <w:color w:val="000000"/>
                <w:sz w:val="20"/>
                <w:szCs w:val="20"/>
              </w:rPr>
              <w:t>4)</w:t>
            </w:r>
          </w:p>
        </w:tc>
        <w:tc>
          <w:tcPr>
            <w:tcW w:w="835" w:type="pct"/>
            <w:noWrap/>
            <w:hideMark/>
          </w:tcPr>
          <w:p w14:paraId="768BF2E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71F237D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456497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59CC7273" w14:textId="77777777" w:rsidTr="00142136">
        <w:trPr>
          <w:trHeight w:val="300"/>
        </w:trPr>
        <w:tc>
          <w:tcPr>
            <w:tcW w:w="1931" w:type="pct"/>
            <w:noWrap/>
            <w:hideMark/>
          </w:tcPr>
          <w:p w14:paraId="638E72FD"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saltmarsh + CH4</w:t>
            </w:r>
          </w:p>
        </w:tc>
        <w:tc>
          <w:tcPr>
            <w:tcW w:w="835" w:type="pct"/>
            <w:noWrap/>
            <w:hideMark/>
          </w:tcPr>
          <w:p w14:paraId="6ADE2E9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68AD8EF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6553C57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493509FA" w14:textId="77777777" w:rsidTr="00142136">
        <w:trPr>
          <w:trHeight w:val="300"/>
        </w:trPr>
        <w:tc>
          <w:tcPr>
            <w:tcW w:w="1931" w:type="pct"/>
            <w:noWrap/>
            <w:hideMark/>
          </w:tcPr>
          <w:p w14:paraId="134F9367"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salt marsh + methane</w:t>
            </w:r>
          </w:p>
        </w:tc>
        <w:tc>
          <w:tcPr>
            <w:tcW w:w="835" w:type="pct"/>
            <w:noWrap/>
            <w:hideMark/>
          </w:tcPr>
          <w:p w14:paraId="6ED67FE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35F6991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05ADF4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25BF127D" w14:textId="77777777" w:rsidTr="00142136">
        <w:trPr>
          <w:trHeight w:val="300"/>
        </w:trPr>
        <w:tc>
          <w:tcPr>
            <w:tcW w:w="1931" w:type="pct"/>
            <w:noWrap/>
            <w:hideMark/>
          </w:tcPr>
          <w:p w14:paraId="12CC8B79"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 xml:space="preserve">realigned salt marsh + </w:t>
            </w:r>
            <w:proofErr w:type="gramStart"/>
            <w:r w:rsidRPr="005A09C9">
              <w:rPr>
                <w:rFonts w:ascii="Times New Roman" w:eastAsia="Times New Roman" w:hAnsi="Times New Roman" w:cs="Times New Roman"/>
                <w:color w:val="000000"/>
                <w:sz w:val="20"/>
                <w:szCs w:val="20"/>
              </w:rPr>
              <w:t>CH(</w:t>
            </w:r>
            <w:proofErr w:type="gramEnd"/>
            <w:r w:rsidRPr="005A09C9">
              <w:rPr>
                <w:rFonts w:ascii="Times New Roman" w:eastAsia="Times New Roman" w:hAnsi="Times New Roman" w:cs="Times New Roman"/>
                <w:color w:val="000000"/>
                <w:sz w:val="20"/>
                <w:szCs w:val="20"/>
              </w:rPr>
              <w:t>4)</w:t>
            </w:r>
          </w:p>
        </w:tc>
        <w:tc>
          <w:tcPr>
            <w:tcW w:w="835" w:type="pct"/>
            <w:noWrap/>
            <w:hideMark/>
          </w:tcPr>
          <w:p w14:paraId="4C0F57A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03A2927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ED8945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161E1F8B" w14:textId="77777777" w:rsidTr="00142136">
        <w:trPr>
          <w:trHeight w:val="290"/>
        </w:trPr>
        <w:tc>
          <w:tcPr>
            <w:tcW w:w="1931" w:type="pct"/>
            <w:noWrap/>
            <w:hideMark/>
          </w:tcPr>
          <w:p w14:paraId="2E351330"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salt marsh + CH4</w:t>
            </w:r>
          </w:p>
        </w:tc>
        <w:tc>
          <w:tcPr>
            <w:tcW w:w="835" w:type="pct"/>
            <w:noWrap/>
            <w:hideMark/>
          </w:tcPr>
          <w:p w14:paraId="452DE0B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0C13BDB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6C62673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5062AD1F" w14:textId="77777777" w:rsidTr="00142136">
        <w:trPr>
          <w:trHeight w:val="290"/>
        </w:trPr>
        <w:tc>
          <w:tcPr>
            <w:tcW w:w="1931" w:type="pct"/>
            <w:noWrap/>
            <w:hideMark/>
          </w:tcPr>
          <w:p w14:paraId="1CACCF78"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saltmarsh + methane</w:t>
            </w:r>
          </w:p>
        </w:tc>
        <w:tc>
          <w:tcPr>
            <w:tcW w:w="835" w:type="pct"/>
            <w:noWrap/>
            <w:hideMark/>
          </w:tcPr>
          <w:p w14:paraId="2C9FFC5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10A190D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13D86A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013E9EAD" w14:textId="77777777" w:rsidTr="00142136">
        <w:trPr>
          <w:trHeight w:val="290"/>
        </w:trPr>
        <w:tc>
          <w:tcPr>
            <w:tcW w:w="1931" w:type="pct"/>
            <w:noWrap/>
            <w:hideMark/>
          </w:tcPr>
          <w:p w14:paraId="749867E8"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 xml:space="preserve">restored saltmarsh + </w:t>
            </w:r>
            <w:proofErr w:type="gramStart"/>
            <w:r w:rsidRPr="005A09C9">
              <w:rPr>
                <w:rFonts w:ascii="Times New Roman" w:eastAsia="Times New Roman" w:hAnsi="Times New Roman" w:cs="Times New Roman"/>
                <w:color w:val="000000"/>
                <w:sz w:val="20"/>
                <w:szCs w:val="20"/>
              </w:rPr>
              <w:t>CH(</w:t>
            </w:r>
            <w:proofErr w:type="gramEnd"/>
            <w:r w:rsidRPr="005A09C9">
              <w:rPr>
                <w:rFonts w:ascii="Times New Roman" w:eastAsia="Times New Roman" w:hAnsi="Times New Roman" w:cs="Times New Roman"/>
                <w:color w:val="000000"/>
                <w:sz w:val="20"/>
                <w:szCs w:val="20"/>
              </w:rPr>
              <w:t>4)</w:t>
            </w:r>
          </w:p>
        </w:tc>
        <w:tc>
          <w:tcPr>
            <w:tcW w:w="835" w:type="pct"/>
            <w:noWrap/>
            <w:hideMark/>
          </w:tcPr>
          <w:p w14:paraId="15D733D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7BEC324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F523EC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78BD47E0" w14:textId="77777777" w:rsidTr="00142136">
        <w:trPr>
          <w:trHeight w:val="290"/>
        </w:trPr>
        <w:tc>
          <w:tcPr>
            <w:tcW w:w="1931" w:type="pct"/>
            <w:noWrap/>
            <w:hideMark/>
          </w:tcPr>
          <w:p w14:paraId="5A5A1289"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saltmarsh + CH4</w:t>
            </w:r>
          </w:p>
        </w:tc>
        <w:tc>
          <w:tcPr>
            <w:tcW w:w="835" w:type="pct"/>
            <w:noWrap/>
            <w:hideMark/>
          </w:tcPr>
          <w:p w14:paraId="4C85FAB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4AF142A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498107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768FDE55" w14:textId="77777777" w:rsidTr="00142136">
        <w:trPr>
          <w:trHeight w:val="290"/>
        </w:trPr>
        <w:tc>
          <w:tcPr>
            <w:tcW w:w="1931" w:type="pct"/>
            <w:noWrap/>
            <w:hideMark/>
          </w:tcPr>
          <w:p w14:paraId="107B4C9F"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lastRenderedPageBreak/>
              <w:t>restored salt marsh + methane</w:t>
            </w:r>
          </w:p>
        </w:tc>
        <w:tc>
          <w:tcPr>
            <w:tcW w:w="835" w:type="pct"/>
            <w:noWrap/>
            <w:hideMark/>
          </w:tcPr>
          <w:p w14:paraId="6537272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12</w:t>
            </w:r>
          </w:p>
        </w:tc>
        <w:tc>
          <w:tcPr>
            <w:tcW w:w="1547" w:type="pct"/>
            <w:noWrap/>
            <w:hideMark/>
          </w:tcPr>
          <w:p w14:paraId="0FE5261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64F3C31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34D3637A" w14:textId="77777777" w:rsidTr="00142136">
        <w:trPr>
          <w:trHeight w:val="290"/>
        </w:trPr>
        <w:tc>
          <w:tcPr>
            <w:tcW w:w="1931" w:type="pct"/>
            <w:noWrap/>
            <w:hideMark/>
          </w:tcPr>
          <w:p w14:paraId="08515DB1"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 xml:space="preserve">restored salt marsh + </w:t>
            </w:r>
            <w:proofErr w:type="gramStart"/>
            <w:r w:rsidRPr="005A09C9">
              <w:rPr>
                <w:rFonts w:ascii="Times New Roman" w:eastAsia="Times New Roman" w:hAnsi="Times New Roman" w:cs="Times New Roman"/>
                <w:color w:val="000000"/>
                <w:sz w:val="20"/>
                <w:szCs w:val="20"/>
              </w:rPr>
              <w:t>CH(</w:t>
            </w:r>
            <w:proofErr w:type="gramEnd"/>
            <w:r w:rsidRPr="005A09C9">
              <w:rPr>
                <w:rFonts w:ascii="Times New Roman" w:eastAsia="Times New Roman" w:hAnsi="Times New Roman" w:cs="Times New Roman"/>
                <w:color w:val="000000"/>
                <w:sz w:val="20"/>
                <w:szCs w:val="20"/>
              </w:rPr>
              <w:t>4)</w:t>
            </w:r>
          </w:p>
        </w:tc>
        <w:tc>
          <w:tcPr>
            <w:tcW w:w="835" w:type="pct"/>
            <w:noWrap/>
            <w:hideMark/>
          </w:tcPr>
          <w:p w14:paraId="3483F7B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45C1F11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C4B6E4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51E57171" w14:textId="77777777" w:rsidTr="00142136">
        <w:trPr>
          <w:trHeight w:val="290"/>
        </w:trPr>
        <w:tc>
          <w:tcPr>
            <w:tcW w:w="1931" w:type="pct"/>
            <w:noWrap/>
            <w:hideMark/>
          </w:tcPr>
          <w:p w14:paraId="2C9C218E"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salt marsh + CH4</w:t>
            </w:r>
          </w:p>
        </w:tc>
        <w:tc>
          <w:tcPr>
            <w:tcW w:w="835" w:type="pct"/>
            <w:noWrap/>
            <w:hideMark/>
          </w:tcPr>
          <w:p w14:paraId="7CBFFD1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7</w:t>
            </w:r>
          </w:p>
        </w:tc>
        <w:tc>
          <w:tcPr>
            <w:tcW w:w="1547" w:type="pct"/>
            <w:noWrap/>
            <w:hideMark/>
          </w:tcPr>
          <w:p w14:paraId="6C5CE6D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30FD83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2D6E6E01" w14:textId="77777777" w:rsidTr="00142136">
        <w:trPr>
          <w:trHeight w:val="290"/>
        </w:trPr>
        <w:tc>
          <w:tcPr>
            <w:tcW w:w="1931" w:type="pct"/>
            <w:noWrap/>
            <w:hideMark/>
          </w:tcPr>
          <w:p w14:paraId="6A3DEB3E"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saltmarsh + methane</w:t>
            </w:r>
          </w:p>
        </w:tc>
        <w:tc>
          <w:tcPr>
            <w:tcW w:w="835" w:type="pct"/>
            <w:noWrap/>
            <w:hideMark/>
          </w:tcPr>
          <w:p w14:paraId="647698A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4</w:t>
            </w:r>
          </w:p>
        </w:tc>
        <w:tc>
          <w:tcPr>
            <w:tcW w:w="1547" w:type="pct"/>
            <w:noWrap/>
            <w:hideMark/>
          </w:tcPr>
          <w:p w14:paraId="34CAB3B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F5DD2D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128704A6" w14:textId="77777777" w:rsidTr="00142136">
        <w:trPr>
          <w:trHeight w:val="290"/>
        </w:trPr>
        <w:tc>
          <w:tcPr>
            <w:tcW w:w="1931" w:type="pct"/>
            <w:noWrap/>
            <w:hideMark/>
          </w:tcPr>
          <w:p w14:paraId="007EE56C"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 xml:space="preserve">managed saltmarsh + </w:t>
            </w:r>
            <w:proofErr w:type="gramStart"/>
            <w:r w:rsidRPr="005A09C9">
              <w:rPr>
                <w:rFonts w:ascii="Times New Roman" w:eastAsia="Times New Roman" w:hAnsi="Times New Roman" w:cs="Times New Roman"/>
                <w:color w:val="000000"/>
                <w:sz w:val="20"/>
                <w:szCs w:val="20"/>
              </w:rPr>
              <w:t>CH(</w:t>
            </w:r>
            <w:proofErr w:type="gramEnd"/>
            <w:r w:rsidRPr="005A09C9">
              <w:rPr>
                <w:rFonts w:ascii="Times New Roman" w:eastAsia="Times New Roman" w:hAnsi="Times New Roman" w:cs="Times New Roman"/>
                <w:color w:val="000000"/>
                <w:sz w:val="20"/>
                <w:szCs w:val="20"/>
              </w:rPr>
              <w:t>4)</w:t>
            </w:r>
          </w:p>
        </w:tc>
        <w:tc>
          <w:tcPr>
            <w:tcW w:w="835" w:type="pct"/>
            <w:noWrap/>
            <w:hideMark/>
          </w:tcPr>
          <w:p w14:paraId="1F34178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2C77983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31688B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4786B296" w14:textId="77777777" w:rsidTr="00142136">
        <w:trPr>
          <w:trHeight w:val="290"/>
        </w:trPr>
        <w:tc>
          <w:tcPr>
            <w:tcW w:w="1931" w:type="pct"/>
            <w:noWrap/>
            <w:hideMark/>
          </w:tcPr>
          <w:p w14:paraId="60CA0652"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saltmarsh + CH4</w:t>
            </w:r>
          </w:p>
        </w:tc>
        <w:tc>
          <w:tcPr>
            <w:tcW w:w="835" w:type="pct"/>
            <w:noWrap/>
            <w:hideMark/>
          </w:tcPr>
          <w:p w14:paraId="41615ED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4F80B84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182B130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6F9C8B88" w14:textId="77777777" w:rsidTr="00142136">
        <w:trPr>
          <w:trHeight w:val="290"/>
        </w:trPr>
        <w:tc>
          <w:tcPr>
            <w:tcW w:w="1931" w:type="pct"/>
            <w:noWrap/>
            <w:hideMark/>
          </w:tcPr>
          <w:p w14:paraId="157E0EAB"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salt marsh + methane</w:t>
            </w:r>
          </w:p>
        </w:tc>
        <w:tc>
          <w:tcPr>
            <w:tcW w:w="835" w:type="pct"/>
            <w:noWrap/>
            <w:hideMark/>
          </w:tcPr>
          <w:p w14:paraId="2005785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7</w:t>
            </w:r>
          </w:p>
        </w:tc>
        <w:tc>
          <w:tcPr>
            <w:tcW w:w="1547" w:type="pct"/>
            <w:noWrap/>
            <w:hideMark/>
          </w:tcPr>
          <w:p w14:paraId="0CE72AC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1B60E77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1F391BD2" w14:textId="77777777" w:rsidTr="00142136">
        <w:trPr>
          <w:trHeight w:val="300"/>
        </w:trPr>
        <w:tc>
          <w:tcPr>
            <w:tcW w:w="1931" w:type="pct"/>
            <w:noWrap/>
            <w:hideMark/>
          </w:tcPr>
          <w:p w14:paraId="63A1CF4C"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 xml:space="preserve">managed salt marsh + </w:t>
            </w:r>
            <w:proofErr w:type="gramStart"/>
            <w:r w:rsidRPr="005A09C9">
              <w:rPr>
                <w:rFonts w:ascii="Times New Roman" w:eastAsia="Times New Roman" w:hAnsi="Times New Roman" w:cs="Times New Roman"/>
                <w:color w:val="000000"/>
                <w:sz w:val="20"/>
                <w:szCs w:val="20"/>
              </w:rPr>
              <w:t>CH(</w:t>
            </w:r>
            <w:proofErr w:type="gramEnd"/>
            <w:r w:rsidRPr="005A09C9">
              <w:rPr>
                <w:rFonts w:ascii="Times New Roman" w:eastAsia="Times New Roman" w:hAnsi="Times New Roman" w:cs="Times New Roman"/>
                <w:color w:val="000000"/>
                <w:sz w:val="20"/>
                <w:szCs w:val="20"/>
              </w:rPr>
              <w:t>4)</w:t>
            </w:r>
          </w:p>
        </w:tc>
        <w:tc>
          <w:tcPr>
            <w:tcW w:w="835" w:type="pct"/>
            <w:noWrap/>
            <w:hideMark/>
          </w:tcPr>
          <w:p w14:paraId="519A903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319B869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6881FC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4A70F2CF" w14:textId="77777777" w:rsidTr="00142136">
        <w:trPr>
          <w:trHeight w:val="300"/>
        </w:trPr>
        <w:tc>
          <w:tcPr>
            <w:tcW w:w="1931" w:type="pct"/>
            <w:noWrap/>
            <w:hideMark/>
          </w:tcPr>
          <w:p w14:paraId="6CED1609"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salt marsh + CH4</w:t>
            </w:r>
          </w:p>
        </w:tc>
        <w:tc>
          <w:tcPr>
            <w:tcW w:w="835" w:type="pct"/>
            <w:noWrap/>
            <w:hideMark/>
          </w:tcPr>
          <w:p w14:paraId="5E7353C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w:t>
            </w:r>
          </w:p>
        </w:tc>
        <w:tc>
          <w:tcPr>
            <w:tcW w:w="1547" w:type="pct"/>
            <w:noWrap/>
            <w:hideMark/>
          </w:tcPr>
          <w:p w14:paraId="0962B51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ACB0AF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614DAC58" w14:textId="77777777" w:rsidTr="00142136">
        <w:trPr>
          <w:trHeight w:val="300"/>
        </w:trPr>
        <w:tc>
          <w:tcPr>
            <w:tcW w:w="5000" w:type="pct"/>
            <w:gridSpan w:val="4"/>
            <w:noWrap/>
          </w:tcPr>
          <w:p w14:paraId="6A1FCECE" w14:textId="77777777" w:rsidR="00604062" w:rsidRPr="005A09C9" w:rsidRDefault="00604062" w:rsidP="00827DFB">
            <w:pPr>
              <w:jc w:val="center"/>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b/>
                <w:bCs/>
                <w:color w:val="000000"/>
                <w:sz w:val="20"/>
                <w:szCs w:val="20"/>
              </w:rPr>
              <w:t>Nitrous oxide</w:t>
            </w:r>
          </w:p>
        </w:tc>
      </w:tr>
      <w:tr w:rsidR="00604062" w:rsidRPr="005A09C9" w14:paraId="39FC0002" w14:textId="77777777" w:rsidTr="00142136">
        <w:trPr>
          <w:trHeight w:val="290"/>
        </w:trPr>
        <w:tc>
          <w:tcPr>
            <w:tcW w:w="1931" w:type="pct"/>
            <w:noWrap/>
            <w:hideMark/>
          </w:tcPr>
          <w:p w14:paraId="7BD9A14E"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nitrous oxide</w:t>
            </w:r>
          </w:p>
        </w:tc>
        <w:tc>
          <w:tcPr>
            <w:tcW w:w="835" w:type="pct"/>
            <w:noWrap/>
            <w:hideMark/>
          </w:tcPr>
          <w:p w14:paraId="670E186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18</w:t>
            </w:r>
          </w:p>
        </w:tc>
        <w:tc>
          <w:tcPr>
            <w:tcW w:w="1547" w:type="pct"/>
            <w:noWrap/>
            <w:hideMark/>
          </w:tcPr>
          <w:p w14:paraId="22CB3D5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w:t>
            </w:r>
          </w:p>
        </w:tc>
        <w:tc>
          <w:tcPr>
            <w:tcW w:w="687" w:type="pct"/>
            <w:noWrap/>
            <w:hideMark/>
          </w:tcPr>
          <w:p w14:paraId="69FD6AE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34166226" w14:textId="77777777" w:rsidTr="00142136">
        <w:trPr>
          <w:trHeight w:val="290"/>
        </w:trPr>
        <w:tc>
          <w:tcPr>
            <w:tcW w:w="1931" w:type="pct"/>
            <w:noWrap/>
            <w:hideMark/>
          </w:tcPr>
          <w:p w14:paraId="13991483"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N2O</w:t>
            </w:r>
          </w:p>
        </w:tc>
        <w:tc>
          <w:tcPr>
            <w:tcW w:w="835" w:type="pct"/>
            <w:noWrap/>
            <w:hideMark/>
          </w:tcPr>
          <w:p w14:paraId="72B4998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9</w:t>
            </w:r>
          </w:p>
        </w:tc>
        <w:tc>
          <w:tcPr>
            <w:tcW w:w="1547" w:type="pct"/>
            <w:noWrap/>
            <w:hideMark/>
          </w:tcPr>
          <w:p w14:paraId="1572321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8F7C39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4ADBC2E7" w14:textId="77777777" w:rsidTr="00142136">
        <w:trPr>
          <w:trHeight w:val="290"/>
        </w:trPr>
        <w:tc>
          <w:tcPr>
            <w:tcW w:w="1931" w:type="pct"/>
            <w:noWrap/>
            <w:hideMark/>
          </w:tcPr>
          <w:p w14:paraId="59C028CA"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dinitrogen oxide</w:t>
            </w:r>
          </w:p>
        </w:tc>
        <w:tc>
          <w:tcPr>
            <w:tcW w:w="835" w:type="pct"/>
            <w:noWrap/>
            <w:hideMark/>
          </w:tcPr>
          <w:p w14:paraId="3BE9B72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10254BD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1DB085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61423C3D" w14:textId="77777777" w:rsidTr="00142136">
        <w:trPr>
          <w:trHeight w:val="290"/>
        </w:trPr>
        <w:tc>
          <w:tcPr>
            <w:tcW w:w="1931" w:type="pct"/>
            <w:noWrap/>
            <w:hideMark/>
          </w:tcPr>
          <w:p w14:paraId="6BD0F4D4"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nitrous oxide</w:t>
            </w:r>
          </w:p>
        </w:tc>
        <w:tc>
          <w:tcPr>
            <w:tcW w:w="835" w:type="pct"/>
            <w:noWrap/>
            <w:hideMark/>
          </w:tcPr>
          <w:p w14:paraId="4A4D62D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123</w:t>
            </w:r>
          </w:p>
        </w:tc>
        <w:tc>
          <w:tcPr>
            <w:tcW w:w="1547" w:type="pct"/>
            <w:noWrap/>
            <w:hideMark/>
          </w:tcPr>
          <w:p w14:paraId="15D6062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8</w:t>
            </w:r>
          </w:p>
        </w:tc>
        <w:tc>
          <w:tcPr>
            <w:tcW w:w="687" w:type="pct"/>
            <w:noWrap/>
            <w:hideMark/>
          </w:tcPr>
          <w:p w14:paraId="4EB718E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55403DAC" w14:textId="77777777" w:rsidTr="00142136">
        <w:trPr>
          <w:trHeight w:val="290"/>
        </w:trPr>
        <w:tc>
          <w:tcPr>
            <w:tcW w:w="1931" w:type="pct"/>
            <w:noWrap/>
            <w:hideMark/>
          </w:tcPr>
          <w:p w14:paraId="450DDB75"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N2O</w:t>
            </w:r>
          </w:p>
        </w:tc>
        <w:tc>
          <w:tcPr>
            <w:tcW w:w="835" w:type="pct"/>
            <w:noWrap/>
            <w:hideMark/>
          </w:tcPr>
          <w:p w14:paraId="3FA8F58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91</w:t>
            </w:r>
          </w:p>
        </w:tc>
        <w:tc>
          <w:tcPr>
            <w:tcW w:w="1547" w:type="pct"/>
            <w:noWrap/>
            <w:hideMark/>
          </w:tcPr>
          <w:p w14:paraId="4FE0876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6</w:t>
            </w:r>
          </w:p>
        </w:tc>
        <w:tc>
          <w:tcPr>
            <w:tcW w:w="687" w:type="pct"/>
            <w:noWrap/>
            <w:hideMark/>
          </w:tcPr>
          <w:p w14:paraId="73B72CD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66D71172" w14:textId="77777777" w:rsidTr="00142136">
        <w:trPr>
          <w:trHeight w:val="290"/>
        </w:trPr>
        <w:tc>
          <w:tcPr>
            <w:tcW w:w="1931" w:type="pct"/>
            <w:noWrap/>
            <w:hideMark/>
          </w:tcPr>
          <w:p w14:paraId="1C8ADC35"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 xml:space="preserve">salt marsh + dinitrogen oxide </w:t>
            </w:r>
          </w:p>
        </w:tc>
        <w:tc>
          <w:tcPr>
            <w:tcW w:w="835" w:type="pct"/>
            <w:noWrap/>
            <w:hideMark/>
          </w:tcPr>
          <w:p w14:paraId="162EA63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6</w:t>
            </w:r>
          </w:p>
        </w:tc>
        <w:tc>
          <w:tcPr>
            <w:tcW w:w="1547" w:type="pct"/>
            <w:noWrap/>
            <w:hideMark/>
          </w:tcPr>
          <w:p w14:paraId="16AC227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64B3F55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719A3201" w14:textId="77777777" w:rsidTr="00142136">
        <w:trPr>
          <w:trHeight w:val="290"/>
        </w:trPr>
        <w:tc>
          <w:tcPr>
            <w:tcW w:w="1931" w:type="pct"/>
            <w:noWrap/>
            <w:hideMark/>
          </w:tcPr>
          <w:p w14:paraId="63C52744"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 xml:space="preserve">tidal marsh + nitrous oxide </w:t>
            </w:r>
          </w:p>
        </w:tc>
        <w:tc>
          <w:tcPr>
            <w:tcW w:w="835" w:type="pct"/>
            <w:noWrap/>
            <w:hideMark/>
          </w:tcPr>
          <w:p w14:paraId="1D80484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67</w:t>
            </w:r>
          </w:p>
        </w:tc>
        <w:tc>
          <w:tcPr>
            <w:tcW w:w="1547" w:type="pct"/>
            <w:noWrap/>
            <w:hideMark/>
          </w:tcPr>
          <w:p w14:paraId="5D6186D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687" w:type="pct"/>
            <w:noWrap/>
            <w:hideMark/>
          </w:tcPr>
          <w:p w14:paraId="017E9EA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6519B1BB" w14:textId="77777777" w:rsidTr="00142136">
        <w:trPr>
          <w:trHeight w:val="290"/>
        </w:trPr>
        <w:tc>
          <w:tcPr>
            <w:tcW w:w="1931" w:type="pct"/>
            <w:noWrap/>
            <w:hideMark/>
          </w:tcPr>
          <w:p w14:paraId="437D446E"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N2O</w:t>
            </w:r>
          </w:p>
        </w:tc>
        <w:tc>
          <w:tcPr>
            <w:tcW w:w="835" w:type="pct"/>
            <w:noWrap/>
            <w:hideMark/>
          </w:tcPr>
          <w:p w14:paraId="37B6FCE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47</w:t>
            </w:r>
          </w:p>
        </w:tc>
        <w:tc>
          <w:tcPr>
            <w:tcW w:w="1547" w:type="pct"/>
            <w:noWrap/>
            <w:hideMark/>
          </w:tcPr>
          <w:p w14:paraId="0211656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06B72A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3ECD7EA5" w14:textId="77777777" w:rsidTr="00142136">
        <w:trPr>
          <w:trHeight w:val="300"/>
        </w:trPr>
        <w:tc>
          <w:tcPr>
            <w:tcW w:w="1931" w:type="pct"/>
            <w:noWrap/>
            <w:hideMark/>
          </w:tcPr>
          <w:p w14:paraId="25C42DAC"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 xml:space="preserve">tidal marsh + dinitrogen oxide </w:t>
            </w:r>
          </w:p>
        </w:tc>
        <w:tc>
          <w:tcPr>
            <w:tcW w:w="835" w:type="pct"/>
            <w:noWrap/>
            <w:hideMark/>
          </w:tcPr>
          <w:p w14:paraId="7218F80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42F0D90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CC28DF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366EEAFF" w14:textId="77777777" w:rsidTr="00142136">
        <w:trPr>
          <w:trHeight w:val="300"/>
        </w:trPr>
        <w:tc>
          <w:tcPr>
            <w:tcW w:w="1931" w:type="pct"/>
            <w:noWrap/>
            <w:hideMark/>
          </w:tcPr>
          <w:p w14:paraId="6C805D13"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nitrous oxide</w:t>
            </w:r>
          </w:p>
        </w:tc>
        <w:tc>
          <w:tcPr>
            <w:tcW w:w="835" w:type="pct"/>
            <w:noWrap/>
            <w:hideMark/>
          </w:tcPr>
          <w:p w14:paraId="137F99A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w:t>
            </w:r>
          </w:p>
        </w:tc>
        <w:tc>
          <w:tcPr>
            <w:tcW w:w="1547" w:type="pct"/>
            <w:noWrap/>
            <w:hideMark/>
          </w:tcPr>
          <w:p w14:paraId="2135E63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w:t>
            </w:r>
          </w:p>
        </w:tc>
        <w:tc>
          <w:tcPr>
            <w:tcW w:w="687" w:type="pct"/>
            <w:noWrap/>
            <w:hideMark/>
          </w:tcPr>
          <w:p w14:paraId="2BCEC52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57976A18" w14:textId="77777777" w:rsidTr="00142136">
        <w:trPr>
          <w:trHeight w:val="300"/>
        </w:trPr>
        <w:tc>
          <w:tcPr>
            <w:tcW w:w="1931" w:type="pct"/>
            <w:noWrap/>
            <w:hideMark/>
          </w:tcPr>
          <w:p w14:paraId="583A1373"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N2O</w:t>
            </w:r>
          </w:p>
        </w:tc>
        <w:tc>
          <w:tcPr>
            <w:tcW w:w="835" w:type="pct"/>
            <w:noWrap/>
            <w:hideMark/>
          </w:tcPr>
          <w:p w14:paraId="4709025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23</w:t>
            </w:r>
          </w:p>
        </w:tc>
        <w:tc>
          <w:tcPr>
            <w:tcW w:w="1547" w:type="pct"/>
            <w:noWrap/>
            <w:hideMark/>
          </w:tcPr>
          <w:p w14:paraId="3FAA813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687" w:type="pct"/>
            <w:noWrap/>
            <w:hideMark/>
          </w:tcPr>
          <w:p w14:paraId="0B2CFA9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60592C6D" w14:textId="77777777" w:rsidTr="00142136">
        <w:trPr>
          <w:trHeight w:val="300"/>
        </w:trPr>
        <w:tc>
          <w:tcPr>
            <w:tcW w:w="1931" w:type="pct"/>
            <w:noWrap/>
            <w:hideMark/>
          </w:tcPr>
          <w:p w14:paraId="66CE0DBB"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dinitrogen oxide</w:t>
            </w:r>
          </w:p>
        </w:tc>
        <w:tc>
          <w:tcPr>
            <w:tcW w:w="835" w:type="pct"/>
            <w:noWrap/>
            <w:hideMark/>
          </w:tcPr>
          <w:p w14:paraId="09F1B82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19331F6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948FE8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7EC5063C" w14:textId="77777777" w:rsidTr="00142136">
        <w:trPr>
          <w:trHeight w:val="290"/>
        </w:trPr>
        <w:tc>
          <w:tcPr>
            <w:tcW w:w="1931" w:type="pct"/>
            <w:noWrap/>
            <w:hideMark/>
          </w:tcPr>
          <w:p w14:paraId="580A31F4"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nitrous oxide</w:t>
            </w:r>
          </w:p>
        </w:tc>
        <w:tc>
          <w:tcPr>
            <w:tcW w:w="835" w:type="pct"/>
            <w:noWrap/>
            <w:hideMark/>
          </w:tcPr>
          <w:p w14:paraId="1A2B4E1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5</w:t>
            </w:r>
          </w:p>
        </w:tc>
        <w:tc>
          <w:tcPr>
            <w:tcW w:w="1547" w:type="pct"/>
            <w:noWrap/>
            <w:hideMark/>
          </w:tcPr>
          <w:p w14:paraId="0A60544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687" w:type="pct"/>
            <w:noWrap/>
            <w:hideMark/>
          </w:tcPr>
          <w:p w14:paraId="2C8ED66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49AED7ED" w14:textId="77777777" w:rsidTr="00142136">
        <w:trPr>
          <w:trHeight w:val="290"/>
        </w:trPr>
        <w:tc>
          <w:tcPr>
            <w:tcW w:w="1931" w:type="pct"/>
            <w:noWrap/>
            <w:hideMark/>
          </w:tcPr>
          <w:p w14:paraId="678D288D"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N2O</w:t>
            </w:r>
          </w:p>
        </w:tc>
        <w:tc>
          <w:tcPr>
            <w:tcW w:w="835" w:type="pct"/>
            <w:noWrap/>
            <w:hideMark/>
          </w:tcPr>
          <w:p w14:paraId="2D5993B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w:t>
            </w:r>
          </w:p>
        </w:tc>
        <w:tc>
          <w:tcPr>
            <w:tcW w:w="1547" w:type="pct"/>
            <w:noWrap/>
            <w:hideMark/>
          </w:tcPr>
          <w:p w14:paraId="6083F1C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0DF182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1B0B0F9C" w14:textId="77777777" w:rsidTr="00142136">
        <w:trPr>
          <w:trHeight w:val="290"/>
        </w:trPr>
        <w:tc>
          <w:tcPr>
            <w:tcW w:w="1931" w:type="pct"/>
            <w:noWrap/>
            <w:hideMark/>
          </w:tcPr>
          <w:p w14:paraId="539E82AD"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dinitrogen oxide</w:t>
            </w:r>
          </w:p>
        </w:tc>
        <w:tc>
          <w:tcPr>
            <w:tcW w:w="835" w:type="pct"/>
            <w:noWrap/>
            <w:hideMark/>
          </w:tcPr>
          <w:p w14:paraId="0308100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675C771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6151D2A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78E0D3D0" w14:textId="77777777" w:rsidTr="00142136">
        <w:trPr>
          <w:trHeight w:val="290"/>
        </w:trPr>
        <w:tc>
          <w:tcPr>
            <w:tcW w:w="1931" w:type="pct"/>
            <w:noWrap/>
            <w:hideMark/>
          </w:tcPr>
          <w:p w14:paraId="12629D54"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 xml:space="preserve">tidal flat* + nitrous oxide </w:t>
            </w:r>
          </w:p>
        </w:tc>
        <w:tc>
          <w:tcPr>
            <w:tcW w:w="835" w:type="pct"/>
            <w:noWrap/>
            <w:hideMark/>
          </w:tcPr>
          <w:p w14:paraId="6C3A683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25</w:t>
            </w:r>
          </w:p>
        </w:tc>
        <w:tc>
          <w:tcPr>
            <w:tcW w:w="1547" w:type="pct"/>
            <w:noWrap/>
            <w:hideMark/>
          </w:tcPr>
          <w:p w14:paraId="17BC275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687" w:type="pct"/>
            <w:noWrap/>
            <w:hideMark/>
          </w:tcPr>
          <w:p w14:paraId="283E4B7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3E205F4F" w14:textId="77777777" w:rsidTr="00142136">
        <w:trPr>
          <w:trHeight w:val="290"/>
        </w:trPr>
        <w:tc>
          <w:tcPr>
            <w:tcW w:w="1931" w:type="pct"/>
            <w:noWrap/>
            <w:hideMark/>
          </w:tcPr>
          <w:p w14:paraId="642AC161"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flat* + N2O</w:t>
            </w:r>
          </w:p>
        </w:tc>
        <w:tc>
          <w:tcPr>
            <w:tcW w:w="835" w:type="pct"/>
            <w:noWrap/>
            <w:hideMark/>
          </w:tcPr>
          <w:p w14:paraId="574998F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16</w:t>
            </w:r>
          </w:p>
        </w:tc>
        <w:tc>
          <w:tcPr>
            <w:tcW w:w="1547" w:type="pct"/>
            <w:noWrap/>
            <w:hideMark/>
          </w:tcPr>
          <w:p w14:paraId="3D7DA60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1856344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3F5009AA" w14:textId="77777777" w:rsidTr="00142136">
        <w:trPr>
          <w:trHeight w:val="300"/>
        </w:trPr>
        <w:tc>
          <w:tcPr>
            <w:tcW w:w="1931" w:type="pct"/>
            <w:noWrap/>
            <w:hideMark/>
          </w:tcPr>
          <w:p w14:paraId="7AF53987"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 xml:space="preserve">tidal flat* + dinitrogen oxide </w:t>
            </w:r>
          </w:p>
        </w:tc>
        <w:tc>
          <w:tcPr>
            <w:tcW w:w="835" w:type="pct"/>
            <w:noWrap/>
            <w:hideMark/>
          </w:tcPr>
          <w:p w14:paraId="2CACFC7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035DFDA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7D7DD4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1FF618FB" w14:textId="77777777" w:rsidTr="00142136">
        <w:trPr>
          <w:trHeight w:val="300"/>
        </w:trPr>
        <w:tc>
          <w:tcPr>
            <w:tcW w:w="1931" w:type="pct"/>
            <w:noWrap/>
            <w:hideMark/>
          </w:tcPr>
          <w:p w14:paraId="7C8F8CAE"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saltmarsh + nitrous oxide</w:t>
            </w:r>
          </w:p>
        </w:tc>
        <w:tc>
          <w:tcPr>
            <w:tcW w:w="835" w:type="pct"/>
            <w:noWrap/>
            <w:hideMark/>
          </w:tcPr>
          <w:p w14:paraId="2A14EBD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7FA78D7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9EACE3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6B81E287" w14:textId="77777777" w:rsidTr="00142136">
        <w:trPr>
          <w:trHeight w:val="290"/>
        </w:trPr>
        <w:tc>
          <w:tcPr>
            <w:tcW w:w="1931" w:type="pct"/>
            <w:noWrap/>
            <w:hideMark/>
          </w:tcPr>
          <w:p w14:paraId="3F291878"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lastRenderedPageBreak/>
              <w:t>realigned saltmarsh + N2O</w:t>
            </w:r>
          </w:p>
        </w:tc>
        <w:tc>
          <w:tcPr>
            <w:tcW w:w="835" w:type="pct"/>
            <w:noWrap/>
            <w:hideMark/>
          </w:tcPr>
          <w:p w14:paraId="269C91C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5F91657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67EF89A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610B2999" w14:textId="77777777" w:rsidTr="00142136">
        <w:trPr>
          <w:trHeight w:val="290"/>
        </w:trPr>
        <w:tc>
          <w:tcPr>
            <w:tcW w:w="1931" w:type="pct"/>
            <w:noWrap/>
            <w:hideMark/>
          </w:tcPr>
          <w:p w14:paraId="70DC3AB8"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saltmarsh + dinitrogen oxide</w:t>
            </w:r>
          </w:p>
        </w:tc>
        <w:tc>
          <w:tcPr>
            <w:tcW w:w="835" w:type="pct"/>
            <w:noWrap/>
            <w:hideMark/>
          </w:tcPr>
          <w:p w14:paraId="4BC5916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756870F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2C37FD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09C22EDE" w14:textId="77777777" w:rsidTr="00142136">
        <w:trPr>
          <w:trHeight w:val="300"/>
        </w:trPr>
        <w:tc>
          <w:tcPr>
            <w:tcW w:w="1931" w:type="pct"/>
            <w:noWrap/>
            <w:hideMark/>
          </w:tcPr>
          <w:p w14:paraId="0447C706"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salt marsh + nitrous oxide</w:t>
            </w:r>
          </w:p>
        </w:tc>
        <w:tc>
          <w:tcPr>
            <w:tcW w:w="835" w:type="pct"/>
            <w:noWrap/>
            <w:hideMark/>
          </w:tcPr>
          <w:p w14:paraId="50AAEEF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489F80D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A1F31B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52EE322E" w14:textId="77777777" w:rsidTr="00142136">
        <w:trPr>
          <w:trHeight w:val="300"/>
        </w:trPr>
        <w:tc>
          <w:tcPr>
            <w:tcW w:w="1931" w:type="pct"/>
            <w:noWrap/>
            <w:hideMark/>
          </w:tcPr>
          <w:p w14:paraId="798CACC6"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salt marsh + N2O</w:t>
            </w:r>
          </w:p>
        </w:tc>
        <w:tc>
          <w:tcPr>
            <w:tcW w:w="835" w:type="pct"/>
            <w:noWrap/>
            <w:hideMark/>
          </w:tcPr>
          <w:p w14:paraId="24CD15A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6AC371F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66F7FE9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3D1DF9BE" w14:textId="77777777" w:rsidTr="00142136">
        <w:trPr>
          <w:trHeight w:val="300"/>
        </w:trPr>
        <w:tc>
          <w:tcPr>
            <w:tcW w:w="1931" w:type="pct"/>
            <w:noWrap/>
            <w:hideMark/>
          </w:tcPr>
          <w:p w14:paraId="1707F451"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salt marsh + dinitrogen oxide</w:t>
            </w:r>
          </w:p>
        </w:tc>
        <w:tc>
          <w:tcPr>
            <w:tcW w:w="835" w:type="pct"/>
            <w:noWrap/>
            <w:hideMark/>
          </w:tcPr>
          <w:p w14:paraId="2734869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251C2D6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5071E3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69AA0BAA" w14:textId="77777777" w:rsidTr="00142136">
        <w:trPr>
          <w:trHeight w:val="290"/>
        </w:trPr>
        <w:tc>
          <w:tcPr>
            <w:tcW w:w="1931" w:type="pct"/>
            <w:noWrap/>
            <w:hideMark/>
          </w:tcPr>
          <w:p w14:paraId="4202D3DA"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 xml:space="preserve">restored saltmarsh + nitrous oxide  </w:t>
            </w:r>
          </w:p>
        </w:tc>
        <w:tc>
          <w:tcPr>
            <w:tcW w:w="835" w:type="pct"/>
            <w:noWrap/>
            <w:hideMark/>
          </w:tcPr>
          <w:p w14:paraId="0186264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1276D0E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338EB5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1E0650D9" w14:textId="77777777" w:rsidTr="00142136">
        <w:trPr>
          <w:trHeight w:val="290"/>
        </w:trPr>
        <w:tc>
          <w:tcPr>
            <w:tcW w:w="1931" w:type="pct"/>
            <w:noWrap/>
            <w:hideMark/>
          </w:tcPr>
          <w:p w14:paraId="3B8E55E5"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saltmarsh + N2O</w:t>
            </w:r>
          </w:p>
        </w:tc>
        <w:tc>
          <w:tcPr>
            <w:tcW w:w="835" w:type="pct"/>
            <w:noWrap/>
            <w:hideMark/>
          </w:tcPr>
          <w:p w14:paraId="5E82039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3CCF8F3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1B5298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7245D48C" w14:textId="77777777" w:rsidTr="00142136">
        <w:trPr>
          <w:trHeight w:val="290"/>
        </w:trPr>
        <w:tc>
          <w:tcPr>
            <w:tcW w:w="1931" w:type="pct"/>
            <w:noWrap/>
            <w:hideMark/>
          </w:tcPr>
          <w:p w14:paraId="73584888"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saltmarsh + dinitrogen oxide</w:t>
            </w:r>
          </w:p>
        </w:tc>
        <w:tc>
          <w:tcPr>
            <w:tcW w:w="835" w:type="pct"/>
            <w:noWrap/>
            <w:hideMark/>
          </w:tcPr>
          <w:p w14:paraId="1CE386F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5FBE5BD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4D74A3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6A11CE5E" w14:textId="77777777" w:rsidTr="00142136">
        <w:trPr>
          <w:trHeight w:val="290"/>
        </w:trPr>
        <w:tc>
          <w:tcPr>
            <w:tcW w:w="1931" w:type="pct"/>
            <w:noWrap/>
            <w:hideMark/>
          </w:tcPr>
          <w:p w14:paraId="7BF7F924"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salt marsh + nitrous oxide</w:t>
            </w:r>
          </w:p>
        </w:tc>
        <w:tc>
          <w:tcPr>
            <w:tcW w:w="835" w:type="pct"/>
            <w:noWrap/>
            <w:hideMark/>
          </w:tcPr>
          <w:p w14:paraId="731DC4B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6</w:t>
            </w:r>
          </w:p>
        </w:tc>
        <w:tc>
          <w:tcPr>
            <w:tcW w:w="1547" w:type="pct"/>
            <w:noWrap/>
            <w:hideMark/>
          </w:tcPr>
          <w:p w14:paraId="580FF32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687" w:type="pct"/>
            <w:noWrap/>
            <w:hideMark/>
          </w:tcPr>
          <w:p w14:paraId="76EFD6D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09E961C0" w14:textId="77777777" w:rsidTr="00142136">
        <w:trPr>
          <w:trHeight w:val="290"/>
        </w:trPr>
        <w:tc>
          <w:tcPr>
            <w:tcW w:w="1931" w:type="pct"/>
            <w:noWrap/>
            <w:hideMark/>
          </w:tcPr>
          <w:p w14:paraId="4826EB74"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salt marsh + N2O</w:t>
            </w:r>
          </w:p>
        </w:tc>
        <w:tc>
          <w:tcPr>
            <w:tcW w:w="835" w:type="pct"/>
            <w:noWrap/>
            <w:hideMark/>
          </w:tcPr>
          <w:p w14:paraId="18238BE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4</w:t>
            </w:r>
          </w:p>
        </w:tc>
        <w:tc>
          <w:tcPr>
            <w:tcW w:w="1547" w:type="pct"/>
            <w:noWrap/>
            <w:hideMark/>
          </w:tcPr>
          <w:p w14:paraId="26BB9AD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687" w:type="pct"/>
            <w:noWrap/>
            <w:hideMark/>
          </w:tcPr>
          <w:p w14:paraId="063066E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4C8596EA" w14:textId="77777777" w:rsidTr="00142136">
        <w:trPr>
          <w:trHeight w:val="290"/>
        </w:trPr>
        <w:tc>
          <w:tcPr>
            <w:tcW w:w="1931" w:type="pct"/>
            <w:noWrap/>
            <w:hideMark/>
          </w:tcPr>
          <w:p w14:paraId="5957B972"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salt marsh + dinitrogen oxide</w:t>
            </w:r>
          </w:p>
        </w:tc>
        <w:tc>
          <w:tcPr>
            <w:tcW w:w="835" w:type="pct"/>
            <w:noWrap/>
            <w:hideMark/>
          </w:tcPr>
          <w:p w14:paraId="15723B2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5A553BB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12E0937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520E1770" w14:textId="77777777" w:rsidTr="00142136">
        <w:trPr>
          <w:trHeight w:val="290"/>
        </w:trPr>
        <w:tc>
          <w:tcPr>
            <w:tcW w:w="1931" w:type="pct"/>
            <w:noWrap/>
            <w:hideMark/>
          </w:tcPr>
          <w:p w14:paraId="3BFB7DAD"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saltmarsh + nitrous oxide</w:t>
            </w:r>
          </w:p>
        </w:tc>
        <w:tc>
          <w:tcPr>
            <w:tcW w:w="835" w:type="pct"/>
            <w:noWrap/>
            <w:hideMark/>
          </w:tcPr>
          <w:p w14:paraId="3A113A8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4</w:t>
            </w:r>
          </w:p>
        </w:tc>
        <w:tc>
          <w:tcPr>
            <w:tcW w:w="1547" w:type="pct"/>
            <w:noWrap/>
            <w:hideMark/>
          </w:tcPr>
          <w:p w14:paraId="420011D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17B9E83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259C3703" w14:textId="77777777" w:rsidTr="00142136">
        <w:trPr>
          <w:trHeight w:val="290"/>
        </w:trPr>
        <w:tc>
          <w:tcPr>
            <w:tcW w:w="1931" w:type="pct"/>
            <w:noWrap/>
            <w:hideMark/>
          </w:tcPr>
          <w:p w14:paraId="01A609E5"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saltmarsh + N2O</w:t>
            </w:r>
          </w:p>
        </w:tc>
        <w:tc>
          <w:tcPr>
            <w:tcW w:w="835" w:type="pct"/>
            <w:noWrap/>
            <w:hideMark/>
          </w:tcPr>
          <w:p w14:paraId="59D6406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w:t>
            </w:r>
          </w:p>
        </w:tc>
        <w:tc>
          <w:tcPr>
            <w:tcW w:w="1547" w:type="pct"/>
            <w:noWrap/>
            <w:hideMark/>
          </w:tcPr>
          <w:p w14:paraId="0B7086D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6F1642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5672C109" w14:textId="77777777" w:rsidTr="00142136">
        <w:trPr>
          <w:trHeight w:val="290"/>
        </w:trPr>
        <w:tc>
          <w:tcPr>
            <w:tcW w:w="1931" w:type="pct"/>
            <w:noWrap/>
            <w:hideMark/>
          </w:tcPr>
          <w:p w14:paraId="74F737E4"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saltmarsh + dinitrogen oxide</w:t>
            </w:r>
          </w:p>
        </w:tc>
        <w:tc>
          <w:tcPr>
            <w:tcW w:w="835" w:type="pct"/>
            <w:noWrap/>
            <w:hideMark/>
          </w:tcPr>
          <w:p w14:paraId="4B2822C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5DCC382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E9287D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322FAD85" w14:textId="77777777" w:rsidTr="00142136">
        <w:trPr>
          <w:trHeight w:val="290"/>
        </w:trPr>
        <w:tc>
          <w:tcPr>
            <w:tcW w:w="1931" w:type="pct"/>
            <w:noWrap/>
            <w:hideMark/>
          </w:tcPr>
          <w:p w14:paraId="0B646671"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salt marsh + nitrous oxide</w:t>
            </w:r>
          </w:p>
        </w:tc>
        <w:tc>
          <w:tcPr>
            <w:tcW w:w="835" w:type="pct"/>
            <w:noWrap/>
            <w:hideMark/>
          </w:tcPr>
          <w:p w14:paraId="25BAAD4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9</w:t>
            </w:r>
          </w:p>
        </w:tc>
        <w:tc>
          <w:tcPr>
            <w:tcW w:w="1547" w:type="pct"/>
            <w:noWrap/>
            <w:hideMark/>
          </w:tcPr>
          <w:p w14:paraId="0597624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1BA2089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4DBFD7C3" w14:textId="77777777" w:rsidTr="00142136">
        <w:trPr>
          <w:trHeight w:val="290"/>
        </w:trPr>
        <w:tc>
          <w:tcPr>
            <w:tcW w:w="1931" w:type="pct"/>
            <w:noWrap/>
            <w:hideMark/>
          </w:tcPr>
          <w:p w14:paraId="6A20910B"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salt marsh + N2O</w:t>
            </w:r>
          </w:p>
        </w:tc>
        <w:tc>
          <w:tcPr>
            <w:tcW w:w="835" w:type="pct"/>
            <w:noWrap/>
            <w:hideMark/>
          </w:tcPr>
          <w:p w14:paraId="7E69490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5</w:t>
            </w:r>
          </w:p>
        </w:tc>
        <w:tc>
          <w:tcPr>
            <w:tcW w:w="1547" w:type="pct"/>
            <w:noWrap/>
            <w:hideMark/>
          </w:tcPr>
          <w:p w14:paraId="2822AEC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59845E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6B058B4D" w14:textId="77777777" w:rsidTr="00142136">
        <w:trPr>
          <w:trHeight w:val="300"/>
        </w:trPr>
        <w:tc>
          <w:tcPr>
            <w:tcW w:w="1931" w:type="pct"/>
            <w:noWrap/>
            <w:hideMark/>
          </w:tcPr>
          <w:p w14:paraId="53C529EE" w14:textId="77777777" w:rsidR="00604062" w:rsidRPr="005A09C9" w:rsidRDefault="00604062" w:rsidP="00827DFB">
            <w:pPr>
              <w:ind w:firstLineChars="100" w:firstLine="200"/>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salt marsh + dinitrogen oxide</w:t>
            </w:r>
          </w:p>
        </w:tc>
        <w:tc>
          <w:tcPr>
            <w:tcW w:w="835" w:type="pct"/>
            <w:noWrap/>
            <w:hideMark/>
          </w:tcPr>
          <w:p w14:paraId="4DE6845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1F7031F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E3965D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31/05/2021</w:t>
            </w:r>
          </w:p>
        </w:tc>
      </w:tr>
      <w:tr w:rsidR="00604062" w:rsidRPr="005A09C9" w14:paraId="688A5683" w14:textId="77777777" w:rsidTr="00142136">
        <w:trPr>
          <w:trHeight w:val="300"/>
        </w:trPr>
        <w:tc>
          <w:tcPr>
            <w:tcW w:w="5000" w:type="pct"/>
            <w:gridSpan w:val="4"/>
            <w:noWrap/>
          </w:tcPr>
          <w:p w14:paraId="4EBDF5C5" w14:textId="77777777" w:rsidR="00604062" w:rsidRPr="005A09C9" w:rsidRDefault="00604062" w:rsidP="00827DFB">
            <w:pPr>
              <w:jc w:val="center"/>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b/>
                <w:bCs/>
                <w:color w:val="000000"/>
                <w:sz w:val="20"/>
                <w:szCs w:val="20"/>
              </w:rPr>
              <w:t>Sulphur compounds</w:t>
            </w:r>
          </w:p>
        </w:tc>
      </w:tr>
      <w:tr w:rsidR="00604062" w:rsidRPr="005A09C9" w14:paraId="5E3915A2" w14:textId="77777777" w:rsidTr="00142136">
        <w:trPr>
          <w:trHeight w:val="290"/>
        </w:trPr>
        <w:tc>
          <w:tcPr>
            <w:tcW w:w="1931" w:type="pct"/>
            <w:noWrap/>
            <w:hideMark/>
          </w:tcPr>
          <w:p w14:paraId="1E25D887"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DMS</w:t>
            </w:r>
          </w:p>
        </w:tc>
        <w:tc>
          <w:tcPr>
            <w:tcW w:w="835" w:type="pct"/>
            <w:noWrap/>
            <w:hideMark/>
          </w:tcPr>
          <w:p w14:paraId="2CF06CF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4</w:t>
            </w:r>
          </w:p>
        </w:tc>
        <w:tc>
          <w:tcPr>
            <w:tcW w:w="1547" w:type="pct"/>
            <w:noWrap/>
            <w:hideMark/>
          </w:tcPr>
          <w:p w14:paraId="1E9102D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687" w:type="pct"/>
            <w:noWrap/>
            <w:hideMark/>
          </w:tcPr>
          <w:p w14:paraId="3C27CEE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762DA8D4" w14:textId="77777777" w:rsidTr="00142136">
        <w:trPr>
          <w:trHeight w:val="290"/>
        </w:trPr>
        <w:tc>
          <w:tcPr>
            <w:tcW w:w="1931" w:type="pct"/>
            <w:noWrap/>
            <w:hideMark/>
          </w:tcPr>
          <w:p w14:paraId="4EFFDE03"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DMS</w:t>
            </w:r>
          </w:p>
        </w:tc>
        <w:tc>
          <w:tcPr>
            <w:tcW w:w="835" w:type="pct"/>
            <w:noWrap/>
            <w:hideMark/>
          </w:tcPr>
          <w:p w14:paraId="48F5041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12</w:t>
            </w:r>
          </w:p>
        </w:tc>
        <w:tc>
          <w:tcPr>
            <w:tcW w:w="1547" w:type="pct"/>
            <w:noWrap/>
            <w:hideMark/>
          </w:tcPr>
          <w:p w14:paraId="7AAAA88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00FB8B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7E8E16ED" w14:textId="77777777" w:rsidTr="00142136">
        <w:trPr>
          <w:trHeight w:val="290"/>
        </w:trPr>
        <w:tc>
          <w:tcPr>
            <w:tcW w:w="1931" w:type="pct"/>
            <w:noWrap/>
            <w:hideMark/>
          </w:tcPr>
          <w:p w14:paraId="50B2CC3F"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DMS</w:t>
            </w:r>
          </w:p>
        </w:tc>
        <w:tc>
          <w:tcPr>
            <w:tcW w:w="835" w:type="pct"/>
            <w:noWrap/>
            <w:hideMark/>
          </w:tcPr>
          <w:p w14:paraId="76525E7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51</w:t>
            </w:r>
          </w:p>
        </w:tc>
        <w:tc>
          <w:tcPr>
            <w:tcW w:w="1547" w:type="pct"/>
            <w:noWrap/>
            <w:hideMark/>
          </w:tcPr>
          <w:p w14:paraId="50FF8D7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687" w:type="pct"/>
            <w:noWrap/>
            <w:hideMark/>
          </w:tcPr>
          <w:p w14:paraId="76E306F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33D79095" w14:textId="77777777" w:rsidTr="00142136">
        <w:trPr>
          <w:trHeight w:val="290"/>
        </w:trPr>
        <w:tc>
          <w:tcPr>
            <w:tcW w:w="1931" w:type="pct"/>
            <w:noWrap/>
            <w:hideMark/>
          </w:tcPr>
          <w:p w14:paraId="2C12781C"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dimethyl sulfide</w:t>
            </w:r>
          </w:p>
        </w:tc>
        <w:tc>
          <w:tcPr>
            <w:tcW w:w="835" w:type="pct"/>
            <w:noWrap/>
            <w:hideMark/>
          </w:tcPr>
          <w:p w14:paraId="5B96A74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4</w:t>
            </w:r>
          </w:p>
        </w:tc>
        <w:tc>
          <w:tcPr>
            <w:tcW w:w="1547" w:type="pct"/>
            <w:noWrap/>
            <w:hideMark/>
          </w:tcPr>
          <w:p w14:paraId="3D9D531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w:t>
            </w:r>
          </w:p>
        </w:tc>
        <w:tc>
          <w:tcPr>
            <w:tcW w:w="687" w:type="pct"/>
            <w:noWrap/>
            <w:hideMark/>
          </w:tcPr>
          <w:p w14:paraId="5788BD6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10BCA512" w14:textId="77777777" w:rsidTr="00142136">
        <w:trPr>
          <w:trHeight w:val="290"/>
        </w:trPr>
        <w:tc>
          <w:tcPr>
            <w:tcW w:w="1931" w:type="pct"/>
            <w:noWrap/>
            <w:hideMark/>
          </w:tcPr>
          <w:p w14:paraId="6FD26E61"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dimethyl sulfide</w:t>
            </w:r>
          </w:p>
        </w:tc>
        <w:tc>
          <w:tcPr>
            <w:tcW w:w="835" w:type="pct"/>
            <w:noWrap/>
            <w:hideMark/>
          </w:tcPr>
          <w:p w14:paraId="76E17FA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13</w:t>
            </w:r>
          </w:p>
        </w:tc>
        <w:tc>
          <w:tcPr>
            <w:tcW w:w="1547" w:type="pct"/>
            <w:noWrap/>
            <w:hideMark/>
          </w:tcPr>
          <w:p w14:paraId="43EB837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4</w:t>
            </w:r>
          </w:p>
        </w:tc>
        <w:tc>
          <w:tcPr>
            <w:tcW w:w="687" w:type="pct"/>
            <w:noWrap/>
            <w:hideMark/>
          </w:tcPr>
          <w:p w14:paraId="3D20071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4CF70DE2" w14:textId="77777777" w:rsidTr="00142136">
        <w:trPr>
          <w:trHeight w:val="290"/>
        </w:trPr>
        <w:tc>
          <w:tcPr>
            <w:tcW w:w="1931" w:type="pct"/>
            <w:noWrap/>
            <w:hideMark/>
          </w:tcPr>
          <w:p w14:paraId="3015615B"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dimethyl sulfide</w:t>
            </w:r>
          </w:p>
        </w:tc>
        <w:tc>
          <w:tcPr>
            <w:tcW w:w="835" w:type="pct"/>
            <w:noWrap/>
            <w:hideMark/>
          </w:tcPr>
          <w:p w14:paraId="3F44B44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64</w:t>
            </w:r>
          </w:p>
        </w:tc>
        <w:tc>
          <w:tcPr>
            <w:tcW w:w="1547" w:type="pct"/>
            <w:noWrap/>
            <w:hideMark/>
          </w:tcPr>
          <w:p w14:paraId="49C4E7E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10</w:t>
            </w:r>
          </w:p>
        </w:tc>
        <w:tc>
          <w:tcPr>
            <w:tcW w:w="687" w:type="pct"/>
            <w:noWrap/>
            <w:hideMark/>
          </w:tcPr>
          <w:p w14:paraId="22024AA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0CE22B0E" w14:textId="77777777" w:rsidTr="00142136">
        <w:trPr>
          <w:trHeight w:val="290"/>
        </w:trPr>
        <w:tc>
          <w:tcPr>
            <w:tcW w:w="1931" w:type="pct"/>
            <w:noWrap/>
            <w:hideMark/>
          </w:tcPr>
          <w:p w14:paraId="3CDC84CC"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dimethylsulfide</w:t>
            </w:r>
          </w:p>
        </w:tc>
        <w:tc>
          <w:tcPr>
            <w:tcW w:w="835" w:type="pct"/>
            <w:noWrap/>
            <w:hideMark/>
          </w:tcPr>
          <w:p w14:paraId="72DF5CF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6</w:t>
            </w:r>
          </w:p>
        </w:tc>
        <w:tc>
          <w:tcPr>
            <w:tcW w:w="1547" w:type="pct"/>
            <w:noWrap/>
            <w:hideMark/>
          </w:tcPr>
          <w:p w14:paraId="7DFDC41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687" w:type="pct"/>
            <w:noWrap/>
            <w:hideMark/>
          </w:tcPr>
          <w:p w14:paraId="0B59BE3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5E01FF8D" w14:textId="77777777" w:rsidTr="00142136">
        <w:trPr>
          <w:trHeight w:val="290"/>
        </w:trPr>
        <w:tc>
          <w:tcPr>
            <w:tcW w:w="1931" w:type="pct"/>
            <w:noWrap/>
            <w:hideMark/>
          </w:tcPr>
          <w:p w14:paraId="5B9A75FA"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dimethylsulfide</w:t>
            </w:r>
          </w:p>
        </w:tc>
        <w:tc>
          <w:tcPr>
            <w:tcW w:w="835" w:type="pct"/>
            <w:noWrap/>
            <w:hideMark/>
          </w:tcPr>
          <w:p w14:paraId="4FACD30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4</w:t>
            </w:r>
          </w:p>
        </w:tc>
        <w:tc>
          <w:tcPr>
            <w:tcW w:w="1547" w:type="pct"/>
            <w:noWrap/>
            <w:hideMark/>
          </w:tcPr>
          <w:p w14:paraId="3427CFB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659619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792C0ECE" w14:textId="77777777" w:rsidTr="00142136">
        <w:trPr>
          <w:trHeight w:val="300"/>
        </w:trPr>
        <w:tc>
          <w:tcPr>
            <w:tcW w:w="1931" w:type="pct"/>
            <w:noWrap/>
            <w:hideMark/>
          </w:tcPr>
          <w:p w14:paraId="0DB59D77"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dimethylsulfide</w:t>
            </w:r>
          </w:p>
        </w:tc>
        <w:tc>
          <w:tcPr>
            <w:tcW w:w="835" w:type="pct"/>
            <w:noWrap/>
            <w:hideMark/>
          </w:tcPr>
          <w:p w14:paraId="0B669E8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42</w:t>
            </w:r>
          </w:p>
        </w:tc>
        <w:tc>
          <w:tcPr>
            <w:tcW w:w="1547" w:type="pct"/>
            <w:noWrap/>
            <w:hideMark/>
          </w:tcPr>
          <w:p w14:paraId="7ADC284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w:t>
            </w:r>
          </w:p>
        </w:tc>
        <w:tc>
          <w:tcPr>
            <w:tcW w:w="687" w:type="pct"/>
            <w:noWrap/>
            <w:hideMark/>
          </w:tcPr>
          <w:p w14:paraId="6B03504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0764C643" w14:textId="77777777" w:rsidTr="00142136">
        <w:trPr>
          <w:trHeight w:val="300"/>
        </w:trPr>
        <w:tc>
          <w:tcPr>
            <w:tcW w:w="1931" w:type="pct"/>
            <w:noWrap/>
            <w:hideMark/>
          </w:tcPr>
          <w:p w14:paraId="2A40F2A4"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CH3SCH3</w:t>
            </w:r>
          </w:p>
        </w:tc>
        <w:tc>
          <w:tcPr>
            <w:tcW w:w="835" w:type="pct"/>
            <w:noWrap/>
            <w:hideMark/>
          </w:tcPr>
          <w:p w14:paraId="18A9568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3368F71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CDC383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07254126" w14:textId="77777777" w:rsidTr="00142136">
        <w:trPr>
          <w:trHeight w:val="300"/>
        </w:trPr>
        <w:tc>
          <w:tcPr>
            <w:tcW w:w="1931" w:type="pct"/>
            <w:noWrap/>
            <w:hideMark/>
          </w:tcPr>
          <w:p w14:paraId="4016A1A0"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CH3SCH3</w:t>
            </w:r>
          </w:p>
        </w:tc>
        <w:tc>
          <w:tcPr>
            <w:tcW w:w="835" w:type="pct"/>
            <w:noWrap/>
            <w:hideMark/>
          </w:tcPr>
          <w:p w14:paraId="3F43543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15017FD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592431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30CB8871" w14:textId="77777777" w:rsidTr="00142136">
        <w:trPr>
          <w:trHeight w:val="300"/>
        </w:trPr>
        <w:tc>
          <w:tcPr>
            <w:tcW w:w="1931" w:type="pct"/>
            <w:noWrap/>
            <w:hideMark/>
          </w:tcPr>
          <w:p w14:paraId="3B40F64B"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lastRenderedPageBreak/>
              <w:t>salt marsh + CH3SCH3</w:t>
            </w:r>
          </w:p>
        </w:tc>
        <w:tc>
          <w:tcPr>
            <w:tcW w:w="835" w:type="pct"/>
            <w:noWrap/>
            <w:hideMark/>
          </w:tcPr>
          <w:p w14:paraId="46356A8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0A4450E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9E0669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2A903D23" w14:textId="77777777" w:rsidTr="00142136">
        <w:trPr>
          <w:trHeight w:val="300"/>
        </w:trPr>
        <w:tc>
          <w:tcPr>
            <w:tcW w:w="1931" w:type="pct"/>
            <w:noWrap/>
            <w:hideMark/>
          </w:tcPr>
          <w:p w14:paraId="0B3E20B5"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(CH3)2S</w:t>
            </w:r>
          </w:p>
        </w:tc>
        <w:tc>
          <w:tcPr>
            <w:tcW w:w="835" w:type="pct"/>
            <w:noWrap/>
            <w:hideMark/>
          </w:tcPr>
          <w:p w14:paraId="6979886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7673EB8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81EA44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4E217735" w14:textId="77777777" w:rsidTr="00142136">
        <w:trPr>
          <w:trHeight w:val="290"/>
        </w:trPr>
        <w:tc>
          <w:tcPr>
            <w:tcW w:w="1931" w:type="pct"/>
            <w:noWrap/>
            <w:hideMark/>
          </w:tcPr>
          <w:p w14:paraId="7A86344A"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(CH3)2S</w:t>
            </w:r>
          </w:p>
        </w:tc>
        <w:tc>
          <w:tcPr>
            <w:tcW w:w="835" w:type="pct"/>
            <w:noWrap/>
            <w:hideMark/>
          </w:tcPr>
          <w:p w14:paraId="0990ED2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17E6A4C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64CDF5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40905DAE" w14:textId="77777777" w:rsidTr="00142136">
        <w:trPr>
          <w:trHeight w:val="290"/>
        </w:trPr>
        <w:tc>
          <w:tcPr>
            <w:tcW w:w="1931" w:type="pct"/>
            <w:noWrap/>
            <w:hideMark/>
          </w:tcPr>
          <w:p w14:paraId="74E6FB3A"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(CH3)2S</w:t>
            </w:r>
          </w:p>
        </w:tc>
        <w:tc>
          <w:tcPr>
            <w:tcW w:w="835" w:type="pct"/>
            <w:noWrap/>
            <w:hideMark/>
          </w:tcPr>
          <w:p w14:paraId="5C40CB2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3CBE13A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63048C8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0569D447" w14:textId="77777777" w:rsidTr="00142136">
        <w:trPr>
          <w:trHeight w:val="290"/>
        </w:trPr>
        <w:tc>
          <w:tcPr>
            <w:tcW w:w="1931" w:type="pct"/>
            <w:noWrap/>
            <w:hideMark/>
          </w:tcPr>
          <w:p w14:paraId="7D66A3FD"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methanethiol</w:t>
            </w:r>
          </w:p>
        </w:tc>
        <w:tc>
          <w:tcPr>
            <w:tcW w:w="835" w:type="pct"/>
            <w:noWrap/>
            <w:hideMark/>
          </w:tcPr>
          <w:p w14:paraId="65AE218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w:t>
            </w:r>
          </w:p>
        </w:tc>
        <w:tc>
          <w:tcPr>
            <w:tcW w:w="1547" w:type="pct"/>
            <w:noWrap/>
            <w:hideMark/>
          </w:tcPr>
          <w:p w14:paraId="644A668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154B50D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2FD01F60" w14:textId="77777777" w:rsidTr="00142136">
        <w:trPr>
          <w:trHeight w:val="290"/>
        </w:trPr>
        <w:tc>
          <w:tcPr>
            <w:tcW w:w="1931" w:type="pct"/>
            <w:noWrap/>
            <w:hideMark/>
          </w:tcPr>
          <w:p w14:paraId="48015ECA"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methanethiol</w:t>
            </w:r>
          </w:p>
        </w:tc>
        <w:tc>
          <w:tcPr>
            <w:tcW w:w="835" w:type="pct"/>
            <w:noWrap/>
            <w:hideMark/>
          </w:tcPr>
          <w:p w14:paraId="779E51A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0FAF97E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687" w:type="pct"/>
            <w:noWrap/>
            <w:hideMark/>
          </w:tcPr>
          <w:p w14:paraId="5E63A57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770A67B5" w14:textId="77777777" w:rsidTr="00142136">
        <w:trPr>
          <w:trHeight w:val="290"/>
        </w:trPr>
        <w:tc>
          <w:tcPr>
            <w:tcW w:w="1931" w:type="pct"/>
            <w:noWrap/>
            <w:hideMark/>
          </w:tcPr>
          <w:p w14:paraId="5E50687C"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methanethiol</w:t>
            </w:r>
          </w:p>
        </w:tc>
        <w:tc>
          <w:tcPr>
            <w:tcW w:w="835" w:type="pct"/>
            <w:noWrap/>
            <w:hideMark/>
          </w:tcPr>
          <w:p w14:paraId="4DC5493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33</w:t>
            </w:r>
          </w:p>
        </w:tc>
        <w:tc>
          <w:tcPr>
            <w:tcW w:w="1547" w:type="pct"/>
            <w:noWrap/>
            <w:hideMark/>
          </w:tcPr>
          <w:p w14:paraId="2497B47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w:t>
            </w:r>
          </w:p>
        </w:tc>
        <w:tc>
          <w:tcPr>
            <w:tcW w:w="687" w:type="pct"/>
            <w:noWrap/>
            <w:hideMark/>
          </w:tcPr>
          <w:p w14:paraId="6AF2935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2A21E53A" w14:textId="77777777" w:rsidTr="00142136">
        <w:trPr>
          <w:trHeight w:val="300"/>
        </w:trPr>
        <w:tc>
          <w:tcPr>
            <w:tcW w:w="1931" w:type="pct"/>
            <w:noWrap/>
            <w:hideMark/>
          </w:tcPr>
          <w:p w14:paraId="65399080"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methyl mercaptan</w:t>
            </w:r>
          </w:p>
        </w:tc>
        <w:tc>
          <w:tcPr>
            <w:tcW w:w="835" w:type="pct"/>
            <w:noWrap/>
            <w:hideMark/>
          </w:tcPr>
          <w:p w14:paraId="6C69612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21C2040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B20F34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78E5A748" w14:textId="77777777" w:rsidTr="00142136">
        <w:trPr>
          <w:trHeight w:val="300"/>
        </w:trPr>
        <w:tc>
          <w:tcPr>
            <w:tcW w:w="1931" w:type="pct"/>
            <w:noWrap/>
            <w:hideMark/>
          </w:tcPr>
          <w:p w14:paraId="7163B444"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methyl mercaptan</w:t>
            </w:r>
          </w:p>
        </w:tc>
        <w:tc>
          <w:tcPr>
            <w:tcW w:w="835" w:type="pct"/>
            <w:noWrap/>
            <w:hideMark/>
          </w:tcPr>
          <w:p w14:paraId="1907788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4EA6EAF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490FA7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66801C86" w14:textId="77777777" w:rsidTr="00142136">
        <w:trPr>
          <w:trHeight w:val="300"/>
        </w:trPr>
        <w:tc>
          <w:tcPr>
            <w:tcW w:w="1931" w:type="pct"/>
            <w:noWrap/>
            <w:hideMark/>
          </w:tcPr>
          <w:p w14:paraId="1D4F5F55"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methyl mercaptan</w:t>
            </w:r>
          </w:p>
        </w:tc>
        <w:tc>
          <w:tcPr>
            <w:tcW w:w="835" w:type="pct"/>
            <w:noWrap/>
            <w:hideMark/>
          </w:tcPr>
          <w:p w14:paraId="0909023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w:t>
            </w:r>
          </w:p>
        </w:tc>
        <w:tc>
          <w:tcPr>
            <w:tcW w:w="1547" w:type="pct"/>
            <w:noWrap/>
            <w:hideMark/>
          </w:tcPr>
          <w:p w14:paraId="39A5E22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BE0B4A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217D54C7" w14:textId="77777777" w:rsidTr="00142136">
        <w:trPr>
          <w:trHeight w:val="290"/>
        </w:trPr>
        <w:tc>
          <w:tcPr>
            <w:tcW w:w="1931" w:type="pct"/>
            <w:noWrap/>
            <w:hideMark/>
          </w:tcPr>
          <w:p w14:paraId="5BD32C0D"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MSH</w:t>
            </w:r>
          </w:p>
        </w:tc>
        <w:tc>
          <w:tcPr>
            <w:tcW w:w="835" w:type="pct"/>
            <w:noWrap/>
            <w:hideMark/>
          </w:tcPr>
          <w:p w14:paraId="4F4DD3B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77C05AB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964F7A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581DACAD" w14:textId="77777777" w:rsidTr="00142136">
        <w:trPr>
          <w:trHeight w:val="290"/>
        </w:trPr>
        <w:tc>
          <w:tcPr>
            <w:tcW w:w="1931" w:type="pct"/>
            <w:noWrap/>
            <w:hideMark/>
          </w:tcPr>
          <w:p w14:paraId="602A15FB"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MSH</w:t>
            </w:r>
          </w:p>
        </w:tc>
        <w:tc>
          <w:tcPr>
            <w:tcW w:w="835" w:type="pct"/>
            <w:noWrap/>
            <w:hideMark/>
          </w:tcPr>
          <w:p w14:paraId="499A272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39DD15B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197657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16DDF21A" w14:textId="77777777" w:rsidTr="00142136">
        <w:trPr>
          <w:trHeight w:val="300"/>
        </w:trPr>
        <w:tc>
          <w:tcPr>
            <w:tcW w:w="1931" w:type="pct"/>
            <w:noWrap/>
            <w:hideMark/>
          </w:tcPr>
          <w:p w14:paraId="0576464A"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MSH</w:t>
            </w:r>
          </w:p>
        </w:tc>
        <w:tc>
          <w:tcPr>
            <w:tcW w:w="835" w:type="pct"/>
            <w:noWrap/>
            <w:hideMark/>
          </w:tcPr>
          <w:p w14:paraId="2573256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w:t>
            </w:r>
          </w:p>
        </w:tc>
        <w:tc>
          <w:tcPr>
            <w:tcW w:w="1547" w:type="pct"/>
            <w:noWrap/>
            <w:hideMark/>
          </w:tcPr>
          <w:p w14:paraId="4D6EB3D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AF512C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5B3BBB6F" w14:textId="77777777" w:rsidTr="00142136">
        <w:trPr>
          <w:trHeight w:val="300"/>
        </w:trPr>
        <w:tc>
          <w:tcPr>
            <w:tcW w:w="1931" w:type="pct"/>
            <w:noWrap/>
            <w:hideMark/>
          </w:tcPr>
          <w:p w14:paraId="5B9D7D73"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MeSH</w:t>
            </w:r>
          </w:p>
        </w:tc>
        <w:tc>
          <w:tcPr>
            <w:tcW w:w="835" w:type="pct"/>
            <w:noWrap/>
            <w:hideMark/>
          </w:tcPr>
          <w:p w14:paraId="43E292D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66</w:t>
            </w:r>
          </w:p>
        </w:tc>
        <w:tc>
          <w:tcPr>
            <w:tcW w:w="1547" w:type="pct"/>
            <w:noWrap/>
            <w:hideMark/>
          </w:tcPr>
          <w:p w14:paraId="6628622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64A4B6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133A1335" w14:textId="77777777" w:rsidTr="00142136">
        <w:trPr>
          <w:trHeight w:val="300"/>
        </w:trPr>
        <w:tc>
          <w:tcPr>
            <w:tcW w:w="1931" w:type="pct"/>
            <w:noWrap/>
            <w:hideMark/>
          </w:tcPr>
          <w:p w14:paraId="1D926552"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MeSH</w:t>
            </w:r>
          </w:p>
        </w:tc>
        <w:tc>
          <w:tcPr>
            <w:tcW w:w="835" w:type="pct"/>
            <w:noWrap/>
            <w:hideMark/>
          </w:tcPr>
          <w:p w14:paraId="1445C60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38</w:t>
            </w:r>
          </w:p>
        </w:tc>
        <w:tc>
          <w:tcPr>
            <w:tcW w:w="1547" w:type="pct"/>
            <w:noWrap/>
            <w:hideMark/>
          </w:tcPr>
          <w:p w14:paraId="53CA6F6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181FB39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75934B19" w14:textId="77777777" w:rsidTr="00142136">
        <w:trPr>
          <w:trHeight w:val="290"/>
        </w:trPr>
        <w:tc>
          <w:tcPr>
            <w:tcW w:w="1931" w:type="pct"/>
            <w:noWrap/>
            <w:hideMark/>
          </w:tcPr>
          <w:p w14:paraId="35FFA030"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MeSH</w:t>
            </w:r>
          </w:p>
        </w:tc>
        <w:tc>
          <w:tcPr>
            <w:tcW w:w="835" w:type="pct"/>
            <w:noWrap/>
            <w:hideMark/>
          </w:tcPr>
          <w:p w14:paraId="2AB1134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6</w:t>
            </w:r>
          </w:p>
        </w:tc>
        <w:tc>
          <w:tcPr>
            <w:tcW w:w="1547" w:type="pct"/>
            <w:noWrap/>
            <w:hideMark/>
          </w:tcPr>
          <w:p w14:paraId="663E3DD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CD7959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77DCB4B7" w14:textId="77777777" w:rsidTr="00142136">
        <w:trPr>
          <w:trHeight w:val="290"/>
        </w:trPr>
        <w:tc>
          <w:tcPr>
            <w:tcW w:w="1931" w:type="pct"/>
            <w:noWrap/>
            <w:hideMark/>
          </w:tcPr>
          <w:p w14:paraId="2EB4FE96"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H2S</w:t>
            </w:r>
          </w:p>
        </w:tc>
        <w:tc>
          <w:tcPr>
            <w:tcW w:w="835" w:type="pct"/>
            <w:noWrap/>
            <w:hideMark/>
          </w:tcPr>
          <w:p w14:paraId="709787B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7</w:t>
            </w:r>
          </w:p>
        </w:tc>
        <w:tc>
          <w:tcPr>
            <w:tcW w:w="1547" w:type="pct"/>
            <w:noWrap/>
            <w:hideMark/>
          </w:tcPr>
          <w:p w14:paraId="003FA0A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401E5E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72404560" w14:textId="77777777" w:rsidTr="00142136">
        <w:trPr>
          <w:trHeight w:val="290"/>
        </w:trPr>
        <w:tc>
          <w:tcPr>
            <w:tcW w:w="1931" w:type="pct"/>
            <w:noWrap/>
            <w:hideMark/>
          </w:tcPr>
          <w:p w14:paraId="690DBFBF"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H2S</w:t>
            </w:r>
          </w:p>
        </w:tc>
        <w:tc>
          <w:tcPr>
            <w:tcW w:w="835" w:type="pct"/>
            <w:noWrap/>
            <w:hideMark/>
          </w:tcPr>
          <w:p w14:paraId="4F81F88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11</w:t>
            </w:r>
          </w:p>
        </w:tc>
        <w:tc>
          <w:tcPr>
            <w:tcW w:w="1547" w:type="pct"/>
            <w:noWrap/>
            <w:hideMark/>
          </w:tcPr>
          <w:p w14:paraId="4828FDD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679FA31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1328D4B0" w14:textId="77777777" w:rsidTr="00142136">
        <w:trPr>
          <w:trHeight w:val="290"/>
        </w:trPr>
        <w:tc>
          <w:tcPr>
            <w:tcW w:w="1931" w:type="pct"/>
            <w:noWrap/>
            <w:hideMark/>
          </w:tcPr>
          <w:p w14:paraId="26B27188"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H2S</w:t>
            </w:r>
          </w:p>
        </w:tc>
        <w:tc>
          <w:tcPr>
            <w:tcW w:w="835" w:type="pct"/>
            <w:noWrap/>
            <w:hideMark/>
          </w:tcPr>
          <w:p w14:paraId="26BA396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66</w:t>
            </w:r>
          </w:p>
        </w:tc>
        <w:tc>
          <w:tcPr>
            <w:tcW w:w="1547" w:type="pct"/>
            <w:noWrap/>
            <w:hideMark/>
          </w:tcPr>
          <w:p w14:paraId="5139442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w:t>
            </w:r>
          </w:p>
        </w:tc>
        <w:tc>
          <w:tcPr>
            <w:tcW w:w="687" w:type="pct"/>
            <w:noWrap/>
            <w:hideMark/>
          </w:tcPr>
          <w:p w14:paraId="1CF8E2F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5D34A013" w14:textId="77777777" w:rsidTr="00142136">
        <w:trPr>
          <w:trHeight w:val="290"/>
        </w:trPr>
        <w:tc>
          <w:tcPr>
            <w:tcW w:w="1931" w:type="pct"/>
            <w:noWrap/>
            <w:hideMark/>
          </w:tcPr>
          <w:p w14:paraId="20741013"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hydrogen sulfide</w:t>
            </w:r>
          </w:p>
        </w:tc>
        <w:tc>
          <w:tcPr>
            <w:tcW w:w="835" w:type="pct"/>
            <w:noWrap/>
            <w:hideMark/>
          </w:tcPr>
          <w:p w14:paraId="1F995BD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8</w:t>
            </w:r>
          </w:p>
        </w:tc>
        <w:tc>
          <w:tcPr>
            <w:tcW w:w="1547" w:type="pct"/>
            <w:noWrap/>
            <w:hideMark/>
          </w:tcPr>
          <w:p w14:paraId="5965A7D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687" w:type="pct"/>
            <w:noWrap/>
            <w:hideMark/>
          </w:tcPr>
          <w:p w14:paraId="2BE3CCC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659E6CD7" w14:textId="77777777" w:rsidTr="00142136">
        <w:trPr>
          <w:trHeight w:val="290"/>
        </w:trPr>
        <w:tc>
          <w:tcPr>
            <w:tcW w:w="1931" w:type="pct"/>
            <w:noWrap/>
            <w:hideMark/>
          </w:tcPr>
          <w:p w14:paraId="46EDDD4E"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hydrogen sulfide</w:t>
            </w:r>
          </w:p>
        </w:tc>
        <w:tc>
          <w:tcPr>
            <w:tcW w:w="835" w:type="pct"/>
            <w:noWrap/>
            <w:hideMark/>
          </w:tcPr>
          <w:p w14:paraId="2E4FE27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26</w:t>
            </w:r>
          </w:p>
        </w:tc>
        <w:tc>
          <w:tcPr>
            <w:tcW w:w="1547" w:type="pct"/>
            <w:noWrap/>
            <w:hideMark/>
          </w:tcPr>
          <w:p w14:paraId="49AF9CA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118F5E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3018AA7C" w14:textId="77777777" w:rsidTr="00142136">
        <w:trPr>
          <w:trHeight w:val="290"/>
        </w:trPr>
        <w:tc>
          <w:tcPr>
            <w:tcW w:w="1931" w:type="pct"/>
            <w:noWrap/>
            <w:hideMark/>
          </w:tcPr>
          <w:p w14:paraId="09C270B7"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hydrogen sulfide</w:t>
            </w:r>
          </w:p>
        </w:tc>
        <w:tc>
          <w:tcPr>
            <w:tcW w:w="835" w:type="pct"/>
            <w:noWrap/>
            <w:hideMark/>
          </w:tcPr>
          <w:p w14:paraId="036AD29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110</w:t>
            </w:r>
          </w:p>
        </w:tc>
        <w:tc>
          <w:tcPr>
            <w:tcW w:w="1547" w:type="pct"/>
            <w:noWrap/>
            <w:hideMark/>
          </w:tcPr>
          <w:p w14:paraId="341D572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4</w:t>
            </w:r>
          </w:p>
        </w:tc>
        <w:tc>
          <w:tcPr>
            <w:tcW w:w="687" w:type="pct"/>
            <w:noWrap/>
            <w:hideMark/>
          </w:tcPr>
          <w:p w14:paraId="64A52F6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7F8EB06D" w14:textId="77777777" w:rsidTr="00142136">
        <w:trPr>
          <w:trHeight w:val="290"/>
        </w:trPr>
        <w:tc>
          <w:tcPr>
            <w:tcW w:w="1931" w:type="pct"/>
            <w:noWrap/>
            <w:hideMark/>
          </w:tcPr>
          <w:p w14:paraId="3D511AA2"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hydrogen sulphide</w:t>
            </w:r>
          </w:p>
        </w:tc>
        <w:tc>
          <w:tcPr>
            <w:tcW w:w="835" w:type="pct"/>
            <w:noWrap/>
            <w:hideMark/>
          </w:tcPr>
          <w:p w14:paraId="6B778C8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6457AC9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12847BD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0C171286" w14:textId="77777777" w:rsidTr="00142136">
        <w:trPr>
          <w:trHeight w:val="290"/>
        </w:trPr>
        <w:tc>
          <w:tcPr>
            <w:tcW w:w="1931" w:type="pct"/>
            <w:noWrap/>
            <w:hideMark/>
          </w:tcPr>
          <w:p w14:paraId="20134BF2"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hydrogen sulphide</w:t>
            </w:r>
          </w:p>
        </w:tc>
        <w:tc>
          <w:tcPr>
            <w:tcW w:w="835" w:type="pct"/>
            <w:noWrap/>
            <w:hideMark/>
          </w:tcPr>
          <w:p w14:paraId="1F55509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w:t>
            </w:r>
          </w:p>
        </w:tc>
        <w:tc>
          <w:tcPr>
            <w:tcW w:w="1547" w:type="pct"/>
            <w:noWrap/>
            <w:hideMark/>
          </w:tcPr>
          <w:p w14:paraId="27027EB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5C4DB2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5C4C868E" w14:textId="77777777" w:rsidTr="00142136">
        <w:trPr>
          <w:trHeight w:val="290"/>
        </w:trPr>
        <w:tc>
          <w:tcPr>
            <w:tcW w:w="1931" w:type="pct"/>
            <w:noWrap/>
            <w:hideMark/>
          </w:tcPr>
          <w:p w14:paraId="6C2E657C"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hydrogen sulphide</w:t>
            </w:r>
          </w:p>
        </w:tc>
        <w:tc>
          <w:tcPr>
            <w:tcW w:w="835" w:type="pct"/>
            <w:noWrap/>
            <w:hideMark/>
          </w:tcPr>
          <w:p w14:paraId="4AF838D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11</w:t>
            </w:r>
          </w:p>
        </w:tc>
        <w:tc>
          <w:tcPr>
            <w:tcW w:w="1547" w:type="pct"/>
            <w:noWrap/>
            <w:hideMark/>
          </w:tcPr>
          <w:p w14:paraId="2FA94E1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D24EAB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21098EA0" w14:textId="77777777" w:rsidTr="00142136">
        <w:trPr>
          <w:trHeight w:val="290"/>
        </w:trPr>
        <w:tc>
          <w:tcPr>
            <w:tcW w:w="1931" w:type="pct"/>
            <w:noWrap/>
            <w:hideMark/>
          </w:tcPr>
          <w:p w14:paraId="7ED2D1E5"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VOC*</w:t>
            </w:r>
          </w:p>
        </w:tc>
        <w:tc>
          <w:tcPr>
            <w:tcW w:w="835" w:type="pct"/>
            <w:noWrap/>
            <w:hideMark/>
          </w:tcPr>
          <w:p w14:paraId="78CB360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w:t>
            </w:r>
          </w:p>
        </w:tc>
        <w:tc>
          <w:tcPr>
            <w:tcW w:w="1547" w:type="pct"/>
            <w:noWrap/>
            <w:hideMark/>
          </w:tcPr>
          <w:p w14:paraId="26E388E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208A75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60A34BFD" w14:textId="77777777" w:rsidTr="00142136">
        <w:trPr>
          <w:trHeight w:val="300"/>
        </w:trPr>
        <w:tc>
          <w:tcPr>
            <w:tcW w:w="1931" w:type="pct"/>
            <w:noWrap/>
            <w:hideMark/>
          </w:tcPr>
          <w:p w14:paraId="06B162ED"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VOC*</w:t>
            </w:r>
          </w:p>
        </w:tc>
        <w:tc>
          <w:tcPr>
            <w:tcW w:w="835" w:type="pct"/>
            <w:noWrap/>
            <w:hideMark/>
          </w:tcPr>
          <w:p w14:paraId="5E2CDD8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13</w:t>
            </w:r>
          </w:p>
        </w:tc>
        <w:tc>
          <w:tcPr>
            <w:tcW w:w="1547" w:type="pct"/>
            <w:noWrap/>
            <w:hideMark/>
          </w:tcPr>
          <w:p w14:paraId="7A3CB16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687" w:type="pct"/>
            <w:noWrap/>
            <w:hideMark/>
          </w:tcPr>
          <w:p w14:paraId="056DCEC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12E5E654" w14:textId="77777777" w:rsidTr="00142136">
        <w:trPr>
          <w:trHeight w:val="300"/>
        </w:trPr>
        <w:tc>
          <w:tcPr>
            <w:tcW w:w="1931" w:type="pct"/>
            <w:noWrap/>
            <w:hideMark/>
          </w:tcPr>
          <w:p w14:paraId="73A7079E"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VOC*</w:t>
            </w:r>
          </w:p>
        </w:tc>
        <w:tc>
          <w:tcPr>
            <w:tcW w:w="835" w:type="pct"/>
            <w:noWrap/>
            <w:hideMark/>
          </w:tcPr>
          <w:p w14:paraId="69DC290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14</w:t>
            </w:r>
          </w:p>
        </w:tc>
        <w:tc>
          <w:tcPr>
            <w:tcW w:w="1547" w:type="pct"/>
            <w:noWrap/>
            <w:hideMark/>
          </w:tcPr>
          <w:p w14:paraId="3E1E589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D39866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246B4441" w14:textId="77777777" w:rsidTr="00142136">
        <w:trPr>
          <w:trHeight w:val="300"/>
        </w:trPr>
        <w:tc>
          <w:tcPr>
            <w:tcW w:w="1931" w:type="pct"/>
            <w:noWrap/>
            <w:hideMark/>
          </w:tcPr>
          <w:p w14:paraId="18C1CDE1"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VOSC*</w:t>
            </w:r>
          </w:p>
        </w:tc>
        <w:tc>
          <w:tcPr>
            <w:tcW w:w="835" w:type="pct"/>
            <w:noWrap/>
            <w:hideMark/>
          </w:tcPr>
          <w:p w14:paraId="5E03EE6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57DDD21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3D0982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4884C785" w14:textId="77777777" w:rsidTr="00142136">
        <w:trPr>
          <w:trHeight w:val="310"/>
        </w:trPr>
        <w:tc>
          <w:tcPr>
            <w:tcW w:w="1931" w:type="pct"/>
            <w:noWrap/>
            <w:hideMark/>
          </w:tcPr>
          <w:p w14:paraId="42262AC9"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lastRenderedPageBreak/>
              <w:t>tidal marsh + VOSC*</w:t>
            </w:r>
          </w:p>
        </w:tc>
        <w:tc>
          <w:tcPr>
            <w:tcW w:w="835" w:type="pct"/>
            <w:noWrap/>
            <w:hideMark/>
          </w:tcPr>
          <w:p w14:paraId="4D442B3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4B3A169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E82BC7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4E41CD09" w14:textId="77777777" w:rsidTr="00142136">
        <w:trPr>
          <w:trHeight w:val="310"/>
        </w:trPr>
        <w:tc>
          <w:tcPr>
            <w:tcW w:w="1931" w:type="pct"/>
            <w:noWrap/>
            <w:hideMark/>
          </w:tcPr>
          <w:p w14:paraId="28E70C30"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VOSC*</w:t>
            </w:r>
          </w:p>
        </w:tc>
        <w:tc>
          <w:tcPr>
            <w:tcW w:w="835" w:type="pct"/>
            <w:noWrap/>
            <w:hideMark/>
          </w:tcPr>
          <w:p w14:paraId="42CB633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4</w:t>
            </w:r>
          </w:p>
        </w:tc>
        <w:tc>
          <w:tcPr>
            <w:tcW w:w="1547" w:type="pct"/>
            <w:noWrap/>
            <w:hideMark/>
          </w:tcPr>
          <w:p w14:paraId="0FAAA77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0E6B88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6C3126FE" w14:textId="77777777" w:rsidTr="00142136">
        <w:trPr>
          <w:trHeight w:val="300"/>
        </w:trPr>
        <w:tc>
          <w:tcPr>
            <w:tcW w:w="1931" w:type="pct"/>
            <w:noWrap/>
            <w:hideMark/>
          </w:tcPr>
          <w:p w14:paraId="4D63C2BD"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VSC*</w:t>
            </w:r>
          </w:p>
        </w:tc>
        <w:tc>
          <w:tcPr>
            <w:tcW w:w="835" w:type="pct"/>
            <w:noWrap/>
            <w:hideMark/>
          </w:tcPr>
          <w:p w14:paraId="073298C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3B1C45D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6B0156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297935EC" w14:textId="77777777" w:rsidTr="00142136">
        <w:trPr>
          <w:trHeight w:val="290"/>
        </w:trPr>
        <w:tc>
          <w:tcPr>
            <w:tcW w:w="1931" w:type="pct"/>
            <w:noWrap/>
            <w:hideMark/>
          </w:tcPr>
          <w:p w14:paraId="34B1C8AC"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VSC*</w:t>
            </w:r>
          </w:p>
        </w:tc>
        <w:tc>
          <w:tcPr>
            <w:tcW w:w="835" w:type="pct"/>
            <w:noWrap/>
            <w:hideMark/>
          </w:tcPr>
          <w:p w14:paraId="236C45A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0BB7EE7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A44B8F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56F4F7E7" w14:textId="77777777" w:rsidTr="00142136">
        <w:trPr>
          <w:trHeight w:val="300"/>
        </w:trPr>
        <w:tc>
          <w:tcPr>
            <w:tcW w:w="1931" w:type="pct"/>
            <w:noWrap/>
            <w:hideMark/>
          </w:tcPr>
          <w:p w14:paraId="2A16762D"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VSC*</w:t>
            </w:r>
          </w:p>
        </w:tc>
        <w:tc>
          <w:tcPr>
            <w:tcW w:w="835" w:type="pct"/>
            <w:noWrap/>
            <w:hideMark/>
          </w:tcPr>
          <w:p w14:paraId="3AC0753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4</w:t>
            </w:r>
          </w:p>
        </w:tc>
        <w:tc>
          <w:tcPr>
            <w:tcW w:w="1547" w:type="pct"/>
            <w:noWrap/>
            <w:hideMark/>
          </w:tcPr>
          <w:p w14:paraId="045D82C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126F67F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6EC5ED3D" w14:textId="77777777" w:rsidTr="00142136">
        <w:trPr>
          <w:trHeight w:val="290"/>
        </w:trPr>
        <w:tc>
          <w:tcPr>
            <w:tcW w:w="1931" w:type="pct"/>
            <w:noWrap/>
            <w:hideMark/>
          </w:tcPr>
          <w:p w14:paraId="0ED72C17"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DMS</w:t>
            </w:r>
          </w:p>
        </w:tc>
        <w:tc>
          <w:tcPr>
            <w:tcW w:w="835" w:type="pct"/>
            <w:noWrap/>
            <w:hideMark/>
          </w:tcPr>
          <w:p w14:paraId="6FC339A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2F87D0E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866E75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310D874B" w14:textId="77777777" w:rsidTr="00142136">
        <w:trPr>
          <w:trHeight w:val="290"/>
        </w:trPr>
        <w:tc>
          <w:tcPr>
            <w:tcW w:w="1931" w:type="pct"/>
            <w:noWrap/>
            <w:hideMark/>
          </w:tcPr>
          <w:p w14:paraId="3A2B27EF"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DMS</w:t>
            </w:r>
          </w:p>
        </w:tc>
        <w:tc>
          <w:tcPr>
            <w:tcW w:w="835" w:type="pct"/>
            <w:noWrap/>
            <w:hideMark/>
          </w:tcPr>
          <w:p w14:paraId="24A7CF8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54D0F70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6FA1E65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12067B70" w14:textId="77777777" w:rsidTr="00142136">
        <w:trPr>
          <w:trHeight w:val="300"/>
        </w:trPr>
        <w:tc>
          <w:tcPr>
            <w:tcW w:w="1931" w:type="pct"/>
            <w:noWrap/>
            <w:hideMark/>
          </w:tcPr>
          <w:p w14:paraId="6F0C2860"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flat* + DMS</w:t>
            </w:r>
          </w:p>
        </w:tc>
        <w:tc>
          <w:tcPr>
            <w:tcW w:w="835" w:type="pct"/>
            <w:noWrap/>
            <w:hideMark/>
          </w:tcPr>
          <w:p w14:paraId="4075ECC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6</w:t>
            </w:r>
          </w:p>
        </w:tc>
        <w:tc>
          <w:tcPr>
            <w:tcW w:w="1547" w:type="pct"/>
            <w:noWrap/>
            <w:hideMark/>
          </w:tcPr>
          <w:p w14:paraId="070A4D1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13D26C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62F87B46" w14:textId="77777777" w:rsidTr="00142136">
        <w:trPr>
          <w:trHeight w:val="300"/>
        </w:trPr>
        <w:tc>
          <w:tcPr>
            <w:tcW w:w="1931" w:type="pct"/>
            <w:noWrap/>
            <w:hideMark/>
          </w:tcPr>
          <w:p w14:paraId="1DBA3FEC"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dimethyl sulfide</w:t>
            </w:r>
          </w:p>
        </w:tc>
        <w:tc>
          <w:tcPr>
            <w:tcW w:w="835" w:type="pct"/>
            <w:noWrap/>
            <w:hideMark/>
          </w:tcPr>
          <w:p w14:paraId="0D32F81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7765069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9B9AB9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6BCFB225" w14:textId="77777777" w:rsidTr="00142136">
        <w:trPr>
          <w:trHeight w:val="290"/>
        </w:trPr>
        <w:tc>
          <w:tcPr>
            <w:tcW w:w="1931" w:type="pct"/>
            <w:noWrap/>
            <w:hideMark/>
          </w:tcPr>
          <w:p w14:paraId="719E07EA"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dimethyl sulfide</w:t>
            </w:r>
          </w:p>
        </w:tc>
        <w:tc>
          <w:tcPr>
            <w:tcW w:w="835" w:type="pct"/>
            <w:noWrap/>
            <w:hideMark/>
          </w:tcPr>
          <w:p w14:paraId="56A293E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361083A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297276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66A0AE91" w14:textId="77777777" w:rsidTr="00142136">
        <w:trPr>
          <w:trHeight w:val="290"/>
        </w:trPr>
        <w:tc>
          <w:tcPr>
            <w:tcW w:w="1931" w:type="pct"/>
            <w:noWrap/>
            <w:hideMark/>
          </w:tcPr>
          <w:p w14:paraId="19F22ED4"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flat* + dimethyl sulfide</w:t>
            </w:r>
          </w:p>
        </w:tc>
        <w:tc>
          <w:tcPr>
            <w:tcW w:w="835" w:type="pct"/>
            <w:noWrap/>
            <w:hideMark/>
          </w:tcPr>
          <w:p w14:paraId="7AFB386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6</w:t>
            </w:r>
          </w:p>
        </w:tc>
        <w:tc>
          <w:tcPr>
            <w:tcW w:w="1547" w:type="pct"/>
            <w:noWrap/>
            <w:hideMark/>
          </w:tcPr>
          <w:p w14:paraId="12AED86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8AFAD8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271B4F4A" w14:textId="77777777" w:rsidTr="00142136">
        <w:trPr>
          <w:trHeight w:val="290"/>
        </w:trPr>
        <w:tc>
          <w:tcPr>
            <w:tcW w:w="1931" w:type="pct"/>
            <w:noWrap/>
            <w:hideMark/>
          </w:tcPr>
          <w:p w14:paraId="3D55D60E"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dimethylsulfide</w:t>
            </w:r>
          </w:p>
        </w:tc>
        <w:tc>
          <w:tcPr>
            <w:tcW w:w="835" w:type="pct"/>
            <w:noWrap/>
            <w:hideMark/>
          </w:tcPr>
          <w:p w14:paraId="2101A7B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578BB5A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5C58F6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1E259858" w14:textId="77777777" w:rsidTr="00142136">
        <w:trPr>
          <w:trHeight w:val="300"/>
        </w:trPr>
        <w:tc>
          <w:tcPr>
            <w:tcW w:w="1931" w:type="pct"/>
            <w:noWrap/>
            <w:hideMark/>
          </w:tcPr>
          <w:p w14:paraId="5DBDA0CC"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dimethylsulfide</w:t>
            </w:r>
          </w:p>
        </w:tc>
        <w:tc>
          <w:tcPr>
            <w:tcW w:w="835" w:type="pct"/>
            <w:noWrap/>
            <w:hideMark/>
          </w:tcPr>
          <w:p w14:paraId="4ECEA6E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68E68C6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6FA4BE4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1B23F778" w14:textId="77777777" w:rsidTr="00142136">
        <w:trPr>
          <w:trHeight w:val="300"/>
        </w:trPr>
        <w:tc>
          <w:tcPr>
            <w:tcW w:w="1931" w:type="pct"/>
            <w:noWrap/>
            <w:hideMark/>
          </w:tcPr>
          <w:p w14:paraId="235231ED"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flat* + dimethylsulfide</w:t>
            </w:r>
          </w:p>
        </w:tc>
        <w:tc>
          <w:tcPr>
            <w:tcW w:w="835" w:type="pct"/>
            <w:noWrap/>
            <w:hideMark/>
          </w:tcPr>
          <w:p w14:paraId="23520F4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w:t>
            </w:r>
          </w:p>
        </w:tc>
        <w:tc>
          <w:tcPr>
            <w:tcW w:w="1547" w:type="pct"/>
            <w:noWrap/>
            <w:hideMark/>
          </w:tcPr>
          <w:p w14:paraId="1E215A9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09CD1A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49E05608" w14:textId="77777777" w:rsidTr="00142136">
        <w:trPr>
          <w:trHeight w:val="290"/>
        </w:trPr>
        <w:tc>
          <w:tcPr>
            <w:tcW w:w="1931" w:type="pct"/>
            <w:noWrap/>
            <w:hideMark/>
          </w:tcPr>
          <w:p w14:paraId="4DD97D7A"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CH3SCH3</w:t>
            </w:r>
          </w:p>
        </w:tc>
        <w:tc>
          <w:tcPr>
            <w:tcW w:w="835" w:type="pct"/>
            <w:noWrap/>
            <w:hideMark/>
          </w:tcPr>
          <w:p w14:paraId="2BAF903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093C7CE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08F709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3C64FDC3" w14:textId="77777777" w:rsidTr="00142136">
        <w:trPr>
          <w:trHeight w:val="290"/>
        </w:trPr>
        <w:tc>
          <w:tcPr>
            <w:tcW w:w="1931" w:type="pct"/>
            <w:noWrap/>
            <w:hideMark/>
          </w:tcPr>
          <w:p w14:paraId="3E515BD4"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CH3SCH3</w:t>
            </w:r>
          </w:p>
        </w:tc>
        <w:tc>
          <w:tcPr>
            <w:tcW w:w="835" w:type="pct"/>
            <w:noWrap/>
            <w:hideMark/>
          </w:tcPr>
          <w:p w14:paraId="523CB59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7E0E8EE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F8D579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1C685855" w14:textId="77777777" w:rsidTr="00142136">
        <w:trPr>
          <w:trHeight w:val="290"/>
        </w:trPr>
        <w:tc>
          <w:tcPr>
            <w:tcW w:w="1931" w:type="pct"/>
            <w:noWrap/>
            <w:hideMark/>
          </w:tcPr>
          <w:p w14:paraId="09680280"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flat* + CH3SCH3</w:t>
            </w:r>
          </w:p>
        </w:tc>
        <w:tc>
          <w:tcPr>
            <w:tcW w:w="835" w:type="pct"/>
            <w:noWrap/>
            <w:hideMark/>
          </w:tcPr>
          <w:p w14:paraId="7634A81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5D22428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65F987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136F37E7" w14:textId="77777777" w:rsidTr="00142136">
        <w:trPr>
          <w:trHeight w:val="290"/>
        </w:trPr>
        <w:tc>
          <w:tcPr>
            <w:tcW w:w="1931" w:type="pct"/>
            <w:noWrap/>
            <w:hideMark/>
          </w:tcPr>
          <w:p w14:paraId="6A118593"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(CH3)2S</w:t>
            </w:r>
          </w:p>
        </w:tc>
        <w:tc>
          <w:tcPr>
            <w:tcW w:w="835" w:type="pct"/>
            <w:noWrap/>
            <w:hideMark/>
          </w:tcPr>
          <w:p w14:paraId="3D3E4A4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19B4FCA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F4E8C7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7296D284" w14:textId="77777777" w:rsidTr="00142136">
        <w:trPr>
          <w:trHeight w:val="290"/>
        </w:trPr>
        <w:tc>
          <w:tcPr>
            <w:tcW w:w="1931" w:type="pct"/>
            <w:noWrap/>
            <w:hideMark/>
          </w:tcPr>
          <w:p w14:paraId="2CC052C4"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(CH3)2S</w:t>
            </w:r>
          </w:p>
        </w:tc>
        <w:tc>
          <w:tcPr>
            <w:tcW w:w="835" w:type="pct"/>
            <w:noWrap/>
            <w:hideMark/>
          </w:tcPr>
          <w:p w14:paraId="6933E55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06F341E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D3342C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31BDCE9B" w14:textId="77777777" w:rsidTr="00142136">
        <w:trPr>
          <w:trHeight w:val="290"/>
        </w:trPr>
        <w:tc>
          <w:tcPr>
            <w:tcW w:w="1931" w:type="pct"/>
            <w:noWrap/>
            <w:hideMark/>
          </w:tcPr>
          <w:p w14:paraId="1F17118F"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flat* + (CH3)2S</w:t>
            </w:r>
          </w:p>
        </w:tc>
        <w:tc>
          <w:tcPr>
            <w:tcW w:w="835" w:type="pct"/>
            <w:noWrap/>
            <w:hideMark/>
          </w:tcPr>
          <w:p w14:paraId="53095B5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2900E70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2ABBEA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56607433" w14:textId="77777777" w:rsidTr="00142136">
        <w:trPr>
          <w:trHeight w:val="290"/>
        </w:trPr>
        <w:tc>
          <w:tcPr>
            <w:tcW w:w="1931" w:type="pct"/>
            <w:noWrap/>
            <w:hideMark/>
          </w:tcPr>
          <w:p w14:paraId="59ABE427"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methanethiol</w:t>
            </w:r>
          </w:p>
        </w:tc>
        <w:tc>
          <w:tcPr>
            <w:tcW w:w="835" w:type="pct"/>
            <w:noWrap/>
            <w:hideMark/>
          </w:tcPr>
          <w:p w14:paraId="325C8FD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24065B7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2EF6E2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77885345" w14:textId="77777777" w:rsidTr="00142136">
        <w:trPr>
          <w:trHeight w:val="290"/>
        </w:trPr>
        <w:tc>
          <w:tcPr>
            <w:tcW w:w="1931" w:type="pct"/>
            <w:noWrap/>
            <w:hideMark/>
          </w:tcPr>
          <w:p w14:paraId="4D56B9AB"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methanethiol</w:t>
            </w:r>
          </w:p>
        </w:tc>
        <w:tc>
          <w:tcPr>
            <w:tcW w:w="835" w:type="pct"/>
            <w:noWrap/>
            <w:hideMark/>
          </w:tcPr>
          <w:p w14:paraId="131DB99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766612A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4E7467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6F61B7BC" w14:textId="77777777" w:rsidTr="00142136">
        <w:trPr>
          <w:trHeight w:val="290"/>
        </w:trPr>
        <w:tc>
          <w:tcPr>
            <w:tcW w:w="1931" w:type="pct"/>
            <w:noWrap/>
            <w:hideMark/>
          </w:tcPr>
          <w:p w14:paraId="43EF75CD"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flat* + methanethiol</w:t>
            </w:r>
          </w:p>
        </w:tc>
        <w:tc>
          <w:tcPr>
            <w:tcW w:w="835" w:type="pct"/>
            <w:noWrap/>
            <w:hideMark/>
          </w:tcPr>
          <w:p w14:paraId="54871D8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5E83A42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B3D07D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6ABFCE71" w14:textId="77777777" w:rsidTr="00142136">
        <w:trPr>
          <w:trHeight w:val="290"/>
        </w:trPr>
        <w:tc>
          <w:tcPr>
            <w:tcW w:w="1931" w:type="pct"/>
            <w:noWrap/>
            <w:hideMark/>
          </w:tcPr>
          <w:p w14:paraId="12D2AD32"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methyl mercaptan</w:t>
            </w:r>
          </w:p>
        </w:tc>
        <w:tc>
          <w:tcPr>
            <w:tcW w:w="835" w:type="pct"/>
            <w:noWrap/>
            <w:hideMark/>
          </w:tcPr>
          <w:p w14:paraId="374B216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584DDFE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E94BA6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028BCF1D" w14:textId="77777777" w:rsidTr="00142136">
        <w:trPr>
          <w:trHeight w:val="290"/>
        </w:trPr>
        <w:tc>
          <w:tcPr>
            <w:tcW w:w="1931" w:type="pct"/>
            <w:noWrap/>
            <w:hideMark/>
          </w:tcPr>
          <w:p w14:paraId="5B5FBAC3"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methyl mercaptan</w:t>
            </w:r>
          </w:p>
        </w:tc>
        <w:tc>
          <w:tcPr>
            <w:tcW w:w="835" w:type="pct"/>
            <w:noWrap/>
            <w:hideMark/>
          </w:tcPr>
          <w:p w14:paraId="028CB26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6AA4813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3FE017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016AA392" w14:textId="77777777" w:rsidTr="00142136">
        <w:trPr>
          <w:trHeight w:val="290"/>
        </w:trPr>
        <w:tc>
          <w:tcPr>
            <w:tcW w:w="1931" w:type="pct"/>
            <w:noWrap/>
            <w:hideMark/>
          </w:tcPr>
          <w:p w14:paraId="48952F93"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flat* + methyl mercaptan</w:t>
            </w:r>
          </w:p>
        </w:tc>
        <w:tc>
          <w:tcPr>
            <w:tcW w:w="835" w:type="pct"/>
            <w:noWrap/>
            <w:hideMark/>
          </w:tcPr>
          <w:p w14:paraId="1E4F026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581C1EC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9D4BD2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5E1269C2" w14:textId="77777777" w:rsidTr="00142136">
        <w:trPr>
          <w:trHeight w:val="290"/>
        </w:trPr>
        <w:tc>
          <w:tcPr>
            <w:tcW w:w="1931" w:type="pct"/>
            <w:noWrap/>
            <w:hideMark/>
          </w:tcPr>
          <w:p w14:paraId="7311D64D"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MSH</w:t>
            </w:r>
          </w:p>
        </w:tc>
        <w:tc>
          <w:tcPr>
            <w:tcW w:w="835" w:type="pct"/>
            <w:noWrap/>
            <w:hideMark/>
          </w:tcPr>
          <w:p w14:paraId="0E57460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4525674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6F91E7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076235C1" w14:textId="77777777" w:rsidTr="00142136">
        <w:trPr>
          <w:trHeight w:val="290"/>
        </w:trPr>
        <w:tc>
          <w:tcPr>
            <w:tcW w:w="1931" w:type="pct"/>
            <w:noWrap/>
            <w:hideMark/>
          </w:tcPr>
          <w:p w14:paraId="03702FF7"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MSH</w:t>
            </w:r>
          </w:p>
        </w:tc>
        <w:tc>
          <w:tcPr>
            <w:tcW w:w="835" w:type="pct"/>
            <w:noWrap/>
            <w:hideMark/>
          </w:tcPr>
          <w:p w14:paraId="01ECCD3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74891FC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B93FD1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4725CBF2" w14:textId="77777777" w:rsidTr="00142136">
        <w:trPr>
          <w:trHeight w:val="290"/>
        </w:trPr>
        <w:tc>
          <w:tcPr>
            <w:tcW w:w="1931" w:type="pct"/>
            <w:noWrap/>
            <w:hideMark/>
          </w:tcPr>
          <w:p w14:paraId="5DB4D606"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flat* + MSH</w:t>
            </w:r>
          </w:p>
        </w:tc>
        <w:tc>
          <w:tcPr>
            <w:tcW w:w="835" w:type="pct"/>
            <w:noWrap/>
            <w:hideMark/>
          </w:tcPr>
          <w:p w14:paraId="7D8384C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39890BD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99869F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4B7712E9" w14:textId="77777777" w:rsidTr="00142136">
        <w:trPr>
          <w:trHeight w:val="290"/>
        </w:trPr>
        <w:tc>
          <w:tcPr>
            <w:tcW w:w="1931" w:type="pct"/>
            <w:noWrap/>
            <w:hideMark/>
          </w:tcPr>
          <w:p w14:paraId="100DEAFE"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lastRenderedPageBreak/>
              <w:t>mudflat* + MeSH</w:t>
            </w:r>
          </w:p>
        </w:tc>
        <w:tc>
          <w:tcPr>
            <w:tcW w:w="835" w:type="pct"/>
            <w:noWrap/>
            <w:hideMark/>
          </w:tcPr>
          <w:p w14:paraId="00FCD13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17</w:t>
            </w:r>
          </w:p>
        </w:tc>
        <w:tc>
          <w:tcPr>
            <w:tcW w:w="1547" w:type="pct"/>
            <w:noWrap/>
            <w:hideMark/>
          </w:tcPr>
          <w:p w14:paraId="7DF2F4A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6C9FD9E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77479033" w14:textId="77777777" w:rsidTr="00142136">
        <w:trPr>
          <w:trHeight w:val="290"/>
        </w:trPr>
        <w:tc>
          <w:tcPr>
            <w:tcW w:w="1931" w:type="pct"/>
            <w:noWrap/>
            <w:hideMark/>
          </w:tcPr>
          <w:p w14:paraId="321D6410"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MeSH</w:t>
            </w:r>
          </w:p>
        </w:tc>
        <w:tc>
          <w:tcPr>
            <w:tcW w:w="835" w:type="pct"/>
            <w:noWrap/>
            <w:hideMark/>
          </w:tcPr>
          <w:p w14:paraId="2C94977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16</w:t>
            </w:r>
          </w:p>
        </w:tc>
        <w:tc>
          <w:tcPr>
            <w:tcW w:w="1547" w:type="pct"/>
            <w:noWrap/>
            <w:hideMark/>
          </w:tcPr>
          <w:p w14:paraId="5B83D8B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6C1EDE6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46943787" w14:textId="77777777" w:rsidTr="00142136">
        <w:trPr>
          <w:trHeight w:val="290"/>
        </w:trPr>
        <w:tc>
          <w:tcPr>
            <w:tcW w:w="1931" w:type="pct"/>
            <w:noWrap/>
            <w:hideMark/>
          </w:tcPr>
          <w:p w14:paraId="0F73F2EF"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flat* + MeSH</w:t>
            </w:r>
          </w:p>
        </w:tc>
        <w:tc>
          <w:tcPr>
            <w:tcW w:w="835" w:type="pct"/>
            <w:noWrap/>
            <w:hideMark/>
          </w:tcPr>
          <w:p w14:paraId="6E3B7EC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46</w:t>
            </w:r>
          </w:p>
        </w:tc>
        <w:tc>
          <w:tcPr>
            <w:tcW w:w="1547" w:type="pct"/>
            <w:noWrap/>
            <w:hideMark/>
          </w:tcPr>
          <w:p w14:paraId="7B7BB53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3E3006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40A65997" w14:textId="77777777" w:rsidTr="00142136">
        <w:trPr>
          <w:trHeight w:val="300"/>
        </w:trPr>
        <w:tc>
          <w:tcPr>
            <w:tcW w:w="1931" w:type="pct"/>
            <w:noWrap/>
            <w:hideMark/>
          </w:tcPr>
          <w:p w14:paraId="3F231F64"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H2S</w:t>
            </w:r>
          </w:p>
        </w:tc>
        <w:tc>
          <w:tcPr>
            <w:tcW w:w="835" w:type="pct"/>
            <w:noWrap/>
            <w:hideMark/>
          </w:tcPr>
          <w:p w14:paraId="4178280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5</w:t>
            </w:r>
          </w:p>
        </w:tc>
        <w:tc>
          <w:tcPr>
            <w:tcW w:w="1547" w:type="pct"/>
            <w:noWrap/>
            <w:hideMark/>
          </w:tcPr>
          <w:p w14:paraId="39A37EB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03FF4F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3C9B9C70" w14:textId="77777777" w:rsidTr="00142136">
        <w:trPr>
          <w:trHeight w:val="290"/>
        </w:trPr>
        <w:tc>
          <w:tcPr>
            <w:tcW w:w="1931" w:type="pct"/>
            <w:noWrap/>
            <w:hideMark/>
          </w:tcPr>
          <w:p w14:paraId="48C7BADD"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H2S</w:t>
            </w:r>
          </w:p>
        </w:tc>
        <w:tc>
          <w:tcPr>
            <w:tcW w:w="835" w:type="pct"/>
            <w:noWrap/>
            <w:hideMark/>
          </w:tcPr>
          <w:p w14:paraId="3158954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4</w:t>
            </w:r>
          </w:p>
        </w:tc>
        <w:tc>
          <w:tcPr>
            <w:tcW w:w="1547" w:type="pct"/>
            <w:noWrap/>
            <w:hideMark/>
          </w:tcPr>
          <w:p w14:paraId="2E640C0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F2E41B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3E76626D" w14:textId="77777777" w:rsidTr="00142136">
        <w:trPr>
          <w:trHeight w:val="300"/>
        </w:trPr>
        <w:tc>
          <w:tcPr>
            <w:tcW w:w="1931" w:type="pct"/>
            <w:noWrap/>
            <w:hideMark/>
          </w:tcPr>
          <w:p w14:paraId="38CD4CCE"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flat* + H2S</w:t>
            </w:r>
          </w:p>
        </w:tc>
        <w:tc>
          <w:tcPr>
            <w:tcW w:w="835" w:type="pct"/>
            <w:noWrap/>
            <w:hideMark/>
          </w:tcPr>
          <w:p w14:paraId="370845B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16</w:t>
            </w:r>
          </w:p>
        </w:tc>
        <w:tc>
          <w:tcPr>
            <w:tcW w:w="1547" w:type="pct"/>
            <w:noWrap/>
            <w:hideMark/>
          </w:tcPr>
          <w:p w14:paraId="53665C6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18F3079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6C4B75A9" w14:textId="77777777" w:rsidTr="00142136">
        <w:trPr>
          <w:trHeight w:val="310"/>
        </w:trPr>
        <w:tc>
          <w:tcPr>
            <w:tcW w:w="1931" w:type="pct"/>
            <w:noWrap/>
            <w:hideMark/>
          </w:tcPr>
          <w:p w14:paraId="5EAAC923"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hydrogen sulfide</w:t>
            </w:r>
          </w:p>
        </w:tc>
        <w:tc>
          <w:tcPr>
            <w:tcW w:w="835" w:type="pct"/>
            <w:noWrap/>
            <w:hideMark/>
          </w:tcPr>
          <w:p w14:paraId="58F31FE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14</w:t>
            </w:r>
          </w:p>
        </w:tc>
        <w:tc>
          <w:tcPr>
            <w:tcW w:w="1547" w:type="pct"/>
            <w:noWrap/>
            <w:hideMark/>
          </w:tcPr>
          <w:p w14:paraId="021ABE4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70169F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61AC94F2" w14:textId="77777777" w:rsidTr="00142136">
        <w:trPr>
          <w:trHeight w:val="300"/>
        </w:trPr>
        <w:tc>
          <w:tcPr>
            <w:tcW w:w="1931" w:type="pct"/>
            <w:noWrap/>
            <w:hideMark/>
          </w:tcPr>
          <w:p w14:paraId="25EDBD12"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hydrogen sulfide</w:t>
            </w:r>
          </w:p>
        </w:tc>
        <w:tc>
          <w:tcPr>
            <w:tcW w:w="835" w:type="pct"/>
            <w:noWrap/>
            <w:hideMark/>
          </w:tcPr>
          <w:p w14:paraId="2C7B2BF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8</w:t>
            </w:r>
          </w:p>
        </w:tc>
        <w:tc>
          <w:tcPr>
            <w:tcW w:w="1547" w:type="pct"/>
            <w:noWrap/>
            <w:hideMark/>
          </w:tcPr>
          <w:p w14:paraId="0C516C3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AB0F4D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2C9113E7" w14:textId="77777777" w:rsidTr="00142136">
        <w:trPr>
          <w:trHeight w:val="290"/>
        </w:trPr>
        <w:tc>
          <w:tcPr>
            <w:tcW w:w="1931" w:type="pct"/>
            <w:noWrap/>
            <w:hideMark/>
          </w:tcPr>
          <w:p w14:paraId="34DAE966"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flat* + hydrogen sulfide</w:t>
            </w:r>
          </w:p>
        </w:tc>
        <w:tc>
          <w:tcPr>
            <w:tcW w:w="835" w:type="pct"/>
            <w:noWrap/>
            <w:hideMark/>
          </w:tcPr>
          <w:p w14:paraId="4D38AD9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21</w:t>
            </w:r>
          </w:p>
        </w:tc>
        <w:tc>
          <w:tcPr>
            <w:tcW w:w="1547" w:type="pct"/>
            <w:noWrap/>
            <w:hideMark/>
          </w:tcPr>
          <w:p w14:paraId="12687B4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D4D610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39A7A07B" w14:textId="77777777" w:rsidTr="00142136">
        <w:trPr>
          <w:trHeight w:val="290"/>
        </w:trPr>
        <w:tc>
          <w:tcPr>
            <w:tcW w:w="1931" w:type="pct"/>
            <w:noWrap/>
            <w:hideMark/>
          </w:tcPr>
          <w:p w14:paraId="54B55923"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hydrogen sulphide</w:t>
            </w:r>
          </w:p>
        </w:tc>
        <w:tc>
          <w:tcPr>
            <w:tcW w:w="835" w:type="pct"/>
            <w:noWrap/>
            <w:hideMark/>
          </w:tcPr>
          <w:p w14:paraId="4C2973D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6D4E276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6A4A262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460E9A02" w14:textId="77777777" w:rsidTr="00142136">
        <w:trPr>
          <w:trHeight w:val="290"/>
        </w:trPr>
        <w:tc>
          <w:tcPr>
            <w:tcW w:w="1931" w:type="pct"/>
            <w:noWrap/>
            <w:hideMark/>
          </w:tcPr>
          <w:p w14:paraId="6EC46C7E"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hydrogen sulphide</w:t>
            </w:r>
          </w:p>
        </w:tc>
        <w:tc>
          <w:tcPr>
            <w:tcW w:w="835" w:type="pct"/>
            <w:noWrap/>
            <w:hideMark/>
          </w:tcPr>
          <w:p w14:paraId="0083078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3DC3785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EED70D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1705ECEA" w14:textId="77777777" w:rsidTr="00142136">
        <w:trPr>
          <w:trHeight w:val="290"/>
        </w:trPr>
        <w:tc>
          <w:tcPr>
            <w:tcW w:w="1931" w:type="pct"/>
            <w:noWrap/>
            <w:hideMark/>
          </w:tcPr>
          <w:p w14:paraId="39371784"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flat* + hydrogen sulphide</w:t>
            </w:r>
          </w:p>
        </w:tc>
        <w:tc>
          <w:tcPr>
            <w:tcW w:w="835" w:type="pct"/>
            <w:noWrap/>
            <w:hideMark/>
          </w:tcPr>
          <w:p w14:paraId="118E062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w:t>
            </w:r>
          </w:p>
        </w:tc>
        <w:tc>
          <w:tcPr>
            <w:tcW w:w="1547" w:type="pct"/>
            <w:noWrap/>
            <w:hideMark/>
          </w:tcPr>
          <w:p w14:paraId="108F194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CC89B9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22913CE6" w14:textId="77777777" w:rsidTr="00142136">
        <w:trPr>
          <w:trHeight w:val="290"/>
        </w:trPr>
        <w:tc>
          <w:tcPr>
            <w:tcW w:w="1931" w:type="pct"/>
            <w:noWrap/>
            <w:hideMark/>
          </w:tcPr>
          <w:p w14:paraId="595E868D"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VOC*</w:t>
            </w:r>
          </w:p>
        </w:tc>
        <w:tc>
          <w:tcPr>
            <w:tcW w:w="835" w:type="pct"/>
            <w:noWrap/>
            <w:hideMark/>
          </w:tcPr>
          <w:p w14:paraId="1A5CBC3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5</w:t>
            </w:r>
          </w:p>
        </w:tc>
        <w:tc>
          <w:tcPr>
            <w:tcW w:w="1547" w:type="pct"/>
            <w:noWrap/>
            <w:hideMark/>
          </w:tcPr>
          <w:p w14:paraId="72AE7B6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ABFFE7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0CD2A6A4" w14:textId="77777777" w:rsidTr="00142136">
        <w:trPr>
          <w:trHeight w:val="290"/>
        </w:trPr>
        <w:tc>
          <w:tcPr>
            <w:tcW w:w="1931" w:type="pct"/>
            <w:noWrap/>
            <w:hideMark/>
          </w:tcPr>
          <w:p w14:paraId="38DA0318"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VOC*</w:t>
            </w:r>
          </w:p>
        </w:tc>
        <w:tc>
          <w:tcPr>
            <w:tcW w:w="835" w:type="pct"/>
            <w:noWrap/>
            <w:hideMark/>
          </w:tcPr>
          <w:p w14:paraId="1EB58AC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3599028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A03BF6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13CF2BFF" w14:textId="77777777" w:rsidTr="00142136">
        <w:trPr>
          <w:trHeight w:val="300"/>
        </w:trPr>
        <w:tc>
          <w:tcPr>
            <w:tcW w:w="1931" w:type="pct"/>
            <w:noWrap/>
            <w:hideMark/>
          </w:tcPr>
          <w:p w14:paraId="084F9B5A"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flat* + VOC*</w:t>
            </w:r>
          </w:p>
        </w:tc>
        <w:tc>
          <w:tcPr>
            <w:tcW w:w="835" w:type="pct"/>
            <w:noWrap/>
            <w:hideMark/>
          </w:tcPr>
          <w:p w14:paraId="710780E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15</w:t>
            </w:r>
          </w:p>
        </w:tc>
        <w:tc>
          <w:tcPr>
            <w:tcW w:w="1547" w:type="pct"/>
            <w:noWrap/>
            <w:hideMark/>
          </w:tcPr>
          <w:p w14:paraId="47E8A9A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3C265F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0CC8449B" w14:textId="77777777" w:rsidTr="00142136">
        <w:trPr>
          <w:trHeight w:val="300"/>
        </w:trPr>
        <w:tc>
          <w:tcPr>
            <w:tcW w:w="1931" w:type="pct"/>
            <w:noWrap/>
            <w:hideMark/>
          </w:tcPr>
          <w:p w14:paraId="0DD79900"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VOSC*</w:t>
            </w:r>
          </w:p>
        </w:tc>
        <w:tc>
          <w:tcPr>
            <w:tcW w:w="835" w:type="pct"/>
            <w:noWrap/>
            <w:hideMark/>
          </w:tcPr>
          <w:p w14:paraId="231553C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043C4E7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189AFC2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39103E84" w14:textId="77777777" w:rsidTr="00142136">
        <w:trPr>
          <w:trHeight w:val="300"/>
        </w:trPr>
        <w:tc>
          <w:tcPr>
            <w:tcW w:w="1931" w:type="pct"/>
            <w:noWrap/>
            <w:hideMark/>
          </w:tcPr>
          <w:p w14:paraId="79FC9904"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VOSC*</w:t>
            </w:r>
          </w:p>
        </w:tc>
        <w:tc>
          <w:tcPr>
            <w:tcW w:w="835" w:type="pct"/>
            <w:noWrap/>
            <w:hideMark/>
          </w:tcPr>
          <w:p w14:paraId="6A871CD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5C69938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94EA4A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3186E51F" w14:textId="77777777" w:rsidTr="00142136">
        <w:trPr>
          <w:trHeight w:val="300"/>
        </w:trPr>
        <w:tc>
          <w:tcPr>
            <w:tcW w:w="1931" w:type="pct"/>
            <w:noWrap/>
            <w:hideMark/>
          </w:tcPr>
          <w:p w14:paraId="3F3B143C"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flat* + VOSC*</w:t>
            </w:r>
          </w:p>
        </w:tc>
        <w:tc>
          <w:tcPr>
            <w:tcW w:w="835" w:type="pct"/>
            <w:noWrap/>
            <w:hideMark/>
          </w:tcPr>
          <w:p w14:paraId="58842A2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6152B4C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CEED5A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5F82D2B7" w14:textId="77777777" w:rsidTr="00142136">
        <w:trPr>
          <w:trHeight w:val="290"/>
        </w:trPr>
        <w:tc>
          <w:tcPr>
            <w:tcW w:w="1931" w:type="pct"/>
            <w:noWrap/>
            <w:hideMark/>
          </w:tcPr>
          <w:p w14:paraId="1F10A95C"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VSC*</w:t>
            </w:r>
          </w:p>
        </w:tc>
        <w:tc>
          <w:tcPr>
            <w:tcW w:w="835" w:type="pct"/>
            <w:noWrap/>
            <w:hideMark/>
          </w:tcPr>
          <w:p w14:paraId="5D3DF2C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2C96C92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FAEC9D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152BDE96" w14:textId="77777777" w:rsidTr="00142136">
        <w:trPr>
          <w:trHeight w:val="290"/>
        </w:trPr>
        <w:tc>
          <w:tcPr>
            <w:tcW w:w="1931" w:type="pct"/>
            <w:noWrap/>
            <w:hideMark/>
          </w:tcPr>
          <w:p w14:paraId="38DA8F7F"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VSC*</w:t>
            </w:r>
          </w:p>
        </w:tc>
        <w:tc>
          <w:tcPr>
            <w:tcW w:w="835" w:type="pct"/>
            <w:noWrap/>
            <w:hideMark/>
          </w:tcPr>
          <w:p w14:paraId="33BFCCE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6023DA7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A80AAF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5F1BB37C" w14:textId="77777777" w:rsidTr="00142136">
        <w:trPr>
          <w:trHeight w:val="300"/>
        </w:trPr>
        <w:tc>
          <w:tcPr>
            <w:tcW w:w="1931" w:type="pct"/>
            <w:noWrap/>
            <w:hideMark/>
          </w:tcPr>
          <w:p w14:paraId="4F06E8F2"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flat* + VSC*</w:t>
            </w:r>
          </w:p>
        </w:tc>
        <w:tc>
          <w:tcPr>
            <w:tcW w:w="835" w:type="pct"/>
            <w:noWrap/>
            <w:hideMark/>
          </w:tcPr>
          <w:p w14:paraId="57237E8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07BAE3F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7C8D83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585EB9E2" w14:textId="77777777" w:rsidTr="00142136">
        <w:trPr>
          <w:trHeight w:val="290"/>
        </w:trPr>
        <w:tc>
          <w:tcPr>
            <w:tcW w:w="1931" w:type="pct"/>
            <w:noWrap/>
            <w:hideMark/>
          </w:tcPr>
          <w:p w14:paraId="44C17F67"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*marsh + DMS</w:t>
            </w:r>
          </w:p>
        </w:tc>
        <w:tc>
          <w:tcPr>
            <w:tcW w:w="835" w:type="pct"/>
            <w:noWrap/>
            <w:hideMark/>
          </w:tcPr>
          <w:p w14:paraId="4E4166B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3E0E3B3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302AAC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6E9F1CE4" w14:textId="77777777" w:rsidTr="00142136">
        <w:trPr>
          <w:trHeight w:val="290"/>
        </w:trPr>
        <w:tc>
          <w:tcPr>
            <w:tcW w:w="1931" w:type="pct"/>
            <w:noWrap/>
            <w:hideMark/>
          </w:tcPr>
          <w:p w14:paraId="450DFD46"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*marsh + DMS</w:t>
            </w:r>
          </w:p>
        </w:tc>
        <w:tc>
          <w:tcPr>
            <w:tcW w:w="835" w:type="pct"/>
            <w:noWrap/>
            <w:hideMark/>
          </w:tcPr>
          <w:p w14:paraId="44BA4F0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3A76AF4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62E708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49CE6590" w14:textId="77777777" w:rsidTr="00142136">
        <w:trPr>
          <w:trHeight w:val="290"/>
        </w:trPr>
        <w:tc>
          <w:tcPr>
            <w:tcW w:w="1931" w:type="pct"/>
            <w:noWrap/>
            <w:hideMark/>
          </w:tcPr>
          <w:p w14:paraId="692445CB"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*marsh + DMS</w:t>
            </w:r>
          </w:p>
        </w:tc>
        <w:tc>
          <w:tcPr>
            <w:tcW w:w="835" w:type="pct"/>
            <w:noWrap/>
            <w:hideMark/>
          </w:tcPr>
          <w:p w14:paraId="2F967D6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3B55872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B2F8A0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44C4C409" w14:textId="77777777" w:rsidTr="00142136">
        <w:trPr>
          <w:trHeight w:val="290"/>
        </w:trPr>
        <w:tc>
          <w:tcPr>
            <w:tcW w:w="1931" w:type="pct"/>
            <w:noWrap/>
            <w:hideMark/>
          </w:tcPr>
          <w:p w14:paraId="0E1B224D"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*marsh + dimethyl sulfide</w:t>
            </w:r>
          </w:p>
        </w:tc>
        <w:tc>
          <w:tcPr>
            <w:tcW w:w="835" w:type="pct"/>
            <w:noWrap/>
            <w:hideMark/>
          </w:tcPr>
          <w:p w14:paraId="41FFA76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07C62CE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8B577E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70D83EAF" w14:textId="77777777" w:rsidTr="00142136">
        <w:trPr>
          <w:trHeight w:val="290"/>
        </w:trPr>
        <w:tc>
          <w:tcPr>
            <w:tcW w:w="1931" w:type="pct"/>
            <w:noWrap/>
            <w:hideMark/>
          </w:tcPr>
          <w:p w14:paraId="4BA16A2E"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w:t>
            </w:r>
            <w:proofErr w:type="gramStart"/>
            <w:r w:rsidRPr="005A09C9">
              <w:rPr>
                <w:rFonts w:ascii="Times New Roman" w:eastAsia="Times New Roman" w:hAnsi="Times New Roman" w:cs="Times New Roman"/>
                <w:color w:val="000000"/>
                <w:sz w:val="20"/>
                <w:szCs w:val="20"/>
              </w:rPr>
              <w:t>marsh  +</w:t>
            </w:r>
            <w:proofErr w:type="gramEnd"/>
            <w:r w:rsidRPr="005A09C9">
              <w:rPr>
                <w:rFonts w:ascii="Times New Roman" w:eastAsia="Times New Roman" w:hAnsi="Times New Roman" w:cs="Times New Roman"/>
                <w:color w:val="000000"/>
                <w:sz w:val="20"/>
                <w:szCs w:val="20"/>
              </w:rPr>
              <w:t xml:space="preserve"> dimethyl sulfide</w:t>
            </w:r>
          </w:p>
        </w:tc>
        <w:tc>
          <w:tcPr>
            <w:tcW w:w="835" w:type="pct"/>
            <w:noWrap/>
            <w:hideMark/>
          </w:tcPr>
          <w:p w14:paraId="0A73498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03D9236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C2EF77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31DA5D1E" w14:textId="77777777" w:rsidTr="00142136">
        <w:trPr>
          <w:trHeight w:val="290"/>
        </w:trPr>
        <w:tc>
          <w:tcPr>
            <w:tcW w:w="1931" w:type="pct"/>
            <w:noWrap/>
            <w:hideMark/>
          </w:tcPr>
          <w:p w14:paraId="32E9B117"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*marsh + dimethyl sulfide</w:t>
            </w:r>
          </w:p>
        </w:tc>
        <w:tc>
          <w:tcPr>
            <w:tcW w:w="835" w:type="pct"/>
            <w:noWrap/>
            <w:hideMark/>
          </w:tcPr>
          <w:p w14:paraId="4A3BA06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6C84D86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F6F74A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2266BC72" w14:textId="77777777" w:rsidTr="00142136">
        <w:trPr>
          <w:trHeight w:val="290"/>
        </w:trPr>
        <w:tc>
          <w:tcPr>
            <w:tcW w:w="1931" w:type="pct"/>
            <w:noWrap/>
            <w:hideMark/>
          </w:tcPr>
          <w:p w14:paraId="213321D1"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*marsh + dimethylsulfide</w:t>
            </w:r>
          </w:p>
        </w:tc>
        <w:tc>
          <w:tcPr>
            <w:tcW w:w="835" w:type="pct"/>
            <w:noWrap/>
            <w:hideMark/>
          </w:tcPr>
          <w:p w14:paraId="41A5013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722BFD2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1C9BDC7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023F2C5A" w14:textId="77777777" w:rsidTr="00142136">
        <w:trPr>
          <w:trHeight w:val="290"/>
        </w:trPr>
        <w:tc>
          <w:tcPr>
            <w:tcW w:w="1931" w:type="pct"/>
            <w:noWrap/>
            <w:hideMark/>
          </w:tcPr>
          <w:p w14:paraId="5A581FC1"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*marsh + dimethylsulfide</w:t>
            </w:r>
          </w:p>
        </w:tc>
        <w:tc>
          <w:tcPr>
            <w:tcW w:w="835" w:type="pct"/>
            <w:noWrap/>
            <w:hideMark/>
          </w:tcPr>
          <w:p w14:paraId="01C70DC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4C67420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05D317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4CE5F1A6" w14:textId="77777777" w:rsidTr="00142136">
        <w:trPr>
          <w:trHeight w:val="290"/>
        </w:trPr>
        <w:tc>
          <w:tcPr>
            <w:tcW w:w="1931" w:type="pct"/>
            <w:noWrap/>
            <w:hideMark/>
          </w:tcPr>
          <w:p w14:paraId="4C9519D0"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lastRenderedPageBreak/>
              <w:t>managed *marsh + dimethylsulfide</w:t>
            </w:r>
          </w:p>
        </w:tc>
        <w:tc>
          <w:tcPr>
            <w:tcW w:w="835" w:type="pct"/>
            <w:noWrap/>
            <w:hideMark/>
          </w:tcPr>
          <w:p w14:paraId="0F0C255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6001773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3472F1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2A84B514" w14:textId="77777777" w:rsidTr="00142136">
        <w:trPr>
          <w:trHeight w:val="290"/>
        </w:trPr>
        <w:tc>
          <w:tcPr>
            <w:tcW w:w="1931" w:type="pct"/>
            <w:noWrap/>
            <w:hideMark/>
          </w:tcPr>
          <w:p w14:paraId="2C744FE9"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*marsh + CH3SCH3</w:t>
            </w:r>
          </w:p>
        </w:tc>
        <w:tc>
          <w:tcPr>
            <w:tcW w:w="835" w:type="pct"/>
            <w:noWrap/>
            <w:hideMark/>
          </w:tcPr>
          <w:p w14:paraId="052A78F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49701F2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6D672F0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77EE7D5D" w14:textId="77777777" w:rsidTr="00142136">
        <w:trPr>
          <w:trHeight w:val="290"/>
        </w:trPr>
        <w:tc>
          <w:tcPr>
            <w:tcW w:w="1931" w:type="pct"/>
            <w:noWrap/>
            <w:hideMark/>
          </w:tcPr>
          <w:p w14:paraId="40239250"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*marsh + CH3SCH3</w:t>
            </w:r>
          </w:p>
        </w:tc>
        <w:tc>
          <w:tcPr>
            <w:tcW w:w="835" w:type="pct"/>
            <w:noWrap/>
            <w:hideMark/>
          </w:tcPr>
          <w:p w14:paraId="2FB0DCE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2F18767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884C10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4EBCEAA3" w14:textId="77777777" w:rsidTr="00142136">
        <w:trPr>
          <w:trHeight w:val="290"/>
        </w:trPr>
        <w:tc>
          <w:tcPr>
            <w:tcW w:w="1931" w:type="pct"/>
            <w:noWrap/>
            <w:hideMark/>
          </w:tcPr>
          <w:p w14:paraId="134C45BC"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*marsh + CH3SCH3</w:t>
            </w:r>
          </w:p>
        </w:tc>
        <w:tc>
          <w:tcPr>
            <w:tcW w:w="835" w:type="pct"/>
            <w:noWrap/>
            <w:hideMark/>
          </w:tcPr>
          <w:p w14:paraId="701BF4F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7B91A65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1DA7F05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447C48D7" w14:textId="77777777" w:rsidTr="00142136">
        <w:trPr>
          <w:trHeight w:val="290"/>
        </w:trPr>
        <w:tc>
          <w:tcPr>
            <w:tcW w:w="1931" w:type="pct"/>
            <w:noWrap/>
            <w:hideMark/>
          </w:tcPr>
          <w:p w14:paraId="40825AAA"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*marsh + (CH3)2S</w:t>
            </w:r>
          </w:p>
        </w:tc>
        <w:tc>
          <w:tcPr>
            <w:tcW w:w="835" w:type="pct"/>
            <w:noWrap/>
            <w:hideMark/>
          </w:tcPr>
          <w:p w14:paraId="63DCF15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2E24732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763388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7FFDE41A" w14:textId="77777777" w:rsidTr="00142136">
        <w:trPr>
          <w:trHeight w:val="290"/>
        </w:trPr>
        <w:tc>
          <w:tcPr>
            <w:tcW w:w="1931" w:type="pct"/>
            <w:noWrap/>
            <w:hideMark/>
          </w:tcPr>
          <w:p w14:paraId="6F0349FA"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*marsh + (CH3)2S</w:t>
            </w:r>
          </w:p>
        </w:tc>
        <w:tc>
          <w:tcPr>
            <w:tcW w:w="835" w:type="pct"/>
            <w:noWrap/>
            <w:hideMark/>
          </w:tcPr>
          <w:p w14:paraId="6C39EEE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058F3A7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62C378C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1A1D4E03" w14:textId="77777777" w:rsidTr="00142136">
        <w:trPr>
          <w:trHeight w:val="290"/>
        </w:trPr>
        <w:tc>
          <w:tcPr>
            <w:tcW w:w="1931" w:type="pct"/>
            <w:noWrap/>
            <w:hideMark/>
          </w:tcPr>
          <w:p w14:paraId="4A24A9EA"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*marsh + (CH3)2S</w:t>
            </w:r>
          </w:p>
        </w:tc>
        <w:tc>
          <w:tcPr>
            <w:tcW w:w="835" w:type="pct"/>
            <w:noWrap/>
            <w:hideMark/>
          </w:tcPr>
          <w:p w14:paraId="7B97423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74D3E10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F6D2B2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368CA2C0" w14:textId="77777777" w:rsidTr="00142136">
        <w:trPr>
          <w:trHeight w:val="290"/>
        </w:trPr>
        <w:tc>
          <w:tcPr>
            <w:tcW w:w="1931" w:type="pct"/>
            <w:noWrap/>
            <w:hideMark/>
          </w:tcPr>
          <w:p w14:paraId="714690A5"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*marsh + methanethiol</w:t>
            </w:r>
          </w:p>
        </w:tc>
        <w:tc>
          <w:tcPr>
            <w:tcW w:w="835" w:type="pct"/>
            <w:noWrap/>
            <w:hideMark/>
          </w:tcPr>
          <w:p w14:paraId="3B27F5B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0709429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94BA88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07B3A8BD" w14:textId="77777777" w:rsidTr="00142136">
        <w:trPr>
          <w:trHeight w:val="290"/>
        </w:trPr>
        <w:tc>
          <w:tcPr>
            <w:tcW w:w="1931" w:type="pct"/>
            <w:noWrap/>
            <w:hideMark/>
          </w:tcPr>
          <w:p w14:paraId="4C4C6E93"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*marsh + methanethiol</w:t>
            </w:r>
          </w:p>
        </w:tc>
        <w:tc>
          <w:tcPr>
            <w:tcW w:w="835" w:type="pct"/>
            <w:noWrap/>
            <w:hideMark/>
          </w:tcPr>
          <w:p w14:paraId="2B3ADA8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0BDEB18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94C85B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4A2DF185" w14:textId="77777777" w:rsidTr="00142136">
        <w:trPr>
          <w:trHeight w:val="290"/>
        </w:trPr>
        <w:tc>
          <w:tcPr>
            <w:tcW w:w="1931" w:type="pct"/>
            <w:noWrap/>
            <w:hideMark/>
          </w:tcPr>
          <w:p w14:paraId="125CFE8E"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*marsh + methanethiol</w:t>
            </w:r>
          </w:p>
        </w:tc>
        <w:tc>
          <w:tcPr>
            <w:tcW w:w="835" w:type="pct"/>
            <w:noWrap/>
            <w:hideMark/>
          </w:tcPr>
          <w:p w14:paraId="149E414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163B741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1E1B01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38A20F21" w14:textId="77777777" w:rsidTr="00142136">
        <w:trPr>
          <w:trHeight w:val="290"/>
        </w:trPr>
        <w:tc>
          <w:tcPr>
            <w:tcW w:w="1931" w:type="pct"/>
            <w:noWrap/>
            <w:hideMark/>
          </w:tcPr>
          <w:p w14:paraId="5F9762DE"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*marsh + methyl mercaptan</w:t>
            </w:r>
          </w:p>
        </w:tc>
        <w:tc>
          <w:tcPr>
            <w:tcW w:w="835" w:type="pct"/>
            <w:noWrap/>
            <w:hideMark/>
          </w:tcPr>
          <w:p w14:paraId="4DB8D08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46251B9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189F76E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7DD16823" w14:textId="77777777" w:rsidTr="00142136">
        <w:trPr>
          <w:trHeight w:val="290"/>
        </w:trPr>
        <w:tc>
          <w:tcPr>
            <w:tcW w:w="1931" w:type="pct"/>
            <w:noWrap/>
            <w:hideMark/>
          </w:tcPr>
          <w:p w14:paraId="3C2B4532"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*marsh + methyl mercaptan</w:t>
            </w:r>
          </w:p>
        </w:tc>
        <w:tc>
          <w:tcPr>
            <w:tcW w:w="835" w:type="pct"/>
            <w:noWrap/>
            <w:hideMark/>
          </w:tcPr>
          <w:p w14:paraId="630A71B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22B88E0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1D2DB6F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2DED16E1" w14:textId="77777777" w:rsidTr="00142136">
        <w:trPr>
          <w:trHeight w:val="290"/>
        </w:trPr>
        <w:tc>
          <w:tcPr>
            <w:tcW w:w="1931" w:type="pct"/>
            <w:noWrap/>
            <w:hideMark/>
          </w:tcPr>
          <w:p w14:paraId="65950651"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*marsh + methyl mercaptan</w:t>
            </w:r>
          </w:p>
        </w:tc>
        <w:tc>
          <w:tcPr>
            <w:tcW w:w="835" w:type="pct"/>
            <w:noWrap/>
            <w:hideMark/>
          </w:tcPr>
          <w:p w14:paraId="2120382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6C170B2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B12DE7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43826C37" w14:textId="77777777" w:rsidTr="00142136">
        <w:trPr>
          <w:trHeight w:val="290"/>
        </w:trPr>
        <w:tc>
          <w:tcPr>
            <w:tcW w:w="1931" w:type="pct"/>
            <w:noWrap/>
            <w:hideMark/>
          </w:tcPr>
          <w:p w14:paraId="7B93908C"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*marsh + MSH</w:t>
            </w:r>
          </w:p>
        </w:tc>
        <w:tc>
          <w:tcPr>
            <w:tcW w:w="835" w:type="pct"/>
            <w:noWrap/>
            <w:hideMark/>
          </w:tcPr>
          <w:p w14:paraId="671D50C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6AAFECB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A199BF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14A4164A" w14:textId="77777777" w:rsidTr="00142136">
        <w:trPr>
          <w:trHeight w:val="290"/>
        </w:trPr>
        <w:tc>
          <w:tcPr>
            <w:tcW w:w="1931" w:type="pct"/>
            <w:noWrap/>
            <w:hideMark/>
          </w:tcPr>
          <w:p w14:paraId="7D7E4714"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*marsh + MSH</w:t>
            </w:r>
          </w:p>
        </w:tc>
        <w:tc>
          <w:tcPr>
            <w:tcW w:w="835" w:type="pct"/>
            <w:noWrap/>
            <w:hideMark/>
          </w:tcPr>
          <w:p w14:paraId="7079C6F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0AD2155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889AC4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5B36E98C" w14:textId="77777777" w:rsidTr="00142136">
        <w:trPr>
          <w:trHeight w:val="290"/>
        </w:trPr>
        <w:tc>
          <w:tcPr>
            <w:tcW w:w="1931" w:type="pct"/>
            <w:noWrap/>
            <w:hideMark/>
          </w:tcPr>
          <w:p w14:paraId="75F7C236"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*marsh + MSH</w:t>
            </w:r>
          </w:p>
        </w:tc>
        <w:tc>
          <w:tcPr>
            <w:tcW w:w="835" w:type="pct"/>
            <w:noWrap/>
            <w:hideMark/>
          </w:tcPr>
          <w:p w14:paraId="3CE28DB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5A62DE1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1DEE54C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47A40A5B" w14:textId="77777777" w:rsidTr="00142136">
        <w:trPr>
          <w:trHeight w:val="290"/>
        </w:trPr>
        <w:tc>
          <w:tcPr>
            <w:tcW w:w="1931" w:type="pct"/>
            <w:noWrap/>
            <w:hideMark/>
          </w:tcPr>
          <w:p w14:paraId="64AA93D9"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*marsh + MeSH</w:t>
            </w:r>
          </w:p>
        </w:tc>
        <w:tc>
          <w:tcPr>
            <w:tcW w:w="835" w:type="pct"/>
            <w:noWrap/>
            <w:hideMark/>
          </w:tcPr>
          <w:p w14:paraId="7EF6CC9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5D129D4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E27CB0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425E4B4E" w14:textId="77777777" w:rsidTr="00142136">
        <w:trPr>
          <w:trHeight w:val="290"/>
        </w:trPr>
        <w:tc>
          <w:tcPr>
            <w:tcW w:w="1931" w:type="pct"/>
            <w:noWrap/>
            <w:hideMark/>
          </w:tcPr>
          <w:p w14:paraId="7B2E1DD8"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*marsh + MeSH</w:t>
            </w:r>
          </w:p>
        </w:tc>
        <w:tc>
          <w:tcPr>
            <w:tcW w:w="835" w:type="pct"/>
            <w:noWrap/>
            <w:hideMark/>
          </w:tcPr>
          <w:p w14:paraId="333BF10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5</w:t>
            </w:r>
          </w:p>
        </w:tc>
        <w:tc>
          <w:tcPr>
            <w:tcW w:w="1547" w:type="pct"/>
            <w:noWrap/>
            <w:hideMark/>
          </w:tcPr>
          <w:p w14:paraId="1D9AD2F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79D234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7658CC52" w14:textId="77777777" w:rsidTr="00142136">
        <w:trPr>
          <w:trHeight w:val="290"/>
        </w:trPr>
        <w:tc>
          <w:tcPr>
            <w:tcW w:w="1931" w:type="pct"/>
            <w:noWrap/>
            <w:hideMark/>
          </w:tcPr>
          <w:p w14:paraId="367BCF3F"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*marsh + MeSH</w:t>
            </w:r>
          </w:p>
        </w:tc>
        <w:tc>
          <w:tcPr>
            <w:tcW w:w="835" w:type="pct"/>
            <w:noWrap/>
            <w:hideMark/>
          </w:tcPr>
          <w:p w14:paraId="46CA6A8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5E663B5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12FFB1E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2F894A5C" w14:textId="77777777" w:rsidTr="00142136">
        <w:trPr>
          <w:trHeight w:val="290"/>
        </w:trPr>
        <w:tc>
          <w:tcPr>
            <w:tcW w:w="1931" w:type="pct"/>
            <w:noWrap/>
            <w:hideMark/>
          </w:tcPr>
          <w:p w14:paraId="47A36B16"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*marsh + H2S</w:t>
            </w:r>
          </w:p>
        </w:tc>
        <w:tc>
          <w:tcPr>
            <w:tcW w:w="835" w:type="pct"/>
            <w:noWrap/>
            <w:hideMark/>
          </w:tcPr>
          <w:p w14:paraId="63500A3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10A527B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AF2613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3A9F27D3" w14:textId="77777777" w:rsidTr="00142136">
        <w:trPr>
          <w:trHeight w:val="290"/>
        </w:trPr>
        <w:tc>
          <w:tcPr>
            <w:tcW w:w="1931" w:type="pct"/>
            <w:noWrap/>
            <w:hideMark/>
          </w:tcPr>
          <w:p w14:paraId="40F68629"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*marsh + H2S</w:t>
            </w:r>
          </w:p>
        </w:tc>
        <w:tc>
          <w:tcPr>
            <w:tcW w:w="835" w:type="pct"/>
            <w:noWrap/>
            <w:hideMark/>
          </w:tcPr>
          <w:p w14:paraId="4C85AB7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3F0F9C2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687" w:type="pct"/>
            <w:noWrap/>
            <w:hideMark/>
          </w:tcPr>
          <w:p w14:paraId="54E6F05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0B0BC419" w14:textId="77777777" w:rsidTr="00142136">
        <w:trPr>
          <w:trHeight w:val="290"/>
        </w:trPr>
        <w:tc>
          <w:tcPr>
            <w:tcW w:w="1931" w:type="pct"/>
            <w:noWrap/>
            <w:hideMark/>
          </w:tcPr>
          <w:p w14:paraId="06C7AAEA"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*marsh + H2S</w:t>
            </w:r>
          </w:p>
        </w:tc>
        <w:tc>
          <w:tcPr>
            <w:tcW w:w="835" w:type="pct"/>
            <w:noWrap/>
            <w:hideMark/>
          </w:tcPr>
          <w:p w14:paraId="34F47DA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w:t>
            </w:r>
          </w:p>
        </w:tc>
        <w:tc>
          <w:tcPr>
            <w:tcW w:w="1547" w:type="pct"/>
            <w:noWrap/>
            <w:hideMark/>
          </w:tcPr>
          <w:p w14:paraId="2284E3F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F2AE12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1798EC37" w14:textId="77777777" w:rsidTr="00142136">
        <w:trPr>
          <w:trHeight w:val="290"/>
        </w:trPr>
        <w:tc>
          <w:tcPr>
            <w:tcW w:w="1931" w:type="pct"/>
            <w:noWrap/>
            <w:hideMark/>
          </w:tcPr>
          <w:p w14:paraId="5D6EB864"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*marsh + hydrogen sulfide</w:t>
            </w:r>
          </w:p>
        </w:tc>
        <w:tc>
          <w:tcPr>
            <w:tcW w:w="835" w:type="pct"/>
            <w:noWrap/>
            <w:hideMark/>
          </w:tcPr>
          <w:p w14:paraId="7BA4AED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77D4582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845C4B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0442ACB6" w14:textId="77777777" w:rsidTr="00142136">
        <w:trPr>
          <w:trHeight w:val="290"/>
        </w:trPr>
        <w:tc>
          <w:tcPr>
            <w:tcW w:w="1931" w:type="pct"/>
            <w:noWrap/>
            <w:hideMark/>
          </w:tcPr>
          <w:p w14:paraId="60AAA8E2"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*marsh + hydrogen sulfide</w:t>
            </w:r>
          </w:p>
        </w:tc>
        <w:tc>
          <w:tcPr>
            <w:tcW w:w="835" w:type="pct"/>
            <w:noWrap/>
            <w:hideMark/>
          </w:tcPr>
          <w:p w14:paraId="0E1DDB1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5</w:t>
            </w:r>
          </w:p>
        </w:tc>
        <w:tc>
          <w:tcPr>
            <w:tcW w:w="1547" w:type="pct"/>
            <w:noWrap/>
            <w:hideMark/>
          </w:tcPr>
          <w:p w14:paraId="2A69E36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B45EA8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45D9C5CE" w14:textId="77777777" w:rsidTr="00142136">
        <w:trPr>
          <w:trHeight w:val="290"/>
        </w:trPr>
        <w:tc>
          <w:tcPr>
            <w:tcW w:w="1931" w:type="pct"/>
            <w:noWrap/>
            <w:hideMark/>
          </w:tcPr>
          <w:p w14:paraId="0CE88508"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*marsh + hydrogen sulfide</w:t>
            </w:r>
          </w:p>
        </w:tc>
        <w:tc>
          <w:tcPr>
            <w:tcW w:w="835" w:type="pct"/>
            <w:noWrap/>
            <w:hideMark/>
          </w:tcPr>
          <w:p w14:paraId="4F443F4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083B4EB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6646D15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73D889D4" w14:textId="77777777" w:rsidTr="00142136">
        <w:trPr>
          <w:trHeight w:val="290"/>
        </w:trPr>
        <w:tc>
          <w:tcPr>
            <w:tcW w:w="1931" w:type="pct"/>
            <w:noWrap/>
            <w:hideMark/>
          </w:tcPr>
          <w:p w14:paraId="4E864973"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*marsh + hydrogen sulphide</w:t>
            </w:r>
          </w:p>
        </w:tc>
        <w:tc>
          <w:tcPr>
            <w:tcW w:w="835" w:type="pct"/>
            <w:noWrap/>
            <w:hideMark/>
          </w:tcPr>
          <w:p w14:paraId="10BCA3E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2FE8E10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140DE36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4A56F0ED" w14:textId="77777777" w:rsidTr="00142136">
        <w:trPr>
          <w:trHeight w:val="290"/>
        </w:trPr>
        <w:tc>
          <w:tcPr>
            <w:tcW w:w="1931" w:type="pct"/>
            <w:noWrap/>
            <w:hideMark/>
          </w:tcPr>
          <w:p w14:paraId="552C6D72"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*marsh + hydrogen sulphide</w:t>
            </w:r>
          </w:p>
        </w:tc>
        <w:tc>
          <w:tcPr>
            <w:tcW w:w="835" w:type="pct"/>
            <w:noWrap/>
            <w:hideMark/>
          </w:tcPr>
          <w:p w14:paraId="246F89C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660474B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3FDCAB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18014143" w14:textId="77777777" w:rsidTr="00142136">
        <w:trPr>
          <w:trHeight w:val="290"/>
        </w:trPr>
        <w:tc>
          <w:tcPr>
            <w:tcW w:w="1931" w:type="pct"/>
            <w:noWrap/>
            <w:hideMark/>
          </w:tcPr>
          <w:p w14:paraId="04658626"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*marsh + hydrogen sulphide</w:t>
            </w:r>
          </w:p>
        </w:tc>
        <w:tc>
          <w:tcPr>
            <w:tcW w:w="835" w:type="pct"/>
            <w:noWrap/>
            <w:hideMark/>
          </w:tcPr>
          <w:p w14:paraId="45D80F4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0CD029B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8DBEC3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0F7289DF" w14:textId="77777777" w:rsidTr="00142136">
        <w:trPr>
          <w:trHeight w:val="290"/>
        </w:trPr>
        <w:tc>
          <w:tcPr>
            <w:tcW w:w="1931" w:type="pct"/>
            <w:noWrap/>
            <w:hideMark/>
          </w:tcPr>
          <w:p w14:paraId="03316DED"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*marsh + VOC*</w:t>
            </w:r>
          </w:p>
        </w:tc>
        <w:tc>
          <w:tcPr>
            <w:tcW w:w="835" w:type="pct"/>
            <w:noWrap/>
            <w:hideMark/>
          </w:tcPr>
          <w:p w14:paraId="1A52D49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76B3A21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645E446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7A7E6742" w14:textId="77777777" w:rsidTr="00142136">
        <w:trPr>
          <w:trHeight w:val="290"/>
        </w:trPr>
        <w:tc>
          <w:tcPr>
            <w:tcW w:w="1931" w:type="pct"/>
            <w:noWrap/>
            <w:hideMark/>
          </w:tcPr>
          <w:p w14:paraId="381FE5D0"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*marsh + VOC*</w:t>
            </w:r>
          </w:p>
        </w:tc>
        <w:tc>
          <w:tcPr>
            <w:tcW w:w="835" w:type="pct"/>
            <w:noWrap/>
            <w:hideMark/>
          </w:tcPr>
          <w:p w14:paraId="3AC0201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779B45A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1ACB0B5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647E46C2" w14:textId="77777777" w:rsidTr="00142136">
        <w:trPr>
          <w:trHeight w:val="290"/>
        </w:trPr>
        <w:tc>
          <w:tcPr>
            <w:tcW w:w="1931" w:type="pct"/>
            <w:noWrap/>
            <w:hideMark/>
          </w:tcPr>
          <w:p w14:paraId="5E4C55B2"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lastRenderedPageBreak/>
              <w:t>managed *marsh + VOC*</w:t>
            </w:r>
          </w:p>
        </w:tc>
        <w:tc>
          <w:tcPr>
            <w:tcW w:w="835" w:type="pct"/>
            <w:noWrap/>
            <w:hideMark/>
          </w:tcPr>
          <w:p w14:paraId="31807E4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29796A3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1ECCCE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704A9717" w14:textId="77777777" w:rsidTr="00142136">
        <w:trPr>
          <w:trHeight w:val="290"/>
        </w:trPr>
        <w:tc>
          <w:tcPr>
            <w:tcW w:w="1931" w:type="pct"/>
            <w:noWrap/>
            <w:hideMark/>
          </w:tcPr>
          <w:p w14:paraId="5B6D7630"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*marsh + VOSC*</w:t>
            </w:r>
          </w:p>
        </w:tc>
        <w:tc>
          <w:tcPr>
            <w:tcW w:w="835" w:type="pct"/>
            <w:noWrap/>
            <w:hideMark/>
          </w:tcPr>
          <w:p w14:paraId="115BF6F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101F22C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1586D29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77A2B15F" w14:textId="77777777" w:rsidTr="00142136">
        <w:trPr>
          <w:trHeight w:val="290"/>
        </w:trPr>
        <w:tc>
          <w:tcPr>
            <w:tcW w:w="1931" w:type="pct"/>
            <w:noWrap/>
            <w:hideMark/>
          </w:tcPr>
          <w:p w14:paraId="78934730"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*marsh + VOSC*</w:t>
            </w:r>
          </w:p>
        </w:tc>
        <w:tc>
          <w:tcPr>
            <w:tcW w:w="835" w:type="pct"/>
            <w:noWrap/>
            <w:hideMark/>
          </w:tcPr>
          <w:p w14:paraId="451EE3C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4D149C4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ABB89D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6F4BAF9B" w14:textId="77777777" w:rsidTr="00142136">
        <w:trPr>
          <w:trHeight w:val="290"/>
        </w:trPr>
        <w:tc>
          <w:tcPr>
            <w:tcW w:w="1931" w:type="pct"/>
            <w:noWrap/>
            <w:hideMark/>
          </w:tcPr>
          <w:p w14:paraId="377B8E49"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*marsh + VOSC*</w:t>
            </w:r>
          </w:p>
        </w:tc>
        <w:tc>
          <w:tcPr>
            <w:tcW w:w="835" w:type="pct"/>
            <w:noWrap/>
            <w:hideMark/>
          </w:tcPr>
          <w:p w14:paraId="1A0E5B4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33D003E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E32008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20FE443C" w14:textId="77777777" w:rsidTr="00142136">
        <w:trPr>
          <w:trHeight w:val="290"/>
        </w:trPr>
        <w:tc>
          <w:tcPr>
            <w:tcW w:w="1931" w:type="pct"/>
            <w:noWrap/>
            <w:hideMark/>
          </w:tcPr>
          <w:p w14:paraId="459CC8B7"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*marsh + VSC*</w:t>
            </w:r>
          </w:p>
        </w:tc>
        <w:tc>
          <w:tcPr>
            <w:tcW w:w="835" w:type="pct"/>
            <w:noWrap/>
            <w:hideMark/>
          </w:tcPr>
          <w:p w14:paraId="2ACCF49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13D1069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4F6F41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08FF3D04" w14:textId="77777777" w:rsidTr="00142136">
        <w:trPr>
          <w:trHeight w:val="290"/>
        </w:trPr>
        <w:tc>
          <w:tcPr>
            <w:tcW w:w="1931" w:type="pct"/>
            <w:noWrap/>
            <w:hideMark/>
          </w:tcPr>
          <w:p w14:paraId="558C88A3"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*marsh + VSC*</w:t>
            </w:r>
          </w:p>
        </w:tc>
        <w:tc>
          <w:tcPr>
            <w:tcW w:w="835" w:type="pct"/>
            <w:noWrap/>
            <w:hideMark/>
          </w:tcPr>
          <w:p w14:paraId="0B62C31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66E1FB3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66FC5A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51905853" w14:textId="77777777" w:rsidTr="00142136">
        <w:trPr>
          <w:trHeight w:val="300"/>
        </w:trPr>
        <w:tc>
          <w:tcPr>
            <w:tcW w:w="1931" w:type="pct"/>
            <w:noWrap/>
            <w:hideMark/>
          </w:tcPr>
          <w:p w14:paraId="42D47AA6"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*marsh + VSC*</w:t>
            </w:r>
          </w:p>
        </w:tc>
        <w:tc>
          <w:tcPr>
            <w:tcW w:w="835" w:type="pct"/>
            <w:noWrap/>
            <w:hideMark/>
          </w:tcPr>
          <w:p w14:paraId="6C7214F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6F9BE9D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B67360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776BA01B" w14:textId="77777777" w:rsidTr="00142136">
        <w:trPr>
          <w:trHeight w:val="300"/>
        </w:trPr>
        <w:tc>
          <w:tcPr>
            <w:tcW w:w="5000" w:type="pct"/>
            <w:gridSpan w:val="4"/>
            <w:noWrap/>
          </w:tcPr>
          <w:p w14:paraId="29994152" w14:textId="77777777" w:rsidR="00604062" w:rsidRPr="005A09C9" w:rsidRDefault="00604062" w:rsidP="00827DFB">
            <w:pPr>
              <w:jc w:val="center"/>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b/>
                <w:bCs/>
                <w:color w:val="000000"/>
                <w:sz w:val="20"/>
                <w:szCs w:val="20"/>
              </w:rPr>
              <w:t>Terpenes</w:t>
            </w:r>
          </w:p>
        </w:tc>
      </w:tr>
      <w:tr w:rsidR="00604062" w:rsidRPr="005A09C9" w14:paraId="0CEA828E" w14:textId="77777777" w:rsidTr="00142136">
        <w:trPr>
          <w:trHeight w:val="290"/>
        </w:trPr>
        <w:tc>
          <w:tcPr>
            <w:tcW w:w="1931" w:type="pct"/>
            <w:noWrap/>
            <w:hideMark/>
          </w:tcPr>
          <w:p w14:paraId="76EA2A49"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isoprene*</w:t>
            </w:r>
          </w:p>
        </w:tc>
        <w:tc>
          <w:tcPr>
            <w:tcW w:w="835" w:type="pct"/>
            <w:noWrap/>
            <w:hideMark/>
          </w:tcPr>
          <w:p w14:paraId="106523B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1318CED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9C31AD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6C48E820" w14:textId="77777777" w:rsidTr="00142136">
        <w:trPr>
          <w:trHeight w:val="290"/>
        </w:trPr>
        <w:tc>
          <w:tcPr>
            <w:tcW w:w="1931" w:type="pct"/>
            <w:noWrap/>
            <w:hideMark/>
          </w:tcPr>
          <w:p w14:paraId="1B9F3524"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isoprene*</w:t>
            </w:r>
          </w:p>
        </w:tc>
        <w:tc>
          <w:tcPr>
            <w:tcW w:w="835" w:type="pct"/>
            <w:noWrap/>
            <w:hideMark/>
          </w:tcPr>
          <w:p w14:paraId="45C6585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w:t>
            </w:r>
          </w:p>
        </w:tc>
        <w:tc>
          <w:tcPr>
            <w:tcW w:w="1547" w:type="pct"/>
            <w:noWrap/>
            <w:hideMark/>
          </w:tcPr>
          <w:p w14:paraId="6538705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13A151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7D34DA2A" w14:textId="77777777" w:rsidTr="00142136">
        <w:trPr>
          <w:trHeight w:val="290"/>
        </w:trPr>
        <w:tc>
          <w:tcPr>
            <w:tcW w:w="1931" w:type="pct"/>
            <w:noWrap/>
            <w:hideMark/>
          </w:tcPr>
          <w:p w14:paraId="43FE17B9"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isoprene*</w:t>
            </w:r>
          </w:p>
        </w:tc>
        <w:tc>
          <w:tcPr>
            <w:tcW w:w="835" w:type="pct"/>
            <w:noWrap/>
            <w:hideMark/>
          </w:tcPr>
          <w:p w14:paraId="05E0F70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w:t>
            </w:r>
          </w:p>
        </w:tc>
        <w:tc>
          <w:tcPr>
            <w:tcW w:w="1547" w:type="pct"/>
            <w:noWrap/>
            <w:hideMark/>
          </w:tcPr>
          <w:p w14:paraId="2272048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B23F32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7CA50BF3" w14:textId="77777777" w:rsidTr="00142136">
        <w:trPr>
          <w:trHeight w:val="290"/>
        </w:trPr>
        <w:tc>
          <w:tcPr>
            <w:tcW w:w="1931" w:type="pct"/>
            <w:noWrap/>
            <w:hideMark/>
          </w:tcPr>
          <w:p w14:paraId="6FA26EC6"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+ 2-methyl-1,3-butadiene</w:t>
            </w:r>
          </w:p>
        </w:tc>
        <w:tc>
          <w:tcPr>
            <w:tcW w:w="835" w:type="pct"/>
            <w:noWrap/>
            <w:hideMark/>
          </w:tcPr>
          <w:p w14:paraId="458082F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6E2CF9E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E7BC0E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740ED30D" w14:textId="77777777" w:rsidTr="00142136">
        <w:trPr>
          <w:trHeight w:val="290"/>
        </w:trPr>
        <w:tc>
          <w:tcPr>
            <w:tcW w:w="1931" w:type="pct"/>
            <w:noWrap/>
            <w:hideMark/>
          </w:tcPr>
          <w:p w14:paraId="62C870E5"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+ 2-methyl-1,3-butadiene</w:t>
            </w:r>
          </w:p>
        </w:tc>
        <w:tc>
          <w:tcPr>
            <w:tcW w:w="835" w:type="pct"/>
            <w:noWrap/>
            <w:hideMark/>
          </w:tcPr>
          <w:p w14:paraId="3E9FF8B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1A14E05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DF03AD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7070767D" w14:textId="77777777" w:rsidTr="00142136">
        <w:trPr>
          <w:trHeight w:val="290"/>
        </w:trPr>
        <w:tc>
          <w:tcPr>
            <w:tcW w:w="1931" w:type="pct"/>
            <w:noWrap/>
            <w:hideMark/>
          </w:tcPr>
          <w:p w14:paraId="77C37E59"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+ 2-methyl-1,3-butadiene</w:t>
            </w:r>
          </w:p>
        </w:tc>
        <w:tc>
          <w:tcPr>
            <w:tcW w:w="835" w:type="pct"/>
            <w:noWrap/>
            <w:hideMark/>
          </w:tcPr>
          <w:p w14:paraId="21D31A7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3AAA092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82D646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776AE78D" w14:textId="77777777" w:rsidTr="00142136">
        <w:trPr>
          <w:trHeight w:val="290"/>
        </w:trPr>
        <w:tc>
          <w:tcPr>
            <w:tcW w:w="1931" w:type="pct"/>
            <w:noWrap/>
            <w:hideMark/>
          </w:tcPr>
          <w:p w14:paraId="257E7B6B"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monoterpene*</w:t>
            </w:r>
          </w:p>
        </w:tc>
        <w:tc>
          <w:tcPr>
            <w:tcW w:w="835" w:type="pct"/>
            <w:noWrap/>
            <w:hideMark/>
          </w:tcPr>
          <w:p w14:paraId="005181D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51EE603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0EDA1F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499F28FC" w14:textId="77777777" w:rsidTr="00142136">
        <w:trPr>
          <w:trHeight w:val="290"/>
        </w:trPr>
        <w:tc>
          <w:tcPr>
            <w:tcW w:w="1931" w:type="pct"/>
            <w:noWrap/>
            <w:hideMark/>
          </w:tcPr>
          <w:p w14:paraId="5B420B3A"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monoterpene*</w:t>
            </w:r>
          </w:p>
        </w:tc>
        <w:tc>
          <w:tcPr>
            <w:tcW w:w="835" w:type="pct"/>
            <w:noWrap/>
            <w:hideMark/>
          </w:tcPr>
          <w:p w14:paraId="0FB5856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41CC091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B85086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4B5B0FDF" w14:textId="77777777" w:rsidTr="00142136">
        <w:trPr>
          <w:trHeight w:val="300"/>
        </w:trPr>
        <w:tc>
          <w:tcPr>
            <w:tcW w:w="1931" w:type="pct"/>
            <w:noWrap/>
            <w:hideMark/>
          </w:tcPr>
          <w:p w14:paraId="79F42AC7"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monoterpene*</w:t>
            </w:r>
          </w:p>
        </w:tc>
        <w:tc>
          <w:tcPr>
            <w:tcW w:w="835" w:type="pct"/>
            <w:noWrap/>
            <w:hideMark/>
          </w:tcPr>
          <w:p w14:paraId="271A0F5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2DCAC6E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73C9CE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7B4283ED" w14:textId="77777777" w:rsidTr="00142136">
        <w:trPr>
          <w:trHeight w:val="300"/>
        </w:trPr>
        <w:tc>
          <w:tcPr>
            <w:tcW w:w="1931" w:type="pct"/>
            <w:noWrap/>
            <w:hideMark/>
          </w:tcPr>
          <w:p w14:paraId="7F7CB753"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sesquiterpene*</w:t>
            </w:r>
          </w:p>
        </w:tc>
        <w:tc>
          <w:tcPr>
            <w:tcW w:w="835" w:type="pct"/>
            <w:noWrap/>
            <w:hideMark/>
          </w:tcPr>
          <w:p w14:paraId="6E91D8C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6C35F3E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6CD9D16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6C80CA59" w14:textId="77777777" w:rsidTr="00142136">
        <w:trPr>
          <w:trHeight w:val="300"/>
        </w:trPr>
        <w:tc>
          <w:tcPr>
            <w:tcW w:w="1931" w:type="pct"/>
            <w:noWrap/>
            <w:hideMark/>
          </w:tcPr>
          <w:p w14:paraId="41CC0785"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sesquiterpene*</w:t>
            </w:r>
          </w:p>
        </w:tc>
        <w:tc>
          <w:tcPr>
            <w:tcW w:w="835" w:type="pct"/>
            <w:noWrap/>
            <w:hideMark/>
          </w:tcPr>
          <w:p w14:paraId="4B494CD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5616821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888A07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6B0AB9C3" w14:textId="77777777" w:rsidTr="00142136">
        <w:trPr>
          <w:trHeight w:val="300"/>
        </w:trPr>
        <w:tc>
          <w:tcPr>
            <w:tcW w:w="1931" w:type="pct"/>
            <w:noWrap/>
            <w:hideMark/>
          </w:tcPr>
          <w:p w14:paraId="23DF9F5C"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sesquiterpene*</w:t>
            </w:r>
          </w:p>
        </w:tc>
        <w:tc>
          <w:tcPr>
            <w:tcW w:w="835" w:type="pct"/>
            <w:noWrap/>
            <w:hideMark/>
          </w:tcPr>
          <w:p w14:paraId="54F15CF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w:t>
            </w:r>
          </w:p>
        </w:tc>
        <w:tc>
          <w:tcPr>
            <w:tcW w:w="1547" w:type="pct"/>
            <w:noWrap/>
            <w:hideMark/>
          </w:tcPr>
          <w:p w14:paraId="4A887A0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0BF040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68BC9DD5" w14:textId="77777777" w:rsidTr="00142136">
        <w:trPr>
          <w:trHeight w:val="300"/>
        </w:trPr>
        <w:tc>
          <w:tcPr>
            <w:tcW w:w="1931" w:type="pct"/>
            <w:noWrap/>
            <w:hideMark/>
          </w:tcPr>
          <w:p w14:paraId="15856EA5"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SLCF*</w:t>
            </w:r>
          </w:p>
        </w:tc>
        <w:tc>
          <w:tcPr>
            <w:tcW w:w="835" w:type="pct"/>
            <w:noWrap/>
            <w:hideMark/>
          </w:tcPr>
          <w:p w14:paraId="3AF26CB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0141418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F7AE55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4CB0991B" w14:textId="77777777" w:rsidTr="00142136">
        <w:trPr>
          <w:trHeight w:val="290"/>
        </w:trPr>
        <w:tc>
          <w:tcPr>
            <w:tcW w:w="1931" w:type="pct"/>
            <w:noWrap/>
            <w:hideMark/>
          </w:tcPr>
          <w:p w14:paraId="26FFE346"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SLCF*</w:t>
            </w:r>
          </w:p>
        </w:tc>
        <w:tc>
          <w:tcPr>
            <w:tcW w:w="835" w:type="pct"/>
            <w:noWrap/>
            <w:hideMark/>
          </w:tcPr>
          <w:p w14:paraId="41BEC7A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4EFF0A1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9340BA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7622B79B" w14:textId="77777777" w:rsidTr="00142136">
        <w:trPr>
          <w:trHeight w:val="290"/>
        </w:trPr>
        <w:tc>
          <w:tcPr>
            <w:tcW w:w="1931" w:type="pct"/>
            <w:noWrap/>
            <w:hideMark/>
          </w:tcPr>
          <w:p w14:paraId="2DEE6F8F"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SLCF*</w:t>
            </w:r>
          </w:p>
        </w:tc>
        <w:tc>
          <w:tcPr>
            <w:tcW w:w="835" w:type="pct"/>
            <w:noWrap/>
            <w:hideMark/>
          </w:tcPr>
          <w:p w14:paraId="2F3A971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75C42F6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25AF2D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28C30FD3" w14:textId="77777777" w:rsidTr="00142136">
        <w:trPr>
          <w:trHeight w:val="290"/>
        </w:trPr>
        <w:tc>
          <w:tcPr>
            <w:tcW w:w="1931" w:type="pct"/>
            <w:noWrap/>
            <w:hideMark/>
          </w:tcPr>
          <w:p w14:paraId="2CEABA89"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short-lived climate forcer</w:t>
            </w:r>
          </w:p>
        </w:tc>
        <w:tc>
          <w:tcPr>
            <w:tcW w:w="835" w:type="pct"/>
            <w:noWrap/>
            <w:hideMark/>
          </w:tcPr>
          <w:p w14:paraId="4402E2A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3DBED69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D3A831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44AABB60" w14:textId="77777777" w:rsidTr="00142136">
        <w:trPr>
          <w:trHeight w:val="290"/>
        </w:trPr>
        <w:tc>
          <w:tcPr>
            <w:tcW w:w="1931" w:type="pct"/>
            <w:noWrap/>
            <w:hideMark/>
          </w:tcPr>
          <w:p w14:paraId="5E42D3AA"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short-lived climate forcer</w:t>
            </w:r>
          </w:p>
        </w:tc>
        <w:tc>
          <w:tcPr>
            <w:tcW w:w="835" w:type="pct"/>
            <w:noWrap/>
            <w:hideMark/>
          </w:tcPr>
          <w:p w14:paraId="44BEFB9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6DC5EF9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D84A49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414CA7E8" w14:textId="77777777" w:rsidTr="00142136">
        <w:trPr>
          <w:trHeight w:val="290"/>
        </w:trPr>
        <w:tc>
          <w:tcPr>
            <w:tcW w:w="1931" w:type="pct"/>
            <w:noWrap/>
            <w:hideMark/>
          </w:tcPr>
          <w:p w14:paraId="64E32425"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short-lived climate forcer</w:t>
            </w:r>
          </w:p>
        </w:tc>
        <w:tc>
          <w:tcPr>
            <w:tcW w:w="835" w:type="pct"/>
            <w:noWrap/>
            <w:hideMark/>
          </w:tcPr>
          <w:p w14:paraId="78EE8A3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7239339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177D69B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5ECB02EC" w14:textId="77777777" w:rsidTr="00142136">
        <w:trPr>
          <w:trHeight w:val="300"/>
        </w:trPr>
        <w:tc>
          <w:tcPr>
            <w:tcW w:w="1931" w:type="pct"/>
            <w:noWrap/>
            <w:hideMark/>
          </w:tcPr>
          <w:p w14:paraId="34D24BBE"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NTCF*</w:t>
            </w:r>
          </w:p>
        </w:tc>
        <w:tc>
          <w:tcPr>
            <w:tcW w:w="835" w:type="pct"/>
            <w:noWrap/>
            <w:hideMark/>
          </w:tcPr>
          <w:p w14:paraId="02B0976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4BAD536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364D84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70806178" w14:textId="77777777" w:rsidTr="00142136">
        <w:trPr>
          <w:trHeight w:val="300"/>
        </w:trPr>
        <w:tc>
          <w:tcPr>
            <w:tcW w:w="1931" w:type="pct"/>
            <w:noWrap/>
            <w:hideMark/>
          </w:tcPr>
          <w:p w14:paraId="2D3C08BA"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NTCF*</w:t>
            </w:r>
          </w:p>
        </w:tc>
        <w:tc>
          <w:tcPr>
            <w:tcW w:w="835" w:type="pct"/>
            <w:noWrap/>
            <w:hideMark/>
          </w:tcPr>
          <w:p w14:paraId="73279E1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51E9908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8599A4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682730DD" w14:textId="77777777" w:rsidTr="00142136">
        <w:trPr>
          <w:trHeight w:val="300"/>
        </w:trPr>
        <w:tc>
          <w:tcPr>
            <w:tcW w:w="1931" w:type="pct"/>
            <w:noWrap/>
            <w:hideMark/>
          </w:tcPr>
          <w:p w14:paraId="082823F8"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NTCF*</w:t>
            </w:r>
          </w:p>
        </w:tc>
        <w:tc>
          <w:tcPr>
            <w:tcW w:w="835" w:type="pct"/>
            <w:noWrap/>
            <w:hideMark/>
          </w:tcPr>
          <w:p w14:paraId="06F89FD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0B17A35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4E1091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28EC0A12" w14:textId="77777777" w:rsidTr="00142136">
        <w:trPr>
          <w:trHeight w:val="290"/>
        </w:trPr>
        <w:tc>
          <w:tcPr>
            <w:tcW w:w="1931" w:type="pct"/>
            <w:noWrap/>
            <w:hideMark/>
          </w:tcPr>
          <w:p w14:paraId="428A893E"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lastRenderedPageBreak/>
              <w:t>saltmarsh + near-term climate forcer</w:t>
            </w:r>
          </w:p>
        </w:tc>
        <w:tc>
          <w:tcPr>
            <w:tcW w:w="835" w:type="pct"/>
            <w:noWrap/>
            <w:hideMark/>
          </w:tcPr>
          <w:p w14:paraId="57BFEC2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78D2C1A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85CBDD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08A4348C" w14:textId="77777777" w:rsidTr="00142136">
        <w:trPr>
          <w:trHeight w:val="290"/>
        </w:trPr>
        <w:tc>
          <w:tcPr>
            <w:tcW w:w="1931" w:type="pct"/>
            <w:noWrap/>
            <w:hideMark/>
          </w:tcPr>
          <w:p w14:paraId="024B1F06"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near-term climate forcer</w:t>
            </w:r>
          </w:p>
        </w:tc>
        <w:tc>
          <w:tcPr>
            <w:tcW w:w="835" w:type="pct"/>
            <w:noWrap/>
            <w:hideMark/>
          </w:tcPr>
          <w:p w14:paraId="16F1CB6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5515C87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FB7C8E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33284400" w14:textId="77777777" w:rsidTr="00142136">
        <w:trPr>
          <w:trHeight w:val="300"/>
        </w:trPr>
        <w:tc>
          <w:tcPr>
            <w:tcW w:w="1931" w:type="pct"/>
            <w:noWrap/>
            <w:hideMark/>
          </w:tcPr>
          <w:p w14:paraId="1E80896C"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near-term climate forcer</w:t>
            </w:r>
          </w:p>
        </w:tc>
        <w:tc>
          <w:tcPr>
            <w:tcW w:w="835" w:type="pct"/>
            <w:noWrap/>
            <w:hideMark/>
          </w:tcPr>
          <w:p w14:paraId="4424AE4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4E3FB76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D6BFF2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6ED1ABF6" w14:textId="77777777" w:rsidTr="00142136">
        <w:trPr>
          <w:trHeight w:val="300"/>
        </w:trPr>
        <w:tc>
          <w:tcPr>
            <w:tcW w:w="1931" w:type="pct"/>
            <w:noWrap/>
            <w:hideMark/>
          </w:tcPr>
          <w:p w14:paraId="2AC57CC2"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isoprene*</w:t>
            </w:r>
          </w:p>
        </w:tc>
        <w:tc>
          <w:tcPr>
            <w:tcW w:w="835" w:type="pct"/>
            <w:noWrap/>
            <w:hideMark/>
          </w:tcPr>
          <w:p w14:paraId="754FE04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145B569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F168AA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322E9C83" w14:textId="77777777" w:rsidTr="00142136">
        <w:trPr>
          <w:trHeight w:val="290"/>
        </w:trPr>
        <w:tc>
          <w:tcPr>
            <w:tcW w:w="1931" w:type="pct"/>
            <w:noWrap/>
            <w:hideMark/>
          </w:tcPr>
          <w:p w14:paraId="7CBEFC44"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isoprene*</w:t>
            </w:r>
          </w:p>
        </w:tc>
        <w:tc>
          <w:tcPr>
            <w:tcW w:w="835" w:type="pct"/>
            <w:noWrap/>
            <w:hideMark/>
          </w:tcPr>
          <w:p w14:paraId="45E0BF4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5A17DDE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60A8436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1B1F7887" w14:textId="77777777" w:rsidTr="00142136">
        <w:trPr>
          <w:trHeight w:val="290"/>
        </w:trPr>
        <w:tc>
          <w:tcPr>
            <w:tcW w:w="1931" w:type="pct"/>
            <w:noWrap/>
            <w:hideMark/>
          </w:tcPr>
          <w:p w14:paraId="41371C1D"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isoprene*</w:t>
            </w:r>
          </w:p>
        </w:tc>
        <w:tc>
          <w:tcPr>
            <w:tcW w:w="835" w:type="pct"/>
            <w:noWrap/>
            <w:hideMark/>
          </w:tcPr>
          <w:p w14:paraId="7A3E6C2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47C842C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68B5A24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5736A9C7" w14:textId="77777777" w:rsidTr="00142136">
        <w:trPr>
          <w:trHeight w:val="290"/>
        </w:trPr>
        <w:tc>
          <w:tcPr>
            <w:tcW w:w="1931" w:type="pct"/>
            <w:noWrap/>
            <w:hideMark/>
          </w:tcPr>
          <w:p w14:paraId="215F9AC0"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+ 2-methyl-1,3-butadiene</w:t>
            </w:r>
          </w:p>
        </w:tc>
        <w:tc>
          <w:tcPr>
            <w:tcW w:w="835" w:type="pct"/>
            <w:noWrap/>
            <w:hideMark/>
          </w:tcPr>
          <w:p w14:paraId="6BC08B1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54A40AC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43E5B0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46FF6422" w14:textId="77777777" w:rsidTr="00142136">
        <w:trPr>
          <w:trHeight w:val="290"/>
        </w:trPr>
        <w:tc>
          <w:tcPr>
            <w:tcW w:w="1931" w:type="pct"/>
            <w:noWrap/>
            <w:hideMark/>
          </w:tcPr>
          <w:p w14:paraId="671C24C3"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+ 2-methyl-1,3-butadiene</w:t>
            </w:r>
          </w:p>
        </w:tc>
        <w:tc>
          <w:tcPr>
            <w:tcW w:w="835" w:type="pct"/>
            <w:noWrap/>
            <w:hideMark/>
          </w:tcPr>
          <w:p w14:paraId="3DBB352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51F279E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E3C366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0BE8324D" w14:textId="77777777" w:rsidTr="00142136">
        <w:trPr>
          <w:trHeight w:val="290"/>
        </w:trPr>
        <w:tc>
          <w:tcPr>
            <w:tcW w:w="1931" w:type="pct"/>
            <w:noWrap/>
            <w:hideMark/>
          </w:tcPr>
          <w:p w14:paraId="4EB142F8"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+ 2-methyl-1,3-butadiene</w:t>
            </w:r>
          </w:p>
        </w:tc>
        <w:tc>
          <w:tcPr>
            <w:tcW w:w="835" w:type="pct"/>
            <w:noWrap/>
            <w:hideMark/>
          </w:tcPr>
          <w:p w14:paraId="0162FD0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4D920D0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70B69D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34092E37" w14:textId="77777777" w:rsidTr="00142136">
        <w:trPr>
          <w:trHeight w:val="290"/>
        </w:trPr>
        <w:tc>
          <w:tcPr>
            <w:tcW w:w="1931" w:type="pct"/>
            <w:noWrap/>
            <w:hideMark/>
          </w:tcPr>
          <w:p w14:paraId="65DE7BAD"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monoterpene*</w:t>
            </w:r>
          </w:p>
        </w:tc>
        <w:tc>
          <w:tcPr>
            <w:tcW w:w="835" w:type="pct"/>
            <w:noWrap/>
            <w:hideMark/>
          </w:tcPr>
          <w:p w14:paraId="233B958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3FE45BA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69CAF9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6E25C830" w14:textId="77777777" w:rsidTr="00142136">
        <w:trPr>
          <w:trHeight w:val="290"/>
        </w:trPr>
        <w:tc>
          <w:tcPr>
            <w:tcW w:w="1931" w:type="pct"/>
            <w:noWrap/>
            <w:hideMark/>
          </w:tcPr>
          <w:p w14:paraId="5F3EBF35"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monoterpene*</w:t>
            </w:r>
          </w:p>
        </w:tc>
        <w:tc>
          <w:tcPr>
            <w:tcW w:w="835" w:type="pct"/>
            <w:noWrap/>
            <w:hideMark/>
          </w:tcPr>
          <w:p w14:paraId="053A3C2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2623881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C28392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246313B7" w14:textId="77777777" w:rsidTr="00142136">
        <w:trPr>
          <w:trHeight w:val="290"/>
        </w:trPr>
        <w:tc>
          <w:tcPr>
            <w:tcW w:w="1931" w:type="pct"/>
            <w:noWrap/>
            <w:hideMark/>
          </w:tcPr>
          <w:p w14:paraId="3A7DC1AA"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monoterpene*</w:t>
            </w:r>
          </w:p>
        </w:tc>
        <w:tc>
          <w:tcPr>
            <w:tcW w:w="835" w:type="pct"/>
            <w:noWrap/>
            <w:hideMark/>
          </w:tcPr>
          <w:p w14:paraId="057B63B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69AD057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DB8C4C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5574476B" w14:textId="77777777" w:rsidTr="00142136">
        <w:trPr>
          <w:trHeight w:val="290"/>
        </w:trPr>
        <w:tc>
          <w:tcPr>
            <w:tcW w:w="1931" w:type="pct"/>
            <w:noWrap/>
            <w:hideMark/>
          </w:tcPr>
          <w:p w14:paraId="07F81725"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sesquiterpene*</w:t>
            </w:r>
          </w:p>
        </w:tc>
        <w:tc>
          <w:tcPr>
            <w:tcW w:w="835" w:type="pct"/>
            <w:noWrap/>
            <w:hideMark/>
          </w:tcPr>
          <w:p w14:paraId="539C9AB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39E93C9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3C7722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2916B8FF" w14:textId="77777777" w:rsidTr="00142136">
        <w:trPr>
          <w:trHeight w:val="290"/>
        </w:trPr>
        <w:tc>
          <w:tcPr>
            <w:tcW w:w="1931" w:type="pct"/>
            <w:noWrap/>
            <w:hideMark/>
          </w:tcPr>
          <w:p w14:paraId="68E4C59C"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sesquiterpene*</w:t>
            </w:r>
          </w:p>
        </w:tc>
        <w:tc>
          <w:tcPr>
            <w:tcW w:w="835" w:type="pct"/>
            <w:noWrap/>
            <w:hideMark/>
          </w:tcPr>
          <w:p w14:paraId="2B7DE78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182841E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B74C0D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21210233" w14:textId="77777777" w:rsidTr="00142136">
        <w:trPr>
          <w:trHeight w:val="290"/>
        </w:trPr>
        <w:tc>
          <w:tcPr>
            <w:tcW w:w="1931" w:type="pct"/>
            <w:noWrap/>
            <w:hideMark/>
          </w:tcPr>
          <w:p w14:paraId="67C3CDA6"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sesquiterpene*</w:t>
            </w:r>
          </w:p>
        </w:tc>
        <w:tc>
          <w:tcPr>
            <w:tcW w:w="835" w:type="pct"/>
            <w:noWrap/>
            <w:hideMark/>
          </w:tcPr>
          <w:p w14:paraId="5DB5504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0FD611C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275ED6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082D560E" w14:textId="77777777" w:rsidTr="00142136">
        <w:trPr>
          <w:trHeight w:val="300"/>
        </w:trPr>
        <w:tc>
          <w:tcPr>
            <w:tcW w:w="1931" w:type="pct"/>
            <w:noWrap/>
            <w:hideMark/>
          </w:tcPr>
          <w:p w14:paraId="0A5E3573"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SLCF*</w:t>
            </w:r>
          </w:p>
        </w:tc>
        <w:tc>
          <w:tcPr>
            <w:tcW w:w="835" w:type="pct"/>
            <w:noWrap/>
            <w:hideMark/>
          </w:tcPr>
          <w:p w14:paraId="5B3524D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20D412F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2E78D8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5465C08C" w14:textId="77777777" w:rsidTr="00142136">
        <w:trPr>
          <w:trHeight w:val="300"/>
        </w:trPr>
        <w:tc>
          <w:tcPr>
            <w:tcW w:w="1931" w:type="pct"/>
            <w:noWrap/>
            <w:hideMark/>
          </w:tcPr>
          <w:p w14:paraId="4E4AFAAE"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SLCF*</w:t>
            </w:r>
          </w:p>
        </w:tc>
        <w:tc>
          <w:tcPr>
            <w:tcW w:w="835" w:type="pct"/>
            <w:noWrap/>
            <w:hideMark/>
          </w:tcPr>
          <w:p w14:paraId="2D7FBA6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181E936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6809A0A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5D68BEB6" w14:textId="77777777" w:rsidTr="00142136">
        <w:trPr>
          <w:trHeight w:val="300"/>
        </w:trPr>
        <w:tc>
          <w:tcPr>
            <w:tcW w:w="1931" w:type="pct"/>
            <w:noWrap/>
            <w:hideMark/>
          </w:tcPr>
          <w:p w14:paraId="5E98A16F"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SLCF*</w:t>
            </w:r>
          </w:p>
        </w:tc>
        <w:tc>
          <w:tcPr>
            <w:tcW w:w="835" w:type="pct"/>
            <w:noWrap/>
            <w:hideMark/>
          </w:tcPr>
          <w:p w14:paraId="207612B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6CB8C5D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78A3D9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1C9C86B7" w14:textId="77777777" w:rsidTr="00142136">
        <w:trPr>
          <w:trHeight w:val="310"/>
        </w:trPr>
        <w:tc>
          <w:tcPr>
            <w:tcW w:w="1931" w:type="pct"/>
            <w:noWrap/>
            <w:hideMark/>
          </w:tcPr>
          <w:p w14:paraId="1669408F"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short-lived climate forcer</w:t>
            </w:r>
          </w:p>
        </w:tc>
        <w:tc>
          <w:tcPr>
            <w:tcW w:w="835" w:type="pct"/>
            <w:noWrap/>
            <w:hideMark/>
          </w:tcPr>
          <w:p w14:paraId="5EDE6BC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15D9126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3A4995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6E15C205" w14:textId="77777777" w:rsidTr="00142136">
        <w:trPr>
          <w:trHeight w:val="310"/>
        </w:trPr>
        <w:tc>
          <w:tcPr>
            <w:tcW w:w="1931" w:type="pct"/>
            <w:noWrap/>
            <w:hideMark/>
          </w:tcPr>
          <w:p w14:paraId="3BE8CC9C"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short-lived climate forcer</w:t>
            </w:r>
          </w:p>
        </w:tc>
        <w:tc>
          <w:tcPr>
            <w:tcW w:w="835" w:type="pct"/>
            <w:noWrap/>
            <w:hideMark/>
          </w:tcPr>
          <w:p w14:paraId="6CFE440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7183B13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643205C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4BFAA037" w14:textId="77777777" w:rsidTr="00142136">
        <w:trPr>
          <w:trHeight w:val="300"/>
        </w:trPr>
        <w:tc>
          <w:tcPr>
            <w:tcW w:w="1931" w:type="pct"/>
            <w:noWrap/>
            <w:hideMark/>
          </w:tcPr>
          <w:p w14:paraId="53C12244"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short-lived climate forcer</w:t>
            </w:r>
          </w:p>
        </w:tc>
        <w:tc>
          <w:tcPr>
            <w:tcW w:w="835" w:type="pct"/>
            <w:noWrap/>
            <w:hideMark/>
          </w:tcPr>
          <w:p w14:paraId="334C6CA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15F06C3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373C93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366F3A02" w14:textId="77777777" w:rsidTr="00142136">
        <w:trPr>
          <w:trHeight w:val="290"/>
        </w:trPr>
        <w:tc>
          <w:tcPr>
            <w:tcW w:w="1931" w:type="pct"/>
            <w:noWrap/>
            <w:hideMark/>
          </w:tcPr>
          <w:p w14:paraId="68E12D07"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NTCF*</w:t>
            </w:r>
          </w:p>
        </w:tc>
        <w:tc>
          <w:tcPr>
            <w:tcW w:w="835" w:type="pct"/>
            <w:noWrap/>
            <w:hideMark/>
          </w:tcPr>
          <w:p w14:paraId="2189579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2CF1DA8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558458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771E41C1" w14:textId="77777777" w:rsidTr="00142136">
        <w:trPr>
          <w:trHeight w:val="300"/>
        </w:trPr>
        <w:tc>
          <w:tcPr>
            <w:tcW w:w="1931" w:type="pct"/>
            <w:noWrap/>
            <w:hideMark/>
          </w:tcPr>
          <w:p w14:paraId="641137E4"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NTCF*</w:t>
            </w:r>
          </w:p>
        </w:tc>
        <w:tc>
          <w:tcPr>
            <w:tcW w:w="835" w:type="pct"/>
            <w:noWrap/>
            <w:hideMark/>
          </w:tcPr>
          <w:p w14:paraId="039A058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46D24AB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C88CC9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28AA2B67" w14:textId="77777777" w:rsidTr="00142136">
        <w:trPr>
          <w:trHeight w:val="300"/>
        </w:trPr>
        <w:tc>
          <w:tcPr>
            <w:tcW w:w="1931" w:type="pct"/>
            <w:noWrap/>
            <w:hideMark/>
          </w:tcPr>
          <w:p w14:paraId="5ECD7515"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NTCF*</w:t>
            </w:r>
          </w:p>
        </w:tc>
        <w:tc>
          <w:tcPr>
            <w:tcW w:w="835" w:type="pct"/>
            <w:noWrap/>
            <w:hideMark/>
          </w:tcPr>
          <w:p w14:paraId="0B119D1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3DC45BD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105055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34C8B6AB" w14:textId="77777777" w:rsidTr="00142136">
        <w:trPr>
          <w:trHeight w:val="290"/>
        </w:trPr>
        <w:tc>
          <w:tcPr>
            <w:tcW w:w="1931" w:type="pct"/>
            <w:noWrap/>
            <w:hideMark/>
          </w:tcPr>
          <w:p w14:paraId="234FD7A0"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near-term climate forcer</w:t>
            </w:r>
          </w:p>
        </w:tc>
        <w:tc>
          <w:tcPr>
            <w:tcW w:w="835" w:type="pct"/>
            <w:noWrap/>
            <w:hideMark/>
          </w:tcPr>
          <w:p w14:paraId="490FDA5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0038CEF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1E68C7E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1C662236" w14:textId="77777777" w:rsidTr="00142136">
        <w:trPr>
          <w:trHeight w:val="290"/>
        </w:trPr>
        <w:tc>
          <w:tcPr>
            <w:tcW w:w="1931" w:type="pct"/>
            <w:noWrap/>
            <w:hideMark/>
          </w:tcPr>
          <w:p w14:paraId="13147B44"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near-term climate forcer</w:t>
            </w:r>
          </w:p>
        </w:tc>
        <w:tc>
          <w:tcPr>
            <w:tcW w:w="835" w:type="pct"/>
            <w:noWrap/>
            <w:hideMark/>
          </w:tcPr>
          <w:p w14:paraId="13C99B9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38620EE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4E265B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59A1ADB6" w14:textId="77777777" w:rsidTr="00142136">
        <w:trPr>
          <w:trHeight w:val="300"/>
        </w:trPr>
        <w:tc>
          <w:tcPr>
            <w:tcW w:w="1931" w:type="pct"/>
            <w:noWrap/>
            <w:hideMark/>
          </w:tcPr>
          <w:p w14:paraId="153B3295"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near-term climate forcer</w:t>
            </w:r>
          </w:p>
        </w:tc>
        <w:tc>
          <w:tcPr>
            <w:tcW w:w="835" w:type="pct"/>
            <w:noWrap/>
            <w:hideMark/>
          </w:tcPr>
          <w:p w14:paraId="1B10441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5A11D90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9C0199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293A4E57" w14:textId="77777777" w:rsidTr="00142136">
        <w:trPr>
          <w:trHeight w:val="290"/>
        </w:trPr>
        <w:tc>
          <w:tcPr>
            <w:tcW w:w="1931" w:type="pct"/>
            <w:noWrap/>
            <w:hideMark/>
          </w:tcPr>
          <w:p w14:paraId="2A91F776"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*marsh + isoprene*</w:t>
            </w:r>
          </w:p>
        </w:tc>
        <w:tc>
          <w:tcPr>
            <w:tcW w:w="835" w:type="pct"/>
            <w:noWrap/>
            <w:hideMark/>
          </w:tcPr>
          <w:p w14:paraId="3CCF234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7188A06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17F3C5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4D5162CC" w14:textId="77777777" w:rsidTr="00142136">
        <w:trPr>
          <w:trHeight w:val="290"/>
        </w:trPr>
        <w:tc>
          <w:tcPr>
            <w:tcW w:w="1931" w:type="pct"/>
            <w:noWrap/>
            <w:hideMark/>
          </w:tcPr>
          <w:p w14:paraId="3CDC21B1"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*marsh + isoprene*</w:t>
            </w:r>
          </w:p>
        </w:tc>
        <w:tc>
          <w:tcPr>
            <w:tcW w:w="835" w:type="pct"/>
            <w:noWrap/>
            <w:hideMark/>
          </w:tcPr>
          <w:p w14:paraId="6405651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3E03B20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ED21A8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2FFBDEA3" w14:textId="77777777" w:rsidTr="00142136">
        <w:trPr>
          <w:trHeight w:val="290"/>
        </w:trPr>
        <w:tc>
          <w:tcPr>
            <w:tcW w:w="1931" w:type="pct"/>
            <w:noWrap/>
            <w:hideMark/>
          </w:tcPr>
          <w:p w14:paraId="46480234"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lastRenderedPageBreak/>
              <w:t>managed *marsh + isoprene*</w:t>
            </w:r>
          </w:p>
        </w:tc>
        <w:tc>
          <w:tcPr>
            <w:tcW w:w="835" w:type="pct"/>
            <w:noWrap/>
            <w:hideMark/>
          </w:tcPr>
          <w:p w14:paraId="5389536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5651F12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09C873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02DAFE74" w14:textId="77777777" w:rsidTr="00142136">
        <w:trPr>
          <w:trHeight w:val="300"/>
        </w:trPr>
        <w:tc>
          <w:tcPr>
            <w:tcW w:w="1931" w:type="pct"/>
            <w:noWrap/>
            <w:hideMark/>
          </w:tcPr>
          <w:p w14:paraId="6C98D9A5"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*marsh + 2-methyl-1,3-butadiene</w:t>
            </w:r>
          </w:p>
        </w:tc>
        <w:tc>
          <w:tcPr>
            <w:tcW w:w="835" w:type="pct"/>
            <w:noWrap/>
            <w:hideMark/>
          </w:tcPr>
          <w:p w14:paraId="3EE2854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131EE14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2B4883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5BC52EBC" w14:textId="77777777" w:rsidTr="00142136">
        <w:trPr>
          <w:trHeight w:val="300"/>
        </w:trPr>
        <w:tc>
          <w:tcPr>
            <w:tcW w:w="1931" w:type="pct"/>
            <w:noWrap/>
            <w:hideMark/>
          </w:tcPr>
          <w:p w14:paraId="26605267"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*marsh + 2-methyl-1,3-butadiene</w:t>
            </w:r>
          </w:p>
        </w:tc>
        <w:tc>
          <w:tcPr>
            <w:tcW w:w="835" w:type="pct"/>
            <w:noWrap/>
            <w:hideMark/>
          </w:tcPr>
          <w:p w14:paraId="5845FDF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102D586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6A4650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3F0C01BE" w14:textId="77777777" w:rsidTr="00142136">
        <w:trPr>
          <w:trHeight w:val="290"/>
        </w:trPr>
        <w:tc>
          <w:tcPr>
            <w:tcW w:w="1931" w:type="pct"/>
            <w:noWrap/>
            <w:hideMark/>
          </w:tcPr>
          <w:p w14:paraId="369ED709"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*marsh + 2-methyl-1,3-butadiene</w:t>
            </w:r>
          </w:p>
        </w:tc>
        <w:tc>
          <w:tcPr>
            <w:tcW w:w="835" w:type="pct"/>
            <w:noWrap/>
            <w:hideMark/>
          </w:tcPr>
          <w:p w14:paraId="06AC4DF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1B379A1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F1FB91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5D51B870" w14:textId="77777777" w:rsidTr="00142136">
        <w:trPr>
          <w:trHeight w:val="290"/>
        </w:trPr>
        <w:tc>
          <w:tcPr>
            <w:tcW w:w="1931" w:type="pct"/>
            <w:noWrap/>
            <w:hideMark/>
          </w:tcPr>
          <w:p w14:paraId="4AABA8D2"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*marsh + monoterpene*</w:t>
            </w:r>
          </w:p>
        </w:tc>
        <w:tc>
          <w:tcPr>
            <w:tcW w:w="835" w:type="pct"/>
            <w:noWrap/>
            <w:hideMark/>
          </w:tcPr>
          <w:p w14:paraId="36784F1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407FE8A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60DDFD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12E856E7" w14:textId="77777777" w:rsidTr="00142136">
        <w:trPr>
          <w:trHeight w:val="290"/>
        </w:trPr>
        <w:tc>
          <w:tcPr>
            <w:tcW w:w="1931" w:type="pct"/>
            <w:noWrap/>
            <w:hideMark/>
          </w:tcPr>
          <w:p w14:paraId="231D7F66"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*marsh + monoterpene*</w:t>
            </w:r>
          </w:p>
        </w:tc>
        <w:tc>
          <w:tcPr>
            <w:tcW w:w="835" w:type="pct"/>
            <w:noWrap/>
            <w:hideMark/>
          </w:tcPr>
          <w:p w14:paraId="3DAD364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39094EC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51F756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03AC0F48" w14:textId="77777777" w:rsidTr="00142136">
        <w:trPr>
          <w:trHeight w:val="290"/>
        </w:trPr>
        <w:tc>
          <w:tcPr>
            <w:tcW w:w="1931" w:type="pct"/>
            <w:noWrap/>
            <w:hideMark/>
          </w:tcPr>
          <w:p w14:paraId="765A84E7"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*marsh + monoterpene*</w:t>
            </w:r>
          </w:p>
        </w:tc>
        <w:tc>
          <w:tcPr>
            <w:tcW w:w="835" w:type="pct"/>
            <w:noWrap/>
            <w:hideMark/>
          </w:tcPr>
          <w:p w14:paraId="09A9797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45A5CBA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481D3E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57C3422C" w14:textId="77777777" w:rsidTr="00142136">
        <w:trPr>
          <w:trHeight w:val="290"/>
        </w:trPr>
        <w:tc>
          <w:tcPr>
            <w:tcW w:w="1931" w:type="pct"/>
            <w:noWrap/>
            <w:hideMark/>
          </w:tcPr>
          <w:p w14:paraId="7AD2EB02"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*marsh + sesquiterpene*</w:t>
            </w:r>
          </w:p>
        </w:tc>
        <w:tc>
          <w:tcPr>
            <w:tcW w:w="835" w:type="pct"/>
            <w:noWrap/>
            <w:hideMark/>
          </w:tcPr>
          <w:p w14:paraId="088EB23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6558105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E77DF6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18BFA06B" w14:textId="77777777" w:rsidTr="00142136">
        <w:trPr>
          <w:trHeight w:val="290"/>
        </w:trPr>
        <w:tc>
          <w:tcPr>
            <w:tcW w:w="1931" w:type="pct"/>
            <w:noWrap/>
            <w:hideMark/>
          </w:tcPr>
          <w:p w14:paraId="78CE6946"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*marsh + sesquiterpene*</w:t>
            </w:r>
          </w:p>
        </w:tc>
        <w:tc>
          <w:tcPr>
            <w:tcW w:w="835" w:type="pct"/>
            <w:noWrap/>
            <w:hideMark/>
          </w:tcPr>
          <w:p w14:paraId="21A993B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0194EC4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93887D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692EDD7F" w14:textId="77777777" w:rsidTr="00142136">
        <w:trPr>
          <w:trHeight w:val="290"/>
        </w:trPr>
        <w:tc>
          <w:tcPr>
            <w:tcW w:w="1931" w:type="pct"/>
            <w:noWrap/>
            <w:hideMark/>
          </w:tcPr>
          <w:p w14:paraId="0A79E3FE"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*marsh + sesquiterpene*</w:t>
            </w:r>
          </w:p>
        </w:tc>
        <w:tc>
          <w:tcPr>
            <w:tcW w:w="835" w:type="pct"/>
            <w:noWrap/>
            <w:hideMark/>
          </w:tcPr>
          <w:p w14:paraId="012C46D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1AA5749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877060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683BC672" w14:textId="77777777" w:rsidTr="00142136">
        <w:trPr>
          <w:trHeight w:val="290"/>
        </w:trPr>
        <w:tc>
          <w:tcPr>
            <w:tcW w:w="1931" w:type="pct"/>
            <w:noWrap/>
            <w:hideMark/>
          </w:tcPr>
          <w:p w14:paraId="45F4340B"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*marsh + SLCF*</w:t>
            </w:r>
          </w:p>
        </w:tc>
        <w:tc>
          <w:tcPr>
            <w:tcW w:w="835" w:type="pct"/>
            <w:noWrap/>
            <w:hideMark/>
          </w:tcPr>
          <w:p w14:paraId="447D5AD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1812E9F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8A54B0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00FD6646" w14:textId="77777777" w:rsidTr="00142136">
        <w:trPr>
          <w:trHeight w:val="290"/>
        </w:trPr>
        <w:tc>
          <w:tcPr>
            <w:tcW w:w="1931" w:type="pct"/>
            <w:noWrap/>
            <w:hideMark/>
          </w:tcPr>
          <w:p w14:paraId="5838F621"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*marsh + SLCF*</w:t>
            </w:r>
          </w:p>
        </w:tc>
        <w:tc>
          <w:tcPr>
            <w:tcW w:w="835" w:type="pct"/>
            <w:noWrap/>
            <w:hideMark/>
          </w:tcPr>
          <w:p w14:paraId="1C472D5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71A3959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BAF593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11103189" w14:textId="77777777" w:rsidTr="00142136">
        <w:trPr>
          <w:trHeight w:val="290"/>
        </w:trPr>
        <w:tc>
          <w:tcPr>
            <w:tcW w:w="1931" w:type="pct"/>
            <w:noWrap/>
            <w:hideMark/>
          </w:tcPr>
          <w:p w14:paraId="14494B1F"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*marsh + SLCF*</w:t>
            </w:r>
          </w:p>
        </w:tc>
        <w:tc>
          <w:tcPr>
            <w:tcW w:w="835" w:type="pct"/>
            <w:noWrap/>
            <w:hideMark/>
          </w:tcPr>
          <w:p w14:paraId="5AD3A6D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04B5B0B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949034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7682CD24" w14:textId="77777777" w:rsidTr="00142136">
        <w:trPr>
          <w:trHeight w:val="290"/>
        </w:trPr>
        <w:tc>
          <w:tcPr>
            <w:tcW w:w="1931" w:type="pct"/>
            <w:noWrap/>
            <w:hideMark/>
          </w:tcPr>
          <w:p w14:paraId="35490DB7"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*marsh + short-lived climate forcer</w:t>
            </w:r>
          </w:p>
        </w:tc>
        <w:tc>
          <w:tcPr>
            <w:tcW w:w="835" w:type="pct"/>
            <w:noWrap/>
            <w:hideMark/>
          </w:tcPr>
          <w:p w14:paraId="4EA0011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6B57BB5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1FBB7BA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22B5550D" w14:textId="77777777" w:rsidTr="00142136">
        <w:trPr>
          <w:trHeight w:val="290"/>
        </w:trPr>
        <w:tc>
          <w:tcPr>
            <w:tcW w:w="1931" w:type="pct"/>
            <w:noWrap/>
            <w:hideMark/>
          </w:tcPr>
          <w:p w14:paraId="1304CF5F"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*marsh + short-lived climate forcer</w:t>
            </w:r>
          </w:p>
        </w:tc>
        <w:tc>
          <w:tcPr>
            <w:tcW w:w="835" w:type="pct"/>
            <w:noWrap/>
            <w:hideMark/>
          </w:tcPr>
          <w:p w14:paraId="3A943B9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63BDEB2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7F37AA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46B5AB3A" w14:textId="77777777" w:rsidTr="00142136">
        <w:trPr>
          <w:trHeight w:val="290"/>
        </w:trPr>
        <w:tc>
          <w:tcPr>
            <w:tcW w:w="1931" w:type="pct"/>
            <w:noWrap/>
            <w:hideMark/>
          </w:tcPr>
          <w:p w14:paraId="218C9B48"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*marsh + short-lived climate forcer</w:t>
            </w:r>
          </w:p>
        </w:tc>
        <w:tc>
          <w:tcPr>
            <w:tcW w:w="835" w:type="pct"/>
            <w:noWrap/>
            <w:hideMark/>
          </w:tcPr>
          <w:p w14:paraId="2A2DDE8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3CBF359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E78ADF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1A8DAFFE" w14:textId="77777777" w:rsidTr="00142136">
        <w:trPr>
          <w:trHeight w:val="290"/>
        </w:trPr>
        <w:tc>
          <w:tcPr>
            <w:tcW w:w="1931" w:type="pct"/>
            <w:noWrap/>
            <w:hideMark/>
          </w:tcPr>
          <w:p w14:paraId="42769E25"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*marsh + NTCF*</w:t>
            </w:r>
          </w:p>
        </w:tc>
        <w:tc>
          <w:tcPr>
            <w:tcW w:w="835" w:type="pct"/>
            <w:noWrap/>
            <w:hideMark/>
          </w:tcPr>
          <w:p w14:paraId="5B9DD59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511908F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87A655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35E83CCF" w14:textId="77777777" w:rsidTr="00142136">
        <w:trPr>
          <w:trHeight w:val="290"/>
        </w:trPr>
        <w:tc>
          <w:tcPr>
            <w:tcW w:w="1931" w:type="pct"/>
            <w:noWrap/>
            <w:hideMark/>
          </w:tcPr>
          <w:p w14:paraId="48A55566"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*marsh + NTCF*</w:t>
            </w:r>
          </w:p>
        </w:tc>
        <w:tc>
          <w:tcPr>
            <w:tcW w:w="835" w:type="pct"/>
            <w:noWrap/>
            <w:hideMark/>
          </w:tcPr>
          <w:p w14:paraId="09CA17C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28FDF79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21049B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57274FDE" w14:textId="77777777" w:rsidTr="00142136">
        <w:trPr>
          <w:trHeight w:val="290"/>
        </w:trPr>
        <w:tc>
          <w:tcPr>
            <w:tcW w:w="1931" w:type="pct"/>
            <w:noWrap/>
            <w:hideMark/>
          </w:tcPr>
          <w:p w14:paraId="29719071"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*marsh + NTCF*</w:t>
            </w:r>
          </w:p>
        </w:tc>
        <w:tc>
          <w:tcPr>
            <w:tcW w:w="835" w:type="pct"/>
            <w:noWrap/>
            <w:hideMark/>
          </w:tcPr>
          <w:p w14:paraId="04BEFE3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2E2B628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1702AD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094E3BCB" w14:textId="77777777" w:rsidTr="00142136">
        <w:trPr>
          <w:trHeight w:val="290"/>
        </w:trPr>
        <w:tc>
          <w:tcPr>
            <w:tcW w:w="1931" w:type="pct"/>
            <w:noWrap/>
            <w:hideMark/>
          </w:tcPr>
          <w:p w14:paraId="1A2FDD7B"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*marsh + near-term climate forcer</w:t>
            </w:r>
          </w:p>
        </w:tc>
        <w:tc>
          <w:tcPr>
            <w:tcW w:w="835" w:type="pct"/>
            <w:noWrap/>
            <w:hideMark/>
          </w:tcPr>
          <w:p w14:paraId="3950656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5C4E7F8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A7F1B7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3858A2DA" w14:textId="77777777" w:rsidTr="00142136">
        <w:trPr>
          <w:trHeight w:val="290"/>
        </w:trPr>
        <w:tc>
          <w:tcPr>
            <w:tcW w:w="1931" w:type="pct"/>
            <w:noWrap/>
            <w:hideMark/>
          </w:tcPr>
          <w:p w14:paraId="195882C3"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*marsh + near-term climate forcer</w:t>
            </w:r>
          </w:p>
        </w:tc>
        <w:tc>
          <w:tcPr>
            <w:tcW w:w="835" w:type="pct"/>
            <w:noWrap/>
            <w:hideMark/>
          </w:tcPr>
          <w:p w14:paraId="739D262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6ECE035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0639BB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7BAA840B" w14:textId="77777777" w:rsidTr="00142136">
        <w:trPr>
          <w:trHeight w:val="300"/>
        </w:trPr>
        <w:tc>
          <w:tcPr>
            <w:tcW w:w="1931" w:type="pct"/>
            <w:noWrap/>
            <w:hideMark/>
          </w:tcPr>
          <w:p w14:paraId="3B6C5F09"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*marsh + near-term climate forcer</w:t>
            </w:r>
          </w:p>
        </w:tc>
        <w:tc>
          <w:tcPr>
            <w:tcW w:w="835" w:type="pct"/>
            <w:noWrap/>
            <w:hideMark/>
          </w:tcPr>
          <w:p w14:paraId="4786ADF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14CBCFF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69F51EC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01/07/2021</w:t>
            </w:r>
          </w:p>
        </w:tc>
      </w:tr>
      <w:tr w:rsidR="00604062" w:rsidRPr="005A09C9" w14:paraId="124CA047" w14:textId="77777777" w:rsidTr="00142136">
        <w:trPr>
          <w:trHeight w:val="290"/>
        </w:trPr>
        <w:tc>
          <w:tcPr>
            <w:tcW w:w="5000" w:type="pct"/>
            <w:gridSpan w:val="4"/>
            <w:noWrap/>
          </w:tcPr>
          <w:p w14:paraId="57988C56" w14:textId="77777777" w:rsidR="00604062" w:rsidRPr="005A09C9" w:rsidRDefault="00604062" w:rsidP="00827DFB">
            <w:pPr>
              <w:jc w:val="center"/>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b/>
                <w:bCs/>
                <w:color w:val="000000"/>
                <w:sz w:val="20"/>
                <w:szCs w:val="20"/>
              </w:rPr>
              <w:t>Halocarbons</w:t>
            </w:r>
          </w:p>
        </w:tc>
      </w:tr>
      <w:tr w:rsidR="00604062" w:rsidRPr="005A09C9" w14:paraId="1650308B" w14:textId="77777777" w:rsidTr="00142136">
        <w:trPr>
          <w:trHeight w:val="290"/>
        </w:trPr>
        <w:tc>
          <w:tcPr>
            <w:tcW w:w="1931" w:type="pct"/>
            <w:noWrap/>
            <w:hideMark/>
          </w:tcPr>
          <w:p w14:paraId="20AD7FE3"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methyl halide*</w:t>
            </w:r>
          </w:p>
        </w:tc>
        <w:tc>
          <w:tcPr>
            <w:tcW w:w="835" w:type="pct"/>
            <w:noWrap/>
            <w:hideMark/>
          </w:tcPr>
          <w:p w14:paraId="3B0FF4D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6E31B47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687" w:type="pct"/>
            <w:noWrap/>
            <w:hideMark/>
          </w:tcPr>
          <w:p w14:paraId="03E57F4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767CA705" w14:textId="77777777" w:rsidTr="00142136">
        <w:trPr>
          <w:trHeight w:val="290"/>
        </w:trPr>
        <w:tc>
          <w:tcPr>
            <w:tcW w:w="1931" w:type="pct"/>
            <w:noWrap/>
            <w:hideMark/>
          </w:tcPr>
          <w:p w14:paraId="1D62F9FF"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methyl halide*</w:t>
            </w:r>
          </w:p>
        </w:tc>
        <w:tc>
          <w:tcPr>
            <w:tcW w:w="835" w:type="pct"/>
            <w:noWrap/>
            <w:hideMark/>
          </w:tcPr>
          <w:p w14:paraId="791D79A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22</w:t>
            </w:r>
          </w:p>
        </w:tc>
        <w:tc>
          <w:tcPr>
            <w:tcW w:w="1547" w:type="pct"/>
            <w:noWrap/>
            <w:hideMark/>
          </w:tcPr>
          <w:p w14:paraId="7AD03F6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8</w:t>
            </w:r>
          </w:p>
        </w:tc>
        <w:tc>
          <w:tcPr>
            <w:tcW w:w="687" w:type="pct"/>
            <w:noWrap/>
            <w:hideMark/>
          </w:tcPr>
          <w:p w14:paraId="221E10F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754DB567" w14:textId="77777777" w:rsidTr="00142136">
        <w:trPr>
          <w:trHeight w:val="290"/>
        </w:trPr>
        <w:tc>
          <w:tcPr>
            <w:tcW w:w="1931" w:type="pct"/>
            <w:noWrap/>
            <w:hideMark/>
          </w:tcPr>
          <w:p w14:paraId="272050DF"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methyl halide*</w:t>
            </w:r>
          </w:p>
        </w:tc>
        <w:tc>
          <w:tcPr>
            <w:tcW w:w="835" w:type="pct"/>
            <w:noWrap/>
            <w:hideMark/>
          </w:tcPr>
          <w:p w14:paraId="1DCB3DC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w:t>
            </w:r>
          </w:p>
        </w:tc>
        <w:tc>
          <w:tcPr>
            <w:tcW w:w="1547" w:type="pct"/>
            <w:noWrap/>
            <w:hideMark/>
          </w:tcPr>
          <w:p w14:paraId="190DA8B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C0DB7B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53D4E800" w14:textId="77777777" w:rsidTr="00142136">
        <w:trPr>
          <w:trHeight w:val="290"/>
        </w:trPr>
        <w:tc>
          <w:tcPr>
            <w:tcW w:w="1931" w:type="pct"/>
            <w:noWrap/>
            <w:hideMark/>
          </w:tcPr>
          <w:p w14:paraId="41352D06"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halocarbon*</w:t>
            </w:r>
          </w:p>
        </w:tc>
        <w:tc>
          <w:tcPr>
            <w:tcW w:w="835" w:type="pct"/>
            <w:noWrap/>
            <w:hideMark/>
          </w:tcPr>
          <w:p w14:paraId="300D1BB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01ED21D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137C6D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7F71E3EC" w14:textId="77777777" w:rsidTr="00142136">
        <w:trPr>
          <w:trHeight w:val="290"/>
        </w:trPr>
        <w:tc>
          <w:tcPr>
            <w:tcW w:w="1931" w:type="pct"/>
            <w:noWrap/>
            <w:hideMark/>
          </w:tcPr>
          <w:p w14:paraId="29D51F10"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halocarbon*</w:t>
            </w:r>
          </w:p>
        </w:tc>
        <w:tc>
          <w:tcPr>
            <w:tcW w:w="835" w:type="pct"/>
            <w:noWrap/>
            <w:hideMark/>
          </w:tcPr>
          <w:p w14:paraId="7015721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9</w:t>
            </w:r>
          </w:p>
        </w:tc>
        <w:tc>
          <w:tcPr>
            <w:tcW w:w="1547" w:type="pct"/>
            <w:noWrap/>
            <w:hideMark/>
          </w:tcPr>
          <w:p w14:paraId="01C6CEE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w:t>
            </w:r>
          </w:p>
        </w:tc>
        <w:tc>
          <w:tcPr>
            <w:tcW w:w="687" w:type="pct"/>
            <w:noWrap/>
            <w:hideMark/>
          </w:tcPr>
          <w:p w14:paraId="42FD033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233B1CFA" w14:textId="77777777" w:rsidTr="00142136">
        <w:trPr>
          <w:trHeight w:val="290"/>
        </w:trPr>
        <w:tc>
          <w:tcPr>
            <w:tcW w:w="1931" w:type="pct"/>
            <w:noWrap/>
            <w:hideMark/>
          </w:tcPr>
          <w:p w14:paraId="4F41BE62"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halocarbon*</w:t>
            </w:r>
          </w:p>
        </w:tc>
        <w:tc>
          <w:tcPr>
            <w:tcW w:w="835" w:type="pct"/>
            <w:noWrap/>
            <w:hideMark/>
          </w:tcPr>
          <w:p w14:paraId="283193F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w:t>
            </w:r>
          </w:p>
        </w:tc>
        <w:tc>
          <w:tcPr>
            <w:tcW w:w="1547" w:type="pct"/>
            <w:noWrap/>
            <w:hideMark/>
          </w:tcPr>
          <w:p w14:paraId="11052BF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E746B0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494C2E5C" w14:textId="77777777" w:rsidTr="00142136">
        <w:trPr>
          <w:trHeight w:val="290"/>
        </w:trPr>
        <w:tc>
          <w:tcPr>
            <w:tcW w:w="1931" w:type="pct"/>
            <w:noWrap/>
            <w:hideMark/>
          </w:tcPr>
          <w:p w14:paraId="2DD35B18"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halomethane*</w:t>
            </w:r>
          </w:p>
        </w:tc>
        <w:tc>
          <w:tcPr>
            <w:tcW w:w="835" w:type="pct"/>
            <w:noWrap/>
            <w:hideMark/>
          </w:tcPr>
          <w:p w14:paraId="205A6B0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47C7E38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A71580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5AC3B636" w14:textId="77777777" w:rsidTr="00142136">
        <w:trPr>
          <w:trHeight w:val="290"/>
        </w:trPr>
        <w:tc>
          <w:tcPr>
            <w:tcW w:w="1931" w:type="pct"/>
            <w:noWrap/>
            <w:hideMark/>
          </w:tcPr>
          <w:p w14:paraId="0A9B6361"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lastRenderedPageBreak/>
              <w:t>salt marsh + halomethane*</w:t>
            </w:r>
          </w:p>
        </w:tc>
        <w:tc>
          <w:tcPr>
            <w:tcW w:w="835" w:type="pct"/>
            <w:noWrap/>
            <w:hideMark/>
          </w:tcPr>
          <w:p w14:paraId="06403F8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17</w:t>
            </w:r>
          </w:p>
        </w:tc>
        <w:tc>
          <w:tcPr>
            <w:tcW w:w="1547" w:type="pct"/>
            <w:noWrap/>
            <w:hideMark/>
          </w:tcPr>
          <w:p w14:paraId="69D2F0B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w:t>
            </w:r>
          </w:p>
        </w:tc>
        <w:tc>
          <w:tcPr>
            <w:tcW w:w="687" w:type="pct"/>
            <w:noWrap/>
            <w:hideMark/>
          </w:tcPr>
          <w:p w14:paraId="5C699D4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35028692" w14:textId="77777777" w:rsidTr="00142136">
        <w:trPr>
          <w:trHeight w:val="300"/>
        </w:trPr>
        <w:tc>
          <w:tcPr>
            <w:tcW w:w="1931" w:type="pct"/>
            <w:noWrap/>
            <w:hideMark/>
          </w:tcPr>
          <w:p w14:paraId="21321467"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halomethane*</w:t>
            </w:r>
          </w:p>
        </w:tc>
        <w:tc>
          <w:tcPr>
            <w:tcW w:w="835" w:type="pct"/>
            <w:noWrap/>
            <w:hideMark/>
          </w:tcPr>
          <w:p w14:paraId="194584A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1AFE5D8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B569E4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2A2F102F" w14:textId="77777777" w:rsidTr="00142136">
        <w:trPr>
          <w:trHeight w:val="300"/>
        </w:trPr>
        <w:tc>
          <w:tcPr>
            <w:tcW w:w="1931" w:type="pct"/>
            <w:noWrap/>
            <w:hideMark/>
          </w:tcPr>
          <w:p w14:paraId="3CF17026"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methyl iodide</w:t>
            </w:r>
          </w:p>
        </w:tc>
        <w:tc>
          <w:tcPr>
            <w:tcW w:w="835" w:type="pct"/>
            <w:noWrap/>
            <w:hideMark/>
          </w:tcPr>
          <w:p w14:paraId="156824D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575B21E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E3173A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1FF79CA8" w14:textId="77777777" w:rsidTr="00142136">
        <w:trPr>
          <w:trHeight w:val="300"/>
        </w:trPr>
        <w:tc>
          <w:tcPr>
            <w:tcW w:w="1931" w:type="pct"/>
            <w:noWrap/>
            <w:hideMark/>
          </w:tcPr>
          <w:p w14:paraId="6A8CA33A"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methyl iodide</w:t>
            </w:r>
          </w:p>
        </w:tc>
        <w:tc>
          <w:tcPr>
            <w:tcW w:w="835" w:type="pct"/>
            <w:noWrap/>
            <w:hideMark/>
          </w:tcPr>
          <w:p w14:paraId="305EE53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5</w:t>
            </w:r>
          </w:p>
        </w:tc>
        <w:tc>
          <w:tcPr>
            <w:tcW w:w="1547" w:type="pct"/>
            <w:noWrap/>
            <w:hideMark/>
          </w:tcPr>
          <w:p w14:paraId="438BBC6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62C7A45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2F7184A1" w14:textId="77777777" w:rsidTr="00142136">
        <w:trPr>
          <w:trHeight w:val="300"/>
        </w:trPr>
        <w:tc>
          <w:tcPr>
            <w:tcW w:w="1931" w:type="pct"/>
            <w:noWrap/>
            <w:hideMark/>
          </w:tcPr>
          <w:p w14:paraId="79419BB7"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methyl iodide</w:t>
            </w:r>
          </w:p>
        </w:tc>
        <w:tc>
          <w:tcPr>
            <w:tcW w:w="835" w:type="pct"/>
            <w:noWrap/>
            <w:hideMark/>
          </w:tcPr>
          <w:p w14:paraId="64FFAEA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3FDBD0D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6EE7032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6CA1A8D2" w14:textId="77777777" w:rsidTr="00142136">
        <w:trPr>
          <w:trHeight w:val="300"/>
        </w:trPr>
        <w:tc>
          <w:tcPr>
            <w:tcW w:w="1931" w:type="pct"/>
            <w:noWrap/>
            <w:hideMark/>
          </w:tcPr>
          <w:p w14:paraId="30F9DFA5"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iodomethane</w:t>
            </w:r>
          </w:p>
        </w:tc>
        <w:tc>
          <w:tcPr>
            <w:tcW w:w="835" w:type="pct"/>
            <w:noWrap/>
            <w:hideMark/>
          </w:tcPr>
          <w:p w14:paraId="7D05778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55C79E4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660F1B9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385E16DE" w14:textId="77777777" w:rsidTr="00142136">
        <w:trPr>
          <w:trHeight w:val="290"/>
        </w:trPr>
        <w:tc>
          <w:tcPr>
            <w:tcW w:w="1931" w:type="pct"/>
            <w:noWrap/>
            <w:hideMark/>
          </w:tcPr>
          <w:p w14:paraId="10D67900"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iodomethane</w:t>
            </w:r>
          </w:p>
        </w:tc>
        <w:tc>
          <w:tcPr>
            <w:tcW w:w="835" w:type="pct"/>
            <w:noWrap/>
            <w:hideMark/>
          </w:tcPr>
          <w:p w14:paraId="0EECC07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w:t>
            </w:r>
          </w:p>
        </w:tc>
        <w:tc>
          <w:tcPr>
            <w:tcW w:w="1547" w:type="pct"/>
            <w:noWrap/>
            <w:hideMark/>
          </w:tcPr>
          <w:p w14:paraId="2B9FF89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31143A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4B93C854" w14:textId="77777777" w:rsidTr="00142136">
        <w:trPr>
          <w:trHeight w:val="290"/>
        </w:trPr>
        <w:tc>
          <w:tcPr>
            <w:tcW w:w="1931" w:type="pct"/>
            <w:noWrap/>
            <w:hideMark/>
          </w:tcPr>
          <w:p w14:paraId="0CA02662"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iodomethane</w:t>
            </w:r>
          </w:p>
        </w:tc>
        <w:tc>
          <w:tcPr>
            <w:tcW w:w="835" w:type="pct"/>
            <w:noWrap/>
            <w:hideMark/>
          </w:tcPr>
          <w:p w14:paraId="76ED280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0324CD9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5EFCCE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2EE854CB" w14:textId="77777777" w:rsidTr="00142136">
        <w:trPr>
          <w:trHeight w:val="290"/>
        </w:trPr>
        <w:tc>
          <w:tcPr>
            <w:tcW w:w="1931" w:type="pct"/>
            <w:noWrap/>
            <w:hideMark/>
          </w:tcPr>
          <w:p w14:paraId="7F792144"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CH3Cl</w:t>
            </w:r>
          </w:p>
        </w:tc>
        <w:tc>
          <w:tcPr>
            <w:tcW w:w="835" w:type="pct"/>
            <w:noWrap/>
            <w:hideMark/>
          </w:tcPr>
          <w:p w14:paraId="64FE3D5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0884146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E0EF56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5C19FA9B" w14:textId="77777777" w:rsidTr="00142136">
        <w:trPr>
          <w:trHeight w:val="290"/>
        </w:trPr>
        <w:tc>
          <w:tcPr>
            <w:tcW w:w="1931" w:type="pct"/>
            <w:noWrap/>
            <w:hideMark/>
          </w:tcPr>
          <w:p w14:paraId="2209BF52"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CH3Cl</w:t>
            </w:r>
          </w:p>
        </w:tc>
        <w:tc>
          <w:tcPr>
            <w:tcW w:w="835" w:type="pct"/>
            <w:noWrap/>
            <w:hideMark/>
          </w:tcPr>
          <w:p w14:paraId="6AFD82E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24</w:t>
            </w:r>
          </w:p>
        </w:tc>
        <w:tc>
          <w:tcPr>
            <w:tcW w:w="1547" w:type="pct"/>
            <w:noWrap/>
            <w:hideMark/>
          </w:tcPr>
          <w:p w14:paraId="1A92E6A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687" w:type="pct"/>
            <w:noWrap/>
            <w:hideMark/>
          </w:tcPr>
          <w:p w14:paraId="10A66FC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2BE865CA" w14:textId="77777777" w:rsidTr="00142136">
        <w:trPr>
          <w:trHeight w:val="290"/>
        </w:trPr>
        <w:tc>
          <w:tcPr>
            <w:tcW w:w="1931" w:type="pct"/>
            <w:noWrap/>
            <w:hideMark/>
          </w:tcPr>
          <w:p w14:paraId="6BAFEEB0"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CH3Cl</w:t>
            </w:r>
          </w:p>
        </w:tc>
        <w:tc>
          <w:tcPr>
            <w:tcW w:w="835" w:type="pct"/>
            <w:noWrap/>
            <w:hideMark/>
          </w:tcPr>
          <w:p w14:paraId="5764C2B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w:t>
            </w:r>
          </w:p>
        </w:tc>
        <w:tc>
          <w:tcPr>
            <w:tcW w:w="1547" w:type="pct"/>
            <w:noWrap/>
            <w:hideMark/>
          </w:tcPr>
          <w:p w14:paraId="4F8F763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DB8217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21AB536E" w14:textId="77777777" w:rsidTr="00142136">
        <w:trPr>
          <w:trHeight w:val="300"/>
        </w:trPr>
        <w:tc>
          <w:tcPr>
            <w:tcW w:w="1931" w:type="pct"/>
            <w:noWrap/>
            <w:hideMark/>
          </w:tcPr>
          <w:p w14:paraId="0D95B986"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methyl bromide</w:t>
            </w:r>
          </w:p>
        </w:tc>
        <w:tc>
          <w:tcPr>
            <w:tcW w:w="835" w:type="pct"/>
            <w:noWrap/>
            <w:hideMark/>
          </w:tcPr>
          <w:p w14:paraId="43FAF39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w:t>
            </w:r>
          </w:p>
        </w:tc>
        <w:tc>
          <w:tcPr>
            <w:tcW w:w="1547" w:type="pct"/>
            <w:noWrap/>
            <w:hideMark/>
          </w:tcPr>
          <w:p w14:paraId="0D5EC9C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86EE74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20F2D476" w14:textId="77777777" w:rsidTr="00142136">
        <w:trPr>
          <w:trHeight w:val="300"/>
        </w:trPr>
        <w:tc>
          <w:tcPr>
            <w:tcW w:w="1931" w:type="pct"/>
            <w:noWrap/>
            <w:hideMark/>
          </w:tcPr>
          <w:p w14:paraId="44AC651F"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methyl bromide</w:t>
            </w:r>
          </w:p>
        </w:tc>
        <w:tc>
          <w:tcPr>
            <w:tcW w:w="835" w:type="pct"/>
            <w:noWrap/>
            <w:hideMark/>
          </w:tcPr>
          <w:p w14:paraId="24B03F0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37</w:t>
            </w:r>
          </w:p>
        </w:tc>
        <w:tc>
          <w:tcPr>
            <w:tcW w:w="1547" w:type="pct"/>
            <w:noWrap/>
            <w:hideMark/>
          </w:tcPr>
          <w:p w14:paraId="186E2D6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687" w:type="pct"/>
            <w:noWrap/>
            <w:hideMark/>
          </w:tcPr>
          <w:p w14:paraId="55CFD38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78AF968A" w14:textId="77777777" w:rsidTr="00142136">
        <w:trPr>
          <w:trHeight w:val="300"/>
        </w:trPr>
        <w:tc>
          <w:tcPr>
            <w:tcW w:w="1931" w:type="pct"/>
            <w:noWrap/>
            <w:hideMark/>
          </w:tcPr>
          <w:p w14:paraId="1ECD745B"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methyl bromide</w:t>
            </w:r>
          </w:p>
        </w:tc>
        <w:tc>
          <w:tcPr>
            <w:tcW w:w="835" w:type="pct"/>
            <w:noWrap/>
            <w:hideMark/>
          </w:tcPr>
          <w:p w14:paraId="4AF5977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5</w:t>
            </w:r>
          </w:p>
        </w:tc>
        <w:tc>
          <w:tcPr>
            <w:tcW w:w="1547" w:type="pct"/>
            <w:noWrap/>
            <w:hideMark/>
          </w:tcPr>
          <w:p w14:paraId="4AC0398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B6B913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2542B30C" w14:textId="77777777" w:rsidTr="00142136">
        <w:trPr>
          <w:trHeight w:val="290"/>
        </w:trPr>
        <w:tc>
          <w:tcPr>
            <w:tcW w:w="1931" w:type="pct"/>
            <w:noWrap/>
            <w:hideMark/>
          </w:tcPr>
          <w:p w14:paraId="032F33FB"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bromomethane</w:t>
            </w:r>
          </w:p>
        </w:tc>
        <w:tc>
          <w:tcPr>
            <w:tcW w:w="835" w:type="pct"/>
            <w:noWrap/>
            <w:hideMark/>
          </w:tcPr>
          <w:p w14:paraId="44E9E3C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5BD4EB1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124CBED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087ED874" w14:textId="77777777" w:rsidTr="00142136">
        <w:trPr>
          <w:trHeight w:val="290"/>
        </w:trPr>
        <w:tc>
          <w:tcPr>
            <w:tcW w:w="1931" w:type="pct"/>
            <w:noWrap/>
            <w:hideMark/>
          </w:tcPr>
          <w:p w14:paraId="0ADBA4E3"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bromomethane</w:t>
            </w:r>
          </w:p>
        </w:tc>
        <w:tc>
          <w:tcPr>
            <w:tcW w:w="835" w:type="pct"/>
            <w:noWrap/>
            <w:hideMark/>
          </w:tcPr>
          <w:p w14:paraId="27513D8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w:t>
            </w:r>
          </w:p>
        </w:tc>
        <w:tc>
          <w:tcPr>
            <w:tcW w:w="1547" w:type="pct"/>
            <w:noWrap/>
            <w:hideMark/>
          </w:tcPr>
          <w:p w14:paraId="72B3470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62B9AF1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58C1C8B6" w14:textId="77777777" w:rsidTr="00142136">
        <w:trPr>
          <w:trHeight w:val="300"/>
        </w:trPr>
        <w:tc>
          <w:tcPr>
            <w:tcW w:w="1931" w:type="pct"/>
            <w:noWrap/>
            <w:hideMark/>
          </w:tcPr>
          <w:p w14:paraId="05429E7B"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bromomethane</w:t>
            </w:r>
          </w:p>
        </w:tc>
        <w:tc>
          <w:tcPr>
            <w:tcW w:w="835" w:type="pct"/>
            <w:noWrap/>
            <w:hideMark/>
          </w:tcPr>
          <w:p w14:paraId="67C67AF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4468755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669ED4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422C01CB" w14:textId="77777777" w:rsidTr="00142136">
        <w:trPr>
          <w:trHeight w:val="300"/>
        </w:trPr>
        <w:tc>
          <w:tcPr>
            <w:tcW w:w="1931" w:type="pct"/>
            <w:noWrap/>
            <w:hideMark/>
          </w:tcPr>
          <w:p w14:paraId="1D3DE63B"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CH3Br</w:t>
            </w:r>
          </w:p>
        </w:tc>
        <w:tc>
          <w:tcPr>
            <w:tcW w:w="835" w:type="pct"/>
            <w:noWrap/>
            <w:hideMark/>
          </w:tcPr>
          <w:p w14:paraId="6AB61F6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67E0891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BF71D4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57281F72" w14:textId="77777777" w:rsidTr="00142136">
        <w:trPr>
          <w:trHeight w:val="300"/>
        </w:trPr>
        <w:tc>
          <w:tcPr>
            <w:tcW w:w="1931" w:type="pct"/>
            <w:noWrap/>
            <w:hideMark/>
          </w:tcPr>
          <w:p w14:paraId="2D4D9506"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CH3Br</w:t>
            </w:r>
          </w:p>
        </w:tc>
        <w:tc>
          <w:tcPr>
            <w:tcW w:w="835" w:type="pct"/>
            <w:noWrap/>
            <w:hideMark/>
          </w:tcPr>
          <w:p w14:paraId="145ADD9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21</w:t>
            </w:r>
          </w:p>
        </w:tc>
        <w:tc>
          <w:tcPr>
            <w:tcW w:w="1547" w:type="pct"/>
            <w:noWrap/>
            <w:hideMark/>
          </w:tcPr>
          <w:p w14:paraId="7CF3146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1463E3D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268078C7" w14:textId="77777777" w:rsidTr="00142136">
        <w:trPr>
          <w:trHeight w:val="290"/>
        </w:trPr>
        <w:tc>
          <w:tcPr>
            <w:tcW w:w="1931" w:type="pct"/>
            <w:noWrap/>
            <w:hideMark/>
          </w:tcPr>
          <w:p w14:paraId="394B33AD"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CH3Br</w:t>
            </w:r>
          </w:p>
        </w:tc>
        <w:tc>
          <w:tcPr>
            <w:tcW w:w="835" w:type="pct"/>
            <w:noWrap/>
            <w:hideMark/>
          </w:tcPr>
          <w:p w14:paraId="150A56D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w:t>
            </w:r>
          </w:p>
        </w:tc>
        <w:tc>
          <w:tcPr>
            <w:tcW w:w="1547" w:type="pct"/>
            <w:noWrap/>
            <w:hideMark/>
          </w:tcPr>
          <w:p w14:paraId="48B1DAD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6A24F2B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4987A372" w14:textId="77777777" w:rsidTr="00142136">
        <w:trPr>
          <w:trHeight w:val="290"/>
        </w:trPr>
        <w:tc>
          <w:tcPr>
            <w:tcW w:w="1931" w:type="pct"/>
            <w:noWrap/>
            <w:hideMark/>
          </w:tcPr>
          <w:p w14:paraId="29A62E68"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methyl chloride</w:t>
            </w:r>
          </w:p>
        </w:tc>
        <w:tc>
          <w:tcPr>
            <w:tcW w:w="835" w:type="pct"/>
            <w:noWrap/>
            <w:hideMark/>
          </w:tcPr>
          <w:p w14:paraId="674F038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w:t>
            </w:r>
          </w:p>
        </w:tc>
        <w:tc>
          <w:tcPr>
            <w:tcW w:w="1547" w:type="pct"/>
            <w:noWrap/>
            <w:hideMark/>
          </w:tcPr>
          <w:p w14:paraId="5D47314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F3A457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2500914D" w14:textId="77777777" w:rsidTr="00142136">
        <w:trPr>
          <w:trHeight w:val="290"/>
        </w:trPr>
        <w:tc>
          <w:tcPr>
            <w:tcW w:w="1931" w:type="pct"/>
            <w:noWrap/>
            <w:hideMark/>
          </w:tcPr>
          <w:p w14:paraId="7396359C"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methyl chloride</w:t>
            </w:r>
          </w:p>
        </w:tc>
        <w:tc>
          <w:tcPr>
            <w:tcW w:w="835" w:type="pct"/>
            <w:noWrap/>
            <w:hideMark/>
          </w:tcPr>
          <w:p w14:paraId="6493A2C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35</w:t>
            </w:r>
          </w:p>
        </w:tc>
        <w:tc>
          <w:tcPr>
            <w:tcW w:w="1547" w:type="pct"/>
            <w:noWrap/>
            <w:hideMark/>
          </w:tcPr>
          <w:p w14:paraId="0ED85E9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1DB0DC4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15C304CD" w14:textId="77777777" w:rsidTr="00142136">
        <w:trPr>
          <w:trHeight w:val="290"/>
        </w:trPr>
        <w:tc>
          <w:tcPr>
            <w:tcW w:w="1931" w:type="pct"/>
            <w:noWrap/>
            <w:hideMark/>
          </w:tcPr>
          <w:p w14:paraId="21D2FF35"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methyl chloride</w:t>
            </w:r>
          </w:p>
        </w:tc>
        <w:tc>
          <w:tcPr>
            <w:tcW w:w="835" w:type="pct"/>
            <w:noWrap/>
            <w:hideMark/>
          </w:tcPr>
          <w:p w14:paraId="36954BA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w:t>
            </w:r>
          </w:p>
        </w:tc>
        <w:tc>
          <w:tcPr>
            <w:tcW w:w="1547" w:type="pct"/>
            <w:noWrap/>
            <w:hideMark/>
          </w:tcPr>
          <w:p w14:paraId="18831BE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8D1700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1AE40A2C" w14:textId="77777777" w:rsidTr="00142136">
        <w:trPr>
          <w:trHeight w:val="290"/>
        </w:trPr>
        <w:tc>
          <w:tcPr>
            <w:tcW w:w="1931" w:type="pct"/>
            <w:noWrap/>
            <w:hideMark/>
          </w:tcPr>
          <w:p w14:paraId="759BDA8D"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chloromethane</w:t>
            </w:r>
          </w:p>
        </w:tc>
        <w:tc>
          <w:tcPr>
            <w:tcW w:w="835" w:type="pct"/>
            <w:noWrap/>
            <w:hideMark/>
          </w:tcPr>
          <w:p w14:paraId="771C484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130D01B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506A48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61883CD6" w14:textId="77777777" w:rsidTr="00142136">
        <w:trPr>
          <w:trHeight w:val="290"/>
        </w:trPr>
        <w:tc>
          <w:tcPr>
            <w:tcW w:w="1931" w:type="pct"/>
            <w:noWrap/>
            <w:hideMark/>
          </w:tcPr>
          <w:p w14:paraId="3966F627"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chloromethane</w:t>
            </w:r>
          </w:p>
        </w:tc>
        <w:tc>
          <w:tcPr>
            <w:tcW w:w="835" w:type="pct"/>
            <w:noWrap/>
            <w:hideMark/>
          </w:tcPr>
          <w:p w14:paraId="3DFE0A8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8</w:t>
            </w:r>
          </w:p>
        </w:tc>
        <w:tc>
          <w:tcPr>
            <w:tcW w:w="1547" w:type="pct"/>
            <w:noWrap/>
            <w:hideMark/>
          </w:tcPr>
          <w:p w14:paraId="55E717D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1D8A666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2488FE84" w14:textId="77777777" w:rsidTr="00142136">
        <w:trPr>
          <w:trHeight w:val="290"/>
        </w:trPr>
        <w:tc>
          <w:tcPr>
            <w:tcW w:w="1931" w:type="pct"/>
            <w:noWrap/>
            <w:hideMark/>
          </w:tcPr>
          <w:p w14:paraId="4292C465"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chloromethane</w:t>
            </w:r>
          </w:p>
        </w:tc>
        <w:tc>
          <w:tcPr>
            <w:tcW w:w="835" w:type="pct"/>
            <w:noWrap/>
            <w:hideMark/>
          </w:tcPr>
          <w:p w14:paraId="13852AB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76C36D2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23FCC2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492148A2" w14:textId="77777777" w:rsidTr="00142136">
        <w:trPr>
          <w:trHeight w:val="290"/>
        </w:trPr>
        <w:tc>
          <w:tcPr>
            <w:tcW w:w="1931" w:type="pct"/>
            <w:noWrap/>
            <w:hideMark/>
          </w:tcPr>
          <w:p w14:paraId="3698E6D2"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CH3I</w:t>
            </w:r>
          </w:p>
        </w:tc>
        <w:tc>
          <w:tcPr>
            <w:tcW w:w="835" w:type="pct"/>
            <w:noWrap/>
            <w:hideMark/>
          </w:tcPr>
          <w:p w14:paraId="22DBCA1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64E509A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1B147E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4F37A89E" w14:textId="77777777" w:rsidTr="00142136">
        <w:trPr>
          <w:trHeight w:val="290"/>
        </w:trPr>
        <w:tc>
          <w:tcPr>
            <w:tcW w:w="1931" w:type="pct"/>
            <w:noWrap/>
            <w:hideMark/>
          </w:tcPr>
          <w:p w14:paraId="1CEC3A28"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CH3I</w:t>
            </w:r>
          </w:p>
        </w:tc>
        <w:tc>
          <w:tcPr>
            <w:tcW w:w="835" w:type="pct"/>
            <w:noWrap/>
            <w:hideMark/>
          </w:tcPr>
          <w:p w14:paraId="2D7FD91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6</w:t>
            </w:r>
          </w:p>
        </w:tc>
        <w:tc>
          <w:tcPr>
            <w:tcW w:w="1547" w:type="pct"/>
            <w:noWrap/>
            <w:hideMark/>
          </w:tcPr>
          <w:p w14:paraId="1CB70E0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5A327B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7970F6F2" w14:textId="77777777" w:rsidTr="00142136">
        <w:trPr>
          <w:trHeight w:val="290"/>
        </w:trPr>
        <w:tc>
          <w:tcPr>
            <w:tcW w:w="1931" w:type="pct"/>
            <w:noWrap/>
            <w:hideMark/>
          </w:tcPr>
          <w:p w14:paraId="254C8905"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CH3I</w:t>
            </w:r>
          </w:p>
        </w:tc>
        <w:tc>
          <w:tcPr>
            <w:tcW w:w="835" w:type="pct"/>
            <w:noWrap/>
            <w:hideMark/>
          </w:tcPr>
          <w:p w14:paraId="0431539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735FB7D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A1CAEF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1A54DECD" w14:textId="77777777" w:rsidTr="00142136">
        <w:trPr>
          <w:trHeight w:val="290"/>
        </w:trPr>
        <w:tc>
          <w:tcPr>
            <w:tcW w:w="1931" w:type="pct"/>
            <w:noWrap/>
            <w:hideMark/>
          </w:tcPr>
          <w:p w14:paraId="7DBE8B1C"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lastRenderedPageBreak/>
              <w:t>saltmarsh + chloroform</w:t>
            </w:r>
          </w:p>
        </w:tc>
        <w:tc>
          <w:tcPr>
            <w:tcW w:w="835" w:type="pct"/>
            <w:noWrap/>
            <w:hideMark/>
          </w:tcPr>
          <w:p w14:paraId="11EBB24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w:t>
            </w:r>
          </w:p>
        </w:tc>
        <w:tc>
          <w:tcPr>
            <w:tcW w:w="1547" w:type="pct"/>
            <w:noWrap/>
            <w:hideMark/>
          </w:tcPr>
          <w:p w14:paraId="1A23001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687" w:type="pct"/>
            <w:noWrap/>
            <w:hideMark/>
          </w:tcPr>
          <w:p w14:paraId="4BC687C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4AB8C44C" w14:textId="77777777" w:rsidTr="00142136">
        <w:trPr>
          <w:trHeight w:val="300"/>
        </w:trPr>
        <w:tc>
          <w:tcPr>
            <w:tcW w:w="1931" w:type="pct"/>
            <w:noWrap/>
            <w:hideMark/>
          </w:tcPr>
          <w:p w14:paraId="44F426B4"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chloroform</w:t>
            </w:r>
          </w:p>
        </w:tc>
        <w:tc>
          <w:tcPr>
            <w:tcW w:w="835" w:type="pct"/>
            <w:noWrap/>
            <w:hideMark/>
          </w:tcPr>
          <w:p w14:paraId="657DA52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21</w:t>
            </w:r>
          </w:p>
        </w:tc>
        <w:tc>
          <w:tcPr>
            <w:tcW w:w="1547" w:type="pct"/>
            <w:noWrap/>
            <w:hideMark/>
          </w:tcPr>
          <w:p w14:paraId="20349F6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w:t>
            </w:r>
          </w:p>
        </w:tc>
        <w:tc>
          <w:tcPr>
            <w:tcW w:w="687" w:type="pct"/>
            <w:noWrap/>
            <w:hideMark/>
          </w:tcPr>
          <w:p w14:paraId="1DD3358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6778A004" w14:textId="77777777" w:rsidTr="00142136">
        <w:trPr>
          <w:trHeight w:val="300"/>
        </w:trPr>
        <w:tc>
          <w:tcPr>
            <w:tcW w:w="1931" w:type="pct"/>
            <w:noWrap/>
            <w:hideMark/>
          </w:tcPr>
          <w:p w14:paraId="2D4F6C0E"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chloroform</w:t>
            </w:r>
          </w:p>
        </w:tc>
        <w:tc>
          <w:tcPr>
            <w:tcW w:w="835" w:type="pct"/>
            <w:noWrap/>
            <w:hideMark/>
          </w:tcPr>
          <w:p w14:paraId="5AF123C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7</w:t>
            </w:r>
          </w:p>
        </w:tc>
        <w:tc>
          <w:tcPr>
            <w:tcW w:w="1547" w:type="pct"/>
            <w:noWrap/>
            <w:hideMark/>
          </w:tcPr>
          <w:p w14:paraId="6FF5BF0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1AEBC3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74A47F99" w14:textId="77777777" w:rsidTr="00142136">
        <w:trPr>
          <w:trHeight w:val="300"/>
        </w:trPr>
        <w:tc>
          <w:tcPr>
            <w:tcW w:w="1931" w:type="pct"/>
            <w:noWrap/>
            <w:hideMark/>
          </w:tcPr>
          <w:p w14:paraId="199F9F35"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CHCl3</w:t>
            </w:r>
          </w:p>
        </w:tc>
        <w:tc>
          <w:tcPr>
            <w:tcW w:w="835" w:type="pct"/>
            <w:noWrap/>
            <w:hideMark/>
          </w:tcPr>
          <w:p w14:paraId="1BAB815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1D8E566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894844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4608C6D4" w14:textId="77777777" w:rsidTr="00142136">
        <w:trPr>
          <w:trHeight w:val="310"/>
        </w:trPr>
        <w:tc>
          <w:tcPr>
            <w:tcW w:w="1931" w:type="pct"/>
            <w:noWrap/>
            <w:hideMark/>
          </w:tcPr>
          <w:p w14:paraId="65BFF3B6"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CHCl3</w:t>
            </w:r>
          </w:p>
        </w:tc>
        <w:tc>
          <w:tcPr>
            <w:tcW w:w="835" w:type="pct"/>
            <w:noWrap/>
            <w:hideMark/>
          </w:tcPr>
          <w:p w14:paraId="0FF572F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5</w:t>
            </w:r>
          </w:p>
        </w:tc>
        <w:tc>
          <w:tcPr>
            <w:tcW w:w="1547" w:type="pct"/>
            <w:noWrap/>
            <w:hideMark/>
          </w:tcPr>
          <w:p w14:paraId="564781F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105272B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367BDC29" w14:textId="77777777" w:rsidTr="00142136">
        <w:trPr>
          <w:trHeight w:val="310"/>
        </w:trPr>
        <w:tc>
          <w:tcPr>
            <w:tcW w:w="1931" w:type="pct"/>
            <w:noWrap/>
            <w:hideMark/>
          </w:tcPr>
          <w:p w14:paraId="59C08AC1"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CHCl3</w:t>
            </w:r>
          </w:p>
        </w:tc>
        <w:tc>
          <w:tcPr>
            <w:tcW w:w="835" w:type="pct"/>
            <w:noWrap/>
            <w:hideMark/>
          </w:tcPr>
          <w:p w14:paraId="4A9802D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w:t>
            </w:r>
          </w:p>
        </w:tc>
        <w:tc>
          <w:tcPr>
            <w:tcW w:w="1547" w:type="pct"/>
            <w:noWrap/>
            <w:hideMark/>
          </w:tcPr>
          <w:p w14:paraId="44B23EE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5234E3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5D63C65F" w14:textId="77777777" w:rsidTr="00142136">
        <w:trPr>
          <w:trHeight w:val="300"/>
        </w:trPr>
        <w:tc>
          <w:tcPr>
            <w:tcW w:w="1931" w:type="pct"/>
            <w:noWrap/>
            <w:hideMark/>
          </w:tcPr>
          <w:p w14:paraId="48B9DE5F"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saltmarsh + trichloromethane</w:t>
            </w:r>
          </w:p>
        </w:tc>
        <w:tc>
          <w:tcPr>
            <w:tcW w:w="835" w:type="pct"/>
            <w:noWrap/>
            <w:hideMark/>
          </w:tcPr>
          <w:p w14:paraId="1D94B54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6CFC668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9F5FFD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3F150AF0" w14:textId="77777777" w:rsidTr="00142136">
        <w:trPr>
          <w:trHeight w:val="290"/>
        </w:trPr>
        <w:tc>
          <w:tcPr>
            <w:tcW w:w="1931" w:type="pct"/>
            <w:noWrap/>
            <w:hideMark/>
          </w:tcPr>
          <w:p w14:paraId="57BE155C"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salt marsh + trichloromethane</w:t>
            </w:r>
          </w:p>
        </w:tc>
        <w:tc>
          <w:tcPr>
            <w:tcW w:w="835" w:type="pct"/>
            <w:noWrap/>
            <w:hideMark/>
          </w:tcPr>
          <w:p w14:paraId="3246450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w:t>
            </w:r>
          </w:p>
        </w:tc>
        <w:tc>
          <w:tcPr>
            <w:tcW w:w="1547" w:type="pct"/>
            <w:noWrap/>
            <w:hideMark/>
          </w:tcPr>
          <w:p w14:paraId="4CD24EB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B22BF6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21C0348B" w14:textId="77777777" w:rsidTr="00142136">
        <w:trPr>
          <w:trHeight w:val="300"/>
        </w:trPr>
        <w:tc>
          <w:tcPr>
            <w:tcW w:w="1931" w:type="pct"/>
            <w:noWrap/>
            <w:hideMark/>
          </w:tcPr>
          <w:p w14:paraId="25516817"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marsh + trichloromethane</w:t>
            </w:r>
          </w:p>
        </w:tc>
        <w:tc>
          <w:tcPr>
            <w:tcW w:w="835" w:type="pct"/>
            <w:noWrap/>
            <w:hideMark/>
          </w:tcPr>
          <w:p w14:paraId="3F12F81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55C4A45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3E1352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1C02E10E" w14:textId="77777777" w:rsidTr="00142136">
        <w:trPr>
          <w:trHeight w:val="290"/>
        </w:trPr>
        <w:tc>
          <w:tcPr>
            <w:tcW w:w="1931" w:type="pct"/>
            <w:noWrap/>
            <w:hideMark/>
          </w:tcPr>
          <w:p w14:paraId="65AC6E38"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methyl halide*</w:t>
            </w:r>
          </w:p>
        </w:tc>
        <w:tc>
          <w:tcPr>
            <w:tcW w:w="835" w:type="pct"/>
            <w:noWrap/>
            <w:hideMark/>
          </w:tcPr>
          <w:p w14:paraId="230D3D4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4</w:t>
            </w:r>
          </w:p>
        </w:tc>
        <w:tc>
          <w:tcPr>
            <w:tcW w:w="1547" w:type="pct"/>
            <w:noWrap/>
            <w:hideMark/>
          </w:tcPr>
          <w:p w14:paraId="4DF3911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1412458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769FDB84" w14:textId="77777777" w:rsidTr="00142136">
        <w:trPr>
          <w:trHeight w:val="290"/>
        </w:trPr>
        <w:tc>
          <w:tcPr>
            <w:tcW w:w="1931" w:type="pct"/>
            <w:noWrap/>
            <w:hideMark/>
          </w:tcPr>
          <w:p w14:paraId="35809DB8"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methyl halide*</w:t>
            </w:r>
          </w:p>
        </w:tc>
        <w:tc>
          <w:tcPr>
            <w:tcW w:w="835" w:type="pct"/>
            <w:noWrap/>
            <w:hideMark/>
          </w:tcPr>
          <w:p w14:paraId="222F683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0FBD238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6608B1F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644795F7" w14:textId="77777777" w:rsidTr="00142136">
        <w:trPr>
          <w:trHeight w:val="300"/>
        </w:trPr>
        <w:tc>
          <w:tcPr>
            <w:tcW w:w="1931" w:type="pct"/>
            <w:noWrap/>
            <w:hideMark/>
          </w:tcPr>
          <w:p w14:paraId="6DB55D26"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flat + methyl halide*</w:t>
            </w:r>
          </w:p>
        </w:tc>
        <w:tc>
          <w:tcPr>
            <w:tcW w:w="835" w:type="pct"/>
            <w:noWrap/>
            <w:hideMark/>
          </w:tcPr>
          <w:p w14:paraId="61C360E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1F6A7A7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2E9895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083E1BF7" w14:textId="77777777" w:rsidTr="00142136">
        <w:trPr>
          <w:trHeight w:val="300"/>
        </w:trPr>
        <w:tc>
          <w:tcPr>
            <w:tcW w:w="1931" w:type="pct"/>
            <w:noWrap/>
            <w:hideMark/>
          </w:tcPr>
          <w:p w14:paraId="29511520"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halocarbon*</w:t>
            </w:r>
          </w:p>
        </w:tc>
        <w:tc>
          <w:tcPr>
            <w:tcW w:w="835" w:type="pct"/>
            <w:noWrap/>
            <w:hideMark/>
          </w:tcPr>
          <w:p w14:paraId="26A431C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0416B89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6B4917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7B06BD0F" w14:textId="77777777" w:rsidTr="00142136">
        <w:trPr>
          <w:trHeight w:val="290"/>
        </w:trPr>
        <w:tc>
          <w:tcPr>
            <w:tcW w:w="1931" w:type="pct"/>
            <w:noWrap/>
            <w:hideMark/>
          </w:tcPr>
          <w:p w14:paraId="51C38502"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halocarbon*</w:t>
            </w:r>
          </w:p>
        </w:tc>
        <w:tc>
          <w:tcPr>
            <w:tcW w:w="835" w:type="pct"/>
            <w:noWrap/>
            <w:hideMark/>
          </w:tcPr>
          <w:p w14:paraId="54D272F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28926F3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14C23F6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34292D5B" w14:textId="77777777" w:rsidTr="00142136">
        <w:trPr>
          <w:trHeight w:val="290"/>
        </w:trPr>
        <w:tc>
          <w:tcPr>
            <w:tcW w:w="1931" w:type="pct"/>
            <w:noWrap/>
            <w:hideMark/>
          </w:tcPr>
          <w:p w14:paraId="4C8FF191"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flat + halocarbon*</w:t>
            </w:r>
          </w:p>
        </w:tc>
        <w:tc>
          <w:tcPr>
            <w:tcW w:w="835" w:type="pct"/>
            <w:noWrap/>
            <w:hideMark/>
          </w:tcPr>
          <w:p w14:paraId="4933311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4BEF7BB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D6A5AC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09D8EE64" w14:textId="77777777" w:rsidTr="00142136">
        <w:trPr>
          <w:trHeight w:val="290"/>
        </w:trPr>
        <w:tc>
          <w:tcPr>
            <w:tcW w:w="1931" w:type="pct"/>
            <w:noWrap/>
            <w:hideMark/>
          </w:tcPr>
          <w:p w14:paraId="2ABDC437"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halomethane*</w:t>
            </w:r>
          </w:p>
        </w:tc>
        <w:tc>
          <w:tcPr>
            <w:tcW w:w="835" w:type="pct"/>
            <w:noWrap/>
            <w:hideMark/>
          </w:tcPr>
          <w:p w14:paraId="4D1D48B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3</w:t>
            </w:r>
          </w:p>
        </w:tc>
        <w:tc>
          <w:tcPr>
            <w:tcW w:w="1547" w:type="pct"/>
            <w:noWrap/>
            <w:hideMark/>
          </w:tcPr>
          <w:p w14:paraId="777CAE4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536293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0891D5CA" w14:textId="77777777" w:rsidTr="00142136">
        <w:trPr>
          <w:trHeight w:val="300"/>
        </w:trPr>
        <w:tc>
          <w:tcPr>
            <w:tcW w:w="1931" w:type="pct"/>
            <w:noWrap/>
            <w:hideMark/>
          </w:tcPr>
          <w:p w14:paraId="623E3503"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halomethane*</w:t>
            </w:r>
          </w:p>
        </w:tc>
        <w:tc>
          <w:tcPr>
            <w:tcW w:w="835" w:type="pct"/>
            <w:noWrap/>
            <w:hideMark/>
          </w:tcPr>
          <w:p w14:paraId="0784A74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0711496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D3A81C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548E3EC5" w14:textId="77777777" w:rsidTr="00142136">
        <w:trPr>
          <w:trHeight w:val="300"/>
        </w:trPr>
        <w:tc>
          <w:tcPr>
            <w:tcW w:w="1931" w:type="pct"/>
            <w:noWrap/>
            <w:hideMark/>
          </w:tcPr>
          <w:p w14:paraId="5DC34AB9"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flat + halomethane*</w:t>
            </w:r>
          </w:p>
        </w:tc>
        <w:tc>
          <w:tcPr>
            <w:tcW w:w="835" w:type="pct"/>
            <w:noWrap/>
            <w:hideMark/>
          </w:tcPr>
          <w:p w14:paraId="281678B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0121F8B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F4E93F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7A3B2BC1" w14:textId="77777777" w:rsidTr="00142136">
        <w:trPr>
          <w:trHeight w:val="290"/>
        </w:trPr>
        <w:tc>
          <w:tcPr>
            <w:tcW w:w="1931" w:type="pct"/>
            <w:noWrap/>
            <w:hideMark/>
          </w:tcPr>
          <w:p w14:paraId="700AF613"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methyl iodide</w:t>
            </w:r>
          </w:p>
        </w:tc>
        <w:tc>
          <w:tcPr>
            <w:tcW w:w="835" w:type="pct"/>
            <w:noWrap/>
            <w:hideMark/>
          </w:tcPr>
          <w:p w14:paraId="6F8F2BA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628A0C6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650B369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5FF9478A" w14:textId="77777777" w:rsidTr="00142136">
        <w:trPr>
          <w:trHeight w:val="290"/>
        </w:trPr>
        <w:tc>
          <w:tcPr>
            <w:tcW w:w="1931" w:type="pct"/>
            <w:noWrap/>
            <w:hideMark/>
          </w:tcPr>
          <w:p w14:paraId="4B0A7B95"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methyl iodide</w:t>
            </w:r>
          </w:p>
        </w:tc>
        <w:tc>
          <w:tcPr>
            <w:tcW w:w="835" w:type="pct"/>
            <w:noWrap/>
            <w:hideMark/>
          </w:tcPr>
          <w:p w14:paraId="6C33CF5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1AA5BF4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63A8DB7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45469D30" w14:textId="77777777" w:rsidTr="00142136">
        <w:trPr>
          <w:trHeight w:val="290"/>
        </w:trPr>
        <w:tc>
          <w:tcPr>
            <w:tcW w:w="1931" w:type="pct"/>
            <w:noWrap/>
            <w:hideMark/>
          </w:tcPr>
          <w:p w14:paraId="793A6002"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flat + methyl iodide</w:t>
            </w:r>
          </w:p>
        </w:tc>
        <w:tc>
          <w:tcPr>
            <w:tcW w:w="835" w:type="pct"/>
            <w:noWrap/>
            <w:hideMark/>
          </w:tcPr>
          <w:p w14:paraId="4F8215A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4C84805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123CE5B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1CB4AAFB" w14:textId="77777777" w:rsidTr="00142136">
        <w:trPr>
          <w:trHeight w:val="290"/>
        </w:trPr>
        <w:tc>
          <w:tcPr>
            <w:tcW w:w="1931" w:type="pct"/>
            <w:noWrap/>
            <w:hideMark/>
          </w:tcPr>
          <w:p w14:paraId="41091B3F"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iodomethane</w:t>
            </w:r>
          </w:p>
        </w:tc>
        <w:tc>
          <w:tcPr>
            <w:tcW w:w="835" w:type="pct"/>
            <w:noWrap/>
            <w:hideMark/>
          </w:tcPr>
          <w:p w14:paraId="15670D7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2D7B5B7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0703BD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3DBDAB8F" w14:textId="77777777" w:rsidTr="00142136">
        <w:trPr>
          <w:trHeight w:val="290"/>
        </w:trPr>
        <w:tc>
          <w:tcPr>
            <w:tcW w:w="1931" w:type="pct"/>
            <w:noWrap/>
            <w:hideMark/>
          </w:tcPr>
          <w:p w14:paraId="5A102D08"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iodomethane</w:t>
            </w:r>
          </w:p>
        </w:tc>
        <w:tc>
          <w:tcPr>
            <w:tcW w:w="835" w:type="pct"/>
            <w:noWrap/>
            <w:hideMark/>
          </w:tcPr>
          <w:p w14:paraId="399C818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4422921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D4AE84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74E8C7E8" w14:textId="77777777" w:rsidTr="00142136">
        <w:trPr>
          <w:trHeight w:val="290"/>
        </w:trPr>
        <w:tc>
          <w:tcPr>
            <w:tcW w:w="1931" w:type="pct"/>
            <w:noWrap/>
            <w:hideMark/>
          </w:tcPr>
          <w:p w14:paraId="306B569B"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flat + iodomethane</w:t>
            </w:r>
          </w:p>
        </w:tc>
        <w:tc>
          <w:tcPr>
            <w:tcW w:w="835" w:type="pct"/>
            <w:noWrap/>
            <w:hideMark/>
          </w:tcPr>
          <w:p w14:paraId="20E640F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3C580B1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18AE61C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58E98F06" w14:textId="77777777" w:rsidTr="00142136">
        <w:trPr>
          <w:trHeight w:val="290"/>
        </w:trPr>
        <w:tc>
          <w:tcPr>
            <w:tcW w:w="1931" w:type="pct"/>
            <w:noWrap/>
            <w:hideMark/>
          </w:tcPr>
          <w:p w14:paraId="214A0239"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CH3Cl</w:t>
            </w:r>
          </w:p>
        </w:tc>
        <w:tc>
          <w:tcPr>
            <w:tcW w:w="835" w:type="pct"/>
            <w:noWrap/>
            <w:hideMark/>
          </w:tcPr>
          <w:p w14:paraId="2F4410C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4</w:t>
            </w:r>
          </w:p>
        </w:tc>
        <w:tc>
          <w:tcPr>
            <w:tcW w:w="1547" w:type="pct"/>
            <w:noWrap/>
            <w:hideMark/>
          </w:tcPr>
          <w:p w14:paraId="6143CA5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0B5C8E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2A309E70" w14:textId="77777777" w:rsidTr="00142136">
        <w:trPr>
          <w:trHeight w:val="290"/>
        </w:trPr>
        <w:tc>
          <w:tcPr>
            <w:tcW w:w="1931" w:type="pct"/>
            <w:noWrap/>
            <w:hideMark/>
          </w:tcPr>
          <w:p w14:paraId="1320C71B"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CH3Cl</w:t>
            </w:r>
          </w:p>
        </w:tc>
        <w:tc>
          <w:tcPr>
            <w:tcW w:w="835" w:type="pct"/>
            <w:noWrap/>
            <w:hideMark/>
          </w:tcPr>
          <w:p w14:paraId="6B83014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1BD573B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66C4E27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11209CE8" w14:textId="77777777" w:rsidTr="00142136">
        <w:trPr>
          <w:trHeight w:val="290"/>
        </w:trPr>
        <w:tc>
          <w:tcPr>
            <w:tcW w:w="1931" w:type="pct"/>
            <w:noWrap/>
            <w:hideMark/>
          </w:tcPr>
          <w:p w14:paraId="263AF2CD"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flat + CH3Cl</w:t>
            </w:r>
          </w:p>
        </w:tc>
        <w:tc>
          <w:tcPr>
            <w:tcW w:w="835" w:type="pct"/>
            <w:noWrap/>
            <w:hideMark/>
          </w:tcPr>
          <w:p w14:paraId="3E815A3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036EF59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2D0036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1916C478" w14:textId="77777777" w:rsidTr="00142136">
        <w:trPr>
          <w:trHeight w:val="290"/>
        </w:trPr>
        <w:tc>
          <w:tcPr>
            <w:tcW w:w="1931" w:type="pct"/>
            <w:noWrap/>
            <w:hideMark/>
          </w:tcPr>
          <w:p w14:paraId="2B30331E"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methyl bromide</w:t>
            </w:r>
          </w:p>
        </w:tc>
        <w:tc>
          <w:tcPr>
            <w:tcW w:w="835" w:type="pct"/>
            <w:noWrap/>
            <w:hideMark/>
          </w:tcPr>
          <w:p w14:paraId="7325E0A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5</w:t>
            </w:r>
          </w:p>
        </w:tc>
        <w:tc>
          <w:tcPr>
            <w:tcW w:w="1547" w:type="pct"/>
            <w:noWrap/>
            <w:hideMark/>
          </w:tcPr>
          <w:p w14:paraId="0F27A5C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F0FB81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211EE6E9" w14:textId="77777777" w:rsidTr="00142136">
        <w:trPr>
          <w:trHeight w:val="290"/>
        </w:trPr>
        <w:tc>
          <w:tcPr>
            <w:tcW w:w="1931" w:type="pct"/>
            <w:noWrap/>
            <w:hideMark/>
          </w:tcPr>
          <w:p w14:paraId="197BEF5C"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methyl bromide</w:t>
            </w:r>
          </w:p>
        </w:tc>
        <w:tc>
          <w:tcPr>
            <w:tcW w:w="835" w:type="pct"/>
            <w:noWrap/>
            <w:hideMark/>
          </w:tcPr>
          <w:p w14:paraId="429A660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3847F61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BB81C3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3883E26F" w14:textId="77777777" w:rsidTr="00142136">
        <w:trPr>
          <w:trHeight w:val="290"/>
        </w:trPr>
        <w:tc>
          <w:tcPr>
            <w:tcW w:w="1931" w:type="pct"/>
            <w:noWrap/>
            <w:hideMark/>
          </w:tcPr>
          <w:p w14:paraId="398D4153"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lastRenderedPageBreak/>
              <w:t>tidal flat + methyl bromide</w:t>
            </w:r>
          </w:p>
        </w:tc>
        <w:tc>
          <w:tcPr>
            <w:tcW w:w="835" w:type="pct"/>
            <w:noWrap/>
            <w:hideMark/>
          </w:tcPr>
          <w:p w14:paraId="7B0FEE5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2D37234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750F99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21CF525B" w14:textId="77777777" w:rsidTr="00142136">
        <w:trPr>
          <w:trHeight w:val="290"/>
        </w:trPr>
        <w:tc>
          <w:tcPr>
            <w:tcW w:w="1931" w:type="pct"/>
            <w:noWrap/>
            <w:hideMark/>
          </w:tcPr>
          <w:p w14:paraId="3692883A"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bromomethane</w:t>
            </w:r>
          </w:p>
        </w:tc>
        <w:tc>
          <w:tcPr>
            <w:tcW w:w="835" w:type="pct"/>
            <w:noWrap/>
            <w:hideMark/>
          </w:tcPr>
          <w:p w14:paraId="2E80F2F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23F6863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386B4B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3C7606C2" w14:textId="77777777" w:rsidTr="00142136">
        <w:trPr>
          <w:trHeight w:val="290"/>
        </w:trPr>
        <w:tc>
          <w:tcPr>
            <w:tcW w:w="1931" w:type="pct"/>
            <w:noWrap/>
            <w:hideMark/>
          </w:tcPr>
          <w:p w14:paraId="2997354B"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bromomethane</w:t>
            </w:r>
          </w:p>
        </w:tc>
        <w:tc>
          <w:tcPr>
            <w:tcW w:w="835" w:type="pct"/>
            <w:noWrap/>
            <w:hideMark/>
          </w:tcPr>
          <w:p w14:paraId="28E4359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55E9D12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609AE7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52B1CF42" w14:textId="77777777" w:rsidTr="00142136">
        <w:trPr>
          <w:trHeight w:val="290"/>
        </w:trPr>
        <w:tc>
          <w:tcPr>
            <w:tcW w:w="1931" w:type="pct"/>
            <w:noWrap/>
            <w:hideMark/>
          </w:tcPr>
          <w:p w14:paraId="16EE14EC"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flat + bromomethane</w:t>
            </w:r>
          </w:p>
        </w:tc>
        <w:tc>
          <w:tcPr>
            <w:tcW w:w="835" w:type="pct"/>
            <w:noWrap/>
            <w:hideMark/>
          </w:tcPr>
          <w:p w14:paraId="46A5706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53D63B5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CAF789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116AC400" w14:textId="77777777" w:rsidTr="00142136">
        <w:trPr>
          <w:trHeight w:val="290"/>
        </w:trPr>
        <w:tc>
          <w:tcPr>
            <w:tcW w:w="1931" w:type="pct"/>
            <w:noWrap/>
            <w:hideMark/>
          </w:tcPr>
          <w:p w14:paraId="0A68FCBC"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CH3Br</w:t>
            </w:r>
          </w:p>
        </w:tc>
        <w:tc>
          <w:tcPr>
            <w:tcW w:w="835" w:type="pct"/>
            <w:noWrap/>
            <w:hideMark/>
          </w:tcPr>
          <w:p w14:paraId="78B45F0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w:t>
            </w:r>
          </w:p>
        </w:tc>
        <w:tc>
          <w:tcPr>
            <w:tcW w:w="1547" w:type="pct"/>
            <w:noWrap/>
            <w:hideMark/>
          </w:tcPr>
          <w:p w14:paraId="3AAEB29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B0607E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56970251" w14:textId="77777777" w:rsidTr="00142136">
        <w:trPr>
          <w:trHeight w:val="290"/>
        </w:trPr>
        <w:tc>
          <w:tcPr>
            <w:tcW w:w="1931" w:type="pct"/>
            <w:noWrap/>
            <w:hideMark/>
          </w:tcPr>
          <w:p w14:paraId="47EDF09E"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CH3Br</w:t>
            </w:r>
          </w:p>
        </w:tc>
        <w:tc>
          <w:tcPr>
            <w:tcW w:w="835" w:type="pct"/>
            <w:noWrap/>
            <w:hideMark/>
          </w:tcPr>
          <w:p w14:paraId="0E34B53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1718D45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E9649B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4B7CA723" w14:textId="77777777" w:rsidTr="00142136">
        <w:trPr>
          <w:trHeight w:val="290"/>
        </w:trPr>
        <w:tc>
          <w:tcPr>
            <w:tcW w:w="1931" w:type="pct"/>
            <w:noWrap/>
            <w:hideMark/>
          </w:tcPr>
          <w:p w14:paraId="7A40BB88"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flat + CH3Br</w:t>
            </w:r>
          </w:p>
        </w:tc>
        <w:tc>
          <w:tcPr>
            <w:tcW w:w="835" w:type="pct"/>
            <w:noWrap/>
            <w:hideMark/>
          </w:tcPr>
          <w:p w14:paraId="2067560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375B391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1AAAB5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0A7464E7" w14:textId="77777777" w:rsidTr="00142136">
        <w:trPr>
          <w:trHeight w:val="300"/>
        </w:trPr>
        <w:tc>
          <w:tcPr>
            <w:tcW w:w="1931" w:type="pct"/>
            <w:noWrap/>
            <w:hideMark/>
          </w:tcPr>
          <w:p w14:paraId="0824C4D5"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methyl chloride</w:t>
            </w:r>
          </w:p>
        </w:tc>
        <w:tc>
          <w:tcPr>
            <w:tcW w:w="835" w:type="pct"/>
            <w:noWrap/>
            <w:hideMark/>
          </w:tcPr>
          <w:p w14:paraId="059FCE1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5</w:t>
            </w:r>
          </w:p>
        </w:tc>
        <w:tc>
          <w:tcPr>
            <w:tcW w:w="1547" w:type="pct"/>
            <w:noWrap/>
            <w:hideMark/>
          </w:tcPr>
          <w:p w14:paraId="5EB0F58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5C750D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0D60B519" w14:textId="77777777" w:rsidTr="00142136">
        <w:trPr>
          <w:trHeight w:val="290"/>
        </w:trPr>
        <w:tc>
          <w:tcPr>
            <w:tcW w:w="1931" w:type="pct"/>
            <w:noWrap/>
            <w:hideMark/>
          </w:tcPr>
          <w:p w14:paraId="2E4FB8E0"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methyl chloride</w:t>
            </w:r>
          </w:p>
        </w:tc>
        <w:tc>
          <w:tcPr>
            <w:tcW w:w="835" w:type="pct"/>
            <w:noWrap/>
            <w:hideMark/>
          </w:tcPr>
          <w:p w14:paraId="437443B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5E5785B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EB2D34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2488BA9A" w14:textId="77777777" w:rsidTr="00142136">
        <w:trPr>
          <w:trHeight w:val="300"/>
        </w:trPr>
        <w:tc>
          <w:tcPr>
            <w:tcW w:w="1931" w:type="pct"/>
            <w:noWrap/>
            <w:hideMark/>
          </w:tcPr>
          <w:p w14:paraId="5210332F"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flat + methyl chloride</w:t>
            </w:r>
          </w:p>
        </w:tc>
        <w:tc>
          <w:tcPr>
            <w:tcW w:w="835" w:type="pct"/>
            <w:noWrap/>
            <w:hideMark/>
          </w:tcPr>
          <w:p w14:paraId="5288674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55EE89B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B25646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64BE6B1F" w14:textId="77777777" w:rsidTr="00142136">
        <w:trPr>
          <w:trHeight w:val="310"/>
        </w:trPr>
        <w:tc>
          <w:tcPr>
            <w:tcW w:w="1931" w:type="pct"/>
            <w:noWrap/>
            <w:hideMark/>
          </w:tcPr>
          <w:p w14:paraId="2C6B65DC"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chloromethane</w:t>
            </w:r>
          </w:p>
        </w:tc>
        <w:tc>
          <w:tcPr>
            <w:tcW w:w="835" w:type="pct"/>
            <w:noWrap/>
            <w:hideMark/>
          </w:tcPr>
          <w:p w14:paraId="2F2F807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4C5F288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9A25C5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576C8CB2" w14:textId="77777777" w:rsidTr="00142136">
        <w:trPr>
          <w:trHeight w:val="300"/>
        </w:trPr>
        <w:tc>
          <w:tcPr>
            <w:tcW w:w="1931" w:type="pct"/>
            <w:noWrap/>
            <w:hideMark/>
          </w:tcPr>
          <w:p w14:paraId="78207088"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chloromethane</w:t>
            </w:r>
          </w:p>
        </w:tc>
        <w:tc>
          <w:tcPr>
            <w:tcW w:w="835" w:type="pct"/>
            <w:noWrap/>
            <w:hideMark/>
          </w:tcPr>
          <w:p w14:paraId="0F89FD4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3BC7626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6B1673F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72410BD7" w14:textId="77777777" w:rsidTr="00142136">
        <w:trPr>
          <w:trHeight w:val="290"/>
        </w:trPr>
        <w:tc>
          <w:tcPr>
            <w:tcW w:w="1931" w:type="pct"/>
            <w:noWrap/>
            <w:hideMark/>
          </w:tcPr>
          <w:p w14:paraId="7A5E7622"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flat + chloromethane</w:t>
            </w:r>
          </w:p>
        </w:tc>
        <w:tc>
          <w:tcPr>
            <w:tcW w:w="835" w:type="pct"/>
            <w:noWrap/>
            <w:hideMark/>
          </w:tcPr>
          <w:p w14:paraId="14E6DEA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77F8808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1367053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18547071" w14:textId="77777777" w:rsidTr="00142136">
        <w:trPr>
          <w:trHeight w:val="290"/>
        </w:trPr>
        <w:tc>
          <w:tcPr>
            <w:tcW w:w="1931" w:type="pct"/>
            <w:noWrap/>
            <w:hideMark/>
          </w:tcPr>
          <w:p w14:paraId="44701BA9"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CH3I</w:t>
            </w:r>
          </w:p>
        </w:tc>
        <w:tc>
          <w:tcPr>
            <w:tcW w:w="835" w:type="pct"/>
            <w:noWrap/>
            <w:hideMark/>
          </w:tcPr>
          <w:p w14:paraId="1BE1F33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463D6AF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D3E411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09DA2234" w14:textId="77777777" w:rsidTr="00142136">
        <w:trPr>
          <w:trHeight w:val="290"/>
        </w:trPr>
        <w:tc>
          <w:tcPr>
            <w:tcW w:w="1931" w:type="pct"/>
            <w:noWrap/>
            <w:hideMark/>
          </w:tcPr>
          <w:p w14:paraId="7A6A6B66"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CH3I</w:t>
            </w:r>
          </w:p>
        </w:tc>
        <w:tc>
          <w:tcPr>
            <w:tcW w:w="835" w:type="pct"/>
            <w:noWrap/>
            <w:hideMark/>
          </w:tcPr>
          <w:p w14:paraId="5FA72BC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2B4757B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6AFD134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32E327CC" w14:textId="77777777" w:rsidTr="00142136">
        <w:trPr>
          <w:trHeight w:val="290"/>
        </w:trPr>
        <w:tc>
          <w:tcPr>
            <w:tcW w:w="1931" w:type="pct"/>
            <w:noWrap/>
            <w:hideMark/>
          </w:tcPr>
          <w:p w14:paraId="105EE568"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flat + CH3I</w:t>
            </w:r>
          </w:p>
        </w:tc>
        <w:tc>
          <w:tcPr>
            <w:tcW w:w="835" w:type="pct"/>
            <w:noWrap/>
            <w:hideMark/>
          </w:tcPr>
          <w:p w14:paraId="2393895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6E07CDA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C6968B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6DA14B1B" w14:textId="77777777" w:rsidTr="00142136">
        <w:trPr>
          <w:trHeight w:val="290"/>
        </w:trPr>
        <w:tc>
          <w:tcPr>
            <w:tcW w:w="1931" w:type="pct"/>
            <w:noWrap/>
            <w:hideMark/>
          </w:tcPr>
          <w:p w14:paraId="4F7A857D"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chloroform</w:t>
            </w:r>
          </w:p>
        </w:tc>
        <w:tc>
          <w:tcPr>
            <w:tcW w:w="835" w:type="pct"/>
            <w:noWrap/>
            <w:hideMark/>
          </w:tcPr>
          <w:p w14:paraId="2A5FF81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2</w:t>
            </w:r>
          </w:p>
        </w:tc>
        <w:tc>
          <w:tcPr>
            <w:tcW w:w="1547" w:type="pct"/>
            <w:noWrap/>
            <w:hideMark/>
          </w:tcPr>
          <w:p w14:paraId="3EBD182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754071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01CC3581" w14:textId="77777777" w:rsidTr="00142136">
        <w:trPr>
          <w:trHeight w:val="290"/>
        </w:trPr>
        <w:tc>
          <w:tcPr>
            <w:tcW w:w="1931" w:type="pct"/>
            <w:noWrap/>
            <w:hideMark/>
          </w:tcPr>
          <w:p w14:paraId="5FCB42EB"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chloroform</w:t>
            </w:r>
          </w:p>
        </w:tc>
        <w:tc>
          <w:tcPr>
            <w:tcW w:w="835" w:type="pct"/>
            <w:noWrap/>
            <w:hideMark/>
          </w:tcPr>
          <w:p w14:paraId="13D311C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235EDCE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94D9EA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05605C08" w14:textId="77777777" w:rsidTr="00142136">
        <w:trPr>
          <w:trHeight w:val="300"/>
        </w:trPr>
        <w:tc>
          <w:tcPr>
            <w:tcW w:w="1931" w:type="pct"/>
            <w:noWrap/>
            <w:hideMark/>
          </w:tcPr>
          <w:p w14:paraId="122D3842"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flat + chloroform</w:t>
            </w:r>
          </w:p>
        </w:tc>
        <w:tc>
          <w:tcPr>
            <w:tcW w:w="835" w:type="pct"/>
            <w:noWrap/>
            <w:hideMark/>
          </w:tcPr>
          <w:p w14:paraId="6BD3FDC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3EBB251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C8BAC5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0CCE1A9F" w14:textId="77777777" w:rsidTr="00142136">
        <w:trPr>
          <w:trHeight w:val="300"/>
        </w:trPr>
        <w:tc>
          <w:tcPr>
            <w:tcW w:w="1931" w:type="pct"/>
            <w:noWrap/>
            <w:hideMark/>
          </w:tcPr>
          <w:p w14:paraId="5CB75621"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CHCl3</w:t>
            </w:r>
          </w:p>
        </w:tc>
        <w:tc>
          <w:tcPr>
            <w:tcW w:w="835" w:type="pct"/>
            <w:noWrap/>
            <w:hideMark/>
          </w:tcPr>
          <w:p w14:paraId="007004D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6475445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1CC11A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330DE780" w14:textId="77777777" w:rsidTr="00142136">
        <w:trPr>
          <w:trHeight w:val="300"/>
        </w:trPr>
        <w:tc>
          <w:tcPr>
            <w:tcW w:w="1931" w:type="pct"/>
            <w:noWrap/>
            <w:hideMark/>
          </w:tcPr>
          <w:p w14:paraId="59E00F44"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CHCl3</w:t>
            </w:r>
          </w:p>
        </w:tc>
        <w:tc>
          <w:tcPr>
            <w:tcW w:w="835" w:type="pct"/>
            <w:noWrap/>
            <w:hideMark/>
          </w:tcPr>
          <w:p w14:paraId="03B69BC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0F83FEE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5D6F8A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1B792999" w14:textId="77777777" w:rsidTr="00142136">
        <w:trPr>
          <w:trHeight w:val="300"/>
        </w:trPr>
        <w:tc>
          <w:tcPr>
            <w:tcW w:w="1931" w:type="pct"/>
            <w:noWrap/>
            <w:hideMark/>
          </w:tcPr>
          <w:p w14:paraId="3776E242"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flat + CHCl3</w:t>
            </w:r>
          </w:p>
        </w:tc>
        <w:tc>
          <w:tcPr>
            <w:tcW w:w="835" w:type="pct"/>
            <w:noWrap/>
            <w:hideMark/>
          </w:tcPr>
          <w:p w14:paraId="66D2BFC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3E13881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E59861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48E9B1C3" w14:textId="77777777" w:rsidTr="00142136">
        <w:trPr>
          <w:trHeight w:val="290"/>
        </w:trPr>
        <w:tc>
          <w:tcPr>
            <w:tcW w:w="1931" w:type="pct"/>
            <w:noWrap/>
            <w:hideMark/>
          </w:tcPr>
          <w:p w14:paraId="123D89E2"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mudflat* + trichloromethane</w:t>
            </w:r>
          </w:p>
        </w:tc>
        <w:tc>
          <w:tcPr>
            <w:tcW w:w="835" w:type="pct"/>
            <w:noWrap/>
            <w:hideMark/>
          </w:tcPr>
          <w:p w14:paraId="5DDF588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5C53FA1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1CAD8C3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67706E3E" w14:textId="77777777" w:rsidTr="00142136">
        <w:trPr>
          <w:trHeight w:val="290"/>
        </w:trPr>
        <w:tc>
          <w:tcPr>
            <w:tcW w:w="1931" w:type="pct"/>
            <w:noWrap/>
            <w:hideMark/>
          </w:tcPr>
          <w:p w14:paraId="4855691F"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mud flat* + trichloromethane</w:t>
            </w:r>
          </w:p>
        </w:tc>
        <w:tc>
          <w:tcPr>
            <w:tcW w:w="835" w:type="pct"/>
            <w:noWrap/>
            <w:hideMark/>
          </w:tcPr>
          <w:p w14:paraId="0FAE979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37FA40B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1691838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73C60089" w14:textId="77777777" w:rsidTr="00142136">
        <w:trPr>
          <w:trHeight w:val="300"/>
        </w:trPr>
        <w:tc>
          <w:tcPr>
            <w:tcW w:w="1931" w:type="pct"/>
            <w:noWrap/>
            <w:hideMark/>
          </w:tcPr>
          <w:p w14:paraId="5F423F4D"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tidal flat + trichloromethane</w:t>
            </w:r>
          </w:p>
        </w:tc>
        <w:tc>
          <w:tcPr>
            <w:tcW w:w="835" w:type="pct"/>
            <w:noWrap/>
            <w:hideMark/>
          </w:tcPr>
          <w:p w14:paraId="0B8353B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482ED4F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7ADDB6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1F6082AB" w14:textId="77777777" w:rsidTr="00142136">
        <w:trPr>
          <w:trHeight w:val="290"/>
        </w:trPr>
        <w:tc>
          <w:tcPr>
            <w:tcW w:w="1931" w:type="pct"/>
            <w:noWrap/>
            <w:hideMark/>
          </w:tcPr>
          <w:p w14:paraId="0E0F81FB"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*marsh + methyl halide*</w:t>
            </w:r>
          </w:p>
        </w:tc>
        <w:tc>
          <w:tcPr>
            <w:tcW w:w="835" w:type="pct"/>
            <w:noWrap/>
            <w:hideMark/>
          </w:tcPr>
          <w:p w14:paraId="03FA378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3131ECF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635DC52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6B8F9105" w14:textId="77777777" w:rsidTr="00142136">
        <w:trPr>
          <w:trHeight w:val="290"/>
        </w:trPr>
        <w:tc>
          <w:tcPr>
            <w:tcW w:w="1931" w:type="pct"/>
            <w:noWrap/>
            <w:hideMark/>
          </w:tcPr>
          <w:p w14:paraId="5481A161"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*marsh + methyl halide*</w:t>
            </w:r>
          </w:p>
        </w:tc>
        <w:tc>
          <w:tcPr>
            <w:tcW w:w="835" w:type="pct"/>
            <w:noWrap/>
            <w:hideMark/>
          </w:tcPr>
          <w:p w14:paraId="0C18D61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2FDAE22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B223D1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29A4BF5B" w14:textId="77777777" w:rsidTr="00142136">
        <w:trPr>
          <w:trHeight w:val="290"/>
        </w:trPr>
        <w:tc>
          <w:tcPr>
            <w:tcW w:w="1931" w:type="pct"/>
            <w:noWrap/>
            <w:hideMark/>
          </w:tcPr>
          <w:p w14:paraId="7DBB6705"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*marsh + methyl halide*</w:t>
            </w:r>
          </w:p>
        </w:tc>
        <w:tc>
          <w:tcPr>
            <w:tcW w:w="835" w:type="pct"/>
            <w:noWrap/>
            <w:hideMark/>
          </w:tcPr>
          <w:p w14:paraId="196C34E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67369F7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5917E3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1A1134CF" w14:textId="77777777" w:rsidTr="00142136">
        <w:trPr>
          <w:trHeight w:val="290"/>
        </w:trPr>
        <w:tc>
          <w:tcPr>
            <w:tcW w:w="1931" w:type="pct"/>
            <w:noWrap/>
            <w:hideMark/>
          </w:tcPr>
          <w:p w14:paraId="304DCDB1"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*marsh + halocarbon*</w:t>
            </w:r>
          </w:p>
        </w:tc>
        <w:tc>
          <w:tcPr>
            <w:tcW w:w="835" w:type="pct"/>
            <w:noWrap/>
            <w:hideMark/>
          </w:tcPr>
          <w:p w14:paraId="33D8CBA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1F09A30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FC029D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38D70054" w14:textId="77777777" w:rsidTr="00142136">
        <w:trPr>
          <w:trHeight w:val="290"/>
        </w:trPr>
        <w:tc>
          <w:tcPr>
            <w:tcW w:w="1931" w:type="pct"/>
            <w:noWrap/>
            <w:hideMark/>
          </w:tcPr>
          <w:p w14:paraId="2123A2AC"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lastRenderedPageBreak/>
              <w:t>restored *marsh + halocarbon*</w:t>
            </w:r>
          </w:p>
        </w:tc>
        <w:tc>
          <w:tcPr>
            <w:tcW w:w="835" w:type="pct"/>
            <w:noWrap/>
            <w:hideMark/>
          </w:tcPr>
          <w:p w14:paraId="6F24602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618A60F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14B6834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737C3355" w14:textId="77777777" w:rsidTr="00142136">
        <w:trPr>
          <w:trHeight w:val="290"/>
        </w:trPr>
        <w:tc>
          <w:tcPr>
            <w:tcW w:w="1931" w:type="pct"/>
            <w:noWrap/>
            <w:hideMark/>
          </w:tcPr>
          <w:p w14:paraId="2B345F93"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*marsh + halocarbon*</w:t>
            </w:r>
          </w:p>
        </w:tc>
        <w:tc>
          <w:tcPr>
            <w:tcW w:w="835" w:type="pct"/>
            <w:noWrap/>
            <w:hideMark/>
          </w:tcPr>
          <w:p w14:paraId="134341B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163C4BD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23557F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592458EA" w14:textId="77777777" w:rsidTr="00142136">
        <w:trPr>
          <w:trHeight w:val="290"/>
        </w:trPr>
        <w:tc>
          <w:tcPr>
            <w:tcW w:w="1931" w:type="pct"/>
            <w:noWrap/>
            <w:hideMark/>
          </w:tcPr>
          <w:p w14:paraId="7ECA4234"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*marsh + halomethane*</w:t>
            </w:r>
          </w:p>
        </w:tc>
        <w:tc>
          <w:tcPr>
            <w:tcW w:w="835" w:type="pct"/>
            <w:noWrap/>
            <w:hideMark/>
          </w:tcPr>
          <w:p w14:paraId="305ACEA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26B7EAE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8BBD69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5AE86315" w14:textId="77777777" w:rsidTr="00142136">
        <w:trPr>
          <w:trHeight w:val="290"/>
        </w:trPr>
        <w:tc>
          <w:tcPr>
            <w:tcW w:w="1931" w:type="pct"/>
            <w:noWrap/>
            <w:hideMark/>
          </w:tcPr>
          <w:p w14:paraId="6273DECD"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*marsh + halomethane*</w:t>
            </w:r>
          </w:p>
        </w:tc>
        <w:tc>
          <w:tcPr>
            <w:tcW w:w="835" w:type="pct"/>
            <w:noWrap/>
            <w:hideMark/>
          </w:tcPr>
          <w:p w14:paraId="1237377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6B58882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E6C46E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42E754C6" w14:textId="77777777" w:rsidTr="00142136">
        <w:trPr>
          <w:trHeight w:val="290"/>
        </w:trPr>
        <w:tc>
          <w:tcPr>
            <w:tcW w:w="1931" w:type="pct"/>
            <w:noWrap/>
            <w:hideMark/>
          </w:tcPr>
          <w:p w14:paraId="202DF6B2"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*marsh + halomethane*</w:t>
            </w:r>
          </w:p>
        </w:tc>
        <w:tc>
          <w:tcPr>
            <w:tcW w:w="835" w:type="pct"/>
            <w:noWrap/>
            <w:hideMark/>
          </w:tcPr>
          <w:p w14:paraId="1E5DCAE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0F3CE6C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E6DBC8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43A252B3" w14:textId="77777777" w:rsidTr="00142136">
        <w:trPr>
          <w:trHeight w:val="290"/>
        </w:trPr>
        <w:tc>
          <w:tcPr>
            <w:tcW w:w="1931" w:type="pct"/>
            <w:noWrap/>
            <w:hideMark/>
          </w:tcPr>
          <w:p w14:paraId="3FAC0AD1"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*marsh + methyl iodide</w:t>
            </w:r>
          </w:p>
        </w:tc>
        <w:tc>
          <w:tcPr>
            <w:tcW w:w="835" w:type="pct"/>
            <w:noWrap/>
            <w:hideMark/>
          </w:tcPr>
          <w:p w14:paraId="4627DA6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01F3740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3B6B74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700D66BF" w14:textId="77777777" w:rsidTr="00142136">
        <w:trPr>
          <w:trHeight w:val="290"/>
        </w:trPr>
        <w:tc>
          <w:tcPr>
            <w:tcW w:w="1931" w:type="pct"/>
            <w:noWrap/>
            <w:hideMark/>
          </w:tcPr>
          <w:p w14:paraId="454B6C14"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*marsh + methyl iodide</w:t>
            </w:r>
          </w:p>
        </w:tc>
        <w:tc>
          <w:tcPr>
            <w:tcW w:w="835" w:type="pct"/>
            <w:noWrap/>
            <w:hideMark/>
          </w:tcPr>
          <w:p w14:paraId="797E06F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72DD36E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B90E0D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1A6D2DAE" w14:textId="77777777" w:rsidTr="00142136">
        <w:trPr>
          <w:trHeight w:val="290"/>
        </w:trPr>
        <w:tc>
          <w:tcPr>
            <w:tcW w:w="1931" w:type="pct"/>
            <w:noWrap/>
            <w:hideMark/>
          </w:tcPr>
          <w:p w14:paraId="4D2BAFC3"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*marsh + methyl iodide</w:t>
            </w:r>
          </w:p>
        </w:tc>
        <w:tc>
          <w:tcPr>
            <w:tcW w:w="835" w:type="pct"/>
            <w:noWrap/>
            <w:hideMark/>
          </w:tcPr>
          <w:p w14:paraId="2002A7C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20EB524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EBFAD6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2126E932" w14:textId="77777777" w:rsidTr="00142136">
        <w:trPr>
          <w:trHeight w:val="290"/>
        </w:trPr>
        <w:tc>
          <w:tcPr>
            <w:tcW w:w="1931" w:type="pct"/>
            <w:noWrap/>
            <w:hideMark/>
          </w:tcPr>
          <w:p w14:paraId="697E2215"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*marsh + iodomethane</w:t>
            </w:r>
          </w:p>
        </w:tc>
        <w:tc>
          <w:tcPr>
            <w:tcW w:w="835" w:type="pct"/>
            <w:noWrap/>
            <w:hideMark/>
          </w:tcPr>
          <w:p w14:paraId="26EE707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245D9A9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5FF608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4DD446B7" w14:textId="77777777" w:rsidTr="00142136">
        <w:trPr>
          <w:trHeight w:val="290"/>
        </w:trPr>
        <w:tc>
          <w:tcPr>
            <w:tcW w:w="1931" w:type="pct"/>
            <w:noWrap/>
            <w:hideMark/>
          </w:tcPr>
          <w:p w14:paraId="6CCCE7F2"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*marsh + iodomethane</w:t>
            </w:r>
          </w:p>
        </w:tc>
        <w:tc>
          <w:tcPr>
            <w:tcW w:w="835" w:type="pct"/>
            <w:noWrap/>
            <w:hideMark/>
          </w:tcPr>
          <w:p w14:paraId="0BEB256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5705B47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10E8CB8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4C05B17F" w14:textId="77777777" w:rsidTr="00142136">
        <w:trPr>
          <w:trHeight w:val="290"/>
        </w:trPr>
        <w:tc>
          <w:tcPr>
            <w:tcW w:w="1931" w:type="pct"/>
            <w:noWrap/>
            <w:hideMark/>
          </w:tcPr>
          <w:p w14:paraId="63A9CA6C"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*marsh + iodomethane</w:t>
            </w:r>
          </w:p>
        </w:tc>
        <w:tc>
          <w:tcPr>
            <w:tcW w:w="835" w:type="pct"/>
            <w:noWrap/>
            <w:hideMark/>
          </w:tcPr>
          <w:p w14:paraId="03C7795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1685B10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1E43D0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2C5AB0F6" w14:textId="77777777" w:rsidTr="00142136">
        <w:trPr>
          <w:trHeight w:val="290"/>
        </w:trPr>
        <w:tc>
          <w:tcPr>
            <w:tcW w:w="1931" w:type="pct"/>
            <w:noWrap/>
            <w:hideMark/>
          </w:tcPr>
          <w:p w14:paraId="11773652"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*marsh + CH3Cl</w:t>
            </w:r>
          </w:p>
        </w:tc>
        <w:tc>
          <w:tcPr>
            <w:tcW w:w="835" w:type="pct"/>
            <w:noWrap/>
            <w:hideMark/>
          </w:tcPr>
          <w:p w14:paraId="256BB1D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2F918A7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D792A5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243AB294" w14:textId="77777777" w:rsidTr="00142136">
        <w:trPr>
          <w:trHeight w:val="290"/>
        </w:trPr>
        <w:tc>
          <w:tcPr>
            <w:tcW w:w="1931" w:type="pct"/>
            <w:noWrap/>
            <w:hideMark/>
          </w:tcPr>
          <w:p w14:paraId="2E43A75C"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*marsh + CH3Cl</w:t>
            </w:r>
          </w:p>
        </w:tc>
        <w:tc>
          <w:tcPr>
            <w:tcW w:w="835" w:type="pct"/>
            <w:noWrap/>
            <w:hideMark/>
          </w:tcPr>
          <w:p w14:paraId="74782DA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417CCA4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6B68881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01104D2F" w14:textId="77777777" w:rsidTr="00142136">
        <w:trPr>
          <w:trHeight w:val="290"/>
        </w:trPr>
        <w:tc>
          <w:tcPr>
            <w:tcW w:w="1931" w:type="pct"/>
            <w:noWrap/>
            <w:hideMark/>
          </w:tcPr>
          <w:p w14:paraId="7AE19CEC"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*marsh + CH3Cl</w:t>
            </w:r>
          </w:p>
        </w:tc>
        <w:tc>
          <w:tcPr>
            <w:tcW w:w="835" w:type="pct"/>
            <w:noWrap/>
            <w:hideMark/>
          </w:tcPr>
          <w:p w14:paraId="3C4DFCA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16E344E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27D7136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5DEB4543" w14:textId="77777777" w:rsidTr="00142136">
        <w:trPr>
          <w:trHeight w:val="290"/>
        </w:trPr>
        <w:tc>
          <w:tcPr>
            <w:tcW w:w="1931" w:type="pct"/>
            <w:noWrap/>
            <w:hideMark/>
          </w:tcPr>
          <w:p w14:paraId="696DB3BA"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*marsh + methyl bromide</w:t>
            </w:r>
          </w:p>
        </w:tc>
        <w:tc>
          <w:tcPr>
            <w:tcW w:w="835" w:type="pct"/>
            <w:noWrap/>
            <w:hideMark/>
          </w:tcPr>
          <w:p w14:paraId="3094D47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58A8B69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B72CB3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77104982" w14:textId="77777777" w:rsidTr="00142136">
        <w:trPr>
          <w:trHeight w:val="290"/>
        </w:trPr>
        <w:tc>
          <w:tcPr>
            <w:tcW w:w="1931" w:type="pct"/>
            <w:noWrap/>
            <w:hideMark/>
          </w:tcPr>
          <w:p w14:paraId="25CD0956"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*marsh + methyl bromide</w:t>
            </w:r>
          </w:p>
        </w:tc>
        <w:tc>
          <w:tcPr>
            <w:tcW w:w="835" w:type="pct"/>
            <w:noWrap/>
            <w:hideMark/>
          </w:tcPr>
          <w:p w14:paraId="45EBF49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0813489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66D43C0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2F81883A" w14:textId="77777777" w:rsidTr="00142136">
        <w:trPr>
          <w:trHeight w:val="290"/>
        </w:trPr>
        <w:tc>
          <w:tcPr>
            <w:tcW w:w="1931" w:type="pct"/>
            <w:noWrap/>
            <w:hideMark/>
          </w:tcPr>
          <w:p w14:paraId="46E1066C"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*marsh + methyl bromide</w:t>
            </w:r>
          </w:p>
        </w:tc>
        <w:tc>
          <w:tcPr>
            <w:tcW w:w="835" w:type="pct"/>
            <w:noWrap/>
            <w:hideMark/>
          </w:tcPr>
          <w:p w14:paraId="41C0435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07E5105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9B1A7D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0483A639" w14:textId="77777777" w:rsidTr="00142136">
        <w:trPr>
          <w:trHeight w:val="290"/>
        </w:trPr>
        <w:tc>
          <w:tcPr>
            <w:tcW w:w="1931" w:type="pct"/>
            <w:noWrap/>
            <w:hideMark/>
          </w:tcPr>
          <w:p w14:paraId="1753E2BA"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*marsh + bromomethane</w:t>
            </w:r>
          </w:p>
        </w:tc>
        <w:tc>
          <w:tcPr>
            <w:tcW w:w="835" w:type="pct"/>
            <w:noWrap/>
            <w:hideMark/>
          </w:tcPr>
          <w:p w14:paraId="082DC24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5E81F26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A3E565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28A4C1C2" w14:textId="77777777" w:rsidTr="00142136">
        <w:trPr>
          <w:trHeight w:val="290"/>
        </w:trPr>
        <w:tc>
          <w:tcPr>
            <w:tcW w:w="1931" w:type="pct"/>
            <w:noWrap/>
            <w:hideMark/>
          </w:tcPr>
          <w:p w14:paraId="498C7EEC"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*marsh + bromomethane</w:t>
            </w:r>
          </w:p>
        </w:tc>
        <w:tc>
          <w:tcPr>
            <w:tcW w:w="835" w:type="pct"/>
            <w:noWrap/>
            <w:hideMark/>
          </w:tcPr>
          <w:p w14:paraId="2DEDEFA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1C0F1A2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A6A3CA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60474FA0" w14:textId="77777777" w:rsidTr="00142136">
        <w:trPr>
          <w:trHeight w:val="290"/>
        </w:trPr>
        <w:tc>
          <w:tcPr>
            <w:tcW w:w="1931" w:type="pct"/>
            <w:noWrap/>
            <w:hideMark/>
          </w:tcPr>
          <w:p w14:paraId="53A9FE13"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*marsh + bromomethane</w:t>
            </w:r>
          </w:p>
        </w:tc>
        <w:tc>
          <w:tcPr>
            <w:tcW w:w="835" w:type="pct"/>
            <w:noWrap/>
            <w:hideMark/>
          </w:tcPr>
          <w:p w14:paraId="3B850D7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7A639ED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AD2B3C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77EAAFBA" w14:textId="77777777" w:rsidTr="00142136">
        <w:trPr>
          <w:trHeight w:val="290"/>
        </w:trPr>
        <w:tc>
          <w:tcPr>
            <w:tcW w:w="1931" w:type="pct"/>
            <w:noWrap/>
            <w:hideMark/>
          </w:tcPr>
          <w:p w14:paraId="2AC69CC5"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*marsh + CH3Br</w:t>
            </w:r>
          </w:p>
        </w:tc>
        <w:tc>
          <w:tcPr>
            <w:tcW w:w="835" w:type="pct"/>
            <w:noWrap/>
            <w:hideMark/>
          </w:tcPr>
          <w:p w14:paraId="2078FDC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5CAC3DF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6D3016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3DECC703" w14:textId="77777777" w:rsidTr="00142136">
        <w:trPr>
          <w:trHeight w:val="290"/>
        </w:trPr>
        <w:tc>
          <w:tcPr>
            <w:tcW w:w="1931" w:type="pct"/>
            <w:noWrap/>
            <w:hideMark/>
          </w:tcPr>
          <w:p w14:paraId="01645973"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*marsh + CH3Br</w:t>
            </w:r>
          </w:p>
        </w:tc>
        <w:tc>
          <w:tcPr>
            <w:tcW w:w="835" w:type="pct"/>
            <w:noWrap/>
            <w:hideMark/>
          </w:tcPr>
          <w:p w14:paraId="01C8536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7D33E92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B84BA5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77FCF959" w14:textId="77777777" w:rsidTr="00142136">
        <w:trPr>
          <w:trHeight w:val="290"/>
        </w:trPr>
        <w:tc>
          <w:tcPr>
            <w:tcW w:w="1931" w:type="pct"/>
            <w:noWrap/>
            <w:hideMark/>
          </w:tcPr>
          <w:p w14:paraId="3F9B9528"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*marsh + CH3Br</w:t>
            </w:r>
          </w:p>
        </w:tc>
        <w:tc>
          <w:tcPr>
            <w:tcW w:w="835" w:type="pct"/>
            <w:noWrap/>
            <w:hideMark/>
          </w:tcPr>
          <w:p w14:paraId="4EB5FBE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368E3EC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A0B8BC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6B8E967F" w14:textId="77777777" w:rsidTr="00142136">
        <w:trPr>
          <w:trHeight w:val="290"/>
        </w:trPr>
        <w:tc>
          <w:tcPr>
            <w:tcW w:w="1931" w:type="pct"/>
            <w:noWrap/>
            <w:hideMark/>
          </w:tcPr>
          <w:p w14:paraId="3EF6B8CD"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*marsh + methyl chloride</w:t>
            </w:r>
          </w:p>
        </w:tc>
        <w:tc>
          <w:tcPr>
            <w:tcW w:w="835" w:type="pct"/>
            <w:noWrap/>
            <w:hideMark/>
          </w:tcPr>
          <w:p w14:paraId="1A1C78D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5154F7A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3AD547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731F95B7" w14:textId="77777777" w:rsidTr="00142136">
        <w:trPr>
          <w:trHeight w:val="290"/>
        </w:trPr>
        <w:tc>
          <w:tcPr>
            <w:tcW w:w="1931" w:type="pct"/>
            <w:noWrap/>
            <w:hideMark/>
          </w:tcPr>
          <w:p w14:paraId="58307F98"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*marsh + methyl chloride</w:t>
            </w:r>
          </w:p>
        </w:tc>
        <w:tc>
          <w:tcPr>
            <w:tcW w:w="835" w:type="pct"/>
            <w:noWrap/>
            <w:hideMark/>
          </w:tcPr>
          <w:p w14:paraId="579BD4F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1046E7E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B3B0AF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73F3E85E" w14:textId="77777777" w:rsidTr="00142136">
        <w:trPr>
          <w:trHeight w:val="290"/>
        </w:trPr>
        <w:tc>
          <w:tcPr>
            <w:tcW w:w="1931" w:type="pct"/>
            <w:noWrap/>
            <w:hideMark/>
          </w:tcPr>
          <w:p w14:paraId="1DBF8957"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*marsh + methyl chloride</w:t>
            </w:r>
          </w:p>
        </w:tc>
        <w:tc>
          <w:tcPr>
            <w:tcW w:w="835" w:type="pct"/>
            <w:noWrap/>
            <w:hideMark/>
          </w:tcPr>
          <w:p w14:paraId="58048BD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4174E07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BD4F62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2BAEB772" w14:textId="77777777" w:rsidTr="00142136">
        <w:trPr>
          <w:trHeight w:val="290"/>
        </w:trPr>
        <w:tc>
          <w:tcPr>
            <w:tcW w:w="1931" w:type="pct"/>
            <w:noWrap/>
            <w:hideMark/>
          </w:tcPr>
          <w:p w14:paraId="6F2652CF"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*marsh + chloromethane</w:t>
            </w:r>
          </w:p>
        </w:tc>
        <w:tc>
          <w:tcPr>
            <w:tcW w:w="835" w:type="pct"/>
            <w:noWrap/>
            <w:hideMark/>
          </w:tcPr>
          <w:p w14:paraId="2C43C85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3F6A405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6A326DE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68716821" w14:textId="77777777" w:rsidTr="00142136">
        <w:trPr>
          <w:trHeight w:val="290"/>
        </w:trPr>
        <w:tc>
          <w:tcPr>
            <w:tcW w:w="1931" w:type="pct"/>
            <w:noWrap/>
            <w:hideMark/>
          </w:tcPr>
          <w:p w14:paraId="68C04E4D"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*marsh + chloromethane</w:t>
            </w:r>
          </w:p>
        </w:tc>
        <w:tc>
          <w:tcPr>
            <w:tcW w:w="835" w:type="pct"/>
            <w:noWrap/>
            <w:hideMark/>
          </w:tcPr>
          <w:p w14:paraId="3488E18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0240ADB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6543B3E"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2F4A2E1D" w14:textId="77777777" w:rsidTr="00142136">
        <w:trPr>
          <w:trHeight w:val="290"/>
        </w:trPr>
        <w:tc>
          <w:tcPr>
            <w:tcW w:w="1931" w:type="pct"/>
            <w:noWrap/>
            <w:hideMark/>
          </w:tcPr>
          <w:p w14:paraId="61B4AA12"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*marsh + chloromethane</w:t>
            </w:r>
          </w:p>
        </w:tc>
        <w:tc>
          <w:tcPr>
            <w:tcW w:w="835" w:type="pct"/>
            <w:noWrap/>
            <w:hideMark/>
          </w:tcPr>
          <w:p w14:paraId="6AED5B43"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2ED31AA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3B2D96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47F97BB4" w14:textId="77777777" w:rsidTr="00142136">
        <w:trPr>
          <w:trHeight w:val="290"/>
        </w:trPr>
        <w:tc>
          <w:tcPr>
            <w:tcW w:w="1931" w:type="pct"/>
            <w:noWrap/>
            <w:hideMark/>
          </w:tcPr>
          <w:p w14:paraId="4BD7DA4A"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*marsh + CH3I</w:t>
            </w:r>
          </w:p>
        </w:tc>
        <w:tc>
          <w:tcPr>
            <w:tcW w:w="835" w:type="pct"/>
            <w:noWrap/>
            <w:hideMark/>
          </w:tcPr>
          <w:p w14:paraId="32DE14D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0CD31CC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1A04DF5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3739A22D" w14:textId="77777777" w:rsidTr="00142136">
        <w:trPr>
          <w:trHeight w:val="290"/>
        </w:trPr>
        <w:tc>
          <w:tcPr>
            <w:tcW w:w="1931" w:type="pct"/>
            <w:noWrap/>
            <w:hideMark/>
          </w:tcPr>
          <w:p w14:paraId="490B7378"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lastRenderedPageBreak/>
              <w:t>restored *marsh + CH3I</w:t>
            </w:r>
          </w:p>
        </w:tc>
        <w:tc>
          <w:tcPr>
            <w:tcW w:w="835" w:type="pct"/>
            <w:noWrap/>
            <w:hideMark/>
          </w:tcPr>
          <w:p w14:paraId="57599C9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23D8DFB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20C26C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7DB499D3" w14:textId="77777777" w:rsidTr="00142136">
        <w:trPr>
          <w:trHeight w:val="290"/>
        </w:trPr>
        <w:tc>
          <w:tcPr>
            <w:tcW w:w="1931" w:type="pct"/>
            <w:noWrap/>
            <w:hideMark/>
          </w:tcPr>
          <w:p w14:paraId="390F5D0F"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*marsh + CH3I</w:t>
            </w:r>
          </w:p>
        </w:tc>
        <w:tc>
          <w:tcPr>
            <w:tcW w:w="835" w:type="pct"/>
            <w:noWrap/>
            <w:hideMark/>
          </w:tcPr>
          <w:p w14:paraId="1D71D19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3281FF6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02F9D5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7266580B" w14:textId="77777777" w:rsidTr="00142136">
        <w:trPr>
          <w:trHeight w:val="290"/>
        </w:trPr>
        <w:tc>
          <w:tcPr>
            <w:tcW w:w="1931" w:type="pct"/>
            <w:noWrap/>
            <w:hideMark/>
          </w:tcPr>
          <w:p w14:paraId="147E37D4"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*marsh + chloroform</w:t>
            </w:r>
          </w:p>
        </w:tc>
        <w:tc>
          <w:tcPr>
            <w:tcW w:w="835" w:type="pct"/>
            <w:noWrap/>
            <w:hideMark/>
          </w:tcPr>
          <w:p w14:paraId="49308360"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652CDF0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574F1A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6FFE5402" w14:textId="77777777" w:rsidTr="00142136">
        <w:trPr>
          <w:trHeight w:val="290"/>
        </w:trPr>
        <w:tc>
          <w:tcPr>
            <w:tcW w:w="1931" w:type="pct"/>
            <w:noWrap/>
            <w:hideMark/>
          </w:tcPr>
          <w:p w14:paraId="5B4CA4CA"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*marsh + chloroform</w:t>
            </w:r>
          </w:p>
        </w:tc>
        <w:tc>
          <w:tcPr>
            <w:tcW w:w="835" w:type="pct"/>
            <w:noWrap/>
            <w:hideMark/>
          </w:tcPr>
          <w:p w14:paraId="265AD0E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050CB02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52CF2654"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7D1E5B69" w14:textId="77777777" w:rsidTr="00142136">
        <w:trPr>
          <w:trHeight w:val="290"/>
        </w:trPr>
        <w:tc>
          <w:tcPr>
            <w:tcW w:w="1931" w:type="pct"/>
            <w:noWrap/>
            <w:hideMark/>
          </w:tcPr>
          <w:p w14:paraId="0AE9B55C"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*marsh + chloroform</w:t>
            </w:r>
          </w:p>
        </w:tc>
        <w:tc>
          <w:tcPr>
            <w:tcW w:w="835" w:type="pct"/>
            <w:noWrap/>
            <w:hideMark/>
          </w:tcPr>
          <w:p w14:paraId="42DF3BC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0905F5D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44B55F8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10C3EFF1" w14:textId="77777777" w:rsidTr="00142136">
        <w:trPr>
          <w:trHeight w:val="290"/>
        </w:trPr>
        <w:tc>
          <w:tcPr>
            <w:tcW w:w="1931" w:type="pct"/>
            <w:noWrap/>
            <w:hideMark/>
          </w:tcPr>
          <w:p w14:paraId="10A5D325"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*marsh + CHCl3</w:t>
            </w:r>
          </w:p>
        </w:tc>
        <w:tc>
          <w:tcPr>
            <w:tcW w:w="835" w:type="pct"/>
            <w:noWrap/>
            <w:hideMark/>
          </w:tcPr>
          <w:p w14:paraId="44A1D9A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1026CF4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3BE9BB51"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7A0A6E5F" w14:textId="77777777" w:rsidTr="00142136">
        <w:trPr>
          <w:trHeight w:val="290"/>
        </w:trPr>
        <w:tc>
          <w:tcPr>
            <w:tcW w:w="1931" w:type="pct"/>
            <w:noWrap/>
            <w:hideMark/>
          </w:tcPr>
          <w:p w14:paraId="47D8980A"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*marsh + CHCl3</w:t>
            </w:r>
          </w:p>
        </w:tc>
        <w:tc>
          <w:tcPr>
            <w:tcW w:w="835" w:type="pct"/>
            <w:noWrap/>
            <w:hideMark/>
          </w:tcPr>
          <w:p w14:paraId="5B4D86E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483D52DD"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3A0C74B"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13AB597E" w14:textId="77777777" w:rsidTr="00142136">
        <w:trPr>
          <w:trHeight w:val="290"/>
        </w:trPr>
        <w:tc>
          <w:tcPr>
            <w:tcW w:w="1931" w:type="pct"/>
            <w:noWrap/>
            <w:hideMark/>
          </w:tcPr>
          <w:p w14:paraId="7D392287"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*marsh + CHCl3</w:t>
            </w:r>
          </w:p>
        </w:tc>
        <w:tc>
          <w:tcPr>
            <w:tcW w:w="835" w:type="pct"/>
            <w:noWrap/>
            <w:hideMark/>
          </w:tcPr>
          <w:p w14:paraId="13EE842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1</w:t>
            </w:r>
          </w:p>
        </w:tc>
        <w:tc>
          <w:tcPr>
            <w:tcW w:w="1547" w:type="pct"/>
            <w:noWrap/>
            <w:hideMark/>
          </w:tcPr>
          <w:p w14:paraId="4051011F"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EA4CF22"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67DEBA6F" w14:textId="77777777" w:rsidTr="00142136">
        <w:trPr>
          <w:trHeight w:val="290"/>
        </w:trPr>
        <w:tc>
          <w:tcPr>
            <w:tcW w:w="1931" w:type="pct"/>
            <w:noWrap/>
            <w:hideMark/>
          </w:tcPr>
          <w:p w14:paraId="2F950048"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realigned *marsh + trichloromethane</w:t>
            </w:r>
          </w:p>
        </w:tc>
        <w:tc>
          <w:tcPr>
            <w:tcW w:w="835" w:type="pct"/>
            <w:noWrap/>
            <w:hideMark/>
          </w:tcPr>
          <w:p w14:paraId="023884E7"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4D4F54FA"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777BEA7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56B9C5F9" w14:textId="77777777" w:rsidTr="00142136">
        <w:trPr>
          <w:trHeight w:val="290"/>
        </w:trPr>
        <w:tc>
          <w:tcPr>
            <w:tcW w:w="1931" w:type="pct"/>
            <w:noWrap/>
            <w:hideMark/>
          </w:tcPr>
          <w:p w14:paraId="66A3210B"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restored *marsh + trichloromethane</w:t>
            </w:r>
          </w:p>
        </w:tc>
        <w:tc>
          <w:tcPr>
            <w:tcW w:w="835" w:type="pct"/>
            <w:noWrap/>
            <w:hideMark/>
          </w:tcPr>
          <w:p w14:paraId="1B379258"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3DF5EA4C"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1E2A458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r w:rsidR="00604062" w:rsidRPr="005A09C9" w14:paraId="7DD076FC" w14:textId="77777777" w:rsidTr="00142136">
        <w:trPr>
          <w:trHeight w:val="300"/>
        </w:trPr>
        <w:tc>
          <w:tcPr>
            <w:tcW w:w="1931" w:type="pct"/>
            <w:noWrap/>
            <w:hideMark/>
          </w:tcPr>
          <w:p w14:paraId="2FECC650" w14:textId="77777777" w:rsidR="00604062" w:rsidRPr="005A09C9" w:rsidRDefault="00604062" w:rsidP="00827DFB">
            <w:pPr>
              <w:jc w:val="right"/>
              <w:rPr>
                <w:rFonts w:ascii="Times New Roman" w:eastAsia="Times New Roman" w:hAnsi="Times New Roman" w:cs="Times New Roman"/>
                <w:b/>
                <w:bCs/>
                <w:color w:val="000000"/>
                <w:sz w:val="20"/>
                <w:szCs w:val="20"/>
              </w:rPr>
            </w:pPr>
            <w:r w:rsidRPr="005A09C9">
              <w:rPr>
                <w:rFonts w:ascii="Times New Roman" w:eastAsia="Times New Roman" w:hAnsi="Times New Roman" w:cs="Times New Roman"/>
                <w:color w:val="000000"/>
                <w:sz w:val="20"/>
                <w:szCs w:val="20"/>
              </w:rPr>
              <w:t>managed *marsh + trichloromethane</w:t>
            </w:r>
          </w:p>
        </w:tc>
        <w:tc>
          <w:tcPr>
            <w:tcW w:w="835" w:type="pct"/>
            <w:noWrap/>
            <w:hideMark/>
          </w:tcPr>
          <w:p w14:paraId="2980B146"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1547" w:type="pct"/>
            <w:noWrap/>
            <w:hideMark/>
          </w:tcPr>
          <w:p w14:paraId="491D8579"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w:t>
            </w:r>
          </w:p>
        </w:tc>
        <w:tc>
          <w:tcPr>
            <w:tcW w:w="687" w:type="pct"/>
            <w:noWrap/>
            <w:hideMark/>
          </w:tcPr>
          <w:p w14:paraId="0C9651E5" w14:textId="77777777" w:rsidR="00604062" w:rsidRPr="005A09C9" w:rsidRDefault="00604062" w:rsidP="00827DFB">
            <w:pPr>
              <w:jc w:val="center"/>
              <w:rPr>
                <w:rFonts w:ascii="Times New Roman" w:eastAsia="Times New Roman" w:hAnsi="Times New Roman" w:cs="Times New Roman"/>
                <w:color w:val="000000"/>
                <w:sz w:val="20"/>
                <w:szCs w:val="20"/>
              </w:rPr>
            </w:pPr>
            <w:r w:rsidRPr="005A09C9">
              <w:rPr>
                <w:rFonts w:ascii="Times New Roman" w:eastAsia="Times New Roman" w:hAnsi="Times New Roman" w:cs="Times New Roman"/>
                <w:color w:val="000000"/>
                <w:sz w:val="20"/>
                <w:szCs w:val="20"/>
              </w:rPr>
              <w:t>02/07/2021</w:t>
            </w:r>
          </w:p>
        </w:tc>
      </w:tr>
    </w:tbl>
    <w:p w14:paraId="4171959C" w14:textId="77777777" w:rsidR="00604062" w:rsidRPr="005A09C9" w:rsidRDefault="00604062" w:rsidP="00604062">
      <w:pPr>
        <w:rPr>
          <w:rFonts w:ascii="Times New Roman" w:hAnsi="Times New Roman" w:cs="Times New Roman"/>
        </w:rPr>
      </w:pPr>
    </w:p>
    <w:p w14:paraId="0CFF0D65" w14:textId="77777777" w:rsidR="00604062" w:rsidRPr="005A09C9" w:rsidRDefault="00604062" w:rsidP="00604062">
      <w:pPr>
        <w:keepNext/>
        <w:rPr>
          <w:rFonts w:ascii="Times New Roman" w:hAnsi="Times New Roman" w:cs="Times New Roman"/>
          <w:sz w:val="20"/>
          <w:szCs w:val="20"/>
        </w:rPr>
      </w:pPr>
      <w:r w:rsidRPr="005A09C9">
        <w:rPr>
          <w:rFonts w:ascii="Times New Roman" w:hAnsi="Times New Roman" w:cs="Times New Roman"/>
          <w:b/>
          <w:bCs/>
          <w:sz w:val="20"/>
          <w:szCs w:val="20"/>
        </w:rPr>
        <w:t xml:space="preserve">Table S2 </w:t>
      </w:r>
      <w:r w:rsidRPr="005A09C9">
        <w:rPr>
          <w:rFonts w:ascii="Times New Roman" w:hAnsi="Times New Roman" w:cs="Times New Roman"/>
          <w:sz w:val="20"/>
          <w:szCs w:val="20"/>
        </w:rPr>
        <w:t>Data collected from identified studies. For realignment stages, USM refers to unaltered saltmarsh, RSM refers to realigned saltmarsh, and MF refers to mudflat. Data is organised by alphabetically according to reference for each climate forcer and realignment stage. If data was not available in a paper, it is indicated by a dash (-).</w:t>
      </w:r>
    </w:p>
    <w:tbl>
      <w:tblPr>
        <w:tblStyle w:val="TableGrid"/>
        <w:tblW w:w="0" w:type="auto"/>
        <w:tblLayout w:type="fixed"/>
        <w:tblLook w:val="04A0" w:firstRow="1" w:lastRow="0" w:firstColumn="1" w:lastColumn="0" w:noHBand="0" w:noVBand="1"/>
      </w:tblPr>
      <w:tblGrid>
        <w:gridCol w:w="1696"/>
        <w:gridCol w:w="1134"/>
        <w:gridCol w:w="1134"/>
        <w:gridCol w:w="1216"/>
        <w:gridCol w:w="1194"/>
        <w:gridCol w:w="1396"/>
        <w:gridCol w:w="1581"/>
        <w:gridCol w:w="1417"/>
        <w:gridCol w:w="1134"/>
        <w:gridCol w:w="1048"/>
      </w:tblGrid>
      <w:tr w:rsidR="00142136" w:rsidRPr="005A09C9" w14:paraId="0E585003" w14:textId="77777777" w:rsidTr="002D77E6">
        <w:trPr>
          <w:trHeight w:val="20"/>
          <w:tblHeader/>
        </w:trPr>
        <w:tc>
          <w:tcPr>
            <w:tcW w:w="1696" w:type="dxa"/>
            <w:vAlign w:val="bottom"/>
            <w:hideMark/>
          </w:tcPr>
          <w:p w14:paraId="2FB1A2E0" w14:textId="77777777" w:rsidR="00604062" w:rsidRPr="005A09C9" w:rsidRDefault="00604062" w:rsidP="002D77E6">
            <w:pPr>
              <w:jc w:val="center"/>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b/>
                <w:bCs/>
                <w:color w:val="000000"/>
                <w:sz w:val="16"/>
                <w:szCs w:val="16"/>
                <w:lang w:val="en-US"/>
              </w:rPr>
              <w:t>Reference</w:t>
            </w:r>
          </w:p>
        </w:tc>
        <w:tc>
          <w:tcPr>
            <w:tcW w:w="1134" w:type="dxa"/>
            <w:vAlign w:val="bottom"/>
            <w:hideMark/>
          </w:tcPr>
          <w:p w14:paraId="4CC23448" w14:textId="77777777" w:rsidR="00604062" w:rsidRPr="005A09C9" w:rsidRDefault="00604062" w:rsidP="002D77E6">
            <w:pPr>
              <w:jc w:val="center"/>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b/>
                <w:bCs/>
                <w:color w:val="000000"/>
                <w:sz w:val="16"/>
                <w:szCs w:val="16"/>
                <w:lang w:val="en-US"/>
              </w:rPr>
              <w:t>Realignment stage</w:t>
            </w:r>
          </w:p>
        </w:tc>
        <w:tc>
          <w:tcPr>
            <w:tcW w:w="1134" w:type="dxa"/>
            <w:vAlign w:val="bottom"/>
            <w:hideMark/>
          </w:tcPr>
          <w:p w14:paraId="515C7DE1" w14:textId="77777777" w:rsidR="00604062" w:rsidRPr="005A09C9" w:rsidRDefault="00604062" w:rsidP="002D77E6">
            <w:pPr>
              <w:jc w:val="center"/>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b/>
                <w:bCs/>
                <w:color w:val="000000"/>
                <w:sz w:val="16"/>
                <w:szCs w:val="16"/>
                <w:lang w:val="en-US"/>
              </w:rPr>
              <w:t>Coordinates</w:t>
            </w:r>
          </w:p>
        </w:tc>
        <w:tc>
          <w:tcPr>
            <w:tcW w:w="1216" w:type="dxa"/>
            <w:vAlign w:val="bottom"/>
            <w:hideMark/>
          </w:tcPr>
          <w:p w14:paraId="645604C4" w14:textId="77777777" w:rsidR="00604062" w:rsidRPr="005A09C9" w:rsidRDefault="00604062" w:rsidP="002D77E6">
            <w:pPr>
              <w:jc w:val="center"/>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b/>
                <w:bCs/>
                <w:color w:val="000000"/>
                <w:sz w:val="16"/>
                <w:szCs w:val="16"/>
                <w:lang w:val="en-US"/>
              </w:rPr>
              <w:t>Country</w:t>
            </w:r>
          </w:p>
        </w:tc>
        <w:tc>
          <w:tcPr>
            <w:tcW w:w="1194" w:type="dxa"/>
            <w:vAlign w:val="bottom"/>
            <w:hideMark/>
          </w:tcPr>
          <w:p w14:paraId="5301BFD9" w14:textId="77777777" w:rsidR="00604062" w:rsidRPr="005A09C9" w:rsidRDefault="00604062" w:rsidP="002D77E6">
            <w:pPr>
              <w:jc w:val="center"/>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b/>
                <w:bCs/>
                <w:color w:val="000000"/>
                <w:sz w:val="16"/>
                <w:szCs w:val="16"/>
                <w:lang w:val="en-US"/>
              </w:rPr>
              <w:t>Mean CAR/emission</w:t>
            </w:r>
          </w:p>
          <w:p w14:paraId="0529D036" w14:textId="77777777" w:rsidR="00604062" w:rsidRPr="005A09C9" w:rsidRDefault="00604062" w:rsidP="002D77E6">
            <w:pPr>
              <w:jc w:val="center"/>
              <w:rPr>
                <w:rFonts w:ascii="Times New Roman" w:eastAsia="Times New Roman" w:hAnsi="Times New Roman" w:cs="Times New Roman"/>
                <w:b/>
                <w:bCs/>
                <w:color w:val="000000"/>
                <w:sz w:val="18"/>
                <w:szCs w:val="18"/>
                <w:lang w:val="en-US"/>
              </w:rPr>
            </w:pPr>
            <w:r w:rsidRPr="005A09C9">
              <w:rPr>
                <w:rFonts w:ascii="Times New Roman" w:eastAsia="Times New Roman" w:hAnsi="Times New Roman" w:cs="Times New Roman"/>
                <w:b/>
                <w:bCs/>
                <w:color w:val="000000"/>
                <w:sz w:val="16"/>
                <w:szCs w:val="16"/>
                <w:lang w:val="en-US"/>
              </w:rPr>
              <w:t>(g m</w:t>
            </w:r>
            <w:r w:rsidRPr="005A09C9">
              <w:rPr>
                <w:rFonts w:ascii="Times New Roman" w:eastAsia="Times New Roman" w:hAnsi="Times New Roman" w:cs="Times New Roman"/>
                <w:b/>
                <w:bCs/>
                <w:color w:val="000000"/>
                <w:sz w:val="16"/>
                <w:szCs w:val="16"/>
                <w:vertAlign w:val="superscript"/>
                <w:lang w:val="en-US"/>
              </w:rPr>
              <w:t>-2</w:t>
            </w:r>
            <w:r w:rsidRPr="005A09C9">
              <w:rPr>
                <w:rFonts w:ascii="Times New Roman" w:eastAsia="Times New Roman" w:hAnsi="Times New Roman" w:cs="Times New Roman"/>
                <w:b/>
                <w:bCs/>
                <w:color w:val="000000"/>
                <w:sz w:val="16"/>
                <w:szCs w:val="16"/>
                <w:lang w:val="en-US"/>
              </w:rPr>
              <w:t xml:space="preserve"> yr</w:t>
            </w:r>
            <w:r w:rsidRPr="005A09C9">
              <w:rPr>
                <w:rFonts w:ascii="Times New Roman" w:eastAsia="Times New Roman" w:hAnsi="Times New Roman" w:cs="Times New Roman"/>
                <w:b/>
                <w:bCs/>
                <w:color w:val="000000"/>
                <w:sz w:val="16"/>
                <w:szCs w:val="16"/>
                <w:vertAlign w:val="superscript"/>
                <w:lang w:val="en-US"/>
              </w:rPr>
              <w:t>-1</w:t>
            </w:r>
            <w:r w:rsidRPr="005A09C9">
              <w:rPr>
                <w:rFonts w:ascii="Times New Roman" w:eastAsia="Times New Roman" w:hAnsi="Times New Roman" w:cs="Times New Roman"/>
                <w:b/>
                <w:bCs/>
                <w:color w:val="000000"/>
                <w:sz w:val="16"/>
                <w:szCs w:val="16"/>
                <w:lang w:val="en-US"/>
              </w:rPr>
              <w:t>)</w:t>
            </w:r>
          </w:p>
        </w:tc>
        <w:tc>
          <w:tcPr>
            <w:tcW w:w="1396" w:type="dxa"/>
            <w:vAlign w:val="bottom"/>
            <w:hideMark/>
          </w:tcPr>
          <w:p w14:paraId="30255C11" w14:textId="77777777" w:rsidR="00604062" w:rsidRPr="005A09C9" w:rsidRDefault="00604062" w:rsidP="002D77E6">
            <w:pPr>
              <w:jc w:val="center"/>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b/>
                <w:bCs/>
                <w:color w:val="000000"/>
                <w:sz w:val="16"/>
                <w:szCs w:val="16"/>
                <w:lang w:val="en-US"/>
              </w:rPr>
              <w:t>Measurement method</w:t>
            </w:r>
          </w:p>
        </w:tc>
        <w:tc>
          <w:tcPr>
            <w:tcW w:w="1581" w:type="dxa"/>
            <w:vAlign w:val="bottom"/>
            <w:hideMark/>
          </w:tcPr>
          <w:p w14:paraId="2449D7B6" w14:textId="77777777" w:rsidR="00604062" w:rsidRPr="005A09C9" w:rsidRDefault="00604062" w:rsidP="002D77E6">
            <w:pPr>
              <w:jc w:val="center"/>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b/>
                <w:bCs/>
                <w:color w:val="000000"/>
                <w:sz w:val="16"/>
                <w:szCs w:val="16"/>
                <w:lang w:val="en-US"/>
              </w:rPr>
              <w:t>Dominant halophyte species/genera</w:t>
            </w:r>
          </w:p>
        </w:tc>
        <w:tc>
          <w:tcPr>
            <w:tcW w:w="1417" w:type="dxa"/>
            <w:vAlign w:val="bottom"/>
            <w:hideMark/>
          </w:tcPr>
          <w:p w14:paraId="3FE52B4C" w14:textId="77777777" w:rsidR="00604062" w:rsidRPr="005A09C9" w:rsidRDefault="00604062" w:rsidP="002D77E6">
            <w:pPr>
              <w:jc w:val="center"/>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b/>
                <w:bCs/>
                <w:color w:val="000000"/>
                <w:sz w:val="16"/>
                <w:szCs w:val="16"/>
                <w:lang w:val="en-US"/>
              </w:rPr>
              <w:t>Mean annual temperature (</w:t>
            </w:r>
            <w:r w:rsidRPr="005A09C9">
              <w:rPr>
                <w:rFonts w:ascii="Times New Roman" w:eastAsia="Times New Roman" w:hAnsi="Times New Roman" w:cs="Times New Roman"/>
                <w:b/>
                <w:bCs/>
                <w:color w:val="000000"/>
                <w:sz w:val="16"/>
                <w:szCs w:val="16"/>
                <w:vertAlign w:val="superscript"/>
                <w:lang w:val="en-US"/>
              </w:rPr>
              <w:t>o</w:t>
            </w:r>
            <w:r w:rsidRPr="005A09C9">
              <w:rPr>
                <w:rFonts w:ascii="Times New Roman" w:eastAsia="Times New Roman" w:hAnsi="Times New Roman" w:cs="Times New Roman"/>
                <w:b/>
                <w:bCs/>
                <w:color w:val="000000"/>
                <w:sz w:val="16"/>
                <w:szCs w:val="16"/>
                <w:lang w:val="en-US"/>
              </w:rPr>
              <w:t>C)</w:t>
            </w:r>
          </w:p>
        </w:tc>
        <w:tc>
          <w:tcPr>
            <w:tcW w:w="1134" w:type="dxa"/>
            <w:vAlign w:val="bottom"/>
            <w:hideMark/>
          </w:tcPr>
          <w:p w14:paraId="55BAD5B4" w14:textId="77777777" w:rsidR="00604062" w:rsidRPr="005A09C9" w:rsidRDefault="00604062" w:rsidP="002D77E6">
            <w:pPr>
              <w:jc w:val="center"/>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b/>
                <w:bCs/>
                <w:color w:val="000000"/>
                <w:sz w:val="16"/>
                <w:szCs w:val="16"/>
                <w:lang w:val="en-US"/>
              </w:rPr>
              <w:t>Mean annual precipitation (mm)</w:t>
            </w:r>
          </w:p>
        </w:tc>
        <w:tc>
          <w:tcPr>
            <w:tcW w:w="1048" w:type="dxa"/>
            <w:vAlign w:val="bottom"/>
            <w:hideMark/>
          </w:tcPr>
          <w:p w14:paraId="7BA54516" w14:textId="77777777" w:rsidR="00604062" w:rsidRPr="005A09C9" w:rsidRDefault="00604062" w:rsidP="002D77E6">
            <w:pPr>
              <w:jc w:val="center"/>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b/>
                <w:bCs/>
                <w:color w:val="000000"/>
                <w:sz w:val="16"/>
                <w:szCs w:val="16"/>
                <w:lang w:val="en-US"/>
              </w:rPr>
              <w:t>Salinity (g/kg)</w:t>
            </w:r>
          </w:p>
        </w:tc>
      </w:tr>
      <w:tr w:rsidR="00604062" w:rsidRPr="005A09C9" w14:paraId="07EBB640" w14:textId="77777777" w:rsidTr="002D77E6">
        <w:trPr>
          <w:trHeight w:val="20"/>
        </w:trPr>
        <w:tc>
          <w:tcPr>
            <w:tcW w:w="12950" w:type="dxa"/>
            <w:gridSpan w:val="10"/>
            <w:vAlign w:val="center"/>
          </w:tcPr>
          <w:p w14:paraId="6D022FAB" w14:textId="77777777" w:rsidR="00604062" w:rsidRPr="005A09C9" w:rsidRDefault="00604062" w:rsidP="002D77E6">
            <w:pPr>
              <w:jc w:val="center"/>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b/>
                <w:bCs/>
                <w:color w:val="000000"/>
                <w:sz w:val="16"/>
                <w:szCs w:val="16"/>
                <w:lang w:val="en-US"/>
              </w:rPr>
              <w:t>Carbon burial</w:t>
            </w:r>
          </w:p>
        </w:tc>
      </w:tr>
      <w:tr w:rsidR="00142136" w:rsidRPr="005A09C9" w14:paraId="4E3D5854" w14:textId="77777777" w:rsidTr="002D77E6">
        <w:trPr>
          <w:trHeight w:val="20"/>
        </w:trPr>
        <w:tc>
          <w:tcPr>
            <w:tcW w:w="1696" w:type="dxa"/>
          </w:tcPr>
          <w:p w14:paraId="78BB63ED"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Andersen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(2011)</w:t>
            </w:r>
          </w:p>
        </w:tc>
        <w:tc>
          <w:tcPr>
            <w:tcW w:w="1134" w:type="dxa"/>
            <w:vAlign w:val="center"/>
          </w:tcPr>
          <w:p w14:paraId="47F5818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tcPr>
          <w:p w14:paraId="3076A01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55.50, 8.30</w:t>
            </w:r>
          </w:p>
        </w:tc>
        <w:tc>
          <w:tcPr>
            <w:tcW w:w="1216" w:type="dxa"/>
            <w:vAlign w:val="center"/>
          </w:tcPr>
          <w:p w14:paraId="51E749F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Denmark</w:t>
            </w:r>
          </w:p>
        </w:tc>
        <w:tc>
          <w:tcPr>
            <w:tcW w:w="1194" w:type="dxa"/>
            <w:vAlign w:val="center"/>
          </w:tcPr>
          <w:p w14:paraId="310EA0B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52.80</w:t>
            </w:r>
          </w:p>
        </w:tc>
        <w:tc>
          <w:tcPr>
            <w:tcW w:w="1396" w:type="dxa"/>
            <w:vAlign w:val="center"/>
          </w:tcPr>
          <w:p w14:paraId="1938679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tcPr>
          <w:p w14:paraId="23EB074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maritima</w:t>
            </w:r>
          </w:p>
        </w:tc>
        <w:tc>
          <w:tcPr>
            <w:tcW w:w="1417" w:type="dxa"/>
            <w:vAlign w:val="center"/>
          </w:tcPr>
          <w:p w14:paraId="0A82756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8.2</w:t>
            </w:r>
          </w:p>
        </w:tc>
        <w:tc>
          <w:tcPr>
            <w:tcW w:w="1134" w:type="dxa"/>
            <w:vAlign w:val="center"/>
          </w:tcPr>
          <w:p w14:paraId="49DE9EA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tcPr>
          <w:p w14:paraId="7C7922E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53414136" w14:textId="77777777" w:rsidTr="002D77E6">
        <w:trPr>
          <w:trHeight w:val="20"/>
        </w:trPr>
        <w:tc>
          <w:tcPr>
            <w:tcW w:w="1696" w:type="dxa"/>
            <w:hideMark/>
          </w:tcPr>
          <w:p w14:paraId="227268F5"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Andrews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(2008)</w:t>
            </w:r>
          </w:p>
        </w:tc>
        <w:tc>
          <w:tcPr>
            <w:tcW w:w="1134" w:type="dxa"/>
            <w:vAlign w:val="center"/>
            <w:hideMark/>
          </w:tcPr>
          <w:p w14:paraId="1A313BB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DCBFA7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53.70, -0.10</w:t>
            </w:r>
          </w:p>
        </w:tc>
        <w:tc>
          <w:tcPr>
            <w:tcW w:w="1216" w:type="dxa"/>
            <w:vAlign w:val="center"/>
            <w:hideMark/>
          </w:tcPr>
          <w:p w14:paraId="4553DF0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94" w:type="dxa"/>
            <w:vAlign w:val="center"/>
            <w:hideMark/>
          </w:tcPr>
          <w:p w14:paraId="3D9ED8F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793.00</w:t>
            </w:r>
          </w:p>
        </w:tc>
        <w:tc>
          <w:tcPr>
            <w:tcW w:w="1396" w:type="dxa"/>
            <w:vAlign w:val="center"/>
            <w:hideMark/>
          </w:tcPr>
          <w:p w14:paraId="11F57C8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11B62A5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Puccinellia spp.</w:t>
            </w:r>
          </w:p>
        </w:tc>
        <w:tc>
          <w:tcPr>
            <w:tcW w:w="1417" w:type="dxa"/>
            <w:vAlign w:val="center"/>
            <w:hideMark/>
          </w:tcPr>
          <w:p w14:paraId="1484394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9.9</w:t>
            </w:r>
          </w:p>
        </w:tc>
        <w:tc>
          <w:tcPr>
            <w:tcW w:w="1134" w:type="dxa"/>
            <w:vAlign w:val="center"/>
            <w:hideMark/>
          </w:tcPr>
          <w:p w14:paraId="2F955C0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0FF8B4E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0F34740D" w14:textId="77777777" w:rsidTr="002D77E6">
        <w:trPr>
          <w:trHeight w:val="20"/>
        </w:trPr>
        <w:tc>
          <w:tcPr>
            <w:tcW w:w="1696" w:type="dxa"/>
            <w:hideMark/>
          </w:tcPr>
          <w:p w14:paraId="096F840B"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Andrews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(2008)</w:t>
            </w:r>
          </w:p>
        </w:tc>
        <w:tc>
          <w:tcPr>
            <w:tcW w:w="1134" w:type="dxa"/>
            <w:vAlign w:val="center"/>
            <w:hideMark/>
          </w:tcPr>
          <w:p w14:paraId="1629622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CA748E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53.70, -0.10</w:t>
            </w:r>
          </w:p>
        </w:tc>
        <w:tc>
          <w:tcPr>
            <w:tcW w:w="1216" w:type="dxa"/>
            <w:vAlign w:val="center"/>
            <w:hideMark/>
          </w:tcPr>
          <w:p w14:paraId="48A5DFB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94" w:type="dxa"/>
            <w:vAlign w:val="center"/>
            <w:hideMark/>
          </w:tcPr>
          <w:p w14:paraId="1E83BEE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1133.00</w:t>
            </w:r>
          </w:p>
        </w:tc>
        <w:tc>
          <w:tcPr>
            <w:tcW w:w="1396" w:type="dxa"/>
            <w:vAlign w:val="center"/>
            <w:hideMark/>
          </w:tcPr>
          <w:p w14:paraId="3F406F5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25FBAC3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Spartina spp.</w:t>
            </w:r>
          </w:p>
        </w:tc>
        <w:tc>
          <w:tcPr>
            <w:tcW w:w="1417" w:type="dxa"/>
            <w:vAlign w:val="center"/>
            <w:hideMark/>
          </w:tcPr>
          <w:p w14:paraId="430A13B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9.9</w:t>
            </w:r>
          </w:p>
        </w:tc>
        <w:tc>
          <w:tcPr>
            <w:tcW w:w="1134" w:type="dxa"/>
            <w:vAlign w:val="center"/>
            <w:hideMark/>
          </w:tcPr>
          <w:p w14:paraId="74A24E1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119B55B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47C3BD29" w14:textId="77777777" w:rsidTr="002D77E6">
        <w:trPr>
          <w:trHeight w:val="20"/>
        </w:trPr>
        <w:tc>
          <w:tcPr>
            <w:tcW w:w="1696" w:type="dxa"/>
            <w:hideMark/>
          </w:tcPr>
          <w:p w14:paraId="6A54C207"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Anisfeld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(1999); Anisfeld (1995)</w:t>
            </w:r>
          </w:p>
        </w:tc>
        <w:tc>
          <w:tcPr>
            <w:tcW w:w="1134" w:type="dxa"/>
            <w:vAlign w:val="center"/>
            <w:hideMark/>
          </w:tcPr>
          <w:p w14:paraId="50A4864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2C0DFD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41.15, -72.48</w:t>
            </w:r>
          </w:p>
        </w:tc>
        <w:tc>
          <w:tcPr>
            <w:tcW w:w="1216" w:type="dxa"/>
            <w:vAlign w:val="center"/>
            <w:hideMark/>
          </w:tcPr>
          <w:p w14:paraId="4C57E07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624C341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136.00</w:t>
            </w:r>
          </w:p>
        </w:tc>
        <w:tc>
          <w:tcPr>
            <w:tcW w:w="1396" w:type="dxa"/>
            <w:vAlign w:val="center"/>
            <w:hideMark/>
          </w:tcPr>
          <w:p w14:paraId="20781D6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3B0D666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0C1DDFF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10.3</w:t>
            </w:r>
          </w:p>
        </w:tc>
        <w:tc>
          <w:tcPr>
            <w:tcW w:w="1134" w:type="dxa"/>
            <w:vAlign w:val="center"/>
            <w:hideMark/>
          </w:tcPr>
          <w:p w14:paraId="71261E8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E6E47C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38572C36" w14:textId="77777777" w:rsidTr="002D77E6">
        <w:trPr>
          <w:trHeight w:val="20"/>
        </w:trPr>
        <w:tc>
          <w:tcPr>
            <w:tcW w:w="1696" w:type="dxa"/>
            <w:hideMark/>
          </w:tcPr>
          <w:p w14:paraId="3B3CA603"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Anisfeld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(1999); Anisfeld (1995)</w:t>
            </w:r>
          </w:p>
        </w:tc>
        <w:tc>
          <w:tcPr>
            <w:tcW w:w="1134" w:type="dxa"/>
            <w:vAlign w:val="center"/>
            <w:hideMark/>
          </w:tcPr>
          <w:p w14:paraId="20B98BF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93A880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41.15, -72.44</w:t>
            </w:r>
          </w:p>
        </w:tc>
        <w:tc>
          <w:tcPr>
            <w:tcW w:w="1216" w:type="dxa"/>
            <w:vAlign w:val="center"/>
            <w:hideMark/>
          </w:tcPr>
          <w:p w14:paraId="25802D9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416289B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154.00</w:t>
            </w:r>
          </w:p>
        </w:tc>
        <w:tc>
          <w:tcPr>
            <w:tcW w:w="1396" w:type="dxa"/>
            <w:vAlign w:val="center"/>
            <w:hideMark/>
          </w:tcPr>
          <w:p w14:paraId="7C494B3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22D6E60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 S. patens</w:t>
            </w:r>
          </w:p>
        </w:tc>
        <w:tc>
          <w:tcPr>
            <w:tcW w:w="1417" w:type="dxa"/>
            <w:vAlign w:val="center"/>
            <w:hideMark/>
          </w:tcPr>
          <w:p w14:paraId="29446AB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10.3</w:t>
            </w:r>
          </w:p>
        </w:tc>
        <w:tc>
          <w:tcPr>
            <w:tcW w:w="1134" w:type="dxa"/>
            <w:vAlign w:val="center"/>
            <w:hideMark/>
          </w:tcPr>
          <w:p w14:paraId="40BFFC0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2035505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7093C6C2" w14:textId="77777777" w:rsidTr="002D77E6">
        <w:trPr>
          <w:trHeight w:val="20"/>
        </w:trPr>
        <w:tc>
          <w:tcPr>
            <w:tcW w:w="1696" w:type="dxa"/>
            <w:hideMark/>
          </w:tcPr>
          <w:p w14:paraId="0347E5F8"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Anisfeld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(1999); Anisfeld (1995)</w:t>
            </w:r>
          </w:p>
        </w:tc>
        <w:tc>
          <w:tcPr>
            <w:tcW w:w="1134" w:type="dxa"/>
            <w:vAlign w:val="center"/>
            <w:hideMark/>
          </w:tcPr>
          <w:p w14:paraId="784E001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36701A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41.15, -72.44</w:t>
            </w:r>
          </w:p>
        </w:tc>
        <w:tc>
          <w:tcPr>
            <w:tcW w:w="1216" w:type="dxa"/>
            <w:vAlign w:val="center"/>
            <w:hideMark/>
          </w:tcPr>
          <w:p w14:paraId="01B8099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0C55959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169.00</w:t>
            </w:r>
          </w:p>
        </w:tc>
        <w:tc>
          <w:tcPr>
            <w:tcW w:w="1396" w:type="dxa"/>
            <w:vAlign w:val="center"/>
            <w:hideMark/>
          </w:tcPr>
          <w:p w14:paraId="4A59901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68FA7E7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 S. patens</w:t>
            </w:r>
          </w:p>
        </w:tc>
        <w:tc>
          <w:tcPr>
            <w:tcW w:w="1417" w:type="dxa"/>
            <w:vAlign w:val="center"/>
            <w:hideMark/>
          </w:tcPr>
          <w:p w14:paraId="6CD2994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10.3</w:t>
            </w:r>
          </w:p>
        </w:tc>
        <w:tc>
          <w:tcPr>
            <w:tcW w:w="1134" w:type="dxa"/>
            <w:vAlign w:val="center"/>
            <w:hideMark/>
          </w:tcPr>
          <w:p w14:paraId="664E66B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68C88B4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6B3E8720" w14:textId="77777777" w:rsidTr="002D77E6">
        <w:trPr>
          <w:trHeight w:val="20"/>
        </w:trPr>
        <w:tc>
          <w:tcPr>
            <w:tcW w:w="1696" w:type="dxa"/>
            <w:hideMark/>
          </w:tcPr>
          <w:p w14:paraId="703CE182"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Anisfeld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(1999); Anisfeld (1995)</w:t>
            </w:r>
          </w:p>
        </w:tc>
        <w:tc>
          <w:tcPr>
            <w:tcW w:w="1134" w:type="dxa"/>
            <w:vAlign w:val="center"/>
            <w:hideMark/>
          </w:tcPr>
          <w:p w14:paraId="6AA41AC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4A358E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41.15, -72.44</w:t>
            </w:r>
          </w:p>
        </w:tc>
        <w:tc>
          <w:tcPr>
            <w:tcW w:w="1216" w:type="dxa"/>
            <w:vAlign w:val="center"/>
            <w:hideMark/>
          </w:tcPr>
          <w:p w14:paraId="7997246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365C9F5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114.00</w:t>
            </w:r>
          </w:p>
        </w:tc>
        <w:tc>
          <w:tcPr>
            <w:tcW w:w="1396" w:type="dxa"/>
            <w:vAlign w:val="center"/>
            <w:hideMark/>
          </w:tcPr>
          <w:p w14:paraId="1A59CCA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020D332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 S. patens</w:t>
            </w:r>
          </w:p>
        </w:tc>
        <w:tc>
          <w:tcPr>
            <w:tcW w:w="1417" w:type="dxa"/>
            <w:vAlign w:val="center"/>
            <w:hideMark/>
          </w:tcPr>
          <w:p w14:paraId="4F6F5A9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10.3</w:t>
            </w:r>
          </w:p>
        </w:tc>
        <w:tc>
          <w:tcPr>
            <w:tcW w:w="1134" w:type="dxa"/>
            <w:vAlign w:val="center"/>
            <w:hideMark/>
          </w:tcPr>
          <w:p w14:paraId="7DF4533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212A34F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53F658EF" w14:textId="77777777" w:rsidTr="002D77E6">
        <w:trPr>
          <w:trHeight w:val="20"/>
        </w:trPr>
        <w:tc>
          <w:tcPr>
            <w:tcW w:w="1696" w:type="dxa"/>
            <w:hideMark/>
          </w:tcPr>
          <w:p w14:paraId="58D2B495"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Anisfeld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(1999); Anisfeld (1995)</w:t>
            </w:r>
          </w:p>
        </w:tc>
        <w:tc>
          <w:tcPr>
            <w:tcW w:w="1134" w:type="dxa"/>
            <w:vAlign w:val="center"/>
            <w:hideMark/>
          </w:tcPr>
          <w:p w14:paraId="2666AFF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C78750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41.16, -72.39</w:t>
            </w:r>
          </w:p>
        </w:tc>
        <w:tc>
          <w:tcPr>
            <w:tcW w:w="1216" w:type="dxa"/>
            <w:vAlign w:val="center"/>
            <w:hideMark/>
          </w:tcPr>
          <w:p w14:paraId="442EB4D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4EDD268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134.00</w:t>
            </w:r>
          </w:p>
        </w:tc>
        <w:tc>
          <w:tcPr>
            <w:tcW w:w="1396" w:type="dxa"/>
            <w:vAlign w:val="center"/>
            <w:hideMark/>
          </w:tcPr>
          <w:p w14:paraId="151CC5C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0BDBC22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w:t>
            </w:r>
          </w:p>
        </w:tc>
        <w:tc>
          <w:tcPr>
            <w:tcW w:w="1417" w:type="dxa"/>
            <w:vAlign w:val="center"/>
            <w:hideMark/>
          </w:tcPr>
          <w:p w14:paraId="08B5074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10.3</w:t>
            </w:r>
          </w:p>
        </w:tc>
        <w:tc>
          <w:tcPr>
            <w:tcW w:w="1134" w:type="dxa"/>
            <w:vAlign w:val="center"/>
            <w:hideMark/>
          </w:tcPr>
          <w:p w14:paraId="23E3DFF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7814E08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2F716855" w14:textId="77777777" w:rsidTr="002D77E6">
        <w:trPr>
          <w:trHeight w:val="20"/>
        </w:trPr>
        <w:tc>
          <w:tcPr>
            <w:tcW w:w="1696" w:type="dxa"/>
            <w:hideMark/>
          </w:tcPr>
          <w:p w14:paraId="2CBEA42A"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Anisfeld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(1999); Anisfeld (1995)</w:t>
            </w:r>
          </w:p>
        </w:tc>
        <w:tc>
          <w:tcPr>
            <w:tcW w:w="1134" w:type="dxa"/>
            <w:vAlign w:val="center"/>
            <w:hideMark/>
          </w:tcPr>
          <w:p w14:paraId="28ACA2D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1F00C2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41.16, -72.39</w:t>
            </w:r>
          </w:p>
        </w:tc>
        <w:tc>
          <w:tcPr>
            <w:tcW w:w="1216" w:type="dxa"/>
            <w:vAlign w:val="center"/>
            <w:hideMark/>
          </w:tcPr>
          <w:p w14:paraId="710F7CF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7A3A54D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204.00</w:t>
            </w:r>
          </w:p>
        </w:tc>
        <w:tc>
          <w:tcPr>
            <w:tcW w:w="1396" w:type="dxa"/>
            <w:vAlign w:val="center"/>
            <w:hideMark/>
          </w:tcPr>
          <w:p w14:paraId="2AD6B58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09FE865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04735A1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10.3</w:t>
            </w:r>
          </w:p>
        </w:tc>
        <w:tc>
          <w:tcPr>
            <w:tcW w:w="1134" w:type="dxa"/>
            <w:vAlign w:val="center"/>
            <w:hideMark/>
          </w:tcPr>
          <w:p w14:paraId="58550D6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1F141A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0B58E75A" w14:textId="77777777" w:rsidTr="002D77E6">
        <w:trPr>
          <w:trHeight w:val="20"/>
        </w:trPr>
        <w:tc>
          <w:tcPr>
            <w:tcW w:w="1696" w:type="dxa"/>
            <w:hideMark/>
          </w:tcPr>
          <w:p w14:paraId="2CBC6098"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Anisfeld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(1999); Anisfeld (1995)</w:t>
            </w:r>
          </w:p>
        </w:tc>
        <w:tc>
          <w:tcPr>
            <w:tcW w:w="1134" w:type="dxa"/>
            <w:vAlign w:val="center"/>
            <w:hideMark/>
          </w:tcPr>
          <w:p w14:paraId="51D2674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FD11A9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41.16, -72.4</w:t>
            </w:r>
          </w:p>
        </w:tc>
        <w:tc>
          <w:tcPr>
            <w:tcW w:w="1216" w:type="dxa"/>
            <w:vAlign w:val="center"/>
            <w:hideMark/>
          </w:tcPr>
          <w:p w14:paraId="63F6AA4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08EEB32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99.00</w:t>
            </w:r>
          </w:p>
        </w:tc>
        <w:tc>
          <w:tcPr>
            <w:tcW w:w="1396" w:type="dxa"/>
            <w:vAlign w:val="center"/>
            <w:hideMark/>
          </w:tcPr>
          <w:p w14:paraId="485B4E0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71CC8C1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D. spicata, S. patens, S. alterniflora</w:t>
            </w:r>
          </w:p>
        </w:tc>
        <w:tc>
          <w:tcPr>
            <w:tcW w:w="1417" w:type="dxa"/>
            <w:vAlign w:val="center"/>
            <w:hideMark/>
          </w:tcPr>
          <w:p w14:paraId="4F269D9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10.3</w:t>
            </w:r>
          </w:p>
        </w:tc>
        <w:tc>
          <w:tcPr>
            <w:tcW w:w="1134" w:type="dxa"/>
            <w:vAlign w:val="center"/>
            <w:hideMark/>
          </w:tcPr>
          <w:p w14:paraId="1778072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72B7AC4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7E3344E1" w14:textId="77777777" w:rsidTr="002D77E6">
        <w:trPr>
          <w:trHeight w:val="20"/>
        </w:trPr>
        <w:tc>
          <w:tcPr>
            <w:tcW w:w="1696" w:type="dxa"/>
            <w:hideMark/>
          </w:tcPr>
          <w:p w14:paraId="6CB02D27"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Anisfeld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(1999); Anisfeld (1995)</w:t>
            </w:r>
          </w:p>
        </w:tc>
        <w:tc>
          <w:tcPr>
            <w:tcW w:w="1134" w:type="dxa"/>
            <w:vAlign w:val="center"/>
            <w:hideMark/>
          </w:tcPr>
          <w:p w14:paraId="3DC1199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400A45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41.16, -72.4</w:t>
            </w:r>
          </w:p>
        </w:tc>
        <w:tc>
          <w:tcPr>
            <w:tcW w:w="1216" w:type="dxa"/>
            <w:vAlign w:val="center"/>
            <w:hideMark/>
          </w:tcPr>
          <w:p w14:paraId="17AD13D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65DFEDF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85.00</w:t>
            </w:r>
          </w:p>
        </w:tc>
        <w:tc>
          <w:tcPr>
            <w:tcW w:w="1396" w:type="dxa"/>
            <w:vAlign w:val="center"/>
            <w:hideMark/>
          </w:tcPr>
          <w:p w14:paraId="5AB8C6B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7DAB435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D. spicata, S. patens, S. alterniflora</w:t>
            </w:r>
          </w:p>
        </w:tc>
        <w:tc>
          <w:tcPr>
            <w:tcW w:w="1417" w:type="dxa"/>
            <w:vAlign w:val="center"/>
            <w:hideMark/>
          </w:tcPr>
          <w:p w14:paraId="2E439F6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10.3</w:t>
            </w:r>
          </w:p>
        </w:tc>
        <w:tc>
          <w:tcPr>
            <w:tcW w:w="1134" w:type="dxa"/>
            <w:vAlign w:val="center"/>
            <w:hideMark/>
          </w:tcPr>
          <w:p w14:paraId="7345EB0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C5684D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62ECF0DB" w14:textId="77777777" w:rsidTr="002D77E6">
        <w:trPr>
          <w:trHeight w:val="20"/>
        </w:trPr>
        <w:tc>
          <w:tcPr>
            <w:tcW w:w="1696" w:type="dxa"/>
            <w:hideMark/>
          </w:tcPr>
          <w:p w14:paraId="0FE679F5"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lastRenderedPageBreak/>
              <w:t xml:space="preserve">Anisfeld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(1999); Anisfeld (1995)</w:t>
            </w:r>
          </w:p>
        </w:tc>
        <w:tc>
          <w:tcPr>
            <w:tcW w:w="1134" w:type="dxa"/>
            <w:vAlign w:val="center"/>
            <w:hideMark/>
          </w:tcPr>
          <w:p w14:paraId="17E1563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AB4536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41.15, -72.42</w:t>
            </w:r>
          </w:p>
        </w:tc>
        <w:tc>
          <w:tcPr>
            <w:tcW w:w="1216" w:type="dxa"/>
            <w:vAlign w:val="center"/>
            <w:hideMark/>
          </w:tcPr>
          <w:p w14:paraId="32F0090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3D9657D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153.00</w:t>
            </w:r>
          </w:p>
        </w:tc>
        <w:tc>
          <w:tcPr>
            <w:tcW w:w="1396" w:type="dxa"/>
            <w:vAlign w:val="center"/>
            <w:hideMark/>
          </w:tcPr>
          <w:p w14:paraId="4BB56D5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0A31457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D. spicata, S. europea, S. patens</w:t>
            </w:r>
          </w:p>
        </w:tc>
        <w:tc>
          <w:tcPr>
            <w:tcW w:w="1417" w:type="dxa"/>
            <w:vAlign w:val="center"/>
            <w:hideMark/>
          </w:tcPr>
          <w:p w14:paraId="1F43381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10.3</w:t>
            </w:r>
          </w:p>
        </w:tc>
        <w:tc>
          <w:tcPr>
            <w:tcW w:w="1134" w:type="dxa"/>
            <w:vAlign w:val="center"/>
            <w:hideMark/>
          </w:tcPr>
          <w:p w14:paraId="70CC350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651B49D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404EA70D" w14:textId="77777777" w:rsidTr="002D77E6">
        <w:trPr>
          <w:trHeight w:val="20"/>
        </w:trPr>
        <w:tc>
          <w:tcPr>
            <w:tcW w:w="1696" w:type="dxa"/>
            <w:hideMark/>
          </w:tcPr>
          <w:p w14:paraId="36E0F865"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Anisfeld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(1999); Anisfeld (1995)</w:t>
            </w:r>
          </w:p>
        </w:tc>
        <w:tc>
          <w:tcPr>
            <w:tcW w:w="1134" w:type="dxa"/>
            <w:vAlign w:val="center"/>
            <w:hideMark/>
          </w:tcPr>
          <w:p w14:paraId="6FA617A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1E731A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41.15, -72.42</w:t>
            </w:r>
          </w:p>
        </w:tc>
        <w:tc>
          <w:tcPr>
            <w:tcW w:w="1216" w:type="dxa"/>
            <w:vAlign w:val="center"/>
            <w:hideMark/>
          </w:tcPr>
          <w:p w14:paraId="2D68731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1B130AC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93.00</w:t>
            </w:r>
          </w:p>
        </w:tc>
        <w:tc>
          <w:tcPr>
            <w:tcW w:w="1396" w:type="dxa"/>
            <w:vAlign w:val="center"/>
            <w:hideMark/>
          </w:tcPr>
          <w:p w14:paraId="44911F3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0E67D0F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D. spicata, S. europea, S. patens</w:t>
            </w:r>
          </w:p>
        </w:tc>
        <w:tc>
          <w:tcPr>
            <w:tcW w:w="1417" w:type="dxa"/>
            <w:vAlign w:val="center"/>
            <w:hideMark/>
          </w:tcPr>
          <w:p w14:paraId="3FC9100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10.3</w:t>
            </w:r>
          </w:p>
        </w:tc>
        <w:tc>
          <w:tcPr>
            <w:tcW w:w="1134" w:type="dxa"/>
            <w:vAlign w:val="center"/>
            <w:hideMark/>
          </w:tcPr>
          <w:p w14:paraId="1F78335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6156217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3964DFB2" w14:textId="77777777" w:rsidTr="002D77E6">
        <w:trPr>
          <w:trHeight w:val="20"/>
        </w:trPr>
        <w:tc>
          <w:tcPr>
            <w:tcW w:w="1696" w:type="dxa"/>
            <w:hideMark/>
          </w:tcPr>
          <w:p w14:paraId="246B68E1"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Anisfeld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(1999); Anisfeld (1995)</w:t>
            </w:r>
          </w:p>
        </w:tc>
        <w:tc>
          <w:tcPr>
            <w:tcW w:w="1134" w:type="dxa"/>
            <w:vAlign w:val="center"/>
            <w:hideMark/>
          </w:tcPr>
          <w:p w14:paraId="47A33A5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C01AA5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41.15, -72.48</w:t>
            </w:r>
          </w:p>
        </w:tc>
        <w:tc>
          <w:tcPr>
            <w:tcW w:w="1216" w:type="dxa"/>
            <w:vAlign w:val="center"/>
            <w:hideMark/>
          </w:tcPr>
          <w:p w14:paraId="46F1A9A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4006F6F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72.00</w:t>
            </w:r>
          </w:p>
        </w:tc>
        <w:tc>
          <w:tcPr>
            <w:tcW w:w="1396" w:type="dxa"/>
            <w:vAlign w:val="center"/>
            <w:hideMark/>
          </w:tcPr>
          <w:p w14:paraId="663C2BA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2D63970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australis, S. patens</w:t>
            </w:r>
          </w:p>
        </w:tc>
        <w:tc>
          <w:tcPr>
            <w:tcW w:w="1417" w:type="dxa"/>
            <w:vAlign w:val="center"/>
            <w:hideMark/>
          </w:tcPr>
          <w:p w14:paraId="60A6074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10.3</w:t>
            </w:r>
          </w:p>
        </w:tc>
        <w:tc>
          <w:tcPr>
            <w:tcW w:w="1134" w:type="dxa"/>
            <w:vAlign w:val="center"/>
            <w:hideMark/>
          </w:tcPr>
          <w:p w14:paraId="5C72859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307CA8C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1C6E1AD0" w14:textId="77777777" w:rsidTr="002D77E6">
        <w:trPr>
          <w:trHeight w:val="20"/>
        </w:trPr>
        <w:tc>
          <w:tcPr>
            <w:tcW w:w="1696" w:type="dxa"/>
            <w:hideMark/>
          </w:tcPr>
          <w:p w14:paraId="6DE688FA"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Anisfeld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(1999); Anisfeld (1995)</w:t>
            </w:r>
          </w:p>
        </w:tc>
        <w:tc>
          <w:tcPr>
            <w:tcW w:w="1134" w:type="dxa"/>
            <w:vAlign w:val="center"/>
            <w:hideMark/>
          </w:tcPr>
          <w:p w14:paraId="4021CC7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BACDAF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41.15, -72.48</w:t>
            </w:r>
          </w:p>
        </w:tc>
        <w:tc>
          <w:tcPr>
            <w:tcW w:w="1216" w:type="dxa"/>
            <w:vAlign w:val="center"/>
            <w:hideMark/>
          </w:tcPr>
          <w:p w14:paraId="615A619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635DFE7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116.00</w:t>
            </w:r>
          </w:p>
        </w:tc>
        <w:tc>
          <w:tcPr>
            <w:tcW w:w="1396" w:type="dxa"/>
            <w:vAlign w:val="center"/>
            <w:hideMark/>
          </w:tcPr>
          <w:p w14:paraId="27F8390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78B0AFE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australis, S. patens</w:t>
            </w:r>
          </w:p>
        </w:tc>
        <w:tc>
          <w:tcPr>
            <w:tcW w:w="1417" w:type="dxa"/>
            <w:vAlign w:val="center"/>
            <w:hideMark/>
          </w:tcPr>
          <w:p w14:paraId="2D596CD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10.3</w:t>
            </w:r>
          </w:p>
        </w:tc>
        <w:tc>
          <w:tcPr>
            <w:tcW w:w="1134" w:type="dxa"/>
            <w:vAlign w:val="center"/>
            <w:hideMark/>
          </w:tcPr>
          <w:p w14:paraId="5AB13CD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C78AC1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2167285C" w14:textId="77777777" w:rsidTr="002D77E6">
        <w:trPr>
          <w:trHeight w:val="20"/>
        </w:trPr>
        <w:tc>
          <w:tcPr>
            <w:tcW w:w="1696" w:type="dxa"/>
            <w:hideMark/>
          </w:tcPr>
          <w:p w14:paraId="47076319"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Arriola and Cable, (2017)</w:t>
            </w:r>
          </w:p>
        </w:tc>
        <w:tc>
          <w:tcPr>
            <w:tcW w:w="1134" w:type="dxa"/>
            <w:vAlign w:val="center"/>
            <w:hideMark/>
          </w:tcPr>
          <w:p w14:paraId="01717F2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A273F5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30.04, -83.57</w:t>
            </w:r>
          </w:p>
        </w:tc>
        <w:tc>
          <w:tcPr>
            <w:tcW w:w="1216" w:type="dxa"/>
            <w:vAlign w:val="center"/>
            <w:hideMark/>
          </w:tcPr>
          <w:p w14:paraId="4EB721A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6293496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109.50</w:t>
            </w:r>
          </w:p>
        </w:tc>
        <w:tc>
          <w:tcPr>
            <w:tcW w:w="1396" w:type="dxa"/>
            <w:vAlign w:val="center"/>
            <w:hideMark/>
          </w:tcPr>
          <w:p w14:paraId="4773DBA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concentration x sediment accumulation rate</w:t>
            </w:r>
          </w:p>
        </w:tc>
        <w:tc>
          <w:tcPr>
            <w:tcW w:w="1581" w:type="dxa"/>
            <w:vAlign w:val="center"/>
            <w:hideMark/>
          </w:tcPr>
          <w:p w14:paraId="42BF148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J. roemerianus, S. alterniflora</w:t>
            </w:r>
          </w:p>
        </w:tc>
        <w:tc>
          <w:tcPr>
            <w:tcW w:w="1417" w:type="dxa"/>
            <w:vAlign w:val="center"/>
            <w:hideMark/>
          </w:tcPr>
          <w:p w14:paraId="3782432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B55E73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1500</w:t>
            </w:r>
          </w:p>
        </w:tc>
        <w:tc>
          <w:tcPr>
            <w:tcW w:w="1048" w:type="dxa"/>
            <w:vAlign w:val="center"/>
            <w:hideMark/>
          </w:tcPr>
          <w:p w14:paraId="4992D7A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67257CF7" w14:textId="77777777" w:rsidTr="002D77E6">
        <w:trPr>
          <w:trHeight w:val="20"/>
        </w:trPr>
        <w:tc>
          <w:tcPr>
            <w:tcW w:w="1696" w:type="dxa"/>
            <w:hideMark/>
          </w:tcPr>
          <w:p w14:paraId="0D842858"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Arriola and Cable, (2017)</w:t>
            </w:r>
          </w:p>
        </w:tc>
        <w:tc>
          <w:tcPr>
            <w:tcW w:w="1134" w:type="dxa"/>
            <w:vAlign w:val="center"/>
            <w:hideMark/>
          </w:tcPr>
          <w:p w14:paraId="220C600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FCDD9B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30.04, -83.57</w:t>
            </w:r>
          </w:p>
        </w:tc>
        <w:tc>
          <w:tcPr>
            <w:tcW w:w="1216" w:type="dxa"/>
            <w:vAlign w:val="center"/>
            <w:hideMark/>
          </w:tcPr>
          <w:p w14:paraId="2727340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2602C60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95.70</w:t>
            </w:r>
          </w:p>
        </w:tc>
        <w:tc>
          <w:tcPr>
            <w:tcW w:w="1396" w:type="dxa"/>
            <w:vAlign w:val="center"/>
            <w:hideMark/>
          </w:tcPr>
          <w:p w14:paraId="537304A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concentration x sediment accumulation rate</w:t>
            </w:r>
          </w:p>
        </w:tc>
        <w:tc>
          <w:tcPr>
            <w:tcW w:w="1581" w:type="dxa"/>
            <w:vAlign w:val="center"/>
            <w:hideMark/>
          </w:tcPr>
          <w:p w14:paraId="7E876BC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J. roemerianus, S. alterniflora</w:t>
            </w:r>
          </w:p>
        </w:tc>
        <w:tc>
          <w:tcPr>
            <w:tcW w:w="1417" w:type="dxa"/>
            <w:vAlign w:val="center"/>
            <w:hideMark/>
          </w:tcPr>
          <w:p w14:paraId="2C3E0EE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3CE7F8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1500</w:t>
            </w:r>
          </w:p>
        </w:tc>
        <w:tc>
          <w:tcPr>
            <w:tcW w:w="1048" w:type="dxa"/>
            <w:vAlign w:val="center"/>
            <w:hideMark/>
          </w:tcPr>
          <w:p w14:paraId="03FEF5B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566A875E" w14:textId="77777777" w:rsidTr="002D77E6">
        <w:trPr>
          <w:trHeight w:val="20"/>
        </w:trPr>
        <w:tc>
          <w:tcPr>
            <w:tcW w:w="1696" w:type="dxa"/>
            <w:hideMark/>
          </w:tcPr>
          <w:p w14:paraId="243809DE"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Arriola and Cable, (2017)</w:t>
            </w:r>
          </w:p>
        </w:tc>
        <w:tc>
          <w:tcPr>
            <w:tcW w:w="1134" w:type="dxa"/>
            <w:vAlign w:val="center"/>
            <w:hideMark/>
          </w:tcPr>
          <w:p w14:paraId="14DF3FF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3A6016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30.04, -83.57</w:t>
            </w:r>
          </w:p>
        </w:tc>
        <w:tc>
          <w:tcPr>
            <w:tcW w:w="1216" w:type="dxa"/>
            <w:vAlign w:val="center"/>
            <w:hideMark/>
          </w:tcPr>
          <w:p w14:paraId="228FE2D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04FE54E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49.50</w:t>
            </w:r>
          </w:p>
        </w:tc>
        <w:tc>
          <w:tcPr>
            <w:tcW w:w="1396" w:type="dxa"/>
            <w:vAlign w:val="center"/>
            <w:hideMark/>
          </w:tcPr>
          <w:p w14:paraId="2C0D0DD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concentration x sediment accumulation rate</w:t>
            </w:r>
          </w:p>
        </w:tc>
        <w:tc>
          <w:tcPr>
            <w:tcW w:w="1581" w:type="dxa"/>
            <w:vAlign w:val="center"/>
            <w:hideMark/>
          </w:tcPr>
          <w:p w14:paraId="0BD8FA1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J. roemerianus, S. alterniflora</w:t>
            </w:r>
          </w:p>
        </w:tc>
        <w:tc>
          <w:tcPr>
            <w:tcW w:w="1417" w:type="dxa"/>
            <w:vAlign w:val="center"/>
            <w:hideMark/>
          </w:tcPr>
          <w:p w14:paraId="1DFE863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870BC1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1500</w:t>
            </w:r>
          </w:p>
        </w:tc>
        <w:tc>
          <w:tcPr>
            <w:tcW w:w="1048" w:type="dxa"/>
            <w:vAlign w:val="center"/>
            <w:hideMark/>
          </w:tcPr>
          <w:p w14:paraId="27ED51D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13D33AF8" w14:textId="77777777" w:rsidTr="002D77E6">
        <w:trPr>
          <w:trHeight w:val="20"/>
        </w:trPr>
        <w:tc>
          <w:tcPr>
            <w:tcW w:w="1696" w:type="dxa"/>
            <w:hideMark/>
          </w:tcPr>
          <w:p w14:paraId="4FD7F332"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Arriola and Cable, (2017)</w:t>
            </w:r>
          </w:p>
        </w:tc>
        <w:tc>
          <w:tcPr>
            <w:tcW w:w="1134" w:type="dxa"/>
            <w:vAlign w:val="center"/>
            <w:hideMark/>
          </w:tcPr>
          <w:p w14:paraId="2A999B0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1DD61E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30.04, -83.57</w:t>
            </w:r>
          </w:p>
        </w:tc>
        <w:tc>
          <w:tcPr>
            <w:tcW w:w="1216" w:type="dxa"/>
            <w:vAlign w:val="center"/>
            <w:hideMark/>
          </w:tcPr>
          <w:p w14:paraId="0501357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1A6C83E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65.20</w:t>
            </w:r>
          </w:p>
        </w:tc>
        <w:tc>
          <w:tcPr>
            <w:tcW w:w="1396" w:type="dxa"/>
            <w:vAlign w:val="center"/>
            <w:hideMark/>
          </w:tcPr>
          <w:p w14:paraId="500BEEF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concentration x sediment accumulation rate</w:t>
            </w:r>
          </w:p>
        </w:tc>
        <w:tc>
          <w:tcPr>
            <w:tcW w:w="1581" w:type="dxa"/>
            <w:vAlign w:val="center"/>
            <w:hideMark/>
          </w:tcPr>
          <w:p w14:paraId="74DB0AE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J. roemerianus, S. alterniflora</w:t>
            </w:r>
          </w:p>
        </w:tc>
        <w:tc>
          <w:tcPr>
            <w:tcW w:w="1417" w:type="dxa"/>
            <w:vAlign w:val="center"/>
            <w:hideMark/>
          </w:tcPr>
          <w:p w14:paraId="123D972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FDCBA9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1500</w:t>
            </w:r>
          </w:p>
        </w:tc>
        <w:tc>
          <w:tcPr>
            <w:tcW w:w="1048" w:type="dxa"/>
            <w:vAlign w:val="center"/>
            <w:hideMark/>
          </w:tcPr>
          <w:p w14:paraId="31EE08C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3C16C31F" w14:textId="77777777" w:rsidTr="002D77E6">
        <w:trPr>
          <w:trHeight w:val="20"/>
        </w:trPr>
        <w:tc>
          <w:tcPr>
            <w:tcW w:w="1696" w:type="dxa"/>
            <w:hideMark/>
          </w:tcPr>
          <w:p w14:paraId="298A07EC" w14:textId="1CB9C62A"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Cahoon, (1993)</w:t>
            </w:r>
            <w:r w:rsidR="008A7B04" w:rsidRPr="005A09C9">
              <w:rPr>
                <w:rFonts w:ascii="Times New Roman" w:eastAsia="Times New Roman" w:hAnsi="Times New Roman" w:cs="Times New Roman"/>
                <w:color w:val="000000"/>
                <w:sz w:val="16"/>
                <w:szCs w:val="16"/>
                <w:lang w:val="en-US"/>
              </w:rPr>
              <w:t xml:space="preserve"> </w:t>
            </w:r>
            <w:r w:rsidR="00134AD3" w:rsidRPr="005A09C9">
              <w:rPr>
                <w:rFonts w:ascii="Times New Roman" w:eastAsia="Times New Roman" w:hAnsi="Times New Roman" w:cs="Times New Roman"/>
                <w:color w:val="000000"/>
                <w:sz w:val="16"/>
                <w:szCs w:val="16"/>
                <w:lang w:val="en-US"/>
              </w:rPr>
              <w:t>(From Chmura et al., (2003))</w:t>
            </w:r>
          </w:p>
        </w:tc>
        <w:tc>
          <w:tcPr>
            <w:tcW w:w="1134" w:type="dxa"/>
            <w:vAlign w:val="center"/>
            <w:hideMark/>
          </w:tcPr>
          <w:p w14:paraId="2F5EBBA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052DEF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32.60, -117.10</w:t>
            </w:r>
          </w:p>
        </w:tc>
        <w:tc>
          <w:tcPr>
            <w:tcW w:w="1216" w:type="dxa"/>
            <w:vAlign w:val="center"/>
            <w:hideMark/>
          </w:tcPr>
          <w:p w14:paraId="6640CB5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5EC60DD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43.00</w:t>
            </w:r>
          </w:p>
        </w:tc>
        <w:tc>
          <w:tcPr>
            <w:tcW w:w="1396" w:type="dxa"/>
            <w:vAlign w:val="center"/>
            <w:hideMark/>
          </w:tcPr>
          <w:p w14:paraId="6F0CE7C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hideMark/>
          </w:tcPr>
          <w:p w14:paraId="5D23FFB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49156A8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17.6</w:t>
            </w:r>
          </w:p>
        </w:tc>
        <w:tc>
          <w:tcPr>
            <w:tcW w:w="1134" w:type="dxa"/>
            <w:vAlign w:val="center"/>
            <w:hideMark/>
          </w:tcPr>
          <w:p w14:paraId="55A51B4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3A14694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04D1CAAB" w14:textId="77777777" w:rsidTr="002D77E6">
        <w:trPr>
          <w:trHeight w:val="20"/>
        </w:trPr>
        <w:tc>
          <w:tcPr>
            <w:tcW w:w="1696" w:type="dxa"/>
            <w:hideMark/>
          </w:tcPr>
          <w:p w14:paraId="5048544D" w14:textId="7F7663D2"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Cahoon and Lynch, (1993)</w:t>
            </w:r>
            <w:r w:rsidR="001507AA" w:rsidRPr="005A09C9">
              <w:rPr>
                <w:rFonts w:ascii="Times New Roman" w:eastAsia="Times New Roman" w:hAnsi="Times New Roman" w:cs="Times New Roman"/>
                <w:color w:val="000000"/>
                <w:sz w:val="16"/>
                <w:szCs w:val="16"/>
                <w:lang w:val="en-US"/>
              </w:rPr>
              <w:t xml:space="preserve"> </w:t>
            </w:r>
            <w:r w:rsidR="00134AD3" w:rsidRPr="005A09C9">
              <w:rPr>
                <w:rFonts w:ascii="Times New Roman" w:eastAsia="Times New Roman" w:hAnsi="Times New Roman" w:cs="Times New Roman"/>
                <w:color w:val="000000"/>
                <w:sz w:val="16"/>
                <w:szCs w:val="16"/>
                <w:lang w:val="en-US"/>
              </w:rPr>
              <w:t>(From Chmura et al., (2003))</w:t>
            </w:r>
          </w:p>
        </w:tc>
        <w:tc>
          <w:tcPr>
            <w:tcW w:w="1134" w:type="dxa"/>
            <w:vAlign w:val="center"/>
            <w:hideMark/>
          </w:tcPr>
          <w:p w14:paraId="01D6F83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EFD6BE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30.10, -84.20</w:t>
            </w:r>
          </w:p>
        </w:tc>
        <w:tc>
          <w:tcPr>
            <w:tcW w:w="1216" w:type="dxa"/>
            <w:vAlign w:val="center"/>
            <w:hideMark/>
          </w:tcPr>
          <w:p w14:paraId="4B21B53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6732F61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44.00</w:t>
            </w:r>
          </w:p>
        </w:tc>
        <w:tc>
          <w:tcPr>
            <w:tcW w:w="1396" w:type="dxa"/>
            <w:vAlign w:val="center"/>
            <w:hideMark/>
          </w:tcPr>
          <w:p w14:paraId="2916F59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 xml:space="preserve">Formula Craft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(1991)</w:t>
            </w:r>
          </w:p>
        </w:tc>
        <w:tc>
          <w:tcPr>
            <w:tcW w:w="1581" w:type="dxa"/>
            <w:vAlign w:val="center"/>
            <w:hideMark/>
          </w:tcPr>
          <w:p w14:paraId="70D9898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647D3BA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19.9</w:t>
            </w:r>
          </w:p>
        </w:tc>
        <w:tc>
          <w:tcPr>
            <w:tcW w:w="1134" w:type="dxa"/>
            <w:vAlign w:val="center"/>
            <w:hideMark/>
          </w:tcPr>
          <w:p w14:paraId="336595F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B37C01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441006DF" w14:textId="77777777" w:rsidTr="002D77E6">
        <w:trPr>
          <w:trHeight w:val="20"/>
        </w:trPr>
        <w:tc>
          <w:tcPr>
            <w:tcW w:w="1696" w:type="dxa"/>
            <w:hideMark/>
          </w:tcPr>
          <w:p w14:paraId="7F58A316" w14:textId="2188FF49"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Cahoon and Lynch, (1993)</w:t>
            </w:r>
            <w:r w:rsidR="001507AA" w:rsidRPr="005A09C9">
              <w:rPr>
                <w:rFonts w:ascii="Times New Roman" w:eastAsia="Times New Roman" w:hAnsi="Times New Roman" w:cs="Times New Roman"/>
                <w:color w:val="000000"/>
                <w:sz w:val="16"/>
                <w:szCs w:val="16"/>
                <w:lang w:val="en-US"/>
              </w:rPr>
              <w:t xml:space="preserve"> </w:t>
            </w:r>
            <w:r w:rsidR="00134AD3" w:rsidRPr="005A09C9">
              <w:rPr>
                <w:rFonts w:ascii="Times New Roman" w:eastAsia="Times New Roman" w:hAnsi="Times New Roman" w:cs="Times New Roman"/>
                <w:color w:val="000000"/>
                <w:sz w:val="16"/>
                <w:szCs w:val="16"/>
                <w:lang w:val="en-US"/>
              </w:rPr>
              <w:t>(From Chmura et al., (2003))</w:t>
            </w:r>
          </w:p>
        </w:tc>
        <w:tc>
          <w:tcPr>
            <w:tcW w:w="1134" w:type="dxa"/>
            <w:vAlign w:val="center"/>
            <w:hideMark/>
          </w:tcPr>
          <w:p w14:paraId="0675803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4C3EC1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35.00, -76.40</w:t>
            </w:r>
          </w:p>
        </w:tc>
        <w:tc>
          <w:tcPr>
            <w:tcW w:w="1216" w:type="dxa"/>
            <w:vAlign w:val="center"/>
            <w:hideMark/>
          </w:tcPr>
          <w:p w14:paraId="4B44CD6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2987BD5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70.00</w:t>
            </w:r>
          </w:p>
        </w:tc>
        <w:tc>
          <w:tcPr>
            <w:tcW w:w="1396" w:type="dxa"/>
            <w:vAlign w:val="center"/>
            <w:hideMark/>
          </w:tcPr>
          <w:p w14:paraId="577831F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hideMark/>
          </w:tcPr>
          <w:p w14:paraId="3921856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5607B4D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17.0</w:t>
            </w:r>
          </w:p>
        </w:tc>
        <w:tc>
          <w:tcPr>
            <w:tcW w:w="1134" w:type="dxa"/>
            <w:vAlign w:val="center"/>
            <w:hideMark/>
          </w:tcPr>
          <w:p w14:paraId="00B219B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4B923BE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4B188555" w14:textId="77777777" w:rsidTr="002D77E6">
        <w:trPr>
          <w:trHeight w:val="20"/>
        </w:trPr>
        <w:tc>
          <w:tcPr>
            <w:tcW w:w="1696" w:type="dxa"/>
            <w:hideMark/>
          </w:tcPr>
          <w:p w14:paraId="35E4800A"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Cahoon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(1996)</w:t>
            </w:r>
          </w:p>
        </w:tc>
        <w:tc>
          <w:tcPr>
            <w:tcW w:w="1134" w:type="dxa"/>
            <w:vAlign w:val="center"/>
            <w:hideMark/>
          </w:tcPr>
          <w:p w14:paraId="1A10D01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20C78C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32.50, -117.10</w:t>
            </w:r>
          </w:p>
        </w:tc>
        <w:tc>
          <w:tcPr>
            <w:tcW w:w="1216" w:type="dxa"/>
            <w:vAlign w:val="center"/>
            <w:hideMark/>
          </w:tcPr>
          <w:p w14:paraId="0382ED8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50DFD99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343.00</w:t>
            </w:r>
          </w:p>
        </w:tc>
        <w:tc>
          <w:tcPr>
            <w:tcW w:w="1396" w:type="dxa"/>
            <w:vAlign w:val="center"/>
            <w:hideMark/>
          </w:tcPr>
          <w:p w14:paraId="36AC605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Loss on ignition</w:t>
            </w:r>
          </w:p>
        </w:tc>
        <w:tc>
          <w:tcPr>
            <w:tcW w:w="1581" w:type="dxa"/>
            <w:vAlign w:val="center"/>
            <w:hideMark/>
          </w:tcPr>
          <w:p w14:paraId="0DF97AB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foliosa, S. subterminalis</w:t>
            </w:r>
          </w:p>
        </w:tc>
        <w:tc>
          <w:tcPr>
            <w:tcW w:w="1417" w:type="dxa"/>
            <w:vAlign w:val="center"/>
            <w:hideMark/>
          </w:tcPr>
          <w:p w14:paraId="36E5C1C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17.6</w:t>
            </w:r>
          </w:p>
        </w:tc>
        <w:tc>
          <w:tcPr>
            <w:tcW w:w="1134" w:type="dxa"/>
            <w:vAlign w:val="center"/>
            <w:hideMark/>
          </w:tcPr>
          <w:p w14:paraId="2746EBF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66D66CC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7CBE45D4" w14:textId="77777777" w:rsidTr="002D77E6">
        <w:trPr>
          <w:trHeight w:val="20"/>
        </w:trPr>
        <w:tc>
          <w:tcPr>
            <w:tcW w:w="1696" w:type="dxa"/>
            <w:hideMark/>
          </w:tcPr>
          <w:p w14:paraId="06BFE2B4"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Cahoon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(1996)</w:t>
            </w:r>
          </w:p>
        </w:tc>
        <w:tc>
          <w:tcPr>
            <w:tcW w:w="1134" w:type="dxa"/>
            <w:vAlign w:val="center"/>
            <w:hideMark/>
          </w:tcPr>
          <w:p w14:paraId="0A68B82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E6E9DA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54.30, 14.60</w:t>
            </w:r>
          </w:p>
        </w:tc>
        <w:tc>
          <w:tcPr>
            <w:tcW w:w="1216" w:type="dxa"/>
            <w:vAlign w:val="center"/>
            <w:hideMark/>
          </w:tcPr>
          <w:p w14:paraId="24A3849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Poland</w:t>
            </w:r>
          </w:p>
        </w:tc>
        <w:tc>
          <w:tcPr>
            <w:tcW w:w="1194" w:type="dxa"/>
            <w:vAlign w:val="center"/>
            <w:hideMark/>
          </w:tcPr>
          <w:p w14:paraId="3023264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148.00</w:t>
            </w:r>
          </w:p>
        </w:tc>
        <w:tc>
          <w:tcPr>
            <w:tcW w:w="1396" w:type="dxa"/>
            <w:vAlign w:val="center"/>
            <w:hideMark/>
          </w:tcPr>
          <w:p w14:paraId="4F7FF77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7B4648C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communis</w:t>
            </w:r>
          </w:p>
        </w:tc>
        <w:tc>
          <w:tcPr>
            <w:tcW w:w="1417" w:type="dxa"/>
            <w:vAlign w:val="center"/>
            <w:hideMark/>
          </w:tcPr>
          <w:p w14:paraId="526205D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8.7</w:t>
            </w:r>
          </w:p>
        </w:tc>
        <w:tc>
          <w:tcPr>
            <w:tcW w:w="1134" w:type="dxa"/>
            <w:vAlign w:val="center"/>
            <w:hideMark/>
          </w:tcPr>
          <w:p w14:paraId="1587723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0835385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7BAD2ABA" w14:textId="77777777" w:rsidTr="002D77E6">
        <w:trPr>
          <w:trHeight w:val="20"/>
        </w:trPr>
        <w:tc>
          <w:tcPr>
            <w:tcW w:w="1696" w:type="dxa"/>
            <w:hideMark/>
          </w:tcPr>
          <w:p w14:paraId="2A89BE05"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Cahoon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(1996)</w:t>
            </w:r>
          </w:p>
        </w:tc>
        <w:tc>
          <w:tcPr>
            <w:tcW w:w="1134" w:type="dxa"/>
            <w:vAlign w:val="center"/>
            <w:hideMark/>
          </w:tcPr>
          <w:p w14:paraId="014B7DC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8257C2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54.30, 14.60</w:t>
            </w:r>
          </w:p>
        </w:tc>
        <w:tc>
          <w:tcPr>
            <w:tcW w:w="1216" w:type="dxa"/>
            <w:vAlign w:val="center"/>
            <w:hideMark/>
          </w:tcPr>
          <w:p w14:paraId="6118F93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Poland</w:t>
            </w:r>
          </w:p>
        </w:tc>
        <w:tc>
          <w:tcPr>
            <w:tcW w:w="1194" w:type="dxa"/>
            <w:vAlign w:val="center"/>
            <w:hideMark/>
          </w:tcPr>
          <w:p w14:paraId="161D09B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107.00</w:t>
            </w:r>
          </w:p>
        </w:tc>
        <w:tc>
          <w:tcPr>
            <w:tcW w:w="1396" w:type="dxa"/>
            <w:vAlign w:val="center"/>
            <w:hideMark/>
          </w:tcPr>
          <w:p w14:paraId="7309C84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59554B1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communis</w:t>
            </w:r>
          </w:p>
        </w:tc>
        <w:tc>
          <w:tcPr>
            <w:tcW w:w="1417" w:type="dxa"/>
            <w:vAlign w:val="center"/>
            <w:hideMark/>
          </w:tcPr>
          <w:p w14:paraId="382EC8F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8.7</w:t>
            </w:r>
          </w:p>
        </w:tc>
        <w:tc>
          <w:tcPr>
            <w:tcW w:w="1134" w:type="dxa"/>
            <w:vAlign w:val="center"/>
            <w:hideMark/>
          </w:tcPr>
          <w:p w14:paraId="75DF644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1616970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5F05727C" w14:textId="77777777" w:rsidTr="002D77E6">
        <w:trPr>
          <w:trHeight w:val="20"/>
        </w:trPr>
        <w:tc>
          <w:tcPr>
            <w:tcW w:w="1696" w:type="dxa"/>
            <w:hideMark/>
          </w:tcPr>
          <w:p w14:paraId="3D4D2871"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Cahoon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(1996)</w:t>
            </w:r>
          </w:p>
        </w:tc>
        <w:tc>
          <w:tcPr>
            <w:tcW w:w="1134" w:type="dxa"/>
            <w:vAlign w:val="center"/>
            <w:hideMark/>
          </w:tcPr>
          <w:p w14:paraId="54154F1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0880F9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54.30, 18.90</w:t>
            </w:r>
          </w:p>
        </w:tc>
        <w:tc>
          <w:tcPr>
            <w:tcW w:w="1216" w:type="dxa"/>
            <w:vAlign w:val="center"/>
            <w:hideMark/>
          </w:tcPr>
          <w:p w14:paraId="0ECB768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Poland</w:t>
            </w:r>
          </w:p>
        </w:tc>
        <w:tc>
          <w:tcPr>
            <w:tcW w:w="1194" w:type="dxa"/>
            <w:vAlign w:val="center"/>
            <w:hideMark/>
          </w:tcPr>
          <w:p w14:paraId="2E8E6B3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381.00</w:t>
            </w:r>
          </w:p>
        </w:tc>
        <w:tc>
          <w:tcPr>
            <w:tcW w:w="1396" w:type="dxa"/>
            <w:vAlign w:val="center"/>
            <w:hideMark/>
          </w:tcPr>
          <w:p w14:paraId="28B2E3F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71E1025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communis</w:t>
            </w:r>
          </w:p>
        </w:tc>
        <w:tc>
          <w:tcPr>
            <w:tcW w:w="1417" w:type="dxa"/>
            <w:vAlign w:val="center"/>
            <w:hideMark/>
          </w:tcPr>
          <w:p w14:paraId="60232AC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8.3</w:t>
            </w:r>
          </w:p>
        </w:tc>
        <w:tc>
          <w:tcPr>
            <w:tcW w:w="1134" w:type="dxa"/>
            <w:vAlign w:val="center"/>
            <w:hideMark/>
          </w:tcPr>
          <w:p w14:paraId="402DF60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3E44588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497AF607" w14:textId="77777777" w:rsidTr="002D77E6">
        <w:trPr>
          <w:trHeight w:val="20"/>
        </w:trPr>
        <w:tc>
          <w:tcPr>
            <w:tcW w:w="1696" w:type="dxa"/>
            <w:hideMark/>
          </w:tcPr>
          <w:p w14:paraId="6F05DC68"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Cahoon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(1996)</w:t>
            </w:r>
          </w:p>
        </w:tc>
        <w:tc>
          <w:tcPr>
            <w:tcW w:w="1134" w:type="dxa"/>
            <w:vAlign w:val="center"/>
            <w:hideMark/>
          </w:tcPr>
          <w:p w14:paraId="4EE5680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1D5DF0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54.30, 18.90</w:t>
            </w:r>
          </w:p>
        </w:tc>
        <w:tc>
          <w:tcPr>
            <w:tcW w:w="1216" w:type="dxa"/>
            <w:vAlign w:val="center"/>
            <w:hideMark/>
          </w:tcPr>
          <w:p w14:paraId="14DA697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Poland</w:t>
            </w:r>
          </w:p>
        </w:tc>
        <w:tc>
          <w:tcPr>
            <w:tcW w:w="1194" w:type="dxa"/>
            <w:vAlign w:val="center"/>
            <w:hideMark/>
          </w:tcPr>
          <w:p w14:paraId="1A0BA94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254.00</w:t>
            </w:r>
          </w:p>
        </w:tc>
        <w:tc>
          <w:tcPr>
            <w:tcW w:w="1396" w:type="dxa"/>
            <w:vAlign w:val="center"/>
            <w:hideMark/>
          </w:tcPr>
          <w:p w14:paraId="4C690BF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74FCC50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communis</w:t>
            </w:r>
          </w:p>
        </w:tc>
        <w:tc>
          <w:tcPr>
            <w:tcW w:w="1417" w:type="dxa"/>
            <w:vAlign w:val="center"/>
            <w:hideMark/>
          </w:tcPr>
          <w:p w14:paraId="2020075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8.3</w:t>
            </w:r>
          </w:p>
        </w:tc>
        <w:tc>
          <w:tcPr>
            <w:tcW w:w="1134" w:type="dxa"/>
            <w:vAlign w:val="center"/>
            <w:hideMark/>
          </w:tcPr>
          <w:p w14:paraId="07C5A3D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442B3AC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6DE8121D" w14:textId="77777777" w:rsidTr="002D77E6">
        <w:trPr>
          <w:trHeight w:val="20"/>
        </w:trPr>
        <w:tc>
          <w:tcPr>
            <w:tcW w:w="1696" w:type="dxa"/>
            <w:hideMark/>
          </w:tcPr>
          <w:p w14:paraId="0D3D4F8D"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Cahoon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(1996)</w:t>
            </w:r>
          </w:p>
        </w:tc>
        <w:tc>
          <w:tcPr>
            <w:tcW w:w="1134" w:type="dxa"/>
            <w:vAlign w:val="center"/>
            <w:hideMark/>
          </w:tcPr>
          <w:p w14:paraId="0421820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485398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51.50, 4.10</w:t>
            </w:r>
          </w:p>
        </w:tc>
        <w:tc>
          <w:tcPr>
            <w:tcW w:w="1216" w:type="dxa"/>
            <w:vAlign w:val="center"/>
            <w:hideMark/>
          </w:tcPr>
          <w:p w14:paraId="55FCCFB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Netherlands</w:t>
            </w:r>
          </w:p>
        </w:tc>
        <w:tc>
          <w:tcPr>
            <w:tcW w:w="1194" w:type="dxa"/>
            <w:vAlign w:val="center"/>
            <w:hideMark/>
          </w:tcPr>
          <w:p w14:paraId="5EB9EAA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277.00</w:t>
            </w:r>
          </w:p>
        </w:tc>
        <w:tc>
          <w:tcPr>
            <w:tcW w:w="1396" w:type="dxa"/>
            <w:vAlign w:val="center"/>
            <w:hideMark/>
          </w:tcPr>
          <w:p w14:paraId="1D6D2CC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005C2CD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anglica</w:t>
            </w:r>
          </w:p>
        </w:tc>
        <w:tc>
          <w:tcPr>
            <w:tcW w:w="1417" w:type="dxa"/>
            <w:vAlign w:val="center"/>
            <w:hideMark/>
          </w:tcPr>
          <w:p w14:paraId="6B30ACF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56935E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7046F9B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27513AFE" w14:textId="77777777" w:rsidTr="002D77E6">
        <w:trPr>
          <w:trHeight w:val="20"/>
        </w:trPr>
        <w:tc>
          <w:tcPr>
            <w:tcW w:w="1696" w:type="dxa"/>
            <w:hideMark/>
          </w:tcPr>
          <w:p w14:paraId="7B0BDAF1"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Cahoon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(1996)</w:t>
            </w:r>
          </w:p>
        </w:tc>
        <w:tc>
          <w:tcPr>
            <w:tcW w:w="1134" w:type="dxa"/>
            <w:vAlign w:val="center"/>
            <w:hideMark/>
          </w:tcPr>
          <w:p w14:paraId="10DB4BD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7F9F79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51.50, 4.10</w:t>
            </w:r>
          </w:p>
        </w:tc>
        <w:tc>
          <w:tcPr>
            <w:tcW w:w="1216" w:type="dxa"/>
            <w:vAlign w:val="center"/>
            <w:hideMark/>
          </w:tcPr>
          <w:p w14:paraId="5B9C05F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Netherlands</w:t>
            </w:r>
          </w:p>
        </w:tc>
        <w:tc>
          <w:tcPr>
            <w:tcW w:w="1194" w:type="dxa"/>
            <w:vAlign w:val="center"/>
            <w:hideMark/>
          </w:tcPr>
          <w:p w14:paraId="0B9DB1B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139.00</w:t>
            </w:r>
          </w:p>
        </w:tc>
        <w:tc>
          <w:tcPr>
            <w:tcW w:w="1396" w:type="dxa"/>
            <w:vAlign w:val="center"/>
            <w:hideMark/>
          </w:tcPr>
          <w:p w14:paraId="3BB7A34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0EFFC6E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anglica</w:t>
            </w:r>
          </w:p>
        </w:tc>
        <w:tc>
          <w:tcPr>
            <w:tcW w:w="1417" w:type="dxa"/>
            <w:vAlign w:val="center"/>
            <w:hideMark/>
          </w:tcPr>
          <w:p w14:paraId="057EDCF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EEFE76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048CC43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06061139" w14:textId="77777777" w:rsidTr="002D77E6">
        <w:trPr>
          <w:trHeight w:val="20"/>
        </w:trPr>
        <w:tc>
          <w:tcPr>
            <w:tcW w:w="1696" w:type="dxa"/>
            <w:hideMark/>
          </w:tcPr>
          <w:p w14:paraId="7250EC26"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Cahoon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(1996)</w:t>
            </w:r>
          </w:p>
        </w:tc>
        <w:tc>
          <w:tcPr>
            <w:tcW w:w="1134" w:type="dxa"/>
            <w:vAlign w:val="center"/>
            <w:hideMark/>
          </w:tcPr>
          <w:p w14:paraId="258071C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B98CE0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51.70, 0.90</w:t>
            </w:r>
          </w:p>
        </w:tc>
        <w:tc>
          <w:tcPr>
            <w:tcW w:w="1216" w:type="dxa"/>
            <w:vAlign w:val="center"/>
            <w:hideMark/>
          </w:tcPr>
          <w:p w14:paraId="4023F4D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94" w:type="dxa"/>
            <w:vAlign w:val="center"/>
            <w:hideMark/>
          </w:tcPr>
          <w:p w14:paraId="3E7505A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187.00</w:t>
            </w:r>
          </w:p>
        </w:tc>
        <w:tc>
          <w:tcPr>
            <w:tcW w:w="1396" w:type="dxa"/>
            <w:vAlign w:val="center"/>
            <w:hideMark/>
          </w:tcPr>
          <w:p w14:paraId="2A674CF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58012D8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H. portulacoides</w:t>
            </w:r>
          </w:p>
        </w:tc>
        <w:tc>
          <w:tcPr>
            <w:tcW w:w="1417" w:type="dxa"/>
            <w:vAlign w:val="center"/>
            <w:hideMark/>
          </w:tcPr>
          <w:p w14:paraId="403D311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10.1</w:t>
            </w:r>
          </w:p>
        </w:tc>
        <w:tc>
          <w:tcPr>
            <w:tcW w:w="1134" w:type="dxa"/>
            <w:vAlign w:val="center"/>
            <w:hideMark/>
          </w:tcPr>
          <w:p w14:paraId="069057E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6A88327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02BEC03E" w14:textId="77777777" w:rsidTr="002D77E6">
        <w:trPr>
          <w:trHeight w:val="20"/>
        </w:trPr>
        <w:tc>
          <w:tcPr>
            <w:tcW w:w="1696" w:type="dxa"/>
            <w:hideMark/>
          </w:tcPr>
          <w:p w14:paraId="31CF7E71"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Cahoon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(1996)</w:t>
            </w:r>
          </w:p>
        </w:tc>
        <w:tc>
          <w:tcPr>
            <w:tcW w:w="1134" w:type="dxa"/>
            <w:vAlign w:val="center"/>
            <w:hideMark/>
          </w:tcPr>
          <w:p w14:paraId="00327A8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B92B5A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51.70, 0.90</w:t>
            </w:r>
          </w:p>
        </w:tc>
        <w:tc>
          <w:tcPr>
            <w:tcW w:w="1216" w:type="dxa"/>
            <w:vAlign w:val="center"/>
            <w:hideMark/>
          </w:tcPr>
          <w:p w14:paraId="36508FA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94" w:type="dxa"/>
            <w:vAlign w:val="center"/>
            <w:hideMark/>
          </w:tcPr>
          <w:p w14:paraId="4BA2FD4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139.00</w:t>
            </w:r>
          </w:p>
        </w:tc>
        <w:tc>
          <w:tcPr>
            <w:tcW w:w="1396" w:type="dxa"/>
            <w:vAlign w:val="center"/>
            <w:hideMark/>
          </w:tcPr>
          <w:p w14:paraId="46DBC5A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783A028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H. portulacoides</w:t>
            </w:r>
          </w:p>
        </w:tc>
        <w:tc>
          <w:tcPr>
            <w:tcW w:w="1417" w:type="dxa"/>
            <w:vAlign w:val="center"/>
            <w:hideMark/>
          </w:tcPr>
          <w:p w14:paraId="6480396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10.1</w:t>
            </w:r>
          </w:p>
        </w:tc>
        <w:tc>
          <w:tcPr>
            <w:tcW w:w="1134" w:type="dxa"/>
            <w:vAlign w:val="center"/>
            <w:hideMark/>
          </w:tcPr>
          <w:p w14:paraId="26280DF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69ABE6B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39139908" w14:textId="77777777" w:rsidTr="002D77E6">
        <w:trPr>
          <w:trHeight w:val="20"/>
        </w:trPr>
        <w:tc>
          <w:tcPr>
            <w:tcW w:w="1696" w:type="dxa"/>
            <w:hideMark/>
          </w:tcPr>
          <w:p w14:paraId="6AE1C21E"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Cahoon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(1996)</w:t>
            </w:r>
          </w:p>
        </w:tc>
        <w:tc>
          <w:tcPr>
            <w:tcW w:w="1134" w:type="dxa"/>
            <w:vAlign w:val="center"/>
            <w:hideMark/>
          </w:tcPr>
          <w:p w14:paraId="71E0F08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D7991D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51.70, 0.90</w:t>
            </w:r>
          </w:p>
        </w:tc>
        <w:tc>
          <w:tcPr>
            <w:tcW w:w="1216" w:type="dxa"/>
            <w:vAlign w:val="center"/>
            <w:hideMark/>
          </w:tcPr>
          <w:p w14:paraId="1BDDA52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94" w:type="dxa"/>
            <w:vAlign w:val="center"/>
            <w:hideMark/>
          </w:tcPr>
          <w:p w14:paraId="21148E4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159.00</w:t>
            </w:r>
          </w:p>
        </w:tc>
        <w:tc>
          <w:tcPr>
            <w:tcW w:w="1396" w:type="dxa"/>
            <w:vAlign w:val="center"/>
            <w:hideMark/>
          </w:tcPr>
          <w:p w14:paraId="2CA3D30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23E2753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H. portulacoides</w:t>
            </w:r>
          </w:p>
        </w:tc>
        <w:tc>
          <w:tcPr>
            <w:tcW w:w="1417" w:type="dxa"/>
            <w:vAlign w:val="center"/>
            <w:hideMark/>
          </w:tcPr>
          <w:p w14:paraId="41B7FDD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10.1</w:t>
            </w:r>
          </w:p>
        </w:tc>
        <w:tc>
          <w:tcPr>
            <w:tcW w:w="1134" w:type="dxa"/>
            <w:vAlign w:val="center"/>
            <w:hideMark/>
          </w:tcPr>
          <w:p w14:paraId="4A9153A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4442285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00F4C42A" w14:textId="77777777" w:rsidTr="002D77E6">
        <w:trPr>
          <w:trHeight w:val="20"/>
        </w:trPr>
        <w:tc>
          <w:tcPr>
            <w:tcW w:w="1696" w:type="dxa"/>
            <w:hideMark/>
          </w:tcPr>
          <w:p w14:paraId="3FE29D8D"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Cahoon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(1996)</w:t>
            </w:r>
          </w:p>
        </w:tc>
        <w:tc>
          <w:tcPr>
            <w:tcW w:w="1134" w:type="dxa"/>
            <w:vAlign w:val="center"/>
            <w:hideMark/>
          </w:tcPr>
          <w:p w14:paraId="73C2F54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94964F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51.70, 0.90</w:t>
            </w:r>
          </w:p>
        </w:tc>
        <w:tc>
          <w:tcPr>
            <w:tcW w:w="1216" w:type="dxa"/>
            <w:vAlign w:val="center"/>
            <w:hideMark/>
          </w:tcPr>
          <w:p w14:paraId="2FB3110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94" w:type="dxa"/>
            <w:vAlign w:val="center"/>
            <w:hideMark/>
          </w:tcPr>
          <w:p w14:paraId="03A1F7D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110.00</w:t>
            </w:r>
          </w:p>
        </w:tc>
        <w:tc>
          <w:tcPr>
            <w:tcW w:w="1396" w:type="dxa"/>
            <w:vAlign w:val="center"/>
            <w:hideMark/>
          </w:tcPr>
          <w:p w14:paraId="77ADBDF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5F5D4B7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H. portulacoides</w:t>
            </w:r>
          </w:p>
        </w:tc>
        <w:tc>
          <w:tcPr>
            <w:tcW w:w="1417" w:type="dxa"/>
            <w:vAlign w:val="center"/>
            <w:hideMark/>
          </w:tcPr>
          <w:p w14:paraId="192466E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10.1</w:t>
            </w:r>
          </w:p>
        </w:tc>
        <w:tc>
          <w:tcPr>
            <w:tcW w:w="1134" w:type="dxa"/>
            <w:vAlign w:val="center"/>
            <w:hideMark/>
          </w:tcPr>
          <w:p w14:paraId="248C638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38D2904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723CF798" w14:textId="77777777" w:rsidTr="002D77E6">
        <w:trPr>
          <w:trHeight w:val="20"/>
        </w:trPr>
        <w:tc>
          <w:tcPr>
            <w:tcW w:w="1696" w:type="dxa"/>
            <w:hideMark/>
          </w:tcPr>
          <w:p w14:paraId="49163BBA"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Callaway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(1997)</w:t>
            </w:r>
          </w:p>
        </w:tc>
        <w:tc>
          <w:tcPr>
            <w:tcW w:w="1134" w:type="dxa"/>
            <w:vAlign w:val="center"/>
            <w:hideMark/>
          </w:tcPr>
          <w:p w14:paraId="74FE187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2FCDCD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30.40, -88.90</w:t>
            </w:r>
          </w:p>
        </w:tc>
        <w:tc>
          <w:tcPr>
            <w:tcW w:w="1216" w:type="dxa"/>
            <w:vAlign w:val="center"/>
            <w:hideMark/>
          </w:tcPr>
          <w:p w14:paraId="49B07DF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12DD5B7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153.00</w:t>
            </w:r>
          </w:p>
        </w:tc>
        <w:tc>
          <w:tcPr>
            <w:tcW w:w="1396" w:type="dxa"/>
            <w:vAlign w:val="center"/>
            <w:hideMark/>
          </w:tcPr>
          <w:p w14:paraId="510B1CA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3256270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 S. patens</w:t>
            </w:r>
          </w:p>
        </w:tc>
        <w:tc>
          <w:tcPr>
            <w:tcW w:w="1417" w:type="dxa"/>
            <w:vAlign w:val="center"/>
            <w:hideMark/>
          </w:tcPr>
          <w:p w14:paraId="2E23150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19.7</w:t>
            </w:r>
          </w:p>
        </w:tc>
        <w:tc>
          <w:tcPr>
            <w:tcW w:w="1134" w:type="dxa"/>
            <w:vAlign w:val="center"/>
            <w:hideMark/>
          </w:tcPr>
          <w:p w14:paraId="12EA61D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44B86D1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511F3F29" w14:textId="77777777" w:rsidTr="002D77E6">
        <w:trPr>
          <w:trHeight w:val="20"/>
        </w:trPr>
        <w:tc>
          <w:tcPr>
            <w:tcW w:w="1696" w:type="dxa"/>
            <w:hideMark/>
          </w:tcPr>
          <w:p w14:paraId="27F37AEE"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Callaway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(2012)</w:t>
            </w:r>
          </w:p>
        </w:tc>
        <w:tc>
          <w:tcPr>
            <w:tcW w:w="1134" w:type="dxa"/>
            <w:vAlign w:val="center"/>
            <w:hideMark/>
          </w:tcPr>
          <w:p w14:paraId="42BFC7E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265327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38.04, -121.86</w:t>
            </w:r>
          </w:p>
        </w:tc>
        <w:tc>
          <w:tcPr>
            <w:tcW w:w="1216" w:type="dxa"/>
            <w:vAlign w:val="center"/>
            <w:hideMark/>
          </w:tcPr>
          <w:p w14:paraId="0F4E3D5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47936C2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158.40</w:t>
            </w:r>
          </w:p>
        </w:tc>
        <w:tc>
          <w:tcPr>
            <w:tcW w:w="1396" w:type="dxa"/>
            <w:vAlign w:val="center"/>
            <w:hideMark/>
          </w:tcPr>
          <w:p w14:paraId="7DA9B7B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72F9B84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 xml:space="preserve">S. acutus, S. californicus, D. spicata, T. </w:t>
            </w:r>
            <w:r w:rsidRPr="005A09C9">
              <w:rPr>
                <w:rFonts w:ascii="Times New Roman" w:eastAsia="Times New Roman" w:hAnsi="Times New Roman" w:cs="Times New Roman"/>
                <w:color w:val="000000"/>
                <w:sz w:val="16"/>
                <w:szCs w:val="16"/>
                <w:lang w:val="en-US"/>
              </w:rPr>
              <w:lastRenderedPageBreak/>
              <w:t>domingensis, T. maritima</w:t>
            </w:r>
          </w:p>
        </w:tc>
        <w:tc>
          <w:tcPr>
            <w:tcW w:w="1417" w:type="dxa"/>
            <w:vAlign w:val="center"/>
            <w:hideMark/>
          </w:tcPr>
          <w:p w14:paraId="711E684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lastRenderedPageBreak/>
              <w:t>-</w:t>
            </w:r>
          </w:p>
        </w:tc>
        <w:tc>
          <w:tcPr>
            <w:tcW w:w="1134" w:type="dxa"/>
            <w:vAlign w:val="center"/>
            <w:hideMark/>
          </w:tcPr>
          <w:p w14:paraId="3692934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3029DD6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Oligohaline</w:t>
            </w:r>
          </w:p>
        </w:tc>
      </w:tr>
      <w:tr w:rsidR="00142136" w:rsidRPr="005A09C9" w14:paraId="085EFB55" w14:textId="77777777" w:rsidTr="002D77E6">
        <w:trPr>
          <w:trHeight w:val="20"/>
        </w:trPr>
        <w:tc>
          <w:tcPr>
            <w:tcW w:w="1696" w:type="dxa"/>
            <w:hideMark/>
          </w:tcPr>
          <w:p w14:paraId="36C6EF12"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Callaway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(2012)</w:t>
            </w:r>
          </w:p>
        </w:tc>
        <w:tc>
          <w:tcPr>
            <w:tcW w:w="1134" w:type="dxa"/>
            <w:vAlign w:val="center"/>
            <w:hideMark/>
          </w:tcPr>
          <w:p w14:paraId="08CE63F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0DD360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38.04, -121.86</w:t>
            </w:r>
          </w:p>
        </w:tc>
        <w:tc>
          <w:tcPr>
            <w:tcW w:w="1216" w:type="dxa"/>
            <w:vAlign w:val="center"/>
            <w:hideMark/>
          </w:tcPr>
          <w:p w14:paraId="716E485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2EDAFD0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157.90</w:t>
            </w:r>
          </w:p>
        </w:tc>
        <w:tc>
          <w:tcPr>
            <w:tcW w:w="1396" w:type="dxa"/>
            <w:vAlign w:val="center"/>
            <w:hideMark/>
          </w:tcPr>
          <w:p w14:paraId="2229453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245122C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acutus, S. californicus, D. spicata, T. domingensis, T. maritima</w:t>
            </w:r>
          </w:p>
        </w:tc>
        <w:tc>
          <w:tcPr>
            <w:tcW w:w="1417" w:type="dxa"/>
            <w:vAlign w:val="center"/>
            <w:hideMark/>
          </w:tcPr>
          <w:p w14:paraId="57AEFC6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F17229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6597B74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Oligohaline</w:t>
            </w:r>
          </w:p>
        </w:tc>
      </w:tr>
      <w:tr w:rsidR="00142136" w:rsidRPr="005A09C9" w14:paraId="4DEB1843" w14:textId="77777777" w:rsidTr="002D77E6">
        <w:trPr>
          <w:trHeight w:val="20"/>
        </w:trPr>
        <w:tc>
          <w:tcPr>
            <w:tcW w:w="1696" w:type="dxa"/>
            <w:hideMark/>
          </w:tcPr>
          <w:p w14:paraId="3EDCABDE"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Callaway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(2012)</w:t>
            </w:r>
          </w:p>
        </w:tc>
        <w:tc>
          <w:tcPr>
            <w:tcW w:w="1134" w:type="dxa"/>
            <w:vAlign w:val="center"/>
            <w:hideMark/>
          </w:tcPr>
          <w:p w14:paraId="32BA422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E87EE1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38.04, -121.86</w:t>
            </w:r>
          </w:p>
        </w:tc>
        <w:tc>
          <w:tcPr>
            <w:tcW w:w="1216" w:type="dxa"/>
            <w:vAlign w:val="center"/>
            <w:hideMark/>
          </w:tcPr>
          <w:p w14:paraId="2FC4C23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2A5C839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151.80</w:t>
            </w:r>
          </w:p>
        </w:tc>
        <w:tc>
          <w:tcPr>
            <w:tcW w:w="1396" w:type="dxa"/>
            <w:vAlign w:val="center"/>
            <w:hideMark/>
          </w:tcPr>
          <w:p w14:paraId="3A31F5A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29A8E1E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acutus, S. californicus, D. spicata, T. domingensis, T. maritima</w:t>
            </w:r>
          </w:p>
        </w:tc>
        <w:tc>
          <w:tcPr>
            <w:tcW w:w="1417" w:type="dxa"/>
            <w:vAlign w:val="center"/>
            <w:hideMark/>
          </w:tcPr>
          <w:p w14:paraId="4EF0230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D7CACE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63018F8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Oligohaline</w:t>
            </w:r>
          </w:p>
        </w:tc>
      </w:tr>
      <w:tr w:rsidR="00142136" w:rsidRPr="005A09C9" w14:paraId="0C15A23D" w14:textId="77777777" w:rsidTr="002D77E6">
        <w:trPr>
          <w:trHeight w:val="20"/>
        </w:trPr>
        <w:tc>
          <w:tcPr>
            <w:tcW w:w="1696" w:type="dxa"/>
            <w:hideMark/>
          </w:tcPr>
          <w:p w14:paraId="4F0E985B"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Callaway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(2012)</w:t>
            </w:r>
          </w:p>
        </w:tc>
        <w:tc>
          <w:tcPr>
            <w:tcW w:w="1134" w:type="dxa"/>
            <w:vAlign w:val="center"/>
            <w:hideMark/>
          </w:tcPr>
          <w:p w14:paraId="7DF7C8F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5E60A9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38.18, -122.03</w:t>
            </w:r>
          </w:p>
        </w:tc>
        <w:tc>
          <w:tcPr>
            <w:tcW w:w="1216" w:type="dxa"/>
            <w:vAlign w:val="center"/>
            <w:hideMark/>
          </w:tcPr>
          <w:p w14:paraId="05303E5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26D32A2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96.70</w:t>
            </w:r>
          </w:p>
        </w:tc>
        <w:tc>
          <w:tcPr>
            <w:tcW w:w="1396" w:type="dxa"/>
            <w:vAlign w:val="center"/>
            <w:hideMark/>
          </w:tcPr>
          <w:p w14:paraId="0E05D32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1082014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acutus, S. californicus, S. americanus, J. balticus, D. spicata, S. pacifica, G. stricta</w:t>
            </w:r>
          </w:p>
        </w:tc>
        <w:tc>
          <w:tcPr>
            <w:tcW w:w="1417" w:type="dxa"/>
            <w:vAlign w:val="center"/>
            <w:hideMark/>
          </w:tcPr>
          <w:p w14:paraId="66776AD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E4A8B7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CD5AB3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Mesohaline</w:t>
            </w:r>
          </w:p>
        </w:tc>
      </w:tr>
      <w:tr w:rsidR="00142136" w:rsidRPr="005A09C9" w14:paraId="7310918E" w14:textId="77777777" w:rsidTr="002D77E6">
        <w:trPr>
          <w:trHeight w:val="20"/>
        </w:trPr>
        <w:tc>
          <w:tcPr>
            <w:tcW w:w="1696" w:type="dxa"/>
            <w:hideMark/>
          </w:tcPr>
          <w:p w14:paraId="34FDC86A"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Callaway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(2012)</w:t>
            </w:r>
          </w:p>
        </w:tc>
        <w:tc>
          <w:tcPr>
            <w:tcW w:w="1134" w:type="dxa"/>
            <w:vAlign w:val="center"/>
            <w:hideMark/>
          </w:tcPr>
          <w:p w14:paraId="06FE649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8651B9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38.18, -122.03</w:t>
            </w:r>
          </w:p>
        </w:tc>
        <w:tc>
          <w:tcPr>
            <w:tcW w:w="1216" w:type="dxa"/>
            <w:vAlign w:val="center"/>
            <w:hideMark/>
          </w:tcPr>
          <w:p w14:paraId="09E1496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22CAA9F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117.90</w:t>
            </w:r>
          </w:p>
        </w:tc>
        <w:tc>
          <w:tcPr>
            <w:tcW w:w="1396" w:type="dxa"/>
            <w:vAlign w:val="center"/>
            <w:hideMark/>
          </w:tcPr>
          <w:p w14:paraId="53E6907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4F41001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acutus, S. californicus, S. americanus, J. balticus, D. spicata, S. pacifica, G. stricta</w:t>
            </w:r>
          </w:p>
        </w:tc>
        <w:tc>
          <w:tcPr>
            <w:tcW w:w="1417" w:type="dxa"/>
            <w:vAlign w:val="center"/>
            <w:hideMark/>
          </w:tcPr>
          <w:p w14:paraId="0BAE656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C74E67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6BBAA9C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Mesohaline</w:t>
            </w:r>
          </w:p>
        </w:tc>
      </w:tr>
      <w:tr w:rsidR="00142136" w:rsidRPr="005A09C9" w14:paraId="552ACA8B" w14:textId="77777777" w:rsidTr="002D77E6">
        <w:trPr>
          <w:trHeight w:val="20"/>
        </w:trPr>
        <w:tc>
          <w:tcPr>
            <w:tcW w:w="1696" w:type="dxa"/>
            <w:hideMark/>
          </w:tcPr>
          <w:p w14:paraId="5DACF96F"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Callaway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(2012)</w:t>
            </w:r>
          </w:p>
        </w:tc>
        <w:tc>
          <w:tcPr>
            <w:tcW w:w="1134" w:type="dxa"/>
            <w:vAlign w:val="center"/>
            <w:hideMark/>
          </w:tcPr>
          <w:p w14:paraId="4FE9F31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D20669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38.18, -122.03</w:t>
            </w:r>
          </w:p>
        </w:tc>
        <w:tc>
          <w:tcPr>
            <w:tcW w:w="1216" w:type="dxa"/>
            <w:vAlign w:val="center"/>
            <w:hideMark/>
          </w:tcPr>
          <w:p w14:paraId="3F0BAA0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3D85E6B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100.30</w:t>
            </w:r>
          </w:p>
        </w:tc>
        <w:tc>
          <w:tcPr>
            <w:tcW w:w="1396" w:type="dxa"/>
            <w:vAlign w:val="center"/>
            <w:hideMark/>
          </w:tcPr>
          <w:p w14:paraId="54EFF79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14F9DC7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acutus, S. californicus, S. americanus, J. balticus, D. spicata, S. pacifica, G. stricta</w:t>
            </w:r>
          </w:p>
        </w:tc>
        <w:tc>
          <w:tcPr>
            <w:tcW w:w="1417" w:type="dxa"/>
            <w:vAlign w:val="center"/>
            <w:hideMark/>
          </w:tcPr>
          <w:p w14:paraId="508B395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8247BD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7AB0369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Mesohaline</w:t>
            </w:r>
          </w:p>
        </w:tc>
      </w:tr>
      <w:tr w:rsidR="00142136" w:rsidRPr="005A09C9" w14:paraId="0D0C6D52" w14:textId="77777777" w:rsidTr="002D77E6">
        <w:trPr>
          <w:trHeight w:val="20"/>
        </w:trPr>
        <w:tc>
          <w:tcPr>
            <w:tcW w:w="1696" w:type="dxa"/>
            <w:hideMark/>
          </w:tcPr>
          <w:p w14:paraId="65A91D39"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Callaway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(2012)</w:t>
            </w:r>
          </w:p>
        </w:tc>
        <w:tc>
          <w:tcPr>
            <w:tcW w:w="1134" w:type="dxa"/>
            <w:vAlign w:val="center"/>
            <w:hideMark/>
          </w:tcPr>
          <w:p w14:paraId="23D2EEA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E1B039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38.19, -122.33</w:t>
            </w:r>
          </w:p>
        </w:tc>
        <w:tc>
          <w:tcPr>
            <w:tcW w:w="1216" w:type="dxa"/>
            <w:vAlign w:val="center"/>
            <w:hideMark/>
          </w:tcPr>
          <w:p w14:paraId="1D65A02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5EBDF26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187.50</w:t>
            </w:r>
          </w:p>
        </w:tc>
        <w:tc>
          <w:tcPr>
            <w:tcW w:w="1396" w:type="dxa"/>
            <w:vAlign w:val="center"/>
            <w:hideMark/>
          </w:tcPr>
          <w:p w14:paraId="3808308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2D3A9B3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foliosa, S. pacifica, B. maritimus, S. americanus, D. spicata, G. stricta</w:t>
            </w:r>
          </w:p>
        </w:tc>
        <w:tc>
          <w:tcPr>
            <w:tcW w:w="1417" w:type="dxa"/>
            <w:vAlign w:val="center"/>
            <w:hideMark/>
          </w:tcPr>
          <w:p w14:paraId="3C613D3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976FFB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653DC07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Polyhaline</w:t>
            </w:r>
          </w:p>
        </w:tc>
      </w:tr>
      <w:tr w:rsidR="00142136" w:rsidRPr="005A09C9" w14:paraId="078E98EF" w14:textId="77777777" w:rsidTr="002D77E6">
        <w:trPr>
          <w:trHeight w:val="20"/>
        </w:trPr>
        <w:tc>
          <w:tcPr>
            <w:tcW w:w="1696" w:type="dxa"/>
            <w:hideMark/>
          </w:tcPr>
          <w:p w14:paraId="30CA9418"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Callaway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(2012)</w:t>
            </w:r>
          </w:p>
        </w:tc>
        <w:tc>
          <w:tcPr>
            <w:tcW w:w="1134" w:type="dxa"/>
            <w:vAlign w:val="center"/>
            <w:hideMark/>
          </w:tcPr>
          <w:p w14:paraId="66A0242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896BD7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38.19, -122.33</w:t>
            </w:r>
          </w:p>
        </w:tc>
        <w:tc>
          <w:tcPr>
            <w:tcW w:w="1216" w:type="dxa"/>
            <w:vAlign w:val="center"/>
            <w:hideMark/>
          </w:tcPr>
          <w:p w14:paraId="39EE350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0275F28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52.30</w:t>
            </w:r>
          </w:p>
        </w:tc>
        <w:tc>
          <w:tcPr>
            <w:tcW w:w="1396" w:type="dxa"/>
            <w:vAlign w:val="center"/>
            <w:hideMark/>
          </w:tcPr>
          <w:p w14:paraId="01E56DA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59AD306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foliosa, S. pacifica, B. maritimus, S. americanus, D. spicata, G. stricta</w:t>
            </w:r>
          </w:p>
        </w:tc>
        <w:tc>
          <w:tcPr>
            <w:tcW w:w="1417" w:type="dxa"/>
            <w:vAlign w:val="center"/>
            <w:hideMark/>
          </w:tcPr>
          <w:p w14:paraId="6426FD3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6CCE75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3DD3F5E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Polyhaline</w:t>
            </w:r>
          </w:p>
        </w:tc>
      </w:tr>
      <w:tr w:rsidR="00142136" w:rsidRPr="005A09C9" w14:paraId="2AF0B79B" w14:textId="77777777" w:rsidTr="002D77E6">
        <w:trPr>
          <w:trHeight w:val="20"/>
        </w:trPr>
        <w:tc>
          <w:tcPr>
            <w:tcW w:w="1696" w:type="dxa"/>
            <w:hideMark/>
          </w:tcPr>
          <w:p w14:paraId="048DCAC4"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Callaway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(2012)</w:t>
            </w:r>
          </w:p>
        </w:tc>
        <w:tc>
          <w:tcPr>
            <w:tcW w:w="1134" w:type="dxa"/>
            <w:vAlign w:val="center"/>
            <w:hideMark/>
          </w:tcPr>
          <w:p w14:paraId="4EA86EA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EAB133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38.19, -122.33</w:t>
            </w:r>
          </w:p>
        </w:tc>
        <w:tc>
          <w:tcPr>
            <w:tcW w:w="1216" w:type="dxa"/>
            <w:vAlign w:val="center"/>
            <w:hideMark/>
          </w:tcPr>
          <w:p w14:paraId="740D883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463062C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89.60</w:t>
            </w:r>
          </w:p>
        </w:tc>
        <w:tc>
          <w:tcPr>
            <w:tcW w:w="1396" w:type="dxa"/>
            <w:vAlign w:val="center"/>
            <w:hideMark/>
          </w:tcPr>
          <w:p w14:paraId="494A453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414ED99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foliosa, S. pacifica, B. maritimus, S. americanus, D. spicata, G. stricta</w:t>
            </w:r>
          </w:p>
        </w:tc>
        <w:tc>
          <w:tcPr>
            <w:tcW w:w="1417" w:type="dxa"/>
            <w:vAlign w:val="center"/>
            <w:hideMark/>
          </w:tcPr>
          <w:p w14:paraId="08FDC0E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9DD67D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0DE5260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Polyhaline</w:t>
            </w:r>
          </w:p>
        </w:tc>
      </w:tr>
      <w:tr w:rsidR="00142136" w:rsidRPr="005A09C9" w14:paraId="1B09C470" w14:textId="77777777" w:rsidTr="002D77E6">
        <w:trPr>
          <w:trHeight w:val="20"/>
        </w:trPr>
        <w:tc>
          <w:tcPr>
            <w:tcW w:w="1696" w:type="dxa"/>
            <w:hideMark/>
          </w:tcPr>
          <w:p w14:paraId="6FC07FB6"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Callaway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(2012)</w:t>
            </w:r>
          </w:p>
        </w:tc>
        <w:tc>
          <w:tcPr>
            <w:tcW w:w="1134" w:type="dxa"/>
            <w:vAlign w:val="center"/>
            <w:hideMark/>
          </w:tcPr>
          <w:p w14:paraId="46F0511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C64CA3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38.15, -122.54</w:t>
            </w:r>
          </w:p>
        </w:tc>
        <w:tc>
          <w:tcPr>
            <w:tcW w:w="1216" w:type="dxa"/>
            <w:vAlign w:val="center"/>
            <w:hideMark/>
          </w:tcPr>
          <w:p w14:paraId="11AF2D9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087428B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87.70</w:t>
            </w:r>
          </w:p>
        </w:tc>
        <w:tc>
          <w:tcPr>
            <w:tcW w:w="1396" w:type="dxa"/>
            <w:vAlign w:val="center"/>
            <w:hideMark/>
          </w:tcPr>
          <w:p w14:paraId="6B4A8C7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25FB432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foliosa, S. pacifica, C. salina, J. carnosa, D. spicata, F. salina</w:t>
            </w:r>
          </w:p>
        </w:tc>
        <w:tc>
          <w:tcPr>
            <w:tcW w:w="1417" w:type="dxa"/>
            <w:vAlign w:val="center"/>
            <w:hideMark/>
          </w:tcPr>
          <w:p w14:paraId="334B7F7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264D0D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20ACAA3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Polyhaline/Hyperhaline</w:t>
            </w:r>
          </w:p>
        </w:tc>
      </w:tr>
      <w:tr w:rsidR="00142136" w:rsidRPr="005A09C9" w14:paraId="3E450442" w14:textId="77777777" w:rsidTr="002D77E6">
        <w:trPr>
          <w:trHeight w:val="20"/>
        </w:trPr>
        <w:tc>
          <w:tcPr>
            <w:tcW w:w="1696" w:type="dxa"/>
            <w:hideMark/>
          </w:tcPr>
          <w:p w14:paraId="60C1BDB9"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lastRenderedPageBreak/>
              <w:t xml:space="preserve">Callaway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(2012)</w:t>
            </w:r>
          </w:p>
        </w:tc>
        <w:tc>
          <w:tcPr>
            <w:tcW w:w="1134" w:type="dxa"/>
            <w:vAlign w:val="center"/>
            <w:hideMark/>
          </w:tcPr>
          <w:p w14:paraId="0398558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615BE1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38.15, -122.54</w:t>
            </w:r>
          </w:p>
        </w:tc>
        <w:tc>
          <w:tcPr>
            <w:tcW w:w="1216" w:type="dxa"/>
            <w:vAlign w:val="center"/>
            <w:hideMark/>
          </w:tcPr>
          <w:p w14:paraId="0B29312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464E4CC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66.20</w:t>
            </w:r>
          </w:p>
        </w:tc>
        <w:tc>
          <w:tcPr>
            <w:tcW w:w="1396" w:type="dxa"/>
            <w:vAlign w:val="center"/>
            <w:hideMark/>
          </w:tcPr>
          <w:p w14:paraId="44E431F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015D384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foliosa, S. pacifica, C. salina, J. carnosa, D. spicata, F. salina</w:t>
            </w:r>
          </w:p>
        </w:tc>
        <w:tc>
          <w:tcPr>
            <w:tcW w:w="1417" w:type="dxa"/>
            <w:vAlign w:val="center"/>
            <w:hideMark/>
          </w:tcPr>
          <w:p w14:paraId="7045D9E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2C6783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2FFE6C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Polyhaline/Hyperhaline</w:t>
            </w:r>
          </w:p>
        </w:tc>
      </w:tr>
      <w:tr w:rsidR="00142136" w:rsidRPr="005A09C9" w14:paraId="2540289E" w14:textId="77777777" w:rsidTr="002D77E6">
        <w:trPr>
          <w:trHeight w:val="20"/>
        </w:trPr>
        <w:tc>
          <w:tcPr>
            <w:tcW w:w="1696" w:type="dxa"/>
            <w:hideMark/>
          </w:tcPr>
          <w:p w14:paraId="78C13901"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Callaway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(2012)</w:t>
            </w:r>
          </w:p>
        </w:tc>
        <w:tc>
          <w:tcPr>
            <w:tcW w:w="1134" w:type="dxa"/>
            <w:vAlign w:val="center"/>
            <w:hideMark/>
          </w:tcPr>
          <w:p w14:paraId="27B4E42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1A2ACA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38.15, -122.54</w:t>
            </w:r>
          </w:p>
        </w:tc>
        <w:tc>
          <w:tcPr>
            <w:tcW w:w="1216" w:type="dxa"/>
            <w:vAlign w:val="center"/>
            <w:hideMark/>
          </w:tcPr>
          <w:p w14:paraId="38C54FE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0496A88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58.70</w:t>
            </w:r>
          </w:p>
        </w:tc>
        <w:tc>
          <w:tcPr>
            <w:tcW w:w="1396" w:type="dxa"/>
            <w:vAlign w:val="center"/>
            <w:hideMark/>
          </w:tcPr>
          <w:p w14:paraId="22CC46E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11C9733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foliosa, S. pacifica, C. salina, J. carnosa, D. spicata, F. salina</w:t>
            </w:r>
          </w:p>
        </w:tc>
        <w:tc>
          <w:tcPr>
            <w:tcW w:w="1417" w:type="dxa"/>
            <w:vAlign w:val="center"/>
            <w:hideMark/>
          </w:tcPr>
          <w:p w14:paraId="785620F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B3C1DC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6C4EC74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Polyhaline/Hyperhaline</w:t>
            </w:r>
          </w:p>
        </w:tc>
      </w:tr>
      <w:tr w:rsidR="00142136" w:rsidRPr="005A09C9" w14:paraId="09F8CE3F" w14:textId="77777777" w:rsidTr="002D77E6">
        <w:trPr>
          <w:trHeight w:val="20"/>
        </w:trPr>
        <w:tc>
          <w:tcPr>
            <w:tcW w:w="1696" w:type="dxa"/>
            <w:hideMark/>
          </w:tcPr>
          <w:p w14:paraId="2962FADC"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Callaway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(2012)</w:t>
            </w:r>
          </w:p>
        </w:tc>
        <w:tc>
          <w:tcPr>
            <w:tcW w:w="1134" w:type="dxa"/>
            <w:vAlign w:val="center"/>
            <w:hideMark/>
          </w:tcPr>
          <w:p w14:paraId="553E8C0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B8E0A8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38.00, -122.48</w:t>
            </w:r>
          </w:p>
        </w:tc>
        <w:tc>
          <w:tcPr>
            <w:tcW w:w="1216" w:type="dxa"/>
            <w:vAlign w:val="center"/>
            <w:hideMark/>
          </w:tcPr>
          <w:p w14:paraId="7335F8A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7890762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141.90</w:t>
            </w:r>
          </w:p>
        </w:tc>
        <w:tc>
          <w:tcPr>
            <w:tcW w:w="1396" w:type="dxa"/>
            <w:vAlign w:val="center"/>
            <w:hideMark/>
          </w:tcPr>
          <w:p w14:paraId="5910C60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7388CB2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foliosa, S. pacifica, G. stricta, D. spicata, C. salina</w:t>
            </w:r>
          </w:p>
        </w:tc>
        <w:tc>
          <w:tcPr>
            <w:tcW w:w="1417" w:type="dxa"/>
            <w:vAlign w:val="center"/>
            <w:hideMark/>
          </w:tcPr>
          <w:p w14:paraId="61E5CF1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846630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4F51A37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Polyhaline/Hyperhaline</w:t>
            </w:r>
          </w:p>
        </w:tc>
      </w:tr>
      <w:tr w:rsidR="00142136" w:rsidRPr="005A09C9" w14:paraId="3A8F20E8" w14:textId="77777777" w:rsidTr="002D77E6">
        <w:trPr>
          <w:trHeight w:val="20"/>
        </w:trPr>
        <w:tc>
          <w:tcPr>
            <w:tcW w:w="1696" w:type="dxa"/>
            <w:hideMark/>
          </w:tcPr>
          <w:p w14:paraId="290CFB57"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Callaway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(2012)</w:t>
            </w:r>
          </w:p>
        </w:tc>
        <w:tc>
          <w:tcPr>
            <w:tcW w:w="1134" w:type="dxa"/>
            <w:vAlign w:val="center"/>
            <w:hideMark/>
          </w:tcPr>
          <w:p w14:paraId="7212F1C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BD2297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38.00, -122.48</w:t>
            </w:r>
          </w:p>
        </w:tc>
        <w:tc>
          <w:tcPr>
            <w:tcW w:w="1216" w:type="dxa"/>
            <w:vAlign w:val="center"/>
            <w:hideMark/>
          </w:tcPr>
          <w:p w14:paraId="288DDA3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64F8CF2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79.80</w:t>
            </w:r>
          </w:p>
        </w:tc>
        <w:tc>
          <w:tcPr>
            <w:tcW w:w="1396" w:type="dxa"/>
            <w:vAlign w:val="center"/>
            <w:hideMark/>
          </w:tcPr>
          <w:p w14:paraId="383042A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2E7A6DB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foliosa, S. pacifica, G. stricta, D. spicata, C. salina</w:t>
            </w:r>
          </w:p>
        </w:tc>
        <w:tc>
          <w:tcPr>
            <w:tcW w:w="1417" w:type="dxa"/>
            <w:vAlign w:val="center"/>
            <w:hideMark/>
          </w:tcPr>
          <w:p w14:paraId="29D0E0C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D4BE21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732DAE9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Polyhaline/Hyperhaline</w:t>
            </w:r>
          </w:p>
        </w:tc>
      </w:tr>
      <w:tr w:rsidR="00142136" w:rsidRPr="005A09C9" w14:paraId="4C31233D" w14:textId="77777777" w:rsidTr="002D77E6">
        <w:trPr>
          <w:trHeight w:val="20"/>
        </w:trPr>
        <w:tc>
          <w:tcPr>
            <w:tcW w:w="1696" w:type="dxa"/>
            <w:hideMark/>
          </w:tcPr>
          <w:p w14:paraId="1FEE4684"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Callaway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(2012)</w:t>
            </w:r>
          </w:p>
        </w:tc>
        <w:tc>
          <w:tcPr>
            <w:tcW w:w="1134" w:type="dxa"/>
            <w:vAlign w:val="center"/>
            <w:hideMark/>
          </w:tcPr>
          <w:p w14:paraId="1313EE7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EAF89F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38.00, -122.48</w:t>
            </w:r>
          </w:p>
        </w:tc>
        <w:tc>
          <w:tcPr>
            <w:tcW w:w="1216" w:type="dxa"/>
            <w:vAlign w:val="center"/>
            <w:hideMark/>
          </w:tcPr>
          <w:p w14:paraId="2F4CC0E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2E91B85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87.00</w:t>
            </w:r>
          </w:p>
        </w:tc>
        <w:tc>
          <w:tcPr>
            <w:tcW w:w="1396" w:type="dxa"/>
            <w:vAlign w:val="center"/>
            <w:hideMark/>
          </w:tcPr>
          <w:p w14:paraId="2759813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2FBF5A9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foliosa, S. pacifica, G. stricta, D. spicata, C. salina</w:t>
            </w:r>
          </w:p>
        </w:tc>
        <w:tc>
          <w:tcPr>
            <w:tcW w:w="1417" w:type="dxa"/>
            <w:vAlign w:val="center"/>
            <w:hideMark/>
          </w:tcPr>
          <w:p w14:paraId="5B027E5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9B5874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1413871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Polyhaline/Hyperhaline</w:t>
            </w:r>
          </w:p>
        </w:tc>
      </w:tr>
      <w:tr w:rsidR="00142136" w:rsidRPr="005A09C9" w14:paraId="59647F05" w14:textId="77777777" w:rsidTr="002D77E6">
        <w:trPr>
          <w:trHeight w:val="20"/>
        </w:trPr>
        <w:tc>
          <w:tcPr>
            <w:tcW w:w="1696" w:type="dxa"/>
            <w:hideMark/>
          </w:tcPr>
          <w:p w14:paraId="1421BE5E"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Callaway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(2012)</w:t>
            </w:r>
          </w:p>
        </w:tc>
        <w:tc>
          <w:tcPr>
            <w:tcW w:w="1134" w:type="dxa"/>
            <w:vAlign w:val="center"/>
            <w:hideMark/>
          </w:tcPr>
          <w:p w14:paraId="6D90E28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A4E5E3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37.58, -122.1</w:t>
            </w:r>
          </w:p>
        </w:tc>
        <w:tc>
          <w:tcPr>
            <w:tcW w:w="1216" w:type="dxa"/>
            <w:vAlign w:val="center"/>
            <w:hideMark/>
          </w:tcPr>
          <w:p w14:paraId="5B80EE1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7C3AFC8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146.70</w:t>
            </w:r>
          </w:p>
        </w:tc>
        <w:tc>
          <w:tcPr>
            <w:tcW w:w="1396" w:type="dxa"/>
            <w:vAlign w:val="center"/>
            <w:hideMark/>
          </w:tcPr>
          <w:p w14:paraId="7DF8051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2EE8290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foliosa, S. pacifica</w:t>
            </w:r>
          </w:p>
        </w:tc>
        <w:tc>
          <w:tcPr>
            <w:tcW w:w="1417" w:type="dxa"/>
            <w:vAlign w:val="center"/>
            <w:hideMark/>
          </w:tcPr>
          <w:p w14:paraId="1B7B047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9679DB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771AC78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Polyhaline/Hyperhaline</w:t>
            </w:r>
          </w:p>
        </w:tc>
      </w:tr>
      <w:tr w:rsidR="00142136" w:rsidRPr="005A09C9" w14:paraId="337B6172" w14:textId="77777777" w:rsidTr="002D77E6">
        <w:trPr>
          <w:trHeight w:val="20"/>
        </w:trPr>
        <w:tc>
          <w:tcPr>
            <w:tcW w:w="1696" w:type="dxa"/>
            <w:hideMark/>
          </w:tcPr>
          <w:p w14:paraId="7F69D707"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Callaway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(2012)</w:t>
            </w:r>
          </w:p>
        </w:tc>
        <w:tc>
          <w:tcPr>
            <w:tcW w:w="1134" w:type="dxa"/>
            <w:vAlign w:val="center"/>
            <w:hideMark/>
          </w:tcPr>
          <w:p w14:paraId="1A6B1D2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A4B4E7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37.58, -122.1</w:t>
            </w:r>
          </w:p>
        </w:tc>
        <w:tc>
          <w:tcPr>
            <w:tcW w:w="1216" w:type="dxa"/>
            <w:vAlign w:val="center"/>
            <w:hideMark/>
          </w:tcPr>
          <w:p w14:paraId="560D31F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5343E18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117.90</w:t>
            </w:r>
          </w:p>
        </w:tc>
        <w:tc>
          <w:tcPr>
            <w:tcW w:w="1396" w:type="dxa"/>
            <w:vAlign w:val="center"/>
            <w:hideMark/>
          </w:tcPr>
          <w:p w14:paraId="6E2F9C0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3380D9C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foliosa, S. pacifica</w:t>
            </w:r>
          </w:p>
        </w:tc>
        <w:tc>
          <w:tcPr>
            <w:tcW w:w="1417" w:type="dxa"/>
            <w:vAlign w:val="center"/>
            <w:hideMark/>
          </w:tcPr>
          <w:p w14:paraId="712ECA0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B08831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009A1DF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Polyhaline/Hyperhaline</w:t>
            </w:r>
          </w:p>
        </w:tc>
      </w:tr>
      <w:tr w:rsidR="00142136" w:rsidRPr="005A09C9" w14:paraId="54BD0F35" w14:textId="77777777" w:rsidTr="002D77E6">
        <w:trPr>
          <w:trHeight w:val="20"/>
        </w:trPr>
        <w:tc>
          <w:tcPr>
            <w:tcW w:w="1696" w:type="dxa"/>
            <w:hideMark/>
          </w:tcPr>
          <w:p w14:paraId="1F56236A"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Callaway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(2012)</w:t>
            </w:r>
          </w:p>
        </w:tc>
        <w:tc>
          <w:tcPr>
            <w:tcW w:w="1134" w:type="dxa"/>
            <w:vAlign w:val="center"/>
            <w:hideMark/>
          </w:tcPr>
          <w:p w14:paraId="4699660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5ECB5F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37.58, -122.1</w:t>
            </w:r>
          </w:p>
        </w:tc>
        <w:tc>
          <w:tcPr>
            <w:tcW w:w="1216" w:type="dxa"/>
            <w:vAlign w:val="center"/>
            <w:hideMark/>
          </w:tcPr>
          <w:p w14:paraId="650D673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4E3CD84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102.50</w:t>
            </w:r>
          </w:p>
        </w:tc>
        <w:tc>
          <w:tcPr>
            <w:tcW w:w="1396" w:type="dxa"/>
            <w:vAlign w:val="center"/>
            <w:hideMark/>
          </w:tcPr>
          <w:p w14:paraId="0F422A4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785DDE9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foliosa, S. pacifica</w:t>
            </w:r>
          </w:p>
        </w:tc>
        <w:tc>
          <w:tcPr>
            <w:tcW w:w="1417" w:type="dxa"/>
            <w:vAlign w:val="center"/>
            <w:hideMark/>
          </w:tcPr>
          <w:p w14:paraId="4431CC3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573D64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07F1725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Polyhaline/Hyperhaline</w:t>
            </w:r>
          </w:p>
        </w:tc>
      </w:tr>
      <w:tr w:rsidR="00142136" w:rsidRPr="005A09C9" w14:paraId="67692F14" w14:textId="77777777" w:rsidTr="002D77E6">
        <w:trPr>
          <w:trHeight w:val="20"/>
        </w:trPr>
        <w:tc>
          <w:tcPr>
            <w:tcW w:w="1696" w:type="dxa"/>
            <w:hideMark/>
          </w:tcPr>
          <w:p w14:paraId="73FD51A5"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Champlin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58322EA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833FB4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39.14, -75.60</w:t>
            </w:r>
          </w:p>
        </w:tc>
        <w:tc>
          <w:tcPr>
            <w:tcW w:w="1216" w:type="dxa"/>
            <w:vAlign w:val="center"/>
            <w:hideMark/>
          </w:tcPr>
          <w:p w14:paraId="1D3AD6D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7551A57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230.00</w:t>
            </w:r>
          </w:p>
        </w:tc>
        <w:tc>
          <w:tcPr>
            <w:tcW w:w="1396" w:type="dxa"/>
            <w:vAlign w:val="center"/>
            <w:hideMark/>
          </w:tcPr>
          <w:p w14:paraId="5846980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Feldspar marker beds with SET</w:t>
            </w:r>
          </w:p>
        </w:tc>
        <w:tc>
          <w:tcPr>
            <w:tcW w:w="1581" w:type="dxa"/>
            <w:vAlign w:val="center"/>
            <w:hideMark/>
          </w:tcPr>
          <w:p w14:paraId="2742584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37413D3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CD61AE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1CD30B6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4FB7F050" w14:textId="77777777" w:rsidTr="002D77E6">
        <w:trPr>
          <w:trHeight w:val="20"/>
        </w:trPr>
        <w:tc>
          <w:tcPr>
            <w:tcW w:w="1696" w:type="dxa"/>
            <w:hideMark/>
          </w:tcPr>
          <w:p w14:paraId="4940091A"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Champlin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38AA076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DEBF0C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39.14, -75.60</w:t>
            </w:r>
          </w:p>
        </w:tc>
        <w:tc>
          <w:tcPr>
            <w:tcW w:w="1216" w:type="dxa"/>
            <w:vAlign w:val="center"/>
            <w:hideMark/>
          </w:tcPr>
          <w:p w14:paraId="0F802E9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4388819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104.00</w:t>
            </w:r>
          </w:p>
        </w:tc>
        <w:tc>
          <w:tcPr>
            <w:tcW w:w="1396" w:type="dxa"/>
            <w:vAlign w:val="center"/>
            <w:hideMark/>
          </w:tcPr>
          <w:p w14:paraId="66E162A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Feldspar marker beds with SET</w:t>
            </w:r>
          </w:p>
        </w:tc>
        <w:tc>
          <w:tcPr>
            <w:tcW w:w="1581" w:type="dxa"/>
            <w:vAlign w:val="center"/>
            <w:hideMark/>
          </w:tcPr>
          <w:p w14:paraId="6F92EC8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72899A1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3E8448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209A04D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50956EBE" w14:textId="77777777" w:rsidTr="002D77E6">
        <w:trPr>
          <w:trHeight w:val="20"/>
        </w:trPr>
        <w:tc>
          <w:tcPr>
            <w:tcW w:w="1696" w:type="dxa"/>
            <w:hideMark/>
          </w:tcPr>
          <w:p w14:paraId="5E8B08D9"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Champlin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16DF5A3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195446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39.10, -74.51</w:t>
            </w:r>
          </w:p>
        </w:tc>
        <w:tc>
          <w:tcPr>
            <w:tcW w:w="1216" w:type="dxa"/>
            <w:vAlign w:val="center"/>
            <w:hideMark/>
          </w:tcPr>
          <w:p w14:paraId="266DFB6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6451C1E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186.00</w:t>
            </w:r>
          </w:p>
        </w:tc>
        <w:tc>
          <w:tcPr>
            <w:tcW w:w="1396" w:type="dxa"/>
            <w:vAlign w:val="center"/>
            <w:hideMark/>
          </w:tcPr>
          <w:p w14:paraId="2F87C86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Feldspar marker beds with SET</w:t>
            </w:r>
          </w:p>
        </w:tc>
        <w:tc>
          <w:tcPr>
            <w:tcW w:w="1581" w:type="dxa"/>
            <w:vAlign w:val="center"/>
            <w:hideMark/>
          </w:tcPr>
          <w:p w14:paraId="0720E8D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1490975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A0B5A7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70999FD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275D071A" w14:textId="77777777" w:rsidTr="002D77E6">
        <w:trPr>
          <w:trHeight w:val="20"/>
        </w:trPr>
        <w:tc>
          <w:tcPr>
            <w:tcW w:w="1696" w:type="dxa"/>
            <w:hideMark/>
          </w:tcPr>
          <w:p w14:paraId="0FC64A11"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Champlin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451415E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E9889A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39.10, -74.51</w:t>
            </w:r>
          </w:p>
        </w:tc>
        <w:tc>
          <w:tcPr>
            <w:tcW w:w="1216" w:type="dxa"/>
            <w:vAlign w:val="center"/>
            <w:hideMark/>
          </w:tcPr>
          <w:p w14:paraId="2CE5532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74B42C0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104.00</w:t>
            </w:r>
          </w:p>
        </w:tc>
        <w:tc>
          <w:tcPr>
            <w:tcW w:w="1396" w:type="dxa"/>
            <w:vAlign w:val="center"/>
            <w:hideMark/>
          </w:tcPr>
          <w:p w14:paraId="3F09E41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Feldspar marker beds with SET</w:t>
            </w:r>
          </w:p>
        </w:tc>
        <w:tc>
          <w:tcPr>
            <w:tcW w:w="1581" w:type="dxa"/>
            <w:vAlign w:val="center"/>
            <w:hideMark/>
          </w:tcPr>
          <w:p w14:paraId="7980B87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5A30E90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169401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DCD485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24C49BAB" w14:textId="77777777" w:rsidTr="002D77E6">
        <w:trPr>
          <w:trHeight w:val="20"/>
        </w:trPr>
        <w:tc>
          <w:tcPr>
            <w:tcW w:w="1696" w:type="dxa"/>
            <w:hideMark/>
          </w:tcPr>
          <w:p w14:paraId="36E62D96"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Champlin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376FB5B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39B591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39.50, -75.26</w:t>
            </w:r>
          </w:p>
        </w:tc>
        <w:tc>
          <w:tcPr>
            <w:tcW w:w="1216" w:type="dxa"/>
            <w:vAlign w:val="center"/>
            <w:hideMark/>
          </w:tcPr>
          <w:p w14:paraId="09B4B95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75381CF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88.00</w:t>
            </w:r>
          </w:p>
        </w:tc>
        <w:tc>
          <w:tcPr>
            <w:tcW w:w="1396" w:type="dxa"/>
            <w:vAlign w:val="center"/>
            <w:hideMark/>
          </w:tcPr>
          <w:p w14:paraId="04BC3D6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Feldspar marker beds with SET</w:t>
            </w:r>
          </w:p>
        </w:tc>
        <w:tc>
          <w:tcPr>
            <w:tcW w:w="1581" w:type="dxa"/>
            <w:vAlign w:val="center"/>
            <w:hideMark/>
          </w:tcPr>
          <w:p w14:paraId="448D1E4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74CFF6B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938B1A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3F04588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0DBD4E5D" w14:textId="77777777" w:rsidTr="002D77E6">
        <w:trPr>
          <w:trHeight w:val="20"/>
        </w:trPr>
        <w:tc>
          <w:tcPr>
            <w:tcW w:w="1696" w:type="dxa"/>
            <w:hideMark/>
          </w:tcPr>
          <w:p w14:paraId="2594AF30"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Champlin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5411838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EEFA9A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39.50, -75.26</w:t>
            </w:r>
          </w:p>
        </w:tc>
        <w:tc>
          <w:tcPr>
            <w:tcW w:w="1216" w:type="dxa"/>
            <w:vAlign w:val="center"/>
            <w:hideMark/>
          </w:tcPr>
          <w:p w14:paraId="0B4B92A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6D45F29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269.00</w:t>
            </w:r>
          </w:p>
        </w:tc>
        <w:tc>
          <w:tcPr>
            <w:tcW w:w="1396" w:type="dxa"/>
            <w:vAlign w:val="center"/>
            <w:hideMark/>
          </w:tcPr>
          <w:p w14:paraId="2F78C0E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Feldspar marker beds with SET</w:t>
            </w:r>
          </w:p>
        </w:tc>
        <w:tc>
          <w:tcPr>
            <w:tcW w:w="1581" w:type="dxa"/>
            <w:vAlign w:val="center"/>
            <w:hideMark/>
          </w:tcPr>
          <w:p w14:paraId="468E534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5D1DF5C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16AC07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76661A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1F48152F" w14:textId="77777777" w:rsidTr="002D77E6">
        <w:trPr>
          <w:trHeight w:val="20"/>
        </w:trPr>
        <w:tc>
          <w:tcPr>
            <w:tcW w:w="1696" w:type="dxa"/>
            <w:hideMark/>
          </w:tcPr>
          <w:p w14:paraId="32740194"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Champlin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276D62A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A6EA35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39.15, -74.59</w:t>
            </w:r>
          </w:p>
        </w:tc>
        <w:tc>
          <w:tcPr>
            <w:tcW w:w="1216" w:type="dxa"/>
            <w:vAlign w:val="center"/>
            <w:hideMark/>
          </w:tcPr>
          <w:p w14:paraId="717D386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6BEA255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207.00</w:t>
            </w:r>
          </w:p>
        </w:tc>
        <w:tc>
          <w:tcPr>
            <w:tcW w:w="1396" w:type="dxa"/>
            <w:vAlign w:val="center"/>
            <w:hideMark/>
          </w:tcPr>
          <w:p w14:paraId="10A7EEC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Feldspar marker beds with SET</w:t>
            </w:r>
          </w:p>
        </w:tc>
        <w:tc>
          <w:tcPr>
            <w:tcW w:w="1581" w:type="dxa"/>
            <w:vAlign w:val="center"/>
            <w:hideMark/>
          </w:tcPr>
          <w:p w14:paraId="1580E0C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0C3AFB0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DBCBD6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CBB7A1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54DCB279" w14:textId="77777777" w:rsidTr="002D77E6">
        <w:trPr>
          <w:trHeight w:val="20"/>
        </w:trPr>
        <w:tc>
          <w:tcPr>
            <w:tcW w:w="1696" w:type="dxa"/>
            <w:hideMark/>
          </w:tcPr>
          <w:p w14:paraId="2B616878"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Champlin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52F1868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6C1E49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39.15, -74.59</w:t>
            </w:r>
          </w:p>
        </w:tc>
        <w:tc>
          <w:tcPr>
            <w:tcW w:w="1216" w:type="dxa"/>
            <w:vAlign w:val="center"/>
            <w:hideMark/>
          </w:tcPr>
          <w:p w14:paraId="276A897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3D2928B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151.00</w:t>
            </w:r>
          </w:p>
        </w:tc>
        <w:tc>
          <w:tcPr>
            <w:tcW w:w="1396" w:type="dxa"/>
            <w:vAlign w:val="center"/>
            <w:hideMark/>
          </w:tcPr>
          <w:p w14:paraId="6F0C106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Feldspar marker beds with SET</w:t>
            </w:r>
          </w:p>
        </w:tc>
        <w:tc>
          <w:tcPr>
            <w:tcW w:w="1581" w:type="dxa"/>
            <w:vAlign w:val="center"/>
            <w:hideMark/>
          </w:tcPr>
          <w:p w14:paraId="3CDE3F6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3532E8D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D1AA60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0260C11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7B70A8BD" w14:textId="77777777" w:rsidTr="002D77E6">
        <w:trPr>
          <w:trHeight w:val="20"/>
        </w:trPr>
        <w:tc>
          <w:tcPr>
            <w:tcW w:w="1696" w:type="dxa"/>
            <w:hideMark/>
          </w:tcPr>
          <w:p w14:paraId="31B7B65C"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Champlin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6FDBAF3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9DD382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40.10, -74.50</w:t>
            </w:r>
          </w:p>
        </w:tc>
        <w:tc>
          <w:tcPr>
            <w:tcW w:w="1216" w:type="dxa"/>
            <w:vAlign w:val="center"/>
            <w:hideMark/>
          </w:tcPr>
          <w:p w14:paraId="16C111E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07D8B8E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124.00</w:t>
            </w:r>
          </w:p>
        </w:tc>
        <w:tc>
          <w:tcPr>
            <w:tcW w:w="1396" w:type="dxa"/>
            <w:vAlign w:val="center"/>
            <w:hideMark/>
          </w:tcPr>
          <w:p w14:paraId="203AB55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Feldspar marker beds with SET</w:t>
            </w:r>
          </w:p>
        </w:tc>
        <w:tc>
          <w:tcPr>
            <w:tcW w:w="1581" w:type="dxa"/>
            <w:vAlign w:val="center"/>
            <w:hideMark/>
          </w:tcPr>
          <w:p w14:paraId="074C67C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193649F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2BF2D5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0B3B427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0D645B0E" w14:textId="77777777" w:rsidTr="002D77E6">
        <w:trPr>
          <w:trHeight w:val="20"/>
        </w:trPr>
        <w:tc>
          <w:tcPr>
            <w:tcW w:w="1696" w:type="dxa"/>
            <w:hideMark/>
          </w:tcPr>
          <w:p w14:paraId="2C0643A3"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Champlin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075D8A2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A88B32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40.10, -74.50</w:t>
            </w:r>
          </w:p>
        </w:tc>
        <w:tc>
          <w:tcPr>
            <w:tcW w:w="1216" w:type="dxa"/>
            <w:vAlign w:val="center"/>
            <w:hideMark/>
          </w:tcPr>
          <w:p w14:paraId="594DF4F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1EBAEBF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92.00</w:t>
            </w:r>
          </w:p>
        </w:tc>
        <w:tc>
          <w:tcPr>
            <w:tcW w:w="1396" w:type="dxa"/>
            <w:vAlign w:val="center"/>
            <w:hideMark/>
          </w:tcPr>
          <w:p w14:paraId="03FA31F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Feldspar marker beds with SET</w:t>
            </w:r>
          </w:p>
        </w:tc>
        <w:tc>
          <w:tcPr>
            <w:tcW w:w="1581" w:type="dxa"/>
            <w:vAlign w:val="center"/>
            <w:hideMark/>
          </w:tcPr>
          <w:p w14:paraId="305C0AD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56192E8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F1AC90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619E350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7C10A061" w14:textId="77777777" w:rsidTr="002D77E6">
        <w:trPr>
          <w:trHeight w:val="20"/>
        </w:trPr>
        <w:tc>
          <w:tcPr>
            <w:tcW w:w="1696" w:type="dxa"/>
            <w:hideMark/>
          </w:tcPr>
          <w:p w14:paraId="5E05ECF2"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Champlin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245FD6F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BC7379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39.47, -74.60</w:t>
            </w:r>
          </w:p>
        </w:tc>
        <w:tc>
          <w:tcPr>
            <w:tcW w:w="1216" w:type="dxa"/>
            <w:vAlign w:val="center"/>
            <w:hideMark/>
          </w:tcPr>
          <w:p w14:paraId="74ABB47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7A36ACD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141.00</w:t>
            </w:r>
          </w:p>
        </w:tc>
        <w:tc>
          <w:tcPr>
            <w:tcW w:w="1396" w:type="dxa"/>
            <w:vAlign w:val="center"/>
            <w:hideMark/>
          </w:tcPr>
          <w:p w14:paraId="1E929BB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Feldspar marker beds with SET</w:t>
            </w:r>
          </w:p>
        </w:tc>
        <w:tc>
          <w:tcPr>
            <w:tcW w:w="1581" w:type="dxa"/>
            <w:vAlign w:val="center"/>
            <w:hideMark/>
          </w:tcPr>
          <w:p w14:paraId="796B7D1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2BAAA02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BCE555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45AC3F9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7315F1B7" w14:textId="77777777" w:rsidTr="002D77E6">
        <w:trPr>
          <w:trHeight w:val="20"/>
        </w:trPr>
        <w:tc>
          <w:tcPr>
            <w:tcW w:w="1696" w:type="dxa"/>
            <w:hideMark/>
          </w:tcPr>
          <w:p w14:paraId="24E5943D"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lastRenderedPageBreak/>
              <w:t xml:space="preserve">Champlin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1674AA5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4B6F48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39.47, -74.60</w:t>
            </w:r>
          </w:p>
        </w:tc>
        <w:tc>
          <w:tcPr>
            <w:tcW w:w="1216" w:type="dxa"/>
            <w:vAlign w:val="center"/>
            <w:hideMark/>
          </w:tcPr>
          <w:p w14:paraId="49D0296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51D2058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101.00</w:t>
            </w:r>
          </w:p>
        </w:tc>
        <w:tc>
          <w:tcPr>
            <w:tcW w:w="1396" w:type="dxa"/>
            <w:vAlign w:val="center"/>
            <w:hideMark/>
          </w:tcPr>
          <w:p w14:paraId="012AD81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Feldspar marker beds with SET</w:t>
            </w:r>
          </w:p>
        </w:tc>
        <w:tc>
          <w:tcPr>
            <w:tcW w:w="1581" w:type="dxa"/>
            <w:vAlign w:val="center"/>
            <w:hideMark/>
          </w:tcPr>
          <w:p w14:paraId="63B0F89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173CC97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208AF2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7234EA8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36DA6022" w14:textId="77777777" w:rsidTr="002D77E6">
        <w:trPr>
          <w:trHeight w:val="20"/>
        </w:trPr>
        <w:tc>
          <w:tcPr>
            <w:tcW w:w="1696" w:type="dxa"/>
            <w:hideMark/>
          </w:tcPr>
          <w:p w14:paraId="2BE6EDFF"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Champlin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5545147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630233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39.37, -74.15</w:t>
            </w:r>
          </w:p>
        </w:tc>
        <w:tc>
          <w:tcPr>
            <w:tcW w:w="1216" w:type="dxa"/>
            <w:vAlign w:val="center"/>
            <w:hideMark/>
          </w:tcPr>
          <w:p w14:paraId="0FC35E4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5504A23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211.00</w:t>
            </w:r>
          </w:p>
        </w:tc>
        <w:tc>
          <w:tcPr>
            <w:tcW w:w="1396" w:type="dxa"/>
            <w:vAlign w:val="center"/>
            <w:hideMark/>
          </w:tcPr>
          <w:p w14:paraId="2DCFB1F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Feldspar marker beds with SET</w:t>
            </w:r>
          </w:p>
        </w:tc>
        <w:tc>
          <w:tcPr>
            <w:tcW w:w="1581" w:type="dxa"/>
            <w:vAlign w:val="center"/>
            <w:hideMark/>
          </w:tcPr>
          <w:p w14:paraId="13EBC52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56F709E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E4417F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755772C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3C641D95" w14:textId="77777777" w:rsidTr="002D77E6">
        <w:trPr>
          <w:trHeight w:val="20"/>
        </w:trPr>
        <w:tc>
          <w:tcPr>
            <w:tcW w:w="1696" w:type="dxa"/>
            <w:hideMark/>
          </w:tcPr>
          <w:p w14:paraId="72A6C24E"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Champlin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02790EE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93D11A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39.37, -74.15</w:t>
            </w:r>
          </w:p>
        </w:tc>
        <w:tc>
          <w:tcPr>
            <w:tcW w:w="1216" w:type="dxa"/>
            <w:vAlign w:val="center"/>
            <w:hideMark/>
          </w:tcPr>
          <w:p w14:paraId="36DBF35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2F12305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198.00</w:t>
            </w:r>
          </w:p>
        </w:tc>
        <w:tc>
          <w:tcPr>
            <w:tcW w:w="1396" w:type="dxa"/>
            <w:vAlign w:val="center"/>
            <w:hideMark/>
          </w:tcPr>
          <w:p w14:paraId="67D518C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Feldspar marker beds with SET</w:t>
            </w:r>
          </w:p>
        </w:tc>
        <w:tc>
          <w:tcPr>
            <w:tcW w:w="1581" w:type="dxa"/>
            <w:vAlign w:val="center"/>
            <w:hideMark/>
          </w:tcPr>
          <w:p w14:paraId="7524535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0D9E5AF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F159E3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4B63529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3AC08777" w14:textId="77777777" w:rsidTr="002D77E6">
        <w:trPr>
          <w:trHeight w:val="20"/>
        </w:trPr>
        <w:tc>
          <w:tcPr>
            <w:tcW w:w="1696" w:type="dxa"/>
            <w:hideMark/>
          </w:tcPr>
          <w:p w14:paraId="67CFB5D8" w14:textId="096FA069"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Chmura, (1997)</w:t>
            </w:r>
            <w:r w:rsidR="00134AD3" w:rsidRPr="005A09C9">
              <w:rPr>
                <w:rFonts w:ascii="Times New Roman" w:eastAsia="Times New Roman" w:hAnsi="Times New Roman" w:cs="Times New Roman"/>
                <w:color w:val="000000"/>
                <w:sz w:val="16"/>
                <w:szCs w:val="16"/>
                <w:lang w:val="en-US"/>
              </w:rPr>
              <w:t xml:space="preserve"> (From Chmura et al., (2003))</w:t>
            </w:r>
          </w:p>
        </w:tc>
        <w:tc>
          <w:tcPr>
            <w:tcW w:w="1134" w:type="dxa"/>
            <w:vAlign w:val="center"/>
            <w:hideMark/>
          </w:tcPr>
          <w:p w14:paraId="267FFBB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6E8193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45.10, -67.00</w:t>
            </w:r>
          </w:p>
        </w:tc>
        <w:tc>
          <w:tcPr>
            <w:tcW w:w="1216" w:type="dxa"/>
            <w:vAlign w:val="center"/>
            <w:hideMark/>
          </w:tcPr>
          <w:p w14:paraId="611CDB6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Canada</w:t>
            </w:r>
          </w:p>
        </w:tc>
        <w:tc>
          <w:tcPr>
            <w:tcW w:w="1194" w:type="dxa"/>
            <w:vAlign w:val="center"/>
            <w:hideMark/>
          </w:tcPr>
          <w:p w14:paraId="2B19D8A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456.00</w:t>
            </w:r>
          </w:p>
        </w:tc>
        <w:tc>
          <w:tcPr>
            <w:tcW w:w="1396" w:type="dxa"/>
            <w:vAlign w:val="center"/>
            <w:hideMark/>
          </w:tcPr>
          <w:p w14:paraId="19988D0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hideMark/>
          </w:tcPr>
          <w:p w14:paraId="0C66242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458595E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4.8</w:t>
            </w:r>
          </w:p>
        </w:tc>
        <w:tc>
          <w:tcPr>
            <w:tcW w:w="1134" w:type="dxa"/>
            <w:vAlign w:val="center"/>
            <w:hideMark/>
          </w:tcPr>
          <w:p w14:paraId="30D49F6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67F4F0A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71D04322" w14:textId="77777777" w:rsidTr="002D77E6">
        <w:trPr>
          <w:trHeight w:val="20"/>
        </w:trPr>
        <w:tc>
          <w:tcPr>
            <w:tcW w:w="1696" w:type="dxa"/>
            <w:hideMark/>
          </w:tcPr>
          <w:p w14:paraId="0719A970" w14:textId="6E6CEE42"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Chmura, (1997)</w:t>
            </w:r>
            <w:r w:rsidR="00134AD3" w:rsidRPr="005A09C9">
              <w:rPr>
                <w:rFonts w:ascii="Times New Roman" w:hAnsi="Times New Roman" w:cs="Times New Roman"/>
              </w:rPr>
              <w:t xml:space="preserve"> </w:t>
            </w:r>
            <w:r w:rsidR="00134AD3" w:rsidRPr="005A09C9">
              <w:rPr>
                <w:rFonts w:ascii="Times New Roman" w:eastAsia="Times New Roman" w:hAnsi="Times New Roman" w:cs="Times New Roman"/>
                <w:color w:val="000000"/>
                <w:sz w:val="16"/>
                <w:szCs w:val="16"/>
                <w:lang w:val="en-US"/>
              </w:rPr>
              <w:t>(From Chmura et al., (2003))</w:t>
            </w:r>
          </w:p>
        </w:tc>
        <w:tc>
          <w:tcPr>
            <w:tcW w:w="1134" w:type="dxa"/>
            <w:vAlign w:val="center"/>
            <w:hideMark/>
          </w:tcPr>
          <w:p w14:paraId="7E85F2E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3C51B4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45.10, -67.00</w:t>
            </w:r>
          </w:p>
        </w:tc>
        <w:tc>
          <w:tcPr>
            <w:tcW w:w="1216" w:type="dxa"/>
            <w:vAlign w:val="center"/>
            <w:hideMark/>
          </w:tcPr>
          <w:p w14:paraId="6BB4610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Canada</w:t>
            </w:r>
          </w:p>
        </w:tc>
        <w:tc>
          <w:tcPr>
            <w:tcW w:w="1194" w:type="dxa"/>
            <w:vAlign w:val="center"/>
            <w:hideMark/>
          </w:tcPr>
          <w:p w14:paraId="01FA916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113.00</w:t>
            </w:r>
          </w:p>
        </w:tc>
        <w:tc>
          <w:tcPr>
            <w:tcW w:w="1396" w:type="dxa"/>
            <w:vAlign w:val="center"/>
            <w:hideMark/>
          </w:tcPr>
          <w:p w14:paraId="04A9B44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hideMark/>
          </w:tcPr>
          <w:p w14:paraId="7D75CBA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2B13B26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4.8</w:t>
            </w:r>
          </w:p>
        </w:tc>
        <w:tc>
          <w:tcPr>
            <w:tcW w:w="1134" w:type="dxa"/>
            <w:vAlign w:val="center"/>
            <w:hideMark/>
          </w:tcPr>
          <w:p w14:paraId="2DB0398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C9C435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6A6B836F" w14:textId="77777777" w:rsidTr="002D77E6">
        <w:trPr>
          <w:trHeight w:val="20"/>
        </w:trPr>
        <w:tc>
          <w:tcPr>
            <w:tcW w:w="1696" w:type="dxa"/>
            <w:hideMark/>
          </w:tcPr>
          <w:p w14:paraId="5DAC6A15" w14:textId="53F344D9"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Chmura, (1997)</w:t>
            </w:r>
            <w:r w:rsidR="00134AD3" w:rsidRPr="005A09C9">
              <w:rPr>
                <w:rFonts w:ascii="Times New Roman" w:hAnsi="Times New Roman" w:cs="Times New Roman"/>
              </w:rPr>
              <w:t xml:space="preserve"> </w:t>
            </w:r>
            <w:r w:rsidR="00134AD3" w:rsidRPr="005A09C9">
              <w:rPr>
                <w:rFonts w:ascii="Times New Roman" w:eastAsia="Times New Roman" w:hAnsi="Times New Roman" w:cs="Times New Roman"/>
                <w:color w:val="000000"/>
                <w:sz w:val="16"/>
                <w:szCs w:val="16"/>
                <w:lang w:val="en-US"/>
              </w:rPr>
              <w:t>(From Chmura et al., (2003))</w:t>
            </w:r>
          </w:p>
        </w:tc>
        <w:tc>
          <w:tcPr>
            <w:tcW w:w="1134" w:type="dxa"/>
            <w:vAlign w:val="center"/>
            <w:hideMark/>
          </w:tcPr>
          <w:p w14:paraId="3A6E95D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F77871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45.10, -66.40</w:t>
            </w:r>
          </w:p>
        </w:tc>
        <w:tc>
          <w:tcPr>
            <w:tcW w:w="1216" w:type="dxa"/>
            <w:vAlign w:val="center"/>
            <w:hideMark/>
          </w:tcPr>
          <w:p w14:paraId="67864E5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Canada</w:t>
            </w:r>
          </w:p>
        </w:tc>
        <w:tc>
          <w:tcPr>
            <w:tcW w:w="1194" w:type="dxa"/>
            <w:vAlign w:val="center"/>
            <w:hideMark/>
          </w:tcPr>
          <w:p w14:paraId="2678BA1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445.00</w:t>
            </w:r>
          </w:p>
        </w:tc>
        <w:tc>
          <w:tcPr>
            <w:tcW w:w="1396" w:type="dxa"/>
            <w:vAlign w:val="center"/>
            <w:hideMark/>
          </w:tcPr>
          <w:p w14:paraId="00881E0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hideMark/>
          </w:tcPr>
          <w:p w14:paraId="00F507A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533356F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4.8</w:t>
            </w:r>
          </w:p>
        </w:tc>
        <w:tc>
          <w:tcPr>
            <w:tcW w:w="1134" w:type="dxa"/>
            <w:vAlign w:val="center"/>
            <w:hideMark/>
          </w:tcPr>
          <w:p w14:paraId="739C9AD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9ECBF1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07693A4C" w14:textId="77777777" w:rsidTr="002D77E6">
        <w:trPr>
          <w:trHeight w:val="20"/>
        </w:trPr>
        <w:tc>
          <w:tcPr>
            <w:tcW w:w="1696" w:type="dxa"/>
            <w:hideMark/>
          </w:tcPr>
          <w:p w14:paraId="399E2E5D" w14:textId="5F67392A"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Chmura, (1997)</w:t>
            </w:r>
            <w:r w:rsidR="00134AD3" w:rsidRPr="005A09C9">
              <w:rPr>
                <w:rFonts w:ascii="Times New Roman" w:hAnsi="Times New Roman" w:cs="Times New Roman"/>
              </w:rPr>
              <w:t xml:space="preserve"> </w:t>
            </w:r>
            <w:r w:rsidR="00134AD3" w:rsidRPr="005A09C9">
              <w:rPr>
                <w:rFonts w:ascii="Times New Roman" w:eastAsia="Times New Roman" w:hAnsi="Times New Roman" w:cs="Times New Roman"/>
                <w:color w:val="000000"/>
                <w:sz w:val="16"/>
                <w:szCs w:val="16"/>
                <w:lang w:val="en-US"/>
              </w:rPr>
              <w:t>(From Chmura et al., (2003))</w:t>
            </w:r>
          </w:p>
        </w:tc>
        <w:tc>
          <w:tcPr>
            <w:tcW w:w="1134" w:type="dxa"/>
            <w:vAlign w:val="center"/>
            <w:hideMark/>
          </w:tcPr>
          <w:p w14:paraId="046574F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345C12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45.10, -66.40</w:t>
            </w:r>
          </w:p>
        </w:tc>
        <w:tc>
          <w:tcPr>
            <w:tcW w:w="1216" w:type="dxa"/>
            <w:vAlign w:val="center"/>
            <w:hideMark/>
          </w:tcPr>
          <w:p w14:paraId="6610250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Canada</w:t>
            </w:r>
          </w:p>
        </w:tc>
        <w:tc>
          <w:tcPr>
            <w:tcW w:w="1194" w:type="dxa"/>
            <w:vAlign w:val="center"/>
            <w:hideMark/>
          </w:tcPr>
          <w:p w14:paraId="14693CE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94.00</w:t>
            </w:r>
          </w:p>
        </w:tc>
        <w:tc>
          <w:tcPr>
            <w:tcW w:w="1396" w:type="dxa"/>
            <w:vAlign w:val="center"/>
            <w:hideMark/>
          </w:tcPr>
          <w:p w14:paraId="245369E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hideMark/>
          </w:tcPr>
          <w:p w14:paraId="2F137F6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1A0BE8F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4.8</w:t>
            </w:r>
          </w:p>
        </w:tc>
        <w:tc>
          <w:tcPr>
            <w:tcW w:w="1134" w:type="dxa"/>
            <w:vAlign w:val="center"/>
            <w:hideMark/>
          </w:tcPr>
          <w:p w14:paraId="55F41A7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10A790C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6912F616" w14:textId="77777777" w:rsidTr="002D77E6">
        <w:trPr>
          <w:trHeight w:val="20"/>
        </w:trPr>
        <w:tc>
          <w:tcPr>
            <w:tcW w:w="1696" w:type="dxa"/>
            <w:hideMark/>
          </w:tcPr>
          <w:p w14:paraId="6AEE2496" w14:textId="364EDF4F"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Chmura, (1997)</w:t>
            </w:r>
            <w:r w:rsidR="00134AD3" w:rsidRPr="005A09C9">
              <w:rPr>
                <w:rFonts w:ascii="Times New Roman" w:hAnsi="Times New Roman" w:cs="Times New Roman"/>
              </w:rPr>
              <w:t xml:space="preserve"> </w:t>
            </w:r>
            <w:r w:rsidR="00134AD3" w:rsidRPr="005A09C9">
              <w:rPr>
                <w:rFonts w:ascii="Times New Roman" w:eastAsia="Times New Roman" w:hAnsi="Times New Roman" w:cs="Times New Roman"/>
                <w:color w:val="000000"/>
                <w:sz w:val="16"/>
                <w:szCs w:val="16"/>
                <w:lang w:val="en-US"/>
              </w:rPr>
              <w:t>(From Chmura et al., (2003))</w:t>
            </w:r>
          </w:p>
        </w:tc>
        <w:tc>
          <w:tcPr>
            <w:tcW w:w="1134" w:type="dxa"/>
            <w:vAlign w:val="center"/>
            <w:hideMark/>
          </w:tcPr>
          <w:p w14:paraId="4CFE8A6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C113BD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45.60, -64.80</w:t>
            </w:r>
          </w:p>
        </w:tc>
        <w:tc>
          <w:tcPr>
            <w:tcW w:w="1216" w:type="dxa"/>
            <w:vAlign w:val="center"/>
            <w:hideMark/>
          </w:tcPr>
          <w:p w14:paraId="1C322C9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Canada</w:t>
            </w:r>
          </w:p>
        </w:tc>
        <w:tc>
          <w:tcPr>
            <w:tcW w:w="1194" w:type="dxa"/>
            <w:vAlign w:val="center"/>
            <w:hideMark/>
          </w:tcPr>
          <w:p w14:paraId="4BE60D4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582.00</w:t>
            </w:r>
          </w:p>
        </w:tc>
        <w:tc>
          <w:tcPr>
            <w:tcW w:w="1396" w:type="dxa"/>
            <w:vAlign w:val="center"/>
            <w:hideMark/>
          </w:tcPr>
          <w:p w14:paraId="5399186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hideMark/>
          </w:tcPr>
          <w:p w14:paraId="334990D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284754A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4.8</w:t>
            </w:r>
          </w:p>
        </w:tc>
        <w:tc>
          <w:tcPr>
            <w:tcW w:w="1134" w:type="dxa"/>
            <w:vAlign w:val="center"/>
            <w:hideMark/>
          </w:tcPr>
          <w:p w14:paraId="5386CFB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75DAE1B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5B90A907" w14:textId="77777777" w:rsidTr="002D77E6">
        <w:trPr>
          <w:trHeight w:val="20"/>
        </w:trPr>
        <w:tc>
          <w:tcPr>
            <w:tcW w:w="1696" w:type="dxa"/>
            <w:hideMark/>
          </w:tcPr>
          <w:p w14:paraId="17778F86" w14:textId="53B0624A"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Chmura, (1997)</w:t>
            </w:r>
            <w:r w:rsidR="00134AD3" w:rsidRPr="005A09C9">
              <w:rPr>
                <w:rFonts w:ascii="Times New Roman" w:hAnsi="Times New Roman" w:cs="Times New Roman"/>
              </w:rPr>
              <w:t xml:space="preserve"> </w:t>
            </w:r>
            <w:r w:rsidR="00134AD3" w:rsidRPr="005A09C9">
              <w:rPr>
                <w:rFonts w:ascii="Times New Roman" w:eastAsia="Times New Roman" w:hAnsi="Times New Roman" w:cs="Times New Roman"/>
                <w:color w:val="000000"/>
                <w:sz w:val="16"/>
                <w:szCs w:val="16"/>
                <w:lang w:val="en-US"/>
              </w:rPr>
              <w:t>(From Chmura et al., (2003))</w:t>
            </w:r>
          </w:p>
        </w:tc>
        <w:tc>
          <w:tcPr>
            <w:tcW w:w="1134" w:type="dxa"/>
            <w:vAlign w:val="center"/>
            <w:hideMark/>
          </w:tcPr>
          <w:p w14:paraId="60C9BFE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6D2D70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45.60, -64.80</w:t>
            </w:r>
          </w:p>
        </w:tc>
        <w:tc>
          <w:tcPr>
            <w:tcW w:w="1216" w:type="dxa"/>
            <w:vAlign w:val="center"/>
            <w:hideMark/>
          </w:tcPr>
          <w:p w14:paraId="5191166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Canada</w:t>
            </w:r>
          </w:p>
        </w:tc>
        <w:tc>
          <w:tcPr>
            <w:tcW w:w="1194" w:type="dxa"/>
            <w:vAlign w:val="center"/>
            <w:hideMark/>
          </w:tcPr>
          <w:p w14:paraId="4614E02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186.00</w:t>
            </w:r>
          </w:p>
        </w:tc>
        <w:tc>
          <w:tcPr>
            <w:tcW w:w="1396" w:type="dxa"/>
            <w:vAlign w:val="center"/>
            <w:hideMark/>
          </w:tcPr>
          <w:p w14:paraId="29E8329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hideMark/>
          </w:tcPr>
          <w:p w14:paraId="4BEA102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6D7A18E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4.8</w:t>
            </w:r>
          </w:p>
        </w:tc>
        <w:tc>
          <w:tcPr>
            <w:tcW w:w="1134" w:type="dxa"/>
            <w:vAlign w:val="center"/>
            <w:hideMark/>
          </w:tcPr>
          <w:p w14:paraId="00196DD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6A97C5E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1C18ED3A" w14:textId="77777777" w:rsidTr="002D77E6">
        <w:trPr>
          <w:trHeight w:val="20"/>
        </w:trPr>
        <w:tc>
          <w:tcPr>
            <w:tcW w:w="1696" w:type="dxa"/>
            <w:hideMark/>
          </w:tcPr>
          <w:p w14:paraId="57B16528" w14:textId="7861ED1A"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Chmura, (1997)</w:t>
            </w:r>
            <w:r w:rsidR="00134AD3" w:rsidRPr="005A09C9">
              <w:rPr>
                <w:rFonts w:ascii="Times New Roman" w:hAnsi="Times New Roman" w:cs="Times New Roman"/>
              </w:rPr>
              <w:t xml:space="preserve"> </w:t>
            </w:r>
            <w:r w:rsidR="00134AD3" w:rsidRPr="005A09C9">
              <w:rPr>
                <w:rFonts w:ascii="Times New Roman" w:eastAsia="Times New Roman" w:hAnsi="Times New Roman" w:cs="Times New Roman"/>
                <w:color w:val="000000"/>
                <w:sz w:val="16"/>
                <w:szCs w:val="16"/>
                <w:lang w:val="en-US"/>
              </w:rPr>
              <w:t>(From Chmura et al., (2003))</w:t>
            </w:r>
          </w:p>
        </w:tc>
        <w:tc>
          <w:tcPr>
            <w:tcW w:w="1134" w:type="dxa"/>
            <w:vAlign w:val="center"/>
            <w:hideMark/>
          </w:tcPr>
          <w:p w14:paraId="4B8293C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B6C613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45.20, -66.20</w:t>
            </w:r>
          </w:p>
        </w:tc>
        <w:tc>
          <w:tcPr>
            <w:tcW w:w="1216" w:type="dxa"/>
            <w:vAlign w:val="center"/>
            <w:hideMark/>
          </w:tcPr>
          <w:p w14:paraId="37DA0A4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Canada</w:t>
            </w:r>
          </w:p>
        </w:tc>
        <w:tc>
          <w:tcPr>
            <w:tcW w:w="1194" w:type="dxa"/>
            <w:vAlign w:val="center"/>
            <w:hideMark/>
          </w:tcPr>
          <w:p w14:paraId="42C8AEA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277.00</w:t>
            </w:r>
          </w:p>
        </w:tc>
        <w:tc>
          <w:tcPr>
            <w:tcW w:w="1396" w:type="dxa"/>
            <w:vAlign w:val="center"/>
            <w:hideMark/>
          </w:tcPr>
          <w:p w14:paraId="27E09E8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hideMark/>
          </w:tcPr>
          <w:p w14:paraId="6F2F39F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01CEF7F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4.8</w:t>
            </w:r>
          </w:p>
        </w:tc>
        <w:tc>
          <w:tcPr>
            <w:tcW w:w="1134" w:type="dxa"/>
            <w:vAlign w:val="center"/>
            <w:hideMark/>
          </w:tcPr>
          <w:p w14:paraId="7C0CA78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0C83171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308B0D83" w14:textId="77777777" w:rsidTr="002D77E6">
        <w:trPr>
          <w:trHeight w:val="20"/>
        </w:trPr>
        <w:tc>
          <w:tcPr>
            <w:tcW w:w="1696" w:type="dxa"/>
            <w:hideMark/>
          </w:tcPr>
          <w:p w14:paraId="03517BD4" w14:textId="51B6EF10"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Chmura, (1997)</w:t>
            </w:r>
            <w:r w:rsidR="00134AD3" w:rsidRPr="005A09C9">
              <w:rPr>
                <w:rFonts w:ascii="Times New Roman" w:hAnsi="Times New Roman" w:cs="Times New Roman"/>
              </w:rPr>
              <w:t xml:space="preserve"> </w:t>
            </w:r>
            <w:r w:rsidR="00134AD3" w:rsidRPr="005A09C9">
              <w:rPr>
                <w:rFonts w:ascii="Times New Roman" w:eastAsia="Times New Roman" w:hAnsi="Times New Roman" w:cs="Times New Roman"/>
                <w:color w:val="000000"/>
                <w:sz w:val="16"/>
                <w:szCs w:val="16"/>
                <w:lang w:val="en-US"/>
              </w:rPr>
              <w:t>(From Chmura et al., (2003))</w:t>
            </w:r>
          </w:p>
        </w:tc>
        <w:tc>
          <w:tcPr>
            <w:tcW w:w="1134" w:type="dxa"/>
            <w:vAlign w:val="center"/>
            <w:hideMark/>
          </w:tcPr>
          <w:p w14:paraId="6808188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9A0F85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45.20, -66.20</w:t>
            </w:r>
          </w:p>
        </w:tc>
        <w:tc>
          <w:tcPr>
            <w:tcW w:w="1216" w:type="dxa"/>
            <w:vAlign w:val="center"/>
            <w:hideMark/>
          </w:tcPr>
          <w:p w14:paraId="4F62F1A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Canada</w:t>
            </w:r>
          </w:p>
        </w:tc>
        <w:tc>
          <w:tcPr>
            <w:tcW w:w="1194" w:type="dxa"/>
            <w:vAlign w:val="center"/>
            <w:hideMark/>
          </w:tcPr>
          <w:p w14:paraId="21DE40C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330.00</w:t>
            </w:r>
          </w:p>
        </w:tc>
        <w:tc>
          <w:tcPr>
            <w:tcW w:w="1396" w:type="dxa"/>
            <w:vAlign w:val="center"/>
            <w:hideMark/>
          </w:tcPr>
          <w:p w14:paraId="6668F93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hideMark/>
          </w:tcPr>
          <w:p w14:paraId="642CF59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2BD76AF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4.8</w:t>
            </w:r>
          </w:p>
        </w:tc>
        <w:tc>
          <w:tcPr>
            <w:tcW w:w="1134" w:type="dxa"/>
            <w:vAlign w:val="center"/>
            <w:hideMark/>
          </w:tcPr>
          <w:p w14:paraId="022E706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4A9AD28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39857659" w14:textId="77777777" w:rsidTr="002D77E6">
        <w:trPr>
          <w:trHeight w:val="20"/>
        </w:trPr>
        <w:tc>
          <w:tcPr>
            <w:tcW w:w="1696" w:type="dxa"/>
            <w:hideMark/>
          </w:tcPr>
          <w:p w14:paraId="61923939" w14:textId="569CD131"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Chmura, (1997)</w:t>
            </w:r>
            <w:r w:rsidR="00134AD3" w:rsidRPr="005A09C9">
              <w:rPr>
                <w:rFonts w:ascii="Times New Roman" w:hAnsi="Times New Roman" w:cs="Times New Roman"/>
              </w:rPr>
              <w:t xml:space="preserve"> </w:t>
            </w:r>
            <w:r w:rsidR="00134AD3" w:rsidRPr="005A09C9">
              <w:rPr>
                <w:rFonts w:ascii="Times New Roman" w:eastAsia="Times New Roman" w:hAnsi="Times New Roman" w:cs="Times New Roman"/>
                <w:color w:val="000000"/>
                <w:sz w:val="16"/>
                <w:szCs w:val="16"/>
                <w:lang w:val="en-US"/>
              </w:rPr>
              <w:t>(From Chmura et al., (2003))</w:t>
            </w:r>
          </w:p>
        </w:tc>
        <w:tc>
          <w:tcPr>
            <w:tcW w:w="1134" w:type="dxa"/>
            <w:vAlign w:val="center"/>
            <w:hideMark/>
          </w:tcPr>
          <w:p w14:paraId="41AA295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801663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45.30, -65.60</w:t>
            </w:r>
          </w:p>
        </w:tc>
        <w:tc>
          <w:tcPr>
            <w:tcW w:w="1216" w:type="dxa"/>
            <w:vAlign w:val="center"/>
            <w:hideMark/>
          </w:tcPr>
          <w:p w14:paraId="28BC3EB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Canada</w:t>
            </w:r>
          </w:p>
        </w:tc>
        <w:tc>
          <w:tcPr>
            <w:tcW w:w="1194" w:type="dxa"/>
            <w:vAlign w:val="center"/>
            <w:hideMark/>
          </w:tcPr>
          <w:p w14:paraId="58BF361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265.00</w:t>
            </w:r>
          </w:p>
        </w:tc>
        <w:tc>
          <w:tcPr>
            <w:tcW w:w="1396" w:type="dxa"/>
            <w:vAlign w:val="center"/>
            <w:hideMark/>
          </w:tcPr>
          <w:p w14:paraId="3A8C00D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hideMark/>
          </w:tcPr>
          <w:p w14:paraId="280990E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1207A78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4.8</w:t>
            </w:r>
          </w:p>
        </w:tc>
        <w:tc>
          <w:tcPr>
            <w:tcW w:w="1134" w:type="dxa"/>
            <w:vAlign w:val="center"/>
            <w:hideMark/>
          </w:tcPr>
          <w:p w14:paraId="4AB200A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29D05CD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2CA661A1" w14:textId="77777777" w:rsidTr="002D77E6">
        <w:trPr>
          <w:trHeight w:val="20"/>
        </w:trPr>
        <w:tc>
          <w:tcPr>
            <w:tcW w:w="1696" w:type="dxa"/>
            <w:hideMark/>
          </w:tcPr>
          <w:p w14:paraId="501A058E" w14:textId="0A11F1A3"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Chmura, (1997)</w:t>
            </w:r>
            <w:r w:rsidR="00134AD3" w:rsidRPr="005A09C9">
              <w:rPr>
                <w:rFonts w:ascii="Times New Roman" w:hAnsi="Times New Roman" w:cs="Times New Roman"/>
              </w:rPr>
              <w:t xml:space="preserve"> </w:t>
            </w:r>
            <w:r w:rsidR="00134AD3" w:rsidRPr="005A09C9">
              <w:rPr>
                <w:rFonts w:ascii="Times New Roman" w:eastAsia="Times New Roman" w:hAnsi="Times New Roman" w:cs="Times New Roman"/>
                <w:color w:val="000000"/>
                <w:sz w:val="16"/>
                <w:szCs w:val="16"/>
                <w:lang w:val="en-US"/>
              </w:rPr>
              <w:t>(From Chmura et al., (2003))</w:t>
            </w:r>
          </w:p>
        </w:tc>
        <w:tc>
          <w:tcPr>
            <w:tcW w:w="1134" w:type="dxa"/>
            <w:vAlign w:val="center"/>
            <w:hideMark/>
          </w:tcPr>
          <w:p w14:paraId="1153EE8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BF297F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45.90, -65.50</w:t>
            </w:r>
          </w:p>
        </w:tc>
        <w:tc>
          <w:tcPr>
            <w:tcW w:w="1216" w:type="dxa"/>
            <w:vAlign w:val="center"/>
            <w:hideMark/>
          </w:tcPr>
          <w:p w14:paraId="04BDDB2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Canada</w:t>
            </w:r>
          </w:p>
        </w:tc>
        <w:tc>
          <w:tcPr>
            <w:tcW w:w="1194" w:type="dxa"/>
            <w:vAlign w:val="center"/>
            <w:hideMark/>
          </w:tcPr>
          <w:p w14:paraId="028CD53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928.00</w:t>
            </w:r>
          </w:p>
        </w:tc>
        <w:tc>
          <w:tcPr>
            <w:tcW w:w="1396" w:type="dxa"/>
            <w:vAlign w:val="center"/>
            <w:hideMark/>
          </w:tcPr>
          <w:p w14:paraId="6FDB557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hideMark/>
          </w:tcPr>
          <w:p w14:paraId="4C6BD8C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606853E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4.8</w:t>
            </w:r>
          </w:p>
        </w:tc>
        <w:tc>
          <w:tcPr>
            <w:tcW w:w="1134" w:type="dxa"/>
            <w:vAlign w:val="center"/>
            <w:hideMark/>
          </w:tcPr>
          <w:p w14:paraId="1D68EB8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D1FEBD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1CB2CD68" w14:textId="77777777" w:rsidTr="002D77E6">
        <w:trPr>
          <w:trHeight w:val="20"/>
        </w:trPr>
        <w:tc>
          <w:tcPr>
            <w:tcW w:w="1696" w:type="dxa"/>
            <w:hideMark/>
          </w:tcPr>
          <w:p w14:paraId="05FC39E1" w14:textId="4C45B19B"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Chmura, (1997)</w:t>
            </w:r>
            <w:r w:rsidR="00134AD3" w:rsidRPr="005A09C9">
              <w:rPr>
                <w:rFonts w:ascii="Times New Roman" w:hAnsi="Times New Roman" w:cs="Times New Roman"/>
              </w:rPr>
              <w:t xml:space="preserve"> </w:t>
            </w:r>
            <w:r w:rsidR="00134AD3" w:rsidRPr="005A09C9">
              <w:rPr>
                <w:rFonts w:ascii="Times New Roman" w:eastAsia="Times New Roman" w:hAnsi="Times New Roman" w:cs="Times New Roman"/>
                <w:color w:val="000000"/>
                <w:sz w:val="16"/>
                <w:szCs w:val="16"/>
                <w:lang w:val="en-US"/>
              </w:rPr>
              <w:t>(From Chmura et al., (2003))</w:t>
            </w:r>
          </w:p>
        </w:tc>
        <w:tc>
          <w:tcPr>
            <w:tcW w:w="1134" w:type="dxa"/>
            <w:vAlign w:val="center"/>
            <w:hideMark/>
          </w:tcPr>
          <w:p w14:paraId="38451EC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EBB121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45.80, -64.40</w:t>
            </w:r>
          </w:p>
        </w:tc>
        <w:tc>
          <w:tcPr>
            <w:tcW w:w="1216" w:type="dxa"/>
            <w:vAlign w:val="center"/>
            <w:hideMark/>
          </w:tcPr>
          <w:p w14:paraId="79B2972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Canada</w:t>
            </w:r>
          </w:p>
        </w:tc>
        <w:tc>
          <w:tcPr>
            <w:tcW w:w="1194" w:type="dxa"/>
            <w:vAlign w:val="center"/>
            <w:hideMark/>
          </w:tcPr>
          <w:p w14:paraId="535CE0D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264.00</w:t>
            </w:r>
          </w:p>
        </w:tc>
        <w:tc>
          <w:tcPr>
            <w:tcW w:w="1396" w:type="dxa"/>
            <w:vAlign w:val="center"/>
            <w:hideMark/>
          </w:tcPr>
          <w:p w14:paraId="2D29C0A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hideMark/>
          </w:tcPr>
          <w:p w14:paraId="35D1149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310F049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4.8</w:t>
            </w:r>
          </w:p>
        </w:tc>
        <w:tc>
          <w:tcPr>
            <w:tcW w:w="1134" w:type="dxa"/>
            <w:vAlign w:val="center"/>
            <w:hideMark/>
          </w:tcPr>
          <w:p w14:paraId="282F459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388D383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3D9A6FF9" w14:textId="77777777" w:rsidTr="002D77E6">
        <w:trPr>
          <w:trHeight w:val="20"/>
        </w:trPr>
        <w:tc>
          <w:tcPr>
            <w:tcW w:w="1696" w:type="dxa"/>
            <w:hideMark/>
          </w:tcPr>
          <w:p w14:paraId="127EDB70" w14:textId="29DD259F"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Chmura, (1997)</w:t>
            </w:r>
            <w:r w:rsidR="00134AD3" w:rsidRPr="005A09C9">
              <w:rPr>
                <w:rFonts w:ascii="Times New Roman" w:hAnsi="Times New Roman" w:cs="Times New Roman"/>
              </w:rPr>
              <w:t xml:space="preserve"> </w:t>
            </w:r>
            <w:r w:rsidR="00134AD3" w:rsidRPr="005A09C9">
              <w:rPr>
                <w:rFonts w:ascii="Times New Roman" w:eastAsia="Times New Roman" w:hAnsi="Times New Roman" w:cs="Times New Roman"/>
                <w:color w:val="000000"/>
                <w:sz w:val="16"/>
                <w:szCs w:val="16"/>
                <w:lang w:val="en-US"/>
              </w:rPr>
              <w:t>(From Chmura et al., (2003))</w:t>
            </w:r>
          </w:p>
        </w:tc>
        <w:tc>
          <w:tcPr>
            <w:tcW w:w="1134" w:type="dxa"/>
            <w:vAlign w:val="center"/>
            <w:hideMark/>
          </w:tcPr>
          <w:p w14:paraId="27B5043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66EC7F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45.80, -64.40</w:t>
            </w:r>
          </w:p>
        </w:tc>
        <w:tc>
          <w:tcPr>
            <w:tcW w:w="1216" w:type="dxa"/>
            <w:vAlign w:val="center"/>
            <w:hideMark/>
          </w:tcPr>
          <w:p w14:paraId="42F9DB0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Canada</w:t>
            </w:r>
          </w:p>
        </w:tc>
        <w:tc>
          <w:tcPr>
            <w:tcW w:w="1194" w:type="dxa"/>
            <w:vAlign w:val="center"/>
            <w:hideMark/>
          </w:tcPr>
          <w:p w14:paraId="0654209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253.00</w:t>
            </w:r>
          </w:p>
        </w:tc>
        <w:tc>
          <w:tcPr>
            <w:tcW w:w="1396" w:type="dxa"/>
            <w:vAlign w:val="center"/>
            <w:hideMark/>
          </w:tcPr>
          <w:p w14:paraId="647214A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hideMark/>
          </w:tcPr>
          <w:p w14:paraId="078FD49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33DB70F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4.8</w:t>
            </w:r>
          </w:p>
        </w:tc>
        <w:tc>
          <w:tcPr>
            <w:tcW w:w="1134" w:type="dxa"/>
            <w:vAlign w:val="center"/>
            <w:hideMark/>
          </w:tcPr>
          <w:p w14:paraId="048A3C0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462CBEA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4BEB515F" w14:textId="77777777" w:rsidTr="002D77E6">
        <w:trPr>
          <w:trHeight w:val="20"/>
        </w:trPr>
        <w:tc>
          <w:tcPr>
            <w:tcW w:w="1696" w:type="dxa"/>
            <w:hideMark/>
          </w:tcPr>
          <w:p w14:paraId="68C6677D"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Choi and Wang, (2004)</w:t>
            </w:r>
          </w:p>
        </w:tc>
        <w:tc>
          <w:tcPr>
            <w:tcW w:w="1134" w:type="dxa"/>
            <w:vAlign w:val="center"/>
            <w:hideMark/>
          </w:tcPr>
          <w:p w14:paraId="1E7D23E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1D7AB5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30.05, -84.10</w:t>
            </w:r>
          </w:p>
        </w:tc>
        <w:tc>
          <w:tcPr>
            <w:tcW w:w="1216" w:type="dxa"/>
            <w:vAlign w:val="center"/>
            <w:hideMark/>
          </w:tcPr>
          <w:p w14:paraId="09D5E31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6D755D5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117.00</w:t>
            </w:r>
          </w:p>
        </w:tc>
        <w:tc>
          <w:tcPr>
            <w:tcW w:w="1396" w:type="dxa"/>
            <w:vAlign w:val="center"/>
            <w:hideMark/>
          </w:tcPr>
          <w:p w14:paraId="4A8BB69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14C isotopic analysis</w:t>
            </w:r>
          </w:p>
        </w:tc>
        <w:tc>
          <w:tcPr>
            <w:tcW w:w="1581" w:type="dxa"/>
            <w:vAlign w:val="center"/>
            <w:hideMark/>
          </w:tcPr>
          <w:p w14:paraId="6CE897C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J. roemerinus</w:t>
            </w:r>
          </w:p>
        </w:tc>
        <w:tc>
          <w:tcPr>
            <w:tcW w:w="1417" w:type="dxa"/>
            <w:vAlign w:val="center"/>
            <w:hideMark/>
          </w:tcPr>
          <w:p w14:paraId="321437E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CB0E41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392B446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7212C63A" w14:textId="77777777" w:rsidTr="002D77E6">
        <w:trPr>
          <w:trHeight w:val="20"/>
        </w:trPr>
        <w:tc>
          <w:tcPr>
            <w:tcW w:w="1696" w:type="dxa"/>
            <w:hideMark/>
          </w:tcPr>
          <w:p w14:paraId="1D9D8753"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Choi and Wang, (2004)</w:t>
            </w:r>
          </w:p>
        </w:tc>
        <w:tc>
          <w:tcPr>
            <w:tcW w:w="1134" w:type="dxa"/>
            <w:vAlign w:val="center"/>
            <w:hideMark/>
          </w:tcPr>
          <w:p w14:paraId="3F5D3E8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7340CB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30.05, -84.10</w:t>
            </w:r>
          </w:p>
        </w:tc>
        <w:tc>
          <w:tcPr>
            <w:tcW w:w="1216" w:type="dxa"/>
            <w:vAlign w:val="center"/>
            <w:hideMark/>
          </w:tcPr>
          <w:p w14:paraId="22D9B71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155257C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101.00</w:t>
            </w:r>
          </w:p>
        </w:tc>
        <w:tc>
          <w:tcPr>
            <w:tcW w:w="1396" w:type="dxa"/>
            <w:vAlign w:val="center"/>
            <w:hideMark/>
          </w:tcPr>
          <w:p w14:paraId="12FF613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14C isotopic analysis</w:t>
            </w:r>
          </w:p>
        </w:tc>
        <w:tc>
          <w:tcPr>
            <w:tcW w:w="1581" w:type="dxa"/>
            <w:vAlign w:val="center"/>
            <w:hideMark/>
          </w:tcPr>
          <w:p w14:paraId="6A422E1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J. roemerinus</w:t>
            </w:r>
          </w:p>
        </w:tc>
        <w:tc>
          <w:tcPr>
            <w:tcW w:w="1417" w:type="dxa"/>
            <w:vAlign w:val="center"/>
            <w:hideMark/>
          </w:tcPr>
          <w:p w14:paraId="07EFD6E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714BAA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114A7FB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33537C91" w14:textId="77777777" w:rsidTr="002D77E6">
        <w:trPr>
          <w:trHeight w:val="20"/>
        </w:trPr>
        <w:tc>
          <w:tcPr>
            <w:tcW w:w="1696" w:type="dxa"/>
            <w:hideMark/>
          </w:tcPr>
          <w:p w14:paraId="554BA019"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Choi and Wang, (2004)</w:t>
            </w:r>
          </w:p>
        </w:tc>
        <w:tc>
          <w:tcPr>
            <w:tcW w:w="1134" w:type="dxa"/>
            <w:vAlign w:val="center"/>
            <w:hideMark/>
          </w:tcPr>
          <w:p w14:paraId="5149B0D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311956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30.05, -84.10</w:t>
            </w:r>
          </w:p>
        </w:tc>
        <w:tc>
          <w:tcPr>
            <w:tcW w:w="1216" w:type="dxa"/>
            <w:vAlign w:val="center"/>
            <w:hideMark/>
          </w:tcPr>
          <w:p w14:paraId="249C4DF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1B68625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65.00</w:t>
            </w:r>
          </w:p>
        </w:tc>
        <w:tc>
          <w:tcPr>
            <w:tcW w:w="1396" w:type="dxa"/>
            <w:vAlign w:val="center"/>
            <w:hideMark/>
          </w:tcPr>
          <w:p w14:paraId="0E905F8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14C isotopic analysis</w:t>
            </w:r>
          </w:p>
        </w:tc>
        <w:tc>
          <w:tcPr>
            <w:tcW w:w="1581" w:type="dxa"/>
            <w:vAlign w:val="center"/>
            <w:hideMark/>
          </w:tcPr>
          <w:p w14:paraId="53AD3D9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J. roemerinus</w:t>
            </w:r>
          </w:p>
        </w:tc>
        <w:tc>
          <w:tcPr>
            <w:tcW w:w="1417" w:type="dxa"/>
            <w:vAlign w:val="center"/>
            <w:hideMark/>
          </w:tcPr>
          <w:p w14:paraId="3820C69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C70391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84A3EA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23D8B286" w14:textId="77777777" w:rsidTr="002D77E6">
        <w:trPr>
          <w:trHeight w:val="20"/>
        </w:trPr>
        <w:tc>
          <w:tcPr>
            <w:tcW w:w="1696" w:type="dxa"/>
            <w:hideMark/>
          </w:tcPr>
          <w:p w14:paraId="24DE9AF9"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Connor </w:t>
            </w:r>
            <w:r w:rsidRPr="005A09C9">
              <w:rPr>
                <w:rFonts w:ascii="Times New Roman" w:eastAsia="Times New Roman" w:hAnsi="Times New Roman" w:cs="Times New Roman"/>
                <w:i/>
                <w:iCs/>
                <w:color w:val="000000"/>
                <w:sz w:val="16"/>
                <w:szCs w:val="16"/>
                <w:lang w:val="en-US"/>
              </w:rPr>
              <w:t>et al., (</w:t>
            </w:r>
            <w:r w:rsidRPr="005A09C9">
              <w:rPr>
                <w:rFonts w:ascii="Times New Roman" w:eastAsia="Times New Roman" w:hAnsi="Times New Roman" w:cs="Times New Roman"/>
                <w:color w:val="000000"/>
                <w:sz w:val="16"/>
                <w:szCs w:val="16"/>
                <w:lang w:val="en-US"/>
              </w:rPr>
              <w:t>2001)</w:t>
            </w:r>
          </w:p>
        </w:tc>
        <w:tc>
          <w:tcPr>
            <w:tcW w:w="1134" w:type="dxa"/>
            <w:vAlign w:val="center"/>
            <w:hideMark/>
          </w:tcPr>
          <w:p w14:paraId="0AEC033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B436C9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45.83, -64.47</w:t>
            </w:r>
          </w:p>
        </w:tc>
        <w:tc>
          <w:tcPr>
            <w:tcW w:w="1216" w:type="dxa"/>
            <w:vAlign w:val="center"/>
            <w:hideMark/>
          </w:tcPr>
          <w:p w14:paraId="04AA4F2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Canada</w:t>
            </w:r>
          </w:p>
        </w:tc>
        <w:tc>
          <w:tcPr>
            <w:tcW w:w="1194" w:type="dxa"/>
            <w:vAlign w:val="center"/>
            <w:hideMark/>
          </w:tcPr>
          <w:p w14:paraId="14AC352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39.00</w:t>
            </w:r>
          </w:p>
        </w:tc>
        <w:tc>
          <w:tcPr>
            <w:tcW w:w="1396" w:type="dxa"/>
            <w:vAlign w:val="center"/>
            <w:hideMark/>
          </w:tcPr>
          <w:p w14:paraId="2D80282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Loss on ignition</w:t>
            </w:r>
          </w:p>
        </w:tc>
        <w:tc>
          <w:tcPr>
            <w:tcW w:w="1581" w:type="dxa"/>
            <w:vAlign w:val="center"/>
            <w:hideMark/>
          </w:tcPr>
          <w:p w14:paraId="289069B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473417E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486AA6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2D43F9F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76B0BA82" w14:textId="77777777" w:rsidTr="002D77E6">
        <w:trPr>
          <w:trHeight w:val="20"/>
        </w:trPr>
        <w:tc>
          <w:tcPr>
            <w:tcW w:w="1696" w:type="dxa"/>
            <w:hideMark/>
          </w:tcPr>
          <w:p w14:paraId="4B4590F3"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Connor </w:t>
            </w:r>
            <w:r w:rsidRPr="005A09C9">
              <w:rPr>
                <w:rFonts w:ascii="Times New Roman" w:eastAsia="Times New Roman" w:hAnsi="Times New Roman" w:cs="Times New Roman"/>
                <w:i/>
                <w:iCs/>
                <w:color w:val="000000"/>
                <w:sz w:val="16"/>
                <w:szCs w:val="16"/>
                <w:lang w:val="en-US"/>
              </w:rPr>
              <w:t>et al., (</w:t>
            </w:r>
            <w:r w:rsidRPr="005A09C9">
              <w:rPr>
                <w:rFonts w:ascii="Times New Roman" w:eastAsia="Times New Roman" w:hAnsi="Times New Roman" w:cs="Times New Roman"/>
                <w:color w:val="000000"/>
                <w:sz w:val="16"/>
                <w:szCs w:val="16"/>
                <w:lang w:val="en-US"/>
              </w:rPr>
              <w:t>2001)</w:t>
            </w:r>
          </w:p>
        </w:tc>
        <w:tc>
          <w:tcPr>
            <w:tcW w:w="1134" w:type="dxa"/>
            <w:vAlign w:val="center"/>
            <w:hideMark/>
          </w:tcPr>
          <w:p w14:paraId="46D6A50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386B75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45.83, -64.47</w:t>
            </w:r>
          </w:p>
        </w:tc>
        <w:tc>
          <w:tcPr>
            <w:tcW w:w="1216" w:type="dxa"/>
            <w:vAlign w:val="center"/>
            <w:hideMark/>
          </w:tcPr>
          <w:p w14:paraId="523479B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Canada</w:t>
            </w:r>
          </w:p>
        </w:tc>
        <w:tc>
          <w:tcPr>
            <w:tcW w:w="1194" w:type="dxa"/>
            <w:vAlign w:val="center"/>
            <w:hideMark/>
          </w:tcPr>
          <w:p w14:paraId="422E5E0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194.00</w:t>
            </w:r>
          </w:p>
        </w:tc>
        <w:tc>
          <w:tcPr>
            <w:tcW w:w="1396" w:type="dxa"/>
            <w:vAlign w:val="center"/>
            <w:hideMark/>
          </w:tcPr>
          <w:p w14:paraId="07D96E9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Loss on ignition</w:t>
            </w:r>
          </w:p>
        </w:tc>
        <w:tc>
          <w:tcPr>
            <w:tcW w:w="1581" w:type="dxa"/>
            <w:vAlign w:val="center"/>
            <w:hideMark/>
          </w:tcPr>
          <w:p w14:paraId="3B742DA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7307821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2163E7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2A6819C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37712CEC" w14:textId="77777777" w:rsidTr="002D77E6">
        <w:trPr>
          <w:trHeight w:val="20"/>
        </w:trPr>
        <w:tc>
          <w:tcPr>
            <w:tcW w:w="1696" w:type="dxa"/>
            <w:hideMark/>
          </w:tcPr>
          <w:p w14:paraId="74F00350"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Connor </w:t>
            </w:r>
            <w:r w:rsidRPr="005A09C9">
              <w:rPr>
                <w:rFonts w:ascii="Times New Roman" w:eastAsia="Times New Roman" w:hAnsi="Times New Roman" w:cs="Times New Roman"/>
                <w:i/>
                <w:iCs/>
                <w:color w:val="000000"/>
                <w:sz w:val="16"/>
                <w:szCs w:val="16"/>
                <w:lang w:val="en-US"/>
              </w:rPr>
              <w:t>et al., (</w:t>
            </w:r>
            <w:r w:rsidRPr="005A09C9">
              <w:rPr>
                <w:rFonts w:ascii="Times New Roman" w:eastAsia="Times New Roman" w:hAnsi="Times New Roman" w:cs="Times New Roman"/>
                <w:color w:val="000000"/>
                <w:sz w:val="16"/>
                <w:szCs w:val="16"/>
                <w:lang w:val="en-US"/>
              </w:rPr>
              <w:t>2001)</w:t>
            </w:r>
          </w:p>
        </w:tc>
        <w:tc>
          <w:tcPr>
            <w:tcW w:w="1134" w:type="dxa"/>
            <w:vAlign w:val="center"/>
            <w:hideMark/>
          </w:tcPr>
          <w:p w14:paraId="36BBF81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429771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45.06, -66.27</w:t>
            </w:r>
          </w:p>
        </w:tc>
        <w:tc>
          <w:tcPr>
            <w:tcW w:w="1216" w:type="dxa"/>
            <w:vAlign w:val="center"/>
            <w:hideMark/>
          </w:tcPr>
          <w:p w14:paraId="25CA033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Canada</w:t>
            </w:r>
          </w:p>
        </w:tc>
        <w:tc>
          <w:tcPr>
            <w:tcW w:w="1194" w:type="dxa"/>
            <w:vAlign w:val="center"/>
            <w:hideMark/>
          </w:tcPr>
          <w:p w14:paraId="51EB5E9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76.00</w:t>
            </w:r>
          </w:p>
        </w:tc>
        <w:tc>
          <w:tcPr>
            <w:tcW w:w="1396" w:type="dxa"/>
            <w:vAlign w:val="center"/>
            <w:hideMark/>
          </w:tcPr>
          <w:p w14:paraId="4D9833A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Loss on ignition</w:t>
            </w:r>
          </w:p>
        </w:tc>
        <w:tc>
          <w:tcPr>
            <w:tcW w:w="1581" w:type="dxa"/>
            <w:vAlign w:val="center"/>
            <w:hideMark/>
          </w:tcPr>
          <w:p w14:paraId="63033A8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0DE84BB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3AD980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5AF0C2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74AB84FE" w14:textId="77777777" w:rsidTr="002D77E6">
        <w:trPr>
          <w:trHeight w:val="20"/>
        </w:trPr>
        <w:tc>
          <w:tcPr>
            <w:tcW w:w="1696" w:type="dxa"/>
            <w:hideMark/>
          </w:tcPr>
          <w:p w14:paraId="0BD538E6"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Connor </w:t>
            </w:r>
            <w:r w:rsidRPr="005A09C9">
              <w:rPr>
                <w:rFonts w:ascii="Times New Roman" w:eastAsia="Times New Roman" w:hAnsi="Times New Roman" w:cs="Times New Roman"/>
                <w:i/>
                <w:iCs/>
                <w:color w:val="000000"/>
                <w:sz w:val="16"/>
                <w:szCs w:val="16"/>
                <w:lang w:val="en-US"/>
              </w:rPr>
              <w:t>et al., (</w:t>
            </w:r>
            <w:r w:rsidRPr="005A09C9">
              <w:rPr>
                <w:rFonts w:ascii="Times New Roman" w:eastAsia="Times New Roman" w:hAnsi="Times New Roman" w:cs="Times New Roman"/>
                <w:color w:val="000000"/>
                <w:sz w:val="16"/>
                <w:szCs w:val="16"/>
                <w:lang w:val="en-US"/>
              </w:rPr>
              <w:t>2001)</w:t>
            </w:r>
          </w:p>
        </w:tc>
        <w:tc>
          <w:tcPr>
            <w:tcW w:w="1134" w:type="dxa"/>
            <w:vAlign w:val="center"/>
            <w:hideMark/>
          </w:tcPr>
          <w:p w14:paraId="0DF476E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681F08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45.06, -66.27</w:t>
            </w:r>
          </w:p>
        </w:tc>
        <w:tc>
          <w:tcPr>
            <w:tcW w:w="1216" w:type="dxa"/>
            <w:vAlign w:val="center"/>
            <w:hideMark/>
          </w:tcPr>
          <w:p w14:paraId="71F553D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Canada</w:t>
            </w:r>
          </w:p>
        </w:tc>
        <w:tc>
          <w:tcPr>
            <w:tcW w:w="1194" w:type="dxa"/>
            <w:vAlign w:val="center"/>
            <w:hideMark/>
          </w:tcPr>
          <w:p w14:paraId="6B9F49F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188.00</w:t>
            </w:r>
          </w:p>
        </w:tc>
        <w:tc>
          <w:tcPr>
            <w:tcW w:w="1396" w:type="dxa"/>
            <w:vAlign w:val="center"/>
            <w:hideMark/>
          </w:tcPr>
          <w:p w14:paraId="58E6166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Loss on ignition</w:t>
            </w:r>
          </w:p>
        </w:tc>
        <w:tc>
          <w:tcPr>
            <w:tcW w:w="1581" w:type="dxa"/>
            <w:vAlign w:val="center"/>
            <w:hideMark/>
          </w:tcPr>
          <w:p w14:paraId="0DF6166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34C654F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7B688F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70B1EBA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7887ED17" w14:textId="77777777" w:rsidTr="002D77E6">
        <w:trPr>
          <w:trHeight w:val="20"/>
        </w:trPr>
        <w:tc>
          <w:tcPr>
            <w:tcW w:w="1696" w:type="dxa"/>
            <w:hideMark/>
          </w:tcPr>
          <w:p w14:paraId="7319FE2E"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Craft, (2007)</w:t>
            </w:r>
          </w:p>
        </w:tc>
        <w:tc>
          <w:tcPr>
            <w:tcW w:w="1134" w:type="dxa"/>
            <w:vAlign w:val="center"/>
            <w:hideMark/>
          </w:tcPr>
          <w:p w14:paraId="473918E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47E43C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31.32, -81.15</w:t>
            </w:r>
          </w:p>
        </w:tc>
        <w:tc>
          <w:tcPr>
            <w:tcW w:w="1216" w:type="dxa"/>
            <w:vAlign w:val="center"/>
            <w:hideMark/>
          </w:tcPr>
          <w:p w14:paraId="2AFB9AB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116B1B8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32.00</w:t>
            </w:r>
          </w:p>
        </w:tc>
        <w:tc>
          <w:tcPr>
            <w:tcW w:w="1396" w:type="dxa"/>
            <w:vAlign w:val="center"/>
            <w:hideMark/>
          </w:tcPr>
          <w:p w14:paraId="550CA51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6127793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 J. roemerianus</w:t>
            </w:r>
          </w:p>
        </w:tc>
        <w:tc>
          <w:tcPr>
            <w:tcW w:w="1417" w:type="dxa"/>
            <w:vAlign w:val="center"/>
            <w:hideMark/>
          </w:tcPr>
          <w:p w14:paraId="4263175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E8339F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3B52F4D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22</w:t>
            </w:r>
          </w:p>
        </w:tc>
      </w:tr>
      <w:tr w:rsidR="00142136" w:rsidRPr="005A09C9" w14:paraId="42BB9774" w14:textId="77777777" w:rsidTr="002D77E6">
        <w:trPr>
          <w:trHeight w:val="20"/>
        </w:trPr>
        <w:tc>
          <w:tcPr>
            <w:tcW w:w="1696" w:type="dxa"/>
            <w:hideMark/>
          </w:tcPr>
          <w:p w14:paraId="119F7768"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Craft, (2007)</w:t>
            </w:r>
          </w:p>
        </w:tc>
        <w:tc>
          <w:tcPr>
            <w:tcW w:w="1134" w:type="dxa"/>
            <w:vAlign w:val="center"/>
            <w:hideMark/>
          </w:tcPr>
          <w:p w14:paraId="2DB4819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0DB2E4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31.24, -81.18</w:t>
            </w:r>
          </w:p>
        </w:tc>
        <w:tc>
          <w:tcPr>
            <w:tcW w:w="1216" w:type="dxa"/>
            <w:vAlign w:val="center"/>
            <w:hideMark/>
          </w:tcPr>
          <w:p w14:paraId="738C3AA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65B2199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21.00</w:t>
            </w:r>
          </w:p>
        </w:tc>
        <w:tc>
          <w:tcPr>
            <w:tcW w:w="1396" w:type="dxa"/>
            <w:vAlign w:val="center"/>
            <w:hideMark/>
          </w:tcPr>
          <w:p w14:paraId="7C8C98D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38D0218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23A4404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F4352D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04CCE00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24.5</w:t>
            </w:r>
          </w:p>
        </w:tc>
      </w:tr>
      <w:tr w:rsidR="00142136" w:rsidRPr="005A09C9" w14:paraId="588BAEBD" w14:textId="77777777" w:rsidTr="002D77E6">
        <w:trPr>
          <w:trHeight w:val="20"/>
        </w:trPr>
        <w:tc>
          <w:tcPr>
            <w:tcW w:w="1696" w:type="dxa"/>
            <w:hideMark/>
          </w:tcPr>
          <w:p w14:paraId="31AE2358"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Craft </w:t>
            </w:r>
            <w:r w:rsidRPr="005A09C9">
              <w:rPr>
                <w:rFonts w:ascii="Times New Roman" w:eastAsia="Times New Roman" w:hAnsi="Times New Roman" w:cs="Times New Roman"/>
                <w:i/>
                <w:iCs/>
                <w:color w:val="000000"/>
                <w:sz w:val="16"/>
                <w:szCs w:val="16"/>
                <w:lang w:val="en-US"/>
              </w:rPr>
              <w:t>et al., (</w:t>
            </w:r>
            <w:r w:rsidRPr="005A09C9">
              <w:rPr>
                <w:rFonts w:ascii="Times New Roman" w:eastAsia="Times New Roman" w:hAnsi="Times New Roman" w:cs="Times New Roman"/>
                <w:color w:val="000000"/>
                <w:sz w:val="16"/>
                <w:szCs w:val="16"/>
                <w:lang w:val="en-US"/>
              </w:rPr>
              <w:t>1993)</w:t>
            </w:r>
          </w:p>
        </w:tc>
        <w:tc>
          <w:tcPr>
            <w:tcW w:w="1134" w:type="dxa"/>
            <w:vAlign w:val="center"/>
            <w:hideMark/>
          </w:tcPr>
          <w:p w14:paraId="008EB78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E2326E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35.90, -75.60</w:t>
            </w:r>
          </w:p>
        </w:tc>
        <w:tc>
          <w:tcPr>
            <w:tcW w:w="1216" w:type="dxa"/>
            <w:vAlign w:val="center"/>
            <w:hideMark/>
          </w:tcPr>
          <w:p w14:paraId="259877F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653EEA1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59.00</w:t>
            </w:r>
          </w:p>
        </w:tc>
        <w:tc>
          <w:tcPr>
            <w:tcW w:w="1396" w:type="dxa"/>
            <w:vAlign w:val="center"/>
            <w:hideMark/>
          </w:tcPr>
          <w:p w14:paraId="39A83AE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05E82D4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371E88B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16.6</w:t>
            </w:r>
          </w:p>
        </w:tc>
        <w:tc>
          <w:tcPr>
            <w:tcW w:w="1134" w:type="dxa"/>
            <w:vAlign w:val="center"/>
            <w:hideMark/>
          </w:tcPr>
          <w:p w14:paraId="2970831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C62E22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20-35</w:t>
            </w:r>
          </w:p>
        </w:tc>
      </w:tr>
      <w:tr w:rsidR="00142136" w:rsidRPr="005A09C9" w14:paraId="481E6716" w14:textId="77777777" w:rsidTr="002D77E6">
        <w:trPr>
          <w:trHeight w:val="20"/>
        </w:trPr>
        <w:tc>
          <w:tcPr>
            <w:tcW w:w="1696" w:type="dxa"/>
            <w:hideMark/>
          </w:tcPr>
          <w:p w14:paraId="01BB7310"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Craft </w:t>
            </w:r>
            <w:r w:rsidRPr="005A09C9">
              <w:rPr>
                <w:rFonts w:ascii="Times New Roman" w:eastAsia="Times New Roman" w:hAnsi="Times New Roman" w:cs="Times New Roman"/>
                <w:i/>
                <w:iCs/>
                <w:color w:val="000000"/>
                <w:sz w:val="16"/>
                <w:szCs w:val="16"/>
                <w:lang w:val="en-US"/>
              </w:rPr>
              <w:t>et al., (</w:t>
            </w:r>
            <w:r w:rsidRPr="005A09C9">
              <w:rPr>
                <w:rFonts w:ascii="Times New Roman" w:eastAsia="Times New Roman" w:hAnsi="Times New Roman" w:cs="Times New Roman"/>
                <w:color w:val="000000"/>
                <w:sz w:val="16"/>
                <w:szCs w:val="16"/>
                <w:lang w:val="en-US"/>
              </w:rPr>
              <w:t>1993)</w:t>
            </w:r>
          </w:p>
        </w:tc>
        <w:tc>
          <w:tcPr>
            <w:tcW w:w="1134" w:type="dxa"/>
            <w:vAlign w:val="center"/>
            <w:hideMark/>
          </w:tcPr>
          <w:p w14:paraId="0F39DD9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9F6CD3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35.90, -75.60</w:t>
            </w:r>
          </w:p>
        </w:tc>
        <w:tc>
          <w:tcPr>
            <w:tcW w:w="1216" w:type="dxa"/>
            <w:vAlign w:val="center"/>
            <w:hideMark/>
          </w:tcPr>
          <w:p w14:paraId="4C2B7BE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3B3D9E0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21.00</w:t>
            </w:r>
          </w:p>
        </w:tc>
        <w:tc>
          <w:tcPr>
            <w:tcW w:w="1396" w:type="dxa"/>
            <w:vAlign w:val="center"/>
            <w:hideMark/>
          </w:tcPr>
          <w:p w14:paraId="45E4E44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7915B72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511F503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16.6</w:t>
            </w:r>
          </w:p>
        </w:tc>
        <w:tc>
          <w:tcPr>
            <w:tcW w:w="1134" w:type="dxa"/>
            <w:vAlign w:val="center"/>
            <w:hideMark/>
          </w:tcPr>
          <w:p w14:paraId="3954548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733B61A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21-35</w:t>
            </w:r>
          </w:p>
        </w:tc>
      </w:tr>
      <w:tr w:rsidR="00142136" w:rsidRPr="005A09C9" w14:paraId="77B34392" w14:textId="77777777" w:rsidTr="002D77E6">
        <w:trPr>
          <w:trHeight w:val="20"/>
        </w:trPr>
        <w:tc>
          <w:tcPr>
            <w:tcW w:w="1696" w:type="dxa"/>
            <w:hideMark/>
          </w:tcPr>
          <w:p w14:paraId="516596F9"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lastRenderedPageBreak/>
              <w:t xml:space="preserve">Craft </w:t>
            </w:r>
            <w:r w:rsidRPr="005A09C9">
              <w:rPr>
                <w:rFonts w:ascii="Times New Roman" w:eastAsia="Times New Roman" w:hAnsi="Times New Roman" w:cs="Times New Roman"/>
                <w:i/>
                <w:iCs/>
                <w:color w:val="000000"/>
                <w:sz w:val="16"/>
                <w:szCs w:val="16"/>
                <w:lang w:val="en-US"/>
              </w:rPr>
              <w:t>et al., (</w:t>
            </w:r>
            <w:r w:rsidRPr="005A09C9">
              <w:rPr>
                <w:rFonts w:ascii="Times New Roman" w:eastAsia="Times New Roman" w:hAnsi="Times New Roman" w:cs="Times New Roman"/>
                <w:color w:val="000000"/>
                <w:sz w:val="16"/>
                <w:szCs w:val="16"/>
                <w:lang w:val="en-US"/>
              </w:rPr>
              <w:t>1993)</w:t>
            </w:r>
          </w:p>
        </w:tc>
        <w:tc>
          <w:tcPr>
            <w:tcW w:w="1134" w:type="dxa"/>
            <w:vAlign w:val="center"/>
            <w:hideMark/>
          </w:tcPr>
          <w:p w14:paraId="415DC27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4F9702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35.30, -76.80</w:t>
            </w:r>
          </w:p>
        </w:tc>
        <w:tc>
          <w:tcPr>
            <w:tcW w:w="1216" w:type="dxa"/>
            <w:vAlign w:val="center"/>
            <w:hideMark/>
          </w:tcPr>
          <w:p w14:paraId="3050286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0E2A3BD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146.00</w:t>
            </w:r>
          </w:p>
        </w:tc>
        <w:tc>
          <w:tcPr>
            <w:tcW w:w="1396" w:type="dxa"/>
            <w:vAlign w:val="center"/>
            <w:hideMark/>
          </w:tcPr>
          <w:p w14:paraId="0546E48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0BB9C9B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J. roemerianus, D. spicata, S. patens, S. cynosuroides</w:t>
            </w:r>
          </w:p>
        </w:tc>
        <w:tc>
          <w:tcPr>
            <w:tcW w:w="1417" w:type="dxa"/>
            <w:vAlign w:val="center"/>
            <w:hideMark/>
          </w:tcPr>
          <w:p w14:paraId="717C2D9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16.6</w:t>
            </w:r>
          </w:p>
        </w:tc>
        <w:tc>
          <w:tcPr>
            <w:tcW w:w="1134" w:type="dxa"/>
            <w:vAlign w:val="center"/>
            <w:hideMark/>
          </w:tcPr>
          <w:p w14:paraId="43ED2DC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7D0303B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0 - 15</w:t>
            </w:r>
          </w:p>
        </w:tc>
      </w:tr>
      <w:tr w:rsidR="00142136" w:rsidRPr="005A09C9" w14:paraId="67EF0BB7" w14:textId="77777777" w:rsidTr="002D77E6">
        <w:trPr>
          <w:trHeight w:val="20"/>
        </w:trPr>
        <w:tc>
          <w:tcPr>
            <w:tcW w:w="1696" w:type="dxa"/>
            <w:hideMark/>
          </w:tcPr>
          <w:p w14:paraId="3334370B"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Craft </w:t>
            </w:r>
            <w:r w:rsidRPr="005A09C9">
              <w:rPr>
                <w:rFonts w:ascii="Times New Roman" w:eastAsia="Times New Roman" w:hAnsi="Times New Roman" w:cs="Times New Roman"/>
                <w:i/>
                <w:iCs/>
                <w:color w:val="000000"/>
                <w:sz w:val="16"/>
                <w:szCs w:val="16"/>
                <w:lang w:val="en-US"/>
              </w:rPr>
              <w:t>et al., (</w:t>
            </w:r>
            <w:r w:rsidRPr="005A09C9">
              <w:rPr>
                <w:rFonts w:ascii="Times New Roman" w:eastAsia="Times New Roman" w:hAnsi="Times New Roman" w:cs="Times New Roman"/>
                <w:color w:val="000000"/>
                <w:sz w:val="16"/>
                <w:szCs w:val="16"/>
                <w:lang w:val="en-US"/>
              </w:rPr>
              <w:t>1993)</w:t>
            </w:r>
          </w:p>
        </w:tc>
        <w:tc>
          <w:tcPr>
            <w:tcW w:w="1134" w:type="dxa"/>
            <w:vAlign w:val="center"/>
            <w:hideMark/>
          </w:tcPr>
          <w:p w14:paraId="7530765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F38BD2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35.30, -76.80</w:t>
            </w:r>
          </w:p>
        </w:tc>
        <w:tc>
          <w:tcPr>
            <w:tcW w:w="1216" w:type="dxa"/>
            <w:vAlign w:val="center"/>
            <w:hideMark/>
          </w:tcPr>
          <w:p w14:paraId="1EBE2B9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009BC55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107.00</w:t>
            </w:r>
          </w:p>
        </w:tc>
        <w:tc>
          <w:tcPr>
            <w:tcW w:w="1396" w:type="dxa"/>
            <w:vAlign w:val="center"/>
            <w:hideMark/>
          </w:tcPr>
          <w:p w14:paraId="72EF0B0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5787C72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J. roemerianus, D. spicata, S. patens, S. cynosuroides</w:t>
            </w:r>
          </w:p>
        </w:tc>
        <w:tc>
          <w:tcPr>
            <w:tcW w:w="1417" w:type="dxa"/>
            <w:vAlign w:val="center"/>
            <w:hideMark/>
          </w:tcPr>
          <w:p w14:paraId="0EEF982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16.6</w:t>
            </w:r>
          </w:p>
        </w:tc>
        <w:tc>
          <w:tcPr>
            <w:tcW w:w="1134" w:type="dxa"/>
            <w:vAlign w:val="center"/>
            <w:hideMark/>
          </w:tcPr>
          <w:p w14:paraId="18ACF57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3E51EC9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1-15</w:t>
            </w:r>
          </w:p>
        </w:tc>
      </w:tr>
      <w:tr w:rsidR="00142136" w:rsidRPr="005A09C9" w14:paraId="7C02EB57" w14:textId="77777777" w:rsidTr="002D77E6">
        <w:trPr>
          <w:trHeight w:val="20"/>
        </w:trPr>
        <w:tc>
          <w:tcPr>
            <w:tcW w:w="1696" w:type="dxa"/>
            <w:hideMark/>
          </w:tcPr>
          <w:p w14:paraId="58A14CA9"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Craft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(1999)</w:t>
            </w:r>
          </w:p>
        </w:tc>
        <w:tc>
          <w:tcPr>
            <w:tcW w:w="1134" w:type="dxa"/>
            <w:vAlign w:val="center"/>
            <w:hideMark/>
          </w:tcPr>
          <w:p w14:paraId="3F06DFC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5C40D8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34.41, -76.48</w:t>
            </w:r>
          </w:p>
        </w:tc>
        <w:tc>
          <w:tcPr>
            <w:tcW w:w="1216" w:type="dxa"/>
            <w:vAlign w:val="center"/>
            <w:hideMark/>
          </w:tcPr>
          <w:p w14:paraId="4D485A1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6BB456C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115.00</w:t>
            </w:r>
          </w:p>
        </w:tc>
        <w:tc>
          <w:tcPr>
            <w:tcW w:w="1396" w:type="dxa"/>
            <w:vAlign w:val="center"/>
            <w:hideMark/>
          </w:tcPr>
          <w:p w14:paraId="0072F6C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SOC monitoring</w:t>
            </w:r>
          </w:p>
        </w:tc>
        <w:tc>
          <w:tcPr>
            <w:tcW w:w="1581" w:type="dxa"/>
            <w:vAlign w:val="center"/>
            <w:hideMark/>
          </w:tcPr>
          <w:p w14:paraId="5570FC6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6A8F5D9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90690A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2BE7F08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25-36</w:t>
            </w:r>
          </w:p>
        </w:tc>
      </w:tr>
      <w:tr w:rsidR="00142136" w:rsidRPr="005A09C9" w14:paraId="0C7CE45C" w14:textId="77777777" w:rsidTr="002D77E6">
        <w:trPr>
          <w:trHeight w:val="20"/>
        </w:trPr>
        <w:tc>
          <w:tcPr>
            <w:tcW w:w="1696" w:type="dxa"/>
            <w:hideMark/>
          </w:tcPr>
          <w:p w14:paraId="170B5E52"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Craft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(1999)</w:t>
            </w:r>
          </w:p>
        </w:tc>
        <w:tc>
          <w:tcPr>
            <w:tcW w:w="1134" w:type="dxa"/>
            <w:vAlign w:val="center"/>
            <w:hideMark/>
          </w:tcPr>
          <w:p w14:paraId="2A2E310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91CA19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34.03, -77.55</w:t>
            </w:r>
          </w:p>
        </w:tc>
        <w:tc>
          <w:tcPr>
            <w:tcW w:w="1216" w:type="dxa"/>
            <w:vAlign w:val="center"/>
            <w:hideMark/>
          </w:tcPr>
          <w:p w14:paraId="6A6F8D2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5486B13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159.00</w:t>
            </w:r>
          </w:p>
        </w:tc>
        <w:tc>
          <w:tcPr>
            <w:tcW w:w="1396" w:type="dxa"/>
            <w:vAlign w:val="center"/>
            <w:hideMark/>
          </w:tcPr>
          <w:p w14:paraId="4E4A411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SOC monitoring</w:t>
            </w:r>
          </w:p>
        </w:tc>
        <w:tc>
          <w:tcPr>
            <w:tcW w:w="1581" w:type="dxa"/>
            <w:vAlign w:val="center"/>
            <w:hideMark/>
          </w:tcPr>
          <w:p w14:paraId="11B0A1B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4039D64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5DF57D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64397CF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7-10</w:t>
            </w:r>
          </w:p>
        </w:tc>
      </w:tr>
      <w:tr w:rsidR="00142136" w:rsidRPr="005A09C9" w14:paraId="3AA798BB" w14:textId="77777777" w:rsidTr="002D77E6">
        <w:trPr>
          <w:trHeight w:val="20"/>
        </w:trPr>
        <w:tc>
          <w:tcPr>
            <w:tcW w:w="1696" w:type="dxa"/>
            <w:hideMark/>
          </w:tcPr>
          <w:p w14:paraId="2E5146DC"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Craft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(2003)</w:t>
            </w:r>
          </w:p>
        </w:tc>
        <w:tc>
          <w:tcPr>
            <w:tcW w:w="1134" w:type="dxa"/>
            <w:vAlign w:val="center"/>
            <w:hideMark/>
          </w:tcPr>
          <w:p w14:paraId="7F182A8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D25721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34.70, -76.75</w:t>
            </w:r>
          </w:p>
        </w:tc>
        <w:tc>
          <w:tcPr>
            <w:tcW w:w="1216" w:type="dxa"/>
            <w:vAlign w:val="center"/>
            <w:hideMark/>
          </w:tcPr>
          <w:p w14:paraId="0097850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4FD608E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33.00</w:t>
            </w:r>
          </w:p>
        </w:tc>
        <w:tc>
          <w:tcPr>
            <w:tcW w:w="1396" w:type="dxa"/>
            <w:vAlign w:val="center"/>
            <w:hideMark/>
          </w:tcPr>
          <w:p w14:paraId="6120265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 / 210Pb</w:t>
            </w:r>
          </w:p>
        </w:tc>
        <w:tc>
          <w:tcPr>
            <w:tcW w:w="1581" w:type="dxa"/>
            <w:vAlign w:val="center"/>
            <w:hideMark/>
          </w:tcPr>
          <w:p w14:paraId="296C95A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45B6EA2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541F85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1EE10C7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20-31</w:t>
            </w:r>
          </w:p>
        </w:tc>
      </w:tr>
      <w:tr w:rsidR="00142136" w:rsidRPr="005A09C9" w14:paraId="41613504" w14:textId="77777777" w:rsidTr="002D77E6">
        <w:trPr>
          <w:trHeight w:val="20"/>
        </w:trPr>
        <w:tc>
          <w:tcPr>
            <w:tcW w:w="1696" w:type="dxa"/>
            <w:hideMark/>
          </w:tcPr>
          <w:p w14:paraId="4A9B0890"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Craft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(2003)</w:t>
            </w:r>
          </w:p>
        </w:tc>
        <w:tc>
          <w:tcPr>
            <w:tcW w:w="1134" w:type="dxa"/>
            <w:vAlign w:val="center"/>
            <w:hideMark/>
          </w:tcPr>
          <w:p w14:paraId="38A452D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30B6D8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33.87, -77.97</w:t>
            </w:r>
          </w:p>
        </w:tc>
        <w:tc>
          <w:tcPr>
            <w:tcW w:w="1216" w:type="dxa"/>
            <w:vAlign w:val="center"/>
            <w:hideMark/>
          </w:tcPr>
          <w:p w14:paraId="3875C94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19B8997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43.00</w:t>
            </w:r>
          </w:p>
        </w:tc>
        <w:tc>
          <w:tcPr>
            <w:tcW w:w="1396" w:type="dxa"/>
            <w:vAlign w:val="center"/>
            <w:hideMark/>
          </w:tcPr>
          <w:p w14:paraId="59E3514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 / 210Pb</w:t>
            </w:r>
          </w:p>
        </w:tc>
        <w:tc>
          <w:tcPr>
            <w:tcW w:w="1581" w:type="dxa"/>
            <w:vAlign w:val="center"/>
            <w:hideMark/>
          </w:tcPr>
          <w:p w14:paraId="00B2DB3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68911B4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1CF8EF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32AD675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17-33</w:t>
            </w:r>
          </w:p>
        </w:tc>
      </w:tr>
      <w:tr w:rsidR="00142136" w:rsidRPr="005A09C9" w14:paraId="0E0F6C3F" w14:textId="77777777" w:rsidTr="002D77E6">
        <w:trPr>
          <w:trHeight w:val="20"/>
        </w:trPr>
        <w:tc>
          <w:tcPr>
            <w:tcW w:w="1696" w:type="dxa"/>
            <w:hideMark/>
          </w:tcPr>
          <w:p w14:paraId="493BA2D5"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Craft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(2003)</w:t>
            </w:r>
          </w:p>
        </w:tc>
        <w:tc>
          <w:tcPr>
            <w:tcW w:w="1134" w:type="dxa"/>
            <w:vAlign w:val="center"/>
            <w:hideMark/>
          </w:tcPr>
          <w:p w14:paraId="0FE2B10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6AF1A3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33.92, -78.22</w:t>
            </w:r>
          </w:p>
        </w:tc>
        <w:tc>
          <w:tcPr>
            <w:tcW w:w="1216" w:type="dxa"/>
            <w:vAlign w:val="center"/>
            <w:hideMark/>
          </w:tcPr>
          <w:p w14:paraId="068E59D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1E18A7F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30.00</w:t>
            </w:r>
          </w:p>
        </w:tc>
        <w:tc>
          <w:tcPr>
            <w:tcW w:w="1396" w:type="dxa"/>
            <w:vAlign w:val="center"/>
            <w:hideMark/>
          </w:tcPr>
          <w:p w14:paraId="32F00D3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 / 210Pb</w:t>
            </w:r>
          </w:p>
        </w:tc>
        <w:tc>
          <w:tcPr>
            <w:tcW w:w="1581" w:type="dxa"/>
            <w:vAlign w:val="center"/>
            <w:hideMark/>
          </w:tcPr>
          <w:p w14:paraId="3E38AF9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1FB4B97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33C48B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6ABDCA8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18-31</w:t>
            </w:r>
          </w:p>
        </w:tc>
      </w:tr>
      <w:tr w:rsidR="00142136" w:rsidRPr="005A09C9" w14:paraId="3AE3C661" w14:textId="77777777" w:rsidTr="002D77E6">
        <w:trPr>
          <w:trHeight w:val="20"/>
        </w:trPr>
        <w:tc>
          <w:tcPr>
            <w:tcW w:w="1696" w:type="dxa"/>
            <w:hideMark/>
          </w:tcPr>
          <w:p w14:paraId="00B86024"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Craft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(2003)</w:t>
            </w:r>
          </w:p>
        </w:tc>
        <w:tc>
          <w:tcPr>
            <w:tcW w:w="1134" w:type="dxa"/>
            <w:vAlign w:val="center"/>
            <w:hideMark/>
          </w:tcPr>
          <w:p w14:paraId="3C4D01D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14CA13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34.40, -77.07</w:t>
            </w:r>
          </w:p>
        </w:tc>
        <w:tc>
          <w:tcPr>
            <w:tcW w:w="1216" w:type="dxa"/>
            <w:vAlign w:val="center"/>
            <w:hideMark/>
          </w:tcPr>
          <w:p w14:paraId="23D1E04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4595ABE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110.00</w:t>
            </w:r>
          </w:p>
        </w:tc>
        <w:tc>
          <w:tcPr>
            <w:tcW w:w="1396" w:type="dxa"/>
            <w:vAlign w:val="center"/>
            <w:hideMark/>
          </w:tcPr>
          <w:p w14:paraId="19EFB76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 / 210Pb</w:t>
            </w:r>
          </w:p>
        </w:tc>
        <w:tc>
          <w:tcPr>
            <w:tcW w:w="1581" w:type="dxa"/>
            <w:vAlign w:val="center"/>
            <w:hideMark/>
          </w:tcPr>
          <w:p w14:paraId="1C5B83A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7DD7192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FEBD0F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4BB922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20-31</w:t>
            </w:r>
          </w:p>
        </w:tc>
      </w:tr>
      <w:tr w:rsidR="00142136" w:rsidRPr="005A09C9" w14:paraId="3EDA80D7" w14:textId="77777777" w:rsidTr="002D77E6">
        <w:trPr>
          <w:trHeight w:val="20"/>
        </w:trPr>
        <w:tc>
          <w:tcPr>
            <w:tcW w:w="1696" w:type="dxa"/>
            <w:hideMark/>
          </w:tcPr>
          <w:p w14:paraId="4F3E3EA5"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Craft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(2003)</w:t>
            </w:r>
          </w:p>
        </w:tc>
        <w:tc>
          <w:tcPr>
            <w:tcW w:w="1134" w:type="dxa"/>
            <w:vAlign w:val="center"/>
            <w:hideMark/>
          </w:tcPr>
          <w:p w14:paraId="21F61DC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9E0387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33.92, -78.25</w:t>
            </w:r>
          </w:p>
        </w:tc>
        <w:tc>
          <w:tcPr>
            <w:tcW w:w="1216" w:type="dxa"/>
            <w:vAlign w:val="center"/>
            <w:hideMark/>
          </w:tcPr>
          <w:p w14:paraId="29E35F1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12C4976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1.00</w:t>
            </w:r>
          </w:p>
        </w:tc>
        <w:tc>
          <w:tcPr>
            <w:tcW w:w="1396" w:type="dxa"/>
            <w:vAlign w:val="center"/>
            <w:hideMark/>
          </w:tcPr>
          <w:p w14:paraId="1AF1294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 / 210Pb</w:t>
            </w:r>
          </w:p>
        </w:tc>
        <w:tc>
          <w:tcPr>
            <w:tcW w:w="1581" w:type="dxa"/>
            <w:vAlign w:val="center"/>
            <w:hideMark/>
          </w:tcPr>
          <w:p w14:paraId="30C960F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389A755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8957E7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3A21D44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14-34</w:t>
            </w:r>
          </w:p>
        </w:tc>
      </w:tr>
      <w:tr w:rsidR="00142136" w:rsidRPr="005A09C9" w14:paraId="5BF6DC74" w14:textId="77777777" w:rsidTr="002D77E6">
        <w:trPr>
          <w:trHeight w:val="20"/>
        </w:trPr>
        <w:tc>
          <w:tcPr>
            <w:tcW w:w="1696" w:type="dxa"/>
            <w:hideMark/>
          </w:tcPr>
          <w:p w14:paraId="5F8D7D0A"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Craft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(2003)</w:t>
            </w:r>
          </w:p>
        </w:tc>
        <w:tc>
          <w:tcPr>
            <w:tcW w:w="1134" w:type="dxa"/>
            <w:vAlign w:val="center"/>
            <w:hideMark/>
          </w:tcPr>
          <w:p w14:paraId="5202C6A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F8C666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33.92, -77.94</w:t>
            </w:r>
          </w:p>
        </w:tc>
        <w:tc>
          <w:tcPr>
            <w:tcW w:w="1216" w:type="dxa"/>
            <w:vAlign w:val="center"/>
            <w:hideMark/>
          </w:tcPr>
          <w:p w14:paraId="5840BCC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46961B5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7.50</w:t>
            </w:r>
          </w:p>
        </w:tc>
        <w:tc>
          <w:tcPr>
            <w:tcW w:w="1396" w:type="dxa"/>
            <w:vAlign w:val="center"/>
            <w:hideMark/>
          </w:tcPr>
          <w:p w14:paraId="07A2DF2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 / 210Pb</w:t>
            </w:r>
          </w:p>
        </w:tc>
        <w:tc>
          <w:tcPr>
            <w:tcW w:w="1581" w:type="dxa"/>
            <w:vAlign w:val="center"/>
            <w:hideMark/>
          </w:tcPr>
          <w:p w14:paraId="0E577DC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4D815EB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71B4C0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6D406F3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20-31</w:t>
            </w:r>
          </w:p>
        </w:tc>
      </w:tr>
      <w:tr w:rsidR="00142136" w:rsidRPr="005A09C9" w14:paraId="0D428BE7" w14:textId="77777777" w:rsidTr="002D77E6">
        <w:trPr>
          <w:trHeight w:val="20"/>
        </w:trPr>
        <w:tc>
          <w:tcPr>
            <w:tcW w:w="1696" w:type="dxa"/>
            <w:hideMark/>
          </w:tcPr>
          <w:p w14:paraId="287441C2"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Craft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(2003)</w:t>
            </w:r>
          </w:p>
        </w:tc>
        <w:tc>
          <w:tcPr>
            <w:tcW w:w="1134" w:type="dxa"/>
            <w:vAlign w:val="center"/>
            <w:hideMark/>
          </w:tcPr>
          <w:p w14:paraId="0F0B6D5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46F8A5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34.03, -77.54</w:t>
            </w:r>
          </w:p>
        </w:tc>
        <w:tc>
          <w:tcPr>
            <w:tcW w:w="1216" w:type="dxa"/>
            <w:vAlign w:val="center"/>
            <w:hideMark/>
          </w:tcPr>
          <w:p w14:paraId="061AE14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5040568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77.00</w:t>
            </w:r>
          </w:p>
        </w:tc>
        <w:tc>
          <w:tcPr>
            <w:tcW w:w="1396" w:type="dxa"/>
            <w:vAlign w:val="center"/>
            <w:hideMark/>
          </w:tcPr>
          <w:p w14:paraId="4F45343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 / 210Pb</w:t>
            </w:r>
          </w:p>
        </w:tc>
        <w:tc>
          <w:tcPr>
            <w:tcW w:w="1581" w:type="dxa"/>
            <w:vAlign w:val="center"/>
            <w:hideMark/>
          </w:tcPr>
          <w:p w14:paraId="2CF014E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115E478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8EB7BB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2CF6A5C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5-21</w:t>
            </w:r>
          </w:p>
        </w:tc>
      </w:tr>
      <w:tr w:rsidR="00142136" w:rsidRPr="005A09C9" w14:paraId="172737AA" w14:textId="77777777" w:rsidTr="002D77E6">
        <w:trPr>
          <w:trHeight w:val="20"/>
        </w:trPr>
        <w:tc>
          <w:tcPr>
            <w:tcW w:w="1696" w:type="dxa"/>
            <w:hideMark/>
          </w:tcPr>
          <w:p w14:paraId="4CFDD0C5"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Cuellar-Martinez </w:t>
            </w:r>
            <w:r w:rsidRPr="005A09C9">
              <w:rPr>
                <w:rFonts w:ascii="Times New Roman" w:eastAsia="Times New Roman" w:hAnsi="Times New Roman" w:cs="Times New Roman"/>
                <w:i/>
                <w:iCs/>
                <w:color w:val="000000"/>
                <w:sz w:val="16"/>
                <w:szCs w:val="16"/>
                <w:lang w:val="en-US"/>
              </w:rPr>
              <w:t>et al., (</w:t>
            </w:r>
            <w:r w:rsidRPr="005A09C9">
              <w:rPr>
                <w:rFonts w:ascii="Times New Roman" w:eastAsia="Times New Roman" w:hAnsi="Times New Roman" w:cs="Times New Roman"/>
                <w:color w:val="000000"/>
                <w:sz w:val="16"/>
                <w:szCs w:val="16"/>
                <w:lang w:val="en-US"/>
              </w:rPr>
              <w:t>2019)</w:t>
            </w:r>
          </w:p>
        </w:tc>
        <w:tc>
          <w:tcPr>
            <w:tcW w:w="1134" w:type="dxa"/>
            <w:vAlign w:val="center"/>
            <w:hideMark/>
          </w:tcPr>
          <w:p w14:paraId="403EE3B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7B2CEA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30.27, -116.00</w:t>
            </w:r>
          </w:p>
        </w:tc>
        <w:tc>
          <w:tcPr>
            <w:tcW w:w="1216" w:type="dxa"/>
            <w:vAlign w:val="center"/>
            <w:hideMark/>
          </w:tcPr>
          <w:p w14:paraId="31ADC69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72A848F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29.70</w:t>
            </w:r>
          </w:p>
        </w:tc>
        <w:tc>
          <w:tcPr>
            <w:tcW w:w="1396" w:type="dxa"/>
            <w:vAlign w:val="center"/>
            <w:hideMark/>
          </w:tcPr>
          <w:p w14:paraId="3D055D0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11CF32F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foliosa, B. maritima, Salicornia spp., Suaeda spp.</w:t>
            </w:r>
          </w:p>
        </w:tc>
        <w:tc>
          <w:tcPr>
            <w:tcW w:w="1417" w:type="dxa"/>
            <w:vAlign w:val="center"/>
            <w:hideMark/>
          </w:tcPr>
          <w:p w14:paraId="54E2B12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16.2</w:t>
            </w:r>
          </w:p>
        </w:tc>
        <w:tc>
          <w:tcPr>
            <w:tcW w:w="1134" w:type="dxa"/>
            <w:vAlign w:val="center"/>
            <w:hideMark/>
          </w:tcPr>
          <w:p w14:paraId="17B3F2D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162</w:t>
            </w:r>
          </w:p>
        </w:tc>
        <w:tc>
          <w:tcPr>
            <w:tcW w:w="1048" w:type="dxa"/>
            <w:vAlign w:val="center"/>
            <w:hideMark/>
          </w:tcPr>
          <w:p w14:paraId="6D775C9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10B08301" w14:textId="77777777" w:rsidTr="002D77E6">
        <w:trPr>
          <w:trHeight w:val="20"/>
        </w:trPr>
        <w:tc>
          <w:tcPr>
            <w:tcW w:w="1696" w:type="dxa"/>
            <w:hideMark/>
          </w:tcPr>
          <w:p w14:paraId="568F3A84"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Cuellar-Martinez </w:t>
            </w:r>
            <w:r w:rsidRPr="005A09C9">
              <w:rPr>
                <w:rFonts w:ascii="Times New Roman" w:eastAsia="Times New Roman" w:hAnsi="Times New Roman" w:cs="Times New Roman"/>
                <w:i/>
                <w:iCs/>
                <w:color w:val="000000"/>
                <w:sz w:val="16"/>
                <w:szCs w:val="16"/>
                <w:lang w:val="en-US"/>
              </w:rPr>
              <w:t>et al., (</w:t>
            </w:r>
            <w:r w:rsidRPr="005A09C9">
              <w:rPr>
                <w:rFonts w:ascii="Times New Roman" w:eastAsia="Times New Roman" w:hAnsi="Times New Roman" w:cs="Times New Roman"/>
                <w:color w:val="000000"/>
                <w:sz w:val="16"/>
                <w:szCs w:val="16"/>
                <w:lang w:val="en-US"/>
              </w:rPr>
              <w:t>2019)</w:t>
            </w:r>
          </w:p>
        </w:tc>
        <w:tc>
          <w:tcPr>
            <w:tcW w:w="1134" w:type="dxa"/>
            <w:vAlign w:val="center"/>
            <w:hideMark/>
          </w:tcPr>
          <w:p w14:paraId="4FC4B7E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8D05D4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30.27, -116.00</w:t>
            </w:r>
          </w:p>
        </w:tc>
        <w:tc>
          <w:tcPr>
            <w:tcW w:w="1216" w:type="dxa"/>
            <w:vAlign w:val="center"/>
            <w:hideMark/>
          </w:tcPr>
          <w:p w14:paraId="7C98563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7B3191B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42.20</w:t>
            </w:r>
          </w:p>
        </w:tc>
        <w:tc>
          <w:tcPr>
            <w:tcW w:w="1396" w:type="dxa"/>
            <w:vAlign w:val="center"/>
            <w:hideMark/>
          </w:tcPr>
          <w:p w14:paraId="37B009C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7774BBB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foliosa, B. maritima, Salicornia spp., Suaeda spp.</w:t>
            </w:r>
          </w:p>
        </w:tc>
        <w:tc>
          <w:tcPr>
            <w:tcW w:w="1417" w:type="dxa"/>
            <w:vAlign w:val="center"/>
            <w:hideMark/>
          </w:tcPr>
          <w:p w14:paraId="5453195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16.2</w:t>
            </w:r>
          </w:p>
        </w:tc>
        <w:tc>
          <w:tcPr>
            <w:tcW w:w="1134" w:type="dxa"/>
            <w:vAlign w:val="center"/>
            <w:hideMark/>
          </w:tcPr>
          <w:p w14:paraId="12FF731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162</w:t>
            </w:r>
          </w:p>
        </w:tc>
        <w:tc>
          <w:tcPr>
            <w:tcW w:w="1048" w:type="dxa"/>
            <w:vAlign w:val="center"/>
            <w:hideMark/>
          </w:tcPr>
          <w:p w14:paraId="6CEE654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2935FA38" w14:textId="77777777" w:rsidTr="002D77E6">
        <w:trPr>
          <w:trHeight w:val="20"/>
        </w:trPr>
        <w:tc>
          <w:tcPr>
            <w:tcW w:w="1696" w:type="dxa"/>
            <w:hideMark/>
          </w:tcPr>
          <w:p w14:paraId="5E9E7CFA"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Curado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(2013)</w:t>
            </w:r>
          </w:p>
        </w:tc>
        <w:tc>
          <w:tcPr>
            <w:tcW w:w="1134" w:type="dxa"/>
            <w:vAlign w:val="center"/>
            <w:hideMark/>
          </w:tcPr>
          <w:p w14:paraId="012D64D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581E2F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37.20, -6.90</w:t>
            </w:r>
          </w:p>
        </w:tc>
        <w:tc>
          <w:tcPr>
            <w:tcW w:w="1216" w:type="dxa"/>
            <w:vAlign w:val="center"/>
            <w:hideMark/>
          </w:tcPr>
          <w:p w14:paraId="22ED28A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Spain</w:t>
            </w:r>
          </w:p>
        </w:tc>
        <w:tc>
          <w:tcPr>
            <w:tcW w:w="1194" w:type="dxa"/>
            <w:vAlign w:val="center"/>
            <w:hideMark/>
          </w:tcPr>
          <w:p w14:paraId="7F3D447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356.60</w:t>
            </w:r>
          </w:p>
        </w:tc>
        <w:tc>
          <w:tcPr>
            <w:tcW w:w="1396" w:type="dxa"/>
            <w:vAlign w:val="center"/>
            <w:hideMark/>
          </w:tcPr>
          <w:p w14:paraId="6C78731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hideMark/>
          </w:tcPr>
          <w:p w14:paraId="63E49F9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maritima</w:t>
            </w:r>
          </w:p>
        </w:tc>
        <w:tc>
          <w:tcPr>
            <w:tcW w:w="1417" w:type="dxa"/>
            <w:vAlign w:val="center"/>
            <w:hideMark/>
          </w:tcPr>
          <w:p w14:paraId="54CC048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18.1</w:t>
            </w:r>
          </w:p>
        </w:tc>
        <w:tc>
          <w:tcPr>
            <w:tcW w:w="1134" w:type="dxa"/>
            <w:vAlign w:val="center"/>
            <w:hideMark/>
          </w:tcPr>
          <w:p w14:paraId="31D7901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35C0317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5693BD6F" w14:textId="77777777" w:rsidTr="002D77E6">
        <w:trPr>
          <w:trHeight w:val="20"/>
        </w:trPr>
        <w:tc>
          <w:tcPr>
            <w:tcW w:w="1696" w:type="dxa"/>
            <w:hideMark/>
          </w:tcPr>
          <w:p w14:paraId="16CD1056"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Dong </w:t>
            </w:r>
            <w:r w:rsidRPr="005A09C9">
              <w:rPr>
                <w:rFonts w:ascii="Times New Roman" w:eastAsia="Times New Roman" w:hAnsi="Times New Roman" w:cs="Times New Roman"/>
                <w:i/>
                <w:iCs/>
                <w:color w:val="000000"/>
                <w:sz w:val="16"/>
                <w:szCs w:val="16"/>
                <w:lang w:val="en-US"/>
              </w:rPr>
              <w:t>et al., (</w:t>
            </w:r>
            <w:r w:rsidRPr="005A09C9">
              <w:rPr>
                <w:rFonts w:ascii="Times New Roman" w:eastAsia="Times New Roman" w:hAnsi="Times New Roman" w:cs="Times New Roman"/>
                <w:color w:val="000000"/>
                <w:sz w:val="16"/>
                <w:szCs w:val="16"/>
                <w:lang w:val="en-US"/>
              </w:rPr>
              <w:t>2020)</w:t>
            </w:r>
          </w:p>
        </w:tc>
        <w:tc>
          <w:tcPr>
            <w:tcW w:w="1134" w:type="dxa"/>
            <w:vAlign w:val="center"/>
            <w:hideMark/>
          </w:tcPr>
          <w:p w14:paraId="53F86C7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C66C88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30.99, 121.94</w:t>
            </w:r>
          </w:p>
        </w:tc>
        <w:tc>
          <w:tcPr>
            <w:tcW w:w="1216" w:type="dxa"/>
            <w:vAlign w:val="center"/>
            <w:hideMark/>
          </w:tcPr>
          <w:p w14:paraId="0E28E4E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51E31CF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794.00</w:t>
            </w:r>
          </w:p>
        </w:tc>
        <w:tc>
          <w:tcPr>
            <w:tcW w:w="1396" w:type="dxa"/>
            <w:vAlign w:val="center"/>
            <w:hideMark/>
          </w:tcPr>
          <w:p w14:paraId="10DABA1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Emission + SOC</w:t>
            </w:r>
          </w:p>
        </w:tc>
        <w:tc>
          <w:tcPr>
            <w:tcW w:w="1581" w:type="dxa"/>
            <w:vAlign w:val="center"/>
            <w:hideMark/>
          </w:tcPr>
          <w:p w14:paraId="322120E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3BF8FC8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15.3</w:t>
            </w:r>
          </w:p>
        </w:tc>
        <w:tc>
          <w:tcPr>
            <w:tcW w:w="1134" w:type="dxa"/>
            <w:vAlign w:val="center"/>
            <w:hideMark/>
          </w:tcPr>
          <w:p w14:paraId="59FC145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1022</w:t>
            </w:r>
          </w:p>
        </w:tc>
        <w:tc>
          <w:tcPr>
            <w:tcW w:w="1048" w:type="dxa"/>
            <w:vAlign w:val="center"/>
            <w:hideMark/>
          </w:tcPr>
          <w:p w14:paraId="36A4426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4E91A9F4" w14:textId="77777777" w:rsidTr="002D77E6">
        <w:trPr>
          <w:trHeight w:val="20"/>
        </w:trPr>
        <w:tc>
          <w:tcPr>
            <w:tcW w:w="1696" w:type="dxa"/>
            <w:hideMark/>
          </w:tcPr>
          <w:p w14:paraId="7CD7339F"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Drake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66E454F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09C91D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43.19, -70.34</w:t>
            </w:r>
          </w:p>
        </w:tc>
        <w:tc>
          <w:tcPr>
            <w:tcW w:w="1216" w:type="dxa"/>
            <w:vAlign w:val="center"/>
            <w:hideMark/>
          </w:tcPr>
          <w:p w14:paraId="71931C6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33B6541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51.00</w:t>
            </w:r>
          </w:p>
        </w:tc>
        <w:tc>
          <w:tcPr>
            <w:tcW w:w="1396" w:type="dxa"/>
            <w:vAlign w:val="center"/>
            <w:hideMark/>
          </w:tcPr>
          <w:p w14:paraId="74C4F61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43225E6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 S. patens</w:t>
            </w:r>
          </w:p>
        </w:tc>
        <w:tc>
          <w:tcPr>
            <w:tcW w:w="1417" w:type="dxa"/>
            <w:vAlign w:val="center"/>
            <w:hideMark/>
          </w:tcPr>
          <w:p w14:paraId="188C3AC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6B8E32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0DF0163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28</w:t>
            </w:r>
          </w:p>
        </w:tc>
      </w:tr>
      <w:tr w:rsidR="00142136" w:rsidRPr="005A09C9" w14:paraId="141BFD26" w14:textId="77777777" w:rsidTr="002D77E6">
        <w:trPr>
          <w:trHeight w:val="20"/>
        </w:trPr>
        <w:tc>
          <w:tcPr>
            <w:tcW w:w="1696" w:type="dxa"/>
            <w:hideMark/>
          </w:tcPr>
          <w:p w14:paraId="4531CB49"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Drake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22507A9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47C199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42.46, -70.48</w:t>
            </w:r>
          </w:p>
        </w:tc>
        <w:tc>
          <w:tcPr>
            <w:tcW w:w="1216" w:type="dxa"/>
            <w:vAlign w:val="center"/>
            <w:hideMark/>
          </w:tcPr>
          <w:p w14:paraId="27EDD5A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6A2A127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87.00</w:t>
            </w:r>
          </w:p>
        </w:tc>
        <w:tc>
          <w:tcPr>
            <w:tcW w:w="1396" w:type="dxa"/>
            <w:vAlign w:val="center"/>
            <w:hideMark/>
          </w:tcPr>
          <w:p w14:paraId="6B12BB1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48A1329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B halimifolia, D. spcata, P. australis, S. alterniflora, S. patens</w:t>
            </w:r>
          </w:p>
        </w:tc>
        <w:tc>
          <w:tcPr>
            <w:tcW w:w="1417" w:type="dxa"/>
            <w:vAlign w:val="center"/>
            <w:hideMark/>
          </w:tcPr>
          <w:p w14:paraId="6B1F53E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BE1A3F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0A5C5B0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20</w:t>
            </w:r>
          </w:p>
        </w:tc>
      </w:tr>
      <w:tr w:rsidR="00142136" w:rsidRPr="005A09C9" w14:paraId="684FEED4" w14:textId="77777777" w:rsidTr="002D77E6">
        <w:trPr>
          <w:trHeight w:val="20"/>
        </w:trPr>
        <w:tc>
          <w:tcPr>
            <w:tcW w:w="1696" w:type="dxa"/>
            <w:hideMark/>
          </w:tcPr>
          <w:p w14:paraId="10CB4EBC"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Drake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6298310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39EA6C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40.46, -72.53</w:t>
            </w:r>
          </w:p>
        </w:tc>
        <w:tc>
          <w:tcPr>
            <w:tcW w:w="1216" w:type="dxa"/>
            <w:vAlign w:val="center"/>
            <w:hideMark/>
          </w:tcPr>
          <w:p w14:paraId="786FE43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77933BB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93.00</w:t>
            </w:r>
          </w:p>
        </w:tc>
        <w:tc>
          <w:tcPr>
            <w:tcW w:w="1396" w:type="dxa"/>
            <w:vAlign w:val="center"/>
            <w:hideMark/>
          </w:tcPr>
          <w:p w14:paraId="6665DF2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6D2F8E2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B. halimifolia, P. australis, S. alterniflora, S. patens</w:t>
            </w:r>
          </w:p>
        </w:tc>
        <w:tc>
          <w:tcPr>
            <w:tcW w:w="1417" w:type="dxa"/>
            <w:vAlign w:val="center"/>
            <w:hideMark/>
          </w:tcPr>
          <w:p w14:paraId="546D289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ABBDC9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140A404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w:t>
            </w:r>
          </w:p>
        </w:tc>
      </w:tr>
      <w:tr w:rsidR="00142136" w:rsidRPr="005A09C9" w14:paraId="373C6E1B" w14:textId="77777777" w:rsidTr="002D77E6">
        <w:trPr>
          <w:trHeight w:val="20"/>
        </w:trPr>
        <w:tc>
          <w:tcPr>
            <w:tcW w:w="1696" w:type="dxa"/>
            <w:hideMark/>
          </w:tcPr>
          <w:p w14:paraId="5D8A2676"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Drake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17F268D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9ACD02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39.32, -74.25</w:t>
            </w:r>
          </w:p>
        </w:tc>
        <w:tc>
          <w:tcPr>
            <w:tcW w:w="1216" w:type="dxa"/>
            <w:vAlign w:val="center"/>
            <w:hideMark/>
          </w:tcPr>
          <w:p w14:paraId="05B95B8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32F9263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67.00</w:t>
            </w:r>
          </w:p>
        </w:tc>
        <w:tc>
          <w:tcPr>
            <w:tcW w:w="1396" w:type="dxa"/>
            <w:vAlign w:val="center"/>
            <w:hideMark/>
          </w:tcPr>
          <w:p w14:paraId="1B3B82C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551465E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I. frutescens, S. alterniflora, S. patens</w:t>
            </w:r>
          </w:p>
        </w:tc>
        <w:tc>
          <w:tcPr>
            <w:tcW w:w="1417" w:type="dxa"/>
            <w:vAlign w:val="center"/>
            <w:hideMark/>
          </w:tcPr>
          <w:p w14:paraId="0A97354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5E49CA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0E5A3F5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w:t>
            </w:r>
          </w:p>
        </w:tc>
      </w:tr>
      <w:tr w:rsidR="00142136" w:rsidRPr="005A09C9" w14:paraId="285D4DFD" w14:textId="77777777" w:rsidTr="002D77E6">
        <w:trPr>
          <w:trHeight w:val="20"/>
        </w:trPr>
        <w:tc>
          <w:tcPr>
            <w:tcW w:w="1696" w:type="dxa"/>
            <w:hideMark/>
          </w:tcPr>
          <w:p w14:paraId="2458CD90"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Drexler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(2019)</w:t>
            </w:r>
          </w:p>
        </w:tc>
        <w:tc>
          <w:tcPr>
            <w:tcW w:w="1134" w:type="dxa"/>
            <w:vAlign w:val="center"/>
            <w:hideMark/>
          </w:tcPr>
          <w:p w14:paraId="7DD2D94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CE6CCC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47.40, -122.42</w:t>
            </w:r>
          </w:p>
        </w:tc>
        <w:tc>
          <w:tcPr>
            <w:tcW w:w="1216" w:type="dxa"/>
            <w:vAlign w:val="center"/>
            <w:hideMark/>
          </w:tcPr>
          <w:p w14:paraId="5D4A4FC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06E421B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134.00</w:t>
            </w:r>
          </w:p>
        </w:tc>
        <w:tc>
          <w:tcPr>
            <w:tcW w:w="1396" w:type="dxa"/>
            <w:vAlign w:val="center"/>
            <w:hideMark/>
          </w:tcPr>
          <w:p w14:paraId="78EE7D2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70448E9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lyngbyei, J. balticus, P. anserine</w:t>
            </w:r>
          </w:p>
        </w:tc>
        <w:tc>
          <w:tcPr>
            <w:tcW w:w="1417" w:type="dxa"/>
            <w:vAlign w:val="center"/>
            <w:hideMark/>
          </w:tcPr>
          <w:p w14:paraId="1120460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15.0</w:t>
            </w:r>
          </w:p>
        </w:tc>
        <w:tc>
          <w:tcPr>
            <w:tcW w:w="1134" w:type="dxa"/>
            <w:vAlign w:val="center"/>
            <w:hideMark/>
          </w:tcPr>
          <w:p w14:paraId="1E2A388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1000</w:t>
            </w:r>
          </w:p>
        </w:tc>
        <w:tc>
          <w:tcPr>
            <w:tcW w:w="1048" w:type="dxa"/>
            <w:vAlign w:val="center"/>
            <w:hideMark/>
          </w:tcPr>
          <w:p w14:paraId="54C86F2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Polyhaline</w:t>
            </w:r>
          </w:p>
        </w:tc>
      </w:tr>
      <w:tr w:rsidR="00142136" w:rsidRPr="005A09C9" w14:paraId="065E75BD" w14:textId="77777777" w:rsidTr="002D77E6">
        <w:trPr>
          <w:trHeight w:val="20"/>
        </w:trPr>
        <w:tc>
          <w:tcPr>
            <w:tcW w:w="1696" w:type="dxa"/>
            <w:hideMark/>
          </w:tcPr>
          <w:p w14:paraId="1E85B170"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Elschot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09F4D6F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0E70A2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53.30, 6.10</w:t>
            </w:r>
          </w:p>
        </w:tc>
        <w:tc>
          <w:tcPr>
            <w:tcW w:w="1216" w:type="dxa"/>
            <w:vAlign w:val="center"/>
            <w:hideMark/>
          </w:tcPr>
          <w:p w14:paraId="0A7C9CB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Netherlands</w:t>
            </w:r>
          </w:p>
        </w:tc>
        <w:tc>
          <w:tcPr>
            <w:tcW w:w="1194" w:type="dxa"/>
            <w:vAlign w:val="center"/>
            <w:hideMark/>
          </w:tcPr>
          <w:p w14:paraId="69959EB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126.00</w:t>
            </w:r>
          </w:p>
        </w:tc>
        <w:tc>
          <w:tcPr>
            <w:tcW w:w="1396" w:type="dxa"/>
            <w:vAlign w:val="center"/>
            <w:hideMark/>
          </w:tcPr>
          <w:p w14:paraId="2BF73BE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Soil redox</w:t>
            </w:r>
          </w:p>
        </w:tc>
        <w:tc>
          <w:tcPr>
            <w:tcW w:w="1581" w:type="dxa"/>
            <w:vAlign w:val="center"/>
            <w:hideMark/>
          </w:tcPr>
          <w:p w14:paraId="46C11FA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maritima, L vulgare</w:t>
            </w:r>
          </w:p>
        </w:tc>
        <w:tc>
          <w:tcPr>
            <w:tcW w:w="1417" w:type="dxa"/>
            <w:vAlign w:val="center"/>
            <w:hideMark/>
          </w:tcPr>
          <w:p w14:paraId="79E8E9C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75CEDB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4317E2A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4D3B95BD" w14:textId="77777777" w:rsidTr="002D77E6">
        <w:trPr>
          <w:trHeight w:val="20"/>
        </w:trPr>
        <w:tc>
          <w:tcPr>
            <w:tcW w:w="1696" w:type="dxa"/>
            <w:hideMark/>
          </w:tcPr>
          <w:p w14:paraId="70D78410"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Elschot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16F240B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6A888E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53.30, 6.10</w:t>
            </w:r>
          </w:p>
        </w:tc>
        <w:tc>
          <w:tcPr>
            <w:tcW w:w="1216" w:type="dxa"/>
            <w:vAlign w:val="center"/>
            <w:hideMark/>
          </w:tcPr>
          <w:p w14:paraId="6A993ED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Netherlands</w:t>
            </w:r>
          </w:p>
        </w:tc>
        <w:tc>
          <w:tcPr>
            <w:tcW w:w="1194" w:type="dxa"/>
            <w:vAlign w:val="center"/>
            <w:hideMark/>
          </w:tcPr>
          <w:p w14:paraId="140CA30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83.00</w:t>
            </w:r>
          </w:p>
        </w:tc>
        <w:tc>
          <w:tcPr>
            <w:tcW w:w="1396" w:type="dxa"/>
            <w:vAlign w:val="center"/>
            <w:hideMark/>
          </w:tcPr>
          <w:p w14:paraId="43D75D7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Soil redox</w:t>
            </w:r>
          </w:p>
        </w:tc>
        <w:tc>
          <w:tcPr>
            <w:tcW w:w="1581" w:type="dxa"/>
            <w:vAlign w:val="center"/>
            <w:hideMark/>
          </w:tcPr>
          <w:p w14:paraId="3828BBB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maritima, L vulgare</w:t>
            </w:r>
          </w:p>
        </w:tc>
        <w:tc>
          <w:tcPr>
            <w:tcW w:w="1417" w:type="dxa"/>
            <w:vAlign w:val="center"/>
            <w:hideMark/>
          </w:tcPr>
          <w:p w14:paraId="0DB5A15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BFB3BE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4035063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1FE6C8AB" w14:textId="77777777" w:rsidTr="002D77E6">
        <w:trPr>
          <w:trHeight w:val="20"/>
        </w:trPr>
        <w:tc>
          <w:tcPr>
            <w:tcW w:w="1696" w:type="dxa"/>
            <w:hideMark/>
          </w:tcPr>
          <w:p w14:paraId="01EC4AE1"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Elschot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61015DB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C746C3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53.30, 6.10</w:t>
            </w:r>
          </w:p>
        </w:tc>
        <w:tc>
          <w:tcPr>
            <w:tcW w:w="1216" w:type="dxa"/>
            <w:vAlign w:val="center"/>
            <w:hideMark/>
          </w:tcPr>
          <w:p w14:paraId="6967DF0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Netherlands</w:t>
            </w:r>
          </w:p>
        </w:tc>
        <w:tc>
          <w:tcPr>
            <w:tcW w:w="1194" w:type="dxa"/>
            <w:vAlign w:val="center"/>
            <w:hideMark/>
          </w:tcPr>
          <w:p w14:paraId="50E31A9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69.00</w:t>
            </w:r>
          </w:p>
        </w:tc>
        <w:tc>
          <w:tcPr>
            <w:tcW w:w="1396" w:type="dxa"/>
            <w:vAlign w:val="center"/>
            <w:hideMark/>
          </w:tcPr>
          <w:p w14:paraId="337F8B3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Soil redox</w:t>
            </w:r>
          </w:p>
        </w:tc>
        <w:tc>
          <w:tcPr>
            <w:tcW w:w="1581" w:type="dxa"/>
            <w:vAlign w:val="center"/>
            <w:hideMark/>
          </w:tcPr>
          <w:p w14:paraId="3F0C829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maritima, L vulgare</w:t>
            </w:r>
          </w:p>
        </w:tc>
        <w:tc>
          <w:tcPr>
            <w:tcW w:w="1417" w:type="dxa"/>
            <w:vAlign w:val="center"/>
            <w:hideMark/>
          </w:tcPr>
          <w:p w14:paraId="5DFAAAE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47A534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13D9A6F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4B6F24B2" w14:textId="77777777" w:rsidTr="002D77E6">
        <w:trPr>
          <w:trHeight w:val="20"/>
        </w:trPr>
        <w:tc>
          <w:tcPr>
            <w:tcW w:w="1696" w:type="dxa"/>
            <w:hideMark/>
          </w:tcPr>
          <w:p w14:paraId="73ACFC6B"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Elsey-Quirk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(2011)</w:t>
            </w:r>
          </w:p>
        </w:tc>
        <w:tc>
          <w:tcPr>
            <w:tcW w:w="1134" w:type="dxa"/>
            <w:vAlign w:val="center"/>
            <w:hideMark/>
          </w:tcPr>
          <w:p w14:paraId="4E5C8CD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F9399E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38.25, -75.04</w:t>
            </w:r>
          </w:p>
        </w:tc>
        <w:tc>
          <w:tcPr>
            <w:tcW w:w="1216" w:type="dxa"/>
            <w:vAlign w:val="center"/>
            <w:hideMark/>
          </w:tcPr>
          <w:p w14:paraId="6C82FFB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7897F08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154.00</w:t>
            </w:r>
          </w:p>
        </w:tc>
        <w:tc>
          <w:tcPr>
            <w:tcW w:w="1396" w:type="dxa"/>
            <w:vAlign w:val="center"/>
            <w:hideMark/>
          </w:tcPr>
          <w:p w14:paraId="77F46DE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7728E33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76A102D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22.0</w:t>
            </w:r>
          </w:p>
        </w:tc>
        <w:tc>
          <w:tcPr>
            <w:tcW w:w="1134" w:type="dxa"/>
            <w:vAlign w:val="center"/>
            <w:hideMark/>
          </w:tcPr>
          <w:p w14:paraId="19F7519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4002EDF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24</w:t>
            </w:r>
          </w:p>
        </w:tc>
      </w:tr>
      <w:tr w:rsidR="00142136" w:rsidRPr="005A09C9" w14:paraId="26C83D7A" w14:textId="77777777" w:rsidTr="002D77E6">
        <w:trPr>
          <w:trHeight w:val="20"/>
        </w:trPr>
        <w:tc>
          <w:tcPr>
            <w:tcW w:w="1696" w:type="dxa"/>
            <w:hideMark/>
          </w:tcPr>
          <w:p w14:paraId="01DF9AF5"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lastRenderedPageBreak/>
              <w:t xml:space="preserve">Elsey-Quirk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(2011)</w:t>
            </w:r>
          </w:p>
        </w:tc>
        <w:tc>
          <w:tcPr>
            <w:tcW w:w="1134" w:type="dxa"/>
            <w:vAlign w:val="center"/>
            <w:hideMark/>
          </w:tcPr>
          <w:p w14:paraId="7A4857C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45B948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38.25, -75.04</w:t>
            </w:r>
          </w:p>
        </w:tc>
        <w:tc>
          <w:tcPr>
            <w:tcW w:w="1216" w:type="dxa"/>
            <w:vAlign w:val="center"/>
            <w:hideMark/>
          </w:tcPr>
          <w:p w14:paraId="085D005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72E2DD8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119.00</w:t>
            </w:r>
          </w:p>
        </w:tc>
        <w:tc>
          <w:tcPr>
            <w:tcW w:w="1396" w:type="dxa"/>
            <w:vAlign w:val="center"/>
            <w:hideMark/>
          </w:tcPr>
          <w:p w14:paraId="0459484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70379E1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J. roemerianus</w:t>
            </w:r>
          </w:p>
        </w:tc>
        <w:tc>
          <w:tcPr>
            <w:tcW w:w="1417" w:type="dxa"/>
            <w:vAlign w:val="center"/>
            <w:hideMark/>
          </w:tcPr>
          <w:p w14:paraId="20B8DCA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22.0</w:t>
            </w:r>
          </w:p>
        </w:tc>
        <w:tc>
          <w:tcPr>
            <w:tcW w:w="1134" w:type="dxa"/>
            <w:vAlign w:val="center"/>
            <w:hideMark/>
          </w:tcPr>
          <w:p w14:paraId="6EF6D0A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0DAFA7E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24</w:t>
            </w:r>
          </w:p>
        </w:tc>
      </w:tr>
      <w:tr w:rsidR="00142136" w:rsidRPr="005A09C9" w14:paraId="7CC90658" w14:textId="77777777" w:rsidTr="002D77E6">
        <w:trPr>
          <w:trHeight w:val="20"/>
        </w:trPr>
        <w:tc>
          <w:tcPr>
            <w:tcW w:w="1696" w:type="dxa"/>
            <w:hideMark/>
          </w:tcPr>
          <w:p w14:paraId="6AEB49E2"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Fennessy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(2019)</w:t>
            </w:r>
          </w:p>
        </w:tc>
        <w:tc>
          <w:tcPr>
            <w:tcW w:w="1134" w:type="dxa"/>
            <w:vAlign w:val="center"/>
            <w:hideMark/>
          </w:tcPr>
          <w:p w14:paraId="5F7E57C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CF9CD0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40.43, 0.20</w:t>
            </w:r>
          </w:p>
        </w:tc>
        <w:tc>
          <w:tcPr>
            <w:tcW w:w="1216" w:type="dxa"/>
            <w:vAlign w:val="center"/>
            <w:hideMark/>
          </w:tcPr>
          <w:p w14:paraId="663A47D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Spain</w:t>
            </w:r>
          </w:p>
        </w:tc>
        <w:tc>
          <w:tcPr>
            <w:tcW w:w="1194" w:type="dxa"/>
            <w:vAlign w:val="center"/>
            <w:hideMark/>
          </w:tcPr>
          <w:p w14:paraId="64E246C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297.00</w:t>
            </w:r>
          </w:p>
        </w:tc>
        <w:tc>
          <w:tcPr>
            <w:tcW w:w="1396" w:type="dxa"/>
            <w:vAlign w:val="center"/>
            <w:hideMark/>
          </w:tcPr>
          <w:p w14:paraId="57C284C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concentration x sediment accumulation rate</w:t>
            </w:r>
          </w:p>
        </w:tc>
        <w:tc>
          <w:tcPr>
            <w:tcW w:w="1581" w:type="dxa"/>
            <w:vAlign w:val="center"/>
            <w:hideMark/>
          </w:tcPr>
          <w:p w14:paraId="5C6BC3F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australis</w:t>
            </w:r>
          </w:p>
        </w:tc>
        <w:tc>
          <w:tcPr>
            <w:tcW w:w="1417" w:type="dxa"/>
            <w:vAlign w:val="center"/>
            <w:hideMark/>
          </w:tcPr>
          <w:p w14:paraId="2D4AC5F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89A1EC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3B9C788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15.19</w:t>
            </w:r>
          </w:p>
        </w:tc>
      </w:tr>
      <w:tr w:rsidR="00142136" w:rsidRPr="005A09C9" w14:paraId="450E3AE8" w14:textId="77777777" w:rsidTr="002D77E6">
        <w:trPr>
          <w:trHeight w:val="20"/>
        </w:trPr>
        <w:tc>
          <w:tcPr>
            <w:tcW w:w="1696" w:type="dxa"/>
            <w:hideMark/>
          </w:tcPr>
          <w:p w14:paraId="4705515C"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Fennessy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(2019)</w:t>
            </w:r>
          </w:p>
        </w:tc>
        <w:tc>
          <w:tcPr>
            <w:tcW w:w="1134" w:type="dxa"/>
            <w:vAlign w:val="center"/>
            <w:hideMark/>
          </w:tcPr>
          <w:p w14:paraId="320F05C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55D3E1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40.43, 0.42</w:t>
            </w:r>
          </w:p>
        </w:tc>
        <w:tc>
          <w:tcPr>
            <w:tcW w:w="1216" w:type="dxa"/>
            <w:vAlign w:val="center"/>
            <w:hideMark/>
          </w:tcPr>
          <w:p w14:paraId="6524DFC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Spain</w:t>
            </w:r>
          </w:p>
        </w:tc>
        <w:tc>
          <w:tcPr>
            <w:tcW w:w="1194" w:type="dxa"/>
            <w:vAlign w:val="center"/>
            <w:hideMark/>
          </w:tcPr>
          <w:p w14:paraId="52AA088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142.00</w:t>
            </w:r>
          </w:p>
        </w:tc>
        <w:tc>
          <w:tcPr>
            <w:tcW w:w="1396" w:type="dxa"/>
            <w:vAlign w:val="center"/>
            <w:hideMark/>
          </w:tcPr>
          <w:p w14:paraId="6015C2B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concentration x sediment accumulation rate</w:t>
            </w:r>
          </w:p>
        </w:tc>
        <w:tc>
          <w:tcPr>
            <w:tcW w:w="1581" w:type="dxa"/>
            <w:vAlign w:val="center"/>
            <w:hideMark/>
          </w:tcPr>
          <w:p w14:paraId="3DDCA02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mariscus</w:t>
            </w:r>
          </w:p>
        </w:tc>
        <w:tc>
          <w:tcPr>
            <w:tcW w:w="1417" w:type="dxa"/>
            <w:vAlign w:val="center"/>
            <w:hideMark/>
          </w:tcPr>
          <w:p w14:paraId="53F7F92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B1E9EA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10B9DAD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5.06</w:t>
            </w:r>
          </w:p>
        </w:tc>
      </w:tr>
      <w:tr w:rsidR="00142136" w:rsidRPr="005A09C9" w14:paraId="5939BA50" w14:textId="77777777" w:rsidTr="002D77E6">
        <w:trPr>
          <w:trHeight w:val="20"/>
        </w:trPr>
        <w:tc>
          <w:tcPr>
            <w:tcW w:w="1696" w:type="dxa"/>
            <w:hideMark/>
          </w:tcPr>
          <w:p w14:paraId="4DF6C254"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Fennessy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(2019)</w:t>
            </w:r>
          </w:p>
        </w:tc>
        <w:tc>
          <w:tcPr>
            <w:tcW w:w="1134" w:type="dxa"/>
            <w:vAlign w:val="center"/>
            <w:hideMark/>
          </w:tcPr>
          <w:p w14:paraId="0E89E78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B833BA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40.43, 0.42</w:t>
            </w:r>
          </w:p>
        </w:tc>
        <w:tc>
          <w:tcPr>
            <w:tcW w:w="1216" w:type="dxa"/>
            <w:vAlign w:val="center"/>
            <w:hideMark/>
          </w:tcPr>
          <w:p w14:paraId="5494057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Spain</w:t>
            </w:r>
          </w:p>
        </w:tc>
        <w:tc>
          <w:tcPr>
            <w:tcW w:w="1194" w:type="dxa"/>
            <w:vAlign w:val="center"/>
            <w:hideMark/>
          </w:tcPr>
          <w:p w14:paraId="4DA2FFA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293.00</w:t>
            </w:r>
          </w:p>
        </w:tc>
        <w:tc>
          <w:tcPr>
            <w:tcW w:w="1396" w:type="dxa"/>
            <w:vAlign w:val="center"/>
            <w:hideMark/>
          </w:tcPr>
          <w:p w14:paraId="013747F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concentration x sediment accumulation rate</w:t>
            </w:r>
          </w:p>
        </w:tc>
        <w:tc>
          <w:tcPr>
            <w:tcW w:w="1581" w:type="dxa"/>
            <w:vAlign w:val="center"/>
            <w:hideMark/>
          </w:tcPr>
          <w:p w14:paraId="40D0D0C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australis</w:t>
            </w:r>
          </w:p>
        </w:tc>
        <w:tc>
          <w:tcPr>
            <w:tcW w:w="1417" w:type="dxa"/>
            <w:vAlign w:val="center"/>
            <w:hideMark/>
          </w:tcPr>
          <w:p w14:paraId="25E7554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6BEDC4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3149F8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3.16</w:t>
            </w:r>
          </w:p>
        </w:tc>
      </w:tr>
      <w:tr w:rsidR="00142136" w:rsidRPr="005A09C9" w14:paraId="70FBD9F4" w14:textId="77777777" w:rsidTr="002D77E6">
        <w:trPr>
          <w:trHeight w:val="20"/>
        </w:trPr>
        <w:tc>
          <w:tcPr>
            <w:tcW w:w="1696" w:type="dxa"/>
            <w:hideMark/>
          </w:tcPr>
          <w:p w14:paraId="16AD83F4"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Fennessy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(2019)</w:t>
            </w:r>
          </w:p>
        </w:tc>
        <w:tc>
          <w:tcPr>
            <w:tcW w:w="1134" w:type="dxa"/>
            <w:vAlign w:val="center"/>
            <w:hideMark/>
          </w:tcPr>
          <w:p w14:paraId="19ABE8E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312C7C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40.43, 0.42</w:t>
            </w:r>
          </w:p>
        </w:tc>
        <w:tc>
          <w:tcPr>
            <w:tcW w:w="1216" w:type="dxa"/>
            <w:vAlign w:val="center"/>
            <w:hideMark/>
          </w:tcPr>
          <w:p w14:paraId="3286D95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Spain</w:t>
            </w:r>
          </w:p>
        </w:tc>
        <w:tc>
          <w:tcPr>
            <w:tcW w:w="1194" w:type="dxa"/>
            <w:vAlign w:val="center"/>
            <w:hideMark/>
          </w:tcPr>
          <w:p w14:paraId="7A4B989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226.00</w:t>
            </w:r>
          </w:p>
        </w:tc>
        <w:tc>
          <w:tcPr>
            <w:tcW w:w="1396" w:type="dxa"/>
            <w:vAlign w:val="center"/>
            <w:hideMark/>
          </w:tcPr>
          <w:p w14:paraId="4128EFF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concentration x sediment accumulation rate</w:t>
            </w:r>
          </w:p>
        </w:tc>
        <w:tc>
          <w:tcPr>
            <w:tcW w:w="1581" w:type="dxa"/>
            <w:vAlign w:val="center"/>
            <w:hideMark/>
          </w:tcPr>
          <w:p w14:paraId="5A8A587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australis, J. maritimus</w:t>
            </w:r>
          </w:p>
        </w:tc>
        <w:tc>
          <w:tcPr>
            <w:tcW w:w="1417" w:type="dxa"/>
            <w:vAlign w:val="center"/>
            <w:hideMark/>
          </w:tcPr>
          <w:p w14:paraId="08703AC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48C8A1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2E9A500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11.87</w:t>
            </w:r>
          </w:p>
        </w:tc>
      </w:tr>
      <w:tr w:rsidR="00142136" w:rsidRPr="005A09C9" w14:paraId="646F2644" w14:textId="77777777" w:rsidTr="002D77E6">
        <w:trPr>
          <w:trHeight w:val="20"/>
        </w:trPr>
        <w:tc>
          <w:tcPr>
            <w:tcW w:w="1696" w:type="dxa"/>
            <w:hideMark/>
          </w:tcPr>
          <w:p w14:paraId="08E54A33"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Fennessy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(2019)</w:t>
            </w:r>
          </w:p>
        </w:tc>
        <w:tc>
          <w:tcPr>
            <w:tcW w:w="1134" w:type="dxa"/>
            <w:vAlign w:val="center"/>
            <w:hideMark/>
          </w:tcPr>
          <w:p w14:paraId="5F5C310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ED1198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40.43, 0.42</w:t>
            </w:r>
          </w:p>
        </w:tc>
        <w:tc>
          <w:tcPr>
            <w:tcW w:w="1216" w:type="dxa"/>
            <w:vAlign w:val="center"/>
            <w:hideMark/>
          </w:tcPr>
          <w:p w14:paraId="66CE31C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Spain</w:t>
            </w:r>
          </w:p>
        </w:tc>
        <w:tc>
          <w:tcPr>
            <w:tcW w:w="1194" w:type="dxa"/>
            <w:vAlign w:val="center"/>
            <w:hideMark/>
          </w:tcPr>
          <w:p w14:paraId="0F588D5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32.00</w:t>
            </w:r>
          </w:p>
        </w:tc>
        <w:tc>
          <w:tcPr>
            <w:tcW w:w="1396" w:type="dxa"/>
            <w:vAlign w:val="center"/>
            <w:hideMark/>
          </w:tcPr>
          <w:p w14:paraId="5333FC1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concentration x sediment accumulation rate</w:t>
            </w:r>
          </w:p>
        </w:tc>
        <w:tc>
          <w:tcPr>
            <w:tcW w:w="1581" w:type="dxa"/>
            <w:vAlign w:val="center"/>
            <w:hideMark/>
          </w:tcPr>
          <w:p w14:paraId="0C5B710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australis, S. fructicosa</w:t>
            </w:r>
          </w:p>
        </w:tc>
        <w:tc>
          <w:tcPr>
            <w:tcW w:w="1417" w:type="dxa"/>
            <w:vAlign w:val="center"/>
            <w:hideMark/>
          </w:tcPr>
          <w:p w14:paraId="2B0CC00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32F071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E2FA23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20.39</w:t>
            </w:r>
          </w:p>
        </w:tc>
      </w:tr>
      <w:tr w:rsidR="00142136" w:rsidRPr="005A09C9" w14:paraId="14D76E29" w14:textId="77777777" w:rsidTr="002D77E6">
        <w:trPr>
          <w:trHeight w:val="20"/>
        </w:trPr>
        <w:tc>
          <w:tcPr>
            <w:tcW w:w="1696" w:type="dxa"/>
            <w:hideMark/>
          </w:tcPr>
          <w:p w14:paraId="171BFC70"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Fennessy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(2019)</w:t>
            </w:r>
          </w:p>
        </w:tc>
        <w:tc>
          <w:tcPr>
            <w:tcW w:w="1134" w:type="dxa"/>
            <w:vAlign w:val="center"/>
            <w:hideMark/>
          </w:tcPr>
          <w:p w14:paraId="27B0003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60552A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40.43, 0.42</w:t>
            </w:r>
          </w:p>
        </w:tc>
        <w:tc>
          <w:tcPr>
            <w:tcW w:w="1216" w:type="dxa"/>
            <w:vAlign w:val="center"/>
            <w:hideMark/>
          </w:tcPr>
          <w:p w14:paraId="35401F7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Spain</w:t>
            </w:r>
          </w:p>
        </w:tc>
        <w:tc>
          <w:tcPr>
            <w:tcW w:w="1194" w:type="dxa"/>
            <w:vAlign w:val="center"/>
            <w:hideMark/>
          </w:tcPr>
          <w:p w14:paraId="7802FEE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219.00</w:t>
            </w:r>
          </w:p>
        </w:tc>
        <w:tc>
          <w:tcPr>
            <w:tcW w:w="1396" w:type="dxa"/>
            <w:vAlign w:val="center"/>
            <w:hideMark/>
          </w:tcPr>
          <w:p w14:paraId="25FAB1E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concentration x sediment accumulation rate</w:t>
            </w:r>
          </w:p>
        </w:tc>
        <w:tc>
          <w:tcPr>
            <w:tcW w:w="1581" w:type="dxa"/>
            <w:vAlign w:val="center"/>
            <w:hideMark/>
          </w:tcPr>
          <w:p w14:paraId="1D86A7E2" w14:textId="77777777" w:rsidR="00604062" w:rsidRPr="005A09C9" w:rsidRDefault="00604062" w:rsidP="002D77E6">
            <w:pPr>
              <w:jc w:val="center"/>
              <w:rPr>
                <w:rFonts w:ascii="Times New Roman" w:eastAsia="Times New Roman" w:hAnsi="Times New Roman" w:cs="Times New Roman"/>
                <w:color w:val="000000"/>
                <w:sz w:val="16"/>
                <w:szCs w:val="16"/>
                <w:lang w:val="en-US"/>
              </w:rPr>
            </w:pPr>
            <w:proofErr w:type="gramStart"/>
            <w:r w:rsidRPr="005A09C9">
              <w:rPr>
                <w:rFonts w:ascii="Times New Roman" w:eastAsia="Times New Roman" w:hAnsi="Times New Roman" w:cs="Times New Roman"/>
                <w:color w:val="000000"/>
                <w:sz w:val="16"/>
                <w:szCs w:val="16"/>
                <w:lang w:val="en-US"/>
              </w:rPr>
              <w:t>P.australis</w:t>
            </w:r>
            <w:proofErr w:type="gramEnd"/>
          </w:p>
        </w:tc>
        <w:tc>
          <w:tcPr>
            <w:tcW w:w="1417" w:type="dxa"/>
            <w:vAlign w:val="center"/>
            <w:hideMark/>
          </w:tcPr>
          <w:p w14:paraId="51E343D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6AE9EE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4412807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17.19</w:t>
            </w:r>
          </w:p>
        </w:tc>
      </w:tr>
      <w:tr w:rsidR="00142136" w:rsidRPr="005A09C9" w14:paraId="5F65CC17" w14:textId="77777777" w:rsidTr="002D77E6">
        <w:trPr>
          <w:trHeight w:val="20"/>
        </w:trPr>
        <w:tc>
          <w:tcPr>
            <w:tcW w:w="1696" w:type="dxa"/>
            <w:hideMark/>
          </w:tcPr>
          <w:p w14:paraId="27A9EA52"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Fennessy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(2019)</w:t>
            </w:r>
          </w:p>
        </w:tc>
        <w:tc>
          <w:tcPr>
            <w:tcW w:w="1134" w:type="dxa"/>
            <w:vAlign w:val="center"/>
            <w:hideMark/>
          </w:tcPr>
          <w:p w14:paraId="3C8F13F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7FD01A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40.43, 0.42</w:t>
            </w:r>
          </w:p>
        </w:tc>
        <w:tc>
          <w:tcPr>
            <w:tcW w:w="1216" w:type="dxa"/>
            <w:vAlign w:val="center"/>
            <w:hideMark/>
          </w:tcPr>
          <w:p w14:paraId="2036571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Spain</w:t>
            </w:r>
          </w:p>
        </w:tc>
        <w:tc>
          <w:tcPr>
            <w:tcW w:w="1194" w:type="dxa"/>
            <w:vAlign w:val="center"/>
            <w:hideMark/>
          </w:tcPr>
          <w:p w14:paraId="5FB7CFE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99.00</w:t>
            </w:r>
          </w:p>
        </w:tc>
        <w:tc>
          <w:tcPr>
            <w:tcW w:w="1396" w:type="dxa"/>
            <w:vAlign w:val="center"/>
            <w:hideMark/>
          </w:tcPr>
          <w:p w14:paraId="29AF430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concentration x sediment accumulation rate</w:t>
            </w:r>
          </w:p>
        </w:tc>
        <w:tc>
          <w:tcPr>
            <w:tcW w:w="1581" w:type="dxa"/>
            <w:vAlign w:val="center"/>
            <w:hideMark/>
          </w:tcPr>
          <w:p w14:paraId="43AC592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australis, J. maritimus</w:t>
            </w:r>
          </w:p>
        </w:tc>
        <w:tc>
          <w:tcPr>
            <w:tcW w:w="1417" w:type="dxa"/>
            <w:vAlign w:val="center"/>
            <w:hideMark/>
          </w:tcPr>
          <w:p w14:paraId="45E4608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55788C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6A266E6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9.92</w:t>
            </w:r>
          </w:p>
        </w:tc>
      </w:tr>
      <w:tr w:rsidR="00142136" w:rsidRPr="005A09C9" w14:paraId="0840819B" w14:textId="77777777" w:rsidTr="002D77E6">
        <w:trPr>
          <w:trHeight w:val="20"/>
        </w:trPr>
        <w:tc>
          <w:tcPr>
            <w:tcW w:w="1696" w:type="dxa"/>
            <w:hideMark/>
          </w:tcPr>
          <w:p w14:paraId="5F537F6C"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Fennessy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(2019)</w:t>
            </w:r>
          </w:p>
        </w:tc>
        <w:tc>
          <w:tcPr>
            <w:tcW w:w="1134" w:type="dxa"/>
            <w:vAlign w:val="center"/>
            <w:hideMark/>
          </w:tcPr>
          <w:p w14:paraId="214C2FB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2D0803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40.43, 0.42</w:t>
            </w:r>
          </w:p>
        </w:tc>
        <w:tc>
          <w:tcPr>
            <w:tcW w:w="1216" w:type="dxa"/>
            <w:vAlign w:val="center"/>
            <w:hideMark/>
          </w:tcPr>
          <w:p w14:paraId="13D4737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Spain</w:t>
            </w:r>
          </w:p>
        </w:tc>
        <w:tc>
          <w:tcPr>
            <w:tcW w:w="1194" w:type="dxa"/>
            <w:vAlign w:val="center"/>
            <w:hideMark/>
          </w:tcPr>
          <w:p w14:paraId="585D49E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324.00</w:t>
            </w:r>
          </w:p>
        </w:tc>
        <w:tc>
          <w:tcPr>
            <w:tcW w:w="1396" w:type="dxa"/>
            <w:vAlign w:val="center"/>
            <w:hideMark/>
          </w:tcPr>
          <w:p w14:paraId="0DE93F4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concentration x sediment accumulation rate</w:t>
            </w:r>
          </w:p>
        </w:tc>
        <w:tc>
          <w:tcPr>
            <w:tcW w:w="1581" w:type="dxa"/>
            <w:vAlign w:val="center"/>
            <w:hideMark/>
          </w:tcPr>
          <w:p w14:paraId="482DFD4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australis, S. maritimus</w:t>
            </w:r>
          </w:p>
        </w:tc>
        <w:tc>
          <w:tcPr>
            <w:tcW w:w="1417" w:type="dxa"/>
            <w:vAlign w:val="center"/>
            <w:hideMark/>
          </w:tcPr>
          <w:p w14:paraId="275B8A1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DCDEF7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6067C6B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10.99</w:t>
            </w:r>
          </w:p>
        </w:tc>
      </w:tr>
      <w:tr w:rsidR="00142136" w:rsidRPr="005A09C9" w14:paraId="04FB3C6A" w14:textId="77777777" w:rsidTr="002D77E6">
        <w:trPr>
          <w:trHeight w:val="20"/>
        </w:trPr>
        <w:tc>
          <w:tcPr>
            <w:tcW w:w="1696" w:type="dxa"/>
            <w:hideMark/>
          </w:tcPr>
          <w:p w14:paraId="2DB8C039"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Fennessy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(2019)</w:t>
            </w:r>
          </w:p>
        </w:tc>
        <w:tc>
          <w:tcPr>
            <w:tcW w:w="1134" w:type="dxa"/>
            <w:vAlign w:val="center"/>
            <w:hideMark/>
          </w:tcPr>
          <w:p w14:paraId="23B304E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5D0D71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40.43, 0.42</w:t>
            </w:r>
          </w:p>
        </w:tc>
        <w:tc>
          <w:tcPr>
            <w:tcW w:w="1216" w:type="dxa"/>
            <w:vAlign w:val="center"/>
            <w:hideMark/>
          </w:tcPr>
          <w:p w14:paraId="57D90CE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Spain</w:t>
            </w:r>
          </w:p>
        </w:tc>
        <w:tc>
          <w:tcPr>
            <w:tcW w:w="1194" w:type="dxa"/>
            <w:vAlign w:val="center"/>
            <w:hideMark/>
          </w:tcPr>
          <w:p w14:paraId="3CD21CC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53.00</w:t>
            </w:r>
          </w:p>
        </w:tc>
        <w:tc>
          <w:tcPr>
            <w:tcW w:w="1396" w:type="dxa"/>
            <w:vAlign w:val="center"/>
            <w:hideMark/>
          </w:tcPr>
          <w:p w14:paraId="63A6734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concentration x sediment accumulation rate</w:t>
            </w:r>
          </w:p>
        </w:tc>
        <w:tc>
          <w:tcPr>
            <w:tcW w:w="1581" w:type="dxa"/>
            <w:vAlign w:val="center"/>
            <w:hideMark/>
          </w:tcPr>
          <w:p w14:paraId="03A1501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fruticosa</w:t>
            </w:r>
          </w:p>
        </w:tc>
        <w:tc>
          <w:tcPr>
            <w:tcW w:w="1417" w:type="dxa"/>
            <w:vAlign w:val="center"/>
            <w:hideMark/>
          </w:tcPr>
          <w:p w14:paraId="5E8A98B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612535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081411C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29.64</w:t>
            </w:r>
          </w:p>
        </w:tc>
      </w:tr>
      <w:tr w:rsidR="00142136" w:rsidRPr="005A09C9" w14:paraId="54B4BCA5" w14:textId="77777777" w:rsidTr="002D77E6">
        <w:trPr>
          <w:trHeight w:val="20"/>
        </w:trPr>
        <w:tc>
          <w:tcPr>
            <w:tcW w:w="1696" w:type="dxa"/>
            <w:hideMark/>
          </w:tcPr>
          <w:p w14:paraId="354973AB"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Fennessy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(2019)</w:t>
            </w:r>
          </w:p>
        </w:tc>
        <w:tc>
          <w:tcPr>
            <w:tcW w:w="1134" w:type="dxa"/>
            <w:vAlign w:val="center"/>
            <w:hideMark/>
          </w:tcPr>
          <w:p w14:paraId="5DE733B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9B725E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40.43, 0.42</w:t>
            </w:r>
          </w:p>
        </w:tc>
        <w:tc>
          <w:tcPr>
            <w:tcW w:w="1216" w:type="dxa"/>
            <w:vAlign w:val="center"/>
            <w:hideMark/>
          </w:tcPr>
          <w:p w14:paraId="5236F56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Spain</w:t>
            </w:r>
          </w:p>
        </w:tc>
        <w:tc>
          <w:tcPr>
            <w:tcW w:w="1194" w:type="dxa"/>
            <w:vAlign w:val="center"/>
            <w:hideMark/>
          </w:tcPr>
          <w:p w14:paraId="21703C8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49.00</w:t>
            </w:r>
          </w:p>
        </w:tc>
        <w:tc>
          <w:tcPr>
            <w:tcW w:w="1396" w:type="dxa"/>
            <w:vAlign w:val="center"/>
            <w:hideMark/>
          </w:tcPr>
          <w:p w14:paraId="69CE693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concentration x sediment accumulation rate</w:t>
            </w:r>
          </w:p>
        </w:tc>
        <w:tc>
          <w:tcPr>
            <w:tcW w:w="1581" w:type="dxa"/>
            <w:vAlign w:val="center"/>
            <w:hideMark/>
          </w:tcPr>
          <w:p w14:paraId="2EA77E4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fruticosa</w:t>
            </w:r>
          </w:p>
        </w:tc>
        <w:tc>
          <w:tcPr>
            <w:tcW w:w="1417" w:type="dxa"/>
            <w:vAlign w:val="center"/>
            <w:hideMark/>
          </w:tcPr>
          <w:p w14:paraId="6AA564E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61DDC3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22954CE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46.96</w:t>
            </w:r>
          </w:p>
        </w:tc>
      </w:tr>
      <w:tr w:rsidR="00142136" w:rsidRPr="005A09C9" w14:paraId="09768483" w14:textId="77777777" w:rsidTr="002D77E6">
        <w:trPr>
          <w:trHeight w:val="20"/>
        </w:trPr>
        <w:tc>
          <w:tcPr>
            <w:tcW w:w="1696" w:type="dxa"/>
            <w:hideMark/>
          </w:tcPr>
          <w:p w14:paraId="34B5E7A6"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Fennessy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(2019)</w:t>
            </w:r>
          </w:p>
        </w:tc>
        <w:tc>
          <w:tcPr>
            <w:tcW w:w="1134" w:type="dxa"/>
            <w:vAlign w:val="center"/>
            <w:hideMark/>
          </w:tcPr>
          <w:p w14:paraId="41849FC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7F1576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40.43, 0.42</w:t>
            </w:r>
          </w:p>
        </w:tc>
        <w:tc>
          <w:tcPr>
            <w:tcW w:w="1216" w:type="dxa"/>
            <w:vAlign w:val="center"/>
            <w:hideMark/>
          </w:tcPr>
          <w:p w14:paraId="20B3BFC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Spain</w:t>
            </w:r>
          </w:p>
        </w:tc>
        <w:tc>
          <w:tcPr>
            <w:tcW w:w="1194" w:type="dxa"/>
            <w:vAlign w:val="center"/>
            <w:hideMark/>
          </w:tcPr>
          <w:p w14:paraId="2AD1CEB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39.00</w:t>
            </w:r>
          </w:p>
        </w:tc>
        <w:tc>
          <w:tcPr>
            <w:tcW w:w="1396" w:type="dxa"/>
            <w:vAlign w:val="center"/>
            <w:hideMark/>
          </w:tcPr>
          <w:p w14:paraId="4DF4725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concentration x sediment accumulation rate</w:t>
            </w:r>
          </w:p>
        </w:tc>
        <w:tc>
          <w:tcPr>
            <w:tcW w:w="1581" w:type="dxa"/>
            <w:vAlign w:val="center"/>
            <w:hideMark/>
          </w:tcPr>
          <w:p w14:paraId="35D332F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fruticosa</w:t>
            </w:r>
          </w:p>
        </w:tc>
        <w:tc>
          <w:tcPr>
            <w:tcW w:w="1417" w:type="dxa"/>
            <w:vAlign w:val="center"/>
            <w:hideMark/>
          </w:tcPr>
          <w:p w14:paraId="02582DB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BDF81F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188A374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39.36</w:t>
            </w:r>
          </w:p>
        </w:tc>
      </w:tr>
      <w:tr w:rsidR="00142136" w:rsidRPr="005A09C9" w14:paraId="5AFC1261" w14:textId="77777777" w:rsidTr="002D77E6">
        <w:trPr>
          <w:trHeight w:val="20"/>
        </w:trPr>
        <w:tc>
          <w:tcPr>
            <w:tcW w:w="1696" w:type="dxa"/>
            <w:hideMark/>
          </w:tcPr>
          <w:p w14:paraId="22C639E5"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Fennessy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(2019)</w:t>
            </w:r>
          </w:p>
        </w:tc>
        <w:tc>
          <w:tcPr>
            <w:tcW w:w="1134" w:type="dxa"/>
            <w:vAlign w:val="center"/>
            <w:hideMark/>
          </w:tcPr>
          <w:p w14:paraId="29A7CD0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571B55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40.43, 0.42</w:t>
            </w:r>
          </w:p>
        </w:tc>
        <w:tc>
          <w:tcPr>
            <w:tcW w:w="1216" w:type="dxa"/>
            <w:vAlign w:val="center"/>
            <w:hideMark/>
          </w:tcPr>
          <w:p w14:paraId="16477FE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Spain</w:t>
            </w:r>
          </w:p>
        </w:tc>
        <w:tc>
          <w:tcPr>
            <w:tcW w:w="1194" w:type="dxa"/>
            <w:vAlign w:val="center"/>
            <w:hideMark/>
          </w:tcPr>
          <w:p w14:paraId="5001705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272.00</w:t>
            </w:r>
          </w:p>
        </w:tc>
        <w:tc>
          <w:tcPr>
            <w:tcW w:w="1396" w:type="dxa"/>
            <w:vAlign w:val="center"/>
            <w:hideMark/>
          </w:tcPr>
          <w:p w14:paraId="6240293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concentration x sediment accumulation rate</w:t>
            </w:r>
          </w:p>
        </w:tc>
        <w:tc>
          <w:tcPr>
            <w:tcW w:w="1581" w:type="dxa"/>
            <w:vAlign w:val="center"/>
            <w:hideMark/>
          </w:tcPr>
          <w:p w14:paraId="5278FB9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fruticosa</w:t>
            </w:r>
          </w:p>
        </w:tc>
        <w:tc>
          <w:tcPr>
            <w:tcW w:w="1417" w:type="dxa"/>
            <w:vAlign w:val="center"/>
            <w:hideMark/>
          </w:tcPr>
          <w:p w14:paraId="0658B1F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3AF151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3EC9B39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29.54</w:t>
            </w:r>
          </w:p>
        </w:tc>
      </w:tr>
      <w:tr w:rsidR="00142136" w:rsidRPr="005A09C9" w14:paraId="66BADE89" w14:textId="77777777" w:rsidTr="002D77E6">
        <w:trPr>
          <w:trHeight w:val="20"/>
        </w:trPr>
        <w:tc>
          <w:tcPr>
            <w:tcW w:w="1696" w:type="dxa"/>
            <w:hideMark/>
          </w:tcPr>
          <w:p w14:paraId="135A019C"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Fennessy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(2019)</w:t>
            </w:r>
          </w:p>
        </w:tc>
        <w:tc>
          <w:tcPr>
            <w:tcW w:w="1134" w:type="dxa"/>
            <w:vAlign w:val="center"/>
            <w:hideMark/>
          </w:tcPr>
          <w:p w14:paraId="7EFC868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8C0CB9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40.43, 0.42</w:t>
            </w:r>
          </w:p>
        </w:tc>
        <w:tc>
          <w:tcPr>
            <w:tcW w:w="1216" w:type="dxa"/>
            <w:vAlign w:val="center"/>
            <w:hideMark/>
          </w:tcPr>
          <w:p w14:paraId="5750549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Spain</w:t>
            </w:r>
          </w:p>
        </w:tc>
        <w:tc>
          <w:tcPr>
            <w:tcW w:w="1194" w:type="dxa"/>
            <w:vAlign w:val="center"/>
            <w:hideMark/>
          </w:tcPr>
          <w:p w14:paraId="3FCB4B0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435.00</w:t>
            </w:r>
          </w:p>
        </w:tc>
        <w:tc>
          <w:tcPr>
            <w:tcW w:w="1396" w:type="dxa"/>
            <w:vAlign w:val="center"/>
            <w:hideMark/>
          </w:tcPr>
          <w:p w14:paraId="750926C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concentration x sediment accumulation rate</w:t>
            </w:r>
          </w:p>
        </w:tc>
        <w:tc>
          <w:tcPr>
            <w:tcW w:w="1581" w:type="dxa"/>
            <w:vAlign w:val="center"/>
            <w:hideMark/>
          </w:tcPr>
          <w:p w14:paraId="7B2169B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fruticosa</w:t>
            </w:r>
          </w:p>
        </w:tc>
        <w:tc>
          <w:tcPr>
            <w:tcW w:w="1417" w:type="dxa"/>
            <w:vAlign w:val="center"/>
            <w:hideMark/>
          </w:tcPr>
          <w:p w14:paraId="4BE1B85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D69F59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4FF71B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36.4</w:t>
            </w:r>
          </w:p>
        </w:tc>
      </w:tr>
      <w:tr w:rsidR="00142136" w:rsidRPr="005A09C9" w14:paraId="227F83B0" w14:textId="77777777" w:rsidTr="002D77E6">
        <w:trPr>
          <w:trHeight w:val="20"/>
        </w:trPr>
        <w:tc>
          <w:tcPr>
            <w:tcW w:w="1696" w:type="dxa"/>
            <w:hideMark/>
          </w:tcPr>
          <w:p w14:paraId="29F8122D"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Fennessy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(2019)</w:t>
            </w:r>
          </w:p>
        </w:tc>
        <w:tc>
          <w:tcPr>
            <w:tcW w:w="1134" w:type="dxa"/>
            <w:vAlign w:val="center"/>
            <w:hideMark/>
          </w:tcPr>
          <w:p w14:paraId="2CDE0B1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D5D04F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40.43, 0.42</w:t>
            </w:r>
          </w:p>
        </w:tc>
        <w:tc>
          <w:tcPr>
            <w:tcW w:w="1216" w:type="dxa"/>
            <w:vAlign w:val="center"/>
            <w:hideMark/>
          </w:tcPr>
          <w:p w14:paraId="54936E3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Spain</w:t>
            </w:r>
          </w:p>
        </w:tc>
        <w:tc>
          <w:tcPr>
            <w:tcW w:w="1194" w:type="dxa"/>
            <w:vAlign w:val="center"/>
            <w:hideMark/>
          </w:tcPr>
          <w:p w14:paraId="36F8E81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395.00</w:t>
            </w:r>
          </w:p>
        </w:tc>
        <w:tc>
          <w:tcPr>
            <w:tcW w:w="1396" w:type="dxa"/>
            <w:vAlign w:val="center"/>
            <w:hideMark/>
          </w:tcPr>
          <w:p w14:paraId="05EC6A3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concentration x sediment accumulation rate</w:t>
            </w:r>
          </w:p>
        </w:tc>
        <w:tc>
          <w:tcPr>
            <w:tcW w:w="1581" w:type="dxa"/>
            <w:vAlign w:val="center"/>
            <w:hideMark/>
          </w:tcPr>
          <w:p w14:paraId="59B45C4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fruticosa</w:t>
            </w:r>
          </w:p>
        </w:tc>
        <w:tc>
          <w:tcPr>
            <w:tcW w:w="1417" w:type="dxa"/>
            <w:vAlign w:val="center"/>
            <w:hideMark/>
          </w:tcPr>
          <w:p w14:paraId="77442F5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DD9BF0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75824AE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31.15</w:t>
            </w:r>
          </w:p>
        </w:tc>
      </w:tr>
      <w:tr w:rsidR="00142136" w:rsidRPr="005A09C9" w14:paraId="51794098" w14:textId="77777777" w:rsidTr="002D77E6">
        <w:trPr>
          <w:trHeight w:val="20"/>
        </w:trPr>
        <w:tc>
          <w:tcPr>
            <w:tcW w:w="1696" w:type="dxa"/>
            <w:hideMark/>
          </w:tcPr>
          <w:p w14:paraId="10EBCAC9"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Forbrich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(2018)</w:t>
            </w:r>
          </w:p>
        </w:tc>
        <w:tc>
          <w:tcPr>
            <w:tcW w:w="1134" w:type="dxa"/>
            <w:vAlign w:val="center"/>
            <w:hideMark/>
          </w:tcPr>
          <w:p w14:paraId="40CF3E5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9964CD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42.42, -70.48</w:t>
            </w:r>
          </w:p>
        </w:tc>
        <w:tc>
          <w:tcPr>
            <w:tcW w:w="1216" w:type="dxa"/>
            <w:vAlign w:val="center"/>
            <w:hideMark/>
          </w:tcPr>
          <w:p w14:paraId="460FB74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63F684A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112.00</w:t>
            </w:r>
          </w:p>
        </w:tc>
        <w:tc>
          <w:tcPr>
            <w:tcW w:w="1396" w:type="dxa"/>
            <w:vAlign w:val="center"/>
            <w:hideMark/>
          </w:tcPr>
          <w:p w14:paraId="034B78B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01630F5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 D. spicata, S. alterniflora</w:t>
            </w:r>
          </w:p>
        </w:tc>
        <w:tc>
          <w:tcPr>
            <w:tcW w:w="1417" w:type="dxa"/>
            <w:vAlign w:val="center"/>
            <w:hideMark/>
          </w:tcPr>
          <w:p w14:paraId="504FACE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8.7</w:t>
            </w:r>
          </w:p>
        </w:tc>
        <w:tc>
          <w:tcPr>
            <w:tcW w:w="1134" w:type="dxa"/>
            <w:vAlign w:val="center"/>
            <w:hideMark/>
          </w:tcPr>
          <w:p w14:paraId="1BA840C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1269</w:t>
            </w:r>
          </w:p>
        </w:tc>
        <w:tc>
          <w:tcPr>
            <w:tcW w:w="1048" w:type="dxa"/>
            <w:vAlign w:val="center"/>
            <w:hideMark/>
          </w:tcPr>
          <w:p w14:paraId="20C8C6A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2519DBF9" w14:textId="77777777" w:rsidTr="002D77E6">
        <w:trPr>
          <w:trHeight w:val="20"/>
        </w:trPr>
        <w:tc>
          <w:tcPr>
            <w:tcW w:w="1696" w:type="dxa"/>
            <w:hideMark/>
          </w:tcPr>
          <w:p w14:paraId="33AFD7D8"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lastRenderedPageBreak/>
              <w:t>French and Spencer, (1993)</w:t>
            </w:r>
          </w:p>
        </w:tc>
        <w:tc>
          <w:tcPr>
            <w:tcW w:w="1134" w:type="dxa"/>
            <w:vAlign w:val="center"/>
            <w:hideMark/>
          </w:tcPr>
          <w:p w14:paraId="7BF83E0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D70741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53.00, 8.40</w:t>
            </w:r>
          </w:p>
        </w:tc>
        <w:tc>
          <w:tcPr>
            <w:tcW w:w="1216" w:type="dxa"/>
            <w:vAlign w:val="center"/>
            <w:hideMark/>
          </w:tcPr>
          <w:p w14:paraId="5E22D01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94" w:type="dxa"/>
            <w:vAlign w:val="center"/>
            <w:hideMark/>
          </w:tcPr>
          <w:p w14:paraId="78965A5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165.00</w:t>
            </w:r>
          </w:p>
        </w:tc>
        <w:tc>
          <w:tcPr>
            <w:tcW w:w="1396" w:type="dxa"/>
            <w:vAlign w:val="center"/>
            <w:hideMark/>
          </w:tcPr>
          <w:p w14:paraId="3B15E20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hideMark/>
          </w:tcPr>
          <w:p w14:paraId="518DEA2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4C5CEDC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41ABEB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3112462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6E82F381" w14:textId="77777777" w:rsidTr="002D77E6">
        <w:trPr>
          <w:trHeight w:val="20"/>
        </w:trPr>
        <w:tc>
          <w:tcPr>
            <w:tcW w:w="1696" w:type="dxa"/>
            <w:hideMark/>
          </w:tcPr>
          <w:p w14:paraId="6C18B3D3"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French and Spencer, (1993)</w:t>
            </w:r>
          </w:p>
        </w:tc>
        <w:tc>
          <w:tcPr>
            <w:tcW w:w="1134" w:type="dxa"/>
            <w:vAlign w:val="center"/>
            <w:hideMark/>
          </w:tcPr>
          <w:p w14:paraId="0AB793B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FAAF39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53.00, 8.40</w:t>
            </w:r>
          </w:p>
        </w:tc>
        <w:tc>
          <w:tcPr>
            <w:tcW w:w="1216" w:type="dxa"/>
            <w:vAlign w:val="center"/>
            <w:hideMark/>
          </w:tcPr>
          <w:p w14:paraId="1C503B2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94" w:type="dxa"/>
            <w:vAlign w:val="center"/>
            <w:hideMark/>
          </w:tcPr>
          <w:p w14:paraId="4CFA29B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77.00</w:t>
            </w:r>
          </w:p>
        </w:tc>
        <w:tc>
          <w:tcPr>
            <w:tcW w:w="1396" w:type="dxa"/>
            <w:vAlign w:val="center"/>
            <w:hideMark/>
          </w:tcPr>
          <w:p w14:paraId="341E8C6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hideMark/>
          </w:tcPr>
          <w:p w14:paraId="12FCECC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0C13C82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DF2A62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10DC4D0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0C4F6379" w14:textId="77777777" w:rsidTr="002D77E6">
        <w:trPr>
          <w:trHeight w:val="20"/>
        </w:trPr>
        <w:tc>
          <w:tcPr>
            <w:tcW w:w="1696" w:type="dxa"/>
            <w:hideMark/>
          </w:tcPr>
          <w:p w14:paraId="30C49B64"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Gao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(2012)</w:t>
            </w:r>
          </w:p>
        </w:tc>
        <w:tc>
          <w:tcPr>
            <w:tcW w:w="1134" w:type="dxa"/>
            <w:vAlign w:val="center"/>
            <w:hideMark/>
          </w:tcPr>
          <w:p w14:paraId="018A2B2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CA6A9F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33.32, 120.33</w:t>
            </w:r>
          </w:p>
        </w:tc>
        <w:tc>
          <w:tcPr>
            <w:tcW w:w="1216" w:type="dxa"/>
            <w:vAlign w:val="center"/>
            <w:hideMark/>
          </w:tcPr>
          <w:p w14:paraId="10D291E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7933A92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243.40</w:t>
            </w:r>
          </w:p>
        </w:tc>
        <w:tc>
          <w:tcPr>
            <w:tcW w:w="1396" w:type="dxa"/>
            <w:vAlign w:val="center"/>
            <w:hideMark/>
          </w:tcPr>
          <w:p w14:paraId="4DED7D7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2AF358A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549D0CB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7FE4AC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6186D2B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76844543" w14:textId="77777777" w:rsidTr="002D77E6">
        <w:trPr>
          <w:trHeight w:val="20"/>
        </w:trPr>
        <w:tc>
          <w:tcPr>
            <w:tcW w:w="1696" w:type="dxa"/>
            <w:hideMark/>
          </w:tcPr>
          <w:p w14:paraId="5CA7BF05"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Gao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(2012)</w:t>
            </w:r>
          </w:p>
        </w:tc>
        <w:tc>
          <w:tcPr>
            <w:tcW w:w="1134" w:type="dxa"/>
            <w:vAlign w:val="center"/>
            <w:hideMark/>
          </w:tcPr>
          <w:p w14:paraId="2A58072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E16F89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33.32, 120.33</w:t>
            </w:r>
          </w:p>
        </w:tc>
        <w:tc>
          <w:tcPr>
            <w:tcW w:w="1216" w:type="dxa"/>
            <w:vAlign w:val="center"/>
            <w:hideMark/>
          </w:tcPr>
          <w:p w14:paraId="224BDD7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537C474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123.89</w:t>
            </w:r>
          </w:p>
        </w:tc>
        <w:tc>
          <w:tcPr>
            <w:tcW w:w="1396" w:type="dxa"/>
            <w:vAlign w:val="center"/>
            <w:hideMark/>
          </w:tcPr>
          <w:p w14:paraId="61C6F38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2878D37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salsa</w:t>
            </w:r>
          </w:p>
        </w:tc>
        <w:tc>
          <w:tcPr>
            <w:tcW w:w="1417" w:type="dxa"/>
            <w:vAlign w:val="center"/>
            <w:hideMark/>
          </w:tcPr>
          <w:p w14:paraId="3E544A4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2B2506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4DC415C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142136" w:rsidRPr="005A09C9" w14:paraId="68209180" w14:textId="77777777" w:rsidTr="002D77E6">
        <w:trPr>
          <w:trHeight w:val="20"/>
        </w:trPr>
        <w:tc>
          <w:tcPr>
            <w:tcW w:w="1696" w:type="dxa"/>
            <w:hideMark/>
          </w:tcPr>
          <w:p w14:paraId="4B62109A"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Gao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(2012)</w:t>
            </w:r>
          </w:p>
        </w:tc>
        <w:tc>
          <w:tcPr>
            <w:tcW w:w="1134" w:type="dxa"/>
            <w:vAlign w:val="center"/>
            <w:hideMark/>
          </w:tcPr>
          <w:p w14:paraId="0C23C82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3C147D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33.32, 120.33</w:t>
            </w:r>
          </w:p>
        </w:tc>
        <w:tc>
          <w:tcPr>
            <w:tcW w:w="1216" w:type="dxa"/>
            <w:vAlign w:val="center"/>
            <w:hideMark/>
          </w:tcPr>
          <w:p w14:paraId="38EE099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1EF3348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28.80</w:t>
            </w:r>
          </w:p>
        </w:tc>
        <w:tc>
          <w:tcPr>
            <w:tcW w:w="1396" w:type="dxa"/>
            <w:vAlign w:val="center"/>
            <w:hideMark/>
          </w:tcPr>
          <w:p w14:paraId="733237B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6890552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australis</w:t>
            </w:r>
          </w:p>
        </w:tc>
        <w:tc>
          <w:tcPr>
            <w:tcW w:w="1417" w:type="dxa"/>
            <w:vAlign w:val="center"/>
            <w:hideMark/>
          </w:tcPr>
          <w:p w14:paraId="0420763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C62FD4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2C9B97F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D73245" w:rsidRPr="005A09C9" w14:paraId="1E2D36A2" w14:textId="77777777" w:rsidTr="002D77E6">
        <w:trPr>
          <w:trHeight w:val="20"/>
        </w:trPr>
        <w:tc>
          <w:tcPr>
            <w:tcW w:w="1696" w:type="dxa"/>
          </w:tcPr>
          <w:p w14:paraId="38C09E8F" w14:textId="7BA7A91E" w:rsidR="00D73245" w:rsidRPr="005A09C9" w:rsidRDefault="00D73245" w:rsidP="00D73245">
            <w:pPr>
              <w:jc w:val="right"/>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 xml:space="preserve">Gao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(2016)</w:t>
            </w:r>
          </w:p>
        </w:tc>
        <w:tc>
          <w:tcPr>
            <w:tcW w:w="1134" w:type="dxa"/>
            <w:vAlign w:val="center"/>
          </w:tcPr>
          <w:p w14:paraId="508F9D15" w14:textId="6A0FCCF2"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tcPr>
          <w:p w14:paraId="308A03E6" w14:textId="7B36533A"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33.17, 120.77</w:t>
            </w:r>
          </w:p>
        </w:tc>
        <w:tc>
          <w:tcPr>
            <w:tcW w:w="1216" w:type="dxa"/>
            <w:vAlign w:val="center"/>
          </w:tcPr>
          <w:p w14:paraId="39C45D28" w14:textId="6E23C6D0"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tcPr>
          <w:p w14:paraId="3D368FC3" w14:textId="6D8F0562"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470.00</w:t>
            </w:r>
          </w:p>
        </w:tc>
        <w:tc>
          <w:tcPr>
            <w:tcW w:w="1396" w:type="dxa"/>
            <w:vAlign w:val="center"/>
          </w:tcPr>
          <w:p w14:paraId="71360993" w14:textId="22CE6921"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tcPr>
          <w:p w14:paraId="411A2F28" w14:textId="63A3D973"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tcPr>
          <w:p w14:paraId="248FFAF5" w14:textId="1FD9EF0A"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14.4</w:t>
            </w:r>
          </w:p>
        </w:tc>
        <w:tc>
          <w:tcPr>
            <w:tcW w:w="1134" w:type="dxa"/>
            <w:vAlign w:val="center"/>
          </w:tcPr>
          <w:p w14:paraId="429B5249" w14:textId="06B41972"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1087.8</w:t>
            </w:r>
          </w:p>
        </w:tc>
        <w:tc>
          <w:tcPr>
            <w:tcW w:w="1048" w:type="dxa"/>
            <w:vAlign w:val="center"/>
          </w:tcPr>
          <w:p w14:paraId="5BB086B8" w14:textId="4640D07A"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D73245" w:rsidRPr="005A09C9" w14:paraId="65CA7313" w14:textId="77777777" w:rsidTr="002D77E6">
        <w:trPr>
          <w:trHeight w:val="20"/>
        </w:trPr>
        <w:tc>
          <w:tcPr>
            <w:tcW w:w="1696" w:type="dxa"/>
            <w:hideMark/>
          </w:tcPr>
          <w:p w14:paraId="447AC7FF" w14:textId="77777777" w:rsidR="00D73245" w:rsidRPr="005A09C9" w:rsidRDefault="00D73245" w:rsidP="00D73245">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Gonneea </w:t>
            </w:r>
            <w:r w:rsidRPr="005A09C9">
              <w:rPr>
                <w:rFonts w:ascii="Times New Roman" w:eastAsia="Times New Roman" w:hAnsi="Times New Roman" w:cs="Times New Roman"/>
                <w:i/>
                <w:iCs/>
                <w:color w:val="000000"/>
                <w:sz w:val="16"/>
                <w:szCs w:val="16"/>
                <w:lang w:val="en-US"/>
              </w:rPr>
              <w:t>et al., (</w:t>
            </w:r>
            <w:r w:rsidRPr="005A09C9">
              <w:rPr>
                <w:rFonts w:ascii="Times New Roman" w:eastAsia="Times New Roman" w:hAnsi="Times New Roman" w:cs="Times New Roman"/>
                <w:color w:val="000000"/>
                <w:sz w:val="16"/>
                <w:szCs w:val="16"/>
                <w:lang w:val="en-US"/>
              </w:rPr>
              <w:t>2019)</w:t>
            </w:r>
          </w:p>
        </w:tc>
        <w:tc>
          <w:tcPr>
            <w:tcW w:w="1134" w:type="dxa"/>
            <w:vAlign w:val="center"/>
            <w:hideMark/>
          </w:tcPr>
          <w:p w14:paraId="35575C13"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37427F4"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41.50, -70.50</w:t>
            </w:r>
          </w:p>
        </w:tc>
        <w:tc>
          <w:tcPr>
            <w:tcW w:w="1216" w:type="dxa"/>
            <w:vAlign w:val="center"/>
            <w:hideMark/>
          </w:tcPr>
          <w:p w14:paraId="4A2DC0CA"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5849D6AE"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129.00</w:t>
            </w:r>
          </w:p>
        </w:tc>
        <w:tc>
          <w:tcPr>
            <w:tcW w:w="1396" w:type="dxa"/>
            <w:vAlign w:val="center"/>
            <w:hideMark/>
          </w:tcPr>
          <w:p w14:paraId="23BDAE20"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3ECDBE18"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76026898"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573932B"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4DE1AD84"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D73245" w:rsidRPr="005A09C9" w14:paraId="463F28EF" w14:textId="77777777" w:rsidTr="002D77E6">
        <w:trPr>
          <w:trHeight w:val="20"/>
        </w:trPr>
        <w:tc>
          <w:tcPr>
            <w:tcW w:w="1696" w:type="dxa"/>
            <w:hideMark/>
          </w:tcPr>
          <w:p w14:paraId="22AD7CBE" w14:textId="77777777" w:rsidR="00D73245" w:rsidRPr="005A09C9" w:rsidRDefault="00D73245" w:rsidP="00D73245">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Gonneea </w:t>
            </w:r>
            <w:r w:rsidRPr="005A09C9">
              <w:rPr>
                <w:rFonts w:ascii="Times New Roman" w:eastAsia="Times New Roman" w:hAnsi="Times New Roman" w:cs="Times New Roman"/>
                <w:i/>
                <w:iCs/>
                <w:color w:val="000000"/>
                <w:sz w:val="16"/>
                <w:szCs w:val="16"/>
                <w:lang w:val="en-US"/>
              </w:rPr>
              <w:t>et al., (</w:t>
            </w:r>
            <w:r w:rsidRPr="005A09C9">
              <w:rPr>
                <w:rFonts w:ascii="Times New Roman" w:eastAsia="Times New Roman" w:hAnsi="Times New Roman" w:cs="Times New Roman"/>
                <w:color w:val="000000"/>
                <w:sz w:val="16"/>
                <w:szCs w:val="16"/>
                <w:lang w:val="en-US"/>
              </w:rPr>
              <w:t>2019)</w:t>
            </w:r>
          </w:p>
        </w:tc>
        <w:tc>
          <w:tcPr>
            <w:tcW w:w="1134" w:type="dxa"/>
            <w:vAlign w:val="center"/>
            <w:hideMark/>
          </w:tcPr>
          <w:p w14:paraId="74973A85"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8ACF4AE"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41.50, -70.50</w:t>
            </w:r>
          </w:p>
        </w:tc>
        <w:tc>
          <w:tcPr>
            <w:tcW w:w="1216" w:type="dxa"/>
            <w:vAlign w:val="center"/>
            <w:hideMark/>
          </w:tcPr>
          <w:p w14:paraId="4E33947F"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2BD4AB72"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66.00</w:t>
            </w:r>
          </w:p>
        </w:tc>
        <w:tc>
          <w:tcPr>
            <w:tcW w:w="1396" w:type="dxa"/>
            <w:vAlign w:val="center"/>
            <w:hideMark/>
          </w:tcPr>
          <w:p w14:paraId="18C2100E"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67EEA22E"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 J. geradii, D. spicata</w:t>
            </w:r>
          </w:p>
        </w:tc>
        <w:tc>
          <w:tcPr>
            <w:tcW w:w="1417" w:type="dxa"/>
            <w:vAlign w:val="center"/>
            <w:hideMark/>
          </w:tcPr>
          <w:p w14:paraId="48D0A849"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7D4CFBD"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0A3249A0"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D73245" w:rsidRPr="005A09C9" w14:paraId="00C7A7B1" w14:textId="77777777" w:rsidTr="002D77E6">
        <w:trPr>
          <w:trHeight w:val="20"/>
        </w:trPr>
        <w:tc>
          <w:tcPr>
            <w:tcW w:w="1696" w:type="dxa"/>
            <w:hideMark/>
          </w:tcPr>
          <w:p w14:paraId="0012404E" w14:textId="77777777" w:rsidR="00D73245" w:rsidRPr="005A09C9" w:rsidRDefault="00D73245" w:rsidP="00D73245">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He </w:t>
            </w:r>
            <w:r w:rsidRPr="005A09C9">
              <w:rPr>
                <w:rFonts w:ascii="Times New Roman" w:eastAsia="Times New Roman" w:hAnsi="Times New Roman" w:cs="Times New Roman"/>
                <w:i/>
                <w:iCs/>
                <w:color w:val="000000"/>
                <w:sz w:val="16"/>
                <w:szCs w:val="16"/>
                <w:lang w:val="en-US"/>
              </w:rPr>
              <w:t>et al., (</w:t>
            </w:r>
            <w:r w:rsidRPr="005A09C9">
              <w:rPr>
                <w:rFonts w:ascii="Times New Roman" w:eastAsia="Times New Roman" w:hAnsi="Times New Roman" w:cs="Times New Roman"/>
                <w:color w:val="000000"/>
                <w:sz w:val="16"/>
                <w:szCs w:val="16"/>
                <w:lang w:val="en-US"/>
              </w:rPr>
              <w:t>2016)</w:t>
            </w:r>
          </w:p>
        </w:tc>
        <w:tc>
          <w:tcPr>
            <w:tcW w:w="1134" w:type="dxa"/>
            <w:vAlign w:val="center"/>
            <w:hideMark/>
          </w:tcPr>
          <w:p w14:paraId="57399DE4"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86B1E74"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31.19, -81.19</w:t>
            </w:r>
          </w:p>
        </w:tc>
        <w:tc>
          <w:tcPr>
            <w:tcW w:w="1216" w:type="dxa"/>
            <w:vAlign w:val="center"/>
            <w:hideMark/>
          </w:tcPr>
          <w:p w14:paraId="207C1B77"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5436571B"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359.00</w:t>
            </w:r>
          </w:p>
        </w:tc>
        <w:tc>
          <w:tcPr>
            <w:tcW w:w="1396" w:type="dxa"/>
            <w:vAlign w:val="center"/>
            <w:hideMark/>
          </w:tcPr>
          <w:p w14:paraId="43B88D76"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SOC monitoring</w:t>
            </w:r>
          </w:p>
        </w:tc>
        <w:tc>
          <w:tcPr>
            <w:tcW w:w="1581" w:type="dxa"/>
            <w:vAlign w:val="center"/>
            <w:hideMark/>
          </w:tcPr>
          <w:p w14:paraId="1A17BBDD"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1B8ED884"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2150184"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0AE7FC53"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15-20</w:t>
            </w:r>
          </w:p>
        </w:tc>
      </w:tr>
      <w:tr w:rsidR="00D73245" w:rsidRPr="005A09C9" w14:paraId="3D3CCEA2" w14:textId="77777777" w:rsidTr="002D77E6">
        <w:trPr>
          <w:trHeight w:val="20"/>
        </w:trPr>
        <w:tc>
          <w:tcPr>
            <w:tcW w:w="1696" w:type="dxa"/>
            <w:hideMark/>
          </w:tcPr>
          <w:p w14:paraId="0678D2DF" w14:textId="77777777" w:rsidR="00D73245" w:rsidRPr="005A09C9" w:rsidRDefault="00D73245" w:rsidP="00D73245">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Howe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(2009)</w:t>
            </w:r>
          </w:p>
        </w:tc>
        <w:tc>
          <w:tcPr>
            <w:tcW w:w="1134" w:type="dxa"/>
            <w:vAlign w:val="center"/>
            <w:hideMark/>
          </w:tcPr>
          <w:p w14:paraId="643E76DF"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B6347BF"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-32.51, 151.43</w:t>
            </w:r>
          </w:p>
        </w:tc>
        <w:tc>
          <w:tcPr>
            <w:tcW w:w="1216" w:type="dxa"/>
            <w:vAlign w:val="center"/>
            <w:hideMark/>
          </w:tcPr>
          <w:p w14:paraId="3AC45935"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Australia</w:t>
            </w:r>
          </w:p>
        </w:tc>
        <w:tc>
          <w:tcPr>
            <w:tcW w:w="1194" w:type="dxa"/>
            <w:vAlign w:val="center"/>
            <w:hideMark/>
          </w:tcPr>
          <w:p w14:paraId="199F1289"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137.00</w:t>
            </w:r>
          </w:p>
        </w:tc>
        <w:tc>
          <w:tcPr>
            <w:tcW w:w="1396" w:type="dxa"/>
            <w:vAlign w:val="center"/>
            <w:hideMark/>
          </w:tcPr>
          <w:p w14:paraId="0696C1CD"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Feldspare marker horizons with SET</w:t>
            </w:r>
          </w:p>
        </w:tc>
        <w:tc>
          <w:tcPr>
            <w:tcW w:w="1581" w:type="dxa"/>
            <w:vAlign w:val="center"/>
            <w:hideMark/>
          </w:tcPr>
          <w:p w14:paraId="60959982"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quinqueflora, S. virginicus</w:t>
            </w:r>
          </w:p>
        </w:tc>
        <w:tc>
          <w:tcPr>
            <w:tcW w:w="1417" w:type="dxa"/>
            <w:vAlign w:val="center"/>
            <w:hideMark/>
          </w:tcPr>
          <w:p w14:paraId="662EE75E"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06EE481"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2940FD29"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D73245" w:rsidRPr="005A09C9" w14:paraId="12C65C64" w14:textId="77777777" w:rsidTr="002D77E6">
        <w:trPr>
          <w:trHeight w:val="20"/>
        </w:trPr>
        <w:tc>
          <w:tcPr>
            <w:tcW w:w="1696" w:type="dxa"/>
            <w:hideMark/>
          </w:tcPr>
          <w:p w14:paraId="60CFF44B" w14:textId="77777777" w:rsidR="00D73245" w:rsidRPr="005A09C9" w:rsidRDefault="00D73245" w:rsidP="00D73245">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Howe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(2009)</w:t>
            </w:r>
          </w:p>
        </w:tc>
        <w:tc>
          <w:tcPr>
            <w:tcW w:w="1134" w:type="dxa"/>
            <w:vAlign w:val="center"/>
            <w:hideMark/>
          </w:tcPr>
          <w:p w14:paraId="24DBBA1D"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C7FAE59"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-32.51, 151.43</w:t>
            </w:r>
          </w:p>
        </w:tc>
        <w:tc>
          <w:tcPr>
            <w:tcW w:w="1216" w:type="dxa"/>
            <w:vAlign w:val="center"/>
            <w:hideMark/>
          </w:tcPr>
          <w:p w14:paraId="69504E91"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Australia</w:t>
            </w:r>
          </w:p>
        </w:tc>
        <w:tc>
          <w:tcPr>
            <w:tcW w:w="1194" w:type="dxa"/>
            <w:vAlign w:val="center"/>
            <w:hideMark/>
          </w:tcPr>
          <w:p w14:paraId="48E30065"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64.00</w:t>
            </w:r>
          </w:p>
        </w:tc>
        <w:tc>
          <w:tcPr>
            <w:tcW w:w="1396" w:type="dxa"/>
            <w:vAlign w:val="center"/>
            <w:hideMark/>
          </w:tcPr>
          <w:p w14:paraId="4792F5DD"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Feldspare marker horizons with SET</w:t>
            </w:r>
          </w:p>
        </w:tc>
        <w:tc>
          <w:tcPr>
            <w:tcW w:w="1581" w:type="dxa"/>
            <w:vAlign w:val="center"/>
            <w:hideMark/>
          </w:tcPr>
          <w:p w14:paraId="6BEEEA96"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quinqueflora, S. virginicus</w:t>
            </w:r>
          </w:p>
        </w:tc>
        <w:tc>
          <w:tcPr>
            <w:tcW w:w="1417" w:type="dxa"/>
            <w:vAlign w:val="center"/>
            <w:hideMark/>
          </w:tcPr>
          <w:p w14:paraId="47AA6B63"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FE68835"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7A0451E3"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D73245" w:rsidRPr="005A09C9" w14:paraId="55CA64F7" w14:textId="77777777" w:rsidTr="002D77E6">
        <w:trPr>
          <w:trHeight w:val="20"/>
        </w:trPr>
        <w:tc>
          <w:tcPr>
            <w:tcW w:w="1696" w:type="dxa"/>
            <w:hideMark/>
          </w:tcPr>
          <w:p w14:paraId="5ED32398" w14:textId="77777777" w:rsidR="00D73245" w:rsidRPr="005A09C9" w:rsidRDefault="00D73245" w:rsidP="00D73245">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Howes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(1985)</w:t>
            </w:r>
          </w:p>
        </w:tc>
        <w:tc>
          <w:tcPr>
            <w:tcW w:w="1134" w:type="dxa"/>
            <w:vAlign w:val="center"/>
            <w:hideMark/>
          </w:tcPr>
          <w:p w14:paraId="6509720E"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6697C3F"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41.60, 70.00</w:t>
            </w:r>
          </w:p>
        </w:tc>
        <w:tc>
          <w:tcPr>
            <w:tcW w:w="1216" w:type="dxa"/>
            <w:vAlign w:val="center"/>
            <w:hideMark/>
          </w:tcPr>
          <w:p w14:paraId="07D04BB7"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5CF56240"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88.80</w:t>
            </w:r>
          </w:p>
        </w:tc>
        <w:tc>
          <w:tcPr>
            <w:tcW w:w="1396" w:type="dxa"/>
            <w:vAlign w:val="center"/>
            <w:hideMark/>
          </w:tcPr>
          <w:p w14:paraId="4CC728FC"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14C isotopic analysis</w:t>
            </w:r>
          </w:p>
        </w:tc>
        <w:tc>
          <w:tcPr>
            <w:tcW w:w="1581" w:type="dxa"/>
            <w:vAlign w:val="center"/>
            <w:hideMark/>
          </w:tcPr>
          <w:p w14:paraId="0F7C2F6E"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2A34474F"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10.2</w:t>
            </w:r>
          </w:p>
        </w:tc>
        <w:tc>
          <w:tcPr>
            <w:tcW w:w="1134" w:type="dxa"/>
            <w:vAlign w:val="center"/>
            <w:hideMark/>
          </w:tcPr>
          <w:p w14:paraId="32A06BF4"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4F5A49B4"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D73245" w:rsidRPr="005A09C9" w14:paraId="78971234" w14:textId="77777777" w:rsidTr="002D77E6">
        <w:trPr>
          <w:trHeight w:val="20"/>
        </w:trPr>
        <w:tc>
          <w:tcPr>
            <w:tcW w:w="1696" w:type="dxa"/>
            <w:hideMark/>
          </w:tcPr>
          <w:p w14:paraId="2B8D44A4" w14:textId="77777777" w:rsidR="00D73245" w:rsidRPr="005A09C9" w:rsidRDefault="00D73245" w:rsidP="00D73245">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Jensen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(2006)</w:t>
            </w:r>
          </w:p>
        </w:tc>
        <w:tc>
          <w:tcPr>
            <w:tcW w:w="1134" w:type="dxa"/>
            <w:vAlign w:val="center"/>
            <w:hideMark/>
          </w:tcPr>
          <w:p w14:paraId="658F22B0"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F32B558"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69.40, -52.00</w:t>
            </w:r>
          </w:p>
        </w:tc>
        <w:tc>
          <w:tcPr>
            <w:tcW w:w="1216" w:type="dxa"/>
            <w:vAlign w:val="center"/>
            <w:hideMark/>
          </w:tcPr>
          <w:p w14:paraId="1763D108"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Greenland</w:t>
            </w:r>
          </w:p>
        </w:tc>
        <w:tc>
          <w:tcPr>
            <w:tcW w:w="1194" w:type="dxa"/>
            <w:vAlign w:val="center"/>
            <w:hideMark/>
          </w:tcPr>
          <w:p w14:paraId="6B56CE22"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30.00</w:t>
            </w:r>
          </w:p>
        </w:tc>
        <w:tc>
          <w:tcPr>
            <w:tcW w:w="1396" w:type="dxa"/>
            <w:vAlign w:val="center"/>
            <w:hideMark/>
          </w:tcPr>
          <w:p w14:paraId="7C2EF153"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2FECEA79"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phyryaganodes</w:t>
            </w:r>
          </w:p>
        </w:tc>
        <w:tc>
          <w:tcPr>
            <w:tcW w:w="1417" w:type="dxa"/>
            <w:vAlign w:val="center"/>
            <w:hideMark/>
          </w:tcPr>
          <w:p w14:paraId="2EEBFE66"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w:t>
            </w:r>
          </w:p>
        </w:tc>
        <w:tc>
          <w:tcPr>
            <w:tcW w:w="1134" w:type="dxa"/>
            <w:vAlign w:val="center"/>
            <w:hideMark/>
          </w:tcPr>
          <w:p w14:paraId="2E8B4BBF"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175</w:t>
            </w:r>
          </w:p>
        </w:tc>
        <w:tc>
          <w:tcPr>
            <w:tcW w:w="1048" w:type="dxa"/>
            <w:vAlign w:val="center"/>
            <w:hideMark/>
          </w:tcPr>
          <w:p w14:paraId="30E5BD2C" w14:textId="77777777" w:rsidR="00D73245" w:rsidRPr="005A09C9" w:rsidRDefault="00D73245" w:rsidP="00D732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38051132" w14:textId="77777777" w:rsidTr="002D77E6">
        <w:trPr>
          <w:trHeight w:val="20"/>
        </w:trPr>
        <w:tc>
          <w:tcPr>
            <w:tcW w:w="1696" w:type="dxa"/>
          </w:tcPr>
          <w:p w14:paraId="52CDB627" w14:textId="63361330" w:rsidR="007312AD" w:rsidRPr="005A09C9" w:rsidRDefault="007312AD" w:rsidP="007312AD">
            <w:pPr>
              <w:jc w:val="right"/>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 xml:space="preserve">Jimenez-Arias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(2020)</w:t>
            </w:r>
          </w:p>
        </w:tc>
        <w:tc>
          <w:tcPr>
            <w:tcW w:w="1134" w:type="dxa"/>
            <w:vAlign w:val="center"/>
          </w:tcPr>
          <w:p w14:paraId="38D1C538" w14:textId="2C8B1006"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tcPr>
          <w:p w14:paraId="6287C105" w14:textId="6DF28C1F"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36.49, -6.21</w:t>
            </w:r>
          </w:p>
        </w:tc>
        <w:tc>
          <w:tcPr>
            <w:tcW w:w="1216" w:type="dxa"/>
            <w:vAlign w:val="center"/>
          </w:tcPr>
          <w:p w14:paraId="0D04C831" w14:textId="0CF6683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Spain</w:t>
            </w:r>
          </w:p>
        </w:tc>
        <w:tc>
          <w:tcPr>
            <w:tcW w:w="1194" w:type="dxa"/>
            <w:vAlign w:val="center"/>
          </w:tcPr>
          <w:p w14:paraId="0B80BE72" w14:textId="6408CFA2"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79.91</w:t>
            </w:r>
          </w:p>
        </w:tc>
        <w:tc>
          <w:tcPr>
            <w:tcW w:w="1396" w:type="dxa"/>
            <w:vAlign w:val="center"/>
          </w:tcPr>
          <w:p w14:paraId="6516C931" w14:textId="411268E5"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concentration x sediment accumulation rate</w:t>
            </w:r>
          </w:p>
        </w:tc>
        <w:tc>
          <w:tcPr>
            <w:tcW w:w="1581" w:type="dxa"/>
            <w:vAlign w:val="center"/>
          </w:tcPr>
          <w:p w14:paraId="36315C54" w14:textId="7A4EFA5F"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maritima</w:t>
            </w:r>
          </w:p>
        </w:tc>
        <w:tc>
          <w:tcPr>
            <w:tcW w:w="1417" w:type="dxa"/>
            <w:vAlign w:val="center"/>
          </w:tcPr>
          <w:p w14:paraId="1EAFE234" w14:textId="42E7FEE8"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tcPr>
          <w:p w14:paraId="5C8596A4" w14:textId="592ACF70"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tcPr>
          <w:p w14:paraId="0BF102CC" w14:textId="5A64EEA0"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48793326" w14:textId="77777777" w:rsidTr="002D77E6">
        <w:trPr>
          <w:trHeight w:val="20"/>
        </w:trPr>
        <w:tc>
          <w:tcPr>
            <w:tcW w:w="1696" w:type="dxa"/>
          </w:tcPr>
          <w:p w14:paraId="48F834EF" w14:textId="6D236263" w:rsidR="007312AD" w:rsidRPr="005A09C9" w:rsidRDefault="007312AD" w:rsidP="007312AD">
            <w:pPr>
              <w:jc w:val="right"/>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 xml:space="preserve">Jimenez-Arias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(2020)</w:t>
            </w:r>
          </w:p>
        </w:tc>
        <w:tc>
          <w:tcPr>
            <w:tcW w:w="1134" w:type="dxa"/>
            <w:vAlign w:val="center"/>
          </w:tcPr>
          <w:p w14:paraId="75139AB9" w14:textId="0182703F"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tcPr>
          <w:p w14:paraId="0C23AC9D" w14:textId="0418D32B"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36.49, -6.21</w:t>
            </w:r>
          </w:p>
        </w:tc>
        <w:tc>
          <w:tcPr>
            <w:tcW w:w="1216" w:type="dxa"/>
            <w:vAlign w:val="center"/>
          </w:tcPr>
          <w:p w14:paraId="4FA1AAD2" w14:textId="4769C78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Spain</w:t>
            </w:r>
          </w:p>
        </w:tc>
        <w:tc>
          <w:tcPr>
            <w:tcW w:w="1194" w:type="dxa"/>
            <w:vAlign w:val="center"/>
          </w:tcPr>
          <w:p w14:paraId="08232571" w14:textId="40186024"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47.64</w:t>
            </w:r>
          </w:p>
        </w:tc>
        <w:tc>
          <w:tcPr>
            <w:tcW w:w="1396" w:type="dxa"/>
            <w:vAlign w:val="center"/>
          </w:tcPr>
          <w:p w14:paraId="476009C9" w14:textId="022D145B"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concentration x sediment accumulation rate</w:t>
            </w:r>
          </w:p>
        </w:tc>
        <w:tc>
          <w:tcPr>
            <w:tcW w:w="1581" w:type="dxa"/>
            <w:vAlign w:val="center"/>
          </w:tcPr>
          <w:p w14:paraId="4A644487" w14:textId="1672A148"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maritima</w:t>
            </w:r>
          </w:p>
        </w:tc>
        <w:tc>
          <w:tcPr>
            <w:tcW w:w="1417" w:type="dxa"/>
            <w:vAlign w:val="center"/>
          </w:tcPr>
          <w:p w14:paraId="03A5C716" w14:textId="46A1FFCE"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tcPr>
          <w:p w14:paraId="09D35AE1" w14:textId="4FDF589A"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tcPr>
          <w:p w14:paraId="0C5232F2" w14:textId="4656F2D2"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57ABB1D6" w14:textId="77777777" w:rsidTr="002D77E6">
        <w:trPr>
          <w:trHeight w:val="20"/>
        </w:trPr>
        <w:tc>
          <w:tcPr>
            <w:tcW w:w="1696" w:type="dxa"/>
            <w:hideMark/>
          </w:tcPr>
          <w:p w14:paraId="56A25132"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Jones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(2017)</w:t>
            </w:r>
          </w:p>
        </w:tc>
        <w:tc>
          <w:tcPr>
            <w:tcW w:w="1134" w:type="dxa"/>
            <w:vAlign w:val="center"/>
            <w:hideMark/>
          </w:tcPr>
          <w:p w14:paraId="2C11D23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2B9724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32.08, -81.07</w:t>
            </w:r>
          </w:p>
        </w:tc>
        <w:tc>
          <w:tcPr>
            <w:tcW w:w="1216" w:type="dxa"/>
            <w:vAlign w:val="center"/>
            <w:hideMark/>
          </w:tcPr>
          <w:p w14:paraId="5F61C46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44B9004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96.90</w:t>
            </w:r>
          </w:p>
        </w:tc>
        <w:tc>
          <w:tcPr>
            <w:tcW w:w="1396" w:type="dxa"/>
            <w:vAlign w:val="center"/>
            <w:hideMark/>
          </w:tcPr>
          <w:p w14:paraId="084D9C7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concentration x sediment accumulation rate</w:t>
            </w:r>
          </w:p>
        </w:tc>
        <w:tc>
          <w:tcPr>
            <w:tcW w:w="1581" w:type="dxa"/>
            <w:vAlign w:val="center"/>
            <w:hideMark/>
          </w:tcPr>
          <w:p w14:paraId="2478127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T. latifolia, S. cynosuroides, S. robustus, S. montevidensis</w:t>
            </w:r>
          </w:p>
        </w:tc>
        <w:tc>
          <w:tcPr>
            <w:tcW w:w="1417" w:type="dxa"/>
            <w:vAlign w:val="center"/>
            <w:hideMark/>
          </w:tcPr>
          <w:p w14:paraId="2D69308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77787F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7FA77E7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3.27-7.36</w:t>
            </w:r>
          </w:p>
        </w:tc>
      </w:tr>
      <w:tr w:rsidR="007312AD" w:rsidRPr="005A09C9" w14:paraId="7134AEBC" w14:textId="77777777" w:rsidTr="002D77E6">
        <w:trPr>
          <w:trHeight w:val="20"/>
        </w:trPr>
        <w:tc>
          <w:tcPr>
            <w:tcW w:w="1696" w:type="dxa"/>
            <w:hideMark/>
          </w:tcPr>
          <w:p w14:paraId="70D23C7A"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Jones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(2017)</w:t>
            </w:r>
          </w:p>
        </w:tc>
        <w:tc>
          <w:tcPr>
            <w:tcW w:w="1134" w:type="dxa"/>
            <w:vAlign w:val="center"/>
            <w:hideMark/>
          </w:tcPr>
          <w:p w14:paraId="4C66F71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5217D5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33.20, -79.20</w:t>
            </w:r>
          </w:p>
        </w:tc>
        <w:tc>
          <w:tcPr>
            <w:tcW w:w="1216" w:type="dxa"/>
            <w:vAlign w:val="center"/>
            <w:hideMark/>
          </w:tcPr>
          <w:p w14:paraId="10D1C8C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5B11064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74.10</w:t>
            </w:r>
          </w:p>
        </w:tc>
        <w:tc>
          <w:tcPr>
            <w:tcW w:w="1396" w:type="dxa"/>
            <w:vAlign w:val="center"/>
            <w:hideMark/>
          </w:tcPr>
          <w:p w14:paraId="372BFA7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concentration x sediment accumulation rate</w:t>
            </w:r>
          </w:p>
        </w:tc>
        <w:tc>
          <w:tcPr>
            <w:tcW w:w="1581" w:type="dxa"/>
            <w:vAlign w:val="center"/>
            <w:hideMark/>
          </w:tcPr>
          <w:p w14:paraId="2D35559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7220727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1D33FE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0048501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1.32-5.48</w:t>
            </w:r>
          </w:p>
        </w:tc>
      </w:tr>
      <w:tr w:rsidR="007312AD" w:rsidRPr="005A09C9" w14:paraId="4471BD0F" w14:textId="77777777" w:rsidTr="002D77E6">
        <w:trPr>
          <w:trHeight w:val="20"/>
        </w:trPr>
        <w:tc>
          <w:tcPr>
            <w:tcW w:w="1696" w:type="dxa"/>
            <w:hideMark/>
          </w:tcPr>
          <w:p w14:paraId="2FFD8339" w14:textId="3AD20A4E"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Kelleway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(2017)</w:t>
            </w:r>
          </w:p>
        </w:tc>
        <w:tc>
          <w:tcPr>
            <w:tcW w:w="1134" w:type="dxa"/>
            <w:vAlign w:val="center"/>
            <w:hideMark/>
          </w:tcPr>
          <w:p w14:paraId="2B9FFE6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3F0A68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-36.36, 150.00</w:t>
            </w:r>
          </w:p>
        </w:tc>
        <w:tc>
          <w:tcPr>
            <w:tcW w:w="1216" w:type="dxa"/>
            <w:vAlign w:val="center"/>
            <w:hideMark/>
          </w:tcPr>
          <w:p w14:paraId="3232569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Australia</w:t>
            </w:r>
          </w:p>
        </w:tc>
        <w:tc>
          <w:tcPr>
            <w:tcW w:w="1194" w:type="dxa"/>
            <w:vAlign w:val="center"/>
            <w:hideMark/>
          </w:tcPr>
          <w:p w14:paraId="5030952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80.00</w:t>
            </w:r>
          </w:p>
        </w:tc>
        <w:tc>
          <w:tcPr>
            <w:tcW w:w="1396" w:type="dxa"/>
            <w:vAlign w:val="center"/>
            <w:hideMark/>
          </w:tcPr>
          <w:p w14:paraId="72D663B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25BBB57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quinqueflora</w:t>
            </w:r>
          </w:p>
        </w:tc>
        <w:tc>
          <w:tcPr>
            <w:tcW w:w="1417" w:type="dxa"/>
            <w:vAlign w:val="center"/>
            <w:hideMark/>
          </w:tcPr>
          <w:p w14:paraId="2D2DCF1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16E103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0671525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45C0A0AA" w14:textId="77777777" w:rsidTr="002D77E6">
        <w:trPr>
          <w:trHeight w:val="20"/>
        </w:trPr>
        <w:tc>
          <w:tcPr>
            <w:tcW w:w="1696" w:type="dxa"/>
            <w:hideMark/>
          </w:tcPr>
          <w:p w14:paraId="5A6ECB47" w14:textId="26E223A3"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Kelleway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(2017)</w:t>
            </w:r>
          </w:p>
        </w:tc>
        <w:tc>
          <w:tcPr>
            <w:tcW w:w="1134" w:type="dxa"/>
            <w:vAlign w:val="center"/>
            <w:hideMark/>
          </w:tcPr>
          <w:p w14:paraId="6779530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4735DD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-36.36, 150.00</w:t>
            </w:r>
          </w:p>
        </w:tc>
        <w:tc>
          <w:tcPr>
            <w:tcW w:w="1216" w:type="dxa"/>
            <w:vAlign w:val="center"/>
            <w:hideMark/>
          </w:tcPr>
          <w:p w14:paraId="48E46F6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Australia</w:t>
            </w:r>
          </w:p>
        </w:tc>
        <w:tc>
          <w:tcPr>
            <w:tcW w:w="1194" w:type="dxa"/>
            <w:vAlign w:val="center"/>
            <w:hideMark/>
          </w:tcPr>
          <w:p w14:paraId="7E91A76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80.00</w:t>
            </w:r>
          </w:p>
        </w:tc>
        <w:tc>
          <w:tcPr>
            <w:tcW w:w="1396" w:type="dxa"/>
            <w:vAlign w:val="center"/>
            <w:hideMark/>
          </w:tcPr>
          <w:p w14:paraId="34CF884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18AC342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quinqueflora</w:t>
            </w:r>
          </w:p>
        </w:tc>
        <w:tc>
          <w:tcPr>
            <w:tcW w:w="1417" w:type="dxa"/>
            <w:vAlign w:val="center"/>
            <w:hideMark/>
          </w:tcPr>
          <w:p w14:paraId="2159C1F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B73F07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79DD9C4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6EFF466F" w14:textId="77777777" w:rsidTr="002D77E6">
        <w:trPr>
          <w:trHeight w:val="20"/>
        </w:trPr>
        <w:tc>
          <w:tcPr>
            <w:tcW w:w="1696" w:type="dxa"/>
            <w:hideMark/>
          </w:tcPr>
          <w:p w14:paraId="09E06A02" w14:textId="4C7DDAC3"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Kelleway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(2017)</w:t>
            </w:r>
          </w:p>
        </w:tc>
        <w:tc>
          <w:tcPr>
            <w:tcW w:w="1134" w:type="dxa"/>
            <w:vAlign w:val="center"/>
            <w:hideMark/>
          </w:tcPr>
          <w:p w14:paraId="014F96D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55952F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-32.40, 152.09</w:t>
            </w:r>
          </w:p>
        </w:tc>
        <w:tc>
          <w:tcPr>
            <w:tcW w:w="1216" w:type="dxa"/>
            <w:vAlign w:val="center"/>
            <w:hideMark/>
          </w:tcPr>
          <w:p w14:paraId="2ED1EBA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Australia</w:t>
            </w:r>
          </w:p>
        </w:tc>
        <w:tc>
          <w:tcPr>
            <w:tcW w:w="1194" w:type="dxa"/>
            <w:vAlign w:val="center"/>
            <w:hideMark/>
          </w:tcPr>
          <w:p w14:paraId="464999D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30.00</w:t>
            </w:r>
          </w:p>
        </w:tc>
        <w:tc>
          <w:tcPr>
            <w:tcW w:w="1396" w:type="dxa"/>
            <w:vAlign w:val="center"/>
            <w:hideMark/>
          </w:tcPr>
          <w:p w14:paraId="109FADD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58DCD7B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virginicus</w:t>
            </w:r>
          </w:p>
        </w:tc>
        <w:tc>
          <w:tcPr>
            <w:tcW w:w="1417" w:type="dxa"/>
            <w:vAlign w:val="center"/>
            <w:hideMark/>
          </w:tcPr>
          <w:p w14:paraId="2B4B58D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49B60F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7E45E3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122403E8" w14:textId="77777777" w:rsidTr="002D77E6">
        <w:trPr>
          <w:trHeight w:val="20"/>
        </w:trPr>
        <w:tc>
          <w:tcPr>
            <w:tcW w:w="1696" w:type="dxa"/>
            <w:hideMark/>
          </w:tcPr>
          <w:p w14:paraId="523E0416" w14:textId="133E4DAC"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Kelleway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(2017)</w:t>
            </w:r>
          </w:p>
        </w:tc>
        <w:tc>
          <w:tcPr>
            <w:tcW w:w="1134" w:type="dxa"/>
            <w:vAlign w:val="center"/>
            <w:hideMark/>
          </w:tcPr>
          <w:p w14:paraId="302FB24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0D667E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-32.40, 152.09</w:t>
            </w:r>
          </w:p>
        </w:tc>
        <w:tc>
          <w:tcPr>
            <w:tcW w:w="1216" w:type="dxa"/>
            <w:vAlign w:val="center"/>
            <w:hideMark/>
          </w:tcPr>
          <w:p w14:paraId="2C5C6E7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Australia</w:t>
            </w:r>
          </w:p>
        </w:tc>
        <w:tc>
          <w:tcPr>
            <w:tcW w:w="1194" w:type="dxa"/>
            <w:vAlign w:val="center"/>
            <w:hideMark/>
          </w:tcPr>
          <w:p w14:paraId="7106C6D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80.00</w:t>
            </w:r>
          </w:p>
        </w:tc>
        <w:tc>
          <w:tcPr>
            <w:tcW w:w="1396" w:type="dxa"/>
            <w:vAlign w:val="center"/>
            <w:hideMark/>
          </w:tcPr>
          <w:p w14:paraId="2C07DAE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4464FEC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virginicus</w:t>
            </w:r>
          </w:p>
        </w:tc>
        <w:tc>
          <w:tcPr>
            <w:tcW w:w="1417" w:type="dxa"/>
            <w:vAlign w:val="center"/>
            <w:hideMark/>
          </w:tcPr>
          <w:p w14:paraId="718EB04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A0D25B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356C2DC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54463D15" w14:textId="77777777" w:rsidTr="002D77E6">
        <w:trPr>
          <w:trHeight w:val="20"/>
        </w:trPr>
        <w:tc>
          <w:tcPr>
            <w:tcW w:w="1696" w:type="dxa"/>
            <w:hideMark/>
          </w:tcPr>
          <w:p w14:paraId="0AB69701"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Krull and Craft, (2009)</w:t>
            </w:r>
          </w:p>
        </w:tc>
        <w:tc>
          <w:tcPr>
            <w:tcW w:w="1134" w:type="dxa"/>
            <w:vAlign w:val="center"/>
            <w:hideMark/>
          </w:tcPr>
          <w:p w14:paraId="19CBABE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58F5D2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31.19, -81.20</w:t>
            </w:r>
          </w:p>
        </w:tc>
        <w:tc>
          <w:tcPr>
            <w:tcW w:w="1216" w:type="dxa"/>
            <w:vAlign w:val="center"/>
            <w:hideMark/>
          </w:tcPr>
          <w:p w14:paraId="57F60BB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152B73A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35.20</w:t>
            </w:r>
          </w:p>
        </w:tc>
        <w:tc>
          <w:tcPr>
            <w:tcW w:w="1396" w:type="dxa"/>
            <w:vAlign w:val="center"/>
            <w:hideMark/>
          </w:tcPr>
          <w:p w14:paraId="3F01565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SOC monitoring</w:t>
            </w:r>
          </w:p>
        </w:tc>
        <w:tc>
          <w:tcPr>
            <w:tcW w:w="1581" w:type="dxa"/>
            <w:vAlign w:val="center"/>
            <w:hideMark/>
          </w:tcPr>
          <w:p w14:paraId="31592A2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44B40ED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AAAFA3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1C4D15B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14-32</w:t>
            </w:r>
          </w:p>
        </w:tc>
      </w:tr>
      <w:tr w:rsidR="007312AD" w:rsidRPr="005A09C9" w14:paraId="5DAB5EBC" w14:textId="77777777" w:rsidTr="002D77E6">
        <w:trPr>
          <w:trHeight w:val="20"/>
        </w:trPr>
        <w:tc>
          <w:tcPr>
            <w:tcW w:w="1696" w:type="dxa"/>
            <w:hideMark/>
          </w:tcPr>
          <w:p w14:paraId="25A22C4B"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Loomis and Craft, (2010)</w:t>
            </w:r>
          </w:p>
        </w:tc>
        <w:tc>
          <w:tcPr>
            <w:tcW w:w="1134" w:type="dxa"/>
            <w:vAlign w:val="center"/>
            <w:hideMark/>
          </w:tcPr>
          <w:p w14:paraId="5989EEA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B96038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31.30, -81.70</w:t>
            </w:r>
          </w:p>
        </w:tc>
        <w:tc>
          <w:tcPr>
            <w:tcW w:w="1216" w:type="dxa"/>
            <w:vAlign w:val="center"/>
            <w:hideMark/>
          </w:tcPr>
          <w:p w14:paraId="6511C04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750A887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48.20</w:t>
            </w:r>
          </w:p>
        </w:tc>
        <w:tc>
          <w:tcPr>
            <w:tcW w:w="1396" w:type="dxa"/>
            <w:vAlign w:val="center"/>
            <w:hideMark/>
          </w:tcPr>
          <w:p w14:paraId="3022E05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4504C3E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62DCDA3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20.3</w:t>
            </w:r>
          </w:p>
        </w:tc>
        <w:tc>
          <w:tcPr>
            <w:tcW w:w="1134" w:type="dxa"/>
            <w:vAlign w:val="center"/>
            <w:hideMark/>
          </w:tcPr>
          <w:p w14:paraId="4DABA97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4D9163B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07277CDC" w14:textId="77777777" w:rsidTr="002D77E6">
        <w:trPr>
          <w:trHeight w:val="20"/>
        </w:trPr>
        <w:tc>
          <w:tcPr>
            <w:tcW w:w="1696" w:type="dxa"/>
            <w:hideMark/>
          </w:tcPr>
          <w:p w14:paraId="125E4AC9"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lastRenderedPageBreak/>
              <w:t>Loomis and Craft, (2010)</w:t>
            </w:r>
          </w:p>
        </w:tc>
        <w:tc>
          <w:tcPr>
            <w:tcW w:w="1134" w:type="dxa"/>
            <w:vAlign w:val="center"/>
            <w:hideMark/>
          </w:tcPr>
          <w:p w14:paraId="4667B77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3F738A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31.40, -81.40</w:t>
            </w:r>
          </w:p>
        </w:tc>
        <w:tc>
          <w:tcPr>
            <w:tcW w:w="1216" w:type="dxa"/>
            <w:vAlign w:val="center"/>
            <w:hideMark/>
          </w:tcPr>
          <w:p w14:paraId="0E44933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77D0823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26.50</w:t>
            </w:r>
          </w:p>
        </w:tc>
        <w:tc>
          <w:tcPr>
            <w:tcW w:w="1396" w:type="dxa"/>
            <w:vAlign w:val="center"/>
            <w:hideMark/>
          </w:tcPr>
          <w:p w14:paraId="151F6A2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7137C6E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03D6BEB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19.8</w:t>
            </w:r>
          </w:p>
        </w:tc>
        <w:tc>
          <w:tcPr>
            <w:tcW w:w="1134" w:type="dxa"/>
            <w:vAlign w:val="center"/>
            <w:hideMark/>
          </w:tcPr>
          <w:p w14:paraId="605E9BC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288B682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63F9CDD9" w14:textId="77777777" w:rsidTr="002D77E6">
        <w:trPr>
          <w:trHeight w:val="20"/>
        </w:trPr>
        <w:tc>
          <w:tcPr>
            <w:tcW w:w="1696" w:type="dxa"/>
            <w:hideMark/>
          </w:tcPr>
          <w:p w14:paraId="10EDAB7D"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Loomis and Craft, (2010)</w:t>
            </w:r>
          </w:p>
        </w:tc>
        <w:tc>
          <w:tcPr>
            <w:tcW w:w="1134" w:type="dxa"/>
            <w:vAlign w:val="center"/>
            <w:hideMark/>
          </w:tcPr>
          <w:p w14:paraId="08D88A4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63E155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31.90, -81.20</w:t>
            </w:r>
          </w:p>
        </w:tc>
        <w:tc>
          <w:tcPr>
            <w:tcW w:w="1216" w:type="dxa"/>
            <w:vAlign w:val="center"/>
            <w:hideMark/>
          </w:tcPr>
          <w:p w14:paraId="46C5B05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290B4F6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42.90</w:t>
            </w:r>
          </w:p>
        </w:tc>
        <w:tc>
          <w:tcPr>
            <w:tcW w:w="1396" w:type="dxa"/>
            <w:vAlign w:val="center"/>
            <w:hideMark/>
          </w:tcPr>
          <w:p w14:paraId="31F0F82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046DE28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06989C3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19.9</w:t>
            </w:r>
          </w:p>
        </w:tc>
        <w:tc>
          <w:tcPr>
            <w:tcW w:w="1134" w:type="dxa"/>
            <w:vAlign w:val="center"/>
            <w:hideMark/>
          </w:tcPr>
          <w:p w14:paraId="27AD491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3DD9B4C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18CC5463" w14:textId="77777777" w:rsidTr="002D77E6">
        <w:trPr>
          <w:trHeight w:val="20"/>
        </w:trPr>
        <w:tc>
          <w:tcPr>
            <w:tcW w:w="1696" w:type="dxa"/>
            <w:hideMark/>
          </w:tcPr>
          <w:p w14:paraId="015AF293"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McTigue </w:t>
            </w:r>
            <w:r w:rsidRPr="005A09C9">
              <w:rPr>
                <w:rFonts w:ascii="Times New Roman" w:eastAsia="Times New Roman" w:hAnsi="Times New Roman" w:cs="Times New Roman"/>
                <w:i/>
                <w:iCs/>
                <w:color w:val="000000"/>
                <w:sz w:val="16"/>
                <w:szCs w:val="16"/>
                <w:lang w:val="en-US"/>
              </w:rPr>
              <w:t>et al., (</w:t>
            </w:r>
            <w:r w:rsidRPr="005A09C9">
              <w:rPr>
                <w:rFonts w:ascii="Times New Roman" w:eastAsia="Times New Roman" w:hAnsi="Times New Roman" w:cs="Times New Roman"/>
                <w:color w:val="000000"/>
                <w:sz w:val="16"/>
                <w:szCs w:val="16"/>
                <w:lang w:val="en-US"/>
              </w:rPr>
              <w:t>2019)</w:t>
            </w:r>
          </w:p>
        </w:tc>
        <w:tc>
          <w:tcPr>
            <w:tcW w:w="1134" w:type="dxa"/>
            <w:vAlign w:val="center"/>
            <w:hideMark/>
          </w:tcPr>
          <w:p w14:paraId="1918A4B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1745DA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34.34, -77.20</w:t>
            </w:r>
          </w:p>
        </w:tc>
        <w:tc>
          <w:tcPr>
            <w:tcW w:w="1216" w:type="dxa"/>
            <w:vAlign w:val="center"/>
            <w:hideMark/>
          </w:tcPr>
          <w:p w14:paraId="483A564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010BD7C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167.00</w:t>
            </w:r>
          </w:p>
        </w:tc>
        <w:tc>
          <w:tcPr>
            <w:tcW w:w="1396" w:type="dxa"/>
            <w:vAlign w:val="center"/>
            <w:hideMark/>
          </w:tcPr>
          <w:p w14:paraId="3E61B0C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SOC monitoring</w:t>
            </w:r>
          </w:p>
        </w:tc>
        <w:tc>
          <w:tcPr>
            <w:tcW w:w="1581" w:type="dxa"/>
            <w:vAlign w:val="center"/>
            <w:hideMark/>
          </w:tcPr>
          <w:p w14:paraId="44C89B9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 J. roemerianus</w:t>
            </w:r>
          </w:p>
        </w:tc>
        <w:tc>
          <w:tcPr>
            <w:tcW w:w="1417" w:type="dxa"/>
            <w:vAlign w:val="center"/>
            <w:hideMark/>
          </w:tcPr>
          <w:p w14:paraId="5F04C89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5911F0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3B6124C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3F750428" w14:textId="77777777" w:rsidTr="002D77E6">
        <w:trPr>
          <w:trHeight w:val="20"/>
        </w:trPr>
        <w:tc>
          <w:tcPr>
            <w:tcW w:w="1696" w:type="dxa"/>
            <w:hideMark/>
          </w:tcPr>
          <w:p w14:paraId="71CE23FE"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Oenema and DeLaune, (1988)</w:t>
            </w:r>
          </w:p>
        </w:tc>
        <w:tc>
          <w:tcPr>
            <w:tcW w:w="1134" w:type="dxa"/>
            <w:vAlign w:val="center"/>
            <w:hideMark/>
          </w:tcPr>
          <w:p w14:paraId="0C47B2C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5A308C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51.50, 4.10</w:t>
            </w:r>
          </w:p>
        </w:tc>
        <w:tc>
          <w:tcPr>
            <w:tcW w:w="1216" w:type="dxa"/>
            <w:vAlign w:val="center"/>
            <w:hideMark/>
          </w:tcPr>
          <w:p w14:paraId="4A93F3B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Netherlands</w:t>
            </w:r>
          </w:p>
        </w:tc>
        <w:tc>
          <w:tcPr>
            <w:tcW w:w="1194" w:type="dxa"/>
            <w:vAlign w:val="center"/>
            <w:hideMark/>
          </w:tcPr>
          <w:p w14:paraId="28F962E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587.00</w:t>
            </w:r>
          </w:p>
        </w:tc>
        <w:tc>
          <w:tcPr>
            <w:tcW w:w="1396" w:type="dxa"/>
            <w:vAlign w:val="center"/>
            <w:hideMark/>
          </w:tcPr>
          <w:p w14:paraId="02545DA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7999EE2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anglica</w:t>
            </w:r>
          </w:p>
        </w:tc>
        <w:tc>
          <w:tcPr>
            <w:tcW w:w="1417" w:type="dxa"/>
            <w:vAlign w:val="center"/>
            <w:hideMark/>
          </w:tcPr>
          <w:p w14:paraId="2151BB7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79098D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61456D0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25 - 30</w:t>
            </w:r>
          </w:p>
        </w:tc>
      </w:tr>
      <w:tr w:rsidR="007312AD" w:rsidRPr="005A09C9" w14:paraId="7067EA32" w14:textId="77777777" w:rsidTr="002D77E6">
        <w:trPr>
          <w:trHeight w:val="20"/>
        </w:trPr>
        <w:tc>
          <w:tcPr>
            <w:tcW w:w="1696" w:type="dxa"/>
            <w:hideMark/>
          </w:tcPr>
          <w:p w14:paraId="072D3F1D"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Oenema and DeLaune, (1988)</w:t>
            </w:r>
          </w:p>
        </w:tc>
        <w:tc>
          <w:tcPr>
            <w:tcW w:w="1134" w:type="dxa"/>
            <w:vAlign w:val="center"/>
            <w:hideMark/>
          </w:tcPr>
          <w:p w14:paraId="6DDAE11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0F96FD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51.50, 4.10</w:t>
            </w:r>
          </w:p>
        </w:tc>
        <w:tc>
          <w:tcPr>
            <w:tcW w:w="1216" w:type="dxa"/>
            <w:vAlign w:val="center"/>
            <w:hideMark/>
          </w:tcPr>
          <w:p w14:paraId="7C437D9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Netherlands</w:t>
            </w:r>
          </w:p>
        </w:tc>
        <w:tc>
          <w:tcPr>
            <w:tcW w:w="1194" w:type="dxa"/>
            <w:vAlign w:val="center"/>
            <w:hideMark/>
          </w:tcPr>
          <w:p w14:paraId="4434F8F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650.00</w:t>
            </w:r>
          </w:p>
        </w:tc>
        <w:tc>
          <w:tcPr>
            <w:tcW w:w="1396" w:type="dxa"/>
            <w:vAlign w:val="center"/>
            <w:hideMark/>
          </w:tcPr>
          <w:p w14:paraId="3F3F360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77097E4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anglica</w:t>
            </w:r>
          </w:p>
        </w:tc>
        <w:tc>
          <w:tcPr>
            <w:tcW w:w="1417" w:type="dxa"/>
            <w:vAlign w:val="center"/>
            <w:hideMark/>
          </w:tcPr>
          <w:p w14:paraId="423DE5F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BAC514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7CB6159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25 - 30</w:t>
            </w:r>
          </w:p>
        </w:tc>
      </w:tr>
      <w:tr w:rsidR="007312AD" w:rsidRPr="005A09C9" w14:paraId="6C497A62" w14:textId="77777777" w:rsidTr="002D77E6">
        <w:trPr>
          <w:trHeight w:val="20"/>
        </w:trPr>
        <w:tc>
          <w:tcPr>
            <w:tcW w:w="1696" w:type="dxa"/>
            <w:hideMark/>
          </w:tcPr>
          <w:p w14:paraId="5D9068FD"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Orson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(1998)</w:t>
            </w:r>
          </w:p>
        </w:tc>
        <w:tc>
          <w:tcPr>
            <w:tcW w:w="1134" w:type="dxa"/>
            <w:vAlign w:val="center"/>
            <w:hideMark/>
          </w:tcPr>
          <w:p w14:paraId="0818904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1628EA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41.30, -71.90</w:t>
            </w:r>
          </w:p>
        </w:tc>
        <w:tc>
          <w:tcPr>
            <w:tcW w:w="1216" w:type="dxa"/>
            <w:vAlign w:val="center"/>
            <w:hideMark/>
          </w:tcPr>
          <w:p w14:paraId="2D07D81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20F8C28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81.60</w:t>
            </w:r>
          </w:p>
        </w:tc>
        <w:tc>
          <w:tcPr>
            <w:tcW w:w="1396" w:type="dxa"/>
            <w:vAlign w:val="center"/>
            <w:hideMark/>
          </w:tcPr>
          <w:p w14:paraId="024B209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172E042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w:t>
            </w:r>
          </w:p>
        </w:tc>
        <w:tc>
          <w:tcPr>
            <w:tcW w:w="1417" w:type="dxa"/>
            <w:vAlign w:val="center"/>
            <w:hideMark/>
          </w:tcPr>
          <w:p w14:paraId="5B61B74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10.2</w:t>
            </w:r>
          </w:p>
        </w:tc>
        <w:tc>
          <w:tcPr>
            <w:tcW w:w="1134" w:type="dxa"/>
            <w:vAlign w:val="center"/>
            <w:hideMark/>
          </w:tcPr>
          <w:p w14:paraId="4EC0828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4A5CFC5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62072526" w14:textId="77777777" w:rsidTr="002D77E6">
        <w:trPr>
          <w:trHeight w:val="20"/>
        </w:trPr>
        <w:tc>
          <w:tcPr>
            <w:tcW w:w="1696" w:type="dxa"/>
            <w:hideMark/>
          </w:tcPr>
          <w:p w14:paraId="59E8E734"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Orson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(1998)</w:t>
            </w:r>
          </w:p>
        </w:tc>
        <w:tc>
          <w:tcPr>
            <w:tcW w:w="1134" w:type="dxa"/>
            <w:vAlign w:val="center"/>
            <w:hideMark/>
          </w:tcPr>
          <w:p w14:paraId="56FA9B6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729366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41.30, -71.90</w:t>
            </w:r>
          </w:p>
        </w:tc>
        <w:tc>
          <w:tcPr>
            <w:tcW w:w="1216" w:type="dxa"/>
            <w:vAlign w:val="center"/>
            <w:hideMark/>
          </w:tcPr>
          <w:p w14:paraId="3319FCA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06FE01E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83.80</w:t>
            </w:r>
          </w:p>
        </w:tc>
        <w:tc>
          <w:tcPr>
            <w:tcW w:w="1396" w:type="dxa"/>
            <w:vAlign w:val="center"/>
            <w:hideMark/>
          </w:tcPr>
          <w:p w14:paraId="599B20E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2F4B1E8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w:t>
            </w:r>
          </w:p>
        </w:tc>
        <w:tc>
          <w:tcPr>
            <w:tcW w:w="1417" w:type="dxa"/>
            <w:vAlign w:val="center"/>
            <w:hideMark/>
          </w:tcPr>
          <w:p w14:paraId="6FDF199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10.2</w:t>
            </w:r>
          </w:p>
        </w:tc>
        <w:tc>
          <w:tcPr>
            <w:tcW w:w="1134" w:type="dxa"/>
            <w:vAlign w:val="center"/>
            <w:hideMark/>
          </w:tcPr>
          <w:p w14:paraId="5CE60CC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0083F97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01CDFB44" w14:textId="77777777" w:rsidTr="002D77E6">
        <w:trPr>
          <w:trHeight w:val="20"/>
        </w:trPr>
        <w:tc>
          <w:tcPr>
            <w:tcW w:w="1696" w:type="dxa"/>
            <w:hideMark/>
          </w:tcPr>
          <w:p w14:paraId="4728FC7F"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Palomo and Niell, (2009)</w:t>
            </w:r>
          </w:p>
        </w:tc>
        <w:tc>
          <w:tcPr>
            <w:tcW w:w="1134" w:type="dxa"/>
            <w:vAlign w:val="center"/>
            <w:hideMark/>
          </w:tcPr>
          <w:p w14:paraId="0A6B635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4CEB3D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36.10, -5.26</w:t>
            </w:r>
          </w:p>
        </w:tc>
        <w:tc>
          <w:tcPr>
            <w:tcW w:w="1216" w:type="dxa"/>
            <w:vAlign w:val="center"/>
            <w:hideMark/>
          </w:tcPr>
          <w:p w14:paraId="18D6BBB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Spain</w:t>
            </w:r>
          </w:p>
        </w:tc>
        <w:tc>
          <w:tcPr>
            <w:tcW w:w="1194" w:type="dxa"/>
            <w:vAlign w:val="center"/>
            <w:hideMark/>
          </w:tcPr>
          <w:p w14:paraId="00EB34B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550.00</w:t>
            </w:r>
          </w:p>
        </w:tc>
        <w:tc>
          <w:tcPr>
            <w:tcW w:w="1396" w:type="dxa"/>
            <w:vAlign w:val="center"/>
            <w:hideMark/>
          </w:tcPr>
          <w:p w14:paraId="5A51376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SOC monitoring</w:t>
            </w:r>
          </w:p>
        </w:tc>
        <w:tc>
          <w:tcPr>
            <w:tcW w:w="1581" w:type="dxa"/>
            <w:vAlign w:val="center"/>
            <w:hideMark/>
          </w:tcPr>
          <w:p w14:paraId="78C740B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perennis ssp. Alpini</w:t>
            </w:r>
          </w:p>
        </w:tc>
        <w:tc>
          <w:tcPr>
            <w:tcW w:w="1417" w:type="dxa"/>
            <w:vAlign w:val="center"/>
            <w:hideMark/>
          </w:tcPr>
          <w:p w14:paraId="0F0B5B3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1B63A0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06DDB0A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45</w:t>
            </w:r>
          </w:p>
        </w:tc>
      </w:tr>
      <w:tr w:rsidR="007312AD" w:rsidRPr="005A09C9" w14:paraId="39EAB961" w14:textId="77777777" w:rsidTr="002D77E6">
        <w:trPr>
          <w:trHeight w:val="20"/>
        </w:trPr>
        <w:tc>
          <w:tcPr>
            <w:tcW w:w="1696" w:type="dxa"/>
            <w:hideMark/>
          </w:tcPr>
          <w:p w14:paraId="562D0CF5"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Patrick and DeLaune, (1990)</w:t>
            </w:r>
          </w:p>
        </w:tc>
        <w:tc>
          <w:tcPr>
            <w:tcW w:w="1134" w:type="dxa"/>
            <w:vAlign w:val="center"/>
            <w:hideMark/>
          </w:tcPr>
          <w:p w14:paraId="1957081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ADF541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37.50, -122.00</w:t>
            </w:r>
          </w:p>
        </w:tc>
        <w:tc>
          <w:tcPr>
            <w:tcW w:w="1216" w:type="dxa"/>
            <w:vAlign w:val="center"/>
            <w:hideMark/>
          </w:tcPr>
          <w:p w14:paraId="24A902F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02E3A21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385.00</w:t>
            </w:r>
          </w:p>
        </w:tc>
        <w:tc>
          <w:tcPr>
            <w:tcW w:w="1396" w:type="dxa"/>
            <w:vAlign w:val="center"/>
            <w:hideMark/>
          </w:tcPr>
          <w:p w14:paraId="71CCFB9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5FDD413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virginica, D. spicata, S. foliosa</w:t>
            </w:r>
          </w:p>
        </w:tc>
        <w:tc>
          <w:tcPr>
            <w:tcW w:w="1417" w:type="dxa"/>
            <w:vAlign w:val="center"/>
            <w:hideMark/>
          </w:tcPr>
          <w:p w14:paraId="461B34D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15.5</w:t>
            </w:r>
          </w:p>
        </w:tc>
        <w:tc>
          <w:tcPr>
            <w:tcW w:w="1134" w:type="dxa"/>
            <w:vAlign w:val="center"/>
            <w:hideMark/>
          </w:tcPr>
          <w:p w14:paraId="1CC70AD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1AF8128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2CC1B711" w14:textId="77777777" w:rsidTr="002D77E6">
        <w:trPr>
          <w:trHeight w:val="20"/>
        </w:trPr>
        <w:tc>
          <w:tcPr>
            <w:tcW w:w="1696" w:type="dxa"/>
            <w:hideMark/>
          </w:tcPr>
          <w:p w14:paraId="7CD681E5"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Patrick and DeLaune, (1990)</w:t>
            </w:r>
          </w:p>
        </w:tc>
        <w:tc>
          <w:tcPr>
            <w:tcW w:w="1134" w:type="dxa"/>
            <w:vAlign w:val="center"/>
            <w:hideMark/>
          </w:tcPr>
          <w:p w14:paraId="4C422F3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21A491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37.60, -122.20</w:t>
            </w:r>
          </w:p>
        </w:tc>
        <w:tc>
          <w:tcPr>
            <w:tcW w:w="1216" w:type="dxa"/>
            <w:vAlign w:val="center"/>
            <w:hideMark/>
          </w:tcPr>
          <w:p w14:paraId="6572D7B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01CA519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54.00</w:t>
            </w:r>
          </w:p>
        </w:tc>
        <w:tc>
          <w:tcPr>
            <w:tcW w:w="1396" w:type="dxa"/>
            <w:vAlign w:val="center"/>
            <w:hideMark/>
          </w:tcPr>
          <w:p w14:paraId="49A8B39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67FFA33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virginica, D. spicata, S. foliosa</w:t>
            </w:r>
          </w:p>
        </w:tc>
        <w:tc>
          <w:tcPr>
            <w:tcW w:w="1417" w:type="dxa"/>
            <w:vAlign w:val="center"/>
            <w:hideMark/>
          </w:tcPr>
          <w:p w14:paraId="55257E9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15.5</w:t>
            </w:r>
          </w:p>
        </w:tc>
        <w:tc>
          <w:tcPr>
            <w:tcW w:w="1134" w:type="dxa"/>
            <w:vAlign w:val="center"/>
            <w:hideMark/>
          </w:tcPr>
          <w:p w14:paraId="1A778D7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777A5FF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48ED289B" w14:textId="77777777" w:rsidTr="002D77E6">
        <w:trPr>
          <w:trHeight w:val="20"/>
        </w:trPr>
        <w:tc>
          <w:tcPr>
            <w:tcW w:w="1696" w:type="dxa"/>
            <w:hideMark/>
          </w:tcPr>
          <w:p w14:paraId="1E98E3B7"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Peck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6A64A37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1E0111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46.10, -123.78</w:t>
            </w:r>
          </w:p>
        </w:tc>
        <w:tc>
          <w:tcPr>
            <w:tcW w:w="1216" w:type="dxa"/>
            <w:vAlign w:val="center"/>
            <w:hideMark/>
          </w:tcPr>
          <w:p w14:paraId="7BFC07F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0ECAE84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54.00</w:t>
            </w:r>
          </w:p>
        </w:tc>
        <w:tc>
          <w:tcPr>
            <w:tcW w:w="1396" w:type="dxa"/>
            <w:vAlign w:val="center"/>
            <w:hideMark/>
          </w:tcPr>
          <w:p w14:paraId="193C9E6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4596271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lyngbyei</w:t>
            </w:r>
          </w:p>
        </w:tc>
        <w:tc>
          <w:tcPr>
            <w:tcW w:w="1417" w:type="dxa"/>
            <w:vAlign w:val="center"/>
            <w:hideMark/>
          </w:tcPr>
          <w:p w14:paraId="2C6599D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0CC48D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48142C1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7B4B6149" w14:textId="77777777" w:rsidTr="002D77E6">
        <w:trPr>
          <w:trHeight w:val="20"/>
        </w:trPr>
        <w:tc>
          <w:tcPr>
            <w:tcW w:w="1696" w:type="dxa"/>
            <w:hideMark/>
          </w:tcPr>
          <w:p w14:paraId="4D3B9481"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Peck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01BCFCA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A3603D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46.10, -123.78</w:t>
            </w:r>
          </w:p>
        </w:tc>
        <w:tc>
          <w:tcPr>
            <w:tcW w:w="1216" w:type="dxa"/>
            <w:vAlign w:val="center"/>
            <w:hideMark/>
          </w:tcPr>
          <w:p w14:paraId="153F03A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2D7C5B1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107.00</w:t>
            </w:r>
          </w:p>
        </w:tc>
        <w:tc>
          <w:tcPr>
            <w:tcW w:w="1396" w:type="dxa"/>
            <w:vAlign w:val="center"/>
            <w:hideMark/>
          </w:tcPr>
          <w:p w14:paraId="16BF3C0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416E94A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tabernaemontani, A. filix-femina</w:t>
            </w:r>
          </w:p>
        </w:tc>
        <w:tc>
          <w:tcPr>
            <w:tcW w:w="1417" w:type="dxa"/>
            <w:vAlign w:val="center"/>
            <w:hideMark/>
          </w:tcPr>
          <w:p w14:paraId="4A48FE9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D5CBF3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1A20E70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768F433C" w14:textId="77777777" w:rsidTr="002D77E6">
        <w:trPr>
          <w:trHeight w:val="20"/>
        </w:trPr>
        <w:tc>
          <w:tcPr>
            <w:tcW w:w="1696" w:type="dxa"/>
            <w:hideMark/>
          </w:tcPr>
          <w:p w14:paraId="15E02FBF"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Peck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5494808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013F2E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45.69, -123.89</w:t>
            </w:r>
          </w:p>
        </w:tc>
        <w:tc>
          <w:tcPr>
            <w:tcW w:w="1216" w:type="dxa"/>
            <w:vAlign w:val="center"/>
            <w:hideMark/>
          </w:tcPr>
          <w:p w14:paraId="785AF17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53EE691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49.00</w:t>
            </w:r>
          </w:p>
        </w:tc>
        <w:tc>
          <w:tcPr>
            <w:tcW w:w="1396" w:type="dxa"/>
            <w:vAlign w:val="center"/>
            <w:hideMark/>
          </w:tcPr>
          <w:p w14:paraId="7C42E27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2CF7994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T. maritima, Carex.</w:t>
            </w:r>
          </w:p>
        </w:tc>
        <w:tc>
          <w:tcPr>
            <w:tcW w:w="1417" w:type="dxa"/>
            <w:vAlign w:val="center"/>
            <w:hideMark/>
          </w:tcPr>
          <w:p w14:paraId="31C0C1F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ADDF3E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3FE2B03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56BF367F" w14:textId="77777777" w:rsidTr="002D77E6">
        <w:trPr>
          <w:trHeight w:val="20"/>
        </w:trPr>
        <w:tc>
          <w:tcPr>
            <w:tcW w:w="1696" w:type="dxa"/>
            <w:hideMark/>
          </w:tcPr>
          <w:p w14:paraId="71134E67"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Peck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0CB3BE2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691C37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45.69, -123.89</w:t>
            </w:r>
          </w:p>
        </w:tc>
        <w:tc>
          <w:tcPr>
            <w:tcW w:w="1216" w:type="dxa"/>
            <w:vAlign w:val="center"/>
            <w:hideMark/>
          </w:tcPr>
          <w:p w14:paraId="01039C8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0298655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120.00</w:t>
            </w:r>
          </w:p>
        </w:tc>
        <w:tc>
          <w:tcPr>
            <w:tcW w:w="1396" w:type="dxa"/>
            <w:vAlign w:val="center"/>
            <w:hideMark/>
          </w:tcPr>
          <w:p w14:paraId="2B73CDD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14AB6D6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J. balticus, P. anserina, C. lyngbyei</w:t>
            </w:r>
          </w:p>
        </w:tc>
        <w:tc>
          <w:tcPr>
            <w:tcW w:w="1417" w:type="dxa"/>
            <w:vAlign w:val="center"/>
            <w:hideMark/>
          </w:tcPr>
          <w:p w14:paraId="0F91DD6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9E6AE3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1B6394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4B41C934" w14:textId="77777777" w:rsidTr="002D77E6">
        <w:trPr>
          <w:trHeight w:val="20"/>
        </w:trPr>
        <w:tc>
          <w:tcPr>
            <w:tcW w:w="1696" w:type="dxa"/>
            <w:hideMark/>
          </w:tcPr>
          <w:p w14:paraId="009A95B6"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Peck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456E05F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8E88E7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45.48, -123.89</w:t>
            </w:r>
          </w:p>
        </w:tc>
        <w:tc>
          <w:tcPr>
            <w:tcW w:w="1216" w:type="dxa"/>
            <w:vAlign w:val="center"/>
            <w:hideMark/>
          </w:tcPr>
          <w:p w14:paraId="7CADF1B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3820250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88.00</w:t>
            </w:r>
          </w:p>
        </w:tc>
        <w:tc>
          <w:tcPr>
            <w:tcW w:w="1396" w:type="dxa"/>
            <w:vAlign w:val="center"/>
            <w:hideMark/>
          </w:tcPr>
          <w:p w14:paraId="44391BB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5DEA033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lyngbyei</w:t>
            </w:r>
          </w:p>
        </w:tc>
        <w:tc>
          <w:tcPr>
            <w:tcW w:w="1417" w:type="dxa"/>
            <w:vAlign w:val="center"/>
            <w:hideMark/>
          </w:tcPr>
          <w:p w14:paraId="758A41D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40D1F1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166F69F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42DE9C67" w14:textId="77777777" w:rsidTr="002D77E6">
        <w:trPr>
          <w:trHeight w:val="20"/>
        </w:trPr>
        <w:tc>
          <w:tcPr>
            <w:tcW w:w="1696" w:type="dxa"/>
            <w:hideMark/>
          </w:tcPr>
          <w:p w14:paraId="35D0B5DE"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Peck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22DDE7A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60CE1F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45.37, -123.96</w:t>
            </w:r>
          </w:p>
        </w:tc>
        <w:tc>
          <w:tcPr>
            <w:tcW w:w="1216" w:type="dxa"/>
            <w:vAlign w:val="center"/>
            <w:hideMark/>
          </w:tcPr>
          <w:p w14:paraId="2746651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52A1672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74.00</w:t>
            </w:r>
          </w:p>
        </w:tc>
        <w:tc>
          <w:tcPr>
            <w:tcW w:w="1396" w:type="dxa"/>
            <w:vAlign w:val="center"/>
            <w:hideMark/>
          </w:tcPr>
          <w:p w14:paraId="14FEC1F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0C64248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D. cespitosa, J. balticus</w:t>
            </w:r>
          </w:p>
        </w:tc>
        <w:tc>
          <w:tcPr>
            <w:tcW w:w="1417" w:type="dxa"/>
            <w:vAlign w:val="center"/>
            <w:hideMark/>
          </w:tcPr>
          <w:p w14:paraId="78DA3C4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747B64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4528A21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1F6B16A0" w14:textId="77777777" w:rsidTr="002D77E6">
        <w:trPr>
          <w:trHeight w:val="20"/>
        </w:trPr>
        <w:tc>
          <w:tcPr>
            <w:tcW w:w="1696" w:type="dxa"/>
            <w:hideMark/>
          </w:tcPr>
          <w:p w14:paraId="7122EBAA"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Peck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63B7C73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C61E5D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45.02, -123.96</w:t>
            </w:r>
          </w:p>
        </w:tc>
        <w:tc>
          <w:tcPr>
            <w:tcW w:w="1216" w:type="dxa"/>
            <w:vAlign w:val="center"/>
            <w:hideMark/>
          </w:tcPr>
          <w:p w14:paraId="72BB3BA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13ED3C2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79.00</w:t>
            </w:r>
          </w:p>
        </w:tc>
        <w:tc>
          <w:tcPr>
            <w:tcW w:w="1396" w:type="dxa"/>
            <w:vAlign w:val="center"/>
            <w:hideMark/>
          </w:tcPr>
          <w:p w14:paraId="0F28A79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25B1168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D. cespitosa, J. balticus, A. stolonifera</w:t>
            </w:r>
          </w:p>
        </w:tc>
        <w:tc>
          <w:tcPr>
            <w:tcW w:w="1417" w:type="dxa"/>
            <w:vAlign w:val="center"/>
            <w:hideMark/>
          </w:tcPr>
          <w:p w14:paraId="15BA235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0EB9D5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09FF3A4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6AD36B1D" w14:textId="77777777" w:rsidTr="002D77E6">
        <w:trPr>
          <w:trHeight w:val="20"/>
        </w:trPr>
        <w:tc>
          <w:tcPr>
            <w:tcW w:w="1696" w:type="dxa"/>
            <w:hideMark/>
          </w:tcPr>
          <w:p w14:paraId="6A4FBC62"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Peck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0FFAE7A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795A24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44.42, -124.03</w:t>
            </w:r>
          </w:p>
        </w:tc>
        <w:tc>
          <w:tcPr>
            <w:tcW w:w="1216" w:type="dxa"/>
            <w:vAlign w:val="center"/>
            <w:hideMark/>
          </w:tcPr>
          <w:p w14:paraId="3280130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7666D01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67.00</w:t>
            </w:r>
          </w:p>
        </w:tc>
        <w:tc>
          <w:tcPr>
            <w:tcW w:w="1396" w:type="dxa"/>
            <w:vAlign w:val="center"/>
            <w:hideMark/>
          </w:tcPr>
          <w:p w14:paraId="6149759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5A320D0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D. spicata, C. lyngbyei, S. perennis</w:t>
            </w:r>
          </w:p>
        </w:tc>
        <w:tc>
          <w:tcPr>
            <w:tcW w:w="1417" w:type="dxa"/>
            <w:vAlign w:val="center"/>
            <w:hideMark/>
          </w:tcPr>
          <w:p w14:paraId="4D2AD58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F4F86C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28F219C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05637DE3" w14:textId="77777777" w:rsidTr="002D77E6">
        <w:trPr>
          <w:trHeight w:val="20"/>
        </w:trPr>
        <w:tc>
          <w:tcPr>
            <w:tcW w:w="1696" w:type="dxa"/>
            <w:hideMark/>
          </w:tcPr>
          <w:p w14:paraId="4BC11B7D"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Peck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4A48703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806A83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44.42, -124.03</w:t>
            </w:r>
          </w:p>
        </w:tc>
        <w:tc>
          <w:tcPr>
            <w:tcW w:w="1216" w:type="dxa"/>
            <w:vAlign w:val="center"/>
            <w:hideMark/>
          </w:tcPr>
          <w:p w14:paraId="1270B1A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085B514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63.00</w:t>
            </w:r>
          </w:p>
        </w:tc>
        <w:tc>
          <w:tcPr>
            <w:tcW w:w="1396" w:type="dxa"/>
            <w:vAlign w:val="center"/>
            <w:hideMark/>
          </w:tcPr>
          <w:p w14:paraId="324A81F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6F69954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D. cespitosa, J. balticus, A. stolonifera</w:t>
            </w:r>
          </w:p>
        </w:tc>
        <w:tc>
          <w:tcPr>
            <w:tcW w:w="1417" w:type="dxa"/>
            <w:vAlign w:val="center"/>
            <w:hideMark/>
          </w:tcPr>
          <w:p w14:paraId="4090EB3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29C3A6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0E7A503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147C9F37" w14:textId="77777777" w:rsidTr="002D77E6">
        <w:trPr>
          <w:trHeight w:val="20"/>
        </w:trPr>
        <w:tc>
          <w:tcPr>
            <w:tcW w:w="1696" w:type="dxa"/>
            <w:hideMark/>
          </w:tcPr>
          <w:p w14:paraId="54E11A45"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Peck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5AB9BAB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23D86D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43.14, -124.39</w:t>
            </w:r>
          </w:p>
        </w:tc>
        <w:tc>
          <w:tcPr>
            <w:tcW w:w="1216" w:type="dxa"/>
            <w:vAlign w:val="center"/>
            <w:hideMark/>
          </w:tcPr>
          <w:p w14:paraId="2D6A464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61164A9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50.00</w:t>
            </w:r>
          </w:p>
        </w:tc>
        <w:tc>
          <w:tcPr>
            <w:tcW w:w="1396" w:type="dxa"/>
            <w:vAlign w:val="center"/>
            <w:hideMark/>
          </w:tcPr>
          <w:p w14:paraId="2F392D7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3F91420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T. maritima, J. carnosa</w:t>
            </w:r>
          </w:p>
        </w:tc>
        <w:tc>
          <w:tcPr>
            <w:tcW w:w="1417" w:type="dxa"/>
            <w:vAlign w:val="center"/>
            <w:hideMark/>
          </w:tcPr>
          <w:p w14:paraId="429F220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DE8EFF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1C4B6C0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3E81043B" w14:textId="77777777" w:rsidTr="002D77E6">
        <w:trPr>
          <w:trHeight w:val="20"/>
        </w:trPr>
        <w:tc>
          <w:tcPr>
            <w:tcW w:w="1696" w:type="dxa"/>
            <w:hideMark/>
          </w:tcPr>
          <w:p w14:paraId="0BF4C3D2"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Peck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480903A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CDE695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43.14, -124.39</w:t>
            </w:r>
          </w:p>
        </w:tc>
        <w:tc>
          <w:tcPr>
            <w:tcW w:w="1216" w:type="dxa"/>
            <w:vAlign w:val="center"/>
            <w:hideMark/>
          </w:tcPr>
          <w:p w14:paraId="1B7B637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67A32BD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52.00</w:t>
            </w:r>
          </w:p>
        </w:tc>
        <w:tc>
          <w:tcPr>
            <w:tcW w:w="1396" w:type="dxa"/>
            <w:vAlign w:val="center"/>
            <w:hideMark/>
          </w:tcPr>
          <w:p w14:paraId="79D6852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35BE975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D. cespitosa, J. balticus, P. anserina</w:t>
            </w:r>
          </w:p>
        </w:tc>
        <w:tc>
          <w:tcPr>
            <w:tcW w:w="1417" w:type="dxa"/>
            <w:vAlign w:val="center"/>
            <w:hideMark/>
          </w:tcPr>
          <w:p w14:paraId="6BC08F6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549BE4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09167B3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2EF185AE" w14:textId="77777777" w:rsidTr="002D77E6">
        <w:trPr>
          <w:trHeight w:val="20"/>
        </w:trPr>
        <w:tc>
          <w:tcPr>
            <w:tcW w:w="1696" w:type="dxa"/>
            <w:hideMark/>
          </w:tcPr>
          <w:p w14:paraId="768C27D1"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Pendea and Chmura, (2012)</w:t>
            </w:r>
          </w:p>
        </w:tc>
        <w:tc>
          <w:tcPr>
            <w:tcW w:w="1134" w:type="dxa"/>
            <w:vAlign w:val="center"/>
            <w:hideMark/>
          </w:tcPr>
          <w:p w14:paraId="79E07BB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3F68F1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52.78, -78.76</w:t>
            </w:r>
          </w:p>
        </w:tc>
        <w:tc>
          <w:tcPr>
            <w:tcW w:w="1216" w:type="dxa"/>
            <w:vAlign w:val="center"/>
            <w:hideMark/>
          </w:tcPr>
          <w:p w14:paraId="14DD4CF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Canada</w:t>
            </w:r>
          </w:p>
        </w:tc>
        <w:tc>
          <w:tcPr>
            <w:tcW w:w="1194" w:type="dxa"/>
            <w:vAlign w:val="center"/>
            <w:hideMark/>
          </w:tcPr>
          <w:p w14:paraId="08DD614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42.00</w:t>
            </w:r>
          </w:p>
        </w:tc>
        <w:tc>
          <w:tcPr>
            <w:tcW w:w="1396" w:type="dxa"/>
            <w:vAlign w:val="center"/>
            <w:hideMark/>
          </w:tcPr>
          <w:p w14:paraId="2FE92B8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concentration x sediment accumulation rate</w:t>
            </w:r>
          </w:p>
        </w:tc>
        <w:tc>
          <w:tcPr>
            <w:tcW w:w="1581" w:type="dxa"/>
            <w:vAlign w:val="center"/>
            <w:hideMark/>
          </w:tcPr>
          <w:p w14:paraId="1F37618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paleaea, J balticus, S. maritimus</w:t>
            </w:r>
          </w:p>
        </w:tc>
        <w:tc>
          <w:tcPr>
            <w:tcW w:w="1417" w:type="dxa"/>
            <w:vAlign w:val="center"/>
            <w:hideMark/>
          </w:tcPr>
          <w:p w14:paraId="2AA5A4E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FB40D7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2976002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3DB18900" w14:textId="77777777" w:rsidTr="002D77E6">
        <w:trPr>
          <w:trHeight w:val="20"/>
        </w:trPr>
        <w:tc>
          <w:tcPr>
            <w:tcW w:w="1696" w:type="dxa"/>
            <w:hideMark/>
          </w:tcPr>
          <w:p w14:paraId="02A23B0F"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lastRenderedPageBreak/>
              <w:t>Pendea and Chmura, (2012)</w:t>
            </w:r>
          </w:p>
        </w:tc>
        <w:tc>
          <w:tcPr>
            <w:tcW w:w="1134" w:type="dxa"/>
            <w:vAlign w:val="center"/>
            <w:hideMark/>
          </w:tcPr>
          <w:p w14:paraId="24C04F9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0B9527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52.78, -78.76</w:t>
            </w:r>
          </w:p>
        </w:tc>
        <w:tc>
          <w:tcPr>
            <w:tcW w:w="1216" w:type="dxa"/>
            <w:vAlign w:val="center"/>
            <w:hideMark/>
          </w:tcPr>
          <w:p w14:paraId="609D28B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Canada</w:t>
            </w:r>
          </w:p>
        </w:tc>
        <w:tc>
          <w:tcPr>
            <w:tcW w:w="1194" w:type="dxa"/>
            <w:vAlign w:val="center"/>
            <w:hideMark/>
          </w:tcPr>
          <w:p w14:paraId="083103D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87.00</w:t>
            </w:r>
          </w:p>
        </w:tc>
        <w:tc>
          <w:tcPr>
            <w:tcW w:w="1396" w:type="dxa"/>
            <w:vAlign w:val="center"/>
            <w:hideMark/>
          </w:tcPr>
          <w:p w14:paraId="5B6D86A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concentration x sediment accumulation rate</w:t>
            </w:r>
          </w:p>
        </w:tc>
        <w:tc>
          <w:tcPr>
            <w:tcW w:w="1581" w:type="dxa"/>
            <w:vAlign w:val="center"/>
            <w:hideMark/>
          </w:tcPr>
          <w:p w14:paraId="13D49BC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paleaea, J balticus, S. maritimus</w:t>
            </w:r>
          </w:p>
        </w:tc>
        <w:tc>
          <w:tcPr>
            <w:tcW w:w="1417" w:type="dxa"/>
            <w:vAlign w:val="center"/>
            <w:hideMark/>
          </w:tcPr>
          <w:p w14:paraId="5E69D21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CAE05F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B288CE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5A5C91C0" w14:textId="77777777" w:rsidTr="002D77E6">
        <w:trPr>
          <w:trHeight w:val="20"/>
        </w:trPr>
        <w:tc>
          <w:tcPr>
            <w:tcW w:w="1696" w:type="dxa"/>
            <w:hideMark/>
          </w:tcPr>
          <w:p w14:paraId="5EE1A91A"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Roman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(1997)</w:t>
            </w:r>
          </w:p>
        </w:tc>
        <w:tc>
          <w:tcPr>
            <w:tcW w:w="1134" w:type="dxa"/>
            <w:vAlign w:val="center"/>
            <w:hideMark/>
          </w:tcPr>
          <w:p w14:paraId="12213E1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056A9B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41.50, -70.00</w:t>
            </w:r>
          </w:p>
        </w:tc>
        <w:tc>
          <w:tcPr>
            <w:tcW w:w="1216" w:type="dxa"/>
            <w:vAlign w:val="center"/>
            <w:hideMark/>
          </w:tcPr>
          <w:p w14:paraId="37B9399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57E2BEC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105.00</w:t>
            </w:r>
          </w:p>
        </w:tc>
        <w:tc>
          <w:tcPr>
            <w:tcW w:w="1396" w:type="dxa"/>
            <w:vAlign w:val="center"/>
            <w:hideMark/>
          </w:tcPr>
          <w:p w14:paraId="30BDB43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LOI / 137Cs</w:t>
            </w:r>
          </w:p>
        </w:tc>
        <w:tc>
          <w:tcPr>
            <w:tcW w:w="1581" w:type="dxa"/>
            <w:vAlign w:val="center"/>
            <w:hideMark/>
          </w:tcPr>
          <w:p w14:paraId="78B8106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485A188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9.8</w:t>
            </w:r>
          </w:p>
        </w:tc>
        <w:tc>
          <w:tcPr>
            <w:tcW w:w="1134" w:type="dxa"/>
            <w:vAlign w:val="center"/>
            <w:hideMark/>
          </w:tcPr>
          <w:p w14:paraId="436B0C0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7CB8D8A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46B22B8A" w14:textId="77777777" w:rsidTr="002D77E6">
        <w:trPr>
          <w:trHeight w:val="20"/>
        </w:trPr>
        <w:tc>
          <w:tcPr>
            <w:tcW w:w="1696" w:type="dxa"/>
            <w:hideMark/>
          </w:tcPr>
          <w:p w14:paraId="2C50622B"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Roman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(1997)</w:t>
            </w:r>
          </w:p>
        </w:tc>
        <w:tc>
          <w:tcPr>
            <w:tcW w:w="1134" w:type="dxa"/>
            <w:vAlign w:val="center"/>
            <w:hideMark/>
          </w:tcPr>
          <w:p w14:paraId="22D2E94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04C4AF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41.50, -70.00</w:t>
            </w:r>
          </w:p>
        </w:tc>
        <w:tc>
          <w:tcPr>
            <w:tcW w:w="1216" w:type="dxa"/>
            <w:vAlign w:val="center"/>
            <w:hideMark/>
          </w:tcPr>
          <w:p w14:paraId="59E3ECF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1805E14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155.00</w:t>
            </w:r>
          </w:p>
        </w:tc>
        <w:tc>
          <w:tcPr>
            <w:tcW w:w="1396" w:type="dxa"/>
            <w:vAlign w:val="center"/>
            <w:hideMark/>
          </w:tcPr>
          <w:p w14:paraId="349F05D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LOI / 137Cs</w:t>
            </w:r>
          </w:p>
        </w:tc>
        <w:tc>
          <w:tcPr>
            <w:tcW w:w="1581" w:type="dxa"/>
            <w:vAlign w:val="center"/>
            <w:hideMark/>
          </w:tcPr>
          <w:p w14:paraId="53B05F7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304B98A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7.0</w:t>
            </w:r>
          </w:p>
        </w:tc>
        <w:tc>
          <w:tcPr>
            <w:tcW w:w="1134" w:type="dxa"/>
            <w:vAlign w:val="center"/>
            <w:hideMark/>
          </w:tcPr>
          <w:p w14:paraId="5F2BDD2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30D06B5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57BF06D9" w14:textId="77777777" w:rsidTr="002D77E6">
        <w:trPr>
          <w:trHeight w:val="20"/>
        </w:trPr>
        <w:tc>
          <w:tcPr>
            <w:tcW w:w="1696" w:type="dxa"/>
            <w:hideMark/>
          </w:tcPr>
          <w:p w14:paraId="3C3D258C"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Roner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(2016)</w:t>
            </w:r>
          </w:p>
        </w:tc>
        <w:tc>
          <w:tcPr>
            <w:tcW w:w="1134" w:type="dxa"/>
            <w:vAlign w:val="center"/>
            <w:hideMark/>
          </w:tcPr>
          <w:p w14:paraId="10D6529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92B1F7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45.28, 12.27</w:t>
            </w:r>
          </w:p>
        </w:tc>
        <w:tc>
          <w:tcPr>
            <w:tcW w:w="1216" w:type="dxa"/>
            <w:vAlign w:val="center"/>
            <w:hideMark/>
          </w:tcPr>
          <w:p w14:paraId="5662929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Italy</w:t>
            </w:r>
          </w:p>
        </w:tc>
        <w:tc>
          <w:tcPr>
            <w:tcW w:w="1194" w:type="dxa"/>
            <w:vAlign w:val="center"/>
            <w:hideMark/>
          </w:tcPr>
          <w:p w14:paraId="1E9F52F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132.00</w:t>
            </w:r>
          </w:p>
        </w:tc>
        <w:tc>
          <w:tcPr>
            <w:tcW w:w="1396" w:type="dxa"/>
            <w:vAlign w:val="center"/>
            <w:hideMark/>
          </w:tcPr>
          <w:p w14:paraId="613EEE4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Loss on ignition</w:t>
            </w:r>
          </w:p>
        </w:tc>
        <w:tc>
          <w:tcPr>
            <w:tcW w:w="1581" w:type="dxa"/>
            <w:vAlign w:val="center"/>
            <w:hideMark/>
          </w:tcPr>
          <w:p w14:paraId="4648E3A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veneta, S. maritima, L. narbonense, S. fruticosa, J. maritimus, I. crithmoides, P. palustris, H. portulacoides, S. maritima, A. macrostachyum, A. tripolium</w:t>
            </w:r>
          </w:p>
        </w:tc>
        <w:tc>
          <w:tcPr>
            <w:tcW w:w="1417" w:type="dxa"/>
            <w:vAlign w:val="center"/>
            <w:hideMark/>
          </w:tcPr>
          <w:p w14:paraId="7551614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E0E50D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1641073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5BD1A2E7" w14:textId="77777777" w:rsidTr="002D77E6">
        <w:trPr>
          <w:trHeight w:val="20"/>
        </w:trPr>
        <w:tc>
          <w:tcPr>
            <w:tcW w:w="1696" w:type="dxa"/>
            <w:hideMark/>
          </w:tcPr>
          <w:p w14:paraId="5676974F"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Saintlan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(2013)</w:t>
            </w:r>
          </w:p>
        </w:tc>
        <w:tc>
          <w:tcPr>
            <w:tcW w:w="1134" w:type="dxa"/>
            <w:vAlign w:val="center"/>
            <w:hideMark/>
          </w:tcPr>
          <w:p w14:paraId="1E97A1C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A26B86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-33.60, 151.20</w:t>
            </w:r>
          </w:p>
        </w:tc>
        <w:tc>
          <w:tcPr>
            <w:tcW w:w="1216" w:type="dxa"/>
            <w:vAlign w:val="center"/>
            <w:hideMark/>
          </w:tcPr>
          <w:p w14:paraId="7A7CD7C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Australia</w:t>
            </w:r>
          </w:p>
        </w:tc>
        <w:tc>
          <w:tcPr>
            <w:tcW w:w="1194" w:type="dxa"/>
            <w:vAlign w:val="center"/>
            <w:hideMark/>
          </w:tcPr>
          <w:p w14:paraId="226DD18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207.00</w:t>
            </w:r>
          </w:p>
        </w:tc>
        <w:tc>
          <w:tcPr>
            <w:tcW w:w="1396" w:type="dxa"/>
            <w:vAlign w:val="center"/>
            <w:hideMark/>
          </w:tcPr>
          <w:p w14:paraId="6A0B9D0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Feldspar marker horizons</w:t>
            </w:r>
          </w:p>
        </w:tc>
        <w:tc>
          <w:tcPr>
            <w:tcW w:w="1581" w:type="dxa"/>
            <w:vAlign w:val="center"/>
            <w:hideMark/>
          </w:tcPr>
          <w:p w14:paraId="5A93FAD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J. kraussii</w:t>
            </w:r>
          </w:p>
        </w:tc>
        <w:tc>
          <w:tcPr>
            <w:tcW w:w="1417" w:type="dxa"/>
            <w:vAlign w:val="center"/>
            <w:hideMark/>
          </w:tcPr>
          <w:p w14:paraId="7A0B207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17.5</w:t>
            </w:r>
          </w:p>
        </w:tc>
        <w:tc>
          <w:tcPr>
            <w:tcW w:w="1134" w:type="dxa"/>
            <w:vAlign w:val="center"/>
            <w:hideMark/>
          </w:tcPr>
          <w:p w14:paraId="17EA241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0C7767B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504C6354" w14:textId="77777777" w:rsidTr="002D77E6">
        <w:trPr>
          <w:trHeight w:val="20"/>
        </w:trPr>
        <w:tc>
          <w:tcPr>
            <w:tcW w:w="1696" w:type="dxa"/>
            <w:hideMark/>
          </w:tcPr>
          <w:p w14:paraId="14635B33"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Sousa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(2010)</w:t>
            </w:r>
          </w:p>
        </w:tc>
        <w:tc>
          <w:tcPr>
            <w:tcW w:w="1134" w:type="dxa"/>
            <w:vAlign w:val="center"/>
            <w:hideMark/>
          </w:tcPr>
          <w:p w14:paraId="42AE80D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B92166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38.80, -8.90</w:t>
            </w:r>
          </w:p>
        </w:tc>
        <w:tc>
          <w:tcPr>
            <w:tcW w:w="1216" w:type="dxa"/>
            <w:vAlign w:val="center"/>
            <w:hideMark/>
          </w:tcPr>
          <w:p w14:paraId="6E72DDE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Portugal</w:t>
            </w:r>
          </w:p>
        </w:tc>
        <w:tc>
          <w:tcPr>
            <w:tcW w:w="1194" w:type="dxa"/>
            <w:vAlign w:val="center"/>
            <w:hideMark/>
          </w:tcPr>
          <w:p w14:paraId="47B91C9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330.00</w:t>
            </w:r>
          </w:p>
        </w:tc>
        <w:tc>
          <w:tcPr>
            <w:tcW w:w="1396" w:type="dxa"/>
            <w:vAlign w:val="center"/>
            <w:hideMark/>
          </w:tcPr>
          <w:p w14:paraId="238A0BE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01F7178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maritima</w:t>
            </w:r>
          </w:p>
        </w:tc>
        <w:tc>
          <w:tcPr>
            <w:tcW w:w="1417" w:type="dxa"/>
            <w:vAlign w:val="center"/>
            <w:hideMark/>
          </w:tcPr>
          <w:p w14:paraId="7F4E468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17.4</w:t>
            </w:r>
          </w:p>
        </w:tc>
        <w:tc>
          <w:tcPr>
            <w:tcW w:w="1134" w:type="dxa"/>
            <w:vAlign w:val="center"/>
            <w:hideMark/>
          </w:tcPr>
          <w:p w14:paraId="78F44A2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4ECE02C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15.4</w:t>
            </w:r>
          </w:p>
        </w:tc>
      </w:tr>
      <w:tr w:rsidR="007312AD" w:rsidRPr="005A09C9" w14:paraId="23AAF6D4" w14:textId="77777777" w:rsidTr="002D77E6">
        <w:trPr>
          <w:trHeight w:val="20"/>
        </w:trPr>
        <w:tc>
          <w:tcPr>
            <w:tcW w:w="1696" w:type="dxa"/>
            <w:hideMark/>
          </w:tcPr>
          <w:p w14:paraId="1D8B76B8"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Sousa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(2010)</w:t>
            </w:r>
          </w:p>
        </w:tc>
        <w:tc>
          <w:tcPr>
            <w:tcW w:w="1134" w:type="dxa"/>
            <w:vAlign w:val="center"/>
            <w:hideMark/>
          </w:tcPr>
          <w:p w14:paraId="0A56253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5DEADE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38.80, -8.90</w:t>
            </w:r>
          </w:p>
        </w:tc>
        <w:tc>
          <w:tcPr>
            <w:tcW w:w="1216" w:type="dxa"/>
            <w:vAlign w:val="center"/>
            <w:hideMark/>
          </w:tcPr>
          <w:p w14:paraId="6AC291F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Portugal</w:t>
            </w:r>
          </w:p>
        </w:tc>
        <w:tc>
          <w:tcPr>
            <w:tcW w:w="1194" w:type="dxa"/>
            <w:vAlign w:val="center"/>
            <w:hideMark/>
          </w:tcPr>
          <w:p w14:paraId="4565C3A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750.00</w:t>
            </w:r>
          </w:p>
        </w:tc>
        <w:tc>
          <w:tcPr>
            <w:tcW w:w="1396" w:type="dxa"/>
            <w:vAlign w:val="center"/>
            <w:hideMark/>
          </w:tcPr>
          <w:p w14:paraId="6C0F0C1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184EEFC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maritima</w:t>
            </w:r>
          </w:p>
        </w:tc>
        <w:tc>
          <w:tcPr>
            <w:tcW w:w="1417" w:type="dxa"/>
            <w:vAlign w:val="center"/>
            <w:hideMark/>
          </w:tcPr>
          <w:p w14:paraId="2752364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17.4</w:t>
            </w:r>
          </w:p>
        </w:tc>
        <w:tc>
          <w:tcPr>
            <w:tcW w:w="1134" w:type="dxa"/>
            <w:vAlign w:val="center"/>
            <w:hideMark/>
          </w:tcPr>
          <w:p w14:paraId="17F850F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2C46655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38.7</w:t>
            </w:r>
          </w:p>
        </w:tc>
      </w:tr>
      <w:tr w:rsidR="007312AD" w:rsidRPr="005A09C9" w14:paraId="23D08EC8" w14:textId="77777777" w:rsidTr="002D77E6">
        <w:trPr>
          <w:trHeight w:val="20"/>
        </w:trPr>
        <w:tc>
          <w:tcPr>
            <w:tcW w:w="1696" w:type="dxa"/>
            <w:hideMark/>
          </w:tcPr>
          <w:p w14:paraId="70CBE147"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Sousa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(2010)</w:t>
            </w:r>
          </w:p>
        </w:tc>
        <w:tc>
          <w:tcPr>
            <w:tcW w:w="1134" w:type="dxa"/>
            <w:vAlign w:val="center"/>
            <w:hideMark/>
          </w:tcPr>
          <w:p w14:paraId="588E5ED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8D88C3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40.10, -8.60</w:t>
            </w:r>
          </w:p>
        </w:tc>
        <w:tc>
          <w:tcPr>
            <w:tcW w:w="1216" w:type="dxa"/>
            <w:vAlign w:val="center"/>
            <w:hideMark/>
          </w:tcPr>
          <w:p w14:paraId="5687B90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Portugal</w:t>
            </w:r>
          </w:p>
        </w:tc>
        <w:tc>
          <w:tcPr>
            <w:tcW w:w="1194" w:type="dxa"/>
            <w:vAlign w:val="center"/>
            <w:hideMark/>
          </w:tcPr>
          <w:p w14:paraId="2FD1167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218.00</w:t>
            </w:r>
          </w:p>
        </w:tc>
        <w:tc>
          <w:tcPr>
            <w:tcW w:w="1396" w:type="dxa"/>
            <w:vAlign w:val="center"/>
            <w:hideMark/>
          </w:tcPr>
          <w:p w14:paraId="0358529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6E651F8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maritima</w:t>
            </w:r>
          </w:p>
        </w:tc>
        <w:tc>
          <w:tcPr>
            <w:tcW w:w="1417" w:type="dxa"/>
            <w:vAlign w:val="center"/>
            <w:hideMark/>
          </w:tcPr>
          <w:p w14:paraId="3877727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16.0</w:t>
            </w:r>
          </w:p>
        </w:tc>
        <w:tc>
          <w:tcPr>
            <w:tcW w:w="1134" w:type="dxa"/>
            <w:vAlign w:val="center"/>
            <w:hideMark/>
          </w:tcPr>
          <w:p w14:paraId="596FBD0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2EB2FE3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20.3</w:t>
            </w:r>
          </w:p>
        </w:tc>
      </w:tr>
      <w:tr w:rsidR="007312AD" w:rsidRPr="005A09C9" w14:paraId="73C6015A" w14:textId="77777777" w:rsidTr="002D77E6">
        <w:trPr>
          <w:trHeight w:val="20"/>
        </w:trPr>
        <w:tc>
          <w:tcPr>
            <w:tcW w:w="1696" w:type="dxa"/>
            <w:hideMark/>
          </w:tcPr>
          <w:p w14:paraId="1302449C"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Unger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(2016)</w:t>
            </w:r>
          </w:p>
        </w:tc>
        <w:tc>
          <w:tcPr>
            <w:tcW w:w="1134" w:type="dxa"/>
            <w:vAlign w:val="center"/>
            <w:hideMark/>
          </w:tcPr>
          <w:p w14:paraId="590EBFC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5DF39F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40.01, -74.04</w:t>
            </w:r>
          </w:p>
        </w:tc>
        <w:tc>
          <w:tcPr>
            <w:tcW w:w="1216" w:type="dxa"/>
            <w:vAlign w:val="center"/>
            <w:hideMark/>
          </w:tcPr>
          <w:p w14:paraId="7FBF6CF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6DC3BDA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100.00</w:t>
            </w:r>
          </w:p>
        </w:tc>
        <w:tc>
          <w:tcPr>
            <w:tcW w:w="1396" w:type="dxa"/>
            <w:vAlign w:val="center"/>
            <w:hideMark/>
          </w:tcPr>
          <w:p w14:paraId="094EC66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x marsh age</w:t>
            </w:r>
          </w:p>
        </w:tc>
        <w:tc>
          <w:tcPr>
            <w:tcW w:w="1581" w:type="dxa"/>
            <w:vAlign w:val="center"/>
            <w:hideMark/>
          </w:tcPr>
          <w:p w14:paraId="2E1DE2B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4B90428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855150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73147B2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20.2</w:t>
            </w:r>
          </w:p>
        </w:tc>
      </w:tr>
      <w:tr w:rsidR="007312AD" w:rsidRPr="005A09C9" w14:paraId="61C2C713" w14:textId="77777777" w:rsidTr="002D77E6">
        <w:trPr>
          <w:trHeight w:val="20"/>
        </w:trPr>
        <w:tc>
          <w:tcPr>
            <w:tcW w:w="1696" w:type="dxa"/>
            <w:hideMark/>
          </w:tcPr>
          <w:p w14:paraId="0E2EC6B8"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Unger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(2016)</w:t>
            </w:r>
          </w:p>
        </w:tc>
        <w:tc>
          <w:tcPr>
            <w:tcW w:w="1134" w:type="dxa"/>
            <w:vAlign w:val="center"/>
            <w:hideMark/>
          </w:tcPr>
          <w:p w14:paraId="338A3F6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9AF6C5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39.54, -74.05</w:t>
            </w:r>
          </w:p>
        </w:tc>
        <w:tc>
          <w:tcPr>
            <w:tcW w:w="1216" w:type="dxa"/>
            <w:vAlign w:val="center"/>
            <w:hideMark/>
          </w:tcPr>
          <w:p w14:paraId="39DB631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3074AF3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140.00</w:t>
            </w:r>
          </w:p>
        </w:tc>
        <w:tc>
          <w:tcPr>
            <w:tcW w:w="1396" w:type="dxa"/>
            <w:vAlign w:val="center"/>
            <w:hideMark/>
          </w:tcPr>
          <w:p w14:paraId="0772864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x marsh age</w:t>
            </w:r>
          </w:p>
        </w:tc>
        <w:tc>
          <w:tcPr>
            <w:tcW w:w="1581" w:type="dxa"/>
            <w:vAlign w:val="center"/>
            <w:hideMark/>
          </w:tcPr>
          <w:p w14:paraId="4F954B1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2D6DDB1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A7BBEC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2851B61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25.1</w:t>
            </w:r>
          </w:p>
        </w:tc>
      </w:tr>
      <w:tr w:rsidR="007312AD" w:rsidRPr="005A09C9" w14:paraId="5217D2AA" w14:textId="77777777" w:rsidTr="002D77E6">
        <w:trPr>
          <w:trHeight w:val="20"/>
        </w:trPr>
        <w:tc>
          <w:tcPr>
            <w:tcW w:w="1696" w:type="dxa"/>
            <w:hideMark/>
          </w:tcPr>
          <w:p w14:paraId="085C0B62"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Unger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(2016)</w:t>
            </w:r>
          </w:p>
        </w:tc>
        <w:tc>
          <w:tcPr>
            <w:tcW w:w="1134" w:type="dxa"/>
            <w:vAlign w:val="center"/>
            <w:hideMark/>
          </w:tcPr>
          <w:p w14:paraId="4E2D5C2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D35552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39.38, -74.15</w:t>
            </w:r>
          </w:p>
        </w:tc>
        <w:tc>
          <w:tcPr>
            <w:tcW w:w="1216" w:type="dxa"/>
            <w:vAlign w:val="center"/>
            <w:hideMark/>
          </w:tcPr>
          <w:p w14:paraId="4210A53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139F05F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169.00</w:t>
            </w:r>
          </w:p>
        </w:tc>
        <w:tc>
          <w:tcPr>
            <w:tcW w:w="1396" w:type="dxa"/>
            <w:vAlign w:val="center"/>
            <w:hideMark/>
          </w:tcPr>
          <w:p w14:paraId="56B4F6E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x marsh age</w:t>
            </w:r>
          </w:p>
        </w:tc>
        <w:tc>
          <w:tcPr>
            <w:tcW w:w="1581" w:type="dxa"/>
            <w:vAlign w:val="center"/>
            <w:hideMark/>
          </w:tcPr>
          <w:p w14:paraId="776FCBE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16EE900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917084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63A528B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25.1</w:t>
            </w:r>
          </w:p>
        </w:tc>
      </w:tr>
      <w:tr w:rsidR="007312AD" w:rsidRPr="005A09C9" w14:paraId="6B36BD9A" w14:textId="77777777" w:rsidTr="002D77E6">
        <w:trPr>
          <w:trHeight w:val="20"/>
        </w:trPr>
        <w:tc>
          <w:tcPr>
            <w:tcW w:w="1696" w:type="dxa"/>
            <w:hideMark/>
          </w:tcPr>
          <w:p w14:paraId="76F9A9F5"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Unger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(2016)</w:t>
            </w:r>
          </w:p>
        </w:tc>
        <w:tc>
          <w:tcPr>
            <w:tcW w:w="1134" w:type="dxa"/>
            <w:vAlign w:val="center"/>
            <w:hideMark/>
          </w:tcPr>
          <w:p w14:paraId="62FA12E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EB47F0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39.16, -75.05</w:t>
            </w:r>
          </w:p>
        </w:tc>
        <w:tc>
          <w:tcPr>
            <w:tcW w:w="1216" w:type="dxa"/>
            <w:vAlign w:val="center"/>
            <w:hideMark/>
          </w:tcPr>
          <w:p w14:paraId="5D7A68E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3C17C16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180.00</w:t>
            </w:r>
          </w:p>
        </w:tc>
        <w:tc>
          <w:tcPr>
            <w:tcW w:w="1396" w:type="dxa"/>
            <w:vAlign w:val="center"/>
            <w:hideMark/>
          </w:tcPr>
          <w:p w14:paraId="7662A76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x marsh age</w:t>
            </w:r>
          </w:p>
        </w:tc>
        <w:tc>
          <w:tcPr>
            <w:tcW w:w="1581" w:type="dxa"/>
            <w:vAlign w:val="center"/>
            <w:hideMark/>
          </w:tcPr>
          <w:p w14:paraId="41BD6D0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1B0D094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E28B65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AE701A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16.8</w:t>
            </w:r>
          </w:p>
        </w:tc>
      </w:tr>
      <w:tr w:rsidR="007312AD" w:rsidRPr="005A09C9" w14:paraId="35266AE3" w14:textId="77777777" w:rsidTr="002D77E6">
        <w:trPr>
          <w:trHeight w:val="20"/>
        </w:trPr>
        <w:tc>
          <w:tcPr>
            <w:tcW w:w="1696" w:type="dxa"/>
            <w:hideMark/>
          </w:tcPr>
          <w:p w14:paraId="2E14B2A9"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Unger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(2016)</w:t>
            </w:r>
          </w:p>
        </w:tc>
        <w:tc>
          <w:tcPr>
            <w:tcW w:w="1134" w:type="dxa"/>
            <w:vAlign w:val="center"/>
            <w:hideMark/>
          </w:tcPr>
          <w:p w14:paraId="6B16BEA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29D14E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39.12, -75.00</w:t>
            </w:r>
          </w:p>
        </w:tc>
        <w:tc>
          <w:tcPr>
            <w:tcW w:w="1216" w:type="dxa"/>
            <w:vAlign w:val="center"/>
            <w:hideMark/>
          </w:tcPr>
          <w:p w14:paraId="3F372AF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42794D0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331.00</w:t>
            </w:r>
          </w:p>
        </w:tc>
        <w:tc>
          <w:tcPr>
            <w:tcW w:w="1396" w:type="dxa"/>
            <w:vAlign w:val="center"/>
            <w:hideMark/>
          </w:tcPr>
          <w:p w14:paraId="428C0D6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x marsh age</w:t>
            </w:r>
          </w:p>
        </w:tc>
        <w:tc>
          <w:tcPr>
            <w:tcW w:w="1581" w:type="dxa"/>
            <w:vAlign w:val="center"/>
            <w:hideMark/>
          </w:tcPr>
          <w:p w14:paraId="11EC2EA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2CC6492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DF2505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6401D3C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12.4</w:t>
            </w:r>
          </w:p>
        </w:tc>
      </w:tr>
      <w:tr w:rsidR="007312AD" w:rsidRPr="005A09C9" w14:paraId="6A647AE8" w14:textId="77777777" w:rsidTr="002D77E6">
        <w:trPr>
          <w:trHeight w:val="20"/>
        </w:trPr>
        <w:tc>
          <w:tcPr>
            <w:tcW w:w="1696" w:type="dxa"/>
            <w:hideMark/>
          </w:tcPr>
          <w:p w14:paraId="1DDF4808"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Unger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(2016)</w:t>
            </w:r>
          </w:p>
        </w:tc>
        <w:tc>
          <w:tcPr>
            <w:tcW w:w="1134" w:type="dxa"/>
            <w:vAlign w:val="center"/>
            <w:hideMark/>
          </w:tcPr>
          <w:p w14:paraId="19DB0BE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364BB8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39.10, -74.51</w:t>
            </w:r>
          </w:p>
        </w:tc>
        <w:tc>
          <w:tcPr>
            <w:tcW w:w="1216" w:type="dxa"/>
            <w:vAlign w:val="center"/>
            <w:hideMark/>
          </w:tcPr>
          <w:p w14:paraId="4A7B8B6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00A0BCD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209.00</w:t>
            </w:r>
          </w:p>
        </w:tc>
        <w:tc>
          <w:tcPr>
            <w:tcW w:w="1396" w:type="dxa"/>
            <w:vAlign w:val="center"/>
            <w:hideMark/>
          </w:tcPr>
          <w:p w14:paraId="3178B78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x marsh age</w:t>
            </w:r>
          </w:p>
        </w:tc>
        <w:tc>
          <w:tcPr>
            <w:tcW w:w="1581" w:type="dxa"/>
            <w:vAlign w:val="center"/>
            <w:hideMark/>
          </w:tcPr>
          <w:p w14:paraId="7F259DD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6124563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A0C8B2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E43CEE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16</w:t>
            </w:r>
          </w:p>
        </w:tc>
      </w:tr>
      <w:tr w:rsidR="007312AD" w:rsidRPr="005A09C9" w14:paraId="1FCA0C08" w14:textId="77777777" w:rsidTr="002D77E6">
        <w:trPr>
          <w:trHeight w:val="20"/>
        </w:trPr>
        <w:tc>
          <w:tcPr>
            <w:tcW w:w="1696" w:type="dxa"/>
            <w:hideMark/>
          </w:tcPr>
          <w:p w14:paraId="2BCC0913"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(2017)</w:t>
            </w:r>
          </w:p>
        </w:tc>
        <w:tc>
          <w:tcPr>
            <w:tcW w:w="1134" w:type="dxa"/>
            <w:vAlign w:val="center"/>
            <w:hideMark/>
          </w:tcPr>
          <w:p w14:paraId="4D84DBD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CF3B5C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37.06, 119.22</w:t>
            </w:r>
          </w:p>
        </w:tc>
        <w:tc>
          <w:tcPr>
            <w:tcW w:w="1216" w:type="dxa"/>
            <w:vAlign w:val="center"/>
            <w:hideMark/>
          </w:tcPr>
          <w:p w14:paraId="2C9277B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0A07F6F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17.50</w:t>
            </w:r>
          </w:p>
        </w:tc>
        <w:tc>
          <w:tcPr>
            <w:tcW w:w="1396" w:type="dxa"/>
            <w:vAlign w:val="center"/>
            <w:hideMark/>
          </w:tcPr>
          <w:p w14:paraId="6E99ED6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concentration x sediment accumulation rate</w:t>
            </w:r>
          </w:p>
        </w:tc>
        <w:tc>
          <w:tcPr>
            <w:tcW w:w="1581" w:type="dxa"/>
            <w:vAlign w:val="center"/>
            <w:hideMark/>
          </w:tcPr>
          <w:p w14:paraId="2236089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T. chinesis</w:t>
            </w:r>
          </w:p>
        </w:tc>
        <w:tc>
          <w:tcPr>
            <w:tcW w:w="1417" w:type="dxa"/>
            <w:vAlign w:val="center"/>
            <w:hideMark/>
          </w:tcPr>
          <w:p w14:paraId="0DF4B0A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11.9</w:t>
            </w:r>
          </w:p>
        </w:tc>
        <w:tc>
          <w:tcPr>
            <w:tcW w:w="1134" w:type="dxa"/>
            <w:vAlign w:val="center"/>
            <w:hideMark/>
          </w:tcPr>
          <w:p w14:paraId="7F2891D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628.6</w:t>
            </w:r>
          </w:p>
        </w:tc>
        <w:tc>
          <w:tcPr>
            <w:tcW w:w="1048" w:type="dxa"/>
            <w:vAlign w:val="center"/>
            <w:hideMark/>
          </w:tcPr>
          <w:p w14:paraId="526FA2E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56547F02" w14:textId="77777777" w:rsidTr="002D77E6">
        <w:trPr>
          <w:trHeight w:val="20"/>
        </w:trPr>
        <w:tc>
          <w:tcPr>
            <w:tcW w:w="1696" w:type="dxa"/>
            <w:hideMark/>
          </w:tcPr>
          <w:p w14:paraId="253C4FA5"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Ward, (2020)</w:t>
            </w:r>
          </w:p>
        </w:tc>
        <w:tc>
          <w:tcPr>
            <w:tcW w:w="1134" w:type="dxa"/>
            <w:vAlign w:val="center"/>
            <w:hideMark/>
          </w:tcPr>
          <w:p w14:paraId="15C8446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EF43C7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69.97, 23.43</w:t>
            </w:r>
          </w:p>
        </w:tc>
        <w:tc>
          <w:tcPr>
            <w:tcW w:w="1216" w:type="dxa"/>
            <w:vAlign w:val="center"/>
            <w:hideMark/>
          </w:tcPr>
          <w:p w14:paraId="3AC08B6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Norway</w:t>
            </w:r>
          </w:p>
        </w:tc>
        <w:tc>
          <w:tcPr>
            <w:tcW w:w="1194" w:type="dxa"/>
            <w:vAlign w:val="center"/>
            <w:hideMark/>
          </w:tcPr>
          <w:p w14:paraId="07B0D70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19.00</w:t>
            </w:r>
          </w:p>
        </w:tc>
        <w:tc>
          <w:tcPr>
            <w:tcW w:w="1396" w:type="dxa"/>
            <w:vAlign w:val="center"/>
            <w:hideMark/>
          </w:tcPr>
          <w:p w14:paraId="2635A42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72E7FF2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 xml:space="preserve">P. phryganodes, P. retroflexa borealis, C. officinalis, C. subspathacea, F. rubra, C. glareosa, </w:t>
            </w:r>
            <w:proofErr w:type="gramStart"/>
            <w:r w:rsidRPr="005A09C9">
              <w:rPr>
                <w:rFonts w:ascii="Times New Roman" w:eastAsia="Times New Roman" w:hAnsi="Times New Roman" w:cs="Times New Roman"/>
                <w:color w:val="000000"/>
                <w:sz w:val="16"/>
                <w:szCs w:val="16"/>
                <w:lang w:val="en-US"/>
              </w:rPr>
              <w:t>C.mackenziei</w:t>
            </w:r>
            <w:proofErr w:type="gramEnd"/>
            <w:r w:rsidRPr="005A09C9">
              <w:rPr>
                <w:rFonts w:ascii="Times New Roman" w:eastAsia="Times New Roman" w:hAnsi="Times New Roman" w:cs="Times New Roman"/>
                <w:color w:val="000000"/>
                <w:sz w:val="16"/>
                <w:szCs w:val="16"/>
                <w:lang w:val="en-US"/>
              </w:rPr>
              <w:t>, J. gerardii</w:t>
            </w:r>
          </w:p>
        </w:tc>
        <w:tc>
          <w:tcPr>
            <w:tcW w:w="1417" w:type="dxa"/>
            <w:vAlign w:val="center"/>
            <w:hideMark/>
          </w:tcPr>
          <w:p w14:paraId="49346CD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2.5</w:t>
            </w:r>
          </w:p>
        </w:tc>
        <w:tc>
          <w:tcPr>
            <w:tcW w:w="1134" w:type="dxa"/>
            <w:vAlign w:val="center"/>
            <w:hideMark/>
          </w:tcPr>
          <w:p w14:paraId="7B40165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431</w:t>
            </w:r>
          </w:p>
        </w:tc>
        <w:tc>
          <w:tcPr>
            <w:tcW w:w="1048" w:type="dxa"/>
            <w:vAlign w:val="center"/>
            <w:hideMark/>
          </w:tcPr>
          <w:p w14:paraId="64A62E8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2690CA1F" w14:textId="77777777" w:rsidTr="002D77E6">
        <w:trPr>
          <w:trHeight w:val="20"/>
        </w:trPr>
        <w:tc>
          <w:tcPr>
            <w:tcW w:w="1696" w:type="dxa"/>
            <w:hideMark/>
          </w:tcPr>
          <w:p w14:paraId="02995AE1"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Ward, (2020)</w:t>
            </w:r>
          </w:p>
        </w:tc>
        <w:tc>
          <w:tcPr>
            <w:tcW w:w="1134" w:type="dxa"/>
            <w:vAlign w:val="center"/>
            <w:hideMark/>
          </w:tcPr>
          <w:p w14:paraId="5040137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537E97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69.58, 23.25</w:t>
            </w:r>
          </w:p>
        </w:tc>
        <w:tc>
          <w:tcPr>
            <w:tcW w:w="1216" w:type="dxa"/>
            <w:vAlign w:val="center"/>
            <w:hideMark/>
          </w:tcPr>
          <w:p w14:paraId="0D04694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Norway</w:t>
            </w:r>
          </w:p>
        </w:tc>
        <w:tc>
          <w:tcPr>
            <w:tcW w:w="1194" w:type="dxa"/>
            <w:vAlign w:val="center"/>
            <w:hideMark/>
          </w:tcPr>
          <w:p w14:paraId="7D47839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22.00</w:t>
            </w:r>
          </w:p>
        </w:tc>
        <w:tc>
          <w:tcPr>
            <w:tcW w:w="1396" w:type="dxa"/>
            <w:vAlign w:val="center"/>
            <w:hideMark/>
          </w:tcPr>
          <w:p w14:paraId="3B90E81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4123995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 xml:space="preserve">P. phryganodes, P. retroflexa borealis, C. officinalis, C. subspathacea, F. rubra, C. glareosa, </w:t>
            </w:r>
            <w:proofErr w:type="gramStart"/>
            <w:r w:rsidRPr="005A09C9">
              <w:rPr>
                <w:rFonts w:ascii="Times New Roman" w:eastAsia="Times New Roman" w:hAnsi="Times New Roman" w:cs="Times New Roman"/>
                <w:color w:val="000000"/>
                <w:sz w:val="16"/>
                <w:szCs w:val="16"/>
                <w:lang w:val="en-US"/>
              </w:rPr>
              <w:t>C.mackenziei</w:t>
            </w:r>
            <w:proofErr w:type="gramEnd"/>
            <w:r w:rsidRPr="005A09C9">
              <w:rPr>
                <w:rFonts w:ascii="Times New Roman" w:eastAsia="Times New Roman" w:hAnsi="Times New Roman" w:cs="Times New Roman"/>
                <w:color w:val="000000"/>
                <w:sz w:val="16"/>
                <w:szCs w:val="16"/>
                <w:lang w:val="en-US"/>
              </w:rPr>
              <w:t>, J. gerardii</w:t>
            </w:r>
          </w:p>
        </w:tc>
        <w:tc>
          <w:tcPr>
            <w:tcW w:w="1417" w:type="dxa"/>
            <w:vAlign w:val="center"/>
            <w:hideMark/>
          </w:tcPr>
          <w:p w14:paraId="0DBE44D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2.5</w:t>
            </w:r>
          </w:p>
        </w:tc>
        <w:tc>
          <w:tcPr>
            <w:tcW w:w="1134" w:type="dxa"/>
            <w:vAlign w:val="center"/>
            <w:hideMark/>
          </w:tcPr>
          <w:p w14:paraId="5762F83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431</w:t>
            </w:r>
          </w:p>
        </w:tc>
        <w:tc>
          <w:tcPr>
            <w:tcW w:w="1048" w:type="dxa"/>
            <w:vAlign w:val="center"/>
            <w:hideMark/>
          </w:tcPr>
          <w:p w14:paraId="0AD849B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7D0CB726" w14:textId="77777777" w:rsidTr="002D77E6">
        <w:trPr>
          <w:trHeight w:val="20"/>
        </w:trPr>
        <w:tc>
          <w:tcPr>
            <w:tcW w:w="1696" w:type="dxa"/>
            <w:hideMark/>
          </w:tcPr>
          <w:p w14:paraId="1BA6DC88"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Ward, (2020)</w:t>
            </w:r>
          </w:p>
        </w:tc>
        <w:tc>
          <w:tcPr>
            <w:tcW w:w="1134" w:type="dxa"/>
            <w:vAlign w:val="center"/>
            <w:hideMark/>
          </w:tcPr>
          <w:p w14:paraId="6B671C0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DAA40F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70.19, 24.92</w:t>
            </w:r>
          </w:p>
        </w:tc>
        <w:tc>
          <w:tcPr>
            <w:tcW w:w="1216" w:type="dxa"/>
            <w:vAlign w:val="center"/>
            <w:hideMark/>
          </w:tcPr>
          <w:p w14:paraId="378AD4B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Norway</w:t>
            </w:r>
          </w:p>
        </w:tc>
        <w:tc>
          <w:tcPr>
            <w:tcW w:w="1194" w:type="dxa"/>
            <w:vAlign w:val="center"/>
            <w:hideMark/>
          </w:tcPr>
          <w:p w14:paraId="6410397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260.00</w:t>
            </w:r>
          </w:p>
        </w:tc>
        <w:tc>
          <w:tcPr>
            <w:tcW w:w="1396" w:type="dxa"/>
            <w:vAlign w:val="center"/>
            <w:hideMark/>
          </w:tcPr>
          <w:p w14:paraId="5D7A60A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3ADAC44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 xml:space="preserve">P. phryganodes, P. retroflexa borealis, </w:t>
            </w:r>
            <w:r w:rsidRPr="005A09C9">
              <w:rPr>
                <w:rFonts w:ascii="Times New Roman" w:eastAsia="Times New Roman" w:hAnsi="Times New Roman" w:cs="Times New Roman"/>
                <w:color w:val="000000"/>
                <w:sz w:val="16"/>
                <w:szCs w:val="16"/>
                <w:lang w:val="en-US"/>
              </w:rPr>
              <w:lastRenderedPageBreak/>
              <w:t xml:space="preserve">C. officinalis, C. subspathacea, F. rubra, C. glareosa, </w:t>
            </w:r>
            <w:proofErr w:type="gramStart"/>
            <w:r w:rsidRPr="005A09C9">
              <w:rPr>
                <w:rFonts w:ascii="Times New Roman" w:eastAsia="Times New Roman" w:hAnsi="Times New Roman" w:cs="Times New Roman"/>
                <w:color w:val="000000"/>
                <w:sz w:val="16"/>
                <w:szCs w:val="16"/>
                <w:lang w:val="en-US"/>
              </w:rPr>
              <w:t>C.mackenziei</w:t>
            </w:r>
            <w:proofErr w:type="gramEnd"/>
            <w:r w:rsidRPr="005A09C9">
              <w:rPr>
                <w:rFonts w:ascii="Times New Roman" w:eastAsia="Times New Roman" w:hAnsi="Times New Roman" w:cs="Times New Roman"/>
                <w:color w:val="000000"/>
                <w:sz w:val="16"/>
                <w:szCs w:val="16"/>
                <w:lang w:val="en-US"/>
              </w:rPr>
              <w:t>, J. gerardii</w:t>
            </w:r>
          </w:p>
        </w:tc>
        <w:tc>
          <w:tcPr>
            <w:tcW w:w="1417" w:type="dxa"/>
            <w:vAlign w:val="center"/>
            <w:hideMark/>
          </w:tcPr>
          <w:p w14:paraId="75A7C66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lastRenderedPageBreak/>
              <w:t>1.8</w:t>
            </w:r>
          </w:p>
        </w:tc>
        <w:tc>
          <w:tcPr>
            <w:tcW w:w="1134" w:type="dxa"/>
            <w:vAlign w:val="center"/>
            <w:hideMark/>
          </w:tcPr>
          <w:p w14:paraId="40745B7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403</w:t>
            </w:r>
          </w:p>
        </w:tc>
        <w:tc>
          <w:tcPr>
            <w:tcW w:w="1048" w:type="dxa"/>
            <w:vAlign w:val="center"/>
            <w:hideMark/>
          </w:tcPr>
          <w:p w14:paraId="4AE6385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1D5EA1EA" w14:textId="77777777" w:rsidTr="002D77E6">
        <w:trPr>
          <w:trHeight w:val="20"/>
        </w:trPr>
        <w:tc>
          <w:tcPr>
            <w:tcW w:w="1696" w:type="dxa"/>
            <w:hideMark/>
          </w:tcPr>
          <w:p w14:paraId="6BDB2091"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Ward, (2020)</w:t>
            </w:r>
          </w:p>
        </w:tc>
        <w:tc>
          <w:tcPr>
            <w:tcW w:w="1134" w:type="dxa"/>
            <w:vAlign w:val="center"/>
            <w:hideMark/>
          </w:tcPr>
          <w:p w14:paraId="507D4CF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1FD938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70.19, 24.92</w:t>
            </w:r>
          </w:p>
        </w:tc>
        <w:tc>
          <w:tcPr>
            <w:tcW w:w="1216" w:type="dxa"/>
            <w:vAlign w:val="center"/>
            <w:hideMark/>
          </w:tcPr>
          <w:p w14:paraId="2811F4B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Norway</w:t>
            </w:r>
          </w:p>
        </w:tc>
        <w:tc>
          <w:tcPr>
            <w:tcW w:w="1194" w:type="dxa"/>
            <w:vAlign w:val="center"/>
            <w:hideMark/>
          </w:tcPr>
          <w:p w14:paraId="53E6EE2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321.00</w:t>
            </w:r>
          </w:p>
        </w:tc>
        <w:tc>
          <w:tcPr>
            <w:tcW w:w="1396" w:type="dxa"/>
            <w:vAlign w:val="center"/>
            <w:hideMark/>
          </w:tcPr>
          <w:p w14:paraId="5D4BDCF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42688E1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 xml:space="preserve">P. phryganodes, P. retroflexa borealis, C. officinalis, C. subspathacea, F. rubra, C. glareosa, </w:t>
            </w:r>
            <w:proofErr w:type="gramStart"/>
            <w:r w:rsidRPr="005A09C9">
              <w:rPr>
                <w:rFonts w:ascii="Times New Roman" w:eastAsia="Times New Roman" w:hAnsi="Times New Roman" w:cs="Times New Roman"/>
                <w:color w:val="000000"/>
                <w:sz w:val="16"/>
                <w:szCs w:val="16"/>
                <w:lang w:val="en-US"/>
              </w:rPr>
              <w:t>C.mackenziei</w:t>
            </w:r>
            <w:proofErr w:type="gramEnd"/>
            <w:r w:rsidRPr="005A09C9">
              <w:rPr>
                <w:rFonts w:ascii="Times New Roman" w:eastAsia="Times New Roman" w:hAnsi="Times New Roman" w:cs="Times New Roman"/>
                <w:color w:val="000000"/>
                <w:sz w:val="16"/>
                <w:szCs w:val="16"/>
                <w:lang w:val="en-US"/>
              </w:rPr>
              <w:t>, J. gerardii</w:t>
            </w:r>
          </w:p>
        </w:tc>
        <w:tc>
          <w:tcPr>
            <w:tcW w:w="1417" w:type="dxa"/>
            <w:vAlign w:val="center"/>
            <w:hideMark/>
          </w:tcPr>
          <w:p w14:paraId="401F5E6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w:t>
            </w:r>
          </w:p>
        </w:tc>
        <w:tc>
          <w:tcPr>
            <w:tcW w:w="1134" w:type="dxa"/>
            <w:vAlign w:val="center"/>
            <w:hideMark/>
          </w:tcPr>
          <w:p w14:paraId="0E752D5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403</w:t>
            </w:r>
          </w:p>
        </w:tc>
        <w:tc>
          <w:tcPr>
            <w:tcW w:w="1048" w:type="dxa"/>
            <w:vAlign w:val="center"/>
            <w:hideMark/>
          </w:tcPr>
          <w:p w14:paraId="40587A7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0DA3082E" w14:textId="77777777" w:rsidTr="002D77E6">
        <w:trPr>
          <w:trHeight w:val="20"/>
        </w:trPr>
        <w:tc>
          <w:tcPr>
            <w:tcW w:w="1696" w:type="dxa"/>
            <w:hideMark/>
          </w:tcPr>
          <w:p w14:paraId="52764574"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Ward, (2020)</w:t>
            </w:r>
          </w:p>
        </w:tc>
        <w:tc>
          <w:tcPr>
            <w:tcW w:w="1134" w:type="dxa"/>
            <w:vAlign w:val="center"/>
            <w:hideMark/>
          </w:tcPr>
          <w:p w14:paraId="1E535CD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F1E6F6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69.49, 20.82</w:t>
            </w:r>
          </w:p>
        </w:tc>
        <w:tc>
          <w:tcPr>
            <w:tcW w:w="1216" w:type="dxa"/>
            <w:vAlign w:val="center"/>
            <w:hideMark/>
          </w:tcPr>
          <w:p w14:paraId="4DA5FDC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Norway</w:t>
            </w:r>
          </w:p>
        </w:tc>
        <w:tc>
          <w:tcPr>
            <w:tcW w:w="1194" w:type="dxa"/>
            <w:vAlign w:val="center"/>
            <w:hideMark/>
          </w:tcPr>
          <w:p w14:paraId="74053F9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49.00</w:t>
            </w:r>
          </w:p>
        </w:tc>
        <w:tc>
          <w:tcPr>
            <w:tcW w:w="1396" w:type="dxa"/>
            <w:vAlign w:val="center"/>
            <w:hideMark/>
          </w:tcPr>
          <w:p w14:paraId="08645EB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0D925F6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 xml:space="preserve">P. phryganodes, P. retroflexa borealis, C. officinalis, C. subspathacea, F. rubra, C. glareosa, </w:t>
            </w:r>
            <w:proofErr w:type="gramStart"/>
            <w:r w:rsidRPr="005A09C9">
              <w:rPr>
                <w:rFonts w:ascii="Times New Roman" w:eastAsia="Times New Roman" w:hAnsi="Times New Roman" w:cs="Times New Roman"/>
                <w:color w:val="000000"/>
                <w:sz w:val="16"/>
                <w:szCs w:val="16"/>
                <w:lang w:val="en-US"/>
              </w:rPr>
              <w:t>C.mackenziei</w:t>
            </w:r>
            <w:proofErr w:type="gramEnd"/>
            <w:r w:rsidRPr="005A09C9">
              <w:rPr>
                <w:rFonts w:ascii="Times New Roman" w:eastAsia="Times New Roman" w:hAnsi="Times New Roman" w:cs="Times New Roman"/>
                <w:color w:val="000000"/>
                <w:sz w:val="16"/>
                <w:szCs w:val="16"/>
                <w:lang w:val="en-US"/>
              </w:rPr>
              <w:t>, J. gerardii</w:t>
            </w:r>
          </w:p>
        </w:tc>
        <w:tc>
          <w:tcPr>
            <w:tcW w:w="1417" w:type="dxa"/>
            <w:vAlign w:val="center"/>
            <w:hideMark/>
          </w:tcPr>
          <w:p w14:paraId="4363EDB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3.6</w:t>
            </w:r>
          </w:p>
        </w:tc>
        <w:tc>
          <w:tcPr>
            <w:tcW w:w="1134" w:type="dxa"/>
            <w:vAlign w:val="center"/>
            <w:hideMark/>
          </w:tcPr>
          <w:p w14:paraId="6BA2FE0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1006</w:t>
            </w:r>
          </w:p>
        </w:tc>
        <w:tc>
          <w:tcPr>
            <w:tcW w:w="1048" w:type="dxa"/>
            <w:vAlign w:val="center"/>
            <w:hideMark/>
          </w:tcPr>
          <w:p w14:paraId="66F9865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6F927A4D" w14:textId="77777777" w:rsidTr="002D77E6">
        <w:trPr>
          <w:trHeight w:val="20"/>
        </w:trPr>
        <w:tc>
          <w:tcPr>
            <w:tcW w:w="1696" w:type="dxa"/>
            <w:hideMark/>
          </w:tcPr>
          <w:p w14:paraId="427D8103"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Ward, (2020)</w:t>
            </w:r>
          </w:p>
        </w:tc>
        <w:tc>
          <w:tcPr>
            <w:tcW w:w="1134" w:type="dxa"/>
            <w:vAlign w:val="center"/>
            <w:hideMark/>
          </w:tcPr>
          <w:p w14:paraId="63CB21A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2D82F5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69.49, 20.82</w:t>
            </w:r>
          </w:p>
        </w:tc>
        <w:tc>
          <w:tcPr>
            <w:tcW w:w="1216" w:type="dxa"/>
            <w:vAlign w:val="center"/>
            <w:hideMark/>
          </w:tcPr>
          <w:p w14:paraId="3A9DAEC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Norway</w:t>
            </w:r>
          </w:p>
        </w:tc>
        <w:tc>
          <w:tcPr>
            <w:tcW w:w="1194" w:type="dxa"/>
            <w:vAlign w:val="center"/>
            <w:hideMark/>
          </w:tcPr>
          <w:p w14:paraId="4E4686F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603.00</w:t>
            </w:r>
          </w:p>
        </w:tc>
        <w:tc>
          <w:tcPr>
            <w:tcW w:w="1396" w:type="dxa"/>
            <w:vAlign w:val="center"/>
            <w:hideMark/>
          </w:tcPr>
          <w:p w14:paraId="02B3D86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488246E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 xml:space="preserve">P. phryganodes, P. retroflexa borealis, C. officinalis, C. subspathacea, F. rubra, C. glareosa, </w:t>
            </w:r>
            <w:proofErr w:type="gramStart"/>
            <w:r w:rsidRPr="005A09C9">
              <w:rPr>
                <w:rFonts w:ascii="Times New Roman" w:eastAsia="Times New Roman" w:hAnsi="Times New Roman" w:cs="Times New Roman"/>
                <w:color w:val="000000"/>
                <w:sz w:val="16"/>
                <w:szCs w:val="16"/>
                <w:lang w:val="en-US"/>
              </w:rPr>
              <w:t>C.mackenziei</w:t>
            </w:r>
            <w:proofErr w:type="gramEnd"/>
            <w:r w:rsidRPr="005A09C9">
              <w:rPr>
                <w:rFonts w:ascii="Times New Roman" w:eastAsia="Times New Roman" w:hAnsi="Times New Roman" w:cs="Times New Roman"/>
                <w:color w:val="000000"/>
                <w:sz w:val="16"/>
                <w:szCs w:val="16"/>
                <w:lang w:val="en-US"/>
              </w:rPr>
              <w:t>, J. gerardii</w:t>
            </w:r>
          </w:p>
        </w:tc>
        <w:tc>
          <w:tcPr>
            <w:tcW w:w="1417" w:type="dxa"/>
            <w:vAlign w:val="center"/>
            <w:hideMark/>
          </w:tcPr>
          <w:p w14:paraId="48E7EBE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3.6</w:t>
            </w:r>
          </w:p>
        </w:tc>
        <w:tc>
          <w:tcPr>
            <w:tcW w:w="1134" w:type="dxa"/>
            <w:vAlign w:val="center"/>
            <w:hideMark/>
          </w:tcPr>
          <w:p w14:paraId="045307A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1006</w:t>
            </w:r>
          </w:p>
        </w:tc>
        <w:tc>
          <w:tcPr>
            <w:tcW w:w="1048" w:type="dxa"/>
            <w:vAlign w:val="center"/>
            <w:hideMark/>
          </w:tcPr>
          <w:p w14:paraId="0058F3E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4F0F1329" w14:textId="77777777" w:rsidTr="002D77E6">
        <w:trPr>
          <w:trHeight w:val="20"/>
        </w:trPr>
        <w:tc>
          <w:tcPr>
            <w:tcW w:w="1696" w:type="dxa"/>
            <w:hideMark/>
          </w:tcPr>
          <w:p w14:paraId="616AC672"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Ward, (2020)</w:t>
            </w:r>
          </w:p>
        </w:tc>
        <w:tc>
          <w:tcPr>
            <w:tcW w:w="1134" w:type="dxa"/>
            <w:vAlign w:val="center"/>
            <w:hideMark/>
          </w:tcPr>
          <w:p w14:paraId="584BEFF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44277F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69.27, 19.92</w:t>
            </w:r>
          </w:p>
        </w:tc>
        <w:tc>
          <w:tcPr>
            <w:tcW w:w="1216" w:type="dxa"/>
            <w:vAlign w:val="center"/>
            <w:hideMark/>
          </w:tcPr>
          <w:p w14:paraId="3500AA9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Norway</w:t>
            </w:r>
          </w:p>
        </w:tc>
        <w:tc>
          <w:tcPr>
            <w:tcW w:w="1194" w:type="dxa"/>
            <w:vAlign w:val="center"/>
            <w:hideMark/>
          </w:tcPr>
          <w:p w14:paraId="759CA8A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390.00</w:t>
            </w:r>
          </w:p>
        </w:tc>
        <w:tc>
          <w:tcPr>
            <w:tcW w:w="1396" w:type="dxa"/>
            <w:vAlign w:val="center"/>
            <w:hideMark/>
          </w:tcPr>
          <w:p w14:paraId="15FE49E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576546D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 xml:space="preserve">P. phryganodes, P. retroflexa borealis, C. officinalis, C. subspathacea, F. rubra, C. glareosa, </w:t>
            </w:r>
            <w:proofErr w:type="gramStart"/>
            <w:r w:rsidRPr="005A09C9">
              <w:rPr>
                <w:rFonts w:ascii="Times New Roman" w:eastAsia="Times New Roman" w:hAnsi="Times New Roman" w:cs="Times New Roman"/>
                <w:color w:val="000000"/>
                <w:sz w:val="16"/>
                <w:szCs w:val="16"/>
                <w:lang w:val="en-US"/>
              </w:rPr>
              <w:t>C.mackenziei</w:t>
            </w:r>
            <w:proofErr w:type="gramEnd"/>
            <w:r w:rsidRPr="005A09C9">
              <w:rPr>
                <w:rFonts w:ascii="Times New Roman" w:eastAsia="Times New Roman" w:hAnsi="Times New Roman" w:cs="Times New Roman"/>
                <w:color w:val="000000"/>
                <w:sz w:val="16"/>
                <w:szCs w:val="16"/>
                <w:lang w:val="en-US"/>
              </w:rPr>
              <w:t>, J. gerardii</w:t>
            </w:r>
          </w:p>
        </w:tc>
        <w:tc>
          <w:tcPr>
            <w:tcW w:w="1417" w:type="dxa"/>
            <w:vAlign w:val="center"/>
            <w:hideMark/>
          </w:tcPr>
          <w:p w14:paraId="635B2A2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w:t>
            </w:r>
          </w:p>
        </w:tc>
        <w:tc>
          <w:tcPr>
            <w:tcW w:w="1134" w:type="dxa"/>
            <w:vAlign w:val="center"/>
            <w:hideMark/>
          </w:tcPr>
          <w:p w14:paraId="3B6CECA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401</w:t>
            </w:r>
          </w:p>
        </w:tc>
        <w:tc>
          <w:tcPr>
            <w:tcW w:w="1048" w:type="dxa"/>
            <w:vAlign w:val="center"/>
            <w:hideMark/>
          </w:tcPr>
          <w:p w14:paraId="5CC00F1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1F80E2B4" w14:textId="77777777" w:rsidTr="002D77E6">
        <w:trPr>
          <w:trHeight w:val="20"/>
        </w:trPr>
        <w:tc>
          <w:tcPr>
            <w:tcW w:w="1696" w:type="dxa"/>
            <w:hideMark/>
          </w:tcPr>
          <w:p w14:paraId="105EDBC5"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Ward, (2020)</w:t>
            </w:r>
          </w:p>
        </w:tc>
        <w:tc>
          <w:tcPr>
            <w:tcW w:w="1134" w:type="dxa"/>
            <w:vAlign w:val="center"/>
            <w:hideMark/>
          </w:tcPr>
          <w:p w14:paraId="2221E02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8A1B60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69.27, 19.92</w:t>
            </w:r>
          </w:p>
        </w:tc>
        <w:tc>
          <w:tcPr>
            <w:tcW w:w="1216" w:type="dxa"/>
            <w:vAlign w:val="center"/>
            <w:hideMark/>
          </w:tcPr>
          <w:p w14:paraId="3ED0ED4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Norway</w:t>
            </w:r>
          </w:p>
        </w:tc>
        <w:tc>
          <w:tcPr>
            <w:tcW w:w="1194" w:type="dxa"/>
            <w:vAlign w:val="center"/>
            <w:hideMark/>
          </w:tcPr>
          <w:p w14:paraId="702C9D1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340.00</w:t>
            </w:r>
          </w:p>
        </w:tc>
        <w:tc>
          <w:tcPr>
            <w:tcW w:w="1396" w:type="dxa"/>
            <w:vAlign w:val="center"/>
            <w:hideMark/>
          </w:tcPr>
          <w:p w14:paraId="7A93F17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18A4632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 xml:space="preserve">P. phryganodes, P. retroflexa borealis, C. officinalis, C. subspathacea, F. rubra, C. glareosa, </w:t>
            </w:r>
            <w:proofErr w:type="gramStart"/>
            <w:r w:rsidRPr="005A09C9">
              <w:rPr>
                <w:rFonts w:ascii="Times New Roman" w:eastAsia="Times New Roman" w:hAnsi="Times New Roman" w:cs="Times New Roman"/>
                <w:color w:val="000000"/>
                <w:sz w:val="16"/>
                <w:szCs w:val="16"/>
                <w:lang w:val="en-US"/>
              </w:rPr>
              <w:t>C.mackenziei</w:t>
            </w:r>
            <w:proofErr w:type="gramEnd"/>
            <w:r w:rsidRPr="005A09C9">
              <w:rPr>
                <w:rFonts w:ascii="Times New Roman" w:eastAsia="Times New Roman" w:hAnsi="Times New Roman" w:cs="Times New Roman"/>
                <w:color w:val="000000"/>
                <w:sz w:val="16"/>
                <w:szCs w:val="16"/>
                <w:lang w:val="en-US"/>
              </w:rPr>
              <w:t>, J. gerardii</w:t>
            </w:r>
          </w:p>
        </w:tc>
        <w:tc>
          <w:tcPr>
            <w:tcW w:w="1417" w:type="dxa"/>
            <w:vAlign w:val="center"/>
            <w:hideMark/>
          </w:tcPr>
          <w:p w14:paraId="757C12F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w:t>
            </w:r>
          </w:p>
        </w:tc>
        <w:tc>
          <w:tcPr>
            <w:tcW w:w="1134" w:type="dxa"/>
            <w:vAlign w:val="center"/>
            <w:hideMark/>
          </w:tcPr>
          <w:p w14:paraId="33F1C64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401</w:t>
            </w:r>
          </w:p>
        </w:tc>
        <w:tc>
          <w:tcPr>
            <w:tcW w:w="1048" w:type="dxa"/>
            <w:vAlign w:val="center"/>
            <w:hideMark/>
          </w:tcPr>
          <w:p w14:paraId="5D51A05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5B35B02F" w14:textId="77777777" w:rsidTr="002D77E6">
        <w:trPr>
          <w:trHeight w:val="20"/>
        </w:trPr>
        <w:tc>
          <w:tcPr>
            <w:tcW w:w="1696" w:type="dxa"/>
            <w:hideMark/>
          </w:tcPr>
          <w:p w14:paraId="2E85D69A"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Ward, (2020)</w:t>
            </w:r>
          </w:p>
        </w:tc>
        <w:tc>
          <w:tcPr>
            <w:tcW w:w="1134" w:type="dxa"/>
            <w:vAlign w:val="center"/>
            <w:hideMark/>
          </w:tcPr>
          <w:p w14:paraId="5F86A92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C14743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69.78, 20.99</w:t>
            </w:r>
          </w:p>
        </w:tc>
        <w:tc>
          <w:tcPr>
            <w:tcW w:w="1216" w:type="dxa"/>
            <w:vAlign w:val="center"/>
            <w:hideMark/>
          </w:tcPr>
          <w:p w14:paraId="47BB588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Norway</w:t>
            </w:r>
          </w:p>
        </w:tc>
        <w:tc>
          <w:tcPr>
            <w:tcW w:w="1194" w:type="dxa"/>
            <w:vAlign w:val="center"/>
            <w:hideMark/>
          </w:tcPr>
          <w:p w14:paraId="793FA76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368.00</w:t>
            </w:r>
          </w:p>
        </w:tc>
        <w:tc>
          <w:tcPr>
            <w:tcW w:w="1396" w:type="dxa"/>
            <w:vAlign w:val="center"/>
            <w:hideMark/>
          </w:tcPr>
          <w:p w14:paraId="1A06FAE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18D3745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 xml:space="preserve">P. phryganodes, P. retroflexa borealis, C. officinalis, C. subspathacea, F. rubra, C. glareosa, </w:t>
            </w:r>
            <w:proofErr w:type="gramStart"/>
            <w:r w:rsidRPr="005A09C9">
              <w:rPr>
                <w:rFonts w:ascii="Times New Roman" w:eastAsia="Times New Roman" w:hAnsi="Times New Roman" w:cs="Times New Roman"/>
                <w:color w:val="000000"/>
                <w:sz w:val="16"/>
                <w:szCs w:val="16"/>
                <w:lang w:val="en-US"/>
              </w:rPr>
              <w:t>C.mackenziei</w:t>
            </w:r>
            <w:proofErr w:type="gramEnd"/>
            <w:r w:rsidRPr="005A09C9">
              <w:rPr>
                <w:rFonts w:ascii="Times New Roman" w:eastAsia="Times New Roman" w:hAnsi="Times New Roman" w:cs="Times New Roman"/>
                <w:color w:val="000000"/>
                <w:sz w:val="16"/>
                <w:szCs w:val="16"/>
                <w:lang w:val="en-US"/>
              </w:rPr>
              <w:t>, J. gerardii</w:t>
            </w:r>
          </w:p>
        </w:tc>
        <w:tc>
          <w:tcPr>
            <w:tcW w:w="1417" w:type="dxa"/>
            <w:vAlign w:val="center"/>
            <w:hideMark/>
          </w:tcPr>
          <w:p w14:paraId="0323D97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2.5</w:t>
            </w:r>
          </w:p>
        </w:tc>
        <w:tc>
          <w:tcPr>
            <w:tcW w:w="1134" w:type="dxa"/>
            <w:vAlign w:val="center"/>
            <w:hideMark/>
          </w:tcPr>
          <w:p w14:paraId="115AA79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782</w:t>
            </w:r>
          </w:p>
        </w:tc>
        <w:tc>
          <w:tcPr>
            <w:tcW w:w="1048" w:type="dxa"/>
            <w:vAlign w:val="center"/>
            <w:hideMark/>
          </w:tcPr>
          <w:p w14:paraId="5DDBFAE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1B0FA699" w14:textId="77777777" w:rsidTr="002D77E6">
        <w:trPr>
          <w:trHeight w:val="20"/>
        </w:trPr>
        <w:tc>
          <w:tcPr>
            <w:tcW w:w="1696" w:type="dxa"/>
            <w:hideMark/>
          </w:tcPr>
          <w:p w14:paraId="35B4D85C"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lastRenderedPageBreak/>
              <w:t>Ward, (2020)</w:t>
            </w:r>
          </w:p>
        </w:tc>
        <w:tc>
          <w:tcPr>
            <w:tcW w:w="1134" w:type="dxa"/>
            <w:vAlign w:val="center"/>
            <w:hideMark/>
          </w:tcPr>
          <w:p w14:paraId="75DD20B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F3D819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69.78, 20.99</w:t>
            </w:r>
          </w:p>
        </w:tc>
        <w:tc>
          <w:tcPr>
            <w:tcW w:w="1216" w:type="dxa"/>
            <w:vAlign w:val="center"/>
            <w:hideMark/>
          </w:tcPr>
          <w:p w14:paraId="35A09D9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Norway</w:t>
            </w:r>
          </w:p>
        </w:tc>
        <w:tc>
          <w:tcPr>
            <w:tcW w:w="1194" w:type="dxa"/>
            <w:vAlign w:val="center"/>
            <w:hideMark/>
          </w:tcPr>
          <w:p w14:paraId="6DC9DA9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159.00</w:t>
            </w:r>
          </w:p>
        </w:tc>
        <w:tc>
          <w:tcPr>
            <w:tcW w:w="1396" w:type="dxa"/>
            <w:vAlign w:val="center"/>
            <w:hideMark/>
          </w:tcPr>
          <w:p w14:paraId="73D3593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0E12CA7C" w14:textId="2B5EEB8D"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phryganodes, P. retroflexa borealis, C. officinalis, C. subspathacea, F. rubra, C. glareosa, C. mackenziei, J. gerardii</w:t>
            </w:r>
          </w:p>
        </w:tc>
        <w:tc>
          <w:tcPr>
            <w:tcW w:w="1417" w:type="dxa"/>
            <w:vAlign w:val="center"/>
            <w:hideMark/>
          </w:tcPr>
          <w:p w14:paraId="01EEA46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2.5</w:t>
            </w:r>
          </w:p>
        </w:tc>
        <w:tc>
          <w:tcPr>
            <w:tcW w:w="1134" w:type="dxa"/>
            <w:vAlign w:val="center"/>
            <w:hideMark/>
          </w:tcPr>
          <w:p w14:paraId="3B24F2F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782</w:t>
            </w:r>
          </w:p>
        </w:tc>
        <w:tc>
          <w:tcPr>
            <w:tcW w:w="1048" w:type="dxa"/>
            <w:vAlign w:val="center"/>
            <w:hideMark/>
          </w:tcPr>
          <w:p w14:paraId="1389730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54A48F77" w14:textId="77777777" w:rsidTr="002D77E6">
        <w:trPr>
          <w:trHeight w:val="20"/>
        </w:trPr>
        <w:tc>
          <w:tcPr>
            <w:tcW w:w="1696" w:type="dxa"/>
            <w:hideMark/>
          </w:tcPr>
          <w:p w14:paraId="4276EC23" w14:textId="1D203C53"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We</w:t>
            </w:r>
            <w:r w:rsidR="00D541B3" w:rsidRPr="005A09C9">
              <w:rPr>
                <w:rFonts w:ascii="Times New Roman" w:eastAsia="Times New Roman" w:hAnsi="Times New Roman" w:cs="Times New Roman"/>
                <w:color w:val="000000"/>
                <w:sz w:val="16"/>
                <w:szCs w:val="16"/>
                <w:lang w:val="en-US"/>
              </w:rPr>
              <w:t>i</w:t>
            </w:r>
            <w:r w:rsidRPr="005A09C9">
              <w:rPr>
                <w:rFonts w:ascii="Times New Roman" w:eastAsia="Times New Roman" w:hAnsi="Times New Roman" w:cs="Times New Roman"/>
                <w:color w:val="000000"/>
                <w:sz w:val="16"/>
                <w:szCs w:val="16"/>
                <w:lang w:val="en-US"/>
              </w:rPr>
              <w:t>nstein and Kreeger, (200</w:t>
            </w:r>
            <w:r w:rsidR="00D541B3" w:rsidRPr="005A09C9">
              <w:rPr>
                <w:rFonts w:ascii="Times New Roman" w:eastAsia="Times New Roman" w:hAnsi="Times New Roman" w:cs="Times New Roman"/>
                <w:color w:val="000000"/>
                <w:sz w:val="16"/>
                <w:szCs w:val="16"/>
                <w:lang w:val="en-US"/>
              </w:rPr>
              <w:t>7</w:t>
            </w:r>
            <w:r w:rsidRPr="005A09C9">
              <w:rPr>
                <w:rFonts w:ascii="Times New Roman" w:eastAsia="Times New Roman" w:hAnsi="Times New Roman" w:cs="Times New Roman"/>
                <w:color w:val="000000"/>
                <w:sz w:val="16"/>
                <w:szCs w:val="16"/>
                <w:lang w:val="en-US"/>
              </w:rPr>
              <w:t>)</w:t>
            </w:r>
          </w:p>
        </w:tc>
        <w:tc>
          <w:tcPr>
            <w:tcW w:w="1134" w:type="dxa"/>
            <w:vAlign w:val="center"/>
            <w:hideMark/>
          </w:tcPr>
          <w:p w14:paraId="674DC92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E2B30E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41.40, -71.30</w:t>
            </w:r>
          </w:p>
        </w:tc>
        <w:tc>
          <w:tcPr>
            <w:tcW w:w="1216" w:type="dxa"/>
            <w:vAlign w:val="center"/>
            <w:hideMark/>
          </w:tcPr>
          <w:p w14:paraId="4A0066F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0C7BB38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165.00</w:t>
            </w:r>
          </w:p>
        </w:tc>
        <w:tc>
          <w:tcPr>
            <w:tcW w:w="1396" w:type="dxa"/>
            <w:vAlign w:val="center"/>
            <w:hideMark/>
          </w:tcPr>
          <w:p w14:paraId="00A4188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324E4AB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009412A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10.7</w:t>
            </w:r>
          </w:p>
        </w:tc>
        <w:tc>
          <w:tcPr>
            <w:tcW w:w="1134" w:type="dxa"/>
            <w:vAlign w:val="center"/>
            <w:hideMark/>
          </w:tcPr>
          <w:p w14:paraId="4B9BCE3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33440C9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68C2C175" w14:textId="77777777" w:rsidTr="002D77E6">
        <w:trPr>
          <w:trHeight w:val="20"/>
        </w:trPr>
        <w:tc>
          <w:tcPr>
            <w:tcW w:w="1696" w:type="dxa"/>
            <w:hideMark/>
          </w:tcPr>
          <w:p w14:paraId="4820BD6B"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Weston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(2014)</w:t>
            </w:r>
          </w:p>
        </w:tc>
        <w:tc>
          <w:tcPr>
            <w:tcW w:w="1134" w:type="dxa"/>
            <w:vAlign w:val="center"/>
            <w:hideMark/>
          </w:tcPr>
          <w:p w14:paraId="2B0F8F0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EEE111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39.43, -75.41</w:t>
            </w:r>
          </w:p>
        </w:tc>
        <w:tc>
          <w:tcPr>
            <w:tcW w:w="1216" w:type="dxa"/>
            <w:vAlign w:val="center"/>
            <w:hideMark/>
          </w:tcPr>
          <w:p w14:paraId="5E12CFF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12C0EF1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256.60</w:t>
            </w:r>
          </w:p>
        </w:tc>
        <w:tc>
          <w:tcPr>
            <w:tcW w:w="1396" w:type="dxa"/>
            <w:vAlign w:val="center"/>
            <w:hideMark/>
          </w:tcPr>
          <w:p w14:paraId="0EA09C8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42A1746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46FA93D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60585F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6CF0B0F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Mesohaline</w:t>
            </w:r>
          </w:p>
        </w:tc>
      </w:tr>
      <w:tr w:rsidR="007312AD" w:rsidRPr="005A09C9" w14:paraId="1803A12D" w14:textId="77777777" w:rsidTr="002D77E6">
        <w:trPr>
          <w:trHeight w:val="20"/>
        </w:trPr>
        <w:tc>
          <w:tcPr>
            <w:tcW w:w="1696" w:type="dxa"/>
            <w:hideMark/>
          </w:tcPr>
          <w:p w14:paraId="1284A6E8"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Weston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(2014)</w:t>
            </w:r>
          </w:p>
        </w:tc>
        <w:tc>
          <w:tcPr>
            <w:tcW w:w="1134" w:type="dxa"/>
            <w:vAlign w:val="center"/>
            <w:hideMark/>
          </w:tcPr>
          <w:p w14:paraId="0603E05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DC2E73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39.62, -75.45</w:t>
            </w:r>
          </w:p>
        </w:tc>
        <w:tc>
          <w:tcPr>
            <w:tcW w:w="1216" w:type="dxa"/>
            <w:vAlign w:val="center"/>
            <w:hideMark/>
          </w:tcPr>
          <w:p w14:paraId="192DE36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1078E06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220.80</w:t>
            </w:r>
          </w:p>
        </w:tc>
        <w:tc>
          <w:tcPr>
            <w:tcW w:w="1396" w:type="dxa"/>
            <w:vAlign w:val="center"/>
            <w:hideMark/>
          </w:tcPr>
          <w:p w14:paraId="0844781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45BF496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Z. aquatica</w:t>
            </w:r>
          </w:p>
        </w:tc>
        <w:tc>
          <w:tcPr>
            <w:tcW w:w="1417" w:type="dxa"/>
            <w:vAlign w:val="center"/>
            <w:hideMark/>
          </w:tcPr>
          <w:p w14:paraId="566F6F0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C03100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6C8A7DA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Oligohaline</w:t>
            </w:r>
          </w:p>
        </w:tc>
      </w:tr>
      <w:tr w:rsidR="007312AD" w:rsidRPr="005A09C9" w14:paraId="482D13FA" w14:textId="77777777" w:rsidTr="002D77E6">
        <w:trPr>
          <w:trHeight w:val="20"/>
        </w:trPr>
        <w:tc>
          <w:tcPr>
            <w:tcW w:w="1696" w:type="dxa"/>
            <w:hideMark/>
          </w:tcPr>
          <w:p w14:paraId="5E4AFAA9"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Woodwell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(1977)</w:t>
            </w:r>
          </w:p>
        </w:tc>
        <w:tc>
          <w:tcPr>
            <w:tcW w:w="1134" w:type="dxa"/>
            <w:vAlign w:val="center"/>
            <w:hideMark/>
          </w:tcPr>
          <w:p w14:paraId="7D7F11E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EDE324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40.57, -73.08</w:t>
            </w:r>
          </w:p>
        </w:tc>
        <w:tc>
          <w:tcPr>
            <w:tcW w:w="1216" w:type="dxa"/>
            <w:vAlign w:val="center"/>
            <w:hideMark/>
          </w:tcPr>
          <w:p w14:paraId="7D3B3DD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64BFFA2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51.00</w:t>
            </w:r>
          </w:p>
        </w:tc>
        <w:tc>
          <w:tcPr>
            <w:tcW w:w="1396" w:type="dxa"/>
            <w:vAlign w:val="center"/>
            <w:hideMark/>
          </w:tcPr>
          <w:p w14:paraId="33EBB79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Inputs - outputs</w:t>
            </w:r>
          </w:p>
        </w:tc>
        <w:tc>
          <w:tcPr>
            <w:tcW w:w="1581" w:type="dxa"/>
            <w:vAlign w:val="center"/>
            <w:hideMark/>
          </w:tcPr>
          <w:p w14:paraId="74EF733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212346B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15CB69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3CD4BB9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2565E730" w14:textId="77777777" w:rsidTr="002D77E6">
        <w:trPr>
          <w:trHeight w:val="20"/>
        </w:trPr>
        <w:tc>
          <w:tcPr>
            <w:tcW w:w="1696" w:type="dxa"/>
            <w:hideMark/>
          </w:tcPr>
          <w:p w14:paraId="0464374A"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Xiang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13A9C0B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252F41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33.30, 120.38</w:t>
            </w:r>
          </w:p>
        </w:tc>
        <w:tc>
          <w:tcPr>
            <w:tcW w:w="1216" w:type="dxa"/>
            <w:vAlign w:val="center"/>
            <w:hideMark/>
          </w:tcPr>
          <w:p w14:paraId="736BC8E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090689E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150.00</w:t>
            </w:r>
          </w:p>
        </w:tc>
        <w:tc>
          <w:tcPr>
            <w:tcW w:w="1396" w:type="dxa"/>
            <w:vAlign w:val="center"/>
            <w:hideMark/>
          </w:tcPr>
          <w:p w14:paraId="5AE529E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SOC monitoring</w:t>
            </w:r>
          </w:p>
        </w:tc>
        <w:tc>
          <w:tcPr>
            <w:tcW w:w="1581" w:type="dxa"/>
            <w:vAlign w:val="center"/>
            <w:hideMark/>
          </w:tcPr>
          <w:p w14:paraId="248450B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031A3EC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0E6084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33D8F61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237312D6" w14:textId="77777777" w:rsidTr="002D77E6">
        <w:trPr>
          <w:trHeight w:val="20"/>
        </w:trPr>
        <w:tc>
          <w:tcPr>
            <w:tcW w:w="1696" w:type="dxa"/>
            <w:hideMark/>
          </w:tcPr>
          <w:p w14:paraId="5162E890"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Ye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5A80CB2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9FDA3A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40.51, 121.51</w:t>
            </w:r>
          </w:p>
        </w:tc>
        <w:tc>
          <w:tcPr>
            <w:tcW w:w="1216" w:type="dxa"/>
            <w:vAlign w:val="center"/>
            <w:hideMark/>
          </w:tcPr>
          <w:p w14:paraId="327B2DE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3A9BFB2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107.00</w:t>
            </w:r>
          </w:p>
        </w:tc>
        <w:tc>
          <w:tcPr>
            <w:tcW w:w="1396" w:type="dxa"/>
            <w:vAlign w:val="center"/>
            <w:hideMark/>
          </w:tcPr>
          <w:p w14:paraId="0CFE44D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11A468E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salsa</w:t>
            </w:r>
          </w:p>
        </w:tc>
        <w:tc>
          <w:tcPr>
            <w:tcW w:w="1417" w:type="dxa"/>
            <w:vAlign w:val="center"/>
            <w:hideMark/>
          </w:tcPr>
          <w:p w14:paraId="6B59AD4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8.4</w:t>
            </w:r>
          </w:p>
        </w:tc>
        <w:tc>
          <w:tcPr>
            <w:tcW w:w="1134" w:type="dxa"/>
            <w:vAlign w:val="center"/>
            <w:hideMark/>
          </w:tcPr>
          <w:p w14:paraId="6A5A4A1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623</w:t>
            </w:r>
          </w:p>
        </w:tc>
        <w:tc>
          <w:tcPr>
            <w:tcW w:w="1048" w:type="dxa"/>
            <w:vAlign w:val="center"/>
            <w:hideMark/>
          </w:tcPr>
          <w:p w14:paraId="24D8925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21-27</w:t>
            </w:r>
          </w:p>
        </w:tc>
      </w:tr>
      <w:tr w:rsidR="007312AD" w:rsidRPr="005A09C9" w14:paraId="0105BC26" w14:textId="77777777" w:rsidTr="002D77E6">
        <w:trPr>
          <w:trHeight w:val="20"/>
        </w:trPr>
        <w:tc>
          <w:tcPr>
            <w:tcW w:w="1696" w:type="dxa"/>
            <w:hideMark/>
          </w:tcPr>
          <w:p w14:paraId="10A65F8E"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Ye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59AC8CD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BA3440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40.50, 121.51</w:t>
            </w:r>
          </w:p>
        </w:tc>
        <w:tc>
          <w:tcPr>
            <w:tcW w:w="1216" w:type="dxa"/>
            <w:vAlign w:val="center"/>
            <w:hideMark/>
          </w:tcPr>
          <w:p w14:paraId="5174D3E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09F1E9D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154.00</w:t>
            </w:r>
          </w:p>
        </w:tc>
        <w:tc>
          <w:tcPr>
            <w:tcW w:w="1396" w:type="dxa"/>
            <w:vAlign w:val="center"/>
            <w:hideMark/>
          </w:tcPr>
          <w:p w14:paraId="20A5657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0431E66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salsa</w:t>
            </w:r>
          </w:p>
        </w:tc>
        <w:tc>
          <w:tcPr>
            <w:tcW w:w="1417" w:type="dxa"/>
            <w:vAlign w:val="center"/>
            <w:hideMark/>
          </w:tcPr>
          <w:p w14:paraId="0960363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8.4</w:t>
            </w:r>
          </w:p>
        </w:tc>
        <w:tc>
          <w:tcPr>
            <w:tcW w:w="1134" w:type="dxa"/>
            <w:vAlign w:val="center"/>
            <w:hideMark/>
          </w:tcPr>
          <w:p w14:paraId="4B0D869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623</w:t>
            </w:r>
          </w:p>
        </w:tc>
        <w:tc>
          <w:tcPr>
            <w:tcW w:w="1048" w:type="dxa"/>
            <w:vAlign w:val="center"/>
            <w:hideMark/>
          </w:tcPr>
          <w:p w14:paraId="60F062A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21-27</w:t>
            </w:r>
          </w:p>
        </w:tc>
      </w:tr>
      <w:tr w:rsidR="007312AD" w:rsidRPr="005A09C9" w14:paraId="287CE7FF" w14:textId="77777777" w:rsidTr="002D77E6">
        <w:trPr>
          <w:trHeight w:val="20"/>
        </w:trPr>
        <w:tc>
          <w:tcPr>
            <w:tcW w:w="1696" w:type="dxa"/>
            <w:hideMark/>
          </w:tcPr>
          <w:p w14:paraId="540FAD9C"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Ye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78840F2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D46AD3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40.49, 121.51</w:t>
            </w:r>
          </w:p>
        </w:tc>
        <w:tc>
          <w:tcPr>
            <w:tcW w:w="1216" w:type="dxa"/>
            <w:vAlign w:val="center"/>
            <w:hideMark/>
          </w:tcPr>
          <w:p w14:paraId="1B70645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41C6F29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388.00</w:t>
            </w:r>
          </w:p>
        </w:tc>
        <w:tc>
          <w:tcPr>
            <w:tcW w:w="1396" w:type="dxa"/>
            <w:vAlign w:val="center"/>
            <w:hideMark/>
          </w:tcPr>
          <w:p w14:paraId="08565F0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7488824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salsa</w:t>
            </w:r>
          </w:p>
        </w:tc>
        <w:tc>
          <w:tcPr>
            <w:tcW w:w="1417" w:type="dxa"/>
            <w:vAlign w:val="center"/>
            <w:hideMark/>
          </w:tcPr>
          <w:p w14:paraId="33F9FB5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8.4</w:t>
            </w:r>
          </w:p>
        </w:tc>
        <w:tc>
          <w:tcPr>
            <w:tcW w:w="1134" w:type="dxa"/>
            <w:vAlign w:val="center"/>
            <w:hideMark/>
          </w:tcPr>
          <w:p w14:paraId="182BF8A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623</w:t>
            </w:r>
          </w:p>
        </w:tc>
        <w:tc>
          <w:tcPr>
            <w:tcW w:w="1048" w:type="dxa"/>
            <w:vAlign w:val="center"/>
            <w:hideMark/>
          </w:tcPr>
          <w:p w14:paraId="69EF9D9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21-27</w:t>
            </w:r>
          </w:p>
        </w:tc>
      </w:tr>
      <w:tr w:rsidR="007312AD" w:rsidRPr="005A09C9" w14:paraId="6FB2CAAF" w14:textId="77777777" w:rsidTr="002D77E6">
        <w:trPr>
          <w:trHeight w:val="20"/>
        </w:trPr>
        <w:tc>
          <w:tcPr>
            <w:tcW w:w="1696" w:type="dxa"/>
            <w:hideMark/>
          </w:tcPr>
          <w:p w14:paraId="5ADCE213"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Ye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66D9D4D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DC6D8B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40.50, 121.56</w:t>
            </w:r>
          </w:p>
        </w:tc>
        <w:tc>
          <w:tcPr>
            <w:tcW w:w="1216" w:type="dxa"/>
            <w:vAlign w:val="center"/>
            <w:hideMark/>
          </w:tcPr>
          <w:p w14:paraId="6075403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0D2E813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206.00</w:t>
            </w:r>
          </w:p>
        </w:tc>
        <w:tc>
          <w:tcPr>
            <w:tcW w:w="1396" w:type="dxa"/>
            <w:vAlign w:val="center"/>
            <w:hideMark/>
          </w:tcPr>
          <w:p w14:paraId="4C1FC3A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79A242C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salsa</w:t>
            </w:r>
          </w:p>
        </w:tc>
        <w:tc>
          <w:tcPr>
            <w:tcW w:w="1417" w:type="dxa"/>
            <w:vAlign w:val="center"/>
            <w:hideMark/>
          </w:tcPr>
          <w:p w14:paraId="60E9777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8.4</w:t>
            </w:r>
          </w:p>
        </w:tc>
        <w:tc>
          <w:tcPr>
            <w:tcW w:w="1134" w:type="dxa"/>
            <w:vAlign w:val="center"/>
            <w:hideMark/>
          </w:tcPr>
          <w:p w14:paraId="77998EC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623</w:t>
            </w:r>
          </w:p>
        </w:tc>
        <w:tc>
          <w:tcPr>
            <w:tcW w:w="1048" w:type="dxa"/>
            <w:vAlign w:val="center"/>
            <w:hideMark/>
          </w:tcPr>
          <w:p w14:paraId="5906A9F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21-27</w:t>
            </w:r>
          </w:p>
        </w:tc>
      </w:tr>
      <w:tr w:rsidR="007312AD" w:rsidRPr="005A09C9" w14:paraId="077C7005" w14:textId="77777777" w:rsidTr="002D77E6">
        <w:trPr>
          <w:trHeight w:val="20"/>
        </w:trPr>
        <w:tc>
          <w:tcPr>
            <w:tcW w:w="1696" w:type="dxa"/>
            <w:hideMark/>
          </w:tcPr>
          <w:p w14:paraId="39167BA2"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Ye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2E91CA9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A1613C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37.45, 118.45</w:t>
            </w:r>
          </w:p>
        </w:tc>
        <w:tc>
          <w:tcPr>
            <w:tcW w:w="1216" w:type="dxa"/>
            <w:vAlign w:val="center"/>
            <w:hideMark/>
          </w:tcPr>
          <w:p w14:paraId="2C012B4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43E6444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54.00</w:t>
            </w:r>
          </w:p>
        </w:tc>
        <w:tc>
          <w:tcPr>
            <w:tcW w:w="1396" w:type="dxa"/>
            <w:vAlign w:val="center"/>
            <w:hideMark/>
          </w:tcPr>
          <w:p w14:paraId="73D5E01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SOC monitoring</w:t>
            </w:r>
          </w:p>
        </w:tc>
        <w:tc>
          <w:tcPr>
            <w:tcW w:w="1581" w:type="dxa"/>
            <w:vAlign w:val="center"/>
            <w:hideMark/>
          </w:tcPr>
          <w:p w14:paraId="6F03723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Gossypium spp.</w:t>
            </w:r>
          </w:p>
        </w:tc>
        <w:tc>
          <w:tcPr>
            <w:tcW w:w="1417" w:type="dxa"/>
            <w:vAlign w:val="center"/>
            <w:hideMark/>
          </w:tcPr>
          <w:p w14:paraId="7242162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12.3</w:t>
            </w:r>
          </w:p>
        </w:tc>
        <w:tc>
          <w:tcPr>
            <w:tcW w:w="1134" w:type="dxa"/>
            <w:vAlign w:val="center"/>
            <w:hideMark/>
          </w:tcPr>
          <w:p w14:paraId="6C59A6F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537</w:t>
            </w:r>
          </w:p>
        </w:tc>
        <w:tc>
          <w:tcPr>
            <w:tcW w:w="1048" w:type="dxa"/>
            <w:vAlign w:val="center"/>
            <w:hideMark/>
          </w:tcPr>
          <w:p w14:paraId="4667643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0.6-20</w:t>
            </w:r>
          </w:p>
        </w:tc>
      </w:tr>
      <w:tr w:rsidR="007312AD" w:rsidRPr="005A09C9" w14:paraId="7E35A877" w14:textId="77777777" w:rsidTr="002D77E6">
        <w:trPr>
          <w:trHeight w:val="20"/>
        </w:trPr>
        <w:tc>
          <w:tcPr>
            <w:tcW w:w="1696" w:type="dxa"/>
            <w:hideMark/>
          </w:tcPr>
          <w:p w14:paraId="4BE221B8"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Ye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3D3468A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E9EF20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37.45, 118.45</w:t>
            </w:r>
          </w:p>
        </w:tc>
        <w:tc>
          <w:tcPr>
            <w:tcW w:w="1216" w:type="dxa"/>
            <w:vAlign w:val="center"/>
            <w:hideMark/>
          </w:tcPr>
          <w:p w14:paraId="52B8EFC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1BD4A12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1118.00</w:t>
            </w:r>
          </w:p>
        </w:tc>
        <w:tc>
          <w:tcPr>
            <w:tcW w:w="1396" w:type="dxa"/>
            <w:vAlign w:val="center"/>
            <w:hideMark/>
          </w:tcPr>
          <w:p w14:paraId="4738386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SOC monitoring</w:t>
            </w:r>
          </w:p>
        </w:tc>
        <w:tc>
          <w:tcPr>
            <w:tcW w:w="1581" w:type="dxa"/>
            <w:vAlign w:val="center"/>
            <w:hideMark/>
          </w:tcPr>
          <w:p w14:paraId="52D8A75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salsa</w:t>
            </w:r>
          </w:p>
        </w:tc>
        <w:tc>
          <w:tcPr>
            <w:tcW w:w="1417" w:type="dxa"/>
            <w:vAlign w:val="center"/>
            <w:hideMark/>
          </w:tcPr>
          <w:p w14:paraId="5C98082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12.3</w:t>
            </w:r>
          </w:p>
        </w:tc>
        <w:tc>
          <w:tcPr>
            <w:tcW w:w="1134" w:type="dxa"/>
            <w:vAlign w:val="center"/>
            <w:hideMark/>
          </w:tcPr>
          <w:p w14:paraId="4F7E64D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537</w:t>
            </w:r>
          </w:p>
        </w:tc>
        <w:tc>
          <w:tcPr>
            <w:tcW w:w="1048" w:type="dxa"/>
            <w:vAlign w:val="center"/>
            <w:hideMark/>
          </w:tcPr>
          <w:p w14:paraId="3EEF525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0.6-20</w:t>
            </w:r>
          </w:p>
        </w:tc>
      </w:tr>
      <w:tr w:rsidR="007312AD" w:rsidRPr="005A09C9" w14:paraId="7FB10188" w14:textId="77777777" w:rsidTr="002D77E6">
        <w:trPr>
          <w:trHeight w:val="20"/>
        </w:trPr>
        <w:tc>
          <w:tcPr>
            <w:tcW w:w="1696" w:type="dxa"/>
            <w:hideMark/>
          </w:tcPr>
          <w:p w14:paraId="6B8CE287"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Ye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16DB344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2715C8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37.45, 118.45</w:t>
            </w:r>
          </w:p>
        </w:tc>
        <w:tc>
          <w:tcPr>
            <w:tcW w:w="1216" w:type="dxa"/>
            <w:vAlign w:val="center"/>
            <w:hideMark/>
          </w:tcPr>
          <w:p w14:paraId="01F7DE5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1D18AEA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99.00</w:t>
            </w:r>
          </w:p>
        </w:tc>
        <w:tc>
          <w:tcPr>
            <w:tcW w:w="1396" w:type="dxa"/>
            <w:vAlign w:val="center"/>
            <w:hideMark/>
          </w:tcPr>
          <w:p w14:paraId="56F125B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SOC monitoring</w:t>
            </w:r>
          </w:p>
        </w:tc>
        <w:tc>
          <w:tcPr>
            <w:tcW w:w="1581" w:type="dxa"/>
            <w:vAlign w:val="center"/>
            <w:hideMark/>
          </w:tcPr>
          <w:p w14:paraId="7C40E7A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salsa</w:t>
            </w:r>
          </w:p>
        </w:tc>
        <w:tc>
          <w:tcPr>
            <w:tcW w:w="1417" w:type="dxa"/>
            <w:vAlign w:val="center"/>
            <w:hideMark/>
          </w:tcPr>
          <w:p w14:paraId="6103A30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12.3</w:t>
            </w:r>
          </w:p>
        </w:tc>
        <w:tc>
          <w:tcPr>
            <w:tcW w:w="1134" w:type="dxa"/>
            <w:vAlign w:val="center"/>
            <w:hideMark/>
          </w:tcPr>
          <w:p w14:paraId="6392D1C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537</w:t>
            </w:r>
          </w:p>
        </w:tc>
        <w:tc>
          <w:tcPr>
            <w:tcW w:w="1048" w:type="dxa"/>
            <w:vAlign w:val="center"/>
            <w:hideMark/>
          </w:tcPr>
          <w:p w14:paraId="1287D2D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0.6-20</w:t>
            </w:r>
          </w:p>
        </w:tc>
      </w:tr>
      <w:tr w:rsidR="007312AD" w:rsidRPr="005A09C9" w14:paraId="7E56DC61" w14:textId="77777777" w:rsidTr="002D77E6">
        <w:trPr>
          <w:trHeight w:val="20"/>
        </w:trPr>
        <w:tc>
          <w:tcPr>
            <w:tcW w:w="1696" w:type="dxa"/>
            <w:hideMark/>
          </w:tcPr>
          <w:p w14:paraId="4494C6C7"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Ye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1A9A8A4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5B6777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37.45, 118.45</w:t>
            </w:r>
          </w:p>
        </w:tc>
        <w:tc>
          <w:tcPr>
            <w:tcW w:w="1216" w:type="dxa"/>
            <w:vAlign w:val="center"/>
            <w:hideMark/>
          </w:tcPr>
          <w:p w14:paraId="3410FAC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0A70634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96.00</w:t>
            </w:r>
          </w:p>
        </w:tc>
        <w:tc>
          <w:tcPr>
            <w:tcW w:w="1396" w:type="dxa"/>
            <w:vAlign w:val="center"/>
            <w:hideMark/>
          </w:tcPr>
          <w:p w14:paraId="149D783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SOC monitoring</w:t>
            </w:r>
          </w:p>
        </w:tc>
        <w:tc>
          <w:tcPr>
            <w:tcW w:w="1581" w:type="dxa"/>
            <w:vAlign w:val="center"/>
            <w:hideMark/>
          </w:tcPr>
          <w:p w14:paraId="781A365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salsa</w:t>
            </w:r>
          </w:p>
        </w:tc>
        <w:tc>
          <w:tcPr>
            <w:tcW w:w="1417" w:type="dxa"/>
            <w:vAlign w:val="center"/>
            <w:hideMark/>
          </w:tcPr>
          <w:p w14:paraId="20A294D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12.3</w:t>
            </w:r>
          </w:p>
        </w:tc>
        <w:tc>
          <w:tcPr>
            <w:tcW w:w="1134" w:type="dxa"/>
            <w:vAlign w:val="center"/>
            <w:hideMark/>
          </w:tcPr>
          <w:p w14:paraId="18341C9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537</w:t>
            </w:r>
          </w:p>
        </w:tc>
        <w:tc>
          <w:tcPr>
            <w:tcW w:w="1048" w:type="dxa"/>
            <w:vAlign w:val="center"/>
            <w:hideMark/>
          </w:tcPr>
          <w:p w14:paraId="2238F68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0.6-20</w:t>
            </w:r>
          </w:p>
        </w:tc>
      </w:tr>
      <w:tr w:rsidR="007312AD" w:rsidRPr="005A09C9" w14:paraId="4B8834B3" w14:textId="77777777" w:rsidTr="002D77E6">
        <w:trPr>
          <w:trHeight w:val="20"/>
        </w:trPr>
        <w:tc>
          <w:tcPr>
            <w:tcW w:w="1696" w:type="dxa"/>
            <w:hideMark/>
          </w:tcPr>
          <w:p w14:paraId="655163AE"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Ye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7E6A008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3A2E74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37.45, 118.45</w:t>
            </w:r>
          </w:p>
        </w:tc>
        <w:tc>
          <w:tcPr>
            <w:tcW w:w="1216" w:type="dxa"/>
            <w:vAlign w:val="center"/>
            <w:hideMark/>
          </w:tcPr>
          <w:p w14:paraId="5B8E62A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006CA4A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232.00</w:t>
            </w:r>
          </w:p>
        </w:tc>
        <w:tc>
          <w:tcPr>
            <w:tcW w:w="1396" w:type="dxa"/>
            <w:vAlign w:val="center"/>
            <w:hideMark/>
          </w:tcPr>
          <w:p w14:paraId="62F53C4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SOC monitoring</w:t>
            </w:r>
          </w:p>
        </w:tc>
        <w:tc>
          <w:tcPr>
            <w:tcW w:w="1581" w:type="dxa"/>
            <w:vAlign w:val="center"/>
            <w:hideMark/>
          </w:tcPr>
          <w:p w14:paraId="751791E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australis</w:t>
            </w:r>
          </w:p>
        </w:tc>
        <w:tc>
          <w:tcPr>
            <w:tcW w:w="1417" w:type="dxa"/>
            <w:vAlign w:val="center"/>
            <w:hideMark/>
          </w:tcPr>
          <w:p w14:paraId="2444D26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12.3</w:t>
            </w:r>
          </w:p>
        </w:tc>
        <w:tc>
          <w:tcPr>
            <w:tcW w:w="1134" w:type="dxa"/>
            <w:vAlign w:val="center"/>
            <w:hideMark/>
          </w:tcPr>
          <w:p w14:paraId="7F48E64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537</w:t>
            </w:r>
          </w:p>
        </w:tc>
        <w:tc>
          <w:tcPr>
            <w:tcW w:w="1048" w:type="dxa"/>
            <w:vAlign w:val="center"/>
            <w:hideMark/>
          </w:tcPr>
          <w:p w14:paraId="2AB70D5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0.6-20</w:t>
            </w:r>
          </w:p>
        </w:tc>
      </w:tr>
      <w:tr w:rsidR="007312AD" w:rsidRPr="005A09C9" w14:paraId="63ABC054" w14:textId="77777777" w:rsidTr="002D77E6">
        <w:trPr>
          <w:trHeight w:val="20"/>
        </w:trPr>
        <w:tc>
          <w:tcPr>
            <w:tcW w:w="1696" w:type="dxa"/>
            <w:hideMark/>
          </w:tcPr>
          <w:p w14:paraId="435A8C4C"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Ye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03C50E3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9BEF5D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37.45, 118.45</w:t>
            </w:r>
          </w:p>
        </w:tc>
        <w:tc>
          <w:tcPr>
            <w:tcW w:w="1216" w:type="dxa"/>
            <w:vAlign w:val="center"/>
            <w:hideMark/>
          </w:tcPr>
          <w:p w14:paraId="6DEA639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53FA946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167.00</w:t>
            </w:r>
          </w:p>
        </w:tc>
        <w:tc>
          <w:tcPr>
            <w:tcW w:w="1396" w:type="dxa"/>
            <w:vAlign w:val="center"/>
            <w:hideMark/>
          </w:tcPr>
          <w:p w14:paraId="4F1D296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SOC monitoring</w:t>
            </w:r>
          </w:p>
        </w:tc>
        <w:tc>
          <w:tcPr>
            <w:tcW w:w="1581" w:type="dxa"/>
            <w:vAlign w:val="center"/>
            <w:hideMark/>
          </w:tcPr>
          <w:p w14:paraId="2CC9843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australis</w:t>
            </w:r>
          </w:p>
        </w:tc>
        <w:tc>
          <w:tcPr>
            <w:tcW w:w="1417" w:type="dxa"/>
            <w:vAlign w:val="center"/>
            <w:hideMark/>
          </w:tcPr>
          <w:p w14:paraId="49E3311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12.3</w:t>
            </w:r>
          </w:p>
        </w:tc>
        <w:tc>
          <w:tcPr>
            <w:tcW w:w="1134" w:type="dxa"/>
            <w:vAlign w:val="center"/>
            <w:hideMark/>
          </w:tcPr>
          <w:p w14:paraId="2BDF0EC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537</w:t>
            </w:r>
          </w:p>
        </w:tc>
        <w:tc>
          <w:tcPr>
            <w:tcW w:w="1048" w:type="dxa"/>
            <w:vAlign w:val="center"/>
            <w:hideMark/>
          </w:tcPr>
          <w:p w14:paraId="2746D6D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0.6-20</w:t>
            </w:r>
          </w:p>
        </w:tc>
      </w:tr>
      <w:tr w:rsidR="007312AD" w:rsidRPr="005A09C9" w14:paraId="72BA003A" w14:textId="77777777" w:rsidTr="002D77E6">
        <w:trPr>
          <w:trHeight w:val="20"/>
        </w:trPr>
        <w:tc>
          <w:tcPr>
            <w:tcW w:w="1696" w:type="dxa"/>
            <w:hideMark/>
          </w:tcPr>
          <w:p w14:paraId="4EFE3D64"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Ye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0A860E3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3DCAC4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37.45, 118.45</w:t>
            </w:r>
          </w:p>
        </w:tc>
        <w:tc>
          <w:tcPr>
            <w:tcW w:w="1216" w:type="dxa"/>
            <w:vAlign w:val="center"/>
            <w:hideMark/>
          </w:tcPr>
          <w:p w14:paraId="53CAC8A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2580C83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227.00</w:t>
            </w:r>
          </w:p>
        </w:tc>
        <w:tc>
          <w:tcPr>
            <w:tcW w:w="1396" w:type="dxa"/>
            <w:vAlign w:val="center"/>
            <w:hideMark/>
          </w:tcPr>
          <w:p w14:paraId="588D06F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SOC monitoring</w:t>
            </w:r>
          </w:p>
        </w:tc>
        <w:tc>
          <w:tcPr>
            <w:tcW w:w="1581" w:type="dxa"/>
            <w:vAlign w:val="center"/>
            <w:hideMark/>
          </w:tcPr>
          <w:p w14:paraId="35514C0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australis</w:t>
            </w:r>
          </w:p>
        </w:tc>
        <w:tc>
          <w:tcPr>
            <w:tcW w:w="1417" w:type="dxa"/>
            <w:vAlign w:val="center"/>
            <w:hideMark/>
          </w:tcPr>
          <w:p w14:paraId="0ADDC27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12.3</w:t>
            </w:r>
          </w:p>
        </w:tc>
        <w:tc>
          <w:tcPr>
            <w:tcW w:w="1134" w:type="dxa"/>
            <w:vAlign w:val="center"/>
            <w:hideMark/>
          </w:tcPr>
          <w:p w14:paraId="787B267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537</w:t>
            </w:r>
          </w:p>
        </w:tc>
        <w:tc>
          <w:tcPr>
            <w:tcW w:w="1048" w:type="dxa"/>
            <w:vAlign w:val="center"/>
            <w:hideMark/>
          </w:tcPr>
          <w:p w14:paraId="277FF3D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0.6-20</w:t>
            </w:r>
          </w:p>
        </w:tc>
      </w:tr>
      <w:tr w:rsidR="007312AD" w:rsidRPr="005A09C9" w14:paraId="401551B4" w14:textId="77777777" w:rsidTr="002D77E6">
        <w:trPr>
          <w:trHeight w:val="20"/>
        </w:trPr>
        <w:tc>
          <w:tcPr>
            <w:tcW w:w="1696" w:type="dxa"/>
            <w:hideMark/>
          </w:tcPr>
          <w:p w14:paraId="64A7A6B5" w14:textId="68629670"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Yuan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w:t>
            </w:r>
            <w:r w:rsidR="00D541B3" w:rsidRPr="005A09C9">
              <w:rPr>
                <w:rFonts w:ascii="Times New Roman" w:eastAsia="Times New Roman" w:hAnsi="Times New Roman" w:cs="Times New Roman"/>
                <w:color w:val="000000"/>
                <w:sz w:val="16"/>
                <w:szCs w:val="16"/>
                <w:lang w:val="en-US"/>
              </w:rPr>
              <w:t>5</w:t>
            </w:r>
            <w:r w:rsidRPr="005A09C9">
              <w:rPr>
                <w:rFonts w:ascii="Times New Roman" w:eastAsia="Times New Roman" w:hAnsi="Times New Roman" w:cs="Times New Roman"/>
                <w:color w:val="000000"/>
                <w:sz w:val="16"/>
                <w:szCs w:val="16"/>
                <w:lang w:val="en-US"/>
              </w:rPr>
              <w:t>)</w:t>
            </w:r>
          </w:p>
        </w:tc>
        <w:tc>
          <w:tcPr>
            <w:tcW w:w="1134" w:type="dxa"/>
            <w:vAlign w:val="center"/>
            <w:hideMark/>
          </w:tcPr>
          <w:p w14:paraId="0EB34E7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FD6D7F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33.22, 120.42</w:t>
            </w:r>
          </w:p>
        </w:tc>
        <w:tc>
          <w:tcPr>
            <w:tcW w:w="1216" w:type="dxa"/>
            <w:vAlign w:val="center"/>
            <w:hideMark/>
          </w:tcPr>
          <w:p w14:paraId="4029092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0151343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119.00</w:t>
            </w:r>
          </w:p>
        </w:tc>
        <w:tc>
          <w:tcPr>
            <w:tcW w:w="1396" w:type="dxa"/>
            <w:vAlign w:val="center"/>
            <w:hideMark/>
          </w:tcPr>
          <w:p w14:paraId="234D4FB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SOC monitoring</w:t>
            </w:r>
          </w:p>
        </w:tc>
        <w:tc>
          <w:tcPr>
            <w:tcW w:w="1581" w:type="dxa"/>
            <w:vAlign w:val="center"/>
            <w:hideMark/>
          </w:tcPr>
          <w:p w14:paraId="67F8E81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salsa</w:t>
            </w:r>
          </w:p>
        </w:tc>
        <w:tc>
          <w:tcPr>
            <w:tcW w:w="1417" w:type="dxa"/>
            <w:vAlign w:val="center"/>
            <w:hideMark/>
          </w:tcPr>
          <w:p w14:paraId="52ED9FC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12.6</w:t>
            </w:r>
          </w:p>
        </w:tc>
        <w:tc>
          <w:tcPr>
            <w:tcW w:w="1134" w:type="dxa"/>
            <w:vAlign w:val="center"/>
            <w:hideMark/>
          </w:tcPr>
          <w:p w14:paraId="011855F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8" w:type="dxa"/>
            <w:vAlign w:val="center"/>
            <w:hideMark/>
          </w:tcPr>
          <w:p w14:paraId="1DA78E9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7.75</w:t>
            </w:r>
          </w:p>
        </w:tc>
      </w:tr>
      <w:tr w:rsidR="007312AD" w:rsidRPr="005A09C9" w14:paraId="35B12A0B" w14:textId="77777777" w:rsidTr="002D77E6">
        <w:trPr>
          <w:trHeight w:val="20"/>
        </w:trPr>
        <w:tc>
          <w:tcPr>
            <w:tcW w:w="1696" w:type="dxa"/>
            <w:hideMark/>
          </w:tcPr>
          <w:p w14:paraId="0CEC437E" w14:textId="539C83A8" w:rsidR="007312AD" w:rsidRPr="005A09C9" w:rsidRDefault="00D541B3"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Yuan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5EE5F38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6BBF86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33.22, 120.42</w:t>
            </w:r>
          </w:p>
        </w:tc>
        <w:tc>
          <w:tcPr>
            <w:tcW w:w="1216" w:type="dxa"/>
            <w:vAlign w:val="center"/>
            <w:hideMark/>
          </w:tcPr>
          <w:p w14:paraId="64346A8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49E73C8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316.00</w:t>
            </w:r>
          </w:p>
        </w:tc>
        <w:tc>
          <w:tcPr>
            <w:tcW w:w="1396" w:type="dxa"/>
            <w:vAlign w:val="center"/>
            <w:hideMark/>
          </w:tcPr>
          <w:p w14:paraId="470989B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SOC monitoring</w:t>
            </w:r>
          </w:p>
        </w:tc>
        <w:tc>
          <w:tcPr>
            <w:tcW w:w="1581" w:type="dxa"/>
            <w:vAlign w:val="center"/>
            <w:hideMark/>
          </w:tcPr>
          <w:p w14:paraId="53F6062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2057E97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12.6</w:t>
            </w:r>
          </w:p>
        </w:tc>
        <w:tc>
          <w:tcPr>
            <w:tcW w:w="1134" w:type="dxa"/>
            <w:vAlign w:val="center"/>
            <w:hideMark/>
          </w:tcPr>
          <w:p w14:paraId="67A4D43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8" w:type="dxa"/>
            <w:vAlign w:val="center"/>
            <w:hideMark/>
          </w:tcPr>
          <w:p w14:paraId="396D6B1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16.06</w:t>
            </w:r>
          </w:p>
        </w:tc>
      </w:tr>
      <w:tr w:rsidR="007312AD" w:rsidRPr="005A09C9" w14:paraId="63E90486" w14:textId="77777777" w:rsidTr="002D77E6">
        <w:trPr>
          <w:trHeight w:val="20"/>
        </w:trPr>
        <w:tc>
          <w:tcPr>
            <w:tcW w:w="1696" w:type="dxa"/>
            <w:hideMark/>
          </w:tcPr>
          <w:p w14:paraId="68A6AAAE" w14:textId="198A3C86" w:rsidR="007312AD" w:rsidRPr="005A09C9" w:rsidRDefault="00D541B3"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Yuan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5CEEC86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F89EBA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33.22, 120.42</w:t>
            </w:r>
          </w:p>
        </w:tc>
        <w:tc>
          <w:tcPr>
            <w:tcW w:w="1216" w:type="dxa"/>
            <w:vAlign w:val="center"/>
            <w:hideMark/>
          </w:tcPr>
          <w:p w14:paraId="7923661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5E11B36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36.00</w:t>
            </w:r>
          </w:p>
        </w:tc>
        <w:tc>
          <w:tcPr>
            <w:tcW w:w="1396" w:type="dxa"/>
            <w:vAlign w:val="center"/>
            <w:hideMark/>
          </w:tcPr>
          <w:p w14:paraId="681BCE2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SOC monitoring</w:t>
            </w:r>
          </w:p>
        </w:tc>
        <w:tc>
          <w:tcPr>
            <w:tcW w:w="1581" w:type="dxa"/>
            <w:vAlign w:val="center"/>
            <w:hideMark/>
          </w:tcPr>
          <w:p w14:paraId="0DC1A62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australis</w:t>
            </w:r>
          </w:p>
        </w:tc>
        <w:tc>
          <w:tcPr>
            <w:tcW w:w="1417" w:type="dxa"/>
            <w:vAlign w:val="center"/>
            <w:hideMark/>
          </w:tcPr>
          <w:p w14:paraId="5910388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12.6</w:t>
            </w:r>
          </w:p>
        </w:tc>
        <w:tc>
          <w:tcPr>
            <w:tcW w:w="1134" w:type="dxa"/>
            <w:vAlign w:val="center"/>
            <w:hideMark/>
          </w:tcPr>
          <w:p w14:paraId="5E547CE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8" w:type="dxa"/>
            <w:vAlign w:val="center"/>
            <w:hideMark/>
          </w:tcPr>
          <w:p w14:paraId="6A47EA0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3.16</w:t>
            </w:r>
          </w:p>
        </w:tc>
      </w:tr>
      <w:tr w:rsidR="007312AD" w:rsidRPr="005A09C9" w14:paraId="6F5BF449" w14:textId="77777777" w:rsidTr="002D77E6">
        <w:trPr>
          <w:trHeight w:val="20"/>
        </w:trPr>
        <w:tc>
          <w:tcPr>
            <w:tcW w:w="1696" w:type="dxa"/>
            <w:hideMark/>
          </w:tcPr>
          <w:p w14:paraId="7D5F728D"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Anisfeld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(1999); Anisfeld, (1995)</w:t>
            </w:r>
          </w:p>
        </w:tc>
        <w:tc>
          <w:tcPr>
            <w:tcW w:w="1134" w:type="dxa"/>
            <w:vAlign w:val="center"/>
            <w:hideMark/>
          </w:tcPr>
          <w:p w14:paraId="51BA7E50" w14:textId="18710808"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w:t>
            </w:r>
          </w:p>
        </w:tc>
        <w:tc>
          <w:tcPr>
            <w:tcW w:w="1134" w:type="dxa"/>
            <w:vAlign w:val="center"/>
            <w:hideMark/>
          </w:tcPr>
          <w:p w14:paraId="7A8C9CE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41.16, -72.48</w:t>
            </w:r>
          </w:p>
        </w:tc>
        <w:tc>
          <w:tcPr>
            <w:tcW w:w="1216" w:type="dxa"/>
            <w:vAlign w:val="center"/>
            <w:hideMark/>
          </w:tcPr>
          <w:p w14:paraId="7F6C1B9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716B496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182.00</w:t>
            </w:r>
          </w:p>
        </w:tc>
        <w:tc>
          <w:tcPr>
            <w:tcW w:w="1396" w:type="dxa"/>
            <w:vAlign w:val="center"/>
            <w:hideMark/>
          </w:tcPr>
          <w:p w14:paraId="3BEB83E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LOI / 137Cs</w:t>
            </w:r>
          </w:p>
        </w:tc>
        <w:tc>
          <w:tcPr>
            <w:tcW w:w="1581" w:type="dxa"/>
            <w:vAlign w:val="center"/>
            <w:hideMark/>
          </w:tcPr>
          <w:p w14:paraId="55310C0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55A6C50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10.3</w:t>
            </w:r>
          </w:p>
        </w:tc>
        <w:tc>
          <w:tcPr>
            <w:tcW w:w="1134" w:type="dxa"/>
            <w:vAlign w:val="center"/>
            <w:hideMark/>
          </w:tcPr>
          <w:p w14:paraId="79E173A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91E02B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7E074F95" w14:textId="77777777" w:rsidTr="002D77E6">
        <w:trPr>
          <w:trHeight w:val="20"/>
        </w:trPr>
        <w:tc>
          <w:tcPr>
            <w:tcW w:w="1696" w:type="dxa"/>
            <w:hideMark/>
          </w:tcPr>
          <w:p w14:paraId="35B77660"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Anisfeld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(1999); Anisfeld, (1995)</w:t>
            </w:r>
          </w:p>
        </w:tc>
        <w:tc>
          <w:tcPr>
            <w:tcW w:w="1134" w:type="dxa"/>
            <w:vAlign w:val="center"/>
            <w:hideMark/>
          </w:tcPr>
          <w:p w14:paraId="5A45236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296C212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41.16, -72.48</w:t>
            </w:r>
          </w:p>
        </w:tc>
        <w:tc>
          <w:tcPr>
            <w:tcW w:w="1216" w:type="dxa"/>
            <w:vAlign w:val="center"/>
            <w:hideMark/>
          </w:tcPr>
          <w:p w14:paraId="34409CE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2DCF10B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181.00</w:t>
            </w:r>
          </w:p>
        </w:tc>
        <w:tc>
          <w:tcPr>
            <w:tcW w:w="1396" w:type="dxa"/>
            <w:vAlign w:val="center"/>
            <w:hideMark/>
          </w:tcPr>
          <w:p w14:paraId="7BC055E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LOI / 137Cs</w:t>
            </w:r>
          </w:p>
        </w:tc>
        <w:tc>
          <w:tcPr>
            <w:tcW w:w="1581" w:type="dxa"/>
            <w:vAlign w:val="center"/>
            <w:hideMark/>
          </w:tcPr>
          <w:p w14:paraId="1CAC659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1CC1663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10.3</w:t>
            </w:r>
          </w:p>
        </w:tc>
        <w:tc>
          <w:tcPr>
            <w:tcW w:w="1134" w:type="dxa"/>
            <w:vAlign w:val="center"/>
            <w:hideMark/>
          </w:tcPr>
          <w:p w14:paraId="4279F23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B4EEDD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79E091F8" w14:textId="77777777" w:rsidTr="002D77E6">
        <w:trPr>
          <w:trHeight w:val="20"/>
        </w:trPr>
        <w:tc>
          <w:tcPr>
            <w:tcW w:w="1696" w:type="dxa"/>
            <w:hideMark/>
          </w:tcPr>
          <w:p w14:paraId="7984F858"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Artigas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7D38337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701C356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40.45, -74.05</w:t>
            </w:r>
          </w:p>
        </w:tc>
        <w:tc>
          <w:tcPr>
            <w:tcW w:w="1216" w:type="dxa"/>
            <w:vAlign w:val="center"/>
            <w:hideMark/>
          </w:tcPr>
          <w:p w14:paraId="053A698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2CEFD65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192.20</w:t>
            </w:r>
          </w:p>
        </w:tc>
        <w:tc>
          <w:tcPr>
            <w:tcW w:w="1396" w:type="dxa"/>
            <w:vAlign w:val="center"/>
            <w:hideMark/>
          </w:tcPr>
          <w:p w14:paraId="07FE56B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4352850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 D. spicata, S. cynosuroides, J. gerardii, S. alterniflora</w:t>
            </w:r>
          </w:p>
        </w:tc>
        <w:tc>
          <w:tcPr>
            <w:tcW w:w="1417" w:type="dxa"/>
            <w:vAlign w:val="center"/>
            <w:hideMark/>
          </w:tcPr>
          <w:p w14:paraId="4FC6146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D0918A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610437E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5B855889" w14:textId="77777777" w:rsidTr="002D77E6">
        <w:trPr>
          <w:trHeight w:val="20"/>
        </w:trPr>
        <w:tc>
          <w:tcPr>
            <w:tcW w:w="1696" w:type="dxa"/>
            <w:hideMark/>
          </w:tcPr>
          <w:p w14:paraId="374CD220"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Burden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(2013)</w:t>
            </w:r>
          </w:p>
        </w:tc>
        <w:tc>
          <w:tcPr>
            <w:tcW w:w="1134" w:type="dxa"/>
            <w:vAlign w:val="center"/>
            <w:hideMark/>
          </w:tcPr>
          <w:p w14:paraId="1925F95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60DBE8D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51.46, 0.51</w:t>
            </w:r>
          </w:p>
        </w:tc>
        <w:tc>
          <w:tcPr>
            <w:tcW w:w="1216" w:type="dxa"/>
            <w:vAlign w:val="center"/>
            <w:hideMark/>
          </w:tcPr>
          <w:p w14:paraId="6F8005D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94" w:type="dxa"/>
            <w:vAlign w:val="center"/>
            <w:hideMark/>
          </w:tcPr>
          <w:p w14:paraId="1D6E3BB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924.00</w:t>
            </w:r>
          </w:p>
        </w:tc>
        <w:tc>
          <w:tcPr>
            <w:tcW w:w="1396" w:type="dxa"/>
            <w:vAlign w:val="center"/>
            <w:hideMark/>
          </w:tcPr>
          <w:p w14:paraId="28F4BC8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x marsh age</w:t>
            </w:r>
          </w:p>
        </w:tc>
        <w:tc>
          <w:tcPr>
            <w:tcW w:w="1581" w:type="dxa"/>
            <w:vAlign w:val="center"/>
            <w:hideMark/>
          </w:tcPr>
          <w:p w14:paraId="4FF289D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maritima, S. anglica, S europaea</w:t>
            </w:r>
          </w:p>
        </w:tc>
        <w:tc>
          <w:tcPr>
            <w:tcW w:w="1417" w:type="dxa"/>
            <w:vAlign w:val="center"/>
            <w:hideMark/>
          </w:tcPr>
          <w:p w14:paraId="269E2F4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D87B50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7A38439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3FEF0837" w14:textId="77777777" w:rsidTr="002D77E6">
        <w:trPr>
          <w:trHeight w:val="20"/>
        </w:trPr>
        <w:tc>
          <w:tcPr>
            <w:tcW w:w="1696" w:type="dxa"/>
            <w:hideMark/>
          </w:tcPr>
          <w:p w14:paraId="25A25C9C"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Craft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(1999)</w:t>
            </w:r>
          </w:p>
        </w:tc>
        <w:tc>
          <w:tcPr>
            <w:tcW w:w="1134" w:type="dxa"/>
            <w:vAlign w:val="center"/>
            <w:hideMark/>
          </w:tcPr>
          <w:p w14:paraId="60C7822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60D99FF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34.41, -76.48</w:t>
            </w:r>
          </w:p>
        </w:tc>
        <w:tc>
          <w:tcPr>
            <w:tcW w:w="1216" w:type="dxa"/>
            <w:vAlign w:val="center"/>
            <w:hideMark/>
          </w:tcPr>
          <w:p w14:paraId="17DB63C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568EE1D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125.00</w:t>
            </w:r>
          </w:p>
        </w:tc>
        <w:tc>
          <w:tcPr>
            <w:tcW w:w="1396" w:type="dxa"/>
            <w:vAlign w:val="center"/>
            <w:hideMark/>
          </w:tcPr>
          <w:p w14:paraId="4279EEA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SOC monitoring</w:t>
            </w:r>
          </w:p>
        </w:tc>
        <w:tc>
          <w:tcPr>
            <w:tcW w:w="1581" w:type="dxa"/>
            <w:vAlign w:val="center"/>
            <w:hideMark/>
          </w:tcPr>
          <w:p w14:paraId="5AC68EA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0E5BB02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E80A77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8A4A8D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25-35</w:t>
            </w:r>
          </w:p>
        </w:tc>
      </w:tr>
      <w:tr w:rsidR="007312AD" w:rsidRPr="005A09C9" w14:paraId="0DC545FC" w14:textId="77777777" w:rsidTr="002D77E6">
        <w:trPr>
          <w:trHeight w:val="20"/>
        </w:trPr>
        <w:tc>
          <w:tcPr>
            <w:tcW w:w="1696" w:type="dxa"/>
            <w:hideMark/>
          </w:tcPr>
          <w:p w14:paraId="501B0F54"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Craft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(1999)</w:t>
            </w:r>
          </w:p>
        </w:tc>
        <w:tc>
          <w:tcPr>
            <w:tcW w:w="1134" w:type="dxa"/>
            <w:vAlign w:val="center"/>
            <w:hideMark/>
          </w:tcPr>
          <w:p w14:paraId="3927F23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4C83122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34.03, -77.55</w:t>
            </w:r>
          </w:p>
        </w:tc>
        <w:tc>
          <w:tcPr>
            <w:tcW w:w="1216" w:type="dxa"/>
            <w:vAlign w:val="center"/>
            <w:hideMark/>
          </w:tcPr>
          <w:p w14:paraId="5B5B24A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529ACC8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99.00</w:t>
            </w:r>
          </w:p>
        </w:tc>
        <w:tc>
          <w:tcPr>
            <w:tcW w:w="1396" w:type="dxa"/>
            <w:vAlign w:val="center"/>
            <w:hideMark/>
          </w:tcPr>
          <w:p w14:paraId="17A51C0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SOC monitoring</w:t>
            </w:r>
          </w:p>
        </w:tc>
        <w:tc>
          <w:tcPr>
            <w:tcW w:w="1581" w:type="dxa"/>
            <w:vAlign w:val="center"/>
            <w:hideMark/>
          </w:tcPr>
          <w:p w14:paraId="343203B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7DC5CAB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7FEA7A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6F7244C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7-10</w:t>
            </w:r>
          </w:p>
        </w:tc>
      </w:tr>
      <w:tr w:rsidR="007312AD" w:rsidRPr="005A09C9" w14:paraId="07CEF56A" w14:textId="77777777" w:rsidTr="002D77E6">
        <w:trPr>
          <w:trHeight w:val="20"/>
        </w:trPr>
        <w:tc>
          <w:tcPr>
            <w:tcW w:w="1696" w:type="dxa"/>
            <w:hideMark/>
          </w:tcPr>
          <w:p w14:paraId="641A974E"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Craft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6B2B857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7FAC294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35.25, -76.75</w:t>
            </w:r>
          </w:p>
        </w:tc>
        <w:tc>
          <w:tcPr>
            <w:tcW w:w="1216" w:type="dxa"/>
            <w:vAlign w:val="center"/>
            <w:hideMark/>
          </w:tcPr>
          <w:p w14:paraId="0AB87D2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62A644D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142.00</w:t>
            </w:r>
          </w:p>
        </w:tc>
        <w:tc>
          <w:tcPr>
            <w:tcW w:w="1396" w:type="dxa"/>
            <w:vAlign w:val="center"/>
            <w:hideMark/>
          </w:tcPr>
          <w:p w14:paraId="1FAAE53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hideMark/>
          </w:tcPr>
          <w:p w14:paraId="7A290A6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138223C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2A3996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940036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0 - 15</w:t>
            </w:r>
          </w:p>
        </w:tc>
      </w:tr>
      <w:tr w:rsidR="007312AD" w:rsidRPr="005A09C9" w14:paraId="4BE87646" w14:textId="77777777" w:rsidTr="002D77E6">
        <w:trPr>
          <w:trHeight w:val="20"/>
        </w:trPr>
        <w:tc>
          <w:tcPr>
            <w:tcW w:w="1696" w:type="dxa"/>
            <w:hideMark/>
          </w:tcPr>
          <w:p w14:paraId="29A9A512"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Craft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6C2E7AE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4E2DE82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35.25, -76.75</w:t>
            </w:r>
          </w:p>
        </w:tc>
        <w:tc>
          <w:tcPr>
            <w:tcW w:w="1216" w:type="dxa"/>
            <w:vAlign w:val="center"/>
            <w:hideMark/>
          </w:tcPr>
          <w:p w14:paraId="5230F4B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3B28FFA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113.00</w:t>
            </w:r>
          </w:p>
        </w:tc>
        <w:tc>
          <w:tcPr>
            <w:tcW w:w="1396" w:type="dxa"/>
            <w:vAlign w:val="center"/>
            <w:hideMark/>
          </w:tcPr>
          <w:p w14:paraId="2EE5589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hideMark/>
          </w:tcPr>
          <w:p w14:paraId="2F84F41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cynosuroides</w:t>
            </w:r>
          </w:p>
        </w:tc>
        <w:tc>
          <w:tcPr>
            <w:tcW w:w="1417" w:type="dxa"/>
            <w:vAlign w:val="center"/>
            <w:hideMark/>
          </w:tcPr>
          <w:p w14:paraId="1A9528F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7525DC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DE5974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0 - 15</w:t>
            </w:r>
          </w:p>
        </w:tc>
      </w:tr>
      <w:tr w:rsidR="007312AD" w:rsidRPr="005A09C9" w14:paraId="72BADB8B" w14:textId="77777777" w:rsidTr="002D77E6">
        <w:trPr>
          <w:trHeight w:val="20"/>
        </w:trPr>
        <w:tc>
          <w:tcPr>
            <w:tcW w:w="1696" w:type="dxa"/>
            <w:hideMark/>
          </w:tcPr>
          <w:p w14:paraId="300E3738"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Craft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2C69266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58F2123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35.25, -76.75</w:t>
            </w:r>
          </w:p>
        </w:tc>
        <w:tc>
          <w:tcPr>
            <w:tcW w:w="1216" w:type="dxa"/>
            <w:vAlign w:val="center"/>
            <w:hideMark/>
          </w:tcPr>
          <w:p w14:paraId="59B1533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02D26EA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59.00</w:t>
            </w:r>
          </w:p>
        </w:tc>
        <w:tc>
          <w:tcPr>
            <w:tcW w:w="1396" w:type="dxa"/>
            <w:vAlign w:val="center"/>
            <w:hideMark/>
          </w:tcPr>
          <w:p w14:paraId="5DEABD7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hideMark/>
          </w:tcPr>
          <w:p w14:paraId="1172D00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w:t>
            </w:r>
          </w:p>
        </w:tc>
        <w:tc>
          <w:tcPr>
            <w:tcW w:w="1417" w:type="dxa"/>
            <w:vAlign w:val="center"/>
            <w:hideMark/>
          </w:tcPr>
          <w:p w14:paraId="7CA27E1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0CB4BD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122A102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0 - 15</w:t>
            </w:r>
          </w:p>
        </w:tc>
      </w:tr>
      <w:tr w:rsidR="007312AD" w:rsidRPr="005A09C9" w14:paraId="6AB28AEE" w14:textId="77777777" w:rsidTr="002D77E6">
        <w:trPr>
          <w:trHeight w:val="20"/>
        </w:trPr>
        <w:tc>
          <w:tcPr>
            <w:tcW w:w="1696" w:type="dxa"/>
            <w:hideMark/>
          </w:tcPr>
          <w:p w14:paraId="0585695C"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Craft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(2003)</w:t>
            </w:r>
          </w:p>
        </w:tc>
        <w:tc>
          <w:tcPr>
            <w:tcW w:w="1134" w:type="dxa"/>
            <w:vAlign w:val="center"/>
            <w:hideMark/>
          </w:tcPr>
          <w:p w14:paraId="6A27A20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0D8085F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34.70, -76.75</w:t>
            </w:r>
          </w:p>
        </w:tc>
        <w:tc>
          <w:tcPr>
            <w:tcW w:w="1216" w:type="dxa"/>
            <w:vAlign w:val="center"/>
            <w:hideMark/>
          </w:tcPr>
          <w:p w14:paraId="16A04C3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1E99B58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99.00</w:t>
            </w:r>
          </w:p>
        </w:tc>
        <w:tc>
          <w:tcPr>
            <w:tcW w:w="1396" w:type="dxa"/>
            <w:vAlign w:val="center"/>
            <w:hideMark/>
          </w:tcPr>
          <w:p w14:paraId="09D4B43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SOC monitoring</w:t>
            </w:r>
          </w:p>
        </w:tc>
        <w:tc>
          <w:tcPr>
            <w:tcW w:w="1581" w:type="dxa"/>
            <w:vAlign w:val="center"/>
            <w:hideMark/>
          </w:tcPr>
          <w:p w14:paraId="401244B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17E4380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945C91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754171A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20-30</w:t>
            </w:r>
          </w:p>
        </w:tc>
      </w:tr>
      <w:tr w:rsidR="007312AD" w:rsidRPr="005A09C9" w14:paraId="250CDB55" w14:textId="77777777" w:rsidTr="002D77E6">
        <w:trPr>
          <w:trHeight w:val="20"/>
        </w:trPr>
        <w:tc>
          <w:tcPr>
            <w:tcW w:w="1696" w:type="dxa"/>
            <w:hideMark/>
          </w:tcPr>
          <w:p w14:paraId="5E88B62F"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Craft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(2003)</w:t>
            </w:r>
          </w:p>
        </w:tc>
        <w:tc>
          <w:tcPr>
            <w:tcW w:w="1134" w:type="dxa"/>
            <w:vAlign w:val="center"/>
            <w:hideMark/>
          </w:tcPr>
          <w:p w14:paraId="3DC20E3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58A8A92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33.87, -77.97</w:t>
            </w:r>
          </w:p>
        </w:tc>
        <w:tc>
          <w:tcPr>
            <w:tcW w:w="1216" w:type="dxa"/>
            <w:vAlign w:val="center"/>
            <w:hideMark/>
          </w:tcPr>
          <w:p w14:paraId="596E0E1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6E1F68C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39.00</w:t>
            </w:r>
          </w:p>
        </w:tc>
        <w:tc>
          <w:tcPr>
            <w:tcW w:w="1396" w:type="dxa"/>
            <w:vAlign w:val="center"/>
            <w:hideMark/>
          </w:tcPr>
          <w:p w14:paraId="4603DE7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SOC monitoring</w:t>
            </w:r>
          </w:p>
        </w:tc>
        <w:tc>
          <w:tcPr>
            <w:tcW w:w="1581" w:type="dxa"/>
            <w:vAlign w:val="center"/>
            <w:hideMark/>
          </w:tcPr>
          <w:p w14:paraId="1D79F6A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6AF8882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B8C73C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3642358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17-32</w:t>
            </w:r>
          </w:p>
        </w:tc>
      </w:tr>
      <w:tr w:rsidR="007312AD" w:rsidRPr="005A09C9" w14:paraId="0499889D" w14:textId="77777777" w:rsidTr="002D77E6">
        <w:trPr>
          <w:trHeight w:val="20"/>
        </w:trPr>
        <w:tc>
          <w:tcPr>
            <w:tcW w:w="1696" w:type="dxa"/>
            <w:hideMark/>
          </w:tcPr>
          <w:p w14:paraId="79470A71"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Craft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(2003)</w:t>
            </w:r>
          </w:p>
        </w:tc>
        <w:tc>
          <w:tcPr>
            <w:tcW w:w="1134" w:type="dxa"/>
            <w:vAlign w:val="center"/>
            <w:hideMark/>
          </w:tcPr>
          <w:p w14:paraId="3568849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05B3724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33.92, -78.22</w:t>
            </w:r>
          </w:p>
        </w:tc>
        <w:tc>
          <w:tcPr>
            <w:tcW w:w="1216" w:type="dxa"/>
            <w:vAlign w:val="center"/>
            <w:hideMark/>
          </w:tcPr>
          <w:p w14:paraId="50346E2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0671BB6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27.00</w:t>
            </w:r>
          </w:p>
        </w:tc>
        <w:tc>
          <w:tcPr>
            <w:tcW w:w="1396" w:type="dxa"/>
            <w:vAlign w:val="center"/>
            <w:hideMark/>
          </w:tcPr>
          <w:p w14:paraId="542E7EC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SOC monitoring</w:t>
            </w:r>
          </w:p>
        </w:tc>
        <w:tc>
          <w:tcPr>
            <w:tcW w:w="1581" w:type="dxa"/>
            <w:vAlign w:val="center"/>
            <w:hideMark/>
          </w:tcPr>
          <w:p w14:paraId="16C3ADB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6BECB34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2A77F0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1EC19C6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18-30</w:t>
            </w:r>
          </w:p>
        </w:tc>
      </w:tr>
      <w:tr w:rsidR="007312AD" w:rsidRPr="005A09C9" w14:paraId="4C85F5DA" w14:textId="77777777" w:rsidTr="002D77E6">
        <w:trPr>
          <w:trHeight w:val="20"/>
        </w:trPr>
        <w:tc>
          <w:tcPr>
            <w:tcW w:w="1696" w:type="dxa"/>
            <w:hideMark/>
          </w:tcPr>
          <w:p w14:paraId="111AB22D"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lastRenderedPageBreak/>
              <w:t xml:space="preserve">Craft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(2003)</w:t>
            </w:r>
          </w:p>
        </w:tc>
        <w:tc>
          <w:tcPr>
            <w:tcW w:w="1134" w:type="dxa"/>
            <w:vAlign w:val="center"/>
            <w:hideMark/>
          </w:tcPr>
          <w:p w14:paraId="4832123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43F24FE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34.40, -77.07</w:t>
            </w:r>
          </w:p>
        </w:tc>
        <w:tc>
          <w:tcPr>
            <w:tcW w:w="1216" w:type="dxa"/>
            <w:vAlign w:val="center"/>
            <w:hideMark/>
          </w:tcPr>
          <w:p w14:paraId="41EF3A8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11A584C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18.00</w:t>
            </w:r>
          </w:p>
        </w:tc>
        <w:tc>
          <w:tcPr>
            <w:tcW w:w="1396" w:type="dxa"/>
            <w:vAlign w:val="center"/>
            <w:hideMark/>
          </w:tcPr>
          <w:p w14:paraId="15E33BB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SOC monitoring</w:t>
            </w:r>
          </w:p>
        </w:tc>
        <w:tc>
          <w:tcPr>
            <w:tcW w:w="1581" w:type="dxa"/>
            <w:vAlign w:val="center"/>
            <w:hideMark/>
          </w:tcPr>
          <w:p w14:paraId="4977375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7D921C1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94C1C8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27F0660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20-30</w:t>
            </w:r>
          </w:p>
        </w:tc>
      </w:tr>
      <w:tr w:rsidR="007312AD" w:rsidRPr="005A09C9" w14:paraId="1FC6C13C" w14:textId="77777777" w:rsidTr="002D77E6">
        <w:trPr>
          <w:trHeight w:val="20"/>
        </w:trPr>
        <w:tc>
          <w:tcPr>
            <w:tcW w:w="1696" w:type="dxa"/>
            <w:hideMark/>
          </w:tcPr>
          <w:p w14:paraId="4A357C98"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Craft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(2003)</w:t>
            </w:r>
          </w:p>
        </w:tc>
        <w:tc>
          <w:tcPr>
            <w:tcW w:w="1134" w:type="dxa"/>
            <w:vAlign w:val="center"/>
            <w:hideMark/>
          </w:tcPr>
          <w:p w14:paraId="00F9A93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04DE50B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33.92, -78.25</w:t>
            </w:r>
          </w:p>
        </w:tc>
        <w:tc>
          <w:tcPr>
            <w:tcW w:w="1216" w:type="dxa"/>
            <w:vAlign w:val="center"/>
            <w:hideMark/>
          </w:tcPr>
          <w:p w14:paraId="5FCB683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196A660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62.00</w:t>
            </w:r>
          </w:p>
        </w:tc>
        <w:tc>
          <w:tcPr>
            <w:tcW w:w="1396" w:type="dxa"/>
            <w:vAlign w:val="center"/>
            <w:hideMark/>
          </w:tcPr>
          <w:p w14:paraId="21D9C74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SOC monitoring</w:t>
            </w:r>
          </w:p>
        </w:tc>
        <w:tc>
          <w:tcPr>
            <w:tcW w:w="1581" w:type="dxa"/>
            <w:vAlign w:val="center"/>
            <w:hideMark/>
          </w:tcPr>
          <w:p w14:paraId="3ABFD93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6CFD2A0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7427C4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CA7788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14-33</w:t>
            </w:r>
          </w:p>
        </w:tc>
      </w:tr>
      <w:tr w:rsidR="007312AD" w:rsidRPr="005A09C9" w14:paraId="51833734" w14:textId="77777777" w:rsidTr="002D77E6">
        <w:trPr>
          <w:trHeight w:val="20"/>
        </w:trPr>
        <w:tc>
          <w:tcPr>
            <w:tcW w:w="1696" w:type="dxa"/>
            <w:hideMark/>
          </w:tcPr>
          <w:p w14:paraId="26EFE281"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Craft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(2003)</w:t>
            </w:r>
          </w:p>
        </w:tc>
        <w:tc>
          <w:tcPr>
            <w:tcW w:w="1134" w:type="dxa"/>
            <w:vAlign w:val="center"/>
            <w:hideMark/>
          </w:tcPr>
          <w:p w14:paraId="5BD1422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05E4DE5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34.70, -76.82</w:t>
            </w:r>
          </w:p>
        </w:tc>
        <w:tc>
          <w:tcPr>
            <w:tcW w:w="1216" w:type="dxa"/>
            <w:vAlign w:val="center"/>
            <w:hideMark/>
          </w:tcPr>
          <w:p w14:paraId="383189B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5F7D057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21.00</w:t>
            </w:r>
          </w:p>
        </w:tc>
        <w:tc>
          <w:tcPr>
            <w:tcW w:w="1396" w:type="dxa"/>
            <w:vAlign w:val="center"/>
            <w:hideMark/>
          </w:tcPr>
          <w:p w14:paraId="5A47E48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SOC monitoring</w:t>
            </w:r>
          </w:p>
        </w:tc>
        <w:tc>
          <w:tcPr>
            <w:tcW w:w="1581" w:type="dxa"/>
            <w:vAlign w:val="center"/>
            <w:hideMark/>
          </w:tcPr>
          <w:p w14:paraId="1317B6C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0FCC146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336EBD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0D03453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20-30</w:t>
            </w:r>
          </w:p>
        </w:tc>
      </w:tr>
      <w:tr w:rsidR="007312AD" w:rsidRPr="005A09C9" w14:paraId="799F5ADD" w14:textId="77777777" w:rsidTr="002D77E6">
        <w:trPr>
          <w:trHeight w:val="20"/>
        </w:trPr>
        <w:tc>
          <w:tcPr>
            <w:tcW w:w="1696" w:type="dxa"/>
            <w:hideMark/>
          </w:tcPr>
          <w:p w14:paraId="31E9B922"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Craft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(2003)</w:t>
            </w:r>
          </w:p>
        </w:tc>
        <w:tc>
          <w:tcPr>
            <w:tcW w:w="1134" w:type="dxa"/>
            <w:vAlign w:val="center"/>
            <w:hideMark/>
          </w:tcPr>
          <w:p w14:paraId="6E700EC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5BF33EA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33.92, -77.94</w:t>
            </w:r>
          </w:p>
        </w:tc>
        <w:tc>
          <w:tcPr>
            <w:tcW w:w="1216" w:type="dxa"/>
            <w:vAlign w:val="center"/>
            <w:hideMark/>
          </w:tcPr>
          <w:p w14:paraId="1DB6A6F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0331257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34.00</w:t>
            </w:r>
          </w:p>
        </w:tc>
        <w:tc>
          <w:tcPr>
            <w:tcW w:w="1396" w:type="dxa"/>
            <w:vAlign w:val="center"/>
            <w:hideMark/>
          </w:tcPr>
          <w:p w14:paraId="0F76C26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SOC monitoring</w:t>
            </w:r>
          </w:p>
        </w:tc>
        <w:tc>
          <w:tcPr>
            <w:tcW w:w="1581" w:type="dxa"/>
            <w:vAlign w:val="center"/>
            <w:hideMark/>
          </w:tcPr>
          <w:p w14:paraId="5A0D05D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40A710A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437C6C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4AD21C9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20-30</w:t>
            </w:r>
          </w:p>
        </w:tc>
      </w:tr>
      <w:tr w:rsidR="007312AD" w:rsidRPr="005A09C9" w14:paraId="0A780AC1" w14:textId="77777777" w:rsidTr="002D77E6">
        <w:trPr>
          <w:trHeight w:val="20"/>
        </w:trPr>
        <w:tc>
          <w:tcPr>
            <w:tcW w:w="1696" w:type="dxa"/>
            <w:hideMark/>
          </w:tcPr>
          <w:p w14:paraId="716DCF36"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Craft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(2003)</w:t>
            </w:r>
          </w:p>
        </w:tc>
        <w:tc>
          <w:tcPr>
            <w:tcW w:w="1134" w:type="dxa"/>
            <w:vAlign w:val="center"/>
            <w:hideMark/>
          </w:tcPr>
          <w:p w14:paraId="1CB33F6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23953FB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34.03, -77.54</w:t>
            </w:r>
          </w:p>
        </w:tc>
        <w:tc>
          <w:tcPr>
            <w:tcW w:w="1216" w:type="dxa"/>
            <w:vAlign w:val="center"/>
            <w:hideMark/>
          </w:tcPr>
          <w:p w14:paraId="2FB9563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742E8CC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39.00</w:t>
            </w:r>
          </w:p>
        </w:tc>
        <w:tc>
          <w:tcPr>
            <w:tcW w:w="1396" w:type="dxa"/>
            <w:vAlign w:val="center"/>
            <w:hideMark/>
          </w:tcPr>
          <w:p w14:paraId="38DB524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SOC monitoring</w:t>
            </w:r>
          </w:p>
        </w:tc>
        <w:tc>
          <w:tcPr>
            <w:tcW w:w="1581" w:type="dxa"/>
            <w:vAlign w:val="center"/>
            <w:hideMark/>
          </w:tcPr>
          <w:p w14:paraId="50EF8F0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114E222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D82327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06D73E2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5-20</w:t>
            </w:r>
          </w:p>
        </w:tc>
      </w:tr>
      <w:tr w:rsidR="007312AD" w:rsidRPr="005A09C9" w14:paraId="0938D651" w14:textId="77777777" w:rsidTr="002D77E6">
        <w:trPr>
          <w:trHeight w:val="20"/>
        </w:trPr>
        <w:tc>
          <w:tcPr>
            <w:tcW w:w="1696" w:type="dxa"/>
            <w:hideMark/>
          </w:tcPr>
          <w:p w14:paraId="3A414483"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Davis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74EE2A7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6FE0A92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34.43, -76.40</w:t>
            </w:r>
          </w:p>
        </w:tc>
        <w:tc>
          <w:tcPr>
            <w:tcW w:w="1216" w:type="dxa"/>
            <w:vAlign w:val="center"/>
            <w:hideMark/>
          </w:tcPr>
          <w:p w14:paraId="18C6B37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19DF6B7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73.00</w:t>
            </w:r>
          </w:p>
        </w:tc>
        <w:tc>
          <w:tcPr>
            <w:tcW w:w="1396" w:type="dxa"/>
            <w:vAlign w:val="center"/>
            <w:hideMark/>
          </w:tcPr>
          <w:p w14:paraId="2B29A30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x marsh age</w:t>
            </w:r>
          </w:p>
        </w:tc>
        <w:tc>
          <w:tcPr>
            <w:tcW w:w="1581" w:type="dxa"/>
            <w:vAlign w:val="center"/>
            <w:hideMark/>
          </w:tcPr>
          <w:p w14:paraId="775FCFE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31B7CFF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3B345D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3F8C6CD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225A8911" w14:textId="77777777" w:rsidTr="002D77E6">
        <w:trPr>
          <w:trHeight w:val="20"/>
        </w:trPr>
        <w:tc>
          <w:tcPr>
            <w:tcW w:w="1696" w:type="dxa"/>
            <w:hideMark/>
          </w:tcPr>
          <w:p w14:paraId="6482A336"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Davis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02BC3AE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0A2C025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34.43, -76.40</w:t>
            </w:r>
          </w:p>
        </w:tc>
        <w:tc>
          <w:tcPr>
            <w:tcW w:w="1216" w:type="dxa"/>
            <w:vAlign w:val="center"/>
            <w:hideMark/>
          </w:tcPr>
          <w:p w14:paraId="556372D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633996C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208.60</w:t>
            </w:r>
          </w:p>
        </w:tc>
        <w:tc>
          <w:tcPr>
            <w:tcW w:w="1396" w:type="dxa"/>
            <w:vAlign w:val="center"/>
            <w:hideMark/>
          </w:tcPr>
          <w:p w14:paraId="33597A4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x marsh age</w:t>
            </w:r>
          </w:p>
        </w:tc>
        <w:tc>
          <w:tcPr>
            <w:tcW w:w="1581" w:type="dxa"/>
            <w:vAlign w:val="center"/>
            <w:hideMark/>
          </w:tcPr>
          <w:p w14:paraId="0AB4BB8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528BEE2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D3D525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148DE36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370ED4BE" w14:textId="77777777" w:rsidTr="002D77E6">
        <w:trPr>
          <w:trHeight w:val="20"/>
        </w:trPr>
        <w:tc>
          <w:tcPr>
            <w:tcW w:w="1696" w:type="dxa"/>
            <w:hideMark/>
          </w:tcPr>
          <w:p w14:paraId="06491B0F"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Davis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3D9FC5A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356F2C4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34.43, -76.41</w:t>
            </w:r>
          </w:p>
        </w:tc>
        <w:tc>
          <w:tcPr>
            <w:tcW w:w="1216" w:type="dxa"/>
            <w:vAlign w:val="center"/>
            <w:hideMark/>
          </w:tcPr>
          <w:p w14:paraId="0503777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710BD75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119.00</w:t>
            </w:r>
          </w:p>
        </w:tc>
        <w:tc>
          <w:tcPr>
            <w:tcW w:w="1396" w:type="dxa"/>
            <w:vAlign w:val="center"/>
            <w:hideMark/>
          </w:tcPr>
          <w:p w14:paraId="6E520CA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x marsh age</w:t>
            </w:r>
          </w:p>
        </w:tc>
        <w:tc>
          <w:tcPr>
            <w:tcW w:w="1581" w:type="dxa"/>
            <w:vAlign w:val="center"/>
            <w:hideMark/>
          </w:tcPr>
          <w:p w14:paraId="5CBB9AC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242EF01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7BC48C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4D404E7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2BAB279C" w14:textId="77777777" w:rsidTr="002D77E6">
        <w:trPr>
          <w:trHeight w:val="20"/>
        </w:trPr>
        <w:tc>
          <w:tcPr>
            <w:tcW w:w="1696" w:type="dxa"/>
            <w:hideMark/>
          </w:tcPr>
          <w:p w14:paraId="4F0448A0"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Davis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7263068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5BFE522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34.43, -76.41</w:t>
            </w:r>
          </w:p>
        </w:tc>
        <w:tc>
          <w:tcPr>
            <w:tcW w:w="1216" w:type="dxa"/>
            <w:vAlign w:val="center"/>
            <w:hideMark/>
          </w:tcPr>
          <w:p w14:paraId="46A30F7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78952BE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123.00</w:t>
            </w:r>
          </w:p>
        </w:tc>
        <w:tc>
          <w:tcPr>
            <w:tcW w:w="1396" w:type="dxa"/>
            <w:vAlign w:val="center"/>
            <w:hideMark/>
          </w:tcPr>
          <w:p w14:paraId="0DC16D4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x marsh age</w:t>
            </w:r>
          </w:p>
        </w:tc>
        <w:tc>
          <w:tcPr>
            <w:tcW w:w="1581" w:type="dxa"/>
            <w:vAlign w:val="center"/>
            <w:hideMark/>
          </w:tcPr>
          <w:p w14:paraId="5089C6C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509AE06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09EFC9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4E4E449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4B31C130" w14:textId="77777777" w:rsidTr="002D77E6">
        <w:trPr>
          <w:trHeight w:val="20"/>
        </w:trPr>
        <w:tc>
          <w:tcPr>
            <w:tcW w:w="1696" w:type="dxa"/>
            <w:hideMark/>
          </w:tcPr>
          <w:p w14:paraId="601B46B7"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Davis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1174B96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45F9F6A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34.43, -76.41</w:t>
            </w:r>
          </w:p>
        </w:tc>
        <w:tc>
          <w:tcPr>
            <w:tcW w:w="1216" w:type="dxa"/>
            <w:vAlign w:val="center"/>
            <w:hideMark/>
          </w:tcPr>
          <w:p w14:paraId="2178CBD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32301EF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125.00</w:t>
            </w:r>
          </w:p>
        </w:tc>
        <w:tc>
          <w:tcPr>
            <w:tcW w:w="1396" w:type="dxa"/>
            <w:vAlign w:val="center"/>
            <w:hideMark/>
          </w:tcPr>
          <w:p w14:paraId="7B21B8B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x marsh age</w:t>
            </w:r>
          </w:p>
        </w:tc>
        <w:tc>
          <w:tcPr>
            <w:tcW w:w="1581" w:type="dxa"/>
            <w:vAlign w:val="center"/>
            <w:hideMark/>
          </w:tcPr>
          <w:p w14:paraId="57B8E28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6AD84EE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757F4A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4513A2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45BC40B1" w14:textId="77777777" w:rsidTr="002D77E6">
        <w:trPr>
          <w:trHeight w:val="20"/>
        </w:trPr>
        <w:tc>
          <w:tcPr>
            <w:tcW w:w="1696" w:type="dxa"/>
            <w:hideMark/>
          </w:tcPr>
          <w:p w14:paraId="4ECD3D68"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Davis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32B998F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152F3CC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34.43, -76.41</w:t>
            </w:r>
          </w:p>
        </w:tc>
        <w:tc>
          <w:tcPr>
            <w:tcW w:w="1216" w:type="dxa"/>
            <w:vAlign w:val="center"/>
            <w:hideMark/>
          </w:tcPr>
          <w:p w14:paraId="503BD62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2293FFB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86.00</w:t>
            </w:r>
          </w:p>
        </w:tc>
        <w:tc>
          <w:tcPr>
            <w:tcW w:w="1396" w:type="dxa"/>
            <w:vAlign w:val="center"/>
            <w:hideMark/>
          </w:tcPr>
          <w:p w14:paraId="22C6165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x marsh age</w:t>
            </w:r>
          </w:p>
        </w:tc>
        <w:tc>
          <w:tcPr>
            <w:tcW w:w="1581" w:type="dxa"/>
            <w:vAlign w:val="center"/>
            <w:hideMark/>
          </w:tcPr>
          <w:p w14:paraId="245452B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51F6E08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711241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37A1656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130A5B20" w14:textId="77777777" w:rsidTr="002D77E6">
        <w:trPr>
          <w:trHeight w:val="20"/>
        </w:trPr>
        <w:tc>
          <w:tcPr>
            <w:tcW w:w="1696" w:type="dxa"/>
            <w:hideMark/>
          </w:tcPr>
          <w:p w14:paraId="620A8E15"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Davis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49F995E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06F92D7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34.43, -76.40</w:t>
            </w:r>
          </w:p>
        </w:tc>
        <w:tc>
          <w:tcPr>
            <w:tcW w:w="1216" w:type="dxa"/>
            <w:vAlign w:val="center"/>
            <w:hideMark/>
          </w:tcPr>
          <w:p w14:paraId="2052FB7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2A84C82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208.00</w:t>
            </w:r>
          </w:p>
        </w:tc>
        <w:tc>
          <w:tcPr>
            <w:tcW w:w="1396" w:type="dxa"/>
            <w:vAlign w:val="center"/>
            <w:hideMark/>
          </w:tcPr>
          <w:p w14:paraId="42FFA9E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x marsh age</w:t>
            </w:r>
          </w:p>
        </w:tc>
        <w:tc>
          <w:tcPr>
            <w:tcW w:w="1581" w:type="dxa"/>
            <w:vAlign w:val="center"/>
            <w:hideMark/>
          </w:tcPr>
          <w:p w14:paraId="6525068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5878A1E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6E785C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1B0467A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723D0824" w14:textId="77777777" w:rsidTr="002D77E6">
        <w:trPr>
          <w:trHeight w:val="20"/>
        </w:trPr>
        <w:tc>
          <w:tcPr>
            <w:tcW w:w="1696" w:type="dxa"/>
            <w:hideMark/>
          </w:tcPr>
          <w:p w14:paraId="0F569718"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Davis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07EF3D9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001AF42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34.43, -76.40</w:t>
            </w:r>
          </w:p>
        </w:tc>
        <w:tc>
          <w:tcPr>
            <w:tcW w:w="1216" w:type="dxa"/>
            <w:vAlign w:val="center"/>
            <w:hideMark/>
          </w:tcPr>
          <w:p w14:paraId="2515EA7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54CFBC3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104.00</w:t>
            </w:r>
          </w:p>
        </w:tc>
        <w:tc>
          <w:tcPr>
            <w:tcW w:w="1396" w:type="dxa"/>
            <w:vAlign w:val="center"/>
            <w:hideMark/>
          </w:tcPr>
          <w:p w14:paraId="4074063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x marsh age</w:t>
            </w:r>
          </w:p>
        </w:tc>
        <w:tc>
          <w:tcPr>
            <w:tcW w:w="1581" w:type="dxa"/>
            <w:vAlign w:val="center"/>
            <w:hideMark/>
          </w:tcPr>
          <w:p w14:paraId="3E20027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6D0C555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D31F17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008875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4B2B8368" w14:textId="77777777" w:rsidTr="002D77E6">
        <w:trPr>
          <w:trHeight w:val="20"/>
        </w:trPr>
        <w:tc>
          <w:tcPr>
            <w:tcW w:w="1696" w:type="dxa"/>
            <w:hideMark/>
          </w:tcPr>
          <w:p w14:paraId="2A6E50BB"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Davis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651BCEF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76DF493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34.43, -76.40</w:t>
            </w:r>
          </w:p>
        </w:tc>
        <w:tc>
          <w:tcPr>
            <w:tcW w:w="1216" w:type="dxa"/>
            <w:vAlign w:val="center"/>
            <w:hideMark/>
          </w:tcPr>
          <w:p w14:paraId="6F09D13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66AC61B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209.00</w:t>
            </w:r>
          </w:p>
        </w:tc>
        <w:tc>
          <w:tcPr>
            <w:tcW w:w="1396" w:type="dxa"/>
            <w:vAlign w:val="center"/>
            <w:hideMark/>
          </w:tcPr>
          <w:p w14:paraId="7E2E1DA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x marsh age</w:t>
            </w:r>
          </w:p>
        </w:tc>
        <w:tc>
          <w:tcPr>
            <w:tcW w:w="1581" w:type="dxa"/>
            <w:vAlign w:val="center"/>
            <w:hideMark/>
          </w:tcPr>
          <w:p w14:paraId="4A35280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744E492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A59FDA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696462B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450BD99A" w14:textId="77777777" w:rsidTr="002D77E6">
        <w:trPr>
          <w:trHeight w:val="20"/>
        </w:trPr>
        <w:tc>
          <w:tcPr>
            <w:tcW w:w="1696" w:type="dxa"/>
            <w:hideMark/>
          </w:tcPr>
          <w:p w14:paraId="5F5D1BD3"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Davis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12014ED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573A31C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34.43, -76.40</w:t>
            </w:r>
          </w:p>
        </w:tc>
        <w:tc>
          <w:tcPr>
            <w:tcW w:w="1216" w:type="dxa"/>
            <w:vAlign w:val="center"/>
            <w:hideMark/>
          </w:tcPr>
          <w:p w14:paraId="6E943E1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481EC4E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283.00</w:t>
            </w:r>
          </w:p>
        </w:tc>
        <w:tc>
          <w:tcPr>
            <w:tcW w:w="1396" w:type="dxa"/>
            <w:vAlign w:val="center"/>
            <w:hideMark/>
          </w:tcPr>
          <w:p w14:paraId="5F75D0E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x marsh age</w:t>
            </w:r>
          </w:p>
        </w:tc>
        <w:tc>
          <w:tcPr>
            <w:tcW w:w="1581" w:type="dxa"/>
            <w:vAlign w:val="center"/>
            <w:hideMark/>
          </w:tcPr>
          <w:p w14:paraId="45DB093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7EFDC67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8B3BF9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2CAB19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6877DB61" w14:textId="77777777" w:rsidTr="002D77E6">
        <w:trPr>
          <w:trHeight w:val="20"/>
        </w:trPr>
        <w:tc>
          <w:tcPr>
            <w:tcW w:w="1696" w:type="dxa"/>
            <w:hideMark/>
          </w:tcPr>
          <w:p w14:paraId="72A7CA6D"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Davis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2A0D9D8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6760128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34.43, -76.40</w:t>
            </w:r>
          </w:p>
        </w:tc>
        <w:tc>
          <w:tcPr>
            <w:tcW w:w="1216" w:type="dxa"/>
            <w:vAlign w:val="center"/>
            <w:hideMark/>
          </w:tcPr>
          <w:p w14:paraId="6BB4063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745F036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58.00</w:t>
            </w:r>
          </w:p>
        </w:tc>
        <w:tc>
          <w:tcPr>
            <w:tcW w:w="1396" w:type="dxa"/>
            <w:vAlign w:val="center"/>
            <w:hideMark/>
          </w:tcPr>
          <w:p w14:paraId="7C138D9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x marsh age</w:t>
            </w:r>
          </w:p>
        </w:tc>
        <w:tc>
          <w:tcPr>
            <w:tcW w:w="1581" w:type="dxa"/>
            <w:vAlign w:val="center"/>
            <w:hideMark/>
          </w:tcPr>
          <w:p w14:paraId="152CCD9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72D75EE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B60062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3DD9D2C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3DE6D60F" w14:textId="77777777" w:rsidTr="002D77E6">
        <w:trPr>
          <w:trHeight w:val="20"/>
        </w:trPr>
        <w:tc>
          <w:tcPr>
            <w:tcW w:w="1696" w:type="dxa"/>
            <w:hideMark/>
          </w:tcPr>
          <w:p w14:paraId="59281631"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Dong </w:t>
            </w:r>
            <w:r w:rsidRPr="005A09C9">
              <w:rPr>
                <w:rFonts w:ascii="Times New Roman" w:eastAsia="Times New Roman" w:hAnsi="Times New Roman" w:cs="Times New Roman"/>
                <w:i/>
                <w:iCs/>
                <w:color w:val="000000"/>
                <w:sz w:val="16"/>
                <w:szCs w:val="16"/>
                <w:lang w:val="en-US"/>
              </w:rPr>
              <w:t>et al., (</w:t>
            </w:r>
            <w:r w:rsidRPr="005A09C9">
              <w:rPr>
                <w:rFonts w:ascii="Times New Roman" w:eastAsia="Times New Roman" w:hAnsi="Times New Roman" w:cs="Times New Roman"/>
                <w:color w:val="000000"/>
                <w:sz w:val="16"/>
                <w:szCs w:val="16"/>
                <w:lang w:val="en-US"/>
              </w:rPr>
              <w:t>2020)</w:t>
            </w:r>
          </w:p>
        </w:tc>
        <w:tc>
          <w:tcPr>
            <w:tcW w:w="1134" w:type="dxa"/>
            <w:vAlign w:val="center"/>
            <w:hideMark/>
          </w:tcPr>
          <w:p w14:paraId="71E83C9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7569C1E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30.91, 121.98</w:t>
            </w:r>
          </w:p>
        </w:tc>
        <w:tc>
          <w:tcPr>
            <w:tcW w:w="1216" w:type="dxa"/>
            <w:vAlign w:val="center"/>
            <w:hideMark/>
          </w:tcPr>
          <w:p w14:paraId="753F97C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23AF5CD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714.00</w:t>
            </w:r>
          </w:p>
        </w:tc>
        <w:tc>
          <w:tcPr>
            <w:tcW w:w="1396" w:type="dxa"/>
            <w:vAlign w:val="center"/>
            <w:hideMark/>
          </w:tcPr>
          <w:p w14:paraId="1989044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Emission + SOC</w:t>
            </w:r>
          </w:p>
        </w:tc>
        <w:tc>
          <w:tcPr>
            <w:tcW w:w="1581" w:type="dxa"/>
            <w:vAlign w:val="center"/>
            <w:hideMark/>
          </w:tcPr>
          <w:p w14:paraId="3875509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07A25B7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15.3</w:t>
            </w:r>
          </w:p>
        </w:tc>
        <w:tc>
          <w:tcPr>
            <w:tcW w:w="1134" w:type="dxa"/>
            <w:vAlign w:val="center"/>
            <w:hideMark/>
          </w:tcPr>
          <w:p w14:paraId="7A9AF80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1022</w:t>
            </w:r>
          </w:p>
        </w:tc>
        <w:tc>
          <w:tcPr>
            <w:tcW w:w="1048" w:type="dxa"/>
            <w:vAlign w:val="center"/>
            <w:hideMark/>
          </w:tcPr>
          <w:p w14:paraId="262A400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03AA0168" w14:textId="77777777" w:rsidTr="002D77E6">
        <w:trPr>
          <w:trHeight w:val="20"/>
        </w:trPr>
        <w:tc>
          <w:tcPr>
            <w:tcW w:w="1696" w:type="dxa"/>
            <w:hideMark/>
          </w:tcPr>
          <w:p w14:paraId="5BAED9E9"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Drake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5DEA9F0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0CE3B22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43.15, -70.35</w:t>
            </w:r>
          </w:p>
        </w:tc>
        <w:tc>
          <w:tcPr>
            <w:tcW w:w="1216" w:type="dxa"/>
            <w:vAlign w:val="center"/>
            <w:hideMark/>
          </w:tcPr>
          <w:p w14:paraId="1636372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38EE4A0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75.00</w:t>
            </w:r>
          </w:p>
        </w:tc>
        <w:tc>
          <w:tcPr>
            <w:tcW w:w="1396" w:type="dxa"/>
            <w:vAlign w:val="center"/>
            <w:hideMark/>
          </w:tcPr>
          <w:p w14:paraId="289AC23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541A73E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 S. patens</w:t>
            </w:r>
          </w:p>
        </w:tc>
        <w:tc>
          <w:tcPr>
            <w:tcW w:w="1417" w:type="dxa"/>
            <w:vAlign w:val="center"/>
            <w:hideMark/>
          </w:tcPr>
          <w:p w14:paraId="15DC50C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01404E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B0C587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28</w:t>
            </w:r>
          </w:p>
        </w:tc>
      </w:tr>
      <w:tr w:rsidR="007312AD" w:rsidRPr="005A09C9" w14:paraId="50001E79" w14:textId="77777777" w:rsidTr="002D77E6">
        <w:trPr>
          <w:trHeight w:val="20"/>
        </w:trPr>
        <w:tc>
          <w:tcPr>
            <w:tcW w:w="1696" w:type="dxa"/>
            <w:hideMark/>
          </w:tcPr>
          <w:p w14:paraId="2C04AD27"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Drake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4A7377C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4AC5DEA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42.45, -70.48</w:t>
            </w:r>
          </w:p>
        </w:tc>
        <w:tc>
          <w:tcPr>
            <w:tcW w:w="1216" w:type="dxa"/>
            <w:vAlign w:val="center"/>
            <w:hideMark/>
          </w:tcPr>
          <w:p w14:paraId="23FADD8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6A11FE8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100.00</w:t>
            </w:r>
          </w:p>
        </w:tc>
        <w:tc>
          <w:tcPr>
            <w:tcW w:w="1396" w:type="dxa"/>
            <w:vAlign w:val="center"/>
            <w:hideMark/>
          </w:tcPr>
          <w:p w14:paraId="4F5E638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731BF2E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B halimifolia, D. spcata, P. australis, S. alterniflora, S. patens</w:t>
            </w:r>
          </w:p>
        </w:tc>
        <w:tc>
          <w:tcPr>
            <w:tcW w:w="1417" w:type="dxa"/>
            <w:vAlign w:val="center"/>
            <w:hideMark/>
          </w:tcPr>
          <w:p w14:paraId="124253C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593995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A6E2EA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20</w:t>
            </w:r>
          </w:p>
        </w:tc>
      </w:tr>
      <w:tr w:rsidR="007312AD" w:rsidRPr="005A09C9" w14:paraId="4F7725C4" w14:textId="77777777" w:rsidTr="002D77E6">
        <w:trPr>
          <w:trHeight w:val="20"/>
        </w:trPr>
        <w:tc>
          <w:tcPr>
            <w:tcW w:w="1696" w:type="dxa"/>
            <w:hideMark/>
          </w:tcPr>
          <w:p w14:paraId="2F9DDA14"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Drake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55C40E1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5D5DD74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40.46, -72.53</w:t>
            </w:r>
          </w:p>
        </w:tc>
        <w:tc>
          <w:tcPr>
            <w:tcW w:w="1216" w:type="dxa"/>
            <w:vAlign w:val="center"/>
            <w:hideMark/>
          </w:tcPr>
          <w:p w14:paraId="7419BFB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1ADC133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80.00</w:t>
            </w:r>
          </w:p>
        </w:tc>
        <w:tc>
          <w:tcPr>
            <w:tcW w:w="1396" w:type="dxa"/>
            <w:vAlign w:val="center"/>
            <w:hideMark/>
          </w:tcPr>
          <w:p w14:paraId="07DAE38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7356854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B. halimifolia, P. australis, S. alterniflora, S. patens</w:t>
            </w:r>
          </w:p>
        </w:tc>
        <w:tc>
          <w:tcPr>
            <w:tcW w:w="1417" w:type="dxa"/>
            <w:vAlign w:val="center"/>
            <w:hideMark/>
          </w:tcPr>
          <w:p w14:paraId="5943140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D65709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379E503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w:t>
            </w:r>
          </w:p>
        </w:tc>
      </w:tr>
      <w:tr w:rsidR="007312AD" w:rsidRPr="005A09C9" w14:paraId="6B8D1207" w14:textId="77777777" w:rsidTr="002D77E6">
        <w:trPr>
          <w:trHeight w:val="20"/>
        </w:trPr>
        <w:tc>
          <w:tcPr>
            <w:tcW w:w="1696" w:type="dxa"/>
            <w:hideMark/>
          </w:tcPr>
          <w:p w14:paraId="28F0B25C"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Drake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34F74B5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0E11186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39.30, -74.25</w:t>
            </w:r>
          </w:p>
        </w:tc>
        <w:tc>
          <w:tcPr>
            <w:tcW w:w="1216" w:type="dxa"/>
            <w:vAlign w:val="center"/>
            <w:hideMark/>
          </w:tcPr>
          <w:p w14:paraId="40E0EC5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0FD6F0A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118.00</w:t>
            </w:r>
          </w:p>
        </w:tc>
        <w:tc>
          <w:tcPr>
            <w:tcW w:w="1396" w:type="dxa"/>
            <w:vAlign w:val="center"/>
            <w:hideMark/>
          </w:tcPr>
          <w:p w14:paraId="43DA77C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2F32E47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I. frutescens, S. alterniflora, S. patens</w:t>
            </w:r>
          </w:p>
        </w:tc>
        <w:tc>
          <w:tcPr>
            <w:tcW w:w="1417" w:type="dxa"/>
            <w:vAlign w:val="center"/>
            <w:hideMark/>
          </w:tcPr>
          <w:p w14:paraId="4E737FC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FF9A0E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669E8CD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w:t>
            </w:r>
          </w:p>
        </w:tc>
      </w:tr>
      <w:tr w:rsidR="007312AD" w:rsidRPr="005A09C9" w14:paraId="01BF8FC7" w14:textId="77777777" w:rsidTr="002D77E6">
        <w:trPr>
          <w:trHeight w:val="20"/>
        </w:trPr>
        <w:tc>
          <w:tcPr>
            <w:tcW w:w="1696" w:type="dxa"/>
            <w:hideMark/>
          </w:tcPr>
          <w:p w14:paraId="1DF98A29"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Drexler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(2019)</w:t>
            </w:r>
          </w:p>
        </w:tc>
        <w:tc>
          <w:tcPr>
            <w:tcW w:w="1134" w:type="dxa"/>
            <w:vAlign w:val="center"/>
            <w:hideMark/>
          </w:tcPr>
          <w:p w14:paraId="093604D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78654E1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47.40, -122.42</w:t>
            </w:r>
          </w:p>
        </w:tc>
        <w:tc>
          <w:tcPr>
            <w:tcW w:w="1216" w:type="dxa"/>
            <w:vAlign w:val="center"/>
            <w:hideMark/>
          </w:tcPr>
          <w:p w14:paraId="61712D2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4DDE33E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164.00</w:t>
            </w:r>
          </w:p>
        </w:tc>
        <w:tc>
          <w:tcPr>
            <w:tcW w:w="1396" w:type="dxa"/>
            <w:vAlign w:val="center"/>
            <w:hideMark/>
          </w:tcPr>
          <w:p w14:paraId="607A96C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59F783B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pacifica, Spergularia spp.</w:t>
            </w:r>
          </w:p>
        </w:tc>
        <w:tc>
          <w:tcPr>
            <w:tcW w:w="1417" w:type="dxa"/>
            <w:vAlign w:val="center"/>
            <w:hideMark/>
          </w:tcPr>
          <w:p w14:paraId="0786115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15.0</w:t>
            </w:r>
          </w:p>
        </w:tc>
        <w:tc>
          <w:tcPr>
            <w:tcW w:w="1134" w:type="dxa"/>
            <w:vAlign w:val="center"/>
            <w:hideMark/>
          </w:tcPr>
          <w:p w14:paraId="3D5470C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1000</w:t>
            </w:r>
          </w:p>
        </w:tc>
        <w:tc>
          <w:tcPr>
            <w:tcW w:w="1048" w:type="dxa"/>
            <w:vAlign w:val="center"/>
            <w:hideMark/>
          </w:tcPr>
          <w:p w14:paraId="6B7850C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Polyhaline</w:t>
            </w:r>
          </w:p>
        </w:tc>
      </w:tr>
      <w:tr w:rsidR="007312AD" w:rsidRPr="005A09C9" w14:paraId="79444B61" w14:textId="77777777" w:rsidTr="002D77E6">
        <w:trPr>
          <w:trHeight w:val="20"/>
        </w:trPr>
        <w:tc>
          <w:tcPr>
            <w:tcW w:w="1696" w:type="dxa"/>
            <w:hideMark/>
          </w:tcPr>
          <w:p w14:paraId="2CFB82A9"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Gulliver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47D05E2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1FB9811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-38.04, 144.28</w:t>
            </w:r>
          </w:p>
        </w:tc>
        <w:tc>
          <w:tcPr>
            <w:tcW w:w="1216" w:type="dxa"/>
            <w:vAlign w:val="center"/>
            <w:hideMark/>
          </w:tcPr>
          <w:p w14:paraId="2A9B528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Australia</w:t>
            </w:r>
          </w:p>
        </w:tc>
        <w:tc>
          <w:tcPr>
            <w:tcW w:w="1194" w:type="dxa"/>
            <w:vAlign w:val="center"/>
            <w:hideMark/>
          </w:tcPr>
          <w:p w14:paraId="23B933A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54.00</w:t>
            </w:r>
          </w:p>
        </w:tc>
        <w:tc>
          <w:tcPr>
            <w:tcW w:w="1396" w:type="dxa"/>
            <w:vAlign w:val="center"/>
            <w:hideMark/>
          </w:tcPr>
          <w:p w14:paraId="13001D4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06703E2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T. abuscula, S. quinqueflora, S. australis</w:t>
            </w:r>
          </w:p>
        </w:tc>
        <w:tc>
          <w:tcPr>
            <w:tcW w:w="1417" w:type="dxa"/>
            <w:vAlign w:val="center"/>
            <w:hideMark/>
          </w:tcPr>
          <w:p w14:paraId="1B0D46B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75DDD0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16F6130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6C4557AE" w14:textId="77777777" w:rsidTr="002D77E6">
        <w:trPr>
          <w:trHeight w:val="20"/>
        </w:trPr>
        <w:tc>
          <w:tcPr>
            <w:tcW w:w="1696" w:type="dxa"/>
            <w:hideMark/>
          </w:tcPr>
          <w:p w14:paraId="4C0CBAA7"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Gulliver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1F61809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7A8F1E9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-38.02, 144.31</w:t>
            </w:r>
          </w:p>
        </w:tc>
        <w:tc>
          <w:tcPr>
            <w:tcW w:w="1216" w:type="dxa"/>
            <w:vAlign w:val="center"/>
            <w:hideMark/>
          </w:tcPr>
          <w:p w14:paraId="5F95326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Australia</w:t>
            </w:r>
          </w:p>
        </w:tc>
        <w:tc>
          <w:tcPr>
            <w:tcW w:w="1194" w:type="dxa"/>
            <w:vAlign w:val="center"/>
            <w:hideMark/>
          </w:tcPr>
          <w:p w14:paraId="79BAEE5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102.00</w:t>
            </w:r>
          </w:p>
        </w:tc>
        <w:tc>
          <w:tcPr>
            <w:tcW w:w="1396" w:type="dxa"/>
            <w:vAlign w:val="center"/>
            <w:hideMark/>
          </w:tcPr>
          <w:p w14:paraId="1356221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6A65FBA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T. abuscula, S. quinqueflora, S. australis</w:t>
            </w:r>
          </w:p>
        </w:tc>
        <w:tc>
          <w:tcPr>
            <w:tcW w:w="1417" w:type="dxa"/>
            <w:vAlign w:val="center"/>
            <w:hideMark/>
          </w:tcPr>
          <w:p w14:paraId="6574442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86884F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1CC27D1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5D4B3077" w14:textId="77777777" w:rsidTr="002D77E6">
        <w:trPr>
          <w:trHeight w:val="20"/>
        </w:trPr>
        <w:tc>
          <w:tcPr>
            <w:tcW w:w="1696" w:type="dxa"/>
            <w:hideMark/>
          </w:tcPr>
          <w:p w14:paraId="3B41B23C"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Shiau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(2019)</w:t>
            </w:r>
          </w:p>
        </w:tc>
        <w:tc>
          <w:tcPr>
            <w:tcW w:w="1134" w:type="dxa"/>
            <w:vAlign w:val="center"/>
            <w:hideMark/>
          </w:tcPr>
          <w:p w14:paraId="625F83B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054D984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34.47, -76.33</w:t>
            </w:r>
          </w:p>
        </w:tc>
        <w:tc>
          <w:tcPr>
            <w:tcW w:w="1216" w:type="dxa"/>
            <w:vAlign w:val="center"/>
            <w:hideMark/>
          </w:tcPr>
          <w:p w14:paraId="0CD741C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3903E17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58.00</w:t>
            </w:r>
          </w:p>
        </w:tc>
        <w:tc>
          <w:tcPr>
            <w:tcW w:w="1396" w:type="dxa"/>
            <w:vAlign w:val="center"/>
            <w:hideMark/>
          </w:tcPr>
          <w:p w14:paraId="64ED481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Inputs - outputs</w:t>
            </w:r>
          </w:p>
        </w:tc>
        <w:tc>
          <w:tcPr>
            <w:tcW w:w="1581" w:type="dxa"/>
            <w:vAlign w:val="center"/>
            <w:hideMark/>
          </w:tcPr>
          <w:p w14:paraId="7DF3FE4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 J. roemerianus, S. patens</w:t>
            </w:r>
          </w:p>
        </w:tc>
        <w:tc>
          <w:tcPr>
            <w:tcW w:w="1417" w:type="dxa"/>
            <w:vAlign w:val="center"/>
            <w:hideMark/>
          </w:tcPr>
          <w:p w14:paraId="146F257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6FE06B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A53D62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10-15</w:t>
            </w:r>
          </w:p>
        </w:tc>
      </w:tr>
      <w:tr w:rsidR="007312AD" w:rsidRPr="005A09C9" w14:paraId="73C5841D" w14:textId="77777777" w:rsidTr="002D77E6">
        <w:trPr>
          <w:trHeight w:val="20"/>
        </w:trPr>
        <w:tc>
          <w:tcPr>
            <w:tcW w:w="1696" w:type="dxa"/>
            <w:hideMark/>
          </w:tcPr>
          <w:p w14:paraId="288F3C12"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Staver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1A00352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15044FB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38.45, -76.23</w:t>
            </w:r>
          </w:p>
        </w:tc>
        <w:tc>
          <w:tcPr>
            <w:tcW w:w="1216" w:type="dxa"/>
            <w:vAlign w:val="center"/>
            <w:hideMark/>
          </w:tcPr>
          <w:p w14:paraId="6172256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73127E3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206.00</w:t>
            </w:r>
          </w:p>
        </w:tc>
        <w:tc>
          <w:tcPr>
            <w:tcW w:w="1396" w:type="dxa"/>
            <w:vAlign w:val="center"/>
            <w:hideMark/>
          </w:tcPr>
          <w:p w14:paraId="27801577" w14:textId="303C4B8A"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hideMark/>
          </w:tcPr>
          <w:p w14:paraId="77C42CD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 S. patens</w:t>
            </w:r>
          </w:p>
        </w:tc>
        <w:tc>
          <w:tcPr>
            <w:tcW w:w="1417" w:type="dxa"/>
            <w:vAlign w:val="center"/>
            <w:hideMark/>
          </w:tcPr>
          <w:p w14:paraId="3BF990F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03C4C6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44B9CA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10.1-12.5</w:t>
            </w:r>
          </w:p>
        </w:tc>
      </w:tr>
      <w:tr w:rsidR="007312AD" w:rsidRPr="005A09C9" w14:paraId="4936935B" w14:textId="77777777" w:rsidTr="002D77E6">
        <w:trPr>
          <w:trHeight w:val="20"/>
        </w:trPr>
        <w:tc>
          <w:tcPr>
            <w:tcW w:w="1696" w:type="dxa"/>
            <w:hideMark/>
          </w:tcPr>
          <w:p w14:paraId="7B6A3761"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Wollenberg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(2018)</w:t>
            </w:r>
          </w:p>
        </w:tc>
        <w:tc>
          <w:tcPr>
            <w:tcW w:w="1134" w:type="dxa"/>
            <w:vAlign w:val="center"/>
            <w:hideMark/>
          </w:tcPr>
          <w:p w14:paraId="34DB855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6497333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45.41, -64.17</w:t>
            </w:r>
          </w:p>
        </w:tc>
        <w:tc>
          <w:tcPr>
            <w:tcW w:w="1216" w:type="dxa"/>
            <w:vAlign w:val="center"/>
            <w:hideMark/>
          </w:tcPr>
          <w:p w14:paraId="1795CD2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Canada</w:t>
            </w:r>
          </w:p>
        </w:tc>
        <w:tc>
          <w:tcPr>
            <w:tcW w:w="1194" w:type="dxa"/>
            <w:vAlign w:val="center"/>
            <w:hideMark/>
          </w:tcPr>
          <w:p w14:paraId="68EC462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1329.00</w:t>
            </w:r>
          </w:p>
        </w:tc>
        <w:tc>
          <w:tcPr>
            <w:tcW w:w="1396" w:type="dxa"/>
            <w:vAlign w:val="center"/>
            <w:hideMark/>
          </w:tcPr>
          <w:p w14:paraId="4B4B4E95" w14:textId="45517076"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hideMark/>
          </w:tcPr>
          <w:p w14:paraId="231287D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18F30C0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F21C4E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0D8BD9F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6A11F5A4" w14:textId="77777777" w:rsidTr="002D77E6">
        <w:trPr>
          <w:trHeight w:val="20"/>
        </w:trPr>
        <w:tc>
          <w:tcPr>
            <w:tcW w:w="1696" w:type="dxa"/>
            <w:hideMark/>
          </w:tcPr>
          <w:p w14:paraId="4DBFD8BC"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lastRenderedPageBreak/>
              <w:t xml:space="preserve">Zhang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(2021)</w:t>
            </w:r>
          </w:p>
        </w:tc>
        <w:tc>
          <w:tcPr>
            <w:tcW w:w="1134" w:type="dxa"/>
            <w:vAlign w:val="center"/>
            <w:hideMark/>
          </w:tcPr>
          <w:p w14:paraId="53EA737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645DA8C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-32.51, 151.43</w:t>
            </w:r>
          </w:p>
        </w:tc>
        <w:tc>
          <w:tcPr>
            <w:tcW w:w="1216" w:type="dxa"/>
            <w:vAlign w:val="center"/>
            <w:hideMark/>
          </w:tcPr>
          <w:p w14:paraId="781FB0E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72D18D7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100.00</w:t>
            </w:r>
          </w:p>
        </w:tc>
        <w:tc>
          <w:tcPr>
            <w:tcW w:w="1396" w:type="dxa"/>
            <w:vAlign w:val="center"/>
            <w:hideMark/>
          </w:tcPr>
          <w:p w14:paraId="6C2DE80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SOC monitoring</w:t>
            </w:r>
          </w:p>
        </w:tc>
        <w:tc>
          <w:tcPr>
            <w:tcW w:w="1581" w:type="dxa"/>
            <w:vAlign w:val="center"/>
            <w:hideMark/>
          </w:tcPr>
          <w:p w14:paraId="382B128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 S. salsa, T. chinensis, P. australis, I. cylindrica, T. orientalis</w:t>
            </w:r>
          </w:p>
        </w:tc>
        <w:tc>
          <w:tcPr>
            <w:tcW w:w="1417" w:type="dxa"/>
            <w:vAlign w:val="center"/>
            <w:hideMark/>
          </w:tcPr>
          <w:p w14:paraId="6771E77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7C9525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216991F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6EF3BAFA" w14:textId="77777777" w:rsidTr="002D77E6">
        <w:trPr>
          <w:trHeight w:val="20"/>
        </w:trPr>
        <w:tc>
          <w:tcPr>
            <w:tcW w:w="1696" w:type="dxa"/>
            <w:hideMark/>
          </w:tcPr>
          <w:p w14:paraId="4E097BE7"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Chen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5CE3394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1418B23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40.60, 122.12</w:t>
            </w:r>
          </w:p>
        </w:tc>
        <w:tc>
          <w:tcPr>
            <w:tcW w:w="1216" w:type="dxa"/>
            <w:vAlign w:val="center"/>
            <w:hideMark/>
          </w:tcPr>
          <w:p w14:paraId="1279603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556BEF7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71.59</w:t>
            </w:r>
          </w:p>
        </w:tc>
        <w:tc>
          <w:tcPr>
            <w:tcW w:w="1396" w:type="dxa"/>
            <w:vAlign w:val="center"/>
            <w:hideMark/>
          </w:tcPr>
          <w:p w14:paraId="28CECD3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20A3DC8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494ED75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9.5</w:t>
            </w:r>
          </w:p>
        </w:tc>
        <w:tc>
          <w:tcPr>
            <w:tcW w:w="1134" w:type="dxa"/>
            <w:vAlign w:val="center"/>
            <w:hideMark/>
          </w:tcPr>
          <w:p w14:paraId="70A8115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640</w:t>
            </w:r>
          </w:p>
        </w:tc>
        <w:tc>
          <w:tcPr>
            <w:tcW w:w="1048" w:type="dxa"/>
            <w:vAlign w:val="center"/>
            <w:hideMark/>
          </w:tcPr>
          <w:p w14:paraId="7AAD8C7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30.5</w:t>
            </w:r>
          </w:p>
        </w:tc>
      </w:tr>
      <w:tr w:rsidR="007312AD" w:rsidRPr="005A09C9" w14:paraId="6033A746" w14:textId="77777777" w:rsidTr="002D77E6">
        <w:trPr>
          <w:trHeight w:val="20"/>
        </w:trPr>
        <w:tc>
          <w:tcPr>
            <w:tcW w:w="1696" w:type="dxa"/>
            <w:hideMark/>
          </w:tcPr>
          <w:p w14:paraId="1758F6BE"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Chen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4AFE9C7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24C6032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40.59, 122.16</w:t>
            </w:r>
          </w:p>
        </w:tc>
        <w:tc>
          <w:tcPr>
            <w:tcW w:w="1216" w:type="dxa"/>
            <w:vAlign w:val="center"/>
            <w:hideMark/>
          </w:tcPr>
          <w:p w14:paraId="5B73112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686520C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168.24</w:t>
            </w:r>
          </w:p>
        </w:tc>
        <w:tc>
          <w:tcPr>
            <w:tcW w:w="1396" w:type="dxa"/>
            <w:vAlign w:val="center"/>
            <w:hideMark/>
          </w:tcPr>
          <w:p w14:paraId="0AA6C9C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3B96E70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272AB3D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9.5</w:t>
            </w:r>
          </w:p>
        </w:tc>
        <w:tc>
          <w:tcPr>
            <w:tcW w:w="1134" w:type="dxa"/>
            <w:vAlign w:val="center"/>
            <w:hideMark/>
          </w:tcPr>
          <w:p w14:paraId="2C41277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640</w:t>
            </w:r>
          </w:p>
        </w:tc>
        <w:tc>
          <w:tcPr>
            <w:tcW w:w="1048" w:type="dxa"/>
            <w:vAlign w:val="center"/>
            <w:hideMark/>
          </w:tcPr>
          <w:p w14:paraId="5A934E6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30.5</w:t>
            </w:r>
          </w:p>
        </w:tc>
      </w:tr>
      <w:tr w:rsidR="007312AD" w:rsidRPr="005A09C9" w14:paraId="22BA5D7D" w14:textId="77777777" w:rsidTr="002D77E6">
        <w:trPr>
          <w:trHeight w:val="20"/>
        </w:trPr>
        <w:tc>
          <w:tcPr>
            <w:tcW w:w="1696" w:type="dxa"/>
            <w:hideMark/>
          </w:tcPr>
          <w:p w14:paraId="38A50AD0"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Chen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2E9C93F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47E66D9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40.57, 122.19</w:t>
            </w:r>
          </w:p>
        </w:tc>
        <w:tc>
          <w:tcPr>
            <w:tcW w:w="1216" w:type="dxa"/>
            <w:vAlign w:val="center"/>
            <w:hideMark/>
          </w:tcPr>
          <w:p w14:paraId="6E06E61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19B4D41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82.54</w:t>
            </w:r>
          </w:p>
        </w:tc>
        <w:tc>
          <w:tcPr>
            <w:tcW w:w="1396" w:type="dxa"/>
            <w:vAlign w:val="center"/>
            <w:hideMark/>
          </w:tcPr>
          <w:p w14:paraId="4939864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3EE1C27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75EE133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9.5</w:t>
            </w:r>
          </w:p>
        </w:tc>
        <w:tc>
          <w:tcPr>
            <w:tcW w:w="1134" w:type="dxa"/>
            <w:vAlign w:val="center"/>
            <w:hideMark/>
          </w:tcPr>
          <w:p w14:paraId="49630EF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640</w:t>
            </w:r>
          </w:p>
        </w:tc>
        <w:tc>
          <w:tcPr>
            <w:tcW w:w="1048" w:type="dxa"/>
            <w:vAlign w:val="center"/>
            <w:hideMark/>
          </w:tcPr>
          <w:p w14:paraId="78424E1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30.5</w:t>
            </w:r>
          </w:p>
        </w:tc>
      </w:tr>
      <w:tr w:rsidR="007312AD" w:rsidRPr="005A09C9" w14:paraId="016ECA4A" w14:textId="77777777" w:rsidTr="002D77E6">
        <w:trPr>
          <w:trHeight w:val="20"/>
        </w:trPr>
        <w:tc>
          <w:tcPr>
            <w:tcW w:w="1696" w:type="dxa"/>
            <w:hideMark/>
          </w:tcPr>
          <w:p w14:paraId="62A14093"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Chen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5F37422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65F1006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39.21, 118.95</w:t>
            </w:r>
          </w:p>
        </w:tc>
        <w:tc>
          <w:tcPr>
            <w:tcW w:w="1216" w:type="dxa"/>
            <w:vAlign w:val="center"/>
            <w:hideMark/>
          </w:tcPr>
          <w:p w14:paraId="69AA028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3A30DAD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158.67</w:t>
            </w:r>
          </w:p>
        </w:tc>
        <w:tc>
          <w:tcPr>
            <w:tcW w:w="1396" w:type="dxa"/>
            <w:vAlign w:val="center"/>
            <w:hideMark/>
          </w:tcPr>
          <w:p w14:paraId="7F47B74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7D4FFF5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01032B3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12.9</w:t>
            </w:r>
          </w:p>
        </w:tc>
        <w:tc>
          <w:tcPr>
            <w:tcW w:w="1134" w:type="dxa"/>
            <w:vAlign w:val="center"/>
            <w:hideMark/>
          </w:tcPr>
          <w:p w14:paraId="719C72A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511</w:t>
            </w:r>
          </w:p>
        </w:tc>
        <w:tc>
          <w:tcPr>
            <w:tcW w:w="1048" w:type="dxa"/>
            <w:vAlign w:val="center"/>
            <w:hideMark/>
          </w:tcPr>
          <w:p w14:paraId="19E8576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29.3</w:t>
            </w:r>
          </w:p>
        </w:tc>
      </w:tr>
      <w:tr w:rsidR="007312AD" w:rsidRPr="005A09C9" w14:paraId="7D552D19" w14:textId="77777777" w:rsidTr="002D77E6">
        <w:trPr>
          <w:trHeight w:val="20"/>
        </w:trPr>
        <w:tc>
          <w:tcPr>
            <w:tcW w:w="1696" w:type="dxa"/>
            <w:hideMark/>
          </w:tcPr>
          <w:p w14:paraId="12533C9F"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Chen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1E495B0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7F361AE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39.21, 117.95</w:t>
            </w:r>
          </w:p>
        </w:tc>
        <w:tc>
          <w:tcPr>
            <w:tcW w:w="1216" w:type="dxa"/>
            <w:vAlign w:val="center"/>
            <w:hideMark/>
          </w:tcPr>
          <w:p w14:paraId="59B2318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2423973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133.37</w:t>
            </w:r>
          </w:p>
        </w:tc>
        <w:tc>
          <w:tcPr>
            <w:tcW w:w="1396" w:type="dxa"/>
            <w:vAlign w:val="center"/>
            <w:hideMark/>
          </w:tcPr>
          <w:p w14:paraId="046CB3C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593AC0B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3E005FB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12.9</w:t>
            </w:r>
          </w:p>
        </w:tc>
        <w:tc>
          <w:tcPr>
            <w:tcW w:w="1134" w:type="dxa"/>
            <w:vAlign w:val="center"/>
            <w:hideMark/>
          </w:tcPr>
          <w:p w14:paraId="2F648F2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511</w:t>
            </w:r>
          </w:p>
        </w:tc>
        <w:tc>
          <w:tcPr>
            <w:tcW w:w="1048" w:type="dxa"/>
            <w:vAlign w:val="center"/>
            <w:hideMark/>
          </w:tcPr>
          <w:p w14:paraId="3FD584D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29.3</w:t>
            </w:r>
          </w:p>
        </w:tc>
      </w:tr>
      <w:tr w:rsidR="007312AD" w:rsidRPr="005A09C9" w14:paraId="5793814E" w14:textId="77777777" w:rsidTr="002D77E6">
        <w:trPr>
          <w:trHeight w:val="20"/>
        </w:trPr>
        <w:tc>
          <w:tcPr>
            <w:tcW w:w="1696" w:type="dxa"/>
            <w:hideMark/>
          </w:tcPr>
          <w:p w14:paraId="47B01CDB"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Chen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4A4FD24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7343BE8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36.20, 120.17</w:t>
            </w:r>
          </w:p>
        </w:tc>
        <w:tc>
          <w:tcPr>
            <w:tcW w:w="1216" w:type="dxa"/>
            <w:vAlign w:val="center"/>
            <w:hideMark/>
          </w:tcPr>
          <w:p w14:paraId="08F0D96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1AD0D2E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192.95</w:t>
            </w:r>
          </w:p>
        </w:tc>
        <w:tc>
          <w:tcPr>
            <w:tcW w:w="1396" w:type="dxa"/>
            <w:vAlign w:val="center"/>
            <w:hideMark/>
          </w:tcPr>
          <w:p w14:paraId="5836DDC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4BE5EAB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4E6936E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12.6</w:t>
            </w:r>
          </w:p>
        </w:tc>
        <w:tc>
          <w:tcPr>
            <w:tcW w:w="1134" w:type="dxa"/>
            <w:vAlign w:val="center"/>
            <w:hideMark/>
          </w:tcPr>
          <w:p w14:paraId="356C3B5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660</w:t>
            </w:r>
          </w:p>
        </w:tc>
        <w:tc>
          <w:tcPr>
            <w:tcW w:w="1048" w:type="dxa"/>
            <w:vAlign w:val="center"/>
            <w:hideMark/>
          </w:tcPr>
          <w:p w14:paraId="142E843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31.7</w:t>
            </w:r>
          </w:p>
        </w:tc>
      </w:tr>
      <w:tr w:rsidR="007312AD" w:rsidRPr="005A09C9" w14:paraId="628C2C8B" w14:textId="77777777" w:rsidTr="002D77E6">
        <w:trPr>
          <w:trHeight w:val="20"/>
        </w:trPr>
        <w:tc>
          <w:tcPr>
            <w:tcW w:w="1696" w:type="dxa"/>
            <w:hideMark/>
          </w:tcPr>
          <w:p w14:paraId="50D47E2D"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Chen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02F9735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36C9C4A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31.49, 121.98</w:t>
            </w:r>
          </w:p>
        </w:tc>
        <w:tc>
          <w:tcPr>
            <w:tcW w:w="1216" w:type="dxa"/>
            <w:vAlign w:val="center"/>
            <w:hideMark/>
          </w:tcPr>
          <w:p w14:paraId="758995B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3A4202B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91.51</w:t>
            </w:r>
          </w:p>
        </w:tc>
        <w:tc>
          <w:tcPr>
            <w:tcW w:w="1396" w:type="dxa"/>
            <w:vAlign w:val="center"/>
            <w:hideMark/>
          </w:tcPr>
          <w:p w14:paraId="116F3A5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731CF75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394A7EA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16.1</w:t>
            </w:r>
          </w:p>
        </w:tc>
        <w:tc>
          <w:tcPr>
            <w:tcW w:w="1134" w:type="dxa"/>
            <w:vAlign w:val="center"/>
            <w:hideMark/>
          </w:tcPr>
          <w:p w14:paraId="79E8CA3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1100</w:t>
            </w:r>
          </w:p>
        </w:tc>
        <w:tc>
          <w:tcPr>
            <w:tcW w:w="1048" w:type="dxa"/>
            <w:vAlign w:val="center"/>
            <w:hideMark/>
          </w:tcPr>
          <w:p w14:paraId="72A2971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w:t>
            </w:r>
          </w:p>
        </w:tc>
      </w:tr>
      <w:tr w:rsidR="007312AD" w:rsidRPr="005A09C9" w14:paraId="7DE05F36" w14:textId="77777777" w:rsidTr="002D77E6">
        <w:trPr>
          <w:trHeight w:val="20"/>
        </w:trPr>
        <w:tc>
          <w:tcPr>
            <w:tcW w:w="1696" w:type="dxa"/>
            <w:hideMark/>
          </w:tcPr>
          <w:p w14:paraId="3695B7D3"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Chen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28B9DFA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7DC53CB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30.31, 121.40</w:t>
            </w:r>
          </w:p>
        </w:tc>
        <w:tc>
          <w:tcPr>
            <w:tcW w:w="1216" w:type="dxa"/>
            <w:vAlign w:val="center"/>
            <w:hideMark/>
          </w:tcPr>
          <w:p w14:paraId="12B723C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16E4675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153.84</w:t>
            </w:r>
          </w:p>
        </w:tc>
        <w:tc>
          <w:tcPr>
            <w:tcW w:w="1396" w:type="dxa"/>
            <w:vAlign w:val="center"/>
            <w:hideMark/>
          </w:tcPr>
          <w:p w14:paraId="535CD9C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2C1BA67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3BCD469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16.6</w:t>
            </w:r>
          </w:p>
        </w:tc>
        <w:tc>
          <w:tcPr>
            <w:tcW w:w="1134" w:type="dxa"/>
            <w:vAlign w:val="center"/>
            <w:hideMark/>
          </w:tcPr>
          <w:p w14:paraId="4D1B081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1260</w:t>
            </w:r>
          </w:p>
        </w:tc>
        <w:tc>
          <w:tcPr>
            <w:tcW w:w="1048" w:type="dxa"/>
            <w:vAlign w:val="center"/>
            <w:hideMark/>
          </w:tcPr>
          <w:p w14:paraId="2113563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w:t>
            </w:r>
          </w:p>
        </w:tc>
      </w:tr>
      <w:tr w:rsidR="007312AD" w:rsidRPr="005A09C9" w14:paraId="19974457" w14:textId="77777777" w:rsidTr="002D77E6">
        <w:trPr>
          <w:trHeight w:val="20"/>
        </w:trPr>
        <w:tc>
          <w:tcPr>
            <w:tcW w:w="1696" w:type="dxa"/>
            <w:hideMark/>
          </w:tcPr>
          <w:p w14:paraId="23B1A0E4"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Dong </w:t>
            </w:r>
            <w:r w:rsidRPr="005A09C9">
              <w:rPr>
                <w:rFonts w:ascii="Times New Roman" w:eastAsia="Times New Roman" w:hAnsi="Times New Roman" w:cs="Times New Roman"/>
                <w:i/>
                <w:iCs/>
                <w:color w:val="000000"/>
                <w:sz w:val="16"/>
                <w:szCs w:val="16"/>
                <w:lang w:val="en-US"/>
              </w:rPr>
              <w:t>et al., (</w:t>
            </w:r>
            <w:r w:rsidRPr="005A09C9">
              <w:rPr>
                <w:rFonts w:ascii="Times New Roman" w:eastAsia="Times New Roman" w:hAnsi="Times New Roman" w:cs="Times New Roman"/>
                <w:color w:val="000000"/>
                <w:sz w:val="16"/>
                <w:szCs w:val="16"/>
                <w:lang w:val="en-US"/>
              </w:rPr>
              <w:t>2020)</w:t>
            </w:r>
          </w:p>
        </w:tc>
        <w:tc>
          <w:tcPr>
            <w:tcW w:w="1134" w:type="dxa"/>
            <w:vAlign w:val="center"/>
            <w:hideMark/>
          </w:tcPr>
          <w:p w14:paraId="7076117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7C89A6E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31.09, 121.9</w:t>
            </w:r>
          </w:p>
        </w:tc>
        <w:tc>
          <w:tcPr>
            <w:tcW w:w="1216" w:type="dxa"/>
            <w:vAlign w:val="center"/>
            <w:hideMark/>
          </w:tcPr>
          <w:p w14:paraId="47D4B24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45C816D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633.00</w:t>
            </w:r>
          </w:p>
        </w:tc>
        <w:tc>
          <w:tcPr>
            <w:tcW w:w="1396" w:type="dxa"/>
            <w:vAlign w:val="center"/>
            <w:hideMark/>
          </w:tcPr>
          <w:p w14:paraId="2821607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Emission + SOC</w:t>
            </w:r>
          </w:p>
        </w:tc>
        <w:tc>
          <w:tcPr>
            <w:tcW w:w="1581" w:type="dxa"/>
            <w:vAlign w:val="center"/>
            <w:hideMark/>
          </w:tcPr>
          <w:p w14:paraId="237F9D9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71CC645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15.2</w:t>
            </w:r>
          </w:p>
        </w:tc>
        <w:tc>
          <w:tcPr>
            <w:tcW w:w="1134" w:type="dxa"/>
            <w:vAlign w:val="center"/>
            <w:hideMark/>
          </w:tcPr>
          <w:p w14:paraId="4932654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1022</w:t>
            </w:r>
          </w:p>
        </w:tc>
        <w:tc>
          <w:tcPr>
            <w:tcW w:w="1048" w:type="dxa"/>
            <w:vAlign w:val="center"/>
            <w:hideMark/>
          </w:tcPr>
          <w:p w14:paraId="2D65130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5C44BF6F" w14:textId="77777777" w:rsidTr="002D77E6">
        <w:trPr>
          <w:trHeight w:val="20"/>
        </w:trPr>
        <w:tc>
          <w:tcPr>
            <w:tcW w:w="1696" w:type="dxa"/>
            <w:hideMark/>
          </w:tcPr>
          <w:p w14:paraId="5B2586CF"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Gao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(2012)</w:t>
            </w:r>
          </w:p>
        </w:tc>
        <w:tc>
          <w:tcPr>
            <w:tcW w:w="1134" w:type="dxa"/>
            <w:vAlign w:val="center"/>
            <w:hideMark/>
          </w:tcPr>
          <w:p w14:paraId="49B19EC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3E25CBA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33.32, 120.33</w:t>
            </w:r>
          </w:p>
        </w:tc>
        <w:tc>
          <w:tcPr>
            <w:tcW w:w="1216" w:type="dxa"/>
            <w:vAlign w:val="center"/>
            <w:hideMark/>
          </w:tcPr>
          <w:p w14:paraId="4B02B3D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41B90CD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21.89</w:t>
            </w:r>
          </w:p>
        </w:tc>
        <w:tc>
          <w:tcPr>
            <w:tcW w:w="1396" w:type="dxa"/>
            <w:vAlign w:val="center"/>
            <w:hideMark/>
          </w:tcPr>
          <w:p w14:paraId="732EDC5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137Cs</w:t>
            </w:r>
          </w:p>
        </w:tc>
        <w:tc>
          <w:tcPr>
            <w:tcW w:w="1581" w:type="dxa"/>
            <w:vAlign w:val="center"/>
            <w:hideMark/>
          </w:tcPr>
          <w:p w14:paraId="67C6D01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5129D2E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C8CCBD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0760FB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634E791C" w14:textId="77777777" w:rsidTr="002D77E6">
        <w:trPr>
          <w:trHeight w:val="20"/>
        </w:trPr>
        <w:tc>
          <w:tcPr>
            <w:tcW w:w="1696" w:type="dxa"/>
            <w:hideMark/>
          </w:tcPr>
          <w:p w14:paraId="5470DFC3" w14:textId="7FD7A1DE"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Gao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(2016)</w:t>
            </w:r>
          </w:p>
        </w:tc>
        <w:tc>
          <w:tcPr>
            <w:tcW w:w="1134" w:type="dxa"/>
            <w:vAlign w:val="center"/>
            <w:hideMark/>
          </w:tcPr>
          <w:p w14:paraId="09451EE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3BBF15F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33.17, 120.77</w:t>
            </w:r>
          </w:p>
        </w:tc>
        <w:tc>
          <w:tcPr>
            <w:tcW w:w="1216" w:type="dxa"/>
            <w:vAlign w:val="center"/>
            <w:hideMark/>
          </w:tcPr>
          <w:p w14:paraId="2CBAE90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198B20F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59.00</w:t>
            </w:r>
          </w:p>
        </w:tc>
        <w:tc>
          <w:tcPr>
            <w:tcW w:w="1396" w:type="dxa"/>
            <w:vAlign w:val="center"/>
            <w:hideMark/>
          </w:tcPr>
          <w:p w14:paraId="097B7E2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hideMark/>
          </w:tcPr>
          <w:p w14:paraId="61A2F49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438DD93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14.4</w:t>
            </w:r>
          </w:p>
        </w:tc>
        <w:tc>
          <w:tcPr>
            <w:tcW w:w="1134" w:type="dxa"/>
            <w:vAlign w:val="center"/>
            <w:hideMark/>
          </w:tcPr>
          <w:p w14:paraId="33D3BC3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1087.8</w:t>
            </w:r>
          </w:p>
        </w:tc>
        <w:tc>
          <w:tcPr>
            <w:tcW w:w="1048" w:type="dxa"/>
            <w:vAlign w:val="center"/>
            <w:hideMark/>
          </w:tcPr>
          <w:p w14:paraId="5CE89FF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5FAC871E" w14:textId="77777777" w:rsidTr="002D77E6">
        <w:trPr>
          <w:trHeight w:val="20"/>
        </w:trPr>
        <w:tc>
          <w:tcPr>
            <w:tcW w:w="1696" w:type="dxa"/>
            <w:hideMark/>
          </w:tcPr>
          <w:p w14:paraId="54891CF5" w14:textId="3A5FF1A3"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J</w:t>
            </w:r>
            <w:r w:rsidR="00283E6D" w:rsidRPr="005A09C9">
              <w:rPr>
                <w:rFonts w:ascii="Times New Roman" w:eastAsia="Times New Roman" w:hAnsi="Times New Roman" w:cs="Times New Roman"/>
                <w:color w:val="000000"/>
                <w:sz w:val="16"/>
                <w:szCs w:val="16"/>
                <w:lang w:val="en-US"/>
              </w:rPr>
              <w:t>i</w:t>
            </w:r>
            <w:r w:rsidRPr="005A09C9">
              <w:rPr>
                <w:rFonts w:ascii="Times New Roman" w:eastAsia="Times New Roman" w:hAnsi="Times New Roman" w:cs="Times New Roman"/>
                <w:color w:val="000000"/>
                <w:sz w:val="16"/>
                <w:szCs w:val="16"/>
                <w:lang w:val="en-US"/>
              </w:rPr>
              <w:t xml:space="preserve">menez-Arias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2B28D18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57FAD87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36.49, -6.21</w:t>
            </w:r>
          </w:p>
        </w:tc>
        <w:tc>
          <w:tcPr>
            <w:tcW w:w="1216" w:type="dxa"/>
            <w:vAlign w:val="center"/>
            <w:hideMark/>
          </w:tcPr>
          <w:p w14:paraId="4D4E744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Spain</w:t>
            </w:r>
          </w:p>
        </w:tc>
        <w:tc>
          <w:tcPr>
            <w:tcW w:w="1194" w:type="dxa"/>
            <w:vAlign w:val="center"/>
            <w:hideMark/>
          </w:tcPr>
          <w:p w14:paraId="55D023C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78.83</w:t>
            </w:r>
          </w:p>
        </w:tc>
        <w:tc>
          <w:tcPr>
            <w:tcW w:w="1396" w:type="dxa"/>
            <w:vAlign w:val="center"/>
            <w:hideMark/>
          </w:tcPr>
          <w:p w14:paraId="2CF994E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concentration x sediment accumulation rate</w:t>
            </w:r>
          </w:p>
        </w:tc>
        <w:tc>
          <w:tcPr>
            <w:tcW w:w="1581" w:type="dxa"/>
            <w:vAlign w:val="center"/>
            <w:hideMark/>
          </w:tcPr>
          <w:p w14:paraId="7DD18B2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6AD423F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774C1F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0542686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661CF9CC" w14:textId="77777777" w:rsidTr="002D77E6">
        <w:trPr>
          <w:trHeight w:val="20"/>
        </w:trPr>
        <w:tc>
          <w:tcPr>
            <w:tcW w:w="1696" w:type="dxa"/>
            <w:hideMark/>
          </w:tcPr>
          <w:p w14:paraId="78C87737" w14:textId="38A603B3"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J</w:t>
            </w:r>
            <w:r w:rsidR="00283E6D" w:rsidRPr="005A09C9">
              <w:rPr>
                <w:rFonts w:ascii="Times New Roman" w:eastAsia="Times New Roman" w:hAnsi="Times New Roman" w:cs="Times New Roman"/>
                <w:color w:val="000000"/>
                <w:sz w:val="16"/>
                <w:szCs w:val="16"/>
                <w:lang w:val="en-US"/>
              </w:rPr>
              <w:t>i</w:t>
            </w:r>
            <w:r w:rsidRPr="005A09C9">
              <w:rPr>
                <w:rFonts w:ascii="Times New Roman" w:eastAsia="Times New Roman" w:hAnsi="Times New Roman" w:cs="Times New Roman"/>
                <w:color w:val="000000"/>
                <w:sz w:val="16"/>
                <w:szCs w:val="16"/>
                <w:lang w:val="en-US"/>
              </w:rPr>
              <w:t xml:space="preserve">menez-Arias </w:t>
            </w:r>
            <w:r w:rsidRPr="005A09C9">
              <w:rPr>
                <w:rFonts w:ascii="Times New Roman" w:eastAsia="Times New Roman" w:hAnsi="Times New Roman" w:cs="Times New Roman"/>
                <w:i/>
                <w:iCs/>
                <w:color w:val="000000"/>
                <w:sz w:val="16"/>
                <w:szCs w:val="16"/>
                <w:lang w:val="en-US"/>
              </w:rPr>
              <w:t>et al., (</w:t>
            </w:r>
            <w:r w:rsidRPr="005A09C9">
              <w:rPr>
                <w:rFonts w:ascii="Times New Roman" w:eastAsia="Times New Roman" w:hAnsi="Times New Roman" w:cs="Times New Roman"/>
                <w:color w:val="000000"/>
                <w:sz w:val="16"/>
                <w:szCs w:val="16"/>
                <w:lang w:val="en-US"/>
              </w:rPr>
              <w:t>2020)</w:t>
            </w:r>
          </w:p>
        </w:tc>
        <w:tc>
          <w:tcPr>
            <w:tcW w:w="1134" w:type="dxa"/>
            <w:vAlign w:val="center"/>
            <w:hideMark/>
          </w:tcPr>
          <w:p w14:paraId="3D9279B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3753F0F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36.49, -6.21</w:t>
            </w:r>
          </w:p>
        </w:tc>
        <w:tc>
          <w:tcPr>
            <w:tcW w:w="1216" w:type="dxa"/>
            <w:vAlign w:val="center"/>
            <w:hideMark/>
          </w:tcPr>
          <w:p w14:paraId="2A510AC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Spain</w:t>
            </w:r>
          </w:p>
        </w:tc>
        <w:tc>
          <w:tcPr>
            <w:tcW w:w="1194" w:type="dxa"/>
            <w:vAlign w:val="center"/>
            <w:hideMark/>
          </w:tcPr>
          <w:p w14:paraId="021656B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65.73</w:t>
            </w:r>
          </w:p>
        </w:tc>
        <w:tc>
          <w:tcPr>
            <w:tcW w:w="1396" w:type="dxa"/>
            <w:vAlign w:val="center"/>
            <w:hideMark/>
          </w:tcPr>
          <w:p w14:paraId="2E09AB0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concentration x sediment accumulation rate</w:t>
            </w:r>
          </w:p>
        </w:tc>
        <w:tc>
          <w:tcPr>
            <w:tcW w:w="1581" w:type="dxa"/>
            <w:vAlign w:val="center"/>
            <w:hideMark/>
          </w:tcPr>
          <w:p w14:paraId="43F42C9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095FEBB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FE3525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0EDA41D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79BDE553" w14:textId="77777777" w:rsidTr="002D77E6">
        <w:trPr>
          <w:trHeight w:val="20"/>
        </w:trPr>
        <w:tc>
          <w:tcPr>
            <w:tcW w:w="1696" w:type="dxa"/>
            <w:hideMark/>
          </w:tcPr>
          <w:p w14:paraId="00A7EA65"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Krull and Craft, (2009)</w:t>
            </w:r>
          </w:p>
        </w:tc>
        <w:tc>
          <w:tcPr>
            <w:tcW w:w="1134" w:type="dxa"/>
            <w:vAlign w:val="center"/>
            <w:hideMark/>
          </w:tcPr>
          <w:p w14:paraId="44D7CBA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25ACB0E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31.19, -81.20</w:t>
            </w:r>
          </w:p>
        </w:tc>
        <w:tc>
          <w:tcPr>
            <w:tcW w:w="1216" w:type="dxa"/>
            <w:vAlign w:val="center"/>
            <w:hideMark/>
          </w:tcPr>
          <w:p w14:paraId="6D0AFD5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59A686C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263.00</w:t>
            </w:r>
          </w:p>
        </w:tc>
        <w:tc>
          <w:tcPr>
            <w:tcW w:w="1396" w:type="dxa"/>
            <w:vAlign w:val="center"/>
            <w:hideMark/>
          </w:tcPr>
          <w:p w14:paraId="648DE19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SOC monitoring</w:t>
            </w:r>
          </w:p>
        </w:tc>
        <w:tc>
          <w:tcPr>
            <w:tcW w:w="1581" w:type="dxa"/>
            <w:vAlign w:val="center"/>
            <w:hideMark/>
          </w:tcPr>
          <w:p w14:paraId="3214B23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5F0545E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856FCD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6C2F9D9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14-19</w:t>
            </w:r>
          </w:p>
        </w:tc>
      </w:tr>
      <w:tr w:rsidR="007312AD" w:rsidRPr="005A09C9" w14:paraId="5A757EDB" w14:textId="77777777" w:rsidTr="002D77E6">
        <w:trPr>
          <w:trHeight w:val="20"/>
        </w:trPr>
        <w:tc>
          <w:tcPr>
            <w:tcW w:w="1696" w:type="dxa"/>
            <w:hideMark/>
          </w:tcPr>
          <w:p w14:paraId="05138CFA"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Peck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5A1414F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4F75C9E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45.37, -123.96</w:t>
            </w:r>
          </w:p>
        </w:tc>
        <w:tc>
          <w:tcPr>
            <w:tcW w:w="1216" w:type="dxa"/>
            <w:vAlign w:val="center"/>
            <w:hideMark/>
          </w:tcPr>
          <w:p w14:paraId="74D0AD1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048E22D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51.00</w:t>
            </w:r>
          </w:p>
        </w:tc>
        <w:tc>
          <w:tcPr>
            <w:tcW w:w="1396" w:type="dxa"/>
            <w:vAlign w:val="center"/>
            <w:hideMark/>
          </w:tcPr>
          <w:p w14:paraId="5BDAEB1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7878D30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4E4483F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5868AA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0581AA7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7C8BD354" w14:textId="77777777" w:rsidTr="002D77E6">
        <w:trPr>
          <w:trHeight w:val="20"/>
        </w:trPr>
        <w:tc>
          <w:tcPr>
            <w:tcW w:w="1696" w:type="dxa"/>
            <w:hideMark/>
          </w:tcPr>
          <w:p w14:paraId="6890796A"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Ye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098EB9E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437E264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40.49, 121.51</w:t>
            </w:r>
          </w:p>
        </w:tc>
        <w:tc>
          <w:tcPr>
            <w:tcW w:w="1216" w:type="dxa"/>
            <w:vAlign w:val="center"/>
            <w:hideMark/>
          </w:tcPr>
          <w:p w14:paraId="598EA84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50DAF17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374.00</w:t>
            </w:r>
          </w:p>
        </w:tc>
        <w:tc>
          <w:tcPr>
            <w:tcW w:w="1396" w:type="dxa"/>
            <w:vAlign w:val="center"/>
            <w:hideMark/>
          </w:tcPr>
          <w:p w14:paraId="7A6DCF6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61BB4BB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69553B8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8.4</w:t>
            </w:r>
          </w:p>
        </w:tc>
        <w:tc>
          <w:tcPr>
            <w:tcW w:w="1134" w:type="dxa"/>
            <w:vAlign w:val="center"/>
            <w:hideMark/>
          </w:tcPr>
          <w:p w14:paraId="05DA31F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623</w:t>
            </w:r>
          </w:p>
        </w:tc>
        <w:tc>
          <w:tcPr>
            <w:tcW w:w="1048" w:type="dxa"/>
            <w:vAlign w:val="center"/>
            <w:hideMark/>
          </w:tcPr>
          <w:p w14:paraId="1EBABA5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21-27</w:t>
            </w:r>
          </w:p>
        </w:tc>
      </w:tr>
      <w:tr w:rsidR="007312AD" w:rsidRPr="005A09C9" w14:paraId="3989BE52" w14:textId="77777777" w:rsidTr="002D77E6">
        <w:trPr>
          <w:trHeight w:val="20"/>
        </w:trPr>
        <w:tc>
          <w:tcPr>
            <w:tcW w:w="1696" w:type="dxa"/>
            <w:hideMark/>
          </w:tcPr>
          <w:p w14:paraId="1B37260B"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Ye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2DBB367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022504C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40.50, 121.57</w:t>
            </w:r>
          </w:p>
        </w:tc>
        <w:tc>
          <w:tcPr>
            <w:tcW w:w="1216" w:type="dxa"/>
            <w:vAlign w:val="center"/>
            <w:hideMark/>
          </w:tcPr>
          <w:p w14:paraId="61349A0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3A05318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94.00</w:t>
            </w:r>
          </w:p>
        </w:tc>
        <w:tc>
          <w:tcPr>
            <w:tcW w:w="1396" w:type="dxa"/>
            <w:vAlign w:val="center"/>
            <w:hideMark/>
          </w:tcPr>
          <w:p w14:paraId="7449904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4531199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07B04E7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8.4</w:t>
            </w:r>
          </w:p>
        </w:tc>
        <w:tc>
          <w:tcPr>
            <w:tcW w:w="1134" w:type="dxa"/>
            <w:vAlign w:val="center"/>
            <w:hideMark/>
          </w:tcPr>
          <w:p w14:paraId="11BEE81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623</w:t>
            </w:r>
          </w:p>
        </w:tc>
        <w:tc>
          <w:tcPr>
            <w:tcW w:w="1048" w:type="dxa"/>
            <w:vAlign w:val="center"/>
            <w:hideMark/>
          </w:tcPr>
          <w:p w14:paraId="63D9E74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21-27</w:t>
            </w:r>
          </w:p>
        </w:tc>
      </w:tr>
      <w:tr w:rsidR="007312AD" w:rsidRPr="005A09C9" w14:paraId="3112969D" w14:textId="77777777" w:rsidTr="002D77E6">
        <w:trPr>
          <w:trHeight w:val="20"/>
        </w:trPr>
        <w:tc>
          <w:tcPr>
            <w:tcW w:w="1696" w:type="dxa"/>
            <w:hideMark/>
          </w:tcPr>
          <w:p w14:paraId="7457267A"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Ye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4E6C1C9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2491B9E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40.50, 121.57</w:t>
            </w:r>
          </w:p>
        </w:tc>
        <w:tc>
          <w:tcPr>
            <w:tcW w:w="1216" w:type="dxa"/>
            <w:vAlign w:val="center"/>
            <w:hideMark/>
          </w:tcPr>
          <w:p w14:paraId="0594AB3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3379BCA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136.00</w:t>
            </w:r>
          </w:p>
        </w:tc>
        <w:tc>
          <w:tcPr>
            <w:tcW w:w="1396" w:type="dxa"/>
            <w:vAlign w:val="center"/>
            <w:hideMark/>
          </w:tcPr>
          <w:p w14:paraId="6046C0F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210Pb</w:t>
            </w:r>
          </w:p>
        </w:tc>
        <w:tc>
          <w:tcPr>
            <w:tcW w:w="1581" w:type="dxa"/>
            <w:vAlign w:val="center"/>
            <w:hideMark/>
          </w:tcPr>
          <w:p w14:paraId="1566627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13DCE7D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8.4</w:t>
            </w:r>
          </w:p>
        </w:tc>
        <w:tc>
          <w:tcPr>
            <w:tcW w:w="1134" w:type="dxa"/>
            <w:vAlign w:val="center"/>
            <w:hideMark/>
          </w:tcPr>
          <w:p w14:paraId="1CB7172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623</w:t>
            </w:r>
          </w:p>
        </w:tc>
        <w:tc>
          <w:tcPr>
            <w:tcW w:w="1048" w:type="dxa"/>
            <w:vAlign w:val="center"/>
            <w:hideMark/>
          </w:tcPr>
          <w:p w14:paraId="3700B45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21-27</w:t>
            </w:r>
          </w:p>
        </w:tc>
      </w:tr>
      <w:tr w:rsidR="007312AD" w:rsidRPr="005A09C9" w14:paraId="4FCAD813" w14:textId="77777777" w:rsidTr="002D77E6">
        <w:trPr>
          <w:trHeight w:val="20"/>
        </w:trPr>
        <w:tc>
          <w:tcPr>
            <w:tcW w:w="1696" w:type="dxa"/>
            <w:hideMark/>
          </w:tcPr>
          <w:p w14:paraId="3128E34C" w14:textId="0252B31B"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Yuan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w:t>
            </w:r>
            <w:r w:rsidR="00283E6D" w:rsidRPr="005A09C9">
              <w:rPr>
                <w:rFonts w:ascii="Times New Roman" w:eastAsia="Times New Roman" w:hAnsi="Times New Roman" w:cs="Times New Roman"/>
                <w:color w:val="000000"/>
                <w:sz w:val="16"/>
                <w:szCs w:val="16"/>
                <w:lang w:val="en-US"/>
              </w:rPr>
              <w:t>5</w:t>
            </w:r>
            <w:r w:rsidRPr="005A09C9">
              <w:rPr>
                <w:rFonts w:ascii="Times New Roman" w:eastAsia="Times New Roman" w:hAnsi="Times New Roman" w:cs="Times New Roman"/>
                <w:color w:val="000000"/>
                <w:sz w:val="16"/>
                <w:szCs w:val="16"/>
                <w:lang w:val="en-US"/>
              </w:rPr>
              <w:t>)</w:t>
            </w:r>
          </w:p>
        </w:tc>
        <w:tc>
          <w:tcPr>
            <w:tcW w:w="1134" w:type="dxa"/>
            <w:vAlign w:val="center"/>
            <w:hideMark/>
          </w:tcPr>
          <w:p w14:paraId="08A4A16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2ED1524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33.22, 120.42</w:t>
            </w:r>
          </w:p>
        </w:tc>
        <w:tc>
          <w:tcPr>
            <w:tcW w:w="1216" w:type="dxa"/>
            <w:vAlign w:val="center"/>
            <w:hideMark/>
          </w:tcPr>
          <w:p w14:paraId="2F4F11F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0770065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22.00</w:t>
            </w:r>
          </w:p>
        </w:tc>
        <w:tc>
          <w:tcPr>
            <w:tcW w:w="1396" w:type="dxa"/>
            <w:vAlign w:val="center"/>
            <w:hideMark/>
          </w:tcPr>
          <w:p w14:paraId="6FB035D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SOC monitoring</w:t>
            </w:r>
          </w:p>
        </w:tc>
        <w:tc>
          <w:tcPr>
            <w:tcW w:w="1581" w:type="dxa"/>
            <w:vAlign w:val="center"/>
            <w:hideMark/>
          </w:tcPr>
          <w:p w14:paraId="560F153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1BAE703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12.6</w:t>
            </w:r>
          </w:p>
        </w:tc>
        <w:tc>
          <w:tcPr>
            <w:tcW w:w="1134" w:type="dxa"/>
            <w:vAlign w:val="center"/>
            <w:hideMark/>
          </w:tcPr>
          <w:p w14:paraId="0E14E56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8" w:type="dxa"/>
            <w:vAlign w:val="center"/>
            <w:hideMark/>
          </w:tcPr>
          <w:p w14:paraId="52B0481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9.96</w:t>
            </w:r>
          </w:p>
        </w:tc>
      </w:tr>
      <w:tr w:rsidR="007312AD" w:rsidRPr="005A09C9" w14:paraId="2B93E07F" w14:textId="77777777" w:rsidTr="002D77E6">
        <w:trPr>
          <w:trHeight w:val="20"/>
        </w:trPr>
        <w:tc>
          <w:tcPr>
            <w:tcW w:w="1696" w:type="dxa"/>
            <w:hideMark/>
          </w:tcPr>
          <w:p w14:paraId="33D02772"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Zhao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(2012)</w:t>
            </w:r>
          </w:p>
        </w:tc>
        <w:tc>
          <w:tcPr>
            <w:tcW w:w="1134" w:type="dxa"/>
            <w:vAlign w:val="center"/>
            <w:hideMark/>
          </w:tcPr>
          <w:p w14:paraId="5386126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597C2ED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33.10, 120.48</w:t>
            </w:r>
          </w:p>
        </w:tc>
        <w:tc>
          <w:tcPr>
            <w:tcW w:w="1216" w:type="dxa"/>
            <w:vAlign w:val="center"/>
            <w:hideMark/>
          </w:tcPr>
          <w:p w14:paraId="0C1EB86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1194A19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1230.75</w:t>
            </w:r>
          </w:p>
        </w:tc>
        <w:tc>
          <w:tcPr>
            <w:tcW w:w="1396" w:type="dxa"/>
            <w:vAlign w:val="center"/>
            <w:hideMark/>
          </w:tcPr>
          <w:p w14:paraId="0E078F0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hideMark/>
          </w:tcPr>
          <w:p w14:paraId="53068E0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3D82986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14.2</w:t>
            </w:r>
          </w:p>
        </w:tc>
        <w:tc>
          <w:tcPr>
            <w:tcW w:w="1134" w:type="dxa"/>
            <w:vAlign w:val="center"/>
            <w:hideMark/>
          </w:tcPr>
          <w:p w14:paraId="561C76D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1087</w:t>
            </w:r>
          </w:p>
        </w:tc>
        <w:tc>
          <w:tcPr>
            <w:tcW w:w="1048" w:type="dxa"/>
            <w:vAlign w:val="center"/>
            <w:hideMark/>
          </w:tcPr>
          <w:p w14:paraId="1D06DE8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347CC76F" w14:textId="77777777" w:rsidTr="002D77E6">
        <w:trPr>
          <w:trHeight w:val="20"/>
        </w:trPr>
        <w:tc>
          <w:tcPr>
            <w:tcW w:w="12950" w:type="dxa"/>
            <w:gridSpan w:val="10"/>
            <w:vAlign w:val="center"/>
          </w:tcPr>
          <w:p w14:paraId="631840DA" w14:textId="77777777" w:rsidR="007312AD" w:rsidRPr="005A09C9" w:rsidRDefault="007312AD" w:rsidP="007312AD">
            <w:pPr>
              <w:jc w:val="center"/>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b/>
                <w:bCs/>
                <w:color w:val="000000"/>
                <w:sz w:val="16"/>
                <w:szCs w:val="16"/>
                <w:lang w:val="en-US"/>
              </w:rPr>
              <w:t>Methane</w:t>
            </w:r>
          </w:p>
        </w:tc>
      </w:tr>
      <w:tr w:rsidR="007312AD" w:rsidRPr="005A09C9" w14:paraId="504AE4D4" w14:textId="77777777" w:rsidTr="002D77E6">
        <w:trPr>
          <w:trHeight w:val="20"/>
        </w:trPr>
        <w:tc>
          <w:tcPr>
            <w:tcW w:w="1696" w:type="dxa"/>
            <w:hideMark/>
          </w:tcPr>
          <w:p w14:paraId="31FBB7CE"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Adams and Jickells, (2012)</w:t>
            </w:r>
          </w:p>
        </w:tc>
        <w:tc>
          <w:tcPr>
            <w:tcW w:w="1134" w:type="dxa"/>
            <w:vAlign w:val="center"/>
            <w:hideMark/>
          </w:tcPr>
          <w:p w14:paraId="20C7227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281234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51.72, 0.80</w:t>
            </w:r>
          </w:p>
        </w:tc>
        <w:tc>
          <w:tcPr>
            <w:tcW w:w="1216" w:type="dxa"/>
            <w:vAlign w:val="center"/>
            <w:hideMark/>
          </w:tcPr>
          <w:p w14:paraId="7F32B5D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94" w:type="dxa"/>
            <w:vAlign w:val="center"/>
            <w:hideMark/>
          </w:tcPr>
          <w:p w14:paraId="5777575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0.21</w:t>
            </w:r>
          </w:p>
        </w:tc>
        <w:tc>
          <w:tcPr>
            <w:tcW w:w="1396" w:type="dxa"/>
            <w:vAlign w:val="center"/>
            <w:hideMark/>
          </w:tcPr>
          <w:p w14:paraId="185E9B3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00757B6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360CD46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53D11B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32DC80E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5207C798" w14:textId="77777777" w:rsidTr="002D77E6">
        <w:trPr>
          <w:trHeight w:val="20"/>
        </w:trPr>
        <w:tc>
          <w:tcPr>
            <w:tcW w:w="1696" w:type="dxa"/>
            <w:hideMark/>
          </w:tcPr>
          <w:p w14:paraId="643985F6" w14:textId="53D40C40"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Atkinson and Hall, (197</w:t>
            </w:r>
            <w:r w:rsidR="00A23936" w:rsidRPr="005A09C9">
              <w:rPr>
                <w:rFonts w:ascii="Times New Roman" w:eastAsia="Times New Roman" w:hAnsi="Times New Roman" w:cs="Times New Roman"/>
                <w:color w:val="000000"/>
                <w:sz w:val="16"/>
                <w:szCs w:val="16"/>
                <w:lang w:val="en-US"/>
              </w:rPr>
              <w:t>6</w:t>
            </w:r>
            <w:r w:rsidRPr="005A09C9">
              <w:rPr>
                <w:rFonts w:ascii="Times New Roman" w:eastAsia="Times New Roman" w:hAnsi="Times New Roman" w:cs="Times New Roman"/>
                <w:color w:val="000000"/>
                <w:sz w:val="16"/>
                <w:szCs w:val="16"/>
                <w:lang w:val="en-US"/>
              </w:rPr>
              <w:t>)</w:t>
            </w:r>
          </w:p>
        </w:tc>
        <w:tc>
          <w:tcPr>
            <w:tcW w:w="1134" w:type="dxa"/>
            <w:vAlign w:val="center"/>
            <w:hideMark/>
          </w:tcPr>
          <w:p w14:paraId="0DD50C4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143E3F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31.98, -81.01</w:t>
            </w:r>
          </w:p>
        </w:tc>
        <w:tc>
          <w:tcPr>
            <w:tcW w:w="1216" w:type="dxa"/>
            <w:vAlign w:val="center"/>
            <w:hideMark/>
          </w:tcPr>
          <w:p w14:paraId="648C759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7B87B79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0.81</w:t>
            </w:r>
          </w:p>
        </w:tc>
        <w:tc>
          <w:tcPr>
            <w:tcW w:w="1396" w:type="dxa"/>
            <w:vAlign w:val="center"/>
            <w:hideMark/>
          </w:tcPr>
          <w:p w14:paraId="209AC2E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Gas exchange</w:t>
            </w:r>
          </w:p>
        </w:tc>
        <w:tc>
          <w:tcPr>
            <w:tcW w:w="1581" w:type="dxa"/>
            <w:vAlign w:val="center"/>
            <w:hideMark/>
          </w:tcPr>
          <w:p w14:paraId="6C33971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12384DA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507187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4C436F0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636EB90C" w14:textId="77777777" w:rsidTr="002D77E6">
        <w:trPr>
          <w:trHeight w:val="20"/>
        </w:trPr>
        <w:tc>
          <w:tcPr>
            <w:tcW w:w="1696" w:type="dxa"/>
            <w:hideMark/>
          </w:tcPr>
          <w:p w14:paraId="0F8100D1" w14:textId="77777777" w:rsidR="007312AD" w:rsidRPr="005A09C9" w:rsidRDefault="007312AD" w:rsidP="007312AD">
            <w:pPr>
              <w:jc w:val="right"/>
              <w:rPr>
                <w:rFonts w:ascii="Times New Roman" w:eastAsia="Times New Roman" w:hAnsi="Times New Roman" w:cs="Times New Roman"/>
                <w:b/>
                <w:bCs/>
                <w:sz w:val="16"/>
                <w:szCs w:val="16"/>
                <w:lang w:val="en-US"/>
              </w:rPr>
            </w:pPr>
            <w:r w:rsidRPr="005A09C9">
              <w:rPr>
                <w:rFonts w:ascii="Times New Roman" w:eastAsia="Times New Roman" w:hAnsi="Times New Roman" w:cs="Times New Roman"/>
                <w:sz w:val="16"/>
                <w:szCs w:val="16"/>
                <w:lang w:val="en-US"/>
              </w:rPr>
              <w:t xml:space="preserve">Bartlett </w:t>
            </w:r>
            <w:r w:rsidRPr="005A09C9">
              <w:rPr>
                <w:rFonts w:ascii="Times New Roman" w:eastAsia="Times New Roman" w:hAnsi="Times New Roman" w:cs="Times New Roman"/>
                <w:i/>
                <w:iCs/>
                <w:sz w:val="16"/>
                <w:szCs w:val="16"/>
                <w:lang w:val="en-US"/>
              </w:rPr>
              <w:t>et al.,</w:t>
            </w:r>
            <w:r w:rsidRPr="005A09C9">
              <w:rPr>
                <w:rFonts w:ascii="Times New Roman" w:eastAsia="Times New Roman" w:hAnsi="Times New Roman" w:cs="Times New Roman"/>
                <w:sz w:val="16"/>
                <w:szCs w:val="16"/>
                <w:lang w:val="en-US"/>
              </w:rPr>
              <w:t xml:space="preserve"> (1985)</w:t>
            </w:r>
          </w:p>
        </w:tc>
        <w:tc>
          <w:tcPr>
            <w:tcW w:w="1134" w:type="dxa"/>
            <w:vAlign w:val="center"/>
            <w:hideMark/>
          </w:tcPr>
          <w:p w14:paraId="6309094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CB68B5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37.00, -76.11</w:t>
            </w:r>
          </w:p>
        </w:tc>
        <w:tc>
          <w:tcPr>
            <w:tcW w:w="1216" w:type="dxa"/>
            <w:vAlign w:val="center"/>
            <w:hideMark/>
          </w:tcPr>
          <w:p w14:paraId="320D5810" w14:textId="77777777" w:rsidR="007312AD" w:rsidRPr="005A09C9" w:rsidRDefault="007312AD" w:rsidP="007312AD">
            <w:pPr>
              <w:jc w:val="center"/>
              <w:rPr>
                <w:rFonts w:ascii="Times New Roman" w:eastAsia="Times New Roman" w:hAnsi="Times New Roman" w:cs="Times New Roman"/>
                <w:sz w:val="16"/>
                <w:szCs w:val="16"/>
                <w:lang w:val="en-US"/>
              </w:rPr>
            </w:pPr>
            <w:r w:rsidRPr="005A09C9">
              <w:rPr>
                <w:rFonts w:ascii="Times New Roman" w:eastAsia="Times New Roman" w:hAnsi="Times New Roman" w:cs="Times New Roman"/>
                <w:sz w:val="16"/>
                <w:szCs w:val="16"/>
                <w:lang w:val="en-US"/>
              </w:rPr>
              <w:t>USA</w:t>
            </w:r>
          </w:p>
        </w:tc>
        <w:tc>
          <w:tcPr>
            <w:tcW w:w="1194" w:type="dxa"/>
            <w:vAlign w:val="center"/>
            <w:hideMark/>
          </w:tcPr>
          <w:p w14:paraId="44F8193B" w14:textId="77777777" w:rsidR="007312AD" w:rsidRPr="005A09C9" w:rsidRDefault="007312AD" w:rsidP="007312AD">
            <w:pPr>
              <w:jc w:val="center"/>
              <w:rPr>
                <w:rFonts w:ascii="Times New Roman" w:eastAsia="Times New Roman" w:hAnsi="Times New Roman" w:cs="Times New Roman"/>
                <w:sz w:val="16"/>
                <w:szCs w:val="16"/>
                <w:lang w:val="en-US"/>
              </w:rPr>
            </w:pPr>
            <w:r w:rsidRPr="005A09C9">
              <w:rPr>
                <w:rFonts w:ascii="Times New Roman" w:eastAsia="Times New Roman" w:hAnsi="Times New Roman" w:cs="Times New Roman"/>
                <w:sz w:val="16"/>
                <w:szCs w:val="16"/>
                <w:lang w:val="en-US"/>
              </w:rPr>
              <w:t>0.00</w:t>
            </w:r>
          </w:p>
        </w:tc>
        <w:tc>
          <w:tcPr>
            <w:tcW w:w="1396" w:type="dxa"/>
            <w:vAlign w:val="center"/>
            <w:hideMark/>
          </w:tcPr>
          <w:p w14:paraId="7CECC7D8" w14:textId="77777777" w:rsidR="007312AD" w:rsidRPr="005A09C9" w:rsidRDefault="007312AD" w:rsidP="007312AD">
            <w:pPr>
              <w:jc w:val="center"/>
              <w:rPr>
                <w:rFonts w:ascii="Times New Roman" w:eastAsia="Times New Roman" w:hAnsi="Times New Roman" w:cs="Times New Roman"/>
                <w:sz w:val="16"/>
                <w:szCs w:val="16"/>
                <w:lang w:val="en-US"/>
              </w:rPr>
            </w:pPr>
            <w:r w:rsidRPr="005A09C9">
              <w:rPr>
                <w:rFonts w:ascii="Times New Roman" w:eastAsia="Times New Roman" w:hAnsi="Times New Roman" w:cs="Times New Roman"/>
                <w:sz w:val="16"/>
                <w:szCs w:val="16"/>
                <w:lang w:val="en-US"/>
              </w:rPr>
              <w:t>Flow through chamber</w:t>
            </w:r>
          </w:p>
        </w:tc>
        <w:tc>
          <w:tcPr>
            <w:tcW w:w="1581" w:type="dxa"/>
            <w:vAlign w:val="center"/>
            <w:hideMark/>
          </w:tcPr>
          <w:p w14:paraId="22BB9A63" w14:textId="77777777" w:rsidR="007312AD" w:rsidRPr="005A09C9" w:rsidRDefault="007312AD" w:rsidP="007312AD">
            <w:pPr>
              <w:jc w:val="center"/>
              <w:rPr>
                <w:rFonts w:ascii="Times New Roman" w:eastAsia="Times New Roman" w:hAnsi="Times New Roman" w:cs="Times New Roman"/>
                <w:sz w:val="16"/>
                <w:szCs w:val="16"/>
                <w:lang w:val="en-US"/>
              </w:rPr>
            </w:pPr>
            <w:r w:rsidRPr="005A09C9">
              <w:rPr>
                <w:rFonts w:ascii="Times New Roman" w:eastAsia="Times New Roman" w:hAnsi="Times New Roman" w:cs="Times New Roman"/>
                <w:sz w:val="16"/>
                <w:szCs w:val="16"/>
                <w:lang w:val="en-US"/>
              </w:rPr>
              <w:t>S. alterniflora</w:t>
            </w:r>
          </w:p>
        </w:tc>
        <w:tc>
          <w:tcPr>
            <w:tcW w:w="1417" w:type="dxa"/>
            <w:vAlign w:val="center"/>
            <w:hideMark/>
          </w:tcPr>
          <w:p w14:paraId="121E979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AAB3F1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6A06C7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4F94FC6A" w14:textId="77777777" w:rsidTr="002D77E6">
        <w:trPr>
          <w:trHeight w:val="20"/>
        </w:trPr>
        <w:tc>
          <w:tcPr>
            <w:tcW w:w="1696" w:type="dxa"/>
            <w:hideMark/>
          </w:tcPr>
          <w:p w14:paraId="29BDDFB2" w14:textId="77777777" w:rsidR="007312AD" w:rsidRPr="005A09C9" w:rsidRDefault="007312AD" w:rsidP="007312AD">
            <w:pPr>
              <w:jc w:val="right"/>
              <w:rPr>
                <w:rFonts w:ascii="Times New Roman" w:eastAsia="Times New Roman" w:hAnsi="Times New Roman" w:cs="Times New Roman"/>
                <w:b/>
                <w:bCs/>
                <w:sz w:val="16"/>
                <w:szCs w:val="16"/>
                <w:lang w:val="en-US"/>
              </w:rPr>
            </w:pPr>
            <w:r w:rsidRPr="005A09C9">
              <w:rPr>
                <w:rFonts w:ascii="Times New Roman" w:eastAsia="Times New Roman" w:hAnsi="Times New Roman" w:cs="Times New Roman"/>
                <w:sz w:val="16"/>
                <w:szCs w:val="16"/>
                <w:lang w:val="en-US"/>
              </w:rPr>
              <w:t xml:space="preserve">Bartlett </w:t>
            </w:r>
            <w:r w:rsidRPr="005A09C9">
              <w:rPr>
                <w:rFonts w:ascii="Times New Roman" w:eastAsia="Times New Roman" w:hAnsi="Times New Roman" w:cs="Times New Roman"/>
                <w:i/>
                <w:iCs/>
                <w:sz w:val="16"/>
                <w:szCs w:val="16"/>
                <w:lang w:val="en-US"/>
              </w:rPr>
              <w:t>et al.,</w:t>
            </w:r>
            <w:r w:rsidRPr="005A09C9">
              <w:rPr>
                <w:rFonts w:ascii="Times New Roman" w:eastAsia="Times New Roman" w:hAnsi="Times New Roman" w:cs="Times New Roman"/>
                <w:sz w:val="16"/>
                <w:szCs w:val="16"/>
                <w:lang w:val="en-US"/>
              </w:rPr>
              <w:t xml:space="preserve"> (1985)</w:t>
            </w:r>
          </w:p>
        </w:tc>
        <w:tc>
          <w:tcPr>
            <w:tcW w:w="1134" w:type="dxa"/>
            <w:vAlign w:val="center"/>
            <w:hideMark/>
          </w:tcPr>
          <w:p w14:paraId="743B7D7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948205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37.00, -76.11</w:t>
            </w:r>
          </w:p>
        </w:tc>
        <w:tc>
          <w:tcPr>
            <w:tcW w:w="1216" w:type="dxa"/>
            <w:vAlign w:val="center"/>
            <w:hideMark/>
          </w:tcPr>
          <w:p w14:paraId="4F0E27D6" w14:textId="77777777" w:rsidR="007312AD" w:rsidRPr="005A09C9" w:rsidRDefault="007312AD" w:rsidP="007312AD">
            <w:pPr>
              <w:jc w:val="center"/>
              <w:rPr>
                <w:rFonts w:ascii="Times New Roman" w:eastAsia="Times New Roman" w:hAnsi="Times New Roman" w:cs="Times New Roman"/>
                <w:sz w:val="16"/>
                <w:szCs w:val="16"/>
                <w:lang w:val="en-US"/>
              </w:rPr>
            </w:pPr>
            <w:r w:rsidRPr="005A09C9">
              <w:rPr>
                <w:rFonts w:ascii="Times New Roman" w:eastAsia="Times New Roman" w:hAnsi="Times New Roman" w:cs="Times New Roman"/>
                <w:sz w:val="16"/>
                <w:szCs w:val="16"/>
                <w:lang w:val="en-US"/>
              </w:rPr>
              <w:t>USA</w:t>
            </w:r>
          </w:p>
        </w:tc>
        <w:tc>
          <w:tcPr>
            <w:tcW w:w="1194" w:type="dxa"/>
            <w:vAlign w:val="center"/>
            <w:hideMark/>
          </w:tcPr>
          <w:p w14:paraId="6D1B2258" w14:textId="77777777" w:rsidR="007312AD" w:rsidRPr="005A09C9" w:rsidRDefault="007312AD" w:rsidP="007312AD">
            <w:pPr>
              <w:jc w:val="center"/>
              <w:rPr>
                <w:rFonts w:ascii="Times New Roman" w:eastAsia="Times New Roman" w:hAnsi="Times New Roman" w:cs="Times New Roman"/>
                <w:sz w:val="16"/>
                <w:szCs w:val="16"/>
                <w:lang w:val="en-US"/>
              </w:rPr>
            </w:pPr>
            <w:r w:rsidRPr="005A09C9">
              <w:rPr>
                <w:rFonts w:ascii="Times New Roman" w:eastAsia="Times New Roman" w:hAnsi="Times New Roman" w:cs="Times New Roman"/>
                <w:sz w:val="16"/>
                <w:szCs w:val="16"/>
                <w:lang w:val="en-US"/>
              </w:rPr>
              <w:t>0.00</w:t>
            </w:r>
          </w:p>
        </w:tc>
        <w:tc>
          <w:tcPr>
            <w:tcW w:w="1396" w:type="dxa"/>
            <w:vAlign w:val="center"/>
            <w:hideMark/>
          </w:tcPr>
          <w:p w14:paraId="45016F7F" w14:textId="77777777" w:rsidR="007312AD" w:rsidRPr="005A09C9" w:rsidRDefault="007312AD" w:rsidP="007312AD">
            <w:pPr>
              <w:jc w:val="center"/>
              <w:rPr>
                <w:rFonts w:ascii="Times New Roman" w:eastAsia="Times New Roman" w:hAnsi="Times New Roman" w:cs="Times New Roman"/>
                <w:sz w:val="16"/>
                <w:szCs w:val="16"/>
                <w:lang w:val="en-US"/>
              </w:rPr>
            </w:pPr>
            <w:r w:rsidRPr="005A09C9">
              <w:rPr>
                <w:rFonts w:ascii="Times New Roman" w:eastAsia="Times New Roman" w:hAnsi="Times New Roman" w:cs="Times New Roman"/>
                <w:sz w:val="16"/>
                <w:szCs w:val="16"/>
                <w:lang w:val="en-US"/>
              </w:rPr>
              <w:t>Flow through chamber</w:t>
            </w:r>
          </w:p>
        </w:tc>
        <w:tc>
          <w:tcPr>
            <w:tcW w:w="1581" w:type="dxa"/>
            <w:vAlign w:val="center"/>
            <w:hideMark/>
          </w:tcPr>
          <w:p w14:paraId="631F39C5" w14:textId="77777777" w:rsidR="007312AD" w:rsidRPr="005A09C9" w:rsidRDefault="007312AD" w:rsidP="007312AD">
            <w:pPr>
              <w:jc w:val="center"/>
              <w:rPr>
                <w:rFonts w:ascii="Times New Roman" w:eastAsia="Times New Roman" w:hAnsi="Times New Roman" w:cs="Times New Roman"/>
                <w:sz w:val="16"/>
                <w:szCs w:val="16"/>
                <w:lang w:val="en-US"/>
              </w:rPr>
            </w:pPr>
            <w:r w:rsidRPr="005A09C9">
              <w:rPr>
                <w:rFonts w:ascii="Times New Roman" w:eastAsia="Times New Roman" w:hAnsi="Times New Roman" w:cs="Times New Roman"/>
                <w:sz w:val="16"/>
                <w:szCs w:val="16"/>
                <w:lang w:val="en-US"/>
              </w:rPr>
              <w:t>S. alterniflora</w:t>
            </w:r>
          </w:p>
        </w:tc>
        <w:tc>
          <w:tcPr>
            <w:tcW w:w="1417" w:type="dxa"/>
            <w:vAlign w:val="center"/>
            <w:hideMark/>
          </w:tcPr>
          <w:p w14:paraId="3FF8243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D92302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C4EA17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599D623E" w14:textId="77777777" w:rsidTr="002D77E6">
        <w:trPr>
          <w:trHeight w:val="20"/>
        </w:trPr>
        <w:tc>
          <w:tcPr>
            <w:tcW w:w="1696" w:type="dxa"/>
            <w:hideMark/>
          </w:tcPr>
          <w:p w14:paraId="21A45277" w14:textId="77777777" w:rsidR="007312AD" w:rsidRPr="005A09C9" w:rsidRDefault="007312AD" w:rsidP="007312AD">
            <w:pPr>
              <w:jc w:val="right"/>
              <w:rPr>
                <w:rFonts w:ascii="Times New Roman" w:eastAsia="Times New Roman" w:hAnsi="Times New Roman" w:cs="Times New Roman"/>
                <w:b/>
                <w:bCs/>
                <w:sz w:val="16"/>
                <w:szCs w:val="16"/>
                <w:lang w:val="en-US"/>
              </w:rPr>
            </w:pPr>
            <w:r w:rsidRPr="005A09C9">
              <w:rPr>
                <w:rFonts w:ascii="Times New Roman" w:eastAsia="Times New Roman" w:hAnsi="Times New Roman" w:cs="Times New Roman"/>
                <w:sz w:val="16"/>
                <w:szCs w:val="16"/>
                <w:lang w:val="en-US"/>
              </w:rPr>
              <w:t xml:space="preserve">Bartlett </w:t>
            </w:r>
            <w:r w:rsidRPr="005A09C9">
              <w:rPr>
                <w:rFonts w:ascii="Times New Roman" w:eastAsia="Times New Roman" w:hAnsi="Times New Roman" w:cs="Times New Roman"/>
                <w:i/>
                <w:iCs/>
                <w:sz w:val="16"/>
                <w:szCs w:val="16"/>
                <w:lang w:val="en-US"/>
              </w:rPr>
              <w:t>et al.,</w:t>
            </w:r>
            <w:r w:rsidRPr="005A09C9">
              <w:rPr>
                <w:rFonts w:ascii="Times New Roman" w:eastAsia="Times New Roman" w:hAnsi="Times New Roman" w:cs="Times New Roman"/>
                <w:sz w:val="16"/>
                <w:szCs w:val="16"/>
                <w:lang w:val="en-US"/>
              </w:rPr>
              <w:t xml:space="preserve"> (1985)</w:t>
            </w:r>
          </w:p>
        </w:tc>
        <w:tc>
          <w:tcPr>
            <w:tcW w:w="1134" w:type="dxa"/>
            <w:vAlign w:val="center"/>
            <w:hideMark/>
          </w:tcPr>
          <w:p w14:paraId="37FC5E8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7C3E6F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39.00, -76.11</w:t>
            </w:r>
          </w:p>
        </w:tc>
        <w:tc>
          <w:tcPr>
            <w:tcW w:w="1216" w:type="dxa"/>
            <w:vAlign w:val="center"/>
            <w:hideMark/>
          </w:tcPr>
          <w:p w14:paraId="618178B6" w14:textId="77777777" w:rsidR="007312AD" w:rsidRPr="005A09C9" w:rsidRDefault="007312AD" w:rsidP="007312AD">
            <w:pPr>
              <w:jc w:val="center"/>
              <w:rPr>
                <w:rFonts w:ascii="Times New Roman" w:eastAsia="Times New Roman" w:hAnsi="Times New Roman" w:cs="Times New Roman"/>
                <w:sz w:val="16"/>
                <w:szCs w:val="16"/>
                <w:lang w:val="en-US"/>
              </w:rPr>
            </w:pPr>
            <w:r w:rsidRPr="005A09C9">
              <w:rPr>
                <w:rFonts w:ascii="Times New Roman" w:eastAsia="Times New Roman" w:hAnsi="Times New Roman" w:cs="Times New Roman"/>
                <w:sz w:val="16"/>
                <w:szCs w:val="16"/>
                <w:lang w:val="en-US"/>
              </w:rPr>
              <w:t>USA</w:t>
            </w:r>
          </w:p>
        </w:tc>
        <w:tc>
          <w:tcPr>
            <w:tcW w:w="1194" w:type="dxa"/>
            <w:vAlign w:val="center"/>
            <w:hideMark/>
          </w:tcPr>
          <w:p w14:paraId="3F00C12C" w14:textId="77777777" w:rsidR="007312AD" w:rsidRPr="005A09C9" w:rsidRDefault="007312AD" w:rsidP="007312AD">
            <w:pPr>
              <w:jc w:val="center"/>
              <w:rPr>
                <w:rFonts w:ascii="Times New Roman" w:eastAsia="Times New Roman" w:hAnsi="Times New Roman" w:cs="Times New Roman"/>
                <w:sz w:val="16"/>
                <w:szCs w:val="16"/>
                <w:lang w:val="en-US"/>
              </w:rPr>
            </w:pPr>
            <w:r w:rsidRPr="005A09C9">
              <w:rPr>
                <w:rFonts w:ascii="Times New Roman" w:eastAsia="Times New Roman" w:hAnsi="Times New Roman" w:cs="Times New Roman"/>
                <w:sz w:val="16"/>
                <w:szCs w:val="16"/>
                <w:lang w:val="en-US"/>
              </w:rPr>
              <w:t>0.00</w:t>
            </w:r>
          </w:p>
        </w:tc>
        <w:tc>
          <w:tcPr>
            <w:tcW w:w="1396" w:type="dxa"/>
            <w:vAlign w:val="center"/>
            <w:hideMark/>
          </w:tcPr>
          <w:p w14:paraId="1AFF93C5" w14:textId="77777777" w:rsidR="007312AD" w:rsidRPr="005A09C9" w:rsidRDefault="007312AD" w:rsidP="007312AD">
            <w:pPr>
              <w:jc w:val="center"/>
              <w:rPr>
                <w:rFonts w:ascii="Times New Roman" w:eastAsia="Times New Roman" w:hAnsi="Times New Roman" w:cs="Times New Roman"/>
                <w:sz w:val="16"/>
                <w:szCs w:val="16"/>
                <w:lang w:val="en-US"/>
              </w:rPr>
            </w:pPr>
            <w:r w:rsidRPr="005A09C9">
              <w:rPr>
                <w:rFonts w:ascii="Times New Roman" w:eastAsia="Times New Roman" w:hAnsi="Times New Roman" w:cs="Times New Roman"/>
                <w:sz w:val="16"/>
                <w:szCs w:val="16"/>
                <w:lang w:val="en-US"/>
              </w:rPr>
              <w:t>Flow through chamber</w:t>
            </w:r>
          </w:p>
        </w:tc>
        <w:tc>
          <w:tcPr>
            <w:tcW w:w="1581" w:type="dxa"/>
            <w:vAlign w:val="center"/>
            <w:hideMark/>
          </w:tcPr>
          <w:p w14:paraId="59D4BDCA" w14:textId="77777777" w:rsidR="007312AD" w:rsidRPr="005A09C9" w:rsidRDefault="007312AD" w:rsidP="007312AD">
            <w:pPr>
              <w:jc w:val="center"/>
              <w:rPr>
                <w:rFonts w:ascii="Times New Roman" w:eastAsia="Times New Roman" w:hAnsi="Times New Roman" w:cs="Times New Roman"/>
                <w:sz w:val="16"/>
                <w:szCs w:val="16"/>
                <w:lang w:val="en-US"/>
              </w:rPr>
            </w:pPr>
            <w:r w:rsidRPr="005A09C9">
              <w:rPr>
                <w:rFonts w:ascii="Times New Roman" w:eastAsia="Times New Roman" w:hAnsi="Times New Roman" w:cs="Times New Roman"/>
                <w:sz w:val="16"/>
                <w:szCs w:val="16"/>
                <w:lang w:val="en-US"/>
              </w:rPr>
              <w:t>S. alterniflora</w:t>
            </w:r>
          </w:p>
        </w:tc>
        <w:tc>
          <w:tcPr>
            <w:tcW w:w="1417" w:type="dxa"/>
            <w:vAlign w:val="center"/>
            <w:hideMark/>
          </w:tcPr>
          <w:p w14:paraId="5181C45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A558B1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3EC6545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1B1F2792" w14:textId="77777777" w:rsidTr="002D77E6">
        <w:trPr>
          <w:trHeight w:val="20"/>
        </w:trPr>
        <w:tc>
          <w:tcPr>
            <w:tcW w:w="1696" w:type="dxa"/>
            <w:hideMark/>
          </w:tcPr>
          <w:p w14:paraId="05CED4EB" w14:textId="77777777" w:rsidR="007312AD" w:rsidRPr="005A09C9" w:rsidRDefault="007312AD" w:rsidP="007312AD">
            <w:pPr>
              <w:jc w:val="right"/>
              <w:rPr>
                <w:rFonts w:ascii="Times New Roman" w:eastAsia="Times New Roman" w:hAnsi="Times New Roman" w:cs="Times New Roman"/>
                <w:b/>
                <w:bCs/>
                <w:sz w:val="16"/>
                <w:szCs w:val="16"/>
                <w:lang w:val="en-US"/>
              </w:rPr>
            </w:pPr>
            <w:r w:rsidRPr="005A09C9">
              <w:rPr>
                <w:rFonts w:ascii="Times New Roman" w:eastAsia="Times New Roman" w:hAnsi="Times New Roman" w:cs="Times New Roman"/>
                <w:sz w:val="16"/>
                <w:szCs w:val="16"/>
                <w:lang w:val="en-US"/>
              </w:rPr>
              <w:t xml:space="preserve">Bartlett </w:t>
            </w:r>
            <w:r w:rsidRPr="005A09C9">
              <w:rPr>
                <w:rFonts w:ascii="Times New Roman" w:eastAsia="Times New Roman" w:hAnsi="Times New Roman" w:cs="Times New Roman"/>
                <w:i/>
                <w:iCs/>
                <w:sz w:val="16"/>
                <w:szCs w:val="16"/>
                <w:lang w:val="en-US"/>
              </w:rPr>
              <w:t>et al.,</w:t>
            </w:r>
            <w:r w:rsidRPr="005A09C9">
              <w:rPr>
                <w:rFonts w:ascii="Times New Roman" w:eastAsia="Times New Roman" w:hAnsi="Times New Roman" w:cs="Times New Roman"/>
                <w:sz w:val="16"/>
                <w:szCs w:val="16"/>
                <w:lang w:val="en-US"/>
              </w:rPr>
              <w:t xml:space="preserve"> (1985)</w:t>
            </w:r>
          </w:p>
        </w:tc>
        <w:tc>
          <w:tcPr>
            <w:tcW w:w="1134" w:type="dxa"/>
            <w:vAlign w:val="center"/>
            <w:hideMark/>
          </w:tcPr>
          <w:p w14:paraId="6ACB008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8E02DF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38.00, -76.11</w:t>
            </w:r>
          </w:p>
        </w:tc>
        <w:tc>
          <w:tcPr>
            <w:tcW w:w="1216" w:type="dxa"/>
            <w:vAlign w:val="center"/>
            <w:hideMark/>
          </w:tcPr>
          <w:p w14:paraId="1B50E89A" w14:textId="77777777" w:rsidR="007312AD" w:rsidRPr="005A09C9" w:rsidRDefault="007312AD" w:rsidP="007312AD">
            <w:pPr>
              <w:jc w:val="center"/>
              <w:rPr>
                <w:rFonts w:ascii="Times New Roman" w:eastAsia="Times New Roman" w:hAnsi="Times New Roman" w:cs="Times New Roman"/>
                <w:sz w:val="16"/>
                <w:szCs w:val="16"/>
                <w:lang w:val="en-US"/>
              </w:rPr>
            </w:pPr>
            <w:r w:rsidRPr="005A09C9">
              <w:rPr>
                <w:rFonts w:ascii="Times New Roman" w:eastAsia="Times New Roman" w:hAnsi="Times New Roman" w:cs="Times New Roman"/>
                <w:sz w:val="16"/>
                <w:szCs w:val="16"/>
                <w:lang w:val="en-US"/>
              </w:rPr>
              <w:t>USA</w:t>
            </w:r>
          </w:p>
        </w:tc>
        <w:tc>
          <w:tcPr>
            <w:tcW w:w="1194" w:type="dxa"/>
            <w:vAlign w:val="center"/>
            <w:hideMark/>
          </w:tcPr>
          <w:p w14:paraId="09F81D70" w14:textId="77777777" w:rsidR="007312AD" w:rsidRPr="005A09C9" w:rsidRDefault="007312AD" w:rsidP="007312AD">
            <w:pPr>
              <w:jc w:val="center"/>
              <w:rPr>
                <w:rFonts w:ascii="Times New Roman" w:eastAsia="Times New Roman" w:hAnsi="Times New Roman" w:cs="Times New Roman"/>
                <w:sz w:val="16"/>
                <w:szCs w:val="16"/>
                <w:lang w:val="en-US"/>
              </w:rPr>
            </w:pPr>
            <w:r w:rsidRPr="005A09C9">
              <w:rPr>
                <w:rFonts w:ascii="Times New Roman" w:eastAsia="Times New Roman" w:hAnsi="Times New Roman" w:cs="Times New Roman"/>
                <w:sz w:val="16"/>
                <w:szCs w:val="16"/>
                <w:lang w:val="en-US"/>
              </w:rPr>
              <w:t>0.00</w:t>
            </w:r>
          </w:p>
        </w:tc>
        <w:tc>
          <w:tcPr>
            <w:tcW w:w="1396" w:type="dxa"/>
            <w:vAlign w:val="center"/>
            <w:hideMark/>
          </w:tcPr>
          <w:p w14:paraId="0E8DFBBA" w14:textId="77777777" w:rsidR="007312AD" w:rsidRPr="005A09C9" w:rsidRDefault="007312AD" w:rsidP="007312AD">
            <w:pPr>
              <w:jc w:val="center"/>
              <w:rPr>
                <w:rFonts w:ascii="Times New Roman" w:eastAsia="Times New Roman" w:hAnsi="Times New Roman" w:cs="Times New Roman"/>
                <w:sz w:val="16"/>
                <w:szCs w:val="16"/>
                <w:lang w:val="en-US"/>
              </w:rPr>
            </w:pPr>
            <w:r w:rsidRPr="005A09C9">
              <w:rPr>
                <w:rFonts w:ascii="Times New Roman" w:eastAsia="Times New Roman" w:hAnsi="Times New Roman" w:cs="Times New Roman"/>
                <w:sz w:val="16"/>
                <w:szCs w:val="16"/>
                <w:lang w:val="en-US"/>
              </w:rPr>
              <w:t>Flow through chamber</w:t>
            </w:r>
          </w:p>
        </w:tc>
        <w:tc>
          <w:tcPr>
            <w:tcW w:w="1581" w:type="dxa"/>
            <w:vAlign w:val="center"/>
            <w:hideMark/>
          </w:tcPr>
          <w:p w14:paraId="77FEBE39" w14:textId="77777777" w:rsidR="007312AD" w:rsidRPr="005A09C9" w:rsidRDefault="007312AD" w:rsidP="007312AD">
            <w:pPr>
              <w:jc w:val="center"/>
              <w:rPr>
                <w:rFonts w:ascii="Times New Roman" w:eastAsia="Times New Roman" w:hAnsi="Times New Roman" w:cs="Times New Roman"/>
                <w:sz w:val="16"/>
                <w:szCs w:val="16"/>
                <w:lang w:val="en-US"/>
              </w:rPr>
            </w:pPr>
            <w:r w:rsidRPr="005A09C9">
              <w:rPr>
                <w:rFonts w:ascii="Times New Roman" w:eastAsia="Times New Roman" w:hAnsi="Times New Roman" w:cs="Times New Roman"/>
                <w:sz w:val="16"/>
                <w:szCs w:val="16"/>
                <w:lang w:val="en-US"/>
              </w:rPr>
              <w:t>S. alterniflora</w:t>
            </w:r>
          </w:p>
        </w:tc>
        <w:tc>
          <w:tcPr>
            <w:tcW w:w="1417" w:type="dxa"/>
            <w:vAlign w:val="center"/>
            <w:hideMark/>
          </w:tcPr>
          <w:p w14:paraId="02D47EA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D0AABF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0D734B5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49E8BBAB" w14:textId="77777777" w:rsidTr="002D77E6">
        <w:trPr>
          <w:trHeight w:val="20"/>
        </w:trPr>
        <w:tc>
          <w:tcPr>
            <w:tcW w:w="1696" w:type="dxa"/>
            <w:hideMark/>
          </w:tcPr>
          <w:p w14:paraId="153DDE63" w14:textId="77777777" w:rsidR="007312AD" w:rsidRPr="005A09C9" w:rsidRDefault="007312AD" w:rsidP="007312AD">
            <w:pPr>
              <w:jc w:val="right"/>
              <w:rPr>
                <w:rFonts w:ascii="Times New Roman" w:eastAsia="Times New Roman" w:hAnsi="Times New Roman" w:cs="Times New Roman"/>
                <w:b/>
                <w:bCs/>
                <w:sz w:val="16"/>
                <w:szCs w:val="16"/>
                <w:lang w:val="en-US"/>
              </w:rPr>
            </w:pPr>
            <w:r w:rsidRPr="005A09C9">
              <w:rPr>
                <w:rFonts w:ascii="Times New Roman" w:eastAsia="Times New Roman" w:hAnsi="Times New Roman" w:cs="Times New Roman"/>
                <w:sz w:val="16"/>
                <w:szCs w:val="16"/>
                <w:lang w:val="en-US"/>
              </w:rPr>
              <w:t xml:space="preserve">Bartlett </w:t>
            </w:r>
            <w:r w:rsidRPr="005A09C9">
              <w:rPr>
                <w:rFonts w:ascii="Times New Roman" w:eastAsia="Times New Roman" w:hAnsi="Times New Roman" w:cs="Times New Roman"/>
                <w:i/>
                <w:iCs/>
                <w:sz w:val="16"/>
                <w:szCs w:val="16"/>
                <w:lang w:val="en-US"/>
              </w:rPr>
              <w:t>et al.,</w:t>
            </w:r>
            <w:r w:rsidRPr="005A09C9">
              <w:rPr>
                <w:rFonts w:ascii="Times New Roman" w:eastAsia="Times New Roman" w:hAnsi="Times New Roman" w:cs="Times New Roman"/>
                <w:sz w:val="16"/>
                <w:szCs w:val="16"/>
                <w:lang w:val="en-US"/>
              </w:rPr>
              <w:t xml:space="preserve"> (1985)</w:t>
            </w:r>
          </w:p>
        </w:tc>
        <w:tc>
          <w:tcPr>
            <w:tcW w:w="1134" w:type="dxa"/>
            <w:vAlign w:val="center"/>
            <w:hideMark/>
          </w:tcPr>
          <w:p w14:paraId="0189475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A82CA7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38.00, -76.11</w:t>
            </w:r>
          </w:p>
        </w:tc>
        <w:tc>
          <w:tcPr>
            <w:tcW w:w="1216" w:type="dxa"/>
            <w:vAlign w:val="center"/>
            <w:hideMark/>
          </w:tcPr>
          <w:p w14:paraId="569E2CB8" w14:textId="77777777" w:rsidR="007312AD" w:rsidRPr="005A09C9" w:rsidRDefault="007312AD" w:rsidP="007312AD">
            <w:pPr>
              <w:jc w:val="center"/>
              <w:rPr>
                <w:rFonts w:ascii="Times New Roman" w:eastAsia="Times New Roman" w:hAnsi="Times New Roman" w:cs="Times New Roman"/>
                <w:sz w:val="16"/>
                <w:szCs w:val="16"/>
                <w:lang w:val="en-US"/>
              </w:rPr>
            </w:pPr>
            <w:r w:rsidRPr="005A09C9">
              <w:rPr>
                <w:rFonts w:ascii="Times New Roman" w:eastAsia="Times New Roman" w:hAnsi="Times New Roman" w:cs="Times New Roman"/>
                <w:sz w:val="16"/>
                <w:szCs w:val="16"/>
                <w:lang w:val="en-US"/>
              </w:rPr>
              <w:t>USA</w:t>
            </w:r>
          </w:p>
        </w:tc>
        <w:tc>
          <w:tcPr>
            <w:tcW w:w="1194" w:type="dxa"/>
            <w:vAlign w:val="center"/>
            <w:hideMark/>
          </w:tcPr>
          <w:p w14:paraId="0D266CFF" w14:textId="77777777" w:rsidR="007312AD" w:rsidRPr="005A09C9" w:rsidRDefault="007312AD" w:rsidP="007312AD">
            <w:pPr>
              <w:jc w:val="center"/>
              <w:rPr>
                <w:rFonts w:ascii="Times New Roman" w:eastAsia="Times New Roman" w:hAnsi="Times New Roman" w:cs="Times New Roman"/>
                <w:sz w:val="16"/>
                <w:szCs w:val="16"/>
                <w:lang w:val="en-US"/>
              </w:rPr>
            </w:pPr>
            <w:r w:rsidRPr="005A09C9">
              <w:rPr>
                <w:rFonts w:ascii="Times New Roman" w:eastAsia="Times New Roman" w:hAnsi="Times New Roman" w:cs="Times New Roman"/>
                <w:sz w:val="16"/>
                <w:szCs w:val="16"/>
                <w:lang w:val="en-US"/>
              </w:rPr>
              <w:t>0.00</w:t>
            </w:r>
          </w:p>
        </w:tc>
        <w:tc>
          <w:tcPr>
            <w:tcW w:w="1396" w:type="dxa"/>
            <w:vAlign w:val="center"/>
            <w:hideMark/>
          </w:tcPr>
          <w:p w14:paraId="16301BDA" w14:textId="77777777" w:rsidR="007312AD" w:rsidRPr="005A09C9" w:rsidRDefault="007312AD" w:rsidP="007312AD">
            <w:pPr>
              <w:jc w:val="center"/>
              <w:rPr>
                <w:rFonts w:ascii="Times New Roman" w:eastAsia="Times New Roman" w:hAnsi="Times New Roman" w:cs="Times New Roman"/>
                <w:sz w:val="16"/>
                <w:szCs w:val="16"/>
                <w:lang w:val="en-US"/>
              </w:rPr>
            </w:pPr>
            <w:r w:rsidRPr="005A09C9">
              <w:rPr>
                <w:rFonts w:ascii="Times New Roman" w:eastAsia="Times New Roman" w:hAnsi="Times New Roman" w:cs="Times New Roman"/>
                <w:sz w:val="16"/>
                <w:szCs w:val="16"/>
                <w:lang w:val="en-US"/>
              </w:rPr>
              <w:t>Flow through chamber</w:t>
            </w:r>
          </w:p>
        </w:tc>
        <w:tc>
          <w:tcPr>
            <w:tcW w:w="1581" w:type="dxa"/>
            <w:vAlign w:val="center"/>
            <w:hideMark/>
          </w:tcPr>
          <w:p w14:paraId="4EA929ED" w14:textId="77777777" w:rsidR="007312AD" w:rsidRPr="005A09C9" w:rsidRDefault="007312AD" w:rsidP="007312AD">
            <w:pPr>
              <w:jc w:val="center"/>
              <w:rPr>
                <w:rFonts w:ascii="Times New Roman" w:eastAsia="Times New Roman" w:hAnsi="Times New Roman" w:cs="Times New Roman"/>
                <w:sz w:val="16"/>
                <w:szCs w:val="16"/>
                <w:lang w:val="en-US"/>
              </w:rPr>
            </w:pPr>
            <w:r w:rsidRPr="005A09C9">
              <w:rPr>
                <w:rFonts w:ascii="Times New Roman" w:eastAsia="Times New Roman" w:hAnsi="Times New Roman" w:cs="Times New Roman"/>
                <w:sz w:val="16"/>
                <w:szCs w:val="16"/>
                <w:lang w:val="en-US"/>
              </w:rPr>
              <w:t>S. alterniflora</w:t>
            </w:r>
          </w:p>
        </w:tc>
        <w:tc>
          <w:tcPr>
            <w:tcW w:w="1417" w:type="dxa"/>
            <w:vAlign w:val="center"/>
            <w:hideMark/>
          </w:tcPr>
          <w:p w14:paraId="4ABA379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4F4B66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1B05D5D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6389C9F4" w14:textId="77777777" w:rsidTr="002D77E6">
        <w:trPr>
          <w:trHeight w:val="20"/>
        </w:trPr>
        <w:tc>
          <w:tcPr>
            <w:tcW w:w="1696" w:type="dxa"/>
            <w:hideMark/>
          </w:tcPr>
          <w:p w14:paraId="00747BEC" w14:textId="77777777" w:rsidR="007312AD" w:rsidRPr="005A09C9" w:rsidRDefault="007312AD" w:rsidP="007312AD">
            <w:pPr>
              <w:jc w:val="right"/>
              <w:rPr>
                <w:rFonts w:ascii="Times New Roman" w:eastAsia="Times New Roman" w:hAnsi="Times New Roman" w:cs="Times New Roman"/>
                <w:b/>
                <w:bCs/>
                <w:sz w:val="16"/>
                <w:szCs w:val="16"/>
                <w:lang w:val="en-US"/>
              </w:rPr>
            </w:pPr>
            <w:r w:rsidRPr="005A09C9">
              <w:rPr>
                <w:rFonts w:ascii="Times New Roman" w:eastAsia="Times New Roman" w:hAnsi="Times New Roman" w:cs="Times New Roman"/>
                <w:sz w:val="16"/>
                <w:szCs w:val="16"/>
                <w:lang w:val="en-US"/>
              </w:rPr>
              <w:lastRenderedPageBreak/>
              <w:t xml:space="preserve">Bartlett </w:t>
            </w:r>
            <w:r w:rsidRPr="005A09C9">
              <w:rPr>
                <w:rFonts w:ascii="Times New Roman" w:eastAsia="Times New Roman" w:hAnsi="Times New Roman" w:cs="Times New Roman"/>
                <w:i/>
                <w:iCs/>
                <w:sz w:val="16"/>
                <w:szCs w:val="16"/>
                <w:lang w:val="en-US"/>
              </w:rPr>
              <w:t>et al.,</w:t>
            </w:r>
            <w:r w:rsidRPr="005A09C9">
              <w:rPr>
                <w:rFonts w:ascii="Times New Roman" w:eastAsia="Times New Roman" w:hAnsi="Times New Roman" w:cs="Times New Roman"/>
                <w:sz w:val="16"/>
                <w:szCs w:val="16"/>
                <w:lang w:val="en-US"/>
              </w:rPr>
              <w:t xml:space="preserve"> (1985)</w:t>
            </w:r>
          </w:p>
        </w:tc>
        <w:tc>
          <w:tcPr>
            <w:tcW w:w="1134" w:type="dxa"/>
            <w:vAlign w:val="center"/>
            <w:hideMark/>
          </w:tcPr>
          <w:p w14:paraId="0FC2B65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BD93A5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33.00, -78.88</w:t>
            </w:r>
          </w:p>
        </w:tc>
        <w:tc>
          <w:tcPr>
            <w:tcW w:w="1216" w:type="dxa"/>
            <w:vAlign w:val="center"/>
            <w:hideMark/>
          </w:tcPr>
          <w:p w14:paraId="17A0C736" w14:textId="77777777" w:rsidR="007312AD" w:rsidRPr="005A09C9" w:rsidRDefault="007312AD" w:rsidP="007312AD">
            <w:pPr>
              <w:jc w:val="center"/>
              <w:rPr>
                <w:rFonts w:ascii="Times New Roman" w:eastAsia="Times New Roman" w:hAnsi="Times New Roman" w:cs="Times New Roman"/>
                <w:sz w:val="16"/>
                <w:szCs w:val="16"/>
                <w:lang w:val="en-US"/>
              </w:rPr>
            </w:pPr>
            <w:r w:rsidRPr="005A09C9">
              <w:rPr>
                <w:rFonts w:ascii="Times New Roman" w:eastAsia="Times New Roman" w:hAnsi="Times New Roman" w:cs="Times New Roman"/>
                <w:sz w:val="16"/>
                <w:szCs w:val="16"/>
                <w:lang w:val="en-US"/>
              </w:rPr>
              <w:t>USA</w:t>
            </w:r>
          </w:p>
        </w:tc>
        <w:tc>
          <w:tcPr>
            <w:tcW w:w="1194" w:type="dxa"/>
            <w:vAlign w:val="center"/>
            <w:hideMark/>
          </w:tcPr>
          <w:p w14:paraId="0E070E14" w14:textId="77777777" w:rsidR="007312AD" w:rsidRPr="005A09C9" w:rsidRDefault="007312AD" w:rsidP="007312AD">
            <w:pPr>
              <w:jc w:val="center"/>
              <w:rPr>
                <w:rFonts w:ascii="Times New Roman" w:eastAsia="Times New Roman" w:hAnsi="Times New Roman" w:cs="Times New Roman"/>
                <w:sz w:val="16"/>
                <w:szCs w:val="16"/>
                <w:lang w:val="en-US"/>
              </w:rPr>
            </w:pPr>
            <w:r w:rsidRPr="005A09C9">
              <w:rPr>
                <w:rFonts w:ascii="Times New Roman" w:eastAsia="Times New Roman" w:hAnsi="Times New Roman" w:cs="Times New Roman"/>
                <w:sz w:val="16"/>
                <w:szCs w:val="16"/>
                <w:lang w:val="en-US"/>
              </w:rPr>
              <w:t>0.00</w:t>
            </w:r>
          </w:p>
        </w:tc>
        <w:tc>
          <w:tcPr>
            <w:tcW w:w="1396" w:type="dxa"/>
            <w:vAlign w:val="center"/>
            <w:hideMark/>
          </w:tcPr>
          <w:p w14:paraId="3FB3D63B" w14:textId="77777777" w:rsidR="007312AD" w:rsidRPr="005A09C9" w:rsidRDefault="007312AD" w:rsidP="007312AD">
            <w:pPr>
              <w:jc w:val="center"/>
              <w:rPr>
                <w:rFonts w:ascii="Times New Roman" w:eastAsia="Times New Roman" w:hAnsi="Times New Roman" w:cs="Times New Roman"/>
                <w:sz w:val="16"/>
                <w:szCs w:val="16"/>
                <w:lang w:val="en-US"/>
              </w:rPr>
            </w:pPr>
            <w:r w:rsidRPr="005A09C9">
              <w:rPr>
                <w:rFonts w:ascii="Times New Roman" w:eastAsia="Times New Roman" w:hAnsi="Times New Roman" w:cs="Times New Roman"/>
                <w:sz w:val="16"/>
                <w:szCs w:val="16"/>
                <w:lang w:val="en-US"/>
              </w:rPr>
              <w:t>Flow through chamber</w:t>
            </w:r>
          </w:p>
        </w:tc>
        <w:tc>
          <w:tcPr>
            <w:tcW w:w="1581" w:type="dxa"/>
            <w:vAlign w:val="center"/>
            <w:hideMark/>
          </w:tcPr>
          <w:p w14:paraId="712E5B6A" w14:textId="77777777" w:rsidR="007312AD" w:rsidRPr="005A09C9" w:rsidRDefault="007312AD" w:rsidP="007312AD">
            <w:pPr>
              <w:jc w:val="center"/>
              <w:rPr>
                <w:rFonts w:ascii="Times New Roman" w:eastAsia="Times New Roman" w:hAnsi="Times New Roman" w:cs="Times New Roman"/>
                <w:sz w:val="16"/>
                <w:szCs w:val="16"/>
                <w:lang w:val="en-US"/>
              </w:rPr>
            </w:pPr>
            <w:r w:rsidRPr="005A09C9">
              <w:rPr>
                <w:rFonts w:ascii="Times New Roman" w:eastAsia="Times New Roman" w:hAnsi="Times New Roman" w:cs="Times New Roman"/>
                <w:sz w:val="16"/>
                <w:szCs w:val="16"/>
                <w:lang w:val="en-US"/>
              </w:rPr>
              <w:t>S. alterniflora</w:t>
            </w:r>
          </w:p>
        </w:tc>
        <w:tc>
          <w:tcPr>
            <w:tcW w:w="1417" w:type="dxa"/>
            <w:vAlign w:val="center"/>
            <w:hideMark/>
          </w:tcPr>
          <w:p w14:paraId="1A75E46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7C6FBE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67B9F21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6B4A22AE" w14:textId="77777777" w:rsidTr="002D77E6">
        <w:trPr>
          <w:trHeight w:val="20"/>
        </w:trPr>
        <w:tc>
          <w:tcPr>
            <w:tcW w:w="1696" w:type="dxa"/>
            <w:hideMark/>
          </w:tcPr>
          <w:p w14:paraId="38156ECE" w14:textId="77777777" w:rsidR="007312AD" w:rsidRPr="005A09C9" w:rsidRDefault="007312AD" w:rsidP="007312AD">
            <w:pPr>
              <w:jc w:val="right"/>
              <w:rPr>
                <w:rFonts w:ascii="Times New Roman" w:eastAsia="Times New Roman" w:hAnsi="Times New Roman" w:cs="Times New Roman"/>
                <w:b/>
                <w:bCs/>
                <w:sz w:val="16"/>
                <w:szCs w:val="16"/>
                <w:lang w:val="en-US"/>
              </w:rPr>
            </w:pPr>
            <w:r w:rsidRPr="005A09C9">
              <w:rPr>
                <w:rFonts w:ascii="Times New Roman" w:eastAsia="Times New Roman" w:hAnsi="Times New Roman" w:cs="Times New Roman"/>
                <w:sz w:val="16"/>
                <w:szCs w:val="16"/>
                <w:lang w:val="en-US"/>
              </w:rPr>
              <w:t xml:space="preserve">Bartlett </w:t>
            </w:r>
            <w:r w:rsidRPr="005A09C9">
              <w:rPr>
                <w:rFonts w:ascii="Times New Roman" w:eastAsia="Times New Roman" w:hAnsi="Times New Roman" w:cs="Times New Roman"/>
                <w:i/>
                <w:iCs/>
                <w:sz w:val="16"/>
                <w:szCs w:val="16"/>
                <w:lang w:val="en-US"/>
              </w:rPr>
              <w:t>et al.,</w:t>
            </w:r>
            <w:r w:rsidRPr="005A09C9">
              <w:rPr>
                <w:rFonts w:ascii="Times New Roman" w:eastAsia="Times New Roman" w:hAnsi="Times New Roman" w:cs="Times New Roman"/>
                <w:sz w:val="16"/>
                <w:szCs w:val="16"/>
                <w:lang w:val="en-US"/>
              </w:rPr>
              <w:t xml:space="preserve"> (1985)</w:t>
            </w:r>
          </w:p>
        </w:tc>
        <w:tc>
          <w:tcPr>
            <w:tcW w:w="1134" w:type="dxa"/>
            <w:vAlign w:val="center"/>
            <w:hideMark/>
          </w:tcPr>
          <w:p w14:paraId="2948B48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5422A6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31.47, -81.24</w:t>
            </w:r>
          </w:p>
        </w:tc>
        <w:tc>
          <w:tcPr>
            <w:tcW w:w="1216" w:type="dxa"/>
            <w:vAlign w:val="center"/>
            <w:hideMark/>
          </w:tcPr>
          <w:p w14:paraId="3662AF2E" w14:textId="77777777" w:rsidR="007312AD" w:rsidRPr="005A09C9" w:rsidRDefault="007312AD" w:rsidP="007312AD">
            <w:pPr>
              <w:jc w:val="center"/>
              <w:rPr>
                <w:rFonts w:ascii="Times New Roman" w:eastAsia="Times New Roman" w:hAnsi="Times New Roman" w:cs="Times New Roman"/>
                <w:sz w:val="16"/>
                <w:szCs w:val="16"/>
                <w:lang w:val="en-US"/>
              </w:rPr>
            </w:pPr>
            <w:r w:rsidRPr="005A09C9">
              <w:rPr>
                <w:rFonts w:ascii="Times New Roman" w:eastAsia="Times New Roman" w:hAnsi="Times New Roman" w:cs="Times New Roman"/>
                <w:sz w:val="16"/>
                <w:szCs w:val="16"/>
                <w:lang w:val="en-US"/>
              </w:rPr>
              <w:t>USA</w:t>
            </w:r>
          </w:p>
        </w:tc>
        <w:tc>
          <w:tcPr>
            <w:tcW w:w="1194" w:type="dxa"/>
            <w:vAlign w:val="center"/>
            <w:hideMark/>
          </w:tcPr>
          <w:p w14:paraId="02E73CCD" w14:textId="77777777" w:rsidR="007312AD" w:rsidRPr="005A09C9" w:rsidRDefault="007312AD" w:rsidP="007312AD">
            <w:pPr>
              <w:jc w:val="center"/>
              <w:rPr>
                <w:rFonts w:ascii="Times New Roman" w:eastAsia="Times New Roman" w:hAnsi="Times New Roman" w:cs="Times New Roman"/>
                <w:sz w:val="16"/>
                <w:szCs w:val="16"/>
                <w:lang w:val="en-US"/>
              </w:rPr>
            </w:pPr>
            <w:r w:rsidRPr="005A09C9">
              <w:rPr>
                <w:rFonts w:ascii="Times New Roman" w:eastAsia="Times New Roman" w:hAnsi="Times New Roman" w:cs="Times New Roman"/>
                <w:sz w:val="16"/>
                <w:szCs w:val="16"/>
                <w:lang w:val="en-US"/>
              </w:rPr>
              <w:t>0.01</w:t>
            </w:r>
          </w:p>
        </w:tc>
        <w:tc>
          <w:tcPr>
            <w:tcW w:w="1396" w:type="dxa"/>
            <w:vAlign w:val="center"/>
            <w:hideMark/>
          </w:tcPr>
          <w:p w14:paraId="7C1423B7" w14:textId="77777777" w:rsidR="007312AD" w:rsidRPr="005A09C9" w:rsidRDefault="007312AD" w:rsidP="007312AD">
            <w:pPr>
              <w:jc w:val="center"/>
              <w:rPr>
                <w:rFonts w:ascii="Times New Roman" w:eastAsia="Times New Roman" w:hAnsi="Times New Roman" w:cs="Times New Roman"/>
                <w:sz w:val="16"/>
                <w:szCs w:val="16"/>
                <w:lang w:val="en-US"/>
              </w:rPr>
            </w:pPr>
            <w:r w:rsidRPr="005A09C9">
              <w:rPr>
                <w:rFonts w:ascii="Times New Roman" w:eastAsia="Times New Roman" w:hAnsi="Times New Roman" w:cs="Times New Roman"/>
                <w:sz w:val="16"/>
                <w:szCs w:val="16"/>
                <w:lang w:val="en-US"/>
              </w:rPr>
              <w:t>Flow through chamber</w:t>
            </w:r>
          </w:p>
        </w:tc>
        <w:tc>
          <w:tcPr>
            <w:tcW w:w="1581" w:type="dxa"/>
            <w:vAlign w:val="center"/>
            <w:hideMark/>
          </w:tcPr>
          <w:p w14:paraId="2BAB19DF" w14:textId="77777777" w:rsidR="007312AD" w:rsidRPr="005A09C9" w:rsidRDefault="007312AD" w:rsidP="007312AD">
            <w:pPr>
              <w:jc w:val="center"/>
              <w:rPr>
                <w:rFonts w:ascii="Times New Roman" w:eastAsia="Times New Roman" w:hAnsi="Times New Roman" w:cs="Times New Roman"/>
                <w:sz w:val="16"/>
                <w:szCs w:val="16"/>
                <w:lang w:val="en-US"/>
              </w:rPr>
            </w:pPr>
            <w:r w:rsidRPr="005A09C9">
              <w:rPr>
                <w:rFonts w:ascii="Times New Roman" w:eastAsia="Times New Roman" w:hAnsi="Times New Roman" w:cs="Times New Roman"/>
                <w:sz w:val="16"/>
                <w:szCs w:val="16"/>
                <w:lang w:val="en-US"/>
              </w:rPr>
              <w:t>S. alterniflora</w:t>
            </w:r>
          </w:p>
        </w:tc>
        <w:tc>
          <w:tcPr>
            <w:tcW w:w="1417" w:type="dxa"/>
            <w:vAlign w:val="center"/>
            <w:hideMark/>
          </w:tcPr>
          <w:p w14:paraId="5E0C4A4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889ECC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7E4D01C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1BEBE8EE" w14:textId="77777777" w:rsidTr="002D77E6">
        <w:trPr>
          <w:trHeight w:val="20"/>
        </w:trPr>
        <w:tc>
          <w:tcPr>
            <w:tcW w:w="1696" w:type="dxa"/>
            <w:hideMark/>
          </w:tcPr>
          <w:p w14:paraId="162162ED" w14:textId="77777777" w:rsidR="007312AD" w:rsidRPr="005A09C9" w:rsidRDefault="007312AD" w:rsidP="007312AD">
            <w:pPr>
              <w:jc w:val="right"/>
              <w:rPr>
                <w:rFonts w:ascii="Times New Roman" w:eastAsia="Times New Roman" w:hAnsi="Times New Roman" w:cs="Times New Roman"/>
                <w:b/>
                <w:bCs/>
                <w:sz w:val="16"/>
                <w:szCs w:val="16"/>
                <w:lang w:val="en-US"/>
              </w:rPr>
            </w:pPr>
            <w:r w:rsidRPr="005A09C9">
              <w:rPr>
                <w:rFonts w:ascii="Times New Roman" w:eastAsia="Times New Roman" w:hAnsi="Times New Roman" w:cs="Times New Roman"/>
                <w:sz w:val="16"/>
                <w:szCs w:val="16"/>
                <w:lang w:val="en-US"/>
              </w:rPr>
              <w:t xml:space="preserve">Bartlett </w:t>
            </w:r>
            <w:r w:rsidRPr="005A09C9">
              <w:rPr>
                <w:rFonts w:ascii="Times New Roman" w:eastAsia="Times New Roman" w:hAnsi="Times New Roman" w:cs="Times New Roman"/>
                <w:i/>
                <w:iCs/>
                <w:sz w:val="16"/>
                <w:szCs w:val="16"/>
                <w:lang w:val="en-US"/>
              </w:rPr>
              <w:t>et al.,</w:t>
            </w:r>
            <w:r w:rsidRPr="005A09C9">
              <w:rPr>
                <w:rFonts w:ascii="Times New Roman" w:eastAsia="Times New Roman" w:hAnsi="Times New Roman" w:cs="Times New Roman"/>
                <w:sz w:val="16"/>
                <w:szCs w:val="16"/>
                <w:lang w:val="en-US"/>
              </w:rPr>
              <w:t xml:space="preserve"> (1985)</w:t>
            </w:r>
          </w:p>
        </w:tc>
        <w:tc>
          <w:tcPr>
            <w:tcW w:w="1134" w:type="dxa"/>
            <w:vAlign w:val="center"/>
            <w:hideMark/>
          </w:tcPr>
          <w:p w14:paraId="19DCDF5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971AE4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30.00, -80.55</w:t>
            </w:r>
          </w:p>
        </w:tc>
        <w:tc>
          <w:tcPr>
            <w:tcW w:w="1216" w:type="dxa"/>
            <w:vAlign w:val="center"/>
            <w:hideMark/>
          </w:tcPr>
          <w:p w14:paraId="2937BC2D" w14:textId="77777777" w:rsidR="007312AD" w:rsidRPr="005A09C9" w:rsidRDefault="007312AD" w:rsidP="007312AD">
            <w:pPr>
              <w:jc w:val="center"/>
              <w:rPr>
                <w:rFonts w:ascii="Times New Roman" w:eastAsia="Times New Roman" w:hAnsi="Times New Roman" w:cs="Times New Roman"/>
                <w:sz w:val="16"/>
                <w:szCs w:val="16"/>
                <w:lang w:val="en-US"/>
              </w:rPr>
            </w:pPr>
            <w:r w:rsidRPr="005A09C9">
              <w:rPr>
                <w:rFonts w:ascii="Times New Roman" w:eastAsia="Times New Roman" w:hAnsi="Times New Roman" w:cs="Times New Roman"/>
                <w:sz w:val="16"/>
                <w:szCs w:val="16"/>
                <w:lang w:val="en-US"/>
              </w:rPr>
              <w:t>USA</w:t>
            </w:r>
          </w:p>
        </w:tc>
        <w:tc>
          <w:tcPr>
            <w:tcW w:w="1194" w:type="dxa"/>
            <w:vAlign w:val="center"/>
            <w:hideMark/>
          </w:tcPr>
          <w:p w14:paraId="5A3AD0C7" w14:textId="77777777" w:rsidR="007312AD" w:rsidRPr="005A09C9" w:rsidRDefault="007312AD" w:rsidP="007312AD">
            <w:pPr>
              <w:jc w:val="center"/>
              <w:rPr>
                <w:rFonts w:ascii="Times New Roman" w:eastAsia="Times New Roman" w:hAnsi="Times New Roman" w:cs="Times New Roman"/>
                <w:sz w:val="16"/>
                <w:szCs w:val="16"/>
                <w:lang w:val="en-US"/>
              </w:rPr>
            </w:pPr>
            <w:r w:rsidRPr="005A09C9">
              <w:rPr>
                <w:rFonts w:ascii="Times New Roman" w:eastAsia="Times New Roman" w:hAnsi="Times New Roman" w:cs="Times New Roman"/>
                <w:sz w:val="16"/>
                <w:szCs w:val="16"/>
                <w:lang w:val="en-US"/>
              </w:rPr>
              <w:t>0.00</w:t>
            </w:r>
          </w:p>
        </w:tc>
        <w:tc>
          <w:tcPr>
            <w:tcW w:w="1396" w:type="dxa"/>
            <w:vAlign w:val="center"/>
            <w:hideMark/>
          </w:tcPr>
          <w:p w14:paraId="1D68589B" w14:textId="77777777" w:rsidR="007312AD" w:rsidRPr="005A09C9" w:rsidRDefault="007312AD" w:rsidP="007312AD">
            <w:pPr>
              <w:jc w:val="center"/>
              <w:rPr>
                <w:rFonts w:ascii="Times New Roman" w:eastAsia="Times New Roman" w:hAnsi="Times New Roman" w:cs="Times New Roman"/>
                <w:sz w:val="16"/>
                <w:szCs w:val="16"/>
                <w:lang w:val="en-US"/>
              </w:rPr>
            </w:pPr>
            <w:r w:rsidRPr="005A09C9">
              <w:rPr>
                <w:rFonts w:ascii="Times New Roman" w:eastAsia="Times New Roman" w:hAnsi="Times New Roman" w:cs="Times New Roman"/>
                <w:sz w:val="16"/>
                <w:szCs w:val="16"/>
                <w:lang w:val="en-US"/>
              </w:rPr>
              <w:t>Flow through chamber</w:t>
            </w:r>
          </w:p>
        </w:tc>
        <w:tc>
          <w:tcPr>
            <w:tcW w:w="1581" w:type="dxa"/>
            <w:vAlign w:val="center"/>
            <w:hideMark/>
          </w:tcPr>
          <w:p w14:paraId="471C04E1" w14:textId="77777777" w:rsidR="007312AD" w:rsidRPr="005A09C9" w:rsidRDefault="007312AD" w:rsidP="007312AD">
            <w:pPr>
              <w:jc w:val="center"/>
              <w:rPr>
                <w:rFonts w:ascii="Times New Roman" w:eastAsia="Times New Roman" w:hAnsi="Times New Roman" w:cs="Times New Roman"/>
                <w:sz w:val="16"/>
                <w:szCs w:val="16"/>
                <w:lang w:val="en-US"/>
              </w:rPr>
            </w:pPr>
            <w:r w:rsidRPr="005A09C9">
              <w:rPr>
                <w:rFonts w:ascii="Times New Roman" w:eastAsia="Times New Roman" w:hAnsi="Times New Roman" w:cs="Times New Roman"/>
                <w:sz w:val="16"/>
                <w:szCs w:val="16"/>
                <w:lang w:val="en-US"/>
              </w:rPr>
              <w:t>J. roemerianus, S. alterniflora</w:t>
            </w:r>
          </w:p>
        </w:tc>
        <w:tc>
          <w:tcPr>
            <w:tcW w:w="1417" w:type="dxa"/>
            <w:vAlign w:val="center"/>
            <w:hideMark/>
          </w:tcPr>
          <w:p w14:paraId="18F40C0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57E055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2E9EC4A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437FBBBE" w14:textId="77777777" w:rsidTr="002D77E6">
        <w:trPr>
          <w:trHeight w:val="20"/>
        </w:trPr>
        <w:tc>
          <w:tcPr>
            <w:tcW w:w="1696" w:type="dxa"/>
            <w:hideMark/>
          </w:tcPr>
          <w:p w14:paraId="4453C242" w14:textId="77777777" w:rsidR="007312AD" w:rsidRPr="005A09C9" w:rsidRDefault="007312AD" w:rsidP="007312AD">
            <w:pPr>
              <w:jc w:val="right"/>
              <w:rPr>
                <w:rFonts w:ascii="Times New Roman" w:eastAsia="Times New Roman" w:hAnsi="Times New Roman" w:cs="Times New Roman"/>
                <w:b/>
                <w:bCs/>
                <w:sz w:val="16"/>
                <w:szCs w:val="16"/>
                <w:lang w:val="en-US"/>
              </w:rPr>
            </w:pPr>
            <w:r w:rsidRPr="005A09C9">
              <w:rPr>
                <w:rFonts w:ascii="Times New Roman" w:eastAsia="Times New Roman" w:hAnsi="Times New Roman" w:cs="Times New Roman"/>
                <w:sz w:val="16"/>
                <w:szCs w:val="16"/>
                <w:lang w:val="en-US"/>
              </w:rPr>
              <w:t xml:space="preserve">Bartlett </w:t>
            </w:r>
            <w:r w:rsidRPr="005A09C9">
              <w:rPr>
                <w:rFonts w:ascii="Times New Roman" w:eastAsia="Times New Roman" w:hAnsi="Times New Roman" w:cs="Times New Roman"/>
                <w:i/>
                <w:iCs/>
                <w:sz w:val="16"/>
                <w:szCs w:val="16"/>
                <w:lang w:val="en-US"/>
              </w:rPr>
              <w:t>et al.,</w:t>
            </w:r>
            <w:r w:rsidRPr="005A09C9">
              <w:rPr>
                <w:rFonts w:ascii="Times New Roman" w:eastAsia="Times New Roman" w:hAnsi="Times New Roman" w:cs="Times New Roman"/>
                <w:sz w:val="16"/>
                <w:szCs w:val="16"/>
                <w:lang w:val="en-US"/>
              </w:rPr>
              <w:t xml:space="preserve"> (1985)</w:t>
            </w:r>
          </w:p>
        </w:tc>
        <w:tc>
          <w:tcPr>
            <w:tcW w:w="1134" w:type="dxa"/>
            <w:vAlign w:val="center"/>
            <w:hideMark/>
          </w:tcPr>
          <w:p w14:paraId="5C5048F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F0C60F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30.00, -80.55</w:t>
            </w:r>
          </w:p>
        </w:tc>
        <w:tc>
          <w:tcPr>
            <w:tcW w:w="1216" w:type="dxa"/>
            <w:vAlign w:val="center"/>
            <w:hideMark/>
          </w:tcPr>
          <w:p w14:paraId="68F165EE" w14:textId="77777777" w:rsidR="007312AD" w:rsidRPr="005A09C9" w:rsidRDefault="007312AD" w:rsidP="007312AD">
            <w:pPr>
              <w:jc w:val="center"/>
              <w:rPr>
                <w:rFonts w:ascii="Times New Roman" w:eastAsia="Times New Roman" w:hAnsi="Times New Roman" w:cs="Times New Roman"/>
                <w:sz w:val="16"/>
                <w:szCs w:val="16"/>
                <w:lang w:val="en-US"/>
              </w:rPr>
            </w:pPr>
            <w:r w:rsidRPr="005A09C9">
              <w:rPr>
                <w:rFonts w:ascii="Times New Roman" w:eastAsia="Times New Roman" w:hAnsi="Times New Roman" w:cs="Times New Roman"/>
                <w:sz w:val="16"/>
                <w:szCs w:val="16"/>
                <w:lang w:val="en-US"/>
              </w:rPr>
              <w:t>USA</w:t>
            </w:r>
          </w:p>
        </w:tc>
        <w:tc>
          <w:tcPr>
            <w:tcW w:w="1194" w:type="dxa"/>
            <w:vAlign w:val="center"/>
            <w:hideMark/>
          </w:tcPr>
          <w:p w14:paraId="0FE0591E" w14:textId="77777777" w:rsidR="007312AD" w:rsidRPr="005A09C9" w:rsidRDefault="007312AD" w:rsidP="007312AD">
            <w:pPr>
              <w:jc w:val="center"/>
              <w:rPr>
                <w:rFonts w:ascii="Times New Roman" w:eastAsia="Times New Roman" w:hAnsi="Times New Roman" w:cs="Times New Roman"/>
                <w:sz w:val="16"/>
                <w:szCs w:val="16"/>
                <w:lang w:val="en-US"/>
              </w:rPr>
            </w:pPr>
            <w:r w:rsidRPr="005A09C9">
              <w:rPr>
                <w:rFonts w:ascii="Times New Roman" w:eastAsia="Times New Roman" w:hAnsi="Times New Roman" w:cs="Times New Roman"/>
                <w:sz w:val="16"/>
                <w:szCs w:val="16"/>
                <w:lang w:val="en-US"/>
              </w:rPr>
              <w:t>0.00</w:t>
            </w:r>
          </w:p>
        </w:tc>
        <w:tc>
          <w:tcPr>
            <w:tcW w:w="1396" w:type="dxa"/>
            <w:vAlign w:val="center"/>
            <w:hideMark/>
          </w:tcPr>
          <w:p w14:paraId="2CC79ED4" w14:textId="77777777" w:rsidR="007312AD" w:rsidRPr="005A09C9" w:rsidRDefault="007312AD" w:rsidP="007312AD">
            <w:pPr>
              <w:jc w:val="center"/>
              <w:rPr>
                <w:rFonts w:ascii="Times New Roman" w:eastAsia="Times New Roman" w:hAnsi="Times New Roman" w:cs="Times New Roman"/>
                <w:sz w:val="16"/>
                <w:szCs w:val="16"/>
                <w:lang w:val="en-US"/>
              </w:rPr>
            </w:pPr>
            <w:r w:rsidRPr="005A09C9">
              <w:rPr>
                <w:rFonts w:ascii="Times New Roman" w:eastAsia="Times New Roman" w:hAnsi="Times New Roman" w:cs="Times New Roman"/>
                <w:sz w:val="16"/>
                <w:szCs w:val="16"/>
                <w:lang w:val="en-US"/>
              </w:rPr>
              <w:t>Flow through chamber</w:t>
            </w:r>
          </w:p>
        </w:tc>
        <w:tc>
          <w:tcPr>
            <w:tcW w:w="1581" w:type="dxa"/>
            <w:vAlign w:val="center"/>
            <w:hideMark/>
          </w:tcPr>
          <w:p w14:paraId="0124F712" w14:textId="77777777" w:rsidR="007312AD" w:rsidRPr="005A09C9" w:rsidRDefault="007312AD" w:rsidP="007312AD">
            <w:pPr>
              <w:jc w:val="center"/>
              <w:rPr>
                <w:rFonts w:ascii="Times New Roman" w:eastAsia="Times New Roman" w:hAnsi="Times New Roman" w:cs="Times New Roman"/>
                <w:sz w:val="16"/>
                <w:szCs w:val="16"/>
                <w:lang w:val="en-US"/>
              </w:rPr>
            </w:pPr>
            <w:r w:rsidRPr="005A09C9">
              <w:rPr>
                <w:rFonts w:ascii="Times New Roman" w:eastAsia="Times New Roman" w:hAnsi="Times New Roman" w:cs="Times New Roman"/>
                <w:sz w:val="16"/>
                <w:szCs w:val="16"/>
                <w:lang w:val="en-US"/>
              </w:rPr>
              <w:t>S. alterniflora</w:t>
            </w:r>
          </w:p>
        </w:tc>
        <w:tc>
          <w:tcPr>
            <w:tcW w:w="1417" w:type="dxa"/>
            <w:vAlign w:val="center"/>
            <w:hideMark/>
          </w:tcPr>
          <w:p w14:paraId="02272F0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443EFF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2D58D21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584FD944" w14:textId="77777777" w:rsidTr="002D77E6">
        <w:trPr>
          <w:trHeight w:val="20"/>
        </w:trPr>
        <w:tc>
          <w:tcPr>
            <w:tcW w:w="1696" w:type="dxa"/>
            <w:hideMark/>
          </w:tcPr>
          <w:p w14:paraId="165236E3"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Bartlett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(1987)</w:t>
            </w:r>
          </w:p>
        </w:tc>
        <w:tc>
          <w:tcPr>
            <w:tcW w:w="1134" w:type="dxa"/>
            <w:vAlign w:val="center"/>
            <w:hideMark/>
          </w:tcPr>
          <w:p w14:paraId="6B106FF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0A3435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37.57, -76.86</w:t>
            </w:r>
          </w:p>
        </w:tc>
        <w:tc>
          <w:tcPr>
            <w:tcW w:w="1216" w:type="dxa"/>
            <w:vAlign w:val="center"/>
            <w:hideMark/>
          </w:tcPr>
          <w:p w14:paraId="425B7C3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4AB9C79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22.40</w:t>
            </w:r>
          </w:p>
        </w:tc>
        <w:tc>
          <w:tcPr>
            <w:tcW w:w="1396" w:type="dxa"/>
            <w:vAlign w:val="center"/>
            <w:hideMark/>
          </w:tcPr>
          <w:p w14:paraId="542BA641" w14:textId="3575AEEA"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hideMark/>
          </w:tcPr>
          <w:p w14:paraId="2995EBB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 S. cynosuroides</w:t>
            </w:r>
          </w:p>
        </w:tc>
        <w:tc>
          <w:tcPr>
            <w:tcW w:w="1417" w:type="dxa"/>
            <w:vAlign w:val="center"/>
            <w:hideMark/>
          </w:tcPr>
          <w:p w14:paraId="7781D9F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B9317C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6503A7F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5.5</w:t>
            </w:r>
          </w:p>
        </w:tc>
      </w:tr>
      <w:tr w:rsidR="007312AD" w:rsidRPr="005A09C9" w14:paraId="3520828C" w14:textId="77777777" w:rsidTr="002D77E6">
        <w:trPr>
          <w:trHeight w:val="20"/>
        </w:trPr>
        <w:tc>
          <w:tcPr>
            <w:tcW w:w="1696" w:type="dxa"/>
            <w:hideMark/>
          </w:tcPr>
          <w:p w14:paraId="0A4EEF6E"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Bartlett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(1987)</w:t>
            </w:r>
          </w:p>
        </w:tc>
        <w:tc>
          <w:tcPr>
            <w:tcW w:w="1134" w:type="dxa"/>
            <w:vAlign w:val="center"/>
            <w:hideMark/>
          </w:tcPr>
          <w:p w14:paraId="11440DC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AD060D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37.30, -76.55</w:t>
            </w:r>
          </w:p>
        </w:tc>
        <w:tc>
          <w:tcPr>
            <w:tcW w:w="1216" w:type="dxa"/>
            <w:vAlign w:val="center"/>
            <w:hideMark/>
          </w:tcPr>
          <w:p w14:paraId="271F9C4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02BC166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5.60</w:t>
            </w:r>
          </w:p>
        </w:tc>
        <w:tc>
          <w:tcPr>
            <w:tcW w:w="1396" w:type="dxa"/>
            <w:vAlign w:val="center"/>
            <w:hideMark/>
          </w:tcPr>
          <w:p w14:paraId="04B464DC" w14:textId="192A53C6"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hideMark/>
          </w:tcPr>
          <w:p w14:paraId="178DED9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3ADFB38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2F60C4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2442E38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8.8</w:t>
            </w:r>
          </w:p>
        </w:tc>
      </w:tr>
      <w:tr w:rsidR="007312AD" w:rsidRPr="005A09C9" w14:paraId="741FAABB" w14:textId="77777777" w:rsidTr="002D77E6">
        <w:trPr>
          <w:trHeight w:val="20"/>
        </w:trPr>
        <w:tc>
          <w:tcPr>
            <w:tcW w:w="1696" w:type="dxa"/>
            <w:hideMark/>
          </w:tcPr>
          <w:p w14:paraId="3B3D0509"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Bu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(2019)</w:t>
            </w:r>
          </w:p>
        </w:tc>
        <w:tc>
          <w:tcPr>
            <w:tcW w:w="1134" w:type="dxa"/>
            <w:vAlign w:val="center"/>
            <w:hideMark/>
          </w:tcPr>
          <w:p w14:paraId="2EF6EB6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1B0E28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31.45, 121.95</w:t>
            </w:r>
          </w:p>
        </w:tc>
        <w:tc>
          <w:tcPr>
            <w:tcW w:w="1216" w:type="dxa"/>
            <w:vAlign w:val="center"/>
            <w:hideMark/>
          </w:tcPr>
          <w:p w14:paraId="09EEF2F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2EEACD3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4.59</w:t>
            </w:r>
          </w:p>
        </w:tc>
        <w:tc>
          <w:tcPr>
            <w:tcW w:w="1396" w:type="dxa"/>
            <w:vAlign w:val="center"/>
            <w:hideMark/>
          </w:tcPr>
          <w:p w14:paraId="00D04DC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524513C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 P. australis, S. mariqueter</w:t>
            </w:r>
          </w:p>
        </w:tc>
        <w:tc>
          <w:tcPr>
            <w:tcW w:w="1417" w:type="dxa"/>
            <w:vAlign w:val="center"/>
            <w:hideMark/>
          </w:tcPr>
          <w:p w14:paraId="3F157C0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15.3</w:t>
            </w:r>
          </w:p>
        </w:tc>
        <w:tc>
          <w:tcPr>
            <w:tcW w:w="1134" w:type="dxa"/>
            <w:vAlign w:val="center"/>
            <w:hideMark/>
          </w:tcPr>
          <w:p w14:paraId="36434A8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1022</w:t>
            </w:r>
          </w:p>
        </w:tc>
        <w:tc>
          <w:tcPr>
            <w:tcW w:w="1048" w:type="dxa"/>
            <w:vAlign w:val="center"/>
            <w:hideMark/>
          </w:tcPr>
          <w:p w14:paraId="4E8F8CF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2-6</w:t>
            </w:r>
          </w:p>
        </w:tc>
      </w:tr>
      <w:tr w:rsidR="007312AD" w:rsidRPr="005A09C9" w14:paraId="6ACF895A" w14:textId="77777777" w:rsidTr="002D77E6">
        <w:trPr>
          <w:trHeight w:val="20"/>
        </w:trPr>
        <w:tc>
          <w:tcPr>
            <w:tcW w:w="1696" w:type="dxa"/>
            <w:hideMark/>
          </w:tcPr>
          <w:p w14:paraId="7DE5C150"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Bu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(2019)</w:t>
            </w:r>
          </w:p>
        </w:tc>
        <w:tc>
          <w:tcPr>
            <w:tcW w:w="1134" w:type="dxa"/>
            <w:vAlign w:val="center"/>
            <w:hideMark/>
          </w:tcPr>
          <w:p w14:paraId="7236242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215E36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31.46, 121.96</w:t>
            </w:r>
          </w:p>
        </w:tc>
        <w:tc>
          <w:tcPr>
            <w:tcW w:w="1216" w:type="dxa"/>
            <w:vAlign w:val="center"/>
            <w:hideMark/>
          </w:tcPr>
          <w:p w14:paraId="3CC0D9C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4D6F837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0.96</w:t>
            </w:r>
          </w:p>
        </w:tc>
        <w:tc>
          <w:tcPr>
            <w:tcW w:w="1396" w:type="dxa"/>
            <w:vAlign w:val="center"/>
            <w:hideMark/>
          </w:tcPr>
          <w:p w14:paraId="4A12E30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519BDD2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 P. australis, S. mariqueter</w:t>
            </w:r>
          </w:p>
        </w:tc>
        <w:tc>
          <w:tcPr>
            <w:tcW w:w="1417" w:type="dxa"/>
            <w:vAlign w:val="center"/>
            <w:hideMark/>
          </w:tcPr>
          <w:p w14:paraId="6381078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15.3</w:t>
            </w:r>
          </w:p>
        </w:tc>
        <w:tc>
          <w:tcPr>
            <w:tcW w:w="1134" w:type="dxa"/>
            <w:vAlign w:val="center"/>
            <w:hideMark/>
          </w:tcPr>
          <w:p w14:paraId="680B7DE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1022</w:t>
            </w:r>
          </w:p>
        </w:tc>
        <w:tc>
          <w:tcPr>
            <w:tcW w:w="1048" w:type="dxa"/>
            <w:vAlign w:val="center"/>
            <w:hideMark/>
          </w:tcPr>
          <w:p w14:paraId="1BE9939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2-7</w:t>
            </w:r>
          </w:p>
        </w:tc>
      </w:tr>
      <w:tr w:rsidR="007312AD" w:rsidRPr="005A09C9" w14:paraId="7F014FEB" w14:textId="77777777" w:rsidTr="002D77E6">
        <w:trPr>
          <w:trHeight w:val="20"/>
        </w:trPr>
        <w:tc>
          <w:tcPr>
            <w:tcW w:w="1696" w:type="dxa"/>
            <w:hideMark/>
          </w:tcPr>
          <w:p w14:paraId="36D533D0"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Cao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2C317E9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1D334E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16" w:type="dxa"/>
            <w:vAlign w:val="center"/>
            <w:hideMark/>
          </w:tcPr>
          <w:p w14:paraId="1EA0B8D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16E0CC4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0.74</w:t>
            </w:r>
          </w:p>
        </w:tc>
        <w:tc>
          <w:tcPr>
            <w:tcW w:w="1396" w:type="dxa"/>
            <w:vAlign w:val="center"/>
            <w:hideMark/>
          </w:tcPr>
          <w:p w14:paraId="490AAAE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394AF5D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0BC74E5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78145F4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8" w:type="dxa"/>
            <w:vAlign w:val="center"/>
            <w:hideMark/>
          </w:tcPr>
          <w:p w14:paraId="409714A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7BEE6EB1" w14:textId="77777777" w:rsidTr="002D77E6">
        <w:trPr>
          <w:trHeight w:val="20"/>
        </w:trPr>
        <w:tc>
          <w:tcPr>
            <w:tcW w:w="1696" w:type="dxa"/>
            <w:hideMark/>
          </w:tcPr>
          <w:p w14:paraId="7063DC1C"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Cao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4200142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8132C3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16" w:type="dxa"/>
            <w:vAlign w:val="center"/>
            <w:hideMark/>
          </w:tcPr>
          <w:p w14:paraId="3293E4F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6EC4A1C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0.66</w:t>
            </w:r>
          </w:p>
        </w:tc>
        <w:tc>
          <w:tcPr>
            <w:tcW w:w="1396" w:type="dxa"/>
            <w:vAlign w:val="center"/>
            <w:hideMark/>
          </w:tcPr>
          <w:p w14:paraId="087FA11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2353DFF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glauca</w:t>
            </w:r>
          </w:p>
        </w:tc>
        <w:tc>
          <w:tcPr>
            <w:tcW w:w="1417" w:type="dxa"/>
            <w:vAlign w:val="center"/>
            <w:hideMark/>
          </w:tcPr>
          <w:p w14:paraId="63C42D8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78132DE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8" w:type="dxa"/>
            <w:vAlign w:val="center"/>
            <w:hideMark/>
          </w:tcPr>
          <w:p w14:paraId="12D4773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3638DC0C" w14:textId="77777777" w:rsidTr="002D77E6">
        <w:trPr>
          <w:trHeight w:val="20"/>
        </w:trPr>
        <w:tc>
          <w:tcPr>
            <w:tcW w:w="1696" w:type="dxa"/>
            <w:hideMark/>
          </w:tcPr>
          <w:p w14:paraId="051963DB"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Cao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3A187D3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88934D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16" w:type="dxa"/>
            <w:vAlign w:val="center"/>
            <w:hideMark/>
          </w:tcPr>
          <w:p w14:paraId="22BE333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75BEB30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4.21</w:t>
            </w:r>
          </w:p>
        </w:tc>
        <w:tc>
          <w:tcPr>
            <w:tcW w:w="1396" w:type="dxa"/>
            <w:vAlign w:val="center"/>
            <w:hideMark/>
          </w:tcPr>
          <w:p w14:paraId="2FE6A6F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3E9F93E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australis</w:t>
            </w:r>
          </w:p>
        </w:tc>
        <w:tc>
          <w:tcPr>
            <w:tcW w:w="1417" w:type="dxa"/>
            <w:vAlign w:val="center"/>
            <w:hideMark/>
          </w:tcPr>
          <w:p w14:paraId="0AFA577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40FA59C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8" w:type="dxa"/>
            <w:vAlign w:val="center"/>
            <w:hideMark/>
          </w:tcPr>
          <w:p w14:paraId="5F540B0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389BD0F7" w14:textId="77777777" w:rsidTr="002D77E6">
        <w:trPr>
          <w:trHeight w:val="20"/>
        </w:trPr>
        <w:tc>
          <w:tcPr>
            <w:tcW w:w="1696" w:type="dxa"/>
            <w:hideMark/>
          </w:tcPr>
          <w:p w14:paraId="3E5E8888"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Cao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4BA8B0E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196A20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16" w:type="dxa"/>
            <w:vAlign w:val="center"/>
            <w:hideMark/>
          </w:tcPr>
          <w:p w14:paraId="2AD2847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692FA8B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2.44</w:t>
            </w:r>
          </w:p>
        </w:tc>
        <w:tc>
          <w:tcPr>
            <w:tcW w:w="1396" w:type="dxa"/>
            <w:vAlign w:val="center"/>
            <w:hideMark/>
          </w:tcPr>
          <w:p w14:paraId="64690B4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2CE2EB4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triquester</w:t>
            </w:r>
          </w:p>
        </w:tc>
        <w:tc>
          <w:tcPr>
            <w:tcW w:w="1417" w:type="dxa"/>
            <w:vAlign w:val="center"/>
            <w:hideMark/>
          </w:tcPr>
          <w:p w14:paraId="1869C58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2CCAF29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8" w:type="dxa"/>
            <w:vAlign w:val="center"/>
            <w:hideMark/>
          </w:tcPr>
          <w:p w14:paraId="00C8F64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296B6C59" w14:textId="77777777" w:rsidTr="002D77E6">
        <w:trPr>
          <w:trHeight w:val="20"/>
        </w:trPr>
        <w:tc>
          <w:tcPr>
            <w:tcW w:w="1696" w:type="dxa"/>
            <w:hideMark/>
          </w:tcPr>
          <w:p w14:paraId="4CAC53CB"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Chen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(2018)</w:t>
            </w:r>
          </w:p>
        </w:tc>
        <w:tc>
          <w:tcPr>
            <w:tcW w:w="1134" w:type="dxa"/>
            <w:vAlign w:val="center"/>
            <w:hideMark/>
          </w:tcPr>
          <w:p w14:paraId="0A1783A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322E05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37.45, 119.09</w:t>
            </w:r>
          </w:p>
        </w:tc>
        <w:tc>
          <w:tcPr>
            <w:tcW w:w="1216" w:type="dxa"/>
            <w:vAlign w:val="center"/>
            <w:hideMark/>
          </w:tcPr>
          <w:p w14:paraId="2C04F2F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54EA08F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0.62</w:t>
            </w:r>
          </w:p>
        </w:tc>
        <w:tc>
          <w:tcPr>
            <w:tcW w:w="1396" w:type="dxa"/>
            <w:vAlign w:val="center"/>
            <w:hideMark/>
          </w:tcPr>
          <w:p w14:paraId="31676CD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67C6230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salsa, P. australis</w:t>
            </w:r>
          </w:p>
        </w:tc>
        <w:tc>
          <w:tcPr>
            <w:tcW w:w="1417" w:type="dxa"/>
            <w:vAlign w:val="center"/>
            <w:hideMark/>
          </w:tcPr>
          <w:p w14:paraId="373BB27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13.6</w:t>
            </w:r>
          </w:p>
        </w:tc>
        <w:tc>
          <w:tcPr>
            <w:tcW w:w="1134" w:type="dxa"/>
            <w:vAlign w:val="center"/>
            <w:hideMark/>
          </w:tcPr>
          <w:p w14:paraId="083A6C0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444F187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1.44</w:t>
            </w:r>
          </w:p>
        </w:tc>
      </w:tr>
      <w:tr w:rsidR="007312AD" w:rsidRPr="005A09C9" w14:paraId="75BCD093" w14:textId="77777777" w:rsidTr="002D77E6">
        <w:trPr>
          <w:trHeight w:val="20"/>
        </w:trPr>
        <w:tc>
          <w:tcPr>
            <w:tcW w:w="1696" w:type="dxa"/>
            <w:hideMark/>
          </w:tcPr>
          <w:p w14:paraId="19284C41"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Chen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(2018)</w:t>
            </w:r>
          </w:p>
        </w:tc>
        <w:tc>
          <w:tcPr>
            <w:tcW w:w="1134" w:type="dxa"/>
            <w:vAlign w:val="center"/>
            <w:hideMark/>
          </w:tcPr>
          <w:p w14:paraId="3A021CC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E15C1F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37.44, 119.05</w:t>
            </w:r>
          </w:p>
        </w:tc>
        <w:tc>
          <w:tcPr>
            <w:tcW w:w="1216" w:type="dxa"/>
            <w:vAlign w:val="center"/>
            <w:hideMark/>
          </w:tcPr>
          <w:p w14:paraId="23C0421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21B3EF9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0.66</w:t>
            </w:r>
          </w:p>
        </w:tc>
        <w:tc>
          <w:tcPr>
            <w:tcW w:w="1396" w:type="dxa"/>
            <w:vAlign w:val="center"/>
            <w:hideMark/>
          </w:tcPr>
          <w:p w14:paraId="0EFAD35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478A6A8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australis</w:t>
            </w:r>
          </w:p>
        </w:tc>
        <w:tc>
          <w:tcPr>
            <w:tcW w:w="1417" w:type="dxa"/>
            <w:vAlign w:val="center"/>
            <w:hideMark/>
          </w:tcPr>
          <w:p w14:paraId="2425802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13.6</w:t>
            </w:r>
          </w:p>
        </w:tc>
        <w:tc>
          <w:tcPr>
            <w:tcW w:w="1134" w:type="dxa"/>
            <w:vAlign w:val="center"/>
            <w:hideMark/>
          </w:tcPr>
          <w:p w14:paraId="4DB334F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6F03897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0.61</w:t>
            </w:r>
          </w:p>
        </w:tc>
      </w:tr>
      <w:tr w:rsidR="007312AD" w:rsidRPr="005A09C9" w14:paraId="5DA86B96" w14:textId="77777777" w:rsidTr="002D77E6">
        <w:trPr>
          <w:trHeight w:val="20"/>
        </w:trPr>
        <w:tc>
          <w:tcPr>
            <w:tcW w:w="1696" w:type="dxa"/>
            <w:hideMark/>
          </w:tcPr>
          <w:p w14:paraId="679A8279"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Chen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(2018)</w:t>
            </w:r>
          </w:p>
        </w:tc>
        <w:tc>
          <w:tcPr>
            <w:tcW w:w="1134" w:type="dxa"/>
            <w:vAlign w:val="center"/>
            <w:hideMark/>
          </w:tcPr>
          <w:p w14:paraId="2D8C4B8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A3A3F4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37.46, 119.11</w:t>
            </w:r>
          </w:p>
        </w:tc>
        <w:tc>
          <w:tcPr>
            <w:tcW w:w="1216" w:type="dxa"/>
            <w:vAlign w:val="center"/>
            <w:hideMark/>
          </w:tcPr>
          <w:p w14:paraId="279A5A5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6788837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0.66</w:t>
            </w:r>
          </w:p>
        </w:tc>
        <w:tc>
          <w:tcPr>
            <w:tcW w:w="1396" w:type="dxa"/>
            <w:vAlign w:val="center"/>
            <w:hideMark/>
          </w:tcPr>
          <w:p w14:paraId="7B28271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4E71C79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T. chinensis</w:t>
            </w:r>
          </w:p>
        </w:tc>
        <w:tc>
          <w:tcPr>
            <w:tcW w:w="1417" w:type="dxa"/>
            <w:vAlign w:val="center"/>
            <w:hideMark/>
          </w:tcPr>
          <w:p w14:paraId="7E04063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13.6</w:t>
            </w:r>
          </w:p>
        </w:tc>
        <w:tc>
          <w:tcPr>
            <w:tcW w:w="1134" w:type="dxa"/>
            <w:vAlign w:val="center"/>
            <w:hideMark/>
          </w:tcPr>
          <w:p w14:paraId="7B70261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1871B7E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8.67</w:t>
            </w:r>
          </w:p>
        </w:tc>
      </w:tr>
      <w:tr w:rsidR="007312AD" w:rsidRPr="005A09C9" w14:paraId="3146270A" w14:textId="77777777" w:rsidTr="002D77E6">
        <w:trPr>
          <w:trHeight w:val="20"/>
        </w:trPr>
        <w:tc>
          <w:tcPr>
            <w:tcW w:w="1696" w:type="dxa"/>
            <w:hideMark/>
          </w:tcPr>
          <w:p w14:paraId="21343774"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Chmura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(2016)</w:t>
            </w:r>
          </w:p>
        </w:tc>
        <w:tc>
          <w:tcPr>
            <w:tcW w:w="1134" w:type="dxa"/>
            <w:vAlign w:val="center"/>
            <w:hideMark/>
          </w:tcPr>
          <w:p w14:paraId="6B402E6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8425B9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45.05, -66.26</w:t>
            </w:r>
          </w:p>
        </w:tc>
        <w:tc>
          <w:tcPr>
            <w:tcW w:w="1216" w:type="dxa"/>
            <w:vAlign w:val="center"/>
            <w:hideMark/>
          </w:tcPr>
          <w:p w14:paraId="44C0DF6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Canada</w:t>
            </w:r>
          </w:p>
        </w:tc>
        <w:tc>
          <w:tcPr>
            <w:tcW w:w="1194" w:type="dxa"/>
            <w:vAlign w:val="center"/>
            <w:hideMark/>
          </w:tcPr>
          <w:p w14:paraId="3647AF6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0.18</w:t>
            </w:r>
          </w:p>
        </w:tc>
        <w:tc>
          <w:tcPr>
            <w:tcW w:w="1396" w:type="dxa"/>
            <w:vAlign w:val="center"/>
            <w:hideMark/>
          </w:tcPr>
          <w:p w14:paraId="7720468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2C3F640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w:t>
            </w:r>
          </w:p>
        </w:tc>
        <w:tc>
          <w:tcPr>
            <w:tcW w:w="1417" w:type="dxa"/>
            <w:vAlign w:val="center"/>
            <w:hideMark/>
          </w:tcPr>
          <w:p w14:paraId="16EDC52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13.0</w:t>
            </w:r>
          </w:p>
        </w:tc>
        <w:tc>
          <w:tcPr>
            <w:tcW w:w="1134" w:type="dxa"/>
            <w:vAlign w:val="center"/>
            <w:hideMark/>
          </w:tcPr>
          <w:p w14:paraId="3AB123C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38B5CB5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23.7</w:t>
            </w:r>
          </w:p>
        </w:tc>
      </w:tr>
      <w:tr w:rsidR="007312AD" w:rsidRPr="005A09C9" w14:paraId="03450632" w14:textId="77777777" w:rsidTr="002D77E6">
        <w:trPr>
          <w:trHeight w:val="20"/>
        </w:trPr>
        <w:tc>
          <w:tcPr>
            <w:tcW w:w="1696" w:type="dxa"/>
            <w:hideMark/>
          </w:tcPr>
          <w:p w14:paraId="6B547615"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Chmura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(2016)</w:t>
            </w:r>
          </w:p>
        </w:tc>
        <w:tc>
          <w:tcPr>
            <w:tcW w:w="1134" w:type="dxa"/>
            <w:vAlign w:val="center"/>
            <w:hideMark/>
          </w:tcPr>
          <w:p w14:paraId="2243007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F757A0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46.46, -64.54</w:t>
            </w:r>
          </w:p>
        </w:tc>
        <w:tc>
          <w:tcPr>
            <w:tcW w:w="1216" w:type="dxa"/>
            <w:vAlign w:val="center"/>
            <w:hideMark/>
          </w:tcPr>
          <w:p w14:paraId="58D6F2C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Canada</w:t>
            </w:r>
          </w:p>
        </w:tc>
        <w:tc>
          <w:tcPr>
            <w:tcW w:w="1194" w:type="dxa"/>
            <w:vAlign w:val="center"/>
            <w:hideMark/>
          </w:tcPr>
          <w:p w14:paraId="492C719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0.03</w:t>
            </w:r>
          </w:p>
        </w:tc>
        <w:tc>
          <w:tcPr>
            <w:tcW w:w="1396" w:type="dxa"/>
            <w:vAlign w:val="center"/>
            <w:hideMark/>
          </w:tcPr>
          <w:p w14:paraId="490DA72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2BD1ACE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w:t>
            </w:r>
          </w:p>
        </w:tc>
        <w:tc>
          <w:tcPr>
            <w:tcW w:w="1417" w:type="dxa"/>
            <w:vAlign w:val="center"/>
            <w:hideMark/>
          </w:tcPr>
          <w:p w14:paraId="25E3D75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14.9</w:t>
            </w:r>
          </w:p>
        </w:tc>
        <w:tc>
          <w:tcPr>
            <w:tcW w:w="1134" w:type="dxa"/>
            <w:vAlign w:val="center"/>
            <w:hideMark/>
          </w:tcPr>
          <w:p w14:paraId="30C8026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0410602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w:t>
            </w:r>
          </w:p>
        </w:tc>
      </w:tr>
      <w:tr w:rsidR="007312AD" w:rsidRPr="005A09C9" w14:paraId="1529E6CC" w14:textId="77777777" w:rsidTr="002D77E6">
        <w:trPr>
          <w:trHeight w:val="20"/>
        </w:trPr>
        <w:tc>
          <w:tcPr>
            <w:tcW w:w="1696" w:type="dxa"/>
            <w:hideMark/>
          </w:tcPr>
          <w:p w14:paraId="0A0B59B9"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Emery and Fulweiler, (2017)</w:t>
            </w:r>
          </w:p>
        </w:tc>
        <w:tc>
          <w:tcPr>
            <w:tcW w:w="1134" w:type="dxa"/>
            <w:vAlign w:val="center"/>
            <w:hideMark/>
          </w:tcPr>
          <w:p w14:paraId="707DD27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600224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42.42, -70.50</w:t>
            </w:r>
          </w:p>
        </w:tc>
        <w:tc>
          <w:tcPr>
            <w:tcW w:w="1216" w:type="dxa"/>
            <w:vAlign w:val="center"/>
            <w:hideMark/>
          </w:tcPr>
          <w:p w14:paraId="6E2F962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329FE48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1.78</w:t>
            </w:r>
          </w:p>
        </w:tc>
        <w:tc>
          <w:tcPr>
            <w:tcW w:w="1396" w:type="dxa"/>
            <w:vAlign w:val="center"/>
            <w:hideMark/>
          </w:tcPr>
          <w:p w14:paraId="3B0FF0A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6D8F308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29463F7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6FD21D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38078FF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7445A092" w14:textId="77777777" w:rsidTr="002D77E6">
        <w:trPr>
          <w:trHeight w:val="20"/>
        </w:trPr>
        <w:tc>
          <w:tcPr>
            <w:tcW w:w="1696" w:type="dxa"/>
            <w:hideMark/>
          </w:tcPr>
          <w:p w14:paraId="0387D636"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Ford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(2012)</w:t>
            </w:r>
          </w:p>
        </w:tc>
        <w:tc>
          <w:tcPr>
            <w:tcW w:w="1134" w:type="dxa"/>
            <w:vAlign w:val="center"/>
            <w:hideMark/>
          </w:tcPr>
          <w:p w14:paraId="0D318EA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139E5D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53.41, -2.57</w:t>
            </w:r>
          </w:p>
        </w:tc>
        <w:tc>
          <w:tcPr>
            <w:tcW w:w="1216" w:type="dxa"/>
            <w:vAlign w:val="center"/>
            <w:hideMark/>
          </w:tcPr>
          <w:p w14:paraId="653284A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94" w:type="dxa"/>
            <w:vAlign w:val="center"/>
            <w:hideMark/>
          </w:tcPr>
          <w:p w14:paraId="5E16D81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0.01</w:t>
            </w:r>
          </w:p>
        </w:tc>
        <w:tc>
          <w:tcPr>
            <w:tcW w:w="1396" w:type="dxa"/>
            <w:vAlign w:val="center"/>
            <w:hideMark/>
          </w:tcPr>
          <w:p w14:paraId="2D6C249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28C4D74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2284770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14.9</w:t>
            </w:r>
          </w:p>
        </w:tc>
        <w:tc>
          <w:tcPr>
            <w:tcW w:w="1134" w:type="dxa"/>
            <w:vAlign w:val="center"/>
            <w:hideMark/>
          </w:tcPr>
          <w:p w14:paraId="4ED6D0A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2210A98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2.5</w:t>
            </w:r>
          </w:p>
        </w:tc>
      </w:tr>
      <w:tr w:rsidR="007312AD" w:rsidRPr="005A09C9" w14:paraId="41CF704F" w14:textId="77777777" w:rsidTr="002D77E6">
        <w:trPr>
          <w:trHeight w:val="20"/>
        </w:trPr>
        <w:tc>
          <w:tcPr>
            <w:tcW w:w="1696" w:type="dxa"/>
            <w:hideMark/>
          </w:tcPr>
          <w:p w14:paraId="2E2E0823"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Ford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(2012)</w:t>
            </w:r>
          </w:p>
        </w:tc>
        <w:tc>
          <w:tcPr>
            <w:tcW w:w="1134" w:type="dxa"/>
            <w:vAlign w:val="center"/>
            <w:hideMark/>
          </w:tcPr>
          <w:p w14:paraId="36FAED6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3713A5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53.41, -2.57</w:t>
            </w:r>
          </w:p>
        </w:tc>
        <w:tc>
          <w:tcPr>
            <w:tcW w:w="1216" w:type="dxa"/>
            <w:vAlign w:val="center"/>
            <w:hideMark/>
          </w:tcPr>
          <w:p w14:paraId="39D8EE5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94" w:type="dxa"/>
            <w:vAlign w:val="center"/>
            <w:hideMark/>
          </w:tcPr>
          <w:p w14:paraId="523CFA7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0.00</w:t>
            </w:r>
          </w:p>
        </w:tc>
        <w:tc>
          <w:tcPr>
            <w:tcW w:w="1396" w:type="dxa"/>
            <w:vAlign w:val="center"/>
            <w:hideMark/>
          </w:tcPr>
          <w:p w14:paraId="0861862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2064D86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57CF4E9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14.2</w:t>
            </w:r>
          </w:p>
        </w:tc>
        <w:tc>
          <w:tcPr>
            <w:tcW w:w="1134" w:type="dxa"/>
            <w:vAlign w:val="center"/>
            <w:hideMark/>
          </w:tcPr>
          <w:p w14:paraId="47061EB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0D6217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w:t>
            </w:r>
          </w:p>
        </w:tc>
      </w:tr>
      <w:tr w:rsidR="007312AD" w:rsidRPr="005A09C9" w14:paraId="13C6DED4" w14:textId="77777777" w:rsidTr="002D77E6">
        <w:trPr>
          <w:trHeight w:val="20"/>
        </w:trPr>
        <w:tc>
          <w:tcPr>
            <w:tcW w:w="1696" w:type="dxa"/>
            <w:hideMark/>
          </w:tcPr>
          <w:p w14:paraId="4E144D82"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Huertas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(2019)</w:t>
            </w:r>
          </w:p>
        </w:tc>
        <w:tc>
          <w:tcPr>
            <w:tcW w:w="1134" w:type="dxa"/>
            <w:vAlign w:val="center"/>
            <w:hideMark/>
          </w:tcPr>
          <w:p w14:paraId="7BEE40A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E332AF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36.91, -6.28</w:t>
            </w:r>
          </w:p>
        </w:tc>
        <w:tc>
          <w:tcPr>
            <w:tcW w:w="1216" w:type="dxa"/>
            <w:vAlign w:val="center"/>
            <w:hideMark/>
          </w:tcPr>
          <w:p w14:paraId="0C055AD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Spain</w:t>
            </w:r>
          </w:p>
        </w:tc>
        <w:tc>
          <w:tcPr>
            <w:tcW w:w="1194" w:type="dxa"/>
            <w:vAlign w:val="center"/>
            <w:hideMark/>
          </w:tcPr>
          <w:p w14:paraId="447BD59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0.61</w:t>
            </w:r>
          </w:p>
        </w:tc>
        <w:tc>
          <w:tcPr>
            <w:tcW w:w="1396" w:type="dxa"/>
            <w:vAlign w:val="center"/>
            <w:hideMark/>
          </w:tcPr>
          <w:p w14:paraId="5DBD944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4CEEA89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fruticosa, H. portulacoides, L. monopetalum</w:t>
            </w:r>
          </w:p>
        </w:tc>
        <w:tc>
          <w:tcPr>
            <w:tcW w:w="1417" w:type="dxa"/>
            <w:vAlign w:val="center"/>
            <w:hideMark/>
          </w:tcPr>
          <w:p w14:paraId="7AC643D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32504D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550</w:t>
            </w:r>
          </w:p>
        </w:tc>
        <w:tc>
          <w:tcPr>
            <w:tcW w:w="1048" w:type="dxa"/>
            <w:vAlign w:val="center"/>
            <w:hideMark/>
          </w:tcPr>
          <w:p w14:paraId="5E378A7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Polyhaline</w:t>
            </w:r>
          </w:p>
        </w:tc>
      </w:tr>
      <w:tr w:rsidR="007312AD" w:rsidRPr="005A09C9" w14:paraId="732B0E39" w14:textId="77777777" w:rsidTr="002D77E6">
        <w:trPr>
          <w:trHeight w:val="20"/>
        </w:trPr>
        <w:tc>
          <w:tcPr>
            <w:tcW w:w="1696" w:type="dxa"/>
            <w:hideMark/>
          </w:tcPr>
          <w:p w14:paraId="4F5F3352"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lastRenderedPageBreak/>
              <w:t xml:space="preserve">Huertas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(2019)</w:t>
            </w:r>
          </w:p>
        </w:tc>
        <w:tc>
          <w:tcPr>
            <w:tcW w:w="1134" w:type="dxa"/>
            <w:vAlign w:val="center"/>
            <w:hideMark/>
          </w:tcPr>
          <w:p w14:paraId="1240B57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77F816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36.91, -6.28</w:t>
            </w:r>
          </w:p>
        </w:tc>
        <w:tc>
          <w:tcPr>
            <w:tcW w:w="1216" w:type="dxa"/>
            <w:vAlign w:val="center"/>
            <w:hideMark/>
          </w:tcPr>
          <w:p w14:paraId="51945C6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Spain</w:t>
            </w:r>
          </w:p>
        </w:tc>
        <w:tc>
          <w:tcPr>
            <w:tcW w:w="1194" w:type="dxa"/>
            <w:vAlign w:val="center"/>
            <w:hideMark/>
          </w:tcPr>
          <w:p w14:paraId="43AAC62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3.73</w:t>
            </w:r>
          </w:p>
        </w:tc>
        <w:tc>
          <w:tcPr>
            <w:tcW w:w="1396" w:type="dxa"/>
            <w:vAlign w:val="center"/>
            <w:hideMark/>
          </w:tcPr>
          <w:p w14:paraId="09805FA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1CE20D7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fruticosa, H. portulacoides, L. monopetalum</w:t>
            </w:r>
          </w:p>
        </w:tc>
        <w:tc>
          <w:tcPr>
            <w:tcW w:w="1417" w:type="dxa"/>
            <w:vAlign w:val="center"/>
            <w:hideMark/>
          </w:tcPr>
          <w:p w14:paraId="272C585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B46CD7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550</w:t>
            </w:r>
          </w:p>
        </w:tc>
        <w:tc>
          <w:tcPr>
            <w:tcW w:w="1048" w:type="dxa"/>
            <w:vAlign w:val="center"/>
            <w:hideMark/>
          </w:tcPr>
          <w:p w14:paraId="1645145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Mesohaline</w:t>
            </w:r>
          </w:p>
        </w:tc>
      </w:tr>
      <w:tr w:rsidR="007312AD" w:rsidRPr="005A09C9" w14:paraId="7C0738DA" w14:textId="77777777" w:rsidTr="002D77E6">
        <w:trPr>
          <w:trHeight w:val="20"/>
        </w:trPr>
        <w:tc>
          <w:tcPr>
            <w:tcW w:w="1696" w:type="dxa"/>
            <w:hideMark/>
          </w:tcPr>
          <w:p w14:paraId="55CD83C3"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Khan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(2017)</w:t>
            </w:r>
          </w:p>
        </w:tc>
        <w:tc>
          <w:tcPr>
            <w:tcW w:w="1134" w:type="dxa"/>
            <w:vAlign w:val="center"/>
            <w:hideMark/>
          </w:tcPr>
          <w:p w14:paraId="4844AEC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DF1C11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54.60, 8.85</w:t>
            </w:r>
          </w:p>
        </w:tc>
        <w:tc>
          <w:tcPr>
            <w:tcW w:w="1216" w:type="dxa"/>
            <w:vAlign w:val="center"/>
            <w:hideMark/>
          </w:tcPr>
          <w:p w14:paraId="0E895D0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Germany</w:t>
            </w:r>
          </w:p>
        </w:tc>
        <w:tc>
          <w:tcPr>
            <w:tcW w:w="1194" w:type="dxa"/>
            <w:vAlign w:val="center"/>
            <w:hideMark/>
          </w:tcPr>
          <w:p w14:paraId="46C3C9C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0.30</w:t>
            </w:r>
          </w:p>
        </w:tc>
        <w:tc>
          <w:tcPr>
            <w:tcW w:w="1396" w:type="dxa"/>
            <w:vAlign w:val="center"/>
            <w:hideMark/>
          </w:tcPr>
          <w:p w14:paraId="60210CD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6EF698B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anglica, S. europea</w:t>
            </w:r>
          </w:p>
        </w:tc>
        <w:tc>
          <w:tcPr>
            <w:tcW w:w="1417" w:type="dxa"/>
            <w:vAlign w:val="center"/>
            <w:hideMark/>
          </w:tcPr>
          <w:p w14:paraId="054E04B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D18B98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89234F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08E98DA7" w14:textId="77777777" w:rsidTr="002D77E6">
        <w:trPr>
          <w:trHeight w:val="20"/>
        </w:trPr>
        <w:tc>
          <w:tcPr>
            <w:tcW w:w="1696" w:type="dxa"/>
            <w:hideMark/>
          </w:tcPr>
          <w:p w14:paraId="3C1D01D3"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Khan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(2017)</w:t>
            </w:r>
          </w:p>
        </w:tc>
        <w:tc>
          <w:tcPr>
            <w:tcW w:w="1134" w:type="dxa"/>
            <w:vAlign w:val="center"/>
            <w:hideMark/>
          </w:tcPr>
          <w:p w14:paraId="3FDBD49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F7795F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54.60, 8.85</w:t>
            </w:r>
          </w:p>
        </w:tc>
        <w:tc>
          <w:tcPr>
            <w:tcW w:w="1216" w:type="dxa"/>
            <w:vAlign w:val="center"/>
            <w:hideMark/>
          </w:tcPr>
          <w:p w14:paraId="59C23C1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Germany</w:t>
            </w:r>
          </w:p>
        </w:tc>
        <w:tc>
          <w:tcPr>
            <w:tcW w:w="1194" w:type="dxa"/>
            <w:vAlign w:val="center"/>
            <w:hideMark/>
          </w:tcPr>
          <w:p w14:paraId="0B8914B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0.03</w:t>
            </w:r>
          </w:p>
        </w:tc>
        <w:tc>
          <w:tcPr>
            <w:tcW w:w="1396" w:type="dxa"/>
            <w:vAlign w:val="center"/>
            <w:hideMark/>
          </w:tcPr>
          <w:p w14:paraId="24EC140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0FC869A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maritima</w:t>
            </w:r>
          </w:p>
        </w:tc>
        <w:tc>
          <w:tcPr>
            <w:tcW w:w="1417" w:type="dxa"/>
            <w:vAlign w:val="center"/>
            <w:hideMark/>
          </w:tcPr>
          <w:p w14:paraId="168A8FE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CBF4F0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3247D60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0552FCB1" w14:textId="77777777" w:rsidTr="002D77E6">
        <w:trPr>
          <w:trHeight w:val="20"/>
        </w:trPr>
        <w:tc>
          <w:tcPr>
            <w:tcW w:w="1696" w:type="dxa"/>
            <w:hideMark/>
          </w:tcPr>
          <w:p w14:paraId="02EBF65F"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Li </w:t>
            </w:r>
            <w:r w:rsidRPr="005A09C9">
              <w:rPr>
                <w:rFonts w:ascii="Times New Roman" w:eastAsia="Times New Roman" w:hAnsi="Times New Roman" w:cs="Times New Roman"/>
                <w:i/>
                <w:iCs/>
                <w:color w:val="000000"/>
                <w:sz w:val="16"/>
                <w:szCs w:val="16"/>
                <w:lang w:val="en-US"/>
              </w:rPr>
              <w:t>et al., (</w:t>
            </w:r>
            <w:r w:rsidRPr="005A09C9">
              <w:rPr>
                <w:rFonts w:ascii="Times New Roman" w:eastAsia="Times New Roman" w:hAnsi="Times New Roman" w:cs="Times New Roman"/>
                <w:color w:val="000000"/>
                <w:sz w:val="16"/>
                <w:szCs w:val="16"/>
                <w:lang w:val="en-US"/>
              </w:rPr>
              <w:t>2018A)</w:t>
            </w:r>
          </w:p>
        </w:tc>
        <w:tc>
          <w:tcPr>
            <w:tcW w:w="1134" w:type="dxa"/>
            <w:vAlign w:val="center"/>
            <w:hideMark/>
          </w:tcPr>
          <w:p w14:paraId="31573E8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B078F3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31.31, 121.57</w:t>
            </w:r>
          </w:p>
        </w:tc>
        <w:tc>
          <w:tcPr>
            <w:tcW w:w="1216" w:type="dxa"/>
            <w:vAlign w:val="center"/>
            <w:hideMark/>
          </w:tcPr>
          <w:p w14:paraId="6C0E730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0160583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17.60</w:t>
            </w:r>
          </w:p>
        </w:tc>
        <w:tc>
          <w:tcPr>
            <w:tcW w:w="1396" w:type="dxa"/>
            <w:vAlign w:val="center"/>
            <w:hideMark/>
          </w:tcPr>
          <w:p w14:paraId="6825337C" w14:textId="4C85D4F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hideMark/>
          </w:tcPr>
          <w:p w14:paraId="7634FF6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australis, S. alterniflora</w:t>
            </w:r>
          </w:p>
        </w:tc>
        <w:tc>
          <w:tcPr>
            <w:tcW w:w="1417" w:type="dxa"/>
            <w:vAlign w:val="center"/>
            <w:hideMark/>
          </w:tcPr>
          <w:p w14:paraId="6A36F22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17.1</w:t>
            </w:r>
          </w:p>
        </w:tc>
        <w:tc>
          <w:tcPr>
            <w:tcW w:w="1134" w:type="dxa"/>
            <w:vAlign w:val="center"/>
            <w:hideMark/>
          </w:tcPr>
          <w:p w14:paraId="58F5879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886.9</w:t>
            </w:r>
          </w:p>
        </w:tc>
        <w:tc>
          <w:tcPr>
            <w:tcW w:w="1048" w:type="dxa"/>
            <w:vAlign w:val="center"/>
            <w:hideMark/>
          </w:tcPr>
          <w:p w14:paraId="5E5F33C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0-25</w:t>
            </w:r>
          </w:p>
        </w:tc>
      </w:tr>
      <w:tr w:rsidR="007312AD" w:rsidRPr="005A09C9" w14:paraId="2B633533" w14:textId="77777777" w:rsidTr="002D77E6">
        <w:trPr>
          <w:trHeight w:val="20"/>
        </w:trPr>
        <w:tc>
          <w:tcPr>
            <w:tcW w:w="1696" w:type="dxa"/>
            <w:hideMark/>
          </w:tcPr>
          <w:p w14:paraId="5BB4D523"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Li </w:t>
            </w:r>
            <w:r w:rsidRPr="005A09C9">
              <w:rPr>
                <w:rFonts w:ascii="Times New Roman" w:eastAsia="Times New Roman" w:hAnsi="Times New Roman" w:cs="Times New Roman"/>
                <w:i/>
                <w:iCs/>
                <w:color w:val="000000"/>
                <w:sz w:val="16"/>
                <w:szCs w:val="16"/>
                <w:lang w:val="en-US"/>
              </w:rPr>
              <w:t>et al., (</w:t>
            </w:r>
            <w:r w:rsidRPr="005A09C9">
              <w:rPr>
                <w:rFonts w:ascii="Times New Roman" w:eastAsia="Times New Roman" w:hAnsi="Times New Roman" w:cs="Times New Roman"/>
                <w:color w:val="000000"/>
                <w:sz w:val="16"/>
                <w:szCs w:val="16"/>
                <w:lang w:val="en-US"/>
              </w:rPr>
              <w:t>2018B)</w:t>
            </w:r>
          </w:p>
        </w:tc>
        <w:tc>
          <w:tcPr>
            <w:tcW w:w="1134" w:type="dxa"/>
            <w:vAlign w:val="center"/>
            <w:hideMark/>
          </w:tcPr>
          <w:p w14:paraId="43617A7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DA38CB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31.30, 121.59</w:t>
            </w:r>
          </w:p>
        </w:tc>
        <w:tc>
          <w:tcPr>
            <w:tcW w:w="1216" w:type="dxa"/>
            <w:vAlign w:val="center"/>
            <w:hideMark/>
          </w:tcPr>
          <w:p w14:paraId="5659CA0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4DA94DC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8.76</w:t>
            </w:r>
          </w:p>
        </w:tc>
        <w:tc>
          <w:tcPr>
            <w:tcW w:w="1396" w:type="dxa"/>
            <w:vAlign w:val="center"/>
            <w:hideMark/>
          </w:tcPr>
          <w:p w14:paraId="731AC60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652CE85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Phragmites sp., S. mariqueter, S. alterniflora</w:t>
            </w:r>
          </w:p>
        </w:tc>
        <w:tc>
          <w:tcPr>
            <w:tcW w:w="1417" w:type="dxa"/>
            <w:vAlign w:val="center"/>
            <w:hideMark/>
          </w:tcPr>
          <w:p w14:paraId="06DA491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F33D2D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022DA01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53319BA7" w14:textId="77777777" w:rsidTr="002D77E6">
        <w:trPr>
          <w:trHeight w:val="20"/>
        </w:trPr>
        <w:tc>
          <w:tcPr>
            <w:tcW w:w="1696" w:type="dxa"/>
            <w:hideMark/>
          </w:tcPr>
          <w:p w14:paraId="17FCAAC4"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Li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532FE56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F7FEC0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39.37, 123.11</w:t>
            </w:r>
          </w:p>
        </w:tc>
        <w:tc>
          <w:tcPr>
            <w:tcW w:w="1216" w:type="dxa"/>
            <w:vAlign w:val="center"/>
            <w:hideMark/>
          </w:tcPr>
          <w:p w14:paraId="198F3D1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2728303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0.36</w:t>
            </w:r>
          </w:p>
        </w:tc>
        <w:tc>
          <w:tcPr>
            <w:tcW w:w="1396" w:type="dxa"/>
            <w:vAlign w:val="center"/>
            <w:hideMark/>
          </w:tcPr>
          <w:p w14:paraId="4BCE8E0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4E2BEA3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05C58FB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9.0</w:t>
            </w:r>
          </w:p>
        </w:tc>
        <w:tc>
          <w:tcPr>
            <w:tcW w:w="1134" w:type="dxa"/>
            <w:vAlign w:val="center"/>
            <w:hideMark/>
          </w:tcPr>
          <w:p w14:paraId="0725F38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5FC82C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11.8-13.6</w:t>
            </w:r>
          </w:p>
        </w:tc>
      </w:tr>
      <w:tr w:rsidR="007312AD" w:rsidRPr="005A09C9" w14:paraId="1D5A1645" w14:textId="77777777" w:rsidTr="002D77E6">
        <w:trPr>
          <w:trHeight w:val="20"/>
        </w:trPr>
        <w:tc>
          <w:tcPr>
            <w:tcW w:w="1696" w:type="dxa"/>
            <w:hideMark/>
          </w:tcPr>
          <w:p w14:paraId="312D3893"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Li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2EE0304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9A7E0B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39.30, 118.42</w:t>
            </w:r>
          </w:p>
        </w:tc>
        <w:tc>
          <w:tcPr>
            <w:tcW w:w="1216" w:type="dxa"/>
            <w:vAlign w:val="center"/>
            <w:hideMark/>
          </w:tcPr>
          <w:p w14:paraId="6864A1A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779B317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0.59</w:t>
            </w:r>
          </w:p>
        </w:tc>
        <w:tc>
          <w:tcPr>
            <w:tcW w:w="1396" w:type="dxa"/>
            <w:vAlign w:val="center"/>
            <w:hideMark/>
          </w:tcPr>
          <w:p w14:paraId="17C6080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232F1EB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61B9CCA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12.5</w:t>
            </w:r>
          </w:p>
        </w:tc>
        <w:tc>
          <w:tcPr>
            <w:tcW w:w="1134" w:type="dxa"/>
            <w:vAlign w:val="center"/>
            <w:hideMark/>
          </w:tcPr>
          <w:p w14:paraId="2FEC5C9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19A9ACE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23.1-24.7</w:t>
            </w:r>
          </w:p>
        </w:tc>
      </w:tr>
      <w:tr w:rsidR="007312AD" w:rsidRPr="005A09C9" w14:paraId="48F55E9F" w14:textId="77777777" w:rsidTr="002D77E6">
        <w:trPr>
          <w:trHeight w:val="20"/>
        </w:trPr>
        <w:tc>
          <w:tcPr>
            <w:tcW w:w="1696" w:type="dxa"/>
            <w:hideMark/>
          </w:tcPr>
          <w:p w14:paraId="24152970"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Li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5AE3756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31B770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37.32, 119.10</w:t>
            </w:r>
          </w:p>
        </w:tc>
        <w:tc>
          <w:tcPr>
            <w:tcW w:w="1216" w:type="dxa"/>
            <w:vAlign w:val="center"/>
            <w:hideMark/>
          </w:tcPr>
          <w:p w14:paraId="2FB1875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48A1882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0.26</w:t>
            </w:r>
          </w:p>
        </w:tc>
        <w:tc>
          <w:tcPr>
            <w:tcW w:w="1396" w:type="dxa"/>
            <w:vAlign w:val="center"/>
            <w:hideMark/>
          </w:tcPr>
          <w:p w14:paraId="77F1AD9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0D9E51A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0DAE4F0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12.3</w:t>
            </w:r>
          </w:p>
        </w:tc>
        <w:tc>
          <w:tcPr>
            <w:tcW w:w="1134" w:type="dxa"/>
            <w:vAlign w:val="center"/>
            <w:hideMark/>
          </w:tcPr>
          <w:p w14:paraId="731B7D1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009AAD4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25.7-27.9</w:t>
            </w:r>
          </w:p>
        </w:tc>
      </w:tr>
      <w:tr w:rsidR="007312AD" w:rsidRPr="005A09C9" w14:paraId="3762F802" w14:textId="77777777" w:rsidTr="002D77E6">
        <w:trPr>
          <w:trHeight w:val="20"/>
        </w:trPr>
        <w:tc>
          <w:tcPr>
            <w:tcW w:w="1696" w:type="dxa"/>
            <w:hideMark/>
          </w:tcPr>
          <w:p w14:paraId="083BC299"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Li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77A5156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33449D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36.37, 121.24</w:t>
            </w:r>
          </w:p>
        </w:tc>
        <w:tc>
          <w:tcPr>
            <w:tcW w:w="1216" w:type="dxa"/>
            <w:vAlign w:val="center"/>
            <w:hideMark/>
          </w:tcPr>
          <w:p w14:paraId="5800D8E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338EDB8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0.40</w:t>
            </w:r>
          </w:p>
        </w:tc>
        <w:tc>
          <w:tcPr>
            <w:tcW w:w="1396" w:type="dxa"/>
            <w:vAlign w:val="center"/>
            <w:hideMark/>
          </w:tcPr>
          <w:p w14:paraId="0A89C02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619DBC1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7B46687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12.7</w:t>
            </w:r>
          </w:p>
        </w:tc>
        <w:tc>
          <w:tcPr>
            <w:tcW w:w="1134" w:type="dxa"/>
            <w:vAlign w:val="center"/>
            <w:hideMark/>
          </w:tcPr>
          <w:p w14:paraId="5723A04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0CC9DE5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21.2-24.2</w:t>
            </w:r>
          </w:p>
        </w:tc>
      </w:tr>
      <w:tr w:rsidR="007312AD" w:rsidRPr="005A09C9" w14:paraId="462550D3" w14:textId="77777777" w:rsidTr="002D77E6">
        <w:trPr>
          <w:trHeight w:val="20"/>
        </w:trPr>
        <w:tc>
          <w:tcPr>
            <w:tcW w:w="1696" w:type="dxa"/>
            <w:hideMark/>
          </w:tcPr>
          <w:p w14:paraId="6AD1471B"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Li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79A1C39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DD9E14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34.09, 120.10</w:t>
            </w:r>
          </w:p>
        </w:tc>
        <w:tc>
          <w:tcPr>
            <w:tcW w:w="1216" w:type="dxa"/>
            <w:vAlign w:val="center"/>
            <w:hideMark/>
          </w:tcPr>
          <w:p w14:paraId="3AA373A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2B97820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0.48</w:t>
            </w:r>
          </w:p>
        </w:tc>
        <w:tc>
          <w:tcPr>
            <w:tcW w:w="1396" w:type="dxa"/>
            <w:vAlign w:val="center"/>
            <w:hideMark/>
          </w:tcPr>
          <w:p w14:paraId="6E63927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7CF6D63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2484E6E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14.1</w:t>
            </w:r>
          </w:p>
        </w:tc>
        <w:tc>
          <w:tcPr>
            <w:tcW w:w="1134" w:type="dxa"/>
            <w:vAlign w:val="center"/>
            <w:hideMark/>
          </w:tcPr>
          <w:p w14:paraId="199B0D8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6C63A7B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14.8-13.3</w:t>
            </w:r>
          </w:p>
        </w:tc>
      </w:tr>
      <w:tr w:rsidR="007312AD" w:rsidRPr="005A09C9" w14:paraId="61B69A5C" w14:textId="77777777" w:rsidTr="002D77E6">
        <w:trPr>
          <w:trHeight w:val="20"/>
        </w:trPr>
        <w:tc>
          <w:tcPr>
            <w:tcW w:w="1696" w:type="dxa"/>
            <w:hideMark/>
          </w:tcPr>
          <w:p w14:paraId="209A7D8E"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Li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61CF6E5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DC859C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31.08, 121.52</w:t>
            </w:r>
          </w:p>
        </w:tc>
        <w:tc>
          <w:tcPr>
            <w:tcW w:w="1216" w:type="dxa"/>
            <w:vAlign w:val="center"/>
            <w:hideMark/>
          </w:tcPr>
          <w:p w14:paraId="3A28987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426D9BD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2.03</w:t>
            </w:r>
          </w:p>
        </w:tc>
        <w:tc>
          <w:tcPr>
            <w:tcW w:w="1396" w:type="dxa"/>
            <w:vAlign w:val="center"/>
            <w:hideMark/>
          </w:tcPr>
          <w:p w14:paraId="0200710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65FDF9C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5B64436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17.6</w:t>
            </w:r>
          </w:p>
        </w:tc>
        <w:tc>
          <w:tcPr>
            <w:tcW w:w="1134" w:type="dxa"/>
            <w:vAlign w:val="center"/>
            <w:hideMark/>
          </w:tcPr>
          <w:p w14:paraId="3079A2E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456C2AE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7.5-12.4</w:t>
            </w:r>
          </w:p>
        </w:tc>
      </w:tr>
      <w:tr w:rsidR="007312AD" w:rsidRPr="005A09C9" w14:paraId="39501A74" w14:textId="77777777" w:rsidTr="002D77E6">
        <w:trPr>
          <w:trHeight w:val="20"/>
        </w:trPr>
        <w:tc>
          <w:tcPr>
            <w:tcW w:w="1696" w:type="dxa"/>
            <w:hideMark/>
          </w:tcPr>
          <w:p w14:paraId="354CAF56"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Nedwell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(2004)</w:t>
            </w:r>
          </w:p>
        </w:tc>
        <w:tc>
          <w:tcPr>
            <w:tcW w:w="1134" w:type="dxa"/>
            <w:vAlign w:val="center"/>
            <w:hideMark/>
          </w:tcPr>
          <w:p w14:paraId="59EF500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CDD276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51.83, 1.01</w:t>
            </w:r>
          </w:p>
        </w:tc>
        <w:tc>
          <w:tcPr>
            <w:tcW w:w="1216" w:type="dxa"/>
            <w:vAlign w:val="center"/>
            <w:hideMark/>
          </w:tcPr>
          <w:p w14:paraId="5B3E847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94" w:type="dxa"/>
            <w:vAlign w:val="center"/>
            <w:hideMark/>
          </w:tcPr>
          <w:p w14:paraId="086CE3D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0.28</w:t>
            </w:r>
          </w:p>
        </w:tc>
        <w:tc>
          <w:tcPr>
            <w:tcW w:w="1396" w:type="dxa"/>
            <w:vAlign w:val="center"/>
            <w:hideMark/>
          </w:tcPr>
          <w:p w14:paraId="546C4B7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hideMark/>
          </w:tcPr>
          <w:p w14:paraId="5998418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41172A2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0B88D3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330DF3D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20-30</w:t>
            </w:r>
          </w:p>
        </w:tc>
      </w:tr>
      <w:tr w:rsidR="007312AD" w:rsidRPr="005A09C9" w14:paraId="246C2109" w14:textId="77777777" w:rsidTr="002D77E6">
        <w:trPr>
          <w:trHeight w:val="20"/>
        </w:trPr>
        <w:tc>
          <w:tcPr>
            <w:tcW w:w="1696" w:type="dxa"/>
            <w:hideMark/>
          </w:tcPr>
          <w:p w14:paraId="5113B971"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Nedwell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(2004)</w:t>
            </w:r>
          </w:p>
        </w:tc>
        <w:tc>
          <w:tcPr>
            <w:tcW w:w="1134" w:type="dxa"/>
            <w:vAlign w:val="center"/>
            <w:hideMark/>
          </w:tcPr>
          <w:p w14:paraId="7CBE141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314BF3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51.77, 1.04</w:t>
            </w:r>
          </w:p>
        </w:tc>
        <w:tc>
          <w:tcPr>
            <w:tcW w:w="1216" w:type="dxa"/>
            <w:vAlign w:val="center"/>
            <w:hideMark/>
          </w:tcPr>
          <w:p w14:paraId="6DF8A8A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94" w:type="dxa"/>
            <w:vAlign w:val="center"/>
            <w:hideMark/>
          </w:tcPr>
          <w:p w14:paraId="776BCCC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0.41</w:t>
            </w:r>
          </w:p>
        </w:tc>
        <w:tc>
          <w:tcPr>
            <w:tcW w:w="1396" w:type="dxa"/>
            <w:vAlign w:val="center"/>
            <w:hideMark/>
          </w:tcPr>
          <w:p w14:paraId="7D9D2AF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hideMark/>
          </w:tcPr>
          <w:p w14:paraId="11872D9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09EDA3B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CADBE5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306B6E1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32-34</w:t>
            </w:r>
          </w:p>
        </w:tc>
      </w:tr>
      <w:tr w:rsidR="007312AD" w:rsidRPr="005A09C9" w14:paraId="54228848" w14:textId="77777777" w:rsidTr="002D77E6">
        <w:trPr>
          <w:trHeight w:val="20"/>
        </w:trPr>
        <w:tc>
          <w:tcPr>
            <w:tcW w:w="1696" w:type="dxa"/>
            <w:hideMark/>
          </w:tcPr>
          <w:p w14:paraId="633C0938"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Nedwell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(2004)</w:t>
            </w:r>
          </w:p>
        </w:tc>
        <w:tc>
          <w:tcPr>
            <w:tcW w:w="1134" w:type="dxa"/>
            <w:vAlign w:val="center"/>
            <w:hideMark/>
          </w:tcPr>
          <w:p w14:paraId="113A96F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FBE519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51.88, 0.92</w:t>
            </w:r>
          </w:p>
        </w:tc>
        <w:tc>
          <w:tcPr>
            <w:tcW w:w="1216" w:type="dxa"/>
            <w:vAlign w:val="center"/>
            <w:hideMark/>
          </w:tcPr>
          <w:p w14:paraId="134D72E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94" w:type="dxa"/>
            <w:vAlign w:val="center"/>
            <w:hideMark/>
          </w:tcPr>
          <w:p w14:paraId="1D3E390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0.36</w:t>
            </w:r>
          </w:p>
        </w:tc>
        <w:tc>
          <w:tcPr>
            <w:tcW w:w="1396" w:type="dxa"/>
            <w:vAlign w:val="center"/>
            <w:hideMark/>
          </w:tcPr>
          <w:p w14:paraId="771F6A7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hideMark/>
          </w:tcPr>
          <w:p w14:paraId="0B44EAD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6DF130C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8E884B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6B37BB8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0-10</w:t>
            </w:r>
          </w:p>
        </w:tc>
      </w:tr>
      <w:tr w:rsidR="007312AD" w:rsidRPr="005A09C9" w14:paraId="5F762FB7" w14:textId="77777777" w:rsidTr="002D77E6">
        <w:trPr>
          <w:trHeight w:val="20"/>
        </w:trPr>
        <w:tc>
          <w:tcPr>
            <w:tcW w:w="1696" w:type="dxa"/>
            <w:hideMark/>
          </w:tcPr>
          <w:p w14:paraId="4BD30267"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Powell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791017D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970491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39.98, -74.12</w:t>
            </w:r>
          </w:p>
        </w:tc>
        <w:tc>
          <w:tcPr>
            <w:tcW w:w="1216" w:type="dxa"/>
            <w:vAlign w:val="center"/>
            <w:hideMark/>
          </w:tcPr>
          <w:p w14:paraId="63B095B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086BE39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0.53</w:t>
            </w:r>
          </w:p>
        </w:tc>
        <w:tc>
          <w:tcPr>
            <w:tcW w:w="1396" w:type="dxa"/>
            <w:vAlign w:val="center"/>
            <w:hideMark/>
          </w:tcPr>
          <w:p w14:paraId="2E0729D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63DC0A7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 S. patens</w:t>
            </w:r>
          </w:p>
        </w:tc>
        <w:tc>
          <w:tcPr>
            <w:tcW w:w="1417" w:type="dxa"/>
            <w:vAlign w:val="center"/>
            <w:hideMark/>
          </w:tcPr>
          <w:p w14:paraId="0B8A8BB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D1FABF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23145E6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15-35</w:t>
            </w:r>
          </w:p>
        </w:tc>
      </w:tr>
      <w:tr w:rsidR="007312AD" w:rsidRPr="005A09C9" w14:paraId="49A5D6A9" w14:textId="77777777" w:rsidTr="002D77E6">
        <w:trPr>
          <w:trHeight w:val="20"/>
        </w:trPr>
        <w:tc>
          <w:tcPr>
            <w:tcW w:w="1696" w:type="dxa"/>
            <w:hideMark/>
          </w:tcPr>
          <w:p w14:paraId="54117651"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Reid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(2013)</w:t>
            </w:r>
          </w:p>
        </w:tc>
        <w:tc>
          <w:tcPr>
            <w:tcW w:w="1134" w:type="dxa"/>
            <w:vAlign w:val="center"/>
            <w:hideMark/>
          </w:tcPr>
          <w:p w14:paraId="3CF4DE6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9054BF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40.82, -74.05</w:t>
            </w:r>
          </w:p>
        </w:tc>
        <w:tc>
          <w:tcPr>
            <w:tcW w:w="1216" w:type="dxa"/>
            <w:vAlign w:val="center"/>
            <w:hideMark/>
          </w:tcPr>
          <w:p w14:paraId="7B3F48A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45D3CC7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5.78</w:t>
            </w:r>
          </w:p>
        </w:tc>
        <w:tc>
          <w:tcPr>
            <w:tcW w:w="1396" w:type="dxa"/>
            <w:vAlign w:val="center"/>
            <w:hideMark/>
          </w:tcPr>
          <w:p w14:paraId="695702D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4A159CC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3A2C0C2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6DB252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1298</w:t>
            </w:r>
          </w:p>
        </w:tc>
        <w:tc>
          <w:tcPr>
            <w:tcW w:w="1048" w:type="dxa"/>
            <w:vAlign w:val="center"/>
            <w:hideMark/>
          </w:tcPr>
          <w:p w14:paraId="602D6C6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w:t>
            </w:r>
          </w:p>
        </w:tc>
      </w:tr>
      <w:tr w:rsidR="007312AD" w:rsidRPr="005A09C9" w14:paraId="75EF3DD4" w14:textId="77777777" w:rsidTr="002D77E6">
        <w:trPr>
          <w:trHeight w:val="20"/>
        </w:trPr>
        <w:tc>
          <w:tcPr>
            <w:tcW w:w="1696" w:type="dxa"/>
            <w:hideMark/>
          </w:tcPr>
          <w:p w14:paraId="7A28E04A"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Senior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(1982)</w:t>
            </w:r>
          </w:p>
        </w:tc>
        <w:tc>
          <w:tcPr>
            <w:tcW w:w="1134" w:type="dxa"/>
            <w:vAlign w:val="center"/>
            <w:hideMark/>
          </w:tcPr>
          <w:p w14:paraId="0D31815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F3C26F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51.77, 1.04</w:t>
            </w:r>
          </w:p>
        </w:tc>
        <w:tc>
          <w:tcPr>
            <w:tcW w:w="1216" w:type="dxa"/>
            <w:vAlign w:val="center"/>
            <w:hideMark/>
          </w:tcPr>
          <w:p w14:paraId="01AEF62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94" w:type="dxa"/>
            <w:vAlign w:val="center"/>
            <w:hideMark/>
          </w:tcPr>
          <w:p w14:paraId="3026AAC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0.00</w:t>
            </w:r>
          </w:p>
        </w:tc>
        <w:tc>
          <w:tcPr>
            <w:tcW w:w="1396" w:type="dxa"/>
            <w:vAlign w:val="center"/>
            <w:hideMark/>
          </w:tcPr>
          <w:p w14:paraId="5673A33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hideMark/>
          </w:tcPr>
          <w:p w14:paraId="2D49418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6E64D6D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D93431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058261D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32-34</w:t>
            </w:r>
          </w:p>
        </w:tc>
      </w:tr>
      <w:tr w:rsidR="007312AD" w:rsidRPr="005A09C9" w14:paraId="29E49308" w14:textId="77777777" w:rsidTr="002D77E6">
        <w:trPr>
          <w:trHeight w:val="20"/>
        </w:trPr>
        <w:tc>
          <w:tcPr>
            <w:tcW w:w="1696" w:type="dxa"/>
            <w:hideMark/>
          </w:tcPr>
          <w:p w14:paraId="7623E2FA"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Senior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(1982)</w:t>
            </w:r>
          </w:p>
        </w:tc>
        <w:tc>
          <w:tcPr>
            <w:tcW w:w="1134" w:type="dxa"/>
            <w:vAlign w:val="center"/>
            <w:hideMark/>
          </w:tcPr>
          <w:p w14:paraId="59C77F7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572C33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51.77, 1.04</w:t>
            </w:r>
          </w:p>
        </w:tc>
        <w:tc>
          <w:tcPr>
            <w:tcW w:w="1216" w:type="dxa"/>
            <w:vAlign w:val="center"/>
            <w:hideMark/>
          </w:tcPr>
          <w:p w14:paraId="2EB6EE0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94" w:type="dxa"/>
            <w:vAlign w:val="center"/>
            <w:hideMark/>
          </w:tcPr>
          <w:p w14:paraId="3AD6DB2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0.00</w:t>
            </w:r>
          </w:p>
        </w:tc>
        <w:tc>
          <w:tcPr>
            <w:tcW w:w="1396" w:type="dxa"/>
            <w:vAlign w:val="center"/>
            <w:hideMark/>
          </w:tcPr>
          <w:p w14:paraId="5FA2927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hideMark/>
          </w:tcPr>
          <w:p w14:paraId="7AD94ED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7DB1B09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4D09D0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7225A98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32-34</w:t>
            </w:r>
          </w:p>
        </w:tc>
      </w:tr>
      <w:tr w:rsidR="007312AD" w:rsidRPr="005A09C9" w14:paraId="3103DEAD" w14:textId="77777777" w:rsidTr="002D77E6">
        <w:trPr>
          <w:trHeight w:val="20"/>
        </w:trPr>
        <w:tc>
          <w:tcPr>
            <w:tcW w:w="1696" w:type="dxa"/>
            <w:hideMark/>
          </w:tcPr>
          <w:p w14:paraId="40E95360"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Sun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(2013)</w:t>
            </w:r>
          </w:p>
        </w:tc>
        <w:tc>
          <w:tcPr>
            <w:tcW w:w="1134" w:type="dxa"/>
            <w:vAlign w:val="center"/>
            <w:hideMark/>
          </w:tcPr>
          <w:p w14:paraId="52306FE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742C01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37.92, 119.05</w:t>
            </w:r>
          </w:p>
        </w:tc>
        <w:tc>
          <w:tcPr>
            <w:tcW w:w="1216" w:type="dxa"/>
            <w:vAlign w:val="center"/>
            <w:hideMark/>
          </w:tcPr>
          <w:p w14:paraId="46CF5EB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1C72373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-0.09</w:t>
            </w:r>
          </w:p>
        </w:tc>
        <w:tc>
          <w:tcPr>
            <w:tcW w:w="1396" w:type="dxa"/>
            <w:vAlign w:val="center"/>
            <w:hideMark/>
          </w:tcPr>
          <w:p w14:paraId="64BD793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53E1432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salsa, P. australis</w:t>
            </w:r>
          </w:p>
        </w:tc>
        <w:tc>
          <w:tcPr>
            <w:tcW w:w="1417" w:type="dxa"/>
            <w:vAlign w:val="center"/>
            <w:hideMark/>
          </w:tcPr>
          <w:p w14:paraId="03DACE4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15.3</w:t>
            </w:r>
          </w:p>
        </w:tc>
        <w:tc>
          <w:tcPr>
            <w:tcW w:w="1134" w:type="dxa"/>
            <w:vAlign w:val="center"/>
            <w:hideMark/>
          </w:tcPr>
          <w:p w14:paraId="7C28EEE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551.6</w:t>
            </w:r>
          </w:p>
        </w:tc>
        <w:tc>
          <w:tcPr>
            <w:tcW w:w="1048" w:type="dxa"/>
            <w:vAlign w:val="center"/>
            <w:hideMark/>
          </w:tcPr>
          <w:p w14:paraId="4961338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64C1519B" w14:textId="77777777" w:rsidTr="002D77E6">
        <w:trPr>
          <w:trHeight w:val="20"/>
        </w:trPr>
        <w:tc>
          <w:tcPr>
            <w:tcW w:w="1696" w:type="dxa"/>
            <w:hideMark/>
          </w:tcPr>
          <w:p w14:paraId="7C8251A2"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Sun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(2013)</w:t>
            </w:r>
          </w:p>
        </w:tc>
        <w:tc>
          <w:tcPr>
            <w:tcW w:w="1134" w:type="dxa"/>
            <w:vAlign w:val="center"/>
            <w:hideMark/>
          </w:tcPr>
          <w:p w14:paraId="2E82BC4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87E809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37.92, 119.05</w:t>
            </w:r>
          </w:p>
        </w:tc>
        <w:tc>
          <w:tcPr>
            <w:tcW w:w="1216" w:type="dxa"/>
            <w:vAlign w:val="center"/>
            <w:hideMark/>
          </w:tcPr>
          <w:p w14:paraId="5818A1B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4400901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-0.15</w:t>
            </w:r>
          </w:p>
        </w:tc>
        <w:tc>
          <w:tcPr>
            <w:tcW w:w="1396" w:type="dxa"/>
            <w:vAlign w:val="center"/>
            <w:hideMark/>
          </w:tcPr>
          <w:p w14:paraId="64A3CAE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7AAC850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salsa, T. chinensis</w:t>
            </w:r>
          </w:p>
        </w:tc>
        <w:tc>
          <w:tcPr>
            <w:tcW w:w="1417" w:type="dxa"/>
            <w:vAlign w:val="center"/>
            <w:hideMark/>
          </w:tcPr>
          <w:p w14:paraId="4778D18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14.6</w:t>
            </w:r>
          </w:p>
        </w:tc>
        <w:tc>
          <w:tcPr>
            <w:tcW w:w="1134" w:type="dxa"/>
            <w:vAlign w:val="center"/>
            <w:hideMark/>
          </w:tcPr>
          <w:p w14:paraId="010A524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551.6</w:t>
            </w:r>
          </w:p>
        </w:tc>
        <w:tc>
          <w:tcPr>
            <w:tcW w:w="1048" w:type="dxa"/>
            <w:vAlign w:val="center"/>
            <w:hideMark/>
          </w:tcPr>
          <w:p w14:paraId="04023BE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236F3D0F" w14:textId="77777777" w:rsidTr="002D77E6">
        <w:trPr>
          <w:trHeight w:val="20"/>
        </w:trPr>
        <w:tc>
          <w:tcPr>
            <w:tcW w:w="1696" w:type="dxa"/>
            <w:hideMark/>
          </w:tcPr>
          <w:p w14:paraId="67648539"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Sun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(2013)</w:t>
            </w:r>
          </w:p>
        </w:tc>
        <w:tc>
          <w:tcPr>
            <w:tcW w:w="1134" w:type="dxa"/>
            <w:vAlign w:val="center"/>
            <w:hideMark/>
          </w:tcPr>
          <w:p w14:paraId="1657DB7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38B0C1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37.92, 119.05</w:t>
            </w:r>
          </w:p>
        </w:tc>
        <w:tc>
          <w:tcPr>
            <w:tcW w:w="1216" w:type="dxa"/>
            <w:vAlign w:val="center"/>
            <w:hideMark/>
          </w:tcPr>
          <w:p w14:paraId="485BC07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02F3ADF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-0.12</w:t>
            </w:r>
          </w:p>
        </w:tc>
        <w:tc>
          <w:tcPr>
            <w:tcW w:w="1396" w:type="dxa"/>
            <w:vAlign w:val="center"/>
            <w:hideMark/>
          </w:tcPr>
          <w:p w14:paraId="59648AB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012A164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salsa</w:t>
            </w:r>
          </w:p>
        </w:tc>
        <w:tc>
          <w:tcPr>
            <w:tcW w:w="1417" w:type="dxa"/>
            <w:vAlign w:val="center"/>
            <w:hideMark/>
          </w:tcPr>
          <w:p w14:paraId="46A5681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13.4</w:t>
            </w:r>
          </w:p>
        </w:tc>
        <w:tc>
          <w:tcPr>
            <w:tcW w:w="1134" w:type="dxa"/>
            <w:vAlign w:val="center"/>
            <w:hideMark/>
          </w:tcPr>
          <w:p w14:paraId="5296894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551.6</w:t>
            </w:r>
          </w:p>
        </w:tc>
        <w:tc>
          <w:tcPr>
            <w:tcW w:w="1048" w:type="dxa"/>
            <w:vAlign w:val="center"/>
            <w:hideMark/>
          </w:tcPr>
          <w:p w14:paraId="741D4F1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15A73202" w14:textId="77777777" w:rsidTr="002D77E6">
        <w:trPr>
          <w:trHeight w:val="20"/>
        </w:trPr>
        <w:tc>
          <w:tcPr>
            <w:tcW w:w="1696" w:type="dxa"/>
            <w:hideMark/>
          </w:tcPr>
          <w:p w14:paraId="7D8621EA"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1DD01A6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3928A5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51.83, 0.97</w:t>
            </w:r>
          </w:p>
        </w:tc>
        <w:tc>
          <w:tcPr>
            <w:tcW w:w="1216" w:type="dxa"/>
            <w:vAlign w:val="center"/>
            <w:hideMark/>
          </w:tcPr>
          <w:p w14:paraId="37D2BF3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94" w:type="dxa"/>
            <w:vAlign w:val="center"/>
            <w:hideMark/>
          </w:tcPr>
          <w:p w14:paraId="2AFD977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0.01</w:t>
            </w:r>
          </w:p>
        </w:tc>
        <w:tc>
          <w:tcPr>
            <w:tcW w:w="1396" w:type="dxa"/>
            <w:vAlign w:val="center"/>
            <w:hideMark/>
          </w:tcPr>
          <w:p w14:paraId="5DA9645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hideMark/>
          </w:tcPr>
          <w:p w14:paraId="467B0D7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79C12A8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2889C9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4DECEF5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4C344D52" w14:textId="77777777" w:rsidTr="002D77E6">
        <w:trPr>
          <w:trHeight w:val="20"/>
        </w:trPr>
        <w:tc>
          <w:tcPr>
            <w:tcW w:w="1696" w:type="dxa"/>
            <w:hideMark/>
          </w:tcPr>
          <w:p w14:paraId="4A3626D5"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1A7C846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5EF76A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51.78, 0.84</w:t>
            </w:r>
          </w:p>
        </w:tc>
        <w:tc>
          <w:tcPr>
            <w:tcW w:w="1216" w:type="dxa"/>
            <w:vAlign w:val="center"/>
            <w:hideMark/>
          </w:tcPr>
          <w:p w14:paraId="3EA6957E"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94" w:type="dxa"/>
            <w:vAlign w:val="center"/>
            <w:hideMark/>
          </w:tcPr>
          <w:p w14:paraId="17C1D38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0.00</w:t>
            </w:r>
          </w:p>
        </w:tc>
        <w:tc>
          <w:tcPr>
            <w:tcW w:w="1396" w:type="dxa"/>
            <w:vAlign w:val="center"/>
            <w:hideMark/>
          </w:tcPr>
          <w:p w14:paraId="01DD745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hideMark/>
          </w:tcPr>
          <w:p w14:paraId="27C5A06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63A64A22"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D76E13A"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4AB56F8"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558A701E" w14:textId="77777777" w:rsidTr="002D77E6">
        <w:trPr>
          <w:trHeight w:val="20"/>
        </w:trPr>
        <w:tc>
          <w:tcPr>
            <w:tcW w:w="1696" w:type="dxa"/>
            <w:hideMark/>
          </w:tcPr>
          <w:p w14:paraId="0D872BD8"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15A9A3E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801DC1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51.79, 0.92</w:t>
            </w:r>
          </w:p>
        </w:tc>
        <w:tc>
          <w:tcPr>
            <w:tcW w:w="1216" w:type="dxa"/>
            <w:vAlign w:val="center"/>
            <w:hideMark/>
          </w:tcPr>
          <w:p w14:paraId="6A652BE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94" w:type="dxa"/>
            <w:vAlign w:val="center"/>
            <w:hideMark/>
          </w:tcPr>
          <w:p w14:paraId="46523D0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0.00</w:t>
            </w:r>
          </w:p>
        </w:tc>
        <w:tc>
          <w:tcPr>
            <w:tcW w:w="1396" w:type="dxa"/>
            <w:vAlign w:val="center"/>
            <w:hideMark/>
          </w:tcPr>
          <w:p w14:paraId="5BFCC01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hideMark/>
          </w:tcPr>
          <w:p w14:paraId="0A61035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46C95501"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4CED6A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7E0D0BC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7D7AF95C" w14:textId="77777777" w:rsidTr="002D77E6">
        <w:trPr>
          <w:trHeight w:val="20"/>
        </w:trPr>
        <w:tc>
          <w:tcPr>
            <w:tcW w:w="1696" w:type="dxa"/>
            <w:hideMark/>
          </w:tcPr>
          <w:p w14:paraId="3AFC1507" w14:textId="77777777" w:rsidR="007312AD" w:rsidRPr="005A09C9" w:rsidRDefault="007312AD"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73BF771F"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349C857"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51.83, 0.96</w:t>
            </w:r>
          </w:p>
        </w:tc>
        <w:tc>
          <w:tcPr>
            <w:tcW w:w="1216" w:type="dxa"/>
            <w:vAlign w:val="center"/>
            <w:hideMark/>
          </w:tcPr>
          <w:p w14:paraId="109770A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94" w:type="dxa"/>
            <w:vAlign w:val="center"/>
            <w:hideMark/>
          </w:tcPr>
          <w:p w14:paraId="1CC8546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0.00</w:t>
            </w:r>
          </w:p>
        </w:tc>
        <w:tc>
          <w:tcPr>
            <w:tcW w:w="1396" w:type="dxa"/>
            <w:vAlign w:val="center"/>
            <w:hideMark/>
          </w:tcPr>
          <w:p w14:paraId="4C5A1E8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hideMark/>
          </w:tcPr>
          <w:p w14:paraId="3851DC3D"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377AD6A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E8A350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17218F16"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7312AD" w:rsidRPr="005A09C9" w14:paraId="44B7966B" w14:textId="77777777" w:rsidTr="002D77E6">
        <w:trPr>
          <w:trHeight w:val="20"/>
        </w:trPr>
        <w:tc>
          <w:tcPr>
            <w:tcW w:w="1696" w:type="dxa"/>
            <w:hideMark/>
          </w:tcPr>
          <w:p w14:paraId="71BD2B5D" w14:textId="262A511C" w:rsidR="007312AD" w:rsidRPr="005A09C9" w:rsidRDefault="00BB7DF4" w:rsidP="007312AD">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Vazquez-Lule and Vargas, (2021)</w:t>
            </w:r>
          </w:p>
        </w:tc>
        <w:tc>
          <w:tcPr>
            <w:tcW w:w="1134" w:type="dxa"/>
            <w:vAlign w:val="center"/>
            <w:hideMark/>
          </w:tcPr>
          <w:p w14:paraId="01359330"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F5C4A69"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39.05, -75.26</w:t>
            </w:r>
          </w:p>
        </w:tc>
        <w:tc>
          <w:tcPr>
            <w:tcW w:w="1216" w:type="dxa"/>
            <w:vAlign w:val="center"/>
            <w:hideMark/>
          </w:tcPr>
          <w:p w14:paraId="129FA44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116DAF5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11.10</w:t>
            </w:r>
          </w:p>
        </w:tc>
        <w:tc>
          <w:tcPr>
            <w:tcW w:w="1396" w:type="dxa"/>
            <w:vAlign w:val="center"/>
            <w:hideMark/>
          </w:tcPr>
          <w:p w14:paraId="37EBEF33"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hideMark/>
          </w:tcPr>
          <w:p w14:paraId="71444E84"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648519BC"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14.0</w:t>
            </w:r>
          </w:p>
        </w:tc>
        <w:tc>
          <w:tcPr>
            <w:tcW w:w="1134" w:type="dxa"/>
            <w:vAlign w:val="center"/>
            <w:hideMark/>
          </w:tcPr>
          <w:p w14:paraId="61391DD5"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576</w:t>
            </w:r>
          </w:p>
        </w:tc>
        <w:tc>
          <w:tcPr>
            <w:tcW w:w="1048" w:type="dxa"/>
            <w:vAlign w:val="center"/>
            <w:hideMark/>
          </w:tcPr>
          <w:p w14:paraId="673A5ABB" w14:textId="77777777" w:rsidR="007312AD" w:rsidRPr="005A09C9" w:rsidRDefault="007312AD" w:rsidP="007312AD">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BB7DF4" w:rsidRPr="005A09C9" w14:paraId="040B9EB8" w14:textId="77777777" w:rsidTr="002D77E6">
        <w:trPr>
          <w:trHeight w:val="20"/>
        </w:trPr>
        <w:tc>
          <w:tcPr>
            <w:tcW w:w="1696" w:type="dxa"/>
          </w:tcPr>
          <w:p w14:paraId="4F4AA957" w14:textId="4DB3BBA1" w:rsidR="00BB7DF4" w:rsidRPr="005A09C9" w:rsidRDefault="00BB7DF4" w:rsidP="00BB7DF4">
            <w:pPr>
              <w:jc w:val="right"/>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lastRenderedPageBreak/>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(2009A)</w:t>
            </w:r>
          </w:p>
        </w:tc>
        <w:tc>
          <w:tcPr>
            <w:tcW w:w="1134" w:type="dxa"/>
            <w:vAlign w:val="center"/>
          </w:tcPr>
          <w:p w14:paraId="7E4F4645" w14:textId="11C59C6F"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tcPr>
          <w:p w14:paraId="4247B2D6" w14:textId="650F0086"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31.48, 121.97</w:t>
            </w:r>
          </w:p>
        </w:tc>
        <w:tc>
          <w:tcPr>
            <w:tcW w:w="1216" w:type="dxa"/>
            <w:vAlign w:val="center"/>
          </w:tcPr>
          <w:p w14:paraId="53A499A0" w14:textId="0B940959"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tcPr>
          <w:p w14:paraId="6CA67FD1" w14:textId="493747B0"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18.05</w:t>
            </w:r>
          </w:p>
        </w:tc>
        <w:tc>
          <w:tcPr>
            <w:tcW w:w="1396" w:type="dxa"/>
            <w:vAlign w:val="center"/>
          </w:tcPr>
          <w:p w14:paraId="4A8255F5" w14:textId="68C61928"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tcPr>
          <w:p w14:paraId="05287A8A" w14:textId="12BFF4CB"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communis, S. mariquete, S. triqueter</w:t>
            </w:r>
          </w:p>
        </w:tc>
        <w:tc>
          <w:tcPr>
            <w:tcW w:w="1417" w:type="dxa"/>
            <w:vAlign w:val="center"/>
          </w:tcPr>
          <w:p w14:paraId="7CF1AE23" w14:textId="691EBA61"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tcPr>
          <w:p w14:paraId="5EB262C8" w14:textId="5AE102A3"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tcPr>
          <w:p w14:paraId="7C848C69" w14:textId="052F1A89"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BB7DF4" w:rsidRPr="005A09C9" w14:paraId="520D68A3" w14:textId="77777777" w:rsidTr="002D77E6">
        <w:trPr>
          <w:trHeight w:val="20"/>
        </w:trPr>
        <w:tc>
          <w:tcPr>
            <w:tcW w:w="1696" w:type="dxa"/>
            <w:hideMark/>
          </w:tcPr>
          <w:p w14:paraId="52126295" w14:textId="0331EF07" w:rsidR="00BB7DF4" w:rsidRPr="005A09C9" w:rsidRDefault="00BB7DF4" w:rsidP="00BB7DF4">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(2009B)</w:t>
            </w:r>
          </w:p>
        </w:tc>
        <w:tc>
          <w:tcPr>
            <w:tcW w:w="1134" w:type="dxa"/>
            <w:vAlign w:val="center"/>
            <w:hideMark/>
          </w:tcPr>
          <w:p w14:paraId="265CD48F"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253310A"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16" w:type="dxa"/>
            <w:vAlign w:val="center"/>
            <w:hideMark/>
          </w:tcPr>
          <w:p w14:paraId="5C8D2439"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2DB38583"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4.10</w:t>
            </w:r>
          </w:p>
        </w:tc>
        <w:tc>
          <w:tcPr>
            <w:tcW w:w="1396" w:type="dxa"/>
            <w:vAlign w:val="center"/>
            <w:hideMark/>
          </w:tcPr>
          <w:p w14:paraId="5B15AE28"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hideMark/>
          </w:tcPr>
          <w:p w14:paraId="69C71DE1"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16D2296A"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78B97D5"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614C956D"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BB7DF4" w:rsidRPr="005A09C9" w14:paraId="113326D0" w14:textId="77777777" w:rsidTr="002D77E6">
        <w:trPr>
          <w:trHeight w:val="20"/>
        </w:trPr>
        <w:tc>
          <w:tcPr>
            <w:tcW w:w="1696" w:type="dxa"/>
            <w:hideMark/>
          </w:tcPr>
          <w:p w14:paraId="560DE469" w14:textId="004BCB03" w:rsidR="00BB7DF4" w:rsidRPr="005A09C9" w:rsidRDefault="000A745F" w:rsidP="00BB7DF4">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Witte and Giani, (2016)</w:t>
            </w:r>
          </w:p>
        </w:tc>
        <w:tc>
          <w:tcPr>
            <w:tcW w:w="1134" w:type="dxa"/>
            <w:vAlign w:val="center"/>
            <w:hideMark/>
          </w:tcPr>
          <w:p w14:paraId="6E008362"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4BD2E61"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53.26, 7.50</w:t>
            </w:r>
          </w:p>
        </w:tc>
        <w:tc>
          <w:tcPr>
            <w:tcW w:w="1216" w:type="dxa"/>
            <w:vAlign w:val="center"/>
            <w:hideMark/>
          </w:tcPr>
          <w:p w14:paraId="08A908BF"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Germany</w:t>
            </w:r>
          </w:p>
        </w:tc>
        <w:tc>
          <w:tcPr>
            <w:tcW w:w="1194" w:type="dxa"/>
            <w:vAlign w:val="center"/>
            <w:hideMark/>
          </w:tcPr>
          <w:p w14:paraId="57C14221"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-0.13</w:t>
            </w:r>
          </w:p>
        </w:tc>
        <w:tc>
          <w:tcPr>
            <w:tcW w:w="1396" w:type="dxa"/>
            <w:vAlign w:val="center"/>
            <w:hideMark/>
          </w:tcPr>
          <w:p w14:paraId="2C12D56A"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Non-steady state chamber method</w:t>
            </w:r>
          </w:p>
        </w:tc>
        <w:tc>
          <w:tcPr>
            <w:tcW w:w="1581" w:type="dxa"/>
            <w:vAlign w:val="center"/>
            <w:hideMark/>
          </w:tcPr>
          <w:p w14:paraId="69920CC9"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martima</w:t>
            </w:r>
          </w:p>
        </w:tc>
        <w:tc>
          <w:tcPr>
            <w:tcW w:w="1417" w:type="dxa"/>
            <w:vAlign w:val="center"/>
            <w:hideMark/>
          </w:tcPr>
          <w:p w14:paraId="23016D96"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8D5E2EB"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106F1988"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BB7DF4" w:rsidRPr="005A09C9" w14:paraId="610820E0" w14:textId="77777777" w:rsidTr="002D77E6">
        <w:trPr>
          <w:trHeight w:val="20"/>
        </w:trPr>
        <w:tc>
          <w:tcPr>
            <w:tcW w:w="1696" w:type="dxa"/>
            <w:hideMark/>
          </w:tcPr>
          <w:p w14:paraId="7264BA13" w14:textId="06425E75" w:rsidR="00BB7DF4" w:rsidRPr="005A09C9" w:rsidRDefault="000A745F" w:rsidP="00BB7DF4">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Witte and Giani, (2016)</w:t>
            </w:r>
          </w:p>
        </w:tc>
        <w:tc>
          <w:tcPr>
            <w:tcW w:w="1134" w:type="dxa"/>
            <w:vAlign w:val="center"/>
            <w:hideMark/>
          </w:tcPr>
          <w:p w14:paraId="1D4353CE"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AF2C4B4"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53.26, 7.50</w:t>
            </w:r>
          </w:p>
        </w:tc>
        <w:tc>
          <w:tcPr>
            <w:tcW w:w="1216" w:type="dxa"/>
            <w:vAlign w:val="center"/>
            <w:hideMark/>
          </w:tcPr>
          <w:p w14:paraId="0E70F015"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Germany</w:t>
            </w:r>
          </w:p>
        </w:tc>
        <w:tc>
          <w:tcPr>
            <w:tcW w:w="1194" w:type="dxa"/>
            <w:vAlign w:val="center"/>
            <w:hideMark/>
          </w:tcPr>
          <w:p w14:paraId="1DB6FC12"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0.48</w:t>
            </w:r>
          </w:p>
        </w:tc>
        <w:tc>
          <w:tcPr>
            <w:tcW w:w="1396" w:type="dxa"/>
            <w:vAlign w:val="center"/>
            <w:hideMark/>
          </w:tcPr>
          <w:p w14:paraId="0FF0F8FD"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Non-steady state chamber method</w:t>
            </w:r>
          </w:p>
        </w:tc>
        <w:tc>
          <w:tcPr>
            <w:tcW w:w="1581" w:type="dxa"/>
            <w:vAlign w:val="center"/>
            <w:hideMark/>
          </w:tcPr>
          <w:p w14:paraId="2A8CA919"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martima</w:t>
            </w:r>
          </w:p>
        </w:tc>
        <w:tc>
          <w:tcPr>
            <w:tcW w:w="1417" w:type="dxa"/>
            <w:vAlign w:val="center"/>
            <w:hideMark/>
          </w:tcPr>
          <w:p w14:paraId="713FFDD8"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EFA3889"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2057BD5B"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BB7DF4" w:rsidRPr="005A09C9" w14:paraId="0DF7BA0F" w14:textId="77777777" w:rsidTr="002D77E6">
        <w:trPr>
          <w:trHeight w:val="20"/>
        </w:trPr>
        <w:tc>
          <w:tcPr>
            <w:tcW w:w="1696" w:type="dxa"/>
            <w:hideMark/>
          </w:tcPr>
          <w:p w14:paraId="0FE222E5" w14:textId="54CDF364" w:rsidR="00BB7DF4" w:rsidRPr="005A09C9" w:rsidRDefault="000A745F" w:rsidP="00BB7DF4">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Witte and Giani, (2016)</w:t>
            </w:r>
          </w:p>
        </w:tc>
        <w:tc>
          <w:tcPr>
            <w:tcW w:w="1134" w:type="dxa"/>
            <w:vAlign w:val="center"/>
            <w:hideMark/>
          </w:tcPr>
          <w:p w14:paraId="716165C8"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08AAB82"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53.26, 7.50</w:t>
            </w:r>
          </w:p>
        </w:tc>
        <w:tc>
          <w:tcPr>
            <w:tcW w:w="1216" w:type="dxa"/>
            <w:vAlign w:val="center"/>
            <w:hideMark/>
          </w:tcPr>
          <w:p w14:paraId="22E26BD3"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Germany</w:t>
            </w:r>
          </w:p>
        </w:tc>
        <w:tc>
          <w:tcPr>
            <w:tcW w:w="1194" w:type="dxa"/>
            <w:vAlign w:val="center"/>
            <w:hideMark/>
          </w:tcPr>
          <w:p w14:paraId="634F5012"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396" w:type="dxa"/>
            <w:vAlign w:val="center"/>
            <w:hideMark/>
          </w:tcPr>
          <w:p w14:paraId="74BFBB3F"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Non-steady state chamber method</w:t>
            </w:r>
          </w:p>
        </w:tc>
        <w:tc>
          <w:tcPr>
            <w:tcW w:w="1581" w:type="dxa"/>
            <w:vAlign w:val="center"/>
            <w:hideMark/>
          </w:tcPr>
          <w:p w14:paraId="7A7F51A0"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martima</w:t>
            </w:r>
          </w:p>
        </w:tc>
        <w:tc>
          <w:tcPr>
            <w:tcW w:w="1417" w:type="dxa"/>
            <w:vAlign w:val="center"/>
            <w:hideMark/>
          </w:tcPr>
          <w:p w14:paraId="016B5D24"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EE0E4DB"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64B85091"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BB7DF4" w:rsidRPr="005A09C9" w14:paraId="1DC66B72" w14:textId="77777777" w:rsidTr="002D77E6">
        <w:trPr>
          <w:trHeight w:val="20"/>
        </w:trPr>
        <w:tc>
          <w:tcPr>
            <w:tcW w:w="1696" w:type="dxa"/>
            <w:hideMark/>
          </w:tcPr>
          <w:p w14:paraId="73A9987A" w14:textId="69ADEB65" w:rsidR="00BB7DF4" w:rsidRPr="005A09C9" w:rsidRDefault="000A745F" w:rsidP="00BB7DF4">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Witte and Giani, (2016)</w:t>
            </w:r>
          </w:p>
        </w:tc>
        <w:tc>
          <w:tcPr>
            <w:tcW w:w="1134" w:type="dxa"/>
            <w:vAlign w:val="center"/>
            <w:hideMark/>
          </w:tcPr>
          <w:p w14:paraId="4C4B8804"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8ADD97F"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53.26, 7.50</w:t>
            </w:r>
          </w:p>
        </w:tc>
        <w:tc>
          <w:tcPr>
            <w:tcW w:w="1216" w:type="dxa"/>
            <w:vAlign w:val="center"/>
            <w:hideMark/>
          </w:tcPr>
          <w:p w14:paraId="107DA106"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Germany</w:t>
            </w:r>
          </w:p>
        </w:tc>
        <w:tc>
          <w:tcPr>
            <w:tcW w:w="1194" w:type="dxa"/>
            <w:vAlign w:val="center"/>
            <w:hideMark/>
          </w:tcPr>
          <w:p w14:paraId="3E972C63"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0.00</w:t>
            </w:r>
          </w:p>
        </w:tc>
        <w:tc>
          <w:tcPr>
            <w:tcW w:w="1396" w:type="dxa"/>
            <w:vAlign w:val="center"/>
            <w:hideMark/>
          </w:tcPr>
          <w:p w14:paraId="488E9733"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Non-steady state chamber method</w:t>
            </w:r>
          </w:p>
        </w:tc>
        <w:tc>
          <w:tcPr>
            <w:tcW w:w="1581" w:type="dxa"/>
            <w:vAlign w:val="center"/>
            <w:hideMark/>
          </w:tcPr>
          <w:p w14:paraId="214B5313"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E. athericus</w:t>
            </w:r>
          </w:p>
        </w:tc>
        <w:tc>
          <w:tcPr>
            <w:tcW w:w="1417" w:type="dxa"/>
            <w:vAlign w:val="center"/>
            <w:hideMark/>
          </w:tcPr>
          <w:p w14:paraId="61BEC7AF"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EFF5EDC"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5E71967"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BB7DF4" w:rsidRPr="005A09C9" w14:paraId="4CDA3116" w14:textId="77777777" w:rsidTr="002D77E6">
        <w:trPr>
          <w:trHeight w:val="20"/>
        </w:trPr>
        <w:tc>
          <w:tcPr>
            <w:tcW w:w="1696" w:type="dxa"/>
            <w:hideMark/>
          </w:tcPr>
          <w:p w14:paraId="6014C4E3" w14:textId="6A0B6B2E" w:rsidR="00BB7DF4" w:rsidRPr="005A09C9" w:rsidRDefault="000A745F" w:rsidP="00BB7DF4">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Witte and Giani, (2016)</w:t>
            </w:r>
          </w:p>
        </w:tc>
        <w:tc>
          <w:tcPr>
            <w:tcW w:w="1134" w:type="dxa"/>
            <w:vAlign w:val="center"/>
            <w:hideMark/>
          </w:tcPr>
          <w:p w14:paraId="17D21574"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18DC693"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53.26, 7.50</w:t>
            </w:r>
          </w:p>
        </w:tc>
        <w:tc>
          <w:tcPr>
            <w:tcW w:w="1216" w:type="dxa"/>
            <w:vAlign w:val="center"/>
            <w:hideMark/>
          </w:tcPr>
          <w:p w14:paraId="6707E186"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Germany</w:t>
            </w:r>
          </w:p>
        </w:tc>
        <w:tc>
          <w:tcPr>
            <w:tcW w:w="1194" w:type="dxa"/>
            <w:vAlign w:val="center"/>
            <w:hideMark/>
          </w:tcPr>
          <w:p w14:paraId="3463AFB7"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0.47</w:t>
            </w:r>
          </w:p>
        </w:tc>
        <w:tc>
          <w:tcPr>
            <w:tcW w:w="1396" w:type="dxa"/>
            <w:vAlign w:val="center"/>
            <w:hideMark/>
          </w:tcPr>
          <w:p w14:paraId="6F58D7BE"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Non-steady state chamber method</w:t>
            </w:r>
          </w:p>
        </w:tc>
        <w:tc>
          <w:tcPr>
            <w:tcW w:w="1581" w:type="dxa"/>
            <w:vAlign w:val="center"/>
            <w:hideMark/>
          </w:tcPr>
          <w:p w14:paraId="3E59932D"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E. athericus</w:t>
            </w:r>
          </w:p>
        </w:tc>
        <w:tc>
          <w:tcPr>
            <w:tcW w:w="1417" w:type="dxa"/>
            <w:vAlign w:val="center"/>
            <w:hideMark/>
          </w:tcPr>
          <w:p w14:paraId="0D7008A2"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E07D5D1"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2DA277C9"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BB7DF4" w:rsidRPr="005A09C9" w14:paraId="77DE359C" w14:textId="77777777" w:rsidTr="002D77E6">
        <w:trPr>
          <w:trHeight w:val="20"/>
        </w:trPr>
        <w:tc>
          <w:tcPr>
            <w:tcW w:w="1696" w:type="dxa"/>
            <w:hideMark/>
          </w:tcPr>
          <w:p w14:paraId="6999F560" w14:textId="56E5D9A7" w:rsidR="00BB7DF4" w:rsidRPr="005A09C9" w:rsidRDefault="000A745F" w:rsidP="00BB7DF4">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Witte and Giani, (2016)</w:t>
            </w:r>
          </w:p>
        </w:tc>
        <w:tc>
          <w:tcPr>
            <w:tcW w:w="1134" w:type="dxa"/>
            <w:vAlign w:val="center"/>
            <w:hideMark/>
          </w:tcPr>
          <w:p w14:paraId="526762A7"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3408765"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53.26, 7.50</w:t>
            </w:r>
          </w:p>
        </w:tc>
        <w:tc>
          <w:tcPr>
            <w:tcW w:w="1216" w:type="dxa"/>
            <w:vAlign w:val="center"/>
            <w:hideMark/>
          </w:tcPr>
          <w:p w14:paraId="3D9708A8"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Germany</w:t>
            </w:r>
          </w:p>
        </w:tc>
        <w:tc>
          <w:tcPr>
            <w:tcW w:w="1194" w:type="dxa"/>
            <w:vAlign w:val="center"/>
            <w:hideMark/>
          </w:tcPr>
          <w:p w14:paraId="6633DC23"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0.24</w:t>
            </w:r>
          </w:p>
        </w:tc>
        <w:tc>
          <w:tcPr>
            <w:tcW w:w="1396" w:type="dxa"/>
            <w:vAlign w:val="center"/>
            <w:hideMark/>
          </w:tcPr>
          <w:p w14:paraId="6E911303"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Non-steady state chamber method</w:t>
            </w:r>
          </w:p>
        </w:tc>
        <w:tc>
          <w:tcPr>
            <w:tcW w:w="1581" w:type="dxa"/>
            <w:vAlign w:val="center"/>
            <w:hideMark/>
          </w:tcPr>
          <w:p w14:paraId="4E93544C"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E. athericus</w:t>
            </w:r>
          </w:p>
        </w:tc>
        <w:tc>
          <w:tcPr>
            <w:tcW w:w="1417" w:type="dxa"/>
            <w:vAlign w:val="center"/>
            <w:hideMark/>
          </w:tcPr>
          <w:p w14:paraId="0515CB58"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0269961"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3D6F0BC"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BB7DF4" w:rsidRPr="005A09C9" w14:paraId="1872A2D2" w14:textId="77777777" w:rsidTr="002D77E6">
        <w:trPr>
          <w:trHeight w:val="20"/>
        </w:trPr>
        <w:tc>
          <w:tcPr>
            <w:tcW w:w="1696" w:type="dxa"/>
            <w:hideMark/>
          </w:tcPr>
          <w:p w14:paraId="22BB8F4B" w14:textId="359BFF59" w:rsidR="00BB7DF4" w:rsidRPr="005A09C9" w:rsidRDefault="000A745F" w:rsidP="00BB7DF4">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Witte and Giani, (2016)</w:t>
            </w:r>
          </w:p>
        </w:tc>
        <w:tc>
          <w:tcPr>
            <w:tcW w:w="1134" w:type="dxa"/>
            <w:vAlign w:val="center"/>
            <w:hideMark/>
          </w:tcPr>
          <w:p w14:paraId="10750033"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39550BB"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53.26, 7.50</w:t>
            </w:r>
          </w:p>
        </w:tc>
        <w:tc>
          <w:tcPr>
            <w:tcW w:w="1216" w:type="dxa"/>
            <w:vAlign w:val="center"/>
            <w:hideMark/>
          </w:tcPr>
          <w:p w14:paraId="42471C94"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Germany</w:t>
            </w:r>
          </w:p>
        </w:tc>
        <w:tc>
          <w:tcPr>
            <w:tcW w:w="1194" w:type="dxa"/>
            <w:vAlign w:val="center"/>
            <w:hideMark/>
          </w:tcPr>
          <w:p w14:paraId="3D204357"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0.23</w:t>
            </w:r>
          </w:p>
        </w:tc>
        <w:tc>
          <w:tcPr>
            <w:tcW w:w="1396" w:type="dxa"/>
            <w:vAlign w:val="center"/>
            <w:hideMark/>
          </w:tcPr>
          <w:p w14:paraId="19C437D3"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Non-steady state chamber method</w:t>
            </w:r>
          </w:p>
        </w:tc>
        <w:tc>
          <w:tcPr>
            <w:tcW w:w="1581" w:type="dxa"/>
            <w:vAlign w:val="center"/>
            <w:hideMark/>
          </w:tcPr>
          <w:p w14:paraId="179E5D9D"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317A2036"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53278BB"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6C4E71DA"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Brackish</w:t>
            </w:r>
          </w:p>
        </w:tc>
      </w:tr>
      <w:tr w:rsidR="00BB7DF4" w:rsidRPr="005A09C9" w14:paraId="408A82FC" w14:textId="77777777" w:rsidTr="002D77E6">
        <w:trPr>
          <w:trHeight w:val="20"/>
        </w:trPr>
        <w:tc>
          <w:tcPr>
            <w:tcW w:w="1696" w:type="dxa"/>
            <w:hideMark/>
          </w:tcPr>
          <w:p w14:paraId="00DD180D" w14:textId="6317225E" w:rsidR="00BB7DF4" w:rsidRPr="005A09C9" w:rsidRDefault="000A745F" w:rsidP="00BB7DF4">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Witte and Giani, (2016)</w:t>
            </w:r>
          </w:p>
        </w:tc>
        <w:tc>
          <w:tcPr>
            <w:tcW w:w="1134" w:type="dxa"/>
            <w:vAlign w:val="center"/>
            <w:hideMark/>
          </w:tcPr>
          <w:p w14:paraId="3CF06252"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CF8B516"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53.26, 7.50</w:t>
            </w:r>
          </w:p>
        </w:tc>
        <w:tc>
          <w:tcPr>
            <w:tcW w:w="1216" w:type="dxa"/>
            <w:vAlign w:val="center"/>
            <w:hideMark/>
          </w:tcPr>
          <w:p w14:paraId="1C47F55F"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Germany</w:t>
            </w:r>
          </w:p>
        </w:tc>
        <w:tc>
          <w:tcPr>
            <w:tcW w:w="1194" w:type="dxa"/>
            <w:vAlign w:val="center"/>
            <w:hideMark/>
          </w:tcPr>
          <w:p w14:paraId="0F9CF20A"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0.30</w:t>
            </w:r>
          </w:p>
        </w:tc>
        <w:tc>
          <w:tcPr>
            <w:tcW w:w="1396" w:type="dxa"/>
            <w:vAlign w:val="center"/>
            <w:hideMark/>
          </w:tcPr>
          <w:p w14:paraId="12FE29C6"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Non-steady state chamber method</w:t>
            </w:r>
          </w:p>
        </w:tc>
        <w:tc>
          <w:tcPr>
            <w:tcW w:w="1581" w:type="dxa"/>
            <w:vAlign w:val="center"/>
            <w:hideMark/>
          </w:tcPr>
          <w:p w14:paraId="3B9556FD"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6B36FB61"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7569F6A"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112E83FF"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Brackish</w:t>
            </w:r>
          </w:p>
        </w:tc>
      </w:tr>
      <w:tr w:rsidR="00BB7DF4" w:rsidRPr="005A09C9" w14:paraId="12261B4A" w14:textId="77777777" w:rsidTr="002D77E6">
        <w:trPr>
          <w:trHeight w:val="20"/>
        </w:trPr>
        <w:tc>
          <w:tcPr>
            <w:tcW w:w="1696" w:type="dxa"/>
            <w:hideMark/>
          </w:tcPr>
          <w:p w14:paraId="1CCFE3FA" w14:textId="074C7AD8" w:rsidR="00BB7DF4" w:rsidRPr="005A09C9" w:rsidRDefault="000A745F" w:rsidP="00BB7DF4">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Witte and Giani, (2016)</w:t>
            </w:r>
          </w:p>
        </w:tc>
        <w:tc>
          <w:tcPr>
            <w:tcW w:w="1134" w:type="dxa"/>
            <w:vAlign w:val="center"/>
            <w:hideMark/>
          </w:tcPr>
          <w:p w14:paraId="6E69ACE8"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71B3E3C"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53.26, 7.50</w:t>
            </w:r>
          </w:p>
        </w:tc>
        <w:tc>
          <w:tcPr>
            <w:tcW w:w="1216" w:type="dxa"/>
            <w:vAlign w:val="center"/>
            <w:hideMark/>
          </w:tcPr>
          <w:p w14:paraId="1B2F6AAD"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Germany</w:t>
            </w:r>
          </w:p>
        </w:tc>
        <w:tc>
          <w:tcPr>
            <w:tcW w:w="1194" w:type="dxa"/>
            <w:vAlign w:val="center"/>
            <w:hideMark/>
          </w:tcPr>
          <w:p w14:paraId="051C3163"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2.82</w:t>
            </w:r>
          </w:p>
        </w:tc>
        <w:tc>
          <w:tcPr>
            <w:tcW w:w="1396" w:type="dxa"/>
            <w:vAlign w:val="center"/>
            <w:hideMark/>
          </w:tcPr>
          <w:p w14:paraId="259F61D5"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Non-steady state chamber method</w:t>
            </w:r>
          </w:p>
        </w:tc>
        <w:tc>
          <w:tcPr>
            <w:tcW w:w="1581" w:type="dxa"/>
            <w:vAlign w:val="center"/>
            <w:hideMark/>
          </w:tcPr>
          <w:p w14:paraId="6E78EB10"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2FDEB7FB"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E44D2B5"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015417EA"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Brackish</w:t>
            </w:r>
          </w:p>
        </w:tc>
      </w:tr>
      <w:tr w:rsidR="00BB7DF4" w:rsidRPr="005A09C9" w14:paraId="59959861" w14:textId="77777777" w:rsidTr="002D77E6">
        <w:trPr>
          <w:trHeight w:val="20"/>
        </w:trPr>
        <w:tc>
          <w:tcPr>
            <w:tcW w:w="1696" w:type="dxa"/>
            <w:hideMark/>
          </w:tcPr>
          <w:p w14:paraId="5AF1B0F6" w14:textId="77777777" w:rsidR="00BB7DF4" w:rsidRPr="005A09C9" w:rsidRDefault="00BB7DF4" w:rsidP="00BB7DF4">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Xu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(2014)</w:t>
            </w:r>
          </w:p>
        </w:tc>
        <w:tc>
          <w:tcPr>
            <w:tcW w:w="1134" w:type="dxa"/>
            <w:vAlign w:val="center"/>
            <w:hideMark/>
          </w:tcPr>
          <w:p w14:paraId="051EB2DD"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5C069DB"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16" w:type="dxa"/>
            <w:vAlign w:val="center"/>
            <w:hideMark/>
          </w:tcPr>
          <w:p w14:paraId="41A9B86C"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2714D41D"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1.64</w:t>
            </w:r>
          </w:p>
        </w:tc>
        <w:tc>
          <w:tcPr>
            <w:tcW w:w="1396" w:type="dxa"/>
            <w:vAlign w:val="center"/>
            <w:hideMark/>
          </w:tcPr>
          <w:p w14:paraId="651A1DF2"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35FBBCB5"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158345E5"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12.6</w:t>
            </w:r>
          </w:p>
        </w:tc>
        <w:tc>
          <w:tcPr>
            <w:tcW w:w="1134" w:type="dxa"/>
            <w:vAlign w:val="center"/>
            <w:hideMark/>
          </w:tcPr>
          <w:p w14:paraId="681D295F"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8" w:type="dxa"/>
            <w:vAlign w:val="center"/>
            <w:hideMark/>
          </w:tcPr>
          <w:p w14:paraId="41C910C8"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BB7DF4" w:rsidRPr="005A09C9" w14:paraId="18DF6DC9" w14:textId="77777777" w:rsidTr="002D77E6">
        <w:trPr>
          <w:trHeight w:val="20"/>
        </w:trPr>
        <w:tc>
          <w:tcPr>
            <w:tcW w:w="1696" w:type="dxa"/>
            <w:hideMark/>
          </w:tcPr>
          <w:p w14:paraId="5B03A544" w14:textId="77777777" w:rsidR="00BB7DF4" w:rsidRPr="005A09C9" w:rsidRDefault="00BB7DF4" w:rsidP="00BB7DF4">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Xu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(2014)</w:t>
            </w:r>
          </w:p>
        </w:tc>
        <w:tc>
          <w:tcPr>
            <w:tcW w:w="1134" w:type="dxa"/>
            <w:vAlign w:val="center"/>
            <w:hideMark/>
          </w:tcPr>
          <w:p w14:paraId="35E80E5A"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27B54B6"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16" w:type="dxa"/>
            <w:vAlign w:val="center"/>
            <w:hideMark/>
          </w:tcPr>
          <w:p w14:paraId="706D7E90"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339D6036"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0.40</w:t>
            </w:r>
          </w:p>
        </w:tc>
        <w:tc>
          <w:tcPr>
            <w:tcW w:w="1396" w:type="dxa"/>
            <w:vAlign w:val="center"/>
            <w:hideMark/>
          </w:tcPr>
          <w:p w14:paraId="3780C1DF"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619A6213"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glauca</w:t>
            </w:r>
          </w:p>
        </w:tc>
        <w:tc>
          <w:tcPr>
            <w:tcW w:w="1417" w:type="dxa"/>
            <w:vAlign w:val="center"/>
            <w:hideMark/>
          </w:tcPr>
          <w:p w14:paraId="7AB1597A"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12.6</w:t>
            </w:r>
          </w:p>
        </w:tc>
        <w:tc>
          <w:tcPr>
            <w:tcW w:w="1134" w:type="dxa"/>
            <w:vAlign w:val="center"/>
            <w:hideMark/>
          </w:tcPr>
          <w:p w14:paraId="00C290B7"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8" w:type="dxa"/>
            <w:vAlign w:val="center"/>
            <w:hideMark/>
          </w:tcPr>
          <w:p w14:paraId="43366577"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BB7DF4" w:rsidRPr="005A09C9" w14:paraId="6CC168D7" w14:textId="77777777" w:rsidTr="002D77E6">
        <w:trPr>
          <w:trHeight w:val="20"/>
        </w:trPr>
        <w:tc>
          <w:tcPr>
            <w:tcW w:w="1696" w:type="dxa"/>
            <w:hideMark/>
          </w:tcPr>
          <w:p w14:paraId="4E837802" w14:textId="77777777" w:rsidR="00BB7DF4" w:rsidRPr="005A09C9" w:rsidRDefault="00BB7DF4" w:rsidP="00BB7DF4">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Ye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(2016)</w:t>
            </w:r>
          </w:p>
        </w:tc>
        <w:tc>
          <w:tcPr>
            <w:tcW w:w="1134" w:type="dxa"/>
            <w:vAlign w:val="center"/>
            <w:hideMark/>
          </w:tcPr>
          <w:p w14:paraId="249FC337"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010CA55"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40.57, 121.48</w:t>
            </w:r>
          </w:p>
        </w:tc>
        <w:tc>
          <w:tcPr>
            <w:tcW w:w="1216" w:type="dxa"/>
            <w:vAlign w:val="center"/>
            <w:hideMark/>
          </w:tcPr>
          <w:p w14:paraId="3F2EDEF1"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042BA902"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0.02</w:t>
            </w:r>
          </w:p>
        </w:tc>
        <w:tc>
          <w:tcPr>
            <w:tcW w:w="1396" w:type="dxa"/>
            <w:vAlign w:val="center"/>
            <w:hideMark/>
          </w:tcPr>
          <w:p w14:paraId="19FF62F5"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75841170"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salsa</w:t>
            </w:r>
          </w:p>
        </w:tc>
        <w:tc>
          <w:tcPr>
            <w:tcW w:w="1417" w:type="dxa"/>
            <w:vAlign w:val="center"/>
            <w:hideMark/>
          </w:tcPr>
          <w:p w14:paraId="669DFDFB"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8.0</w:t>
            </w:r>
          </w:p>
        </w:tc>
        <w:tc>
          <w:tcPr>
            <w:tcW w:w="1134" w:type="dxa"/>
            <w:vAlign w:val="center"/>
            <w:hideMark/>
          </w:tcPr>
          <w:p w14:paraId="56256F9B"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612</w:t>
            </w:r>
          </w:p>
        </w:tc>
        <w:tc>
          <w:tcPr>
            <w:tcW w:w="1048" w:type="dxa"/>
            <w:vAlign w:val="center"/>
            <w:hideMark/>
          </w:tcPr>
          <w:p w14:paraId="75377CF3"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7.6</w:t>
            </w:r>
          </w:p>
        </w:tc>
      </w:tr>
      <w:tr w:rsidR="00BB7DF4" w:rsidRPr="005A09C9" w14:paraId="2B85113D" w14:textId="77777777" w:rsidTr="002D77E6">
        <w:trPr>
          <w:trHeight w:val="20"/>
        </w:trPr>
        <w:tc>
          <w:tcPr>
            <w:tcW w:w="1696" w:type="dxa"/>
            <w:hideMark/>
          </w:tcPr>
          <w:p w14:paraId="52DFF5F8" w14:textId="77777777" w:rsidR="00BB7DF4" w:rsidRPr="005A09C9" w:rsidRDefault="00BB7DF4" w:rsidP="00BB7DF4">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Ye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(2016)</w:t>
            </w:r>
          </w:p>
        </w:tc>
        <w:tc>
          <w:tcPr>
            <w:tcW w:w="1134" w:type="dxa"/>
            <w:vAlign w:val="center"/>
            <w:hideMark/>
          </w:tcPr>
          <w:p w14:paraId="74EBFA4A"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BEDE8DD"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40.57, 121.48</w:t>
            </w:r>
          </w:p>
        </w:tc>
        <w:tc>
          <w:tcPr>
            <w:tcW w:w="1216" w:type="dxa"/>
            <w:vAlign w:val="center"/>
            <w:hideMark/>
          </w:tcPr>
          <w:p w14:paraId="110B230E"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734C8F79"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11.21</w:t>
            </w:r>
          </w:p>
        </w:tc>
        <w:tc>
          <w:tcPr>
            <w:tcW w:w="1396" w:type="dxa"/>
            <w:vAlign w:val="center"/>
            <w:hideMark/>
          </w:tcPr>
          <w:p w14:paraId="5B29086C"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hideMark/>
          </w:tcPr>
          <w:p w14:paraId="5034EDA0"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australis</w:t>
            </w:r>
          </w:p>
        </w:tc>
        <w:tc>
          <w:tcPr>
            <w:tcW w:w="1417" w:type="dxa"/>
            <w:vAlign w:val="center"/>
            <w:hideMark/>
          </w:tcPr>
          <w:p w14:paraId="198CFD87"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8.0</w:t>
            </w:r>
          </w:p>
        </w:tc>
        <w:tc>
          <w:tcPr>
            <w:tcW w:w="1134" w:type="dxa"/>
            <w:vAlign w:val="center"/>
            <w:hideMark/>
          </w:tcPr>
          <w:p w14:paraId="50E6D4D2"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612</w:t>
            </w:r>
          </w:p>
        </w:tc>
        <w:tc>
          <w:tcPr>
            <w:tcW w:w="1048" w:type="dxa"/>
            <w:vAlign w:val="center"/>
            <w:hideMark/>
          </w:tcPr>
          <w:p w14:paraId="427F5FA5"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8.4</w:t>
            </w:r>
          </w:p>
        </w:tc>
      </w:tr>
      <w:tr w:rsidR="00BB7DF4" w:rsidRPr="005A09C9" w14:paraId="07FF74C8" w14:textId="77777777" w:rsidTr="002D77E6">
        <w:trPr>
          <w:trHeight w:val="20"/>
        </w:trPr>
        <w:tc>
          <w:tcPr>
            <w:tcW w:w="1696" w:type="dxa"/>
            <w:hideMark/>
          </w:tcPr>
          <w:p w14:paraId="2AF311E6" w14:textId="532760D5" w:rsidR="00BB7DF4" w:rsidRPr="005A09C9" w:rsidRDefault="00D80821" w:rsidP="00BB7DF4">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Yuan et al., (2015)</w:t>
            </w:r>
          </w:p>
        </w:tc>
        <w:tc>
          <w:tcPr>
            <w:tcW w:w="1134" w:type="dxa"/>
            <w:vAlign w:val="center"/>
            <w:hideMark/>
          </w:tcPr>
          <w:p w14:paraId="4A027BFF"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C5BBE80"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33.22, 120.42</w:t>
            </w:r>
          </w:p>
        </w:tc>
        <w:tc>
          <w:tcPr>
            <w:tcW w:w="1216" w:type="dxa"/>
            <w:vAlign w:val="center"/>
            <w:hideMark/>
          </w:tcPr>
          <w:p w14:paraId="46A81EAC"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3AAD9516"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1.79</w:t>
            </w:r>
          </w:p>
        </w:tc>
        <w:tc>
          <w:tcPr>
            <w:tcW w:w="1396" w:type="dxa"/>
            <w:vAlign w:val="center"/>
            <w:hideMark/>
          </w:tcPr>
          <w:p w14:paraId="303D3659"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375AC781"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salsa</w:t>
            </w:r>
          </w:p>
        </w:tc>
        <w:tc>
          <w:tcPr>
            <w:tcW w:w="1417" w:type="dxa"/>
            <w:vAlign w:val="center"/>
            <w:hideMark/>
          </w:tcPr>
          <w:p w14:paraId="30A46B2B"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12.6</w:t>
            </w:r>
          </w:p>
        </w:tc>
        <w:tc>
          <w:tcPr>
            <w:tcW w:w="1134" w:type="dxa"/>
            <w:vAlign w:val="center"/>
            <w:hideMark/>
          </w:tcPr>
          <w:p w14:paraId="2EB01927"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8" w:type="dxa"/>
            <w:vAlign w:val="center"/>
            <w:hideMark/>
          </w:tcPr>
          <w:p w14:paraId="34C1C06A"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7.75</w:t>
            </w:r>
          </w:p>
        </w:tc>
      </w:tr>
      <w:tr w:rsidR="00BB7DF4" w:rsidRPr="005A09C9" w14:paraId="7511C13C" w14:textId="77777777" w:rsidTr="002D77E6">
        <w:trPr>
          <w:trHeight w:val="20"/>
        </w:trPr>
        <w:tc>
          <w:tcPr>
            <w:tcW w:w="1696" w:type="dxa"/>
            <w:hideMark/>
          </w:tcPr>
          <w:p w14:paraId="6E2FE110" w14:textId="6CFA28B7" w:rsidR="00BB7DF4" w:rsidRPr="005A09C9" w:rsidRDefault="00D80821" w:rsidP="00BB7DF4">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Yuan et al., (2015)</w:t>
            </w:r>
          </w:p>
        </w:tc>
        <w:tc>
          <w:tcPr>
            <w:tcW w:w="1134" w:type="dxa"/>
            <w:vAlign w:val="center"/>
            <w:hideMark/>
          </w:tcPr>
          <w:p w14:paraId="3DDA1CCC"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38F8CDB"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33.22, 120.42</w:t>
            </w:r>
          </w:p>
        </w:tc>
        <w:tc>
          <w:tcPr>
            <w:tcW w:w="1216" w:type="dxa"/>
            <w:vAlign w:val="center"/>
            <w:hideMark/>
          </w:tcPr>
          <w:p w14:paraId="651BAA16"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715909FF"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0.49</w:t>
            </w:r>
          </w:p>
        </w:tc>
        <w:tc>
          <w:tcPr>
            <w:tcW w:w="1396" w:type="dxa"/>
            <w:vAlign w:val="center"/>
            <w:hideMark/>
          </w:tcPr>
          <w:p w14:paraId="7FE16D13"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06227269"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417" w:type="dxa"/>
            <w:vAlign w:val="center"/>
            <w:hideMark/>
          </w:tcPr>
          <w:p w14:paraId="728BC709"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12.6</w:t>
            </w:r>
          </w:p>
        </w:tc>
        <w:tc>
          <w:tcPr>
            <w:tcW w:w="1134" w:type="dxa"/>
            <w:vAlign w:val="center"/>
            <w:hideMark/>
          </w:tcPr>
          <w:p w14:paraId="775F9A81"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8" w:type="dxa"/>
            <w:vAlign w:val="center"/>
            <w:hideMark/>
          </w:tcPr>
          <w:p w14:paraId="29B738FB"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16.06</w:t>
            </w:r>
          </w:p>
        </w:tc>
      </w:tr>
      <w:tr w:rsidR="00BB7DF4" w:rsidRPr="005A09C9" w14:paraId="05B69833" w14:textId="77777777" w:rsidTr="002D77E6">
        <w:trPr>
          <w:trHeight w:val="20"/>
        </w:trPr>
        <w:tc>
          <w:tcPr>
            <w:tcW w:w="1696" w:type="dxa"/>
            <w:hideMark/>
          </w:tcPr>
          <w:p w14:paraId="452F02A6" w14:textId="089731D1" w:rsidR="00BB7DF4" w:rsidRPr="005A09C9" w:rsidRDefault="00D80821" w:rsidP="00BB7DF4">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Yuan et al., (2015)</w:t>
            </w:r>
          </w:p>
        </w:tc>
        <w:tc>
          <w:tcPr>
            <w:tcW w:w="1134" w:type="dxa"/>
            <w:vAlign w:val="center"/>
            <w:hideMark/>
          </w:tcPr>
          <w:p w14:paraId="37856ADA"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4611127"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33.22, 120.42</w:t>
            </w:r>
          </w:p>
        </w:tc>
        <w:tc>
          <w:tcPr>
            <w:tcW w:w="1216" w:type="dxa"/>
            <w:vAlign w:val="center"/>
            <w:hideMark/>
          </w:tcPr>
          <w:p w14:paraId="6ADBC47B"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0C0D8F2F"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1.70</w:t>
            </w:r>
          </w:p>
        </w:tc>
        <w:tc>
          <w:tcPr>
            <w:tcW w:w="1396" w:type="dxa"/>
            <w:vAlign w:val="center"/>
            <w:hideMark/>
          </w:tcPr>
          <w:p w14:paraId="7F3AB225"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09D13EDD"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australis</w:t>
            </w:r>
          </w:p>
        </w:tc>
        <w:tc>
          <w:tcPr>
            <w:tcW w:w="1417" w:type="dxa"/>
            <w:vAlign w:val="center"/>
            <w:hideMark/>
          </w:tcPr>
          <w:p w14:paraId="3B655CDB"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12.6</w:t>
            </w:r>
          </w:p>
        </w:tc>
        <w:tc>
          <w:tcPr>
            <w:tcW w:w="1134" w:type="dxa"/>
            <w:vAlign w:val="center"/>
            <w:hideMark/>
          </w:tcPr>
          <w:p w14:paraId="3AA81CB8"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8" w:type="dxa"/>
            <w:vAlign w:val="center"/>
            <w:hideMark/>
          </w:tcPr>
          <w:p w14:paraId="5E628C8B"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3.16</w:t>
            </w:r>
          </w:p>
        </w:tc>
      </w:tr>
      <w:tr w:rsidR="00BB7DF4" w:rsidRPr="005A09C9" w14:paraId="0665D77B" w14:textId="77777777" w:rsidTr="002D77E6">
        <w:trPr>
          <w:trHeight w:val="20"/>
        </w:trPr>
        <w:tc>
          <w:tcPr>
            <w:tcW w:w="1696" w:type="dxa"/>
            <w:hideMark/>
          </w:tcPr>
          <w:p w14:paraId="48F99EFD" w14:textId="77777777" w:rsidR="00BB7DF4" w:rsidRPr="005A09C9" w:rsidRDefault="00BB7DF4" w:rsidP="00BB7DF4">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Adams and Jickells, (2012)</w:t>
            </w:r>
          </w:p>
        </w:tc>
        <w:tc>
          <w:tcPr>
            <w:tcW w:w="1134" w:type="dxa"/>
            <w:vAlign w:val="center"/>
            <w:hideMark/>
          </w:tcPr>
          <w:p w14:paraId="2B552E2C"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7DD914CA"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51.72, 0.80</w:t>
            </w:r>
          </w:p>
        </w:tc>
        <w:tc>
          <w:tcPr>
            <w:tcW w:w="1216" w:type="dxa"/>
            <w:vAlign w:val="center"/>
            <w:hideMark/>
          </w:tcPr>
          <w:p w14:paraId="0BFF7C2D"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94" w:type="dxa"/>
            <w:vAlign w:val="center"/>
            <w:hideMark/>
          </w:tcPr>
          <w:p w14:paraId="634B8850"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0.14</w:t>
            </w:r>
          </w:p>
        </w:tc>
        <w:tc>
          <w:tcPr>
            <w:tcW w:w="1396" w:type="dxa"/>
            <w:vAlign w:val="center"/>
            <w:hideMark/>
          </w:tcPr>
          <w:p w14:paraId="63B94737"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55EE073C"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2798651C"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C6BB49F"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6AFCFC3E"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BB7DF4" w:rsidRPr="005A09C9" w14:paraId="4EE61069" w14:textId="77777777" w:rsidTr="002D77E6">
        <w:trPr>
          <w:trHeight w:val="20"/>
        </w:trPr>
        <w:tc>
          <w:tcPr>
            <w:tcW w:w="1696" w:type="dxa"/>
            <w:hideMark/>
          </w:tcPr>
          <w:p w14:paraId="0C082E07" w14:textId="77777777" w:rsidR="00BB7DF4" w:rsidRPr="005A09C9" w:rsidRDefault="00BB7DF4" w:rsidP="00BB7DF4">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30DA79B1"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487B4927"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51.78, 0.84</w:t>
            </w:r>
          </w:p>
        </w:tc>
        <w:tc>
          <w:tcPr>
            <w:tcW w:w="1216" w:type="dxa"/>
            <w:vAlign w:val="center"/>
            <w:hideMark/>
          </w:tcPr>
          <w:p w14:paraId="3CB22C71"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94" w:type="dxa"/>
            <w:vAlign w:val="center"/>
            <w:hideMark/>
          </w:tcPr>
          <w:p w14:paraId="1A5FCBA3"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0.01</w:t>
            </w:r>
          </w:p>
        </w:tc>
        <w:tc>
          <w:tcPr>
            <w:tcW w:w="1396" w:type="dxa"/>
            <w:vAlign w:val="center"/>
            <w:hideMark/>
          </w:tcPr>
          <w:p w14:paraId="6813E4DC"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hideMark/>
          </w:tcPr>
          <w:p w14:paraId="5E3FB20C"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4C9E664D"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3C7800C"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478831AA"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BB7DF4" w:rsidRPr="005A09C9" w14:paraId="3D100ACF" w14:textId="77777777" w:rsidTr="002D77E6">
        <w:trPr>
          <w:trHeight w:val="20"/>
        </w:trPr>
        <w:tc>
          <w:tcPr>
            <w:tcW w:w="1696" w:type="dxa"/>
            <w:hideMark/>
          </w:tcPr>
          <w:p w14:paraId="6B107B30" w14:textId="77777777" w:rsidR="00BB7DF4" w:rsidRPr="005A09C9" w:rsidRDefault="00BB7DF4" w:rsidP="00BB7DF4">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7252C19E"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6BDABADD"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51.79, 0.92</w:t>
            </w:r>
          </w:p>
        </w:tc>
        <w:tc>
          <w:tcPr>
            <w:tcW w:w="1216" w:type="dxa"/>
            <w:vAlign w:val="center"/>
            <w:hideMark/>
          </w:tcPr>
          <w:p w14:paraId="413FA2DA"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94" w:type="dxa"/>
            <w:vAlign w:val="center"/>
            <w:hideMark/>
          </w:tcPr>
          <w:p w14:paraId="415754B2"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0.01</w:t>
            </w:r>
          </w:p>
        </w:tc>
        <w:tc>
          <w:tcPr>
            <w:tcW w:w="1396" w:type="dxa"/>
            <w:vAlign w:val="center"/>
            <w:hideMark/>
          </w:tcPr>
          <w:p w14:paraId="4E58FFCA"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hideMark/>
          </w:tcPr>
          <w:p w14:paraId="4759BB07"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5868E2CB"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AD16B20"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F077B3F"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BB7DF4" w:rsidRPr="005A09C9" w14:paraId="727545B9" w14:textId="77777777" w:rsidTr="002D77E6">
        <w:trPr>
          <w:trHeight w:val="20"/>
        </w:trPr>
        <w:tc>
          <w:tcPr>
            <w:tcW w:w="1696" w:type="dxa"/>
            <w:hideMark/>
          </w:tcPr>
          <w:p w14:paraId="2B7B88C2" w14:textId="77777777" w:rsidR="00BB7DF4" w:rsidRPr="005A09C9" w:rsidRDefault="00BB7DF4" w:rsidP="00BB7DF4">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3D3A40FC"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7EDBDA76"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51.83, 0.96</w:t>
            </w:r>
          </w:p>
        </w:tc>
        <w:tc>
          <w:tcPr>
            <w:tcW w:w="1216" w:type="dxa"/>
            <w:vAlign w:val="center"/>
            <w:hideMark/>
          </w:tcPr>
          <w:p w14:paraId="5358D5AE"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94" w:type="dxa"/>
            <w:vAlign w:val="center"/>
            <w:hideMark/>
          </w:tcPr>
          <w:p w14:paraId="120A54F2"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0.01</w:t>
            </w:r>
          </w:p>
        </w:tc>
        <w:tc>
          <w:tcPr>
            <w:tcW w:w="1396" w:type="dxa"/>
            <w:vAlign w:val="center"/>
            <w:hideMark/>
          </w:tcPr>
          <w:p w14:paraId="31698E7F"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hideMark/>
          </w:tcPr>
          <w:p w14:paraId="398C7C06"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5D7EBC82"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212A842"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00CDCE70"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BB7DF4" w:rsidRPr="005A09C9" w14:paraId="415E0640" w14:textId="77777777" w:rsidTr="002D77E6">
        <w:trPr>
          <w:trHeight w:val="20"/>
        </w:trPr>
        <w:tc>
          <w:tcPr>
            <w:tcW w:w="1696" w:type="dxa"/>
            <w:hideMark/>
          </w:tcPr>
          <w:p w14:paraId="1800BC67" w14:textId="77777777" w:rsidR="00BB7DF4" w:rsidRPr="005A09C9" w:rsidRDefault="00BB7DF4" w:rsidP="00BB7DF4">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Adams and Jickells, (2012)</w:t>
            </w:r>
          </w:p>
        </w:tc>
        <w:tc>
          <w:tcPr>
            <w:tcW w:w="1134" w:type="dxa"/>
            <w:vAlign w:val="center"/>
            <w:hideMark/>
          </w:tcPr>
          <w:p w14:paraId="6F487389"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498550D8"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51.72, 0.80</w:t>
            </w:r>
          </w:p>
        </w:tc>
        <w:tc>
          <w:tcPr>
            <w:tcW w:w="1216" w:type="dxa"/>
            <w:vAlign w:val="center"/>
            <w:hideMark/>
          </w:tcPr>
          <w:p w14:paraId="1A7B54E6"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94" w:type="dxa"/>
            <w:vAlign w:val="center"/>
            <w:hideMark/>
          </w:tcPr>
          <w:p w14:paraId="0874BAA6"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0.40</w:t>
            </w:r>
          </w:p>
        </w:tc>
        <w:tc>
          <w:tcPr>
            <w:tcW w:w="1396" w:type="dxa"/>
            <w:vAlign w:val="center"/>
            <w:hideMark/>
          </w:tcPr>
          <w:p w14:paraId="01292389"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2244FF36"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4BFF7630"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265DDED"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38FF9E05"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BB7DF4" w:rsidRPr="005A09C9" w14:paraId="2B0F724B" w14:textId="77777777" w:rsidTr="002D77E6">
        <w:trPr>
          <w:trHeight w:val="20"/>
        </w:trPr>
        <w:tc>
          <w:tcPr>
            <w:tcW w:w="1696" w:type="dxa"/>
            <w:hideMark/>
          </w:tcPr>
          <w:p w14:paraId="4F229652" w14:textId="77777777" w:rsidR="00BB7DF4" w:rsidRPr="005A09C9" w:rsidRDefault="00BB7DF4" w:rsidP="00BB7DF4">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Adams and Jickells, (2012)</w:t>
            </w:r>
          </w:p>
        </w:tc>
        <w:tc>
          <w:tcPr>
            <w:tcW w:w="1134" w:type="dxa"/>
            <w:vAlign w:val="center"/>
            <w:hideMark/>
          </w:tcPr>
          <w:p w14:paraId="7CEDB628"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46720BBA"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51.72, 0.80</w:t>
            </w:r>
          </w:p>
        </w:tc>
        <w:tc>
          <w:tcPr>
            <w:tcW w:w="1216" w:type="dxa"/>
            <w:vAlign w:val="center"/>
            <w:hideMark/>
          </w:tcPr>
          <w:p w14:paraId="2038A754"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94" w:type="dxa"/>
            <w:vAlign w:val="center"/>
            <w:hideMark/>
          </w:tcPr>
          <w:p w14:paraId="3878034E"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0.10</w:t>
            </w:r>
          </w:p>
        </w:tc>
        <w:tc>
          <w:tcPr>
            <w:tcW w:w="1396" w:type="dxa"/>
            <w:vAlign w:val="center"/>
            <w:hideMark/>
          </w:tcPr>
          <w:p w14:paraId="6F238D3E"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41EE6F6C"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73354B49"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E96338B"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4344376F"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BB7DF4" w:rsidRPr="005A09C9" w14:paraId="6A0EA4CC" w14:textId="77777777" w:rsidTr="002D77E6">
        <w:trPr>
          <w:trHeight w:val="20"/>
        </w:trPr>
        <w:tc>
          <w:tcPr>
            <w:tcW w:w="1696" w:type="dxa"/>
            <w:hideMark/>
          </w:tcPr>
          <w:p w14:paraId="0AA08057" w14:textId="77777777" w:rsidR="00BB7DF4" w:rsidRPr="005A09C9" w:rsidRDefault="00BB7DF4" w:rsidP="00BB7DF4">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Cao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4A683BF5"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1BD1023E"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16" w:type="dxa"/>
            <w:vAlign w:val="center"/>
            <w:hideMark/>
          </w:tcPr>
          <w:p w14:paraId="3C4FCF01"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5CC521F8"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-0.06</w:t>
            </w:r>
          </w:p>
        </w:tc>
        <w:tc>
          <w:tcPr>
            <w:tcW w:w="1396" w:type="dxa"/>
            <w:vAlign w:val="center"/>
            <w:hideMark/>
          </w:tcPr>
          <w:p w14:paraId="11B50150"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680001D9"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6353CCFA"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20EB8949"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8" w:type="dxa"/>
            <w:vAlign w:val="center"/>
            <w:hideMark/>
          </w:tcPr>
          <w:p w14:paraId="06FE6FAB"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BB7DF4" w:rsidRPr="005A09C9" w14:paraId="27F598AA" w14:textId="77777777" w:rsidTr="002D77E6">
        <w:trPr>
          <w:trHeight w:val="20"/>
        </w:trPr>
        <w:tc>
          <w:tcPr>
            <w:tcW w:w="1696" w:type="dxa"/>
            <w:hideMark/>
          </w:tcPr>
          <w:p w14:paraId="4ED5105B" w14:textId="77777777" w:rsidR="00BB7DF4" w:rsidRPr="005A09C9" w:rsidRDefault="00BB7DF4" w:rsidP="00BB7DF4">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lastRenderedPageBreak/>
              <w:t xml:space="preserve">Chen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(2018)</w:t>
            </w:r>
          </w:p>
        </w:tc>
        <w:tc>
          <w:tcPr>
            <w:tcW w:w="1134" w:type="dxa"/>
            <w:vAlign w:val="center"/>
            <w:hideMark/>
          </w:tcPr>
          <w:p w14:paraId="5EE162A0"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07917FBA"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37.42, 119.14</w:t>
            </w:r>
          </w:p>
        </w:tc>
        <w:tc>
          <w:tcPr>
            <w:tcW w:w="1216" w:type="dxa"/>
            <w:vAlign w:val="center"/>
            <w:hideMark/>
          </w:tcPr>
          <w:p w14:paraId="73DDAFC0"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1AAC46E6"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0.62</w:t>
            </w:r>
          </w:p>
        </w:tc>
        <w:tc>
          <w:tcPr>
            <w:tcW w:w="1396" w:type="dxa"/>
            <w:vAlign w:val="center"/>
            <w:hideMark/>
          </w:tcPr>
          <w:p w14:paraId="5E2899A1"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569A988B"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03DAEB49"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13.6</w:t>
            </w:r>
          </w:p>
        </w:tc>
        <w:tc>
          <w:tcPr>
            <w:tcW w:w="1134" w:type="dxa"/>
            <w:vAlign w:val="center"/>
            <w:hideMark/>
          </w:tcPr>
          <w:p w14:paraId="0080FA62"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6F12312E"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28.59</w:t>
            </w:r>
          </w:p>
        </w:tc>
      </w:tr>
      <w:tr w:rsidR="00BB7DF4" w:rsidRPr="005A09C9" w14:paraId="3564CA1B" w14:textId="77777777" w:rsidTr="002D77E6">
        <w:trPr>
          <w:trHeight w:val="20"/>
        </w:trPr>
        <w:tc>
          <w:tcPr>
            <w:tcW w:w="1696" w:type="dxa"/>
            <w:hideMark/>
          </w:tcPr>
          <w:p w14:paraId="13EE86CE" w14:textId="77777777" w:rsidR="00BB7DF4" w:rsidRPr="005A09C9" w:rsidRDefault="00BB7DF4" w:rsidP="00BB7DF4">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Nedwell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(2004)</w:t>
            </w:r>
          </w:p>
        </w:tc>
        <w:tc>
          <w:tcPr>
            <w:tcW w:w="1134" w:type="dxa"/>
            <w:vAlign w:val="center"/>
            <w:hideMark/>
          </w:tcPr>
          <w:p w14:paraId="40B64688"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2BBCA400"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51.77, 1.04</w:t>
            </w:r>
          </w:p>
        </w:tc>
        <w:tc>
          <w:tcPr>
            <w:tcW w:w="1216" w:type="dxa"/>
            <w:vAlign w:val="center"/>
            <w:hideMark/>
          </w:tcPr>
          <w:p w14:paraId="7EEC709C"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94" w:type="dxa"/>
            <w:vAlign w:val="center"/>
            <w:hideMark/>
          </w:tcPr>
          <w:p w14:paraId="4FA8FDFE"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0.40</w:t>
            </w:r>
          </w:p>
        </w:tc>
        <w:tc>
          <w:tcPr>
            <w:tcW w:w="1396" w:type="dxa"/>
            <w:vAlign w:val="center"/>
            <w:hideMark/>
          </w:tcPr>
          <w:p w14:paraId="2124D3B7"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581" w:type="dxa"/>
            <w:vAlign w:val="center"/>
            <w:hideMark/>
          </w:tcPr>
          <w:p w14:paraId="1CDAD02D"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117106C6"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81D84CA"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5F7C0F53"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32-34</w:t>
            </w:r>
          </w:p>
        </w:tc>
      </w:tr>
      <w:tr w:rsidR="00BB7DF4" w:rsidRPr="005A09C9" w14:paraId="1B055DC9" w14:textId="77777777" w:rsidTr="002D77E6">
        <w:trPr>
          <w:trHeight w:val="20"/>
        </w:trPr>
        <w:tc>
          <w:tcPr>
            <w:tcW w:w="1696" w:type="dxa"/>
            <w:hideMark/>
          </w:tcPr>
          <w:p w14:paraId="76AA374F" w14:textId="77777777" w:rsidR="00BB7DF4" w:rsidRPr="005A09C9" w:rsidRDefault="00BB7DF4" w:rsidP="00BB7DF4">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Reid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(2013)</w:t>
            </w:r>
          </w:p>
        </w:tc>
        <w:tc>
          <w:tcPr>
            <w:tcW w:w="1134" w:type="dxa"/>
            <w:vAlign w:val="center"/>
            <w:hideMark/>
          </w:tcPr>
          <w:p w14:paraId="7B18D92B"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0350300D"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40.82, -74.05</w:t>
            </w:r>
          </w:p>
        </w:tc>
        <w:tc>
          <w:tcPr>
            <w:tcW w:w="1216" w:type="dxa"/>
            <w:vAlign w:val="center"/>
            <w:hideMark/>
          </w:tcPr>
          <w:p w14:paraId="365005B7"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94" w:type="dxa"/>
            <w:vAlign w:val="center"/>
            <w:hideMark/>
          </w:tcPr>
          <w:p w14:paraId="36F810A7"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5.13</w:t>
            </w:r>
          </w:p>
        </w:tc>
        <w:tc>
          <w:tcPr>
            <w:tcW w:w="1396" w:type="dxa"/>
            <w:vAlign w:val="center"/>
            <w:hideMark/>
          </w:tcPr>
          <w:p w14:paraId="65A3B8F9"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54FC0E49"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64BCDA96"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C1AA50D"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1298</w:t>
            </w:r>
          </w:p>
        </w:tc>
        <w:tc>
          <w:tcPr>
            <w:tcW w:w="1048" w:type="dxa"/>
            <w:vAlign w:val="center"/>
            <w:hideMark/>
          </w:tcPr>
          <w:p w14:paraId="653AC786"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2-8</w:t>
            </w:r>
          </w:p>
        </w:tc>
      </w:tr>
      <w:tr w:rsidR="00BB7DF4" w:rsidRPr="005A09C9" w14:paraId="0CED2773" w14:textId="77777777" w:rsidTr="002D77E6">
        <w:trPr>
          <w:trHeight w:val="20"/>
        </w:trPr>
        <w:tc>
          <w:tcPr>
            <w:tcW w:w="1696" w:type="dxa"/>
            <w:hideMark/>
          </w:tcPr>
          <w:p w14:paraId="37EBB665" w14:textId="77777777" w:rsidR="00BB7DF4" w:rsidRPr="005A09C9" w:rsidRDefault="00BB7DF4" w:rsidP="00BB7DF4">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Sun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(2013)</w:t>
            </w:r>
          </w:p>
        </w:tc>
        <w:tc>
          <w:tcPr>
            <w:tcW w:w="1134" w:type="dxa"/>
            <w:vAlign w:val="center"/>
            <w:hideMark/>
          </w:tcPr>
          <w:p w14:paraId="68C11A61"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531DE556"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37.92, 119.05</w:t>
            </w:r>
          </w:p>
        </w:tc>
        <w:tc>
          <w:tcPr>
            <w:tcW w:w="1216" w:type="dxa"/>
            <w:vAlign w:val="center"/>
            <w:hideMark/>
          </w:tcPr>
          <w:p w14:paraId="3CF3F5E0"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762C5FD9"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-0.08</w:t>
            </w:r>
          </w:p>
        </w:tc>
        <w:tc>
          <w:tcPr>
            <w:tcW w:w="1396" w:type="dxa"/>
            <w:vAlign w:val="center"/>
            <w:hideMark/>
          </w:tcPr>
          <w:p w14:paraId="1F6600FE"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2740DF2D"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7EBE7F16"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14.3</w:t>
            </w:r>
          </w:p>
        </w:tc>
        <w:tc>
          <w:tcPr>
            <w:tcW w:w="1134" w:type="dxa"/>
            <w:vAlign w:val="center"/>
            <w:hideMark/>
          </w:tcPr>
          <w:p w14:paraId="6D1E629B"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551.6</w:t>
            </w:r>
          </w:p>
        </w:tc>
        <w:tc>
          <w:tcPr>
            <w:tcW w:w="1048" w:type="dxa"/>
            <w:vAlign w:val="center"/>
            <w:hideMark/>
          </w:tcPr>
          <w:p w14:paraId="41B9B8A3"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BB7DF4" w:rsidRPr="005A09C9" w14:paraId="4E27674B" w14:textId="77777777" w:rsidTr="002D77E6">
        <w:trPr>
          <w:trHeight w:val="20"/>
        </w:trPr>
        <w:tc>
          <w:tcPr>
            <w:tcW w:w="1696" w:type="dxa"/>
            <w:hideMark/>
          </w:tcPr>
          <w:p w14:paraId="010F1F47" w14:textId="77777777" w:rsidR="00BB7DF4" w:rsidRPr="005A09C9" w:rsidRDefault="00BB7DF4" w:rsidP="00BB7DF4">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(2009)</w:t>
            </w:r>
          </w:p>
        </w:tc>
        <w:tc>
          <w:tcPr>
            <w:tcW w:w="1134" w:type="dxa"/>
            <w:vAlign w:val="center"/>
            <w:hideMark/>
          </w:tcPr>
          <w:p w14:paraId="3C2F989F"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08FEDD97"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31.48, 121.97</w:t>
            </w:r>
          </w:p>
        </w:tc>
        <w:tc>
          <w:tcPr>
            <w:tcW w:w="1216" w:type="dxa"/>
            <w:vAlign w:val="center"/>
            <w:hideMark/>
          </w:tcPr>
          <w:p w14:paraId="34878FEC"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4FA90EB3"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0.35</w:t>
            </w:r>
          </w:p>
        </w:tc>
        <w:tc>
          <w:tcPr>
            <w:tcW w:w="1396" w:type="dxa"/>
            <w:vAlign w:val="center"/>
            <w:hideMark/>
          </w:tcPr>
          <w:p w14:paraId="23A5CB2F"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2A70A1F7"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3E025D0B"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BB84071"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8" w:type="dxa"/>
            <w:vAlign w:val="center"/>
            <w:hideMark/>
          </w:tcPr>
          <w:p w14:paraId="668D19E6"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BB7DF4" w:rsidRPr="005A09C9" w14:paraId="07115EEA" w14:textId="77777777" w:rsidTr="002D77E6">
        <w:trPr>
          <w:trHeight w:val="20"/>
        </w:trPr>
        <w:tc>
          <w:tcPr>
            <w:tcW w:w="1696" w:type="dxa"/>
            <w:hideMark/>
          </w:tcPr>
          <w:p w14:paraId="58B280CF" w14:textId="77777777" w:rsidR="00BB7DF4" w:rsidRPr="005A09C9" w:rsidRDefault="00BB7DF4" w:rsidP="00BB7DF4">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Xu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(2014)</w:t>
            </w:r>
          </w:p>
        </w:tc>
        <w:tc>
          <w:tcPr>
            <w:tcW w:w="1134" w:type="dxa"/>
            <w:vAlign w:val="center"/>
            <w:hideMark/>
          </w:tcPr>
          <w:p w14:paraId="530479DD"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6DC3E601"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33.36, 120.37</w:t>
            </w:r>
          </w:p>
        </w:tc>
        <w:tc>
          <w:tcPr>
            <w:tcW w:w="1216" w:type="dxa"/>
            <w:vAlign w:val="center"/>
            <w:hideMark/>
          </w:tcPr>
          <w:p w14:paraId="0F5BA296"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49790F76"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0.34</w:t>
            </w:r>
          </w:p>
        </w:tc>
        <w:tc>
          <w:tcPr>
            <w:tcW w:w="1396" w:type="dxa"/>
            <w:vAlign w:val="center"/>
            <w:hideMark/>
          </w:tcPr>
          <w:p w14:paraId="4452F9D5"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3E4743A9"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4EFB77B8"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12.6</w:t>
            </w:r>
          </w:p>
        </w:tc>
        <w:tc>
          <w:tcPr>
            <w:tcW w:w="1134" w:type="dxa"/>
            <w:vAlign w:val="center"/>
            <w:hideMark/>
          </w:tcPr>
          <w:p w14:paraId="202CB912"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8" w:type="dxa"/>
            <w:vAlign w:val="center"/>
            <w:hideMark/>
          </w:tcPr>
          <w:p w14:paraId="6EC4983D"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BB7DF4" w:rsidRPr="005A09C9" w14:paraId="7C5FC974" w14:textId="77777777" w:rsidTr="002D77E6">
        <w:trPr>
          <w:trHeight w:val="20"/>
        </w:trPr>
        <w:tc>
          <w:tcPr>
            <w:tcW w:w="1696" w:type="dxa"/>
            <w:hideMark/>
          </w:tcPr>
          <w:p w14:paraId="4072E923" w14:textId="006700EC" w:rsidR="00BB7DF4" w:rsidRPr="005A09C9" w:rsidRDefault="00BB7DF4" w:rsidP="00BB7DF4">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Yuan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w:t>
            </w:r>
            <w:r w:rsidR="001B0A51" w:rsidRPr="005A09C9">
              <w:rPr>
                <w:rFonts w:ascii="Times New Roman" w:eastAsia="Times New Roman" w:hAnsi="Times New Roman" w:cs="Times New Roman"/>
                <w:color w:val="000000"/>
                <w:sz w:val="16"/>
                <w:szCs w:val="16"/>
                <w:lang w:val="en-US"/>
              </w:rPr>
              <w:t>5</w:t>
            </w:r>
            <w:r w:rsidRPr="005A09C9">
              <w:rPr>
                <w:rFonts w:ascii="Times New Roman" w:eastAsia="Times New Roman" w:hAnsi="Times New Roman" w:cs="Times New Roman"/>
                <w:color w:val="000000"/>
                <w:sz w:val="16"/>
                <w:szCs w:val="16"/>
                <w:lang w:val="en-US"/>
              </w:rPr>
              <w:t>)</w:t>
            </w:r>
          </w:p>
        </w:tc>
        <w:tc>
          <w:tcPr>
            <w:tcW w:w="1134" w:type="dxa"/>
            <w:vAlign w:val="center"/>
            <w:hideMark/>
          </w:tcPr>
          <w:p w14:paraId="1366AB0D"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64BCC233"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33.22, 120.42</w:t>
            </w:r>
          </w:p>
        </w:tc>
        <w:tc>
          <w:tcPr>
            <w:tcW w:w="1216" w:type="dxa"/>
            <w:vAlign w:val="center"/>
            <w:hideMark/>
          </w:tcPr>
          <w:p w14:paraId="38730C5F"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94" w:type="dxa"/>
            <w:vAlign w:val="center"/>
            <w:hideMark/>
          </w:tcPr>
          <w:p w14:paraId="30AE7D4B"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0.42</w:t>
            </w:r>
          </w:p>
        </w:tc>
        <w:tc>
          <w:tcPr>
            <w:tcW w:w="1396" w:type="dxa"/>
            <w:vAlign w:val="center"/>
            <w:hideMark/>
          </w:tcPr>
          <w:p w14:paraId="3109657D"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581" w:type="dxa"/>
            <w:vAlign w:val="center"/>
            <w:hideMark/>
          </w:tcPr>
          <w:p w14:paraId="50872B93"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417" w:type="dxa"/>
            <w:vAlign w:val="center"/>
            <w:hideMark/>
          </w:tcPr>
          <w:p w14:paraId="6C9F84F6"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12.6</w:t>
            </w:r>
          </w:p>
        </w:tc>
        <w:tc>
          <w:tcPr>
            <w:tcW w:w="1134" w:type="dxa"/>
            <w:vAlign w:val="center"/>
            <w:hideMark/>
          </w:tcPr>
          <w:p w14:paraId="3EBCB40C"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8" w:type="dxa"/>
            <w:vAlign w:val="center"/>
            <w:hideMark/>
          </w:tcPr>
          <w:p w14:paraId="685412BD" w14:textId="77777777" w:rsidR="00BB7DF4" w:rsidRPr="005A09C9" w:rsidRDefault="00BB7DF4" w:rsidP="00BB7DF4">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9.96</w:t>
            </w:r>
          </w:p>
        </w:tc>
      </w:tr>
    </w:tbl>
    <w:p w14:paraId="01C05D75" w14:textId="7EC41FF2" w:rsidR="00604062" w:rsidRPr="005A09C9" w:rsidRDefault="00604062" w:rsidP="00604062">
      <w:pPr>
        <w:rPr>
          <w:rFonts w:ascii="Times New Roman" w:hAnsi="Times New Roman" w:cs="Times New Roman"/>
          <w:sz w:val="2"/>
          <w:szCs w:val="2"/>
        </w:rPr>
      </w:pPr>
    </w:p>
    <w:tbl>
      <w:tblPr>
        <w:tblStyle w:val="TableGrid"/>
        <w:tblW w:w="0" w:type="auto"/>
        <w:tblLayout w:type="fixed"/>
        <w:tblLook w:val="04A0" w:firstRow="1" w:lastRow="0" w:firstColumn="1" w:lastColumn="0" w:noHBand="0" w:noVBand="1"/>
      </w:tblPr>
      <w:tblGrid>
        <w:gridCol w:w="1701"/>
        <w:gridCol w:w="1134"/>
        <w:gridCol w:w="1134"/>
        <w:gridCol w:w="1271"/>
        <w:gridCol w:w="1139"/>
        <w:gridCol w:w="1413"/>
        <w:gridCol w:w="1701"/>
        <w:gridCol w:w="1280"/>
        <w:gridCol w:w="1134"/>
        <w:gridCol w:w="1043"/>
      </w:tblGrid>
      <w:tr w:rsidR="00604062" w:rsidRPr="005A09C9" w14:paraId="79D84FF0" w14:textId="77777777" w:rsidTr="002D77E6">
        <w:trPr>
          <w:trHeight w:val="20"/>
          <w:tblHeader/>
        </w:trPr>
        <w:tc>
          <w:tcPr>
            <w:tcW w:w="1701" w:type="dxa"/>
            <w:vAlign w:val="bottom"/>
          </w:tcPr>
          <w:p w14:paraId="4BCDFDC9" w14:textId="77777777" w:rsidR="00604062" w:rsidRPr="005A09C9" w:rsidRDefault="00604062" w:rsidP="002D77E6">
            <w:pPr>
              <w:jc w:val="center"/>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b/>
                <w:bCs/>
                <w:color w:val="000000"/>
                <w:sz w:val="16"/>
                <w:szCs w:val="16"/>
                <w:lang w:val="en-US"/>
              </w:rPr>
              <w:t>Reference</w:t>
            </w:r>
          </w:p>
        </w:tc>
        <w:tc>
          <w:tcPr>
            <w:tcW w:w="1134" w:type="dxa"/>
            <w:vAlign w:val="bottom"/>
          </w:tcPr>
          <w:p w14:paraId="388DEF46" w14:textId="77777777" w:rsidR="00604062" w:rsidRPr="005A09C9" w:rsidRDefault="00604062" w:rsidP="002D77E6">
            <w:pPr>
              <w:jc w:val="center"/>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b/>
                <w:bCs/>
                <w:color w:val="000000"/>
                <w:sz w:val="16"/>
                <w:szCs w:val="16"/>
                <w:lang w:val="en-US"/>
              </w:rPr>
              <w:t>Realignment stage</w:t>
            </w:r>
          </w:p>
        </w:tc>
        <w:tc>
          <w:tcPr>
            <w:tcW w:w="1134" w:type="dxa"/>
            <w:vAlign w:val="bottom"/>
          </w:tcPr>
          <w:p w14:paraId="38212673" w14:textId="77777777" w:rsidR="00604062" w:rsidRPr="005A09C9" w:rsidRDefault="00604062" w:rsidP="002D77E6">
            <w:pPr>
              <w:jc w:val="center"/>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b/>
                <w:bCs/>
                <w:color w:val="000000"/>
                <w:sz w:val="16"/>
                <w:szCs w:val="16"/>
                <w:lang w:val="en-US"/>
              </w:rPr>
              <w:t>Coordinates</w:t>
            </w:r>
          </w:p>
        </w:tc>
        <w:tc>
          <w:tcPr>
            <w:tcW w:w="1271" w:type="dxa"/>
            <w:vAlign w:val="bottom"/>
          </w:tcPr>
          <w:p w14:paraId="6ACCD155" w14:textId="77777777" w:rsidR="00604062" w:rsidRPr="005A09C9" w:rsidRDefault="00604062" w:rsidP="002D77E6">
            <w:pPr>
              <w:jc w:val="center"/>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b/>
                <w:bCs/>
                <w:color w:val="000000"/>
                <w:sz w:val="16"/>
                <w:szCs w:val="16"/>
                <w:lang w:val="en-US"/>
              </w:rPr>
              <w:t>Country</w:t>
            </w:r>
          </w:p>
        </w:tc>
        <w:tc>
          <w:tcPr>
            <w:tcW w:w="1139" w:type="dxa"/>
            <w:vAlign w:val="bottom"/>
          </w:tcPr>
          <w:p w14:paraId="4E8795A0" w14:textId="77777777" w:rsidR="00604062" w:rsidRPr="005A09C9" w:rsidRDefault="00604062" w:rsidP="002D77E6">
            <w:pPr>
              <w:jc w:val="center"/>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b/>
                <w:bCs/>
                <w:color w:val="000000"/>
                <w:sz w:val="16"/>
                <w:szCs w:val="16"/>
                <w:lang w:val="en-US"/>
              </w:rPr>
              <w:t xml:space="preserve">Mean emission </w:t>
            </w:r>
            <w:r w:rsidRPr="005A09C9">
              <w:rPr>
                <w:rFonts w:ascii="Times New Roman" w:eastAsia="Times New Roman" w:hAnsi="Times New Roman" w:cs="Times New Roman"/>
                <w:b/>
                <w:bCs/>
                <w:color w:val="000000"/>
                <w:sz w:val="16"/>
                <w:szCs w:val="16"/>
                <w:lang w:val="en-US"/>
              </w:rPr>
              <w:br/>
              <w:t>(mg m</w:t>
            </w:r>
            <w:r w:rsidRPr="005A09C9">
              <w:rPr>
                <w:rFonts w:ascii="Times New Roman" w:eastAsia="Times New Roman" w:hAnsi="Times New Roman" w:cs="Times New Roman"/>
                <w:b/>
                <w:bCs/>
                <w:color w:val="000000"/>
                <w:sz w:val="16"/>
                <w:szCs w:val="16"/>
                <w:vertAlign w:val="superscript"/>
                <w:lang w:val="en-US"/>
              </w:rPr>
              <w:t>-2</w:t>
            </w:r>
            <w:r w:rsidRPr="005A09C9">
              <w:rPr>
                <w:rFonts w:ascii="Times New Roman" w:eastAsia="Times New Roman" w:hAnsi="Times New Roman" w:cs="Times New Roman"/>
                <w:b/>
                <w:bCs/>
                <w:color w:val="000000"/>
                <w:sz w:val="16"/>
                <w:szCs w:val="16"/>
                <w:lang w:val="en-US"/>
              </w:rPr>
              <w:t xml:space="preserve"> yr</w:t>
            </w:r>
            <w:r w:rsidRPr="005A09C9">
              <w:rPr>
                <w:rFonts w:ascii="Times New Roman" w:eastAsia="Times New Roman" w:hAnsi="Times New Roman" w:cs="Times New Roman"/>
                <w:b/>
                <w:bCs/>
                <w:color w:val="000000"/>
                <w:sz w:val="16"/>
                <w:szCs w:val="16"/>
                <w:vertAlign w:val="superscript"/>
                <w:lang w:val="en-US"/>
              </w:rPr>
              <w:t>-1</w:t>
            </w:r>
            <w:r w:rsidRPr="005A09C9">
              <w:rPr>
                <w:rFonts w:ascii="Times New Roman" w:eastAsia="Times New Roman" w:hAnsi="Times New Roman" w:cs="Times New Roman"/>
                <w:b/>
                <w:bCs/>
                <w:color w:val="000000"/>
                <w:sz w:val="16"/>
                <w:szCs w:val="16"/>
                <w:lang w:val="en-US"/>
              </w:rPr>
              <w:t>)</w:t>
            </w:r>
          </w:p>
        </w:tc>
        <w:tc>
          <w:tcPr>
            <w:tcW w:w="1413" w:type="dxa"/>
            <w:vAlign w:val="bottom"/>
          </w:tcPr>
          <w:p w14:paraId="4283FCC2" w14:textId="77777777" w:rsidR="00604062" w:rsidRPr="005A09C9" w:rsidRDefault="00604062" w:rsidP="002D77E6">
            <w:pPr>
              <w:jc w:val="center"/>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b/>
                <w:bCs/>
                <w:color w:val="000000"/>
                <w:sz w:val="16"/>
                <w:szCs w:val="16"/>
                <w:lang w:val="en-US"/>
              </w:rPr>
              <w:t>Measurement method</w:t>
            </w:r>
          </w:p>
        </w:tc>
        <w:tc>
          <w:tcPr>
            <w:tcW w:w="1701" w:type="dxa"/>
            <w:vAlign w:val="bottom"/>
          </w:tcPr>
          <w:p w14:paraId="5C846BF3" w14:textId="77777777" w:rsidR="00604062" w:rsidRPr="005A09C9" w:rsidRDefault="00604062" w:rsidP="002D77E6">
            <w:pPr>
              <w:jc w:val="center"/>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b/>
                <w:bCs/>
                <w:color w:val="000000"/>
                <w:sz w:val="16"/>
                <w:szCs w:val="16"/>
                <w:lang w:val="en-US"/>
              </w:rPr>
              <w:t>Dominant halophyte species/genera</w:t>
            </w:r>
          </w:p>
        </w:tc>
        <w:tc>
          <w:tcPr>
            <w:tcW w:w="1280" w:type="dxa"/>
            <w:vAlign w:val="bottom"/>
          </w:tcPr>
          <w:p w14:paraId="5F2E426F" w14:textId="22F2445A" w:rsidR="00604062" w:rsidRPr="005A09C9" w:rsidRDefault="00604062" w:rsidP="002D77E6">
            <w:pPr>
              <w:jc w:val="center"/>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b/>
                <w:bCs/>
                <w:color w:val="000000"/>
                <w:sz w:val="16"/>
                <w:szCs w:val="16"/>
                <w:lang w:val="en-US"/>
              </w:rPr>
              <w:t>Mean annual temperature</w:t>
            </w:r>
            <w:r w:rsidR="00142136" w:rsidRPr="005A09C9">
              <w:rPr>
                <w:rFonts w:ascii="Times New Roman" w:eastAsia="Times New Roman" w:hAnsi="Times New Roman" w:cs="Times New Roman"/>
                <w:b/>
                <w:bCs/>
                <w:color w:val="000000"/>
                <w:sz w:val="16"/>
                <w:szCs w:val="16"/>
                <w:lang w:val="en-US"/>
              </w:rPr>
              <w:t xml:space="preserve"> (</w:t>
            </w:r>
            <w:r w:rsidR="00142136" w:rsidRPr="005A09C9">
              <w:rPr>
                <w:rFonts w:ascii="Times New Roman" w:eastAsia="Times New Roman" w:hAnsi="Times New Roman" w:cs="Times New Roman"/>
                <w:b/>
                <w:bCs/>
                <w:color w:val="000000"/>
                <w:sz w:val="16"/>
                <w:szCs w:val="16"/>
                <w:vertAlign w:val="superscript"/>
                <w:lang w:val="en-US"/>
              </w:rPr>
              <w:t>o</w:t>
            </w:r>
            <w:r w:rsidR="00142136" w:rsidRPr="005A09C9">
              <w:rPr>
                <w:rFonts w:ascii="Times New Roman" w:eastAsia="Times New Roman" w:hAnsi="Times New Roman" w:cs="Times New Roman"/>
                <w:b/>
                <w:bCs/>
                <w:color w:val="000000"/>
                <w:sz w:val="16"/>
                <w:szCs w:val="16"/>
                <w:lang w:val="en-US"/>
              </w:rPr>
              <w:t>C)</w:t>
            </w:r>
          </w:p>
        </w:tc>
        <w:tc>
          <w:tcPr>
            <w:tcW w:w="1134" w:type="dxa"/>
            <w:vAlign w:val="bottom"/>
          </w:tcPr>
          <w:p w14:paraId="0CB79184" w14:textId="4E79AA3C" w:rsidR="00604062" w:rsidRPr="005A09C9" w:rsidRDefault="00604062" w:rsidP="002D77E6">
            <w:pPr>
              <w:jc w:val="center"/>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b/>
                <w:bCs/>
                <w:color w:val="000000"/>
                <w:sz w:val="16"/>
                <w:szCs w:val="16"/>
                <w:lang w:val="en-US"/>
              </w:rPr>
              <w:t>Mean annual precipitation</w:t>
            </w:r>
            <w:r w:rsidR="00142136" w:rsidRPr="005A09C9">
              <w:rPr>
                <w:rFonts w:ascii="Times New Roman" w:eastAsia="Times New Roman" w:hAnsi="Times New Roman" w:cs="Times New Roman"/>
                <w:b/>
                <w:bCs/>
                <w:color w:val="000000"/>
                <w:sz w:val="16"/>
                <w:szCs w:val="16"/>
                <w:lang w:val="en-US"/>
              </w:rPr>
              <w:t xml:space="preserve"> (mm)</w:t>
            </w:r>
          </w:p>
        </w:tc>
        <w:tc>
          <w:tcPr>
            <w:tcW w:w="1043" w:type="dxa"/>
            <w:vAlign w:val="bottom"/>
          </w:tcPr>
          <w:p w14:paraId="79562BB9" w14:textId="4A99A542" w:rsidR="00604062" w:rsidRPr="005A09C9" w:rsidRDefault="00604062" w:rsidP="002D77E6">
            <w:pPr>
              <w:jc w:val="center"/>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b/>
                <w:bCs/>
                <w:color w:val="000000"/>
                <w:sz w:val="16"/>
                <w:szCs w:val="16"/>
                <w:lang w:val="en-US"/>
              </w:rPr>
              <w:t>Salinity</w:t>
            </w:r>
            <w:r w:rsidR="00142136" w:rsidRPr="005A09C9">
              <w:rPr>
                <w:rFonts w:ascii="Times New Roman" w:eastAsia="Times New Roman" w:hAnsi="Times New Roman" w:cs="Times New Roman"/>
                <w:b/>
                <w:bCs/>
                <w:color w:val="000000"/>
                <w:sz w:val="16"/>
                <w:szCs w:val="16"/>
                <w:lang w:val="en-US"/>
              </w:rPr>
              <w:t xml:space="preserve"> (g/kg)</w:t>
            </w:r>
          </w:p>
        </w:tc>
      </w:tr>
      <w:tr w:rsidR="00604062" w:rsidRPr="005A09C9" w14:paraId="470994E4" w14:textId="77777777" w:rsidTr="002D77E6">
        <w:trPr>
          <w:trHeight w:val="20"/>
        </w:trPr>
        <w:tc>
          <w:tcPr>
            <w:tcW w:w="1701" w:type="dxa"/>
          </w:tcPr>
          <w:p w14:paraId="7A7FB494"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p>
        </w:tc>
        <w:tc>
          <w:tcPr>
            <w:tcW w:w="10206" w:type="dxa"/>
            <w:gridSpan w:val="8"/>
            <w:vAlign w:val="center"/>
          </w:tcPr>
          <w:p w14:paraId="103F7E7D" w14:textId="77777777" w:rsidR="00604062" w:rsidRPr="005A09C9" w:rsidRDefault="00604062" w:rsidP="002D77E6">
            <w:pPr>
              <w:jc w:val="center"/>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b/>
                <w:bCs/>
                <w:color w:val="000000"/>
                <w:sz w:val="16"/>
                <w:szCs w:val="16"/>
                <w:lang w:val="en-US"/>
              </w:rPr>
              <w:t>Nitrous oxide</w:t>
            </w:r>
          </w:p>
        </w:tc>
        <w:tc>
          <w:tcPr>
            <w:tcW w:w="1043" w:type="dxa"/>
            <w:vAlign w:val="center"/>
          </w:tcPr>
          <w:p w14:paraId="6EE44A76" w14:textId="77777777" w:rsidR="00604062" w:rsidRPr="005A09C9" w:rsidRDefault="00604062" w:rsidP="002D77E6">
            <w:pPr>
              <w:jc w:val="center"/>
              <w:rPr>
                <w:rFonts w:ascii="Times New Roman" w:eastAsia="Times New Roman" w:hAnsi="Times New Roman" w:cs="Times New Roman"/>
                <w:b/>
                <w:bCs/>
                <w:color w:val="000000"/>
                <w:sz w:val="16"/>
                <w:szCs w:val="16"/>
                <w:lang w:val="en-US"/>
              </w:rPr>
            </w:pPr>
          </w:p>
        </w:tc>
      </w:tr>
      <w:tr w:rsidR="00604062" w:rsidRPr="005A09C9" w14:paraId="399EA64C" w14:textId="77777777" w:rsidTr="002D77E6">
        <w:trPr>
          <w:trHeight w:val="20"/>
        </w:trPr>
        <w:tc>
          <w:tcPr>
            <w:tcW w:w="1701" w:type="dxa"/>
            <w:hideMark/>
          </w:tcPr>
          <w:p w14:paraId="55A1CAC4"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Adams and Jickells, (2012)</w:t>
            </w:r>
          </w:p>
        </w:tc>
        <w:tc>
          <w:tcPr>
            <w:tcW w:w="1134" w:type="dxa"/>
            <w:vAlign w:val="center"/>
            <w:hideMark/>
          </w:tcPr>
          <w:p w14:paraId="3AEC962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149EF1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51.72, 0.80</w:t>
            </w:r>
          </w:p>
        </w:tc>
        <w:tc>
          <w:tcPr>
            <w:tcW w:w="1271" w:type="dxa"/>
            <w:vAlign w:val="center"/>
            <w:hideMark/>
          </w:tcPr>
          <w:p w14:paraId="2C65849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4D9D7DA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30.00</w:t>
            </w:r>
          </w:p>
        </w:tc>
        <w:tc>
          <w:tcPr>
            <w:tcW w:w="1413" w:type="dxa"/>
            <w:vAlign w:val="center"/>
            <w:hideMark/>
          </w:tcPr>
          <w:p w14:paraId="2DE9A0B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6C6954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3B59524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CB6624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2BE6357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7E873F8C" w14:textId="77777777" w:rsidTr="002D77E6">
        <w:trPr>
          <w:trHeight w:val="20"/>
        </w:trPr>
        <w:tc>
          <w:tcPr>
            <w:tcW w:w="1701" w:type="dxa"/>
            <w:hideMark/>
          </w:tcPr>
          <w:p w14:paraId="165E79B1"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Cao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416F4B1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5A0E91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691A8CC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3A980A2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118.26</w:t>
            </w:r>
          </w:p>
        </w:tc>
        <w:tc>
          <w:tcPr>
            <w:tcW w:w="1413" w:type="dxa"/>
            <w:vAlign w:val="center"/>
            <w:hideMark/>
          </w:tcPr>
          <w:p w14:paraId="75C991A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50E531D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03B7041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1F23C1A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39C9672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34978674" w14:textId="77777777" w:rsidTr="002D77E6">
        <w:trPr>
          <w:trHeight w:val="20"/>
        </w:trPr>
        <w:tc>
          <w:tcPr>
            <w:tcW w:w="1701" w:type="dxa"/>
            <w:hideMark/>
          </w:tcPr>
          <w:p w14:paraId="259DCBC8"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Cao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319F7D1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E8FA9F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78790A5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568E13E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63.95</w:t>
            </w:r>
          </w:p>
        </w:tc>
        <w:tc>
          <w:tcPr>
            <w:tcW w:w="1413" w:type="dxa"/>
            <w:vAlign w:val="center"/>
            <w:hideMark/>
          </w:tcPr>
          <w:p w14:paraId="239F5C0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3399D50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glauca</w:t>
            </w:r>
          </w:p>
        </w:tc>
        <w:tc>
          <w:tcPr>
            <w:tcW w:w="1280" w:type="dxa"/>
            <w:vAlign w:val="center"/>
            <w:hideMark/>
          </w:tcPr>
          <w:p w14:paraId="2F8E43A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7FC592B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599B444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7F92E2CD" w14:textId="77777777" w:rsidTr="002D77E6">
        <w:trPr>
          <w:trHeight w:val="20"/>
        </w:trPr>
        <w:tc>
          <w:tcPr>
            <w:tcW w:w="1701" w:type="dxa"/>
            <w:hideMark/>
          </w:tcPr>
          <w:p w14:paraId="340DD321"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Cao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11695B4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1E0694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693457A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1813BA1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148.04</w:t>
            </w:r>
          </w:p>
        </w:tc>
        <w:tc>
          <w:tcPr>
            <w:tcW w:w="1413" w:type="dxa"/>
            <w:vAlign w:val="center"/>
            <w:hideMark/>
          </w:tcPr>
          <w:p w14:paraId="47D62FE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EF8E2A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australis</w:t>
            </w:r>
          </w:p>
        </w:tc>
        <w:tc>
          <w:tcPr>
            <w:tcW w:w="1280" w:type="dxa"/>
            <w:vAlign w:val="center"/>
            <w:hideMark/>
          </w:tcPr>
          <w:p w14:paraId="2D1BCE7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1ECBEB0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1003DF1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45A1E99" w14:textId="77777777" w:rsidTr="002D77E6">
        <w:trPr>
          <w:trHeight w:val="20"/>
        </w:trPr>
        <w:tc>
          <w:tcPr>
            <w:tcW w:w="1701" w:type="dxa"/>
            <w:hideMark/>
          </w:tcPr>
          <w:p w14:paraId="4113C410"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Cao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2E5581B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15F070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559D697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12E2DBF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90.23</w:t>
            </w:r>
          </w:p>
        </w:tc>
        <w:tc>
          <w:tcPr>
            <w:tcW w:w="1413" w:type="dxa"/>
            <w:vAlign w:val="center"/>
            <w:hideMark/>
          </w:tcPr>
          <w:p w14:paraId="241E146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3101CD0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triquester</w:t>
            </w:r>
          </w:p>
        </w:tc>
        <w:tc>
          <w:tcPr>
            <w:tcW w:w="1280" w:type="dxa"/>
            <w:vAlign w:val="center"/>
            <w:hideMark/>
          </w:tcPr>
          <w:p w14:paraId="2D23209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37A630A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7DA52A7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1C6FBD80" w14:textId="77777777" w:rsidTr="002D77E6">
        <w:trPr>
          <w:trHeight w:val="20"/>
        </w:trPr>
        <w:tc>
          <w:tcPr>
            <w:tcW w:w="1701" w:type="dxa"/>
            <w:hideMark/>
          </w:tcPr>
          <w:p w14:paraId="50549CA3"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Chmura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(2016)</w:t>
            </w:r>
          </w:p>
        </w:tc>
        <w:tc>
          <w:tcPr>
            <w:tcW w:w="1134" w:type="dxa"/>
            <w:vAlign w:val="center"/>
            <w:hideMark/>
          </w:tcPr>
          <w:p w14:paraId="5909F6E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E50CB2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45.05, -66.26</w:t>
            </w:r>
          </w:p>
        </w:tc>
        <w:tc>
          <w:tcPr>
            <w:tcW w:w="1271" w:type="dxa"/>
            <w:vAlign w:val="center"/>
            <w:hideMark/>
          </w:tcPr>
          <w:p w14:paraId="2C8ED14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Canada</w:t>
            </w:r>
          </w:p>
        </w:tc>
        <w:tc>
          <w:tcPr>
            <w:tcW w:w="1139" w:type="dxa"/>
            <w:vAlign w:val="center"/>
            <w:hideMark/>
          </w:tcPr>
          <w:p w14:paraId="7DFFE53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-26.99</w:t>
            </w:r>
          </w:p>
        </w:tc>
        <w:tc>
          <w:tcPr>
            <w:tcW w:w="1413" w:type="dxa"/>
            <w:vAlign w:val="center"/>
            <w:hideMark/>
          </w:tcPr>
          <w:p w14:paraId="5D0946F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7F3955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w:t>
            </w:r>
          </w:p>
        </w:tc>
        <w:tc>
          <w:tcPr>
            <w:tcW w:w="1280" w:type="dxa"/>
            <w:vAlign w:val="center"/>
            <w:hideMark/>
          </w:tcPr>
          <w:p w14:paraId="66B52C3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13.0</w:t>
            </w:r>
          </w:p>
        </w:tc>
        <w:tc>
          <w:tcPr>
            <w:tcW w:w="1134" w:type="dxa"/>
            <w:vAlign w:val="center"/>
            <w:hideMark/>
          </w:tcPr>
          <w:p w14:paraId="4F6EB66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558D85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23.7</w:t>
            </w:r>
          </w:p>
        </w:tc>
      </w:tr>
      <w:tr w:rsidR="00604062" w:rsidRPr="005A09C9" w14:paraId="3D95C807" w14:textId="77777777" w:rsidTr="002D77E6">
        <w:trPr>
          <w:trHeight w:val="20"/>
        </w:trPr>
        <w:tc>
          <w:tcPr>
            <w:tcW w:w="1701" w:type="dxa"/>
            <w:hideMark/>
          </w:tcPr>
          <w:p w14:paraId="05C586B5"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Chmura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(2016)</w:t>
            </w:r>
          </w:p>
        </w:tc>
        <w:tc>
          <w:tcPr>
            <w:tcW w:w="1134" w:type="dxa"/>
            <w:vAlign w:val="center"/>
            <w:hideMark/>
          </w:tcPr>
          <w:p w14:paraId="05CD91D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A61A96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46.46, -64.54</w:t>
            </w:r>
          </w:p>
        </w:tc>
        <w:tc>
          <w:tcPr>
            <w:tcW w:w="1271" w:type="dxa"/>
            <w:vAlign w:val="center"/>
            <w:hideMark/>
          </w:tcPr>
          <w:p w14:paraId="4FAC66E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Canada</w:t>
            </w:r>
          </w:p>
        </w:tc>
        <w:tc>
          <w:tcPr>
            <w:tcW w:w="1139" w:type="dxa"/>
            <w:vAlign w:val="center"/>
            <w:hideMark/>
          </w:tcPr>
          <w:p w14:paraId="23F566C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-19.28</w:t>
            </w:r>
          </w:p>
        </w:tc>
        <w:tc>
          <w:tcPr>
            <w:tcW w:w="1413" w:type="dxa"/>
            <w:vAlign w:val="center"/>
            <w:hideMark/>
          </w:tcPr>
          <w:p w14:paraId="187450C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14BF1D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w:t>
            </w:r>
          </w:p>
        </w:tc>
        <w:tc>
          <w:tcPr>
            <w:tcW w:w="1280" w:type="dxa"/>
            <w:vAlign w:val="center"/>
            <w:hideMark/>
          </w:tcPr>
          <w:p w14:paraId="198A394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14.9</w:t>
            </w:r>
          </w:p>
        </w:tc>
        <w:tc>
          <w:tcPr>
            <w:tcW w:w="1134" w:type="dxa"/>
            <w:vAlign w:val="center"/>
            <w:hideMark/>
          </w:tcPr>
          <w:p w14:paraId="66C4F12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2C6519A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13.7</w:t>
            </w:r>
          </w:p>
        </w:tc>
      </w:tr>
      <w:tr w:rsidR="00604062" w:rsidRPr="005A09C9" w14:paraId="7710458E" w14:textId="77777777" w:rsidTr="002D77E6">
        <w:trPr>
          <w:trHeight w:val="20"/>
        </w:trPr>
        <w:tc>
          <w:tcPr>
            <w:tcW w:w="1701" w:type="dxa"/>
            <w:hideMark/>
          </w:tcPr>
          <w:p w14:paraId="36277C66"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Emery and Fulweiler, (2017)</w:t>
            </w:r>
          </w:p>
        </w:tc>
        <w:tc>
          <w:tcPr>
            <w:tcW w:w="1134" w:type="dxa"/>
            <w:vAlign w:val="center"/>
            <w:hideMark/>
          </w:tcPr>
          <w:p w14:paraId="23DC365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21C6C0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42.42, -70.50</w:t>
            </w:r>
          </w:p>
        </w:tc>
        <w:tc>
          <w:tcPr>
            <w:tcW w:w="1271" w:type="dxa"/>
            <w:vAlign w:val="center"/>
            <w:hideMark/>
          </w:tcPr>
          <w:p w14:paraId="276A62D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375F122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-15.81</w:t>
            </w:r>
          </w:p>
        </w:tc>
        <w:tc>
          <w:tcPr>
            <w:tcW w:w="1413" w:type="dxa"/>
            <w:vAlign w:val="center"/>
            <w:hideMark/>
          </w:tcPr>
          <w:p w14:paraId="5548042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6D56AB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046CFBE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408909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379F586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BB3684D" w14:textId="77777777" w:rsidTr="002D77E6">
        <w:trPr>
          <w:trHeight w:val="20"/>
        </w:trPr>
        <w:tc>
          <w:tcPr>
            <w:tcW w:w="1701" w:type="dxa"/>
            <w:hideMark/>
          </w:tcPr>
          <w:p w14:paraId="4649515F"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Li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05C37BD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773724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39.37, 123.11</w:t>
            </w:r>
          </w:p>
        </w:tc>
        <w:tc>
          <w:tcPr>
            <w:tcW w:w="1271" w:type="dxa"/>
            <w:vAlign w:val="center"/>
            <w:hideMark/>
          </w:tcPr>
          <w:p w14:paraId="62F4C37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62FBC81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31.00</w:t>
            </w:r>
          </w:p>
        </w:tc>
        <w:tc>
          <w:tcPr>
            <w:tcW w:w="1413" w:type="dxa"/>
            <w:vAlign w:val="center"/>
            <w:hideMark/>
          </w:tcPr>
          <w:p w14:paraId="7037A04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10C84A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784AECB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9.0</w:t>
            </w:r>
          </w:p>
        </w:tc>
        <w:tc>
          <w:tcPr>
            <w:tcW w:w="1134" w:type="dxa"/>
            <w:vAlign w:val="center"/>
            <w:hideMark/>
          </w:tcPr>
          <w:p w14:paraId="6D68ED3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D61602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11.8-13.6</w:t>
            </w:r>
          </w:p>
        </w:tc>
      </w:tr>
      <w:tr w:rsidR="00604062" w:rsidRPr="005A09C9" w14:paraId="7F37143C" w14:textId="77777777" w:rsidTr="002D77E6">
        <w:trPr>
          <w:trHeight w:val="20"/>
        </w:trPr>
        <w:tc>
          <w:tcPr>
            <w:tcW w:w="1701" w:type="dxa"/>
            <w:hideMark/>
          </w:tcPr>
          <w:p w14:paraId="3CB5369A"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Li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0EFC899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938137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39.30, 118.42</w:t>
            </w:r>
          </w:p>
        </w:tc>
        <w:tc>
          <w:tcPr>
            <w:tcW w:w="1271" w:type="dxa"/>
            <w:vAlign w:val="center"/>
            <w:hideMark/>
          </w:tcPr>
          <w:p w14:paraId="474EB3D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3156E8A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35.00</w:t>
            </w:r>
          </w:p>
        </w:tc>
        <w:tc>
          <w:tcPr>
            <w:tcW w:w="1413" w:type="dxa"/>
            <w:vAlign w:val="center"/>
            <w:hideMark/>
          </w:tcPr>
          <w:p w14:paraId="6E27E71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0BD965C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2E233A7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12.5</w:t>
            </w:r>
          </w:p>
        </w:tc>
        <w:tc>
          <w:tcPr>
            <w:tcW w:w="1134" w:type="dxa"/>
            <w:vAlign w:val="center"/>
            <w:hideMark/>
          </w:tcPr>
          <w:p w14:paraId="1886F4F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0C71A79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23.1-24.7</w:t>
            </w:r>
          </w:p>
        </w:tc>
      </w:tr>
      <w:tr w:rsidR="00604062" w:rsidRPr="005A09C9" w14:paraId="58D3BA73" w14:textId="77777777" w:rsidTr="002D77E6">
        <w:trPr>
          <w:trHeight w:val="20"/>
        </w:trPr>
        <w:tc>
          <w:tcPr>
            <w:tcW w:w="1701" w:type="dxa"/>
            <w:hideMark/>
          </w:tcPr>
          <w:p w14:paraId="7F102D77"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Li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2AAD2F2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0F7E8C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37.32, 119.10</w:t>
            </w:r>
          </w:p>
        </w:tc>
        <w:tc>
          <w:tcPr>
            <w:tcW w:w="1271" w:type="dxa"/>
            <w:vAlign w:val="center"/>
            <w:hideMark/>
          </w:tcPr>
          <w:p w14:paraId="51A9F7C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009467B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69.00</w:t>
            </w:r>
          </w:p>
        </w:tc>
        <w:tc>
          <w:tcPr>
            <w:tcW w:w="1413" w:type="dxa"/>
            <w:vAlign w:val="center"/>
            <w:hideMark/>
          </w:tcPr>
          <w:p w14:paraId="585A9A3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6DAEA3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3757910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12.3</w:t>
            </w:r>
          </w:p>
        </w:tc>
        <w:tc>
          <w:tcPr>
            <w:tcW w:w="1134" w:type="dxa"/>
            <w:vAlign w:val="center"/>
            <w:hideMark/>
          </w:tcPr>
          <w:p w14:paraId="35628B1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207F906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25.7-27.9</w:t>
            </w:r>
          </w:p>
        </w:tc>
      </w:tr>
      <w:tr w:rsidR="00604062" w:rsidRPr="005A09C9" w14:paraId="25483434" w14:textId="77777777" w:rsidTr="002D77E6">
        <w:trPr>
          <w:trHeight w:val="20"/>
        </w:trPr>
        <w:tc>
          <w:tcPr>
            <w:tcW w:w="1701" w:type="dxa"/>
            <w:hideMark/>
          </w:tcPr>
          <w:p w14:paraId="4DA4B15B"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Li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4234D94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07F93B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36.37, 121.24</w:t>
            </w:r>
          </w:p>
        </w:tc>
        <w:tc>
          <w:tcPr>
            <w:tcW w:w="1271" w:type="dxa"/>
            <w:vAlign w:val="center"/>
            <w:hideMark/>
          </w:tcPr>
          <w:p w14:paraId="3952AC0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339F16A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111.00</w:t>
            </w:r>
          </w:p>
        </w:tc>
        <w:tc>
          <w:tcPr>
            <w:tcW w:w="1413" w:type="dxa"/>
            <w:vAlign w:val="center"/>
            <w:hideMark/>
          </w:tcPr>
          <w:p w14:paraId="79352F9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086F26F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2B36C8A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12.7</w:t>
            </w:r>
          </w:p>
        </w:tc>
        <w:tc>
          <w:tcPr>
            <w:tcW w:w="1134" w:type="dxa"/>
            <w:vAlign w:val="center"/>
            <w:hideMark/>
          </w:tcPr>
          <w:p w14:paraId="6FBC1F8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1F128A1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21.2-24.2</w:t>
            </w:r>
          </w:p>
        </w:tc>
      </w:tr>
      <w:tr w:rsidR="00604062" w:rsidRPr="005A09C9" w14:paraId="6F6264E6" w14:textId="77777777" w:rsidTr="002D77E6">
        <w:trPr>
          <w:trHeight w:val="20"/>
        </w:trPr>
        <w:tc>
          <w:tcPr>
            <w:tcW w:w="1701" w:type="dxa"/>
            <w:hideMark/>
          </w:tcPr>
          <w:p w14:paraId="5E0769EF"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Li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5D77D4C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929F5A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34.09, 120.10</w:t>
            </w:r>
          </w:p>
        </w:tc>
        <w:tc>
          <w:tcPr>
            <w:tcW w:w="1271" w:type="dxa"/>
            <w:vAlign w:val="center"/>
            <w:hideMark/>
          </w:tcPr>
          <w:p w14:paraId="39C13BE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452467B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49.00</w:t>
            </w:r>
          </w:p>
        </w:tc>
        <w:tc>
          <w:tcPr>
            <w:tcW w:w="1413" w:type="dxa"/>
            <w:vAlign w:val="center"/>
            <w:hideMark/>
          </w:tcPr>
          <w:p w14:paraId="20AB739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6C7DD30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32157A5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14.1</w:t>
            </w:r>
          </w:p>
        </w:tc>
        <w:tc>
          <w:tcPr>
            <w:tcW w:w="1134" w:type="dxa"/>
            <w:vAlign w:val="center"/>
            <w:hideMark/>
          </w:tcPr>
          <w:p w14:paraId="7D039B3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0E65B87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14.8-13.3</w:t>
            </w:r>
          </w:p>
        </w:tc>
      </w:tr>
      <w:tr w:rsidR="00604062" w:rsidRPr="005A09C9" w14:paraId="3A76EFA3" w14:textId="77777777" w:rsidTr="002D77E6">
        <w:trPr>
          <w:trHeight w:val="20"/>
        </w:trPr>
        <w:tc>
          <w:tcPr>
            <w:tcW w:w="1701" w:type="dxa"/>
            <w:hideMark/>
          </w:tcPr>
          <w:p w14:paraId="2CC5CA2F"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Li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3AEA460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88CD23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31.08, 121.52</w:t>
            </w:r>
          </w:p>
        </w:tc>
        <w:tc>
          <w:tcPr>
            <w:tcW w:w="1271" w:type="dxa"/>
            <w:vAlign w:val="center"/>
            <w:hideMark/>
          </w:tcPr>
          <w:p w14:paraId="5D6A05E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4771ABB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63.00</w:t>
            </w:r>
          </w:p>
        </w:tc>
        <w:tc>
          <w:tcPr>
            <w:tcW w:w="1413" w:type="dxa"/>
            <w:vAlign w:val="center"/>
            <w:hideMark/>
          </w:tcPr>
          <w:p w14:paraId="6ED6414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C9450C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50EB136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17.6</w:t>
            </w:r>
          </w:p>
        </w:tc>
        <w:tc>
          <w:tcPr>
            <w:tcW w:w="1134" w:type="dxa"/>
            <w:vAlign w:val="center"/>
            <w:hideMark/>
          </w:tcPr>
          <w:p w14:paraId="6553D94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CC2DBC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7.5-12.4</w:t>
            </w:r>
          </w:p>
        </w:tc>
      </w:tr>
      <w:tr w:rsidR="00604062" w:rsidRPr="005A09C9" w14:paraId="68F07202" w14:textId="77777777" w:rsidTr="002D77E6">
        <w:trPr>
          <w:trHeight w:val="20"/>
        </w:trPr>
        <w:tc>
          <w:tcPr>
            <w:tcW w:w="1701" w:type="dxa"/>
            <w:hideMark/>
          </w:tcPr>
          <w:p w14:paraId="7FD40179"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lastRenderedPageBreak/>
              <w:t xml:space="preserve">Song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(2018)</w:t>
            </w:r>
          </w:p>
        </w:tc>
        <w:tc>
          <w:tcPr>
            <w:tcW w:w="1134" w:type="dxa"/>
            <w:vAlign w:val="center"/>
            <w:hideMark/>
          </w:tcPr>
          <w:p w14:paraId="0349872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6D3ABE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38.01, 118.58</w:t>
            </w:r>
          </w:p>
        </w:tc>
        <w:tc>
          <w:tcPr>
            <w:tcW w:w="1271" w:type="dxa"/>
            <w:vAlign w:val="center"/>
            <w:hideMark/>
          </w:tcPr>
          <w:p w14:paraId="7175AB1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4A322FE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115.98</w:t>
            </w:r>
          </w:p>
        </w:tc>
        <w:tc>
          <w:tcPr>
            <w:tcW w:w="1413" w:type="dxa"/>
            <w:vAlign w:val="center"/>
            <w:hideMark/>
          </w:tcPr>
          <w:p w14:paraId="0263BB5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7176C1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T. chinensis, S. salsa</w:t>
            </w:r>
          </w:p>
        </w:tc>
        <w:tc>
          <w:tcPr>
            <w:tcW w:w="1280" w:type="dxa"/>
            <w:vAlign w:val="center"/>
            <w:hideMark/>
          </w:tcPr>
          <w:p w14:paraId="689BC7D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B4E672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49D76FF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3DC8F789" w14:textId="77777777" w:rsidTr="002D77E6">
        <w:trPr>
          <w:trHeight w:val="20"/>
        </w:trPr>
        <w:tc>
          <w:tcPr>
            <w:tcW w:w="1701" w:type="dxa"/>
            <w:hideMark/>
          </w:tcPr>
          <w:p w14:paraId="6B52B7E7"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Song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(2018)</w:t>
            </w:r>
          </w:p>
        </w:tc>
        <w:tc>
          <w:tcPr>
            <w:tcW w:w="1134" w:type="dxa"/>
            <w:vAlign w:val="center"/>
            <w:hideMark/>
          </w:tcPr>
          <w:p w14:paraId="5F65F87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5F9446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38.01, 118.57</w:t>
            </w:r>
          </w:p>
        </w:tc>
        <w:tc>
          <w:tcPr>
            <w:tcW w:w="1271" w:type="dxa"/>
            <w:vAlign w:val="center"/>
            <w:hideMark/>
          </w:tcPr>
          <w:p w14:paraId="26C1B0C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6FA6C2B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86.11</w:t>
            </w:r>
          </w:p>
        </w:tc>
        <w:tc>
          <w:tcPr>
            <w:tcW w:w="1413" w:type="dxa"/>
            <w:vAlign w:val="center"/>
            <w:hideMark/>
          </w:tcPr>
          <w:p w14:paraId="6B87CD5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53DCDED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salsa</w:t>
            </w:r>
          </w:p>
        </w:tc>
        <w:tc>
          <w:tcPr>
            <w:tcW w:w="1280" w:type="dxa"/>
            <w:vAlign w:val="center"/>
            <w:hideMark/>
          </w:tcPr>
          <w:p w14:paraId="5B5EABE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9F5EB8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4A586FE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76123602" w14:textId="77777777" w:rsidTr="002D77E6">
        <w:trPr>
          <w:trHeight w:val="20"/>
        </w:trPr>
        <w:tc>
          <w:tcPr>
            <w:tcW w:w="1701" w:type="dxa"/>
            <w:hideMark/>
          </w:tcPr>
          <w:p w14:paraId="61CD12B7"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Song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(2018)</w:t>
            </w:r>
          </w:p>
        </w:tc>
        <w:tc>
          <w:tcPr>
            <w:tcW w:w="1134" w:type="dxa"/>
            <w:vAlign w:val="center"/>
            <w:hideMark/>
          </w:tcPr>
          <w:p w14:paraId="1353EF6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61495C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38.00, 118.58</w:t>
            </w:r>
          </w:p>
        </w:tc>
        <w:tc>
          <w:tcPr>
            <w:tcW w:w="1271" w:type="dxa"/>
            <w:vAlign w:val="center"/>
            <w:hideMark/>
          </w:tcPr>
          <w:p w14:paraId="2EC34FE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15DC615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71.04</w:t>
            </w:r>
          </w:p>
        </w:tc>
        <w:tc>
          <w:tcPr>
            <w:tcW w:w="1413" w:type="dxa"/>
            <w:vAlign w:val="center"/>
            <w:hideMark/>
          </w:tcPr>
          <w:p w14:paraId="428F81C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6727F1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4182805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682E53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26A07E1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56000A3" w14:textId="77777777" w:rsidTr="002D77E6">
        <w:trPr>
          <w:trHeight w:val="20"/>
        </w:trPr>
        <w:tc>
          <w:tcPr>
            <w:tcW w:w="1701" w:type="dxa"/>
            <w:hideMark/>
          </w:tcPr>
          <w:p w14:paraId="33AEDC05"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Sun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(2013)</w:t>
            </w:r>
          </w:p>
        </w:tc>
        <w:tc>
          <w:tcPr>
            <w:tcW w:w="1134" w:type="dxa"/>
            <w:vAlign w:val="center"/>
            <w:hideMark/>
          </w:tcPr>
          <w:p w14:paraId="563B77D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272678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37.92, 119.05</w:t>
            </w:r>
          </w:p>
        </w:tc>
        <w:tc>
          <w:tcPr>
            <w:tcW w:w="1271" w:type="dxa"/>
            <w:vAlign w:val="center"/>
            <w:hideMark/>
          </w:tcPr>
          <w:p w14:paraId="39F969E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3060729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284.70</w:t>
            </w:r>
          </w:p>
        </w:tc>
        <w:tc>
          <w:tcPr>
            <w:tcW w:w="1413" w:type="dxa"/>
            <w:vAlign w:val="center"/>
            <w:hideMark/>
          </w:tcPr>
          <w:p w14:paraId="7F1838F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5F4DFAC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salsa, P. australis</w:t>
            </w:r>
          </w:p>
        </w:tc>
        <w:tc>
          <w:tcPr>
            <w:tcW w:w="1280" w:type="dxa"/>
            <w:vAlign w:val="center"/>
            <w:hideMark/>
          </w:tcPr>
          <w:p w14:paraId="4D99796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15.3</w:t>
            </w:r>
          </w:p>
        </w:tc>
        <w:tc>
          <w:tcPr>
            <w:tcW w:w="1134" w:type="dxa"/>
            <w:vAlign w:val="center"/>
            <w:hideMark/>
          </w:tcPr>
          <w:p w14:paraId="13D2721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551.6</w:t>
            </w:r>
          </w:p>
        </w:tc>
        <w:tc>
          <w:tcPr>
            <w:tcW w:w="1043" w:type="dxa"/>
            <w:vAlign w:val="center"/>
            <w:hideMark/>
          </w:tcPr>
          <w:p w14:paraId="0B6F3C1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7AAF560C" w14:textId="77777777" w:rsidTr="002D77E6">
        <w:trPr>
          <w:trHeight w:val="20"/>
        </w:trPr>
        <w:tc>
          <w:tcPr>
            <w:tcW w:w="1701" w:type="dxa"/>
            <w:hideMark/>
          </w:tcPr>
          <w:p w14:paraId="0F054A5B"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Sun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(2013)</w:t>
            </w:r>
          </w:p>
        </w:tc>
        <w:tc>
          <w:tcPr>
            <w:tcW w:w="1134" w:type="dxa"/>
            <w:vAlign w:val="center"/>
            <w:hideMark/>
          </w:tcPr>
          <w:p w14:paraId="5902301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3FAE00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37.92, 119.05</w:t>
            </w:r>
          </w:p>
        </w:tc>
        <w:tc>
          <w:tcPr>
            <w:tcW w:w="1271" w:type="dxa"/>
            <w:vAlign w:val="center"/>
            <w:hideMark/>
          </w:tcPr>
          <w:p w14:paraId="0A7257C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5F9EF75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77.96</w:t>
            </w:r>
          </w:p>
        </w:tc>
        <w:tc>
          <w:tcPr>
            <w:tcW w:w="1413" w:type="dxa"/>
            <w:vAlign w:val="center"/>
            <w:hideMark/>
          </w:tcPr>
          <w:p w14:paraId="708484D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6E95F6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salsa, T. chinensis</w:t>
            </w:r>
          </w:p>
        </w:tc>
        <w:tc>
          <w:tcPr>
            <w:tcW w:w="1280" w:type="dxa"/>
            <w:vAlign w:val="center"/>
            <w:hideMark/>
          </w:tcPr>
          <w:p w14:paraId="61FE0C3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14.6</w:t>
            </w:r>
          </w:p>
        </w:tc>
        <w:tc>
          <w:tcPr>
            <w:tcW w:w="1134" w:type="dxa"/>
            <w:vAlign w:val="center"/>
            <w:hideMark/>
          </w:tcPr>
          <w:p w14:paraId="6A28A33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551.6</w:t>
            </w:r>
          </w:p>
        </w:tc>
        <w:tc>
          <w:tcPr>
            <w:tcW w:w="1043" w:type="dxa"/>
            <w:vAlign w:val="center"/>
            <w:hideMark/>
          </w:tcPr>
          <w:p w14:paraId="3409E55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55B05E7E" w14:textId="77777777" w:rsidTr="002D77E6">
        <w:trPr>
          <w:trHeight w:val="20"/>
        </w:trPr>
        <w:tc>
          <w:tcPr>
            <w:tcW w:w="1701" w:type="dxa"/>
            <w:hideMark/>
          </w:tcPr>
          <w:p w14:paraId="338513B4"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Sun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(2013)</w:t>
            </w:r>
          </w:p>
        </w:tc>
        <w:tc>
          <w:tcPr>
            <w:tcW w:w="1134" w:type="dxa"/>
            <w:vAlign w:val="center"/>
            <w:hideMark/>
          </w:tcPr>
          <w:p w14:paraId="1351B84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1177E7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37.92, 119.05</w:t>
            </w:r>
          </w:p>
        </w:tc>
        <w:tc>
          <w:tcPr>
            <w:tcW w:w="1271" w:type="dxa"/>
            <w:vAlign w:val="center"/>
            <w:hideMark/>
          </w:tcPr>
          <w:p w14:paraId="3D5B930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7D24D17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104.24</w:t>
            </w:r>
          </w:p>
        </w:tc>
        <w:tc>
          <w:tcPr>
            <w:tcW w:w="1413" w:type="dxa"/>
            <w:vAlign w:val="center"/>
            <w:hideMark/>
          </w:tcPr>
          <w:p w14:paraId="0885364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97FE62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salsa</w:t>
            </w:r>
          </w:p>
        </w:tc>
        <w:tc>
          <w:tcPr>
            <w:tcW w:w="1280" w:type="dxa"/>
            <w:vAlign w:val="center"/>
            <w:hideMark/>
          </w:tcPr>
          <w:p w14:paraId="3AAC83D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13.4</w:t>
            </w:r>
          </w:p>
        </w:tc>
        <w:tc>
          <w:tcPr>
            <w:tcW w:w="1134" w:type="dxa"/>
            <w:vAlign w:val="center"/>
            <w:hideMark/>
          </w:tcPr>
          <w:p w14:paraId="074B832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551.6</w:t>
            </w:r>
          </w:p>
        </w:tc>
        <w:tc>
          <w:tcPr>
            <w:tcW w:w="1043" w:type="dxa"/>
            <w:vAlign w:val="center"/>
            <w:hideMark/>
          </w:tcPr>
          <w:p w14:paraId="76F2A4F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6E381DD" w14:textId="77777777" w:rsidTr="002D77E6">
        <w:trPr>
          <w:trHeight w:val="20"/>
        </w:trPr>
        <w:tc>
          <w:tcPr>
            <w:tcW w:w="1701" w:type="dxa"/>
            <w:hideMark/>
          </w:tcPr>
          <w:p w14:paraId="6A25E6DB"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Sun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(2014)</w:t>
            </w:r>
          </w:p>
        </w:tc>
        <w:tc>
          <w:tcPr>
            <w:tcW w:w="1134" w:type="dxa"/>
            <w:vAlign w:val="center"/>
            <w:hideMark/>
          </w:tcPr>
          <w:p w14:paraId="4B164CA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1878E7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37.35, 118.33</w:t>
            </w:r>
          </w:p>
        </w:tc>
        <w:tc>
          <w:tcPr>
            <w:tcW w:w="1271" w:type="dxa"/>
            <w:vAlign w:val="center"/>
            <w:hideMark/>
          </w:tcPr>
          <w:p w14:paraId="387239D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11228EB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63.95</w:t>
            </w:r>
          </w:p>
        </w:tc>
        <w:tc>
          <w:tcPr>
            <w:tcW w:w="1413" w:type="dxa"/>
            <w:vAlign w:val="center"/>
            <w:hideMark/>
          </w:tcPr>
          <w:p w14:paraId="75C96AC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B132B6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salsa</w:t>
            </w:r>
          </w:p>
        </w:tc>
        <w:tc>
          <w:tcPr>
            <w:tcW w:w="1280" w:type="dxa"/>
            <w:vAlign w:val="center"/>
            <w:hideMark/>
          </w:tcPr>
          <w:p w14:paraId="39746AF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12.1</w:t>
            </w:r>
          </w:p>
        </w:tc>
        <w:tc>
          <w:tcPr>
            <w:tcW w:w="1134" w:type="dxa"/>
            <w:vAlign w:val="center"/>
            <w:hideMark/>
          </w:tcPr>
          <w:p w14:paraId="4238D5E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551.6</w:t>
            </w:r>
          </w:p>
        </w:tc>
        <w:tc>
          <w:tcPr>
            <w:tcW w:w="1043" w:type="dxa"/>
            <w:vAlign w:val="center"/>
            <w:hideMark/>
          </w:tcPr>
          <w:p w14:paraId="1972098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2374D134" w14:textId="77777777" w:rsidTr="002D77E6">
        <w:trPr>
          <w:trHeight w:val="20"/>
        </w:trPr>
        <w:tc>
          <w:tcPr>
            <w:tcW w:w="1701" w:type="dxa"/>
            <w:hideMark/>
          </w:tcPr>
          <w:p w14:paraId="20F9D99F"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Sun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(2014)</w:t>
            </w:r>
          </w:p>
        </w:tc>
        <w:tc>
          <w:tcPr>
            <w:tcW w:w="1134" w:type="dxa"/>
            <w:vAlign w:val="center"/>
            <w:hideMark/>
          </w:tcPr>
          <w:p w14:paraId="2C1E768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7B6547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37.35, 118.33</w:t>
            </w:r>
          </w:p>
        </w:tc>
        <w:tc>
          <w:tcPr>
            <w:tcW w:w="1271" w:type="dxa"/>
            <w:vAlign w:val="center"/>
            <w:hideMark/>
          </w:tcPr>
          <w:p w14:paraId="18D2316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52BDA7F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22.78</w:t>
            </w:r>
          </w:p>
        </w:tc>
        <w:tc>
          <w:tcPr>
            <w:tcW w:w="1413" w:type="dxa"/>
            <w:vAlign w:val="center"/>
            <w:hideMark/>
          </w:tcPr>
          <w:p w14:paraId="50E1720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3DFE1A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salsa</w:t>
            </w:r>
          </w:p>
        </w:tc>
        <w:tc>
          <w:tcPr>
            <w:tcW w:w="1280" w:type="dxa"/>
            <w:vAlign w:val="center"/>
            <w:hideMark/>
          </w:tcPr>
          <w:p w14:paraId="6EE0106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12.1</w:t>
            </w:r>
          </w:p>
        </w:tc>
        <w:tc>
          <w:tcPr>
            <w:tcW w:w="1134" w:type="dxa"/>
            <w:vAlign w:val="center"/>
            <w:hideMark/>
          </w:tcPr>
          <w:p w14:paraId="24E2A96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551.6</w:t>
            </w:r>
          </w:p>
        </w:tc>
        <w:tc>
          <w:tcPr>
            <w:tcW w:w="1043" w:type="dxa"/>
            <w:vAlign w:val="center"/>
            <w:hideMark/>
          </w:tcPr>
          <w:p w14:paraId="268A51E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37D1CE49" w14:textId="77777777" w:rsidTr="002D77E6">
        <w:trPr>
          <w:trHeight w:val="20"/>
        </w:trPr>
        <w:tc>
          <w:tcPr>
            <w:tcW w:w="1701" w:type="dxa"/>
            <w:hideMark/>
          </w:tcPr>
          <w:p w14:paraId="538A79E7"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Sun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(2014)</w:t>
            </w:r>
          </w:p>
        </w:tc>
        <w:tc>
          <w:tcPr>
            <w:tcW w:w="1134" w:type="dxa"/>
            <w:vAlign w:val="center"/>
            <w:hideMark/>
          </w:tcPr>
          <w:p w14:paraId="02736DB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1457E7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37.35, 118.33</w:t>
            </w:r>
          </w:p>
        </w:tc>
        <w:tc>
          <w:tcPr>
            <w:tcW w:w="1271" w:type="dxa"/>
            <w:vAlign w:val="center"/>
            <w:hideMark/>
          </w:tcPr>
          <w:p w14:paraId="02118BC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762C150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224.26</w:t>
            </w:r>
          </w:p>
        </w:tc>
        <w:tc>
          <w:tcPr>
            <w:tcW w:w="1413" w:type="dxa"/>
            <w:vAlign w:val="center"/>
            <w:hideMark/>
          </w:tcPr>
          <w:p w14:paraId="142F8F2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F9495D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salsa</w:t>
            </w:r>
          </w:p>
        </w:tc>
        <w:tc>
          <w:tcPr>
            <w:tcW w:w="1280" w:type="dxa"/>
            <w:vAlign w:val="center"/>
            <w:hideMark/>
          </w:tcPr>
          <w:p w14:paraId="0244AFC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12.1</w:t>
            </w:r>
          </w:p>
        </w:tc>
        <w:tc>
          <w:tcPr>
            <w:tcW w:w="1134" w:type="dxa"/>
            <w:vAlign w:val="center"/>
            <w:hideMark/>
          </w:tcPr>
          <w:p w14:paraId="2017020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551.6</w:t>
            </w:r>
          </w:p>
        </w:tc>
        <w:tc>
          <w:tcPr>
            <w:tcW w:w="1043" w:type="dxa"/>
            <w:vAlign w:val="center"/>
            <w:hideMark/>
          </w:tcPr>
          <w:p w14:paraId="2DB5F05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36091EED" w14:textId="77777777" w:rsidTr="002D77E6">
        <w:trPr>
          <w:trHeight w:val="20"/>
        </w:trPr>
        <w:tc>
          <w:tcPr>
            <w:tcW w:w="1701" w:type="dxa"/>
            <w:hideMark/>
          </w:tcPr>
          <w:p w14:paraId="06E3A575"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664F324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74981A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51.83, 0.97</w:t>
            </w:r>
          </w:p>
        </w:tc>
        <w:tc>
          <w:tcPr>
            <w:tcW w:w="1271" w:type="dxa"/>
            <w:vAlign w:val="center"/>
            <w:hideMark/>
          </w:tcPr>
          <w:p w14:paraId="2A008B3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71E872E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-0.35</w:t>
            </w:r>
          </w:p>
        </w:tc>
        <w:tc>
          <w:tcPr>
            <w:tcW w:w="1413" w:type="dxa"/>
            <w:vAlign w:val="center"/>
            <w:hideMark/>
          </w:tcPr>
          <w:p w14:paraId="7D8CBFD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701" w:type="dxa"/>
            <w:vAlign w:val="center"/>
            <w:hideMark/>
          </w:tcPr>
          <w:p w14:paraId="1BA77BE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0348678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BB8FC3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2AF9C3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89EEC9E" w14:textId="77777777" w:rsidTr="002D77E6">
        <w:trPr>
          <w:trHeight w:val="20"/>
        </w:trPr>
        <w:tc>
          <w:tcPr>
            <w:tcW w:w="1701" w:type="dxa"/>
            <w:hideMark/>
          </w:tcPr>
          <w:p w14:paraId="16F427B1"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2FA3709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C24238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51.78, 0.84</w:t>
            </w:r>
          </w:p>
        </w:tc>
        <w:tc>
          <w:tcPr>
            <w:tcW w:w="1271" w:type="dxa"/>
            <w:vAlign w:val="center"/>
            <w:hideMark/>
          </w:tcPr>
          <w:p w14:paraId="0173F2D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58382B8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-0.97</w:t>
            </w:r>
          </w:p>
        </w:tc>
        <w:tc>
          <w:tcPr>
            <w:tcW w:w="1413" w:type="dxa"/>
            <w:vAlign w:val="center"/>
            <w:hideMark/>
          </w:tcPr>
          <w:p w14:paraId="7DEA927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701" w:type="dxa"/>
            <w:vAlign w:val="center"/>
            <w:hideMark/>
          </w:tcPr>
          <w:p w14:paraId="2B01BBE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7C92F45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CB5BDB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33C3A8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34259C99" w14:textId="77777777" w:rsidTr="002D77E6">
        <w:trPr>
          <w:trHeight w:val="20"/>
        </w:trPr>
        <w:tc>
          <w:tcPr>
            <w:tcW w:w="1701" w:type="dxa"/>
            <w:hideMark/>
          </w:tcPr>
          <w:p w14:paraId="13E8487C"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513183C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399551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51.79, 0.92</w:t>
            </w:r>
          </w:p>
        </w:tc>
        <w:tc>
          <w:tcPr>
            <w:tcW w:w="1271" w:type="dxa"/>
            <w:vAlign w:val="center"/>
            <w:hideMark/>
          </w:tcPr>
          <w:p w14:paraId="5C6321F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621BA27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-0.47</w:t>
            </w:r>
          </w:p>
        </w:tc>
        <w:tc>
          <w:tcPr>
            <w:tcW w:w="1413" w:type="dxa"/>
            <w:vAlign w:val="center"/>
            <w:hideMark/>
          </w:tcPr>
          <w:p w14:paraId="59350BA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701" w:type="dxa"/>
            <w:vAlign w:val="center"/>
            <w:hideMark/>
          </w:tcPr>
          <w:p w14:paraId="630D87C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191F6D6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5B60A5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13B8D08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50607C00" w14:textId="77777777" w:rsidTr="002D77E6">
        <w:trPr>
          <w:trHeight w:val="20"/>
        </w:trPr>
        <w:tc>
          <w:tcPr>
            <w:tcW w:w="1701" w:type="dxa"/>
            <w:hideMark/>
          </w:tcPr>
          <w:p w14:paraId="21F55839"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5C4656D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17EC25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51.83, 0.96</w:t>
            </w:r>
          </w:p>
        </w:tc>
        <w:tc>
          <w:tcPr>
            <w:tcW w:w="1271" w:type="dxa"/>
            <w:vAlign w:val="center"/>
            <w:hideMark/>
          </w:tcPr>
          <w:p w14:paraId="46F3231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78969AE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0.74</w:t>
            </w:r>
          </w:p>
        </w:tc>
        <w:tc>
          <w:tcPr>
            <w:tcW w:w="1413" w:type="dxa"/>
            <w:vAlign w:val="center"/>
            <w:hideMark/>
          </w:tcPr>
          <w:p w14:paraId="44C240F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701" w:type="dxa"/>
            <w:vAlign w:val="center"/>
            <w:hideMark/>
          </w:tcPr>
          <w:p w14:paraId="6B4295C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7479A60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9E40CC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3CCAEFD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2A221FF1" w14:textId="77777777" w:rsidTr="002D77E6">
        <w:trPr>
          <w:trHeight w:val="20"/>
        </w:trPr>
        <w:tc>
          <w:tcPr>
            <w:tcW w:w="1701" w:type="dxa"/>
            <w:hideMark/>
          </w:tcPr>
          <w:p w14:paraId="2081E4DE" w14:textId="15B268AF"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Witte and Giani, (201</w:t>
            </w:r>
            <w:r w:rsidR="000A745F" w:rsidRPr="005A09C9">
              <w:rPr>
                <w:rFonts w:ascii="Times New Roman" w:eastAsia="Times New Roman" w:hAnsi="Times New Roman" w:cs="Times New Roman"/>
                <w:color w:val="000000"/>
                <w:sz w:val="16"/>
                <w:szCs w:val="16"/>
                <w:lang w:val="en-US"/>
              </w:rPr>
              <w:t>6</w:t>
            </w:r>
            <w:r w:rsidRPr="005A09C9">
              <w:rPr>
                <w:rFonts w:ascii="Times New Roman" w:eastAsia="Times New Roman" w:hAnsi="Times New Roman" w:cs="Times New Roman"/>
                <w:color w:val="000000"/>
                <w:sz w:val="16"/>
                <w:szCs w:val="16"/>
                <w:lang w:val="en-US"/>
              </w:rPr>
              <w:t>)</w:t>
            </w:r>
          </w:p>
        </w:tc>
        <w:tc>
          <w:tcPr>
            <w:tcW w:w="1134" w:type="dxa"/>
            <w:vAlign w:val="center"/>
            <w:hideMark/>
          </w:tcPr>
          <w:p w14:paraId="3235DC7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7575D1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53.26, 7.50</w:t>
            </w:r>
          </w:p>
        </w:tc>
        <w:tc>
          <w:tcPr>
            <w:tcW w:w="1271" w:type="dxa"/>
            <w:vAlign w:val="center"/>
            <w:hideMark/>
          </w:tcPr>
          <w:p w14:paraId="4D9B9E2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Germany</w:t>
            </w:r>
          </w:p>
        </w:tc>
        <w:tc>
          <w:tcPr>
            <w:tcW w:w="1139" w:type="dxa"/>
            <w:vAlign w:val="center"/>
            <w:hideMark/>
          </w:tcPr>
          <w:p w14:paraId="660F846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-34.00</w:t>
            </w:r>
          </w:p>
        </w:tc>
        <w:tc>
          <w:tcPr>
            <w:tcW w:w="1413" w:type="dxa"/>
            <w:vAlign w:val="center"/>
            <w:hideMark/>
          </w:tcPr>
          <w:p w14:paraId="7C583B4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Non-steady state chamber method</w:t>
            </w:r>
          </w:p>
        </w:tc>
        <w:tc>
          <w:tcPr>
            <w:tcW w:w="1701" w:type="dxa"/>
            <w:vAlign w:val="center"/>
            <w:hideMark/>
          </w:tcPr>
          <w:p w14:paraId="5FE6683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martima</w:t>
            </w:r>
          </w:p>
        </w:tc>
        <w:tc>
          <w:tcPr>
            <w:tcW w:w="1280" w:type="dxa"/>
            <w:vAlign w:val="center"/>
            <w:hideMark/>
          </w:tcPr>
          <w:p w14:paraId="2539990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DB10D4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7C56D47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70428089" w14:textId="77777777" w:rsidTr="002D77E6">
        <w:trPr>
          <w:trHeight w:val="20"/>
        </w:trPr>
        <w:tc>
          <w:tcPr>
            <w:tcW w:w="1701" w:type="dxa"/>
            <w:hideMark/>
          </w:tcPr>
          <w:p w14:paraId="7A302F4C" w14:textId="0485A036" w:rsidR="00604062" w:rsidRPr="005A09C9" w:rsidRDefault="000A745F"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Witte and Giani, (2016)</w:t>
            </w:r>
          </w:p>
        </w:tc>
        <w:tc>
          <w:tcPr>
            <w:tcW w:w="1134" w:type="dxa"/>
            <w:vAlign w:val="center"/>
            <w:hideMark/>
          </w:tcPr>
          <w:p w14:paraId="2593732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4B501B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53.26, 7.50</w:t>
            </w:r>
          </w:p>
        </w:tc>
        <w:tc>
          <w:tcPr>
            <w:tcW w:w="1271" w:type="dxa"/>
            <w:vAlign w:val="center"/>
            <w:hideMark/>
          </w:tcPr>
          <w:p w14:paraId="4F0FE14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Germany</w:t>
            </w:r>
          </w:p>
        </w:tc>
        <w:tc>
          <w:tcPr>
            <w:tcW w:w="1139" w:type="dxa"/>
            <w:vAlign w:val="center"/>
            <w:hideMark/>
          </w:tcPr>
          <w:p w14:paraId="2F42878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109.00</w:t>
            </w:r>
          </w:p>
        </w:tc>
        <w:tc>
          <w:tcPr>
            <w:tcW w:w="1413" w:type="dxa"/>
            <w:vAlign w:val="center"/>
            <w:hideMark/>
          </w:tcPr>
          <w:p w14:paraId="265565D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Non-steady state chamber method</w:t>
            </w:r>
          </w:p>
        </w:tc>
        <w:tc>
          <w:tcPr>
            <w:tcW w:w="1701" w:type="dxa"/>
            <w:vAlign w:val="center"/>
            <w:hideMark/>
          </w:tcPr>
          <w:p w14:paraId="353093E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martima</w:t>
            </w:r>
          </w:p>
        </w:tc>
        <w:tc>
          <w:tcPr>
            <w:tcW w:w="1280" w:type="dxa"/>
            <w:vAlign w:val="center"/>
            <w:hideMark/>
          </w:tcPr>
          <w:p w14:paraId="23A660C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0DC838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6AF5AF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5299B880" w14:textId="77777777" w:rsidTr="002D77E6">
        <w:trPr>
          <w:trHeight w:val="20"/>
        </w:trPr>
        <w:tc>
          <w:tcPr>
            <w:tcW w:w="1701" w:type="dxa"/>
            <w:hideMark/>
          </w:tcPr>
          <w:p w14:paraId="424A05CD" w14:textId="1E712ADF" w:rsidR="00604062" w:rsidRPr="005A09C9" w:rsidRDefault="000A745F"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Witte and Giani, (2016)</w:t>
            </w:r>
          </w:p>
        </w:tc>
        <w:tc>
          <w:tcPr>
            <w:tcW w:w="1134" w:type="dxa"/>
            <w:vAlign w:val="center"/>
            <w:hideMark/>
          </w:tcPr>
          <w:p w14:paraId="2CCD510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BAA654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53.26, 7.50</w:t>
            </w:r>
          </w:p>
        </w:tc>
        <w:tc>
          <w:tcPr>
            <w:tcW w:w="1271" w:type="dxa"/>
            <w:vAlign w:val="center"/>
            <w:hideMark/>
          </w:tcPr>
          <w:p w14:paraId="32FCA95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Germany</w:t>
            </w:r>
          </w:p>
        </w:tc>
        <w:tc>
          <w:tcPr>
            <w:tcW w:w="1139" w:type="dxa"/>
            <w:vAlign w:val="center"/>
            <w:hideMark/>
          </w:tcPr>
          <w:p w14:paraId="21FA3AB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-70.00</w:t>
            </w:r>
          </w:p>
        </w:tc>
        <w:tc>
          <w:tcPr>
            <w:tcW w:w="1413" w:type="dxa"/>
            <w:vAlign w:val="center"/>
            <w:hideMark/>
          </w:tcPr>
          <w:p w14:paraId="17AA4CF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Non-steady state chamber method</w:t>
            </w:r>
          </w:p>
        </w:tc>
        <w:tc>
          <w:tcPr>
            <w:tcW w:w="1701" w:type="dxa"/>
            <w:vAlign w:val="center"/>
            <w:hideMark/>
          </w:tcPr>
          <w:p w14:paraId="7B57E0E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martima</w:t>
            </w:r>
          </w:p>
        </w:tc>
        <w:tc>
          <w:tcPr>
            <w:tcW w:w="1280" w:type="dxa"/>
            <w:vAlign w:val="center"/>
            <w:hideMark/>
          </w:tcPr>
          <w:p w14:paraId="755B955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57E31C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549930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7DCF0AB2" w14:textId="77777777" w:rsidTr="002D77E6">
        <w:trPr>
          <w:trHeight w:val="20"/>
        </w:trPr>
        <w:tc>
          <w:tcPr>
            <w:tcW w:w="1701" w:type="dxa"/>
            <w:hideMark/>
          </w:tcPr>
          <w:p w14:paraId="6E47DB3E" w14:textId="1FD982ED" w:rsidR="00604062" w:rsidRPr="005A09C9" w:rsidRDefault="000A745F"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Witte and Giani, (2016)</w:t>
            </w:r>
          </w:p>
        </w:tc>
        <w:tc>
          <w:tcPr>
            <w:tcW w:w="1134" w:type="dxa"/>
            <w:vAlign w:val="center"/>
            <w:hideMark/>
          </w:tcPr>
          <w:p w14:paraId="55B2C41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618CBC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53.26, 7.50</w:t>
            </w:r>
          </w:p>
        </w:tc>
        <w:tc>
          <w:tcPr>
            <w:tcW w:w="1271" w:type="dxa"/>
            <w:vAlign w:val="center"/>
            <w:hideMark/>
          </w:tcPr>
          <w:p w14:paraId="404E074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Germany</w:t>
            </w:r>
          </w:p>
        </w:tc>
        <w:tc>
          <w:tcPr>
            <w:tcW w:w="1139" w:type="dxa"/>
            <w:vAlign w:val="center"/>
            <w:hideMark/>
          </w:tcPr>
          <w:p w14:paraId="0C79156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97.00</w:t>
            </w:r>
          </w:p>
        </w:tc>
        <w:tc>
          <w:tcPr>
            <w:tcW w:w="1413" w:type="dxa"/>
            <w:vAlign w:val="center"/>
            <w:hideMark/>
          </w:tcPr>
          <w:p w14:paraId="1C37645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Non-steady state chamber method</w:t>
            </w:r>
          </w:p>
        </w:tc>
        <w:tc>
          <w:tcPr>
            <w:tcW w:w="1701" w:type="dxa"/>
            <w:vAlign w:val="center"/>
            <w:hideMark/>
          </w:tcPr>
          <w:p w14:paraId="141044F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E. athericus</w:t>
            </w:r>
          </w:p>
        </w:tc>
        <w:tc>
          <w:tcPr>
            <w:tcW w:w="1280" w:type="dxa"/>
            <w:vAlign w:val="center"/>
            <w:hideMark/>
          </w:tcPr>
          <w:p w14:paraId="4F33049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343B93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082490A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507E0AFA" w14:textId="77777777" w:rsidTr="002D77E6">
        <w:trPr>
          <w:trHeight w:val="20"/>
        </w:trPr>
        <w:tc>
          <w:tcPr>
            <w:tcW w:w="1701" w:type="dxa"/>
            <w:hideMark/>
          </w:tcPr>
          <w:p w14:paraId="0ADA444E" w14:textId="3863E825" w:rsidR="00604062" w:rsidRPr="005A09C9" w:rsidRDefault="000A745F"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Witte and Giani, (2016)</w:t>
            </w:r>
          </w:p>
        </w:tc>
        <w:tc>
          <w:tcPr>
            <w:tcW w:w="1134" w:type="dxa"/>
            <w:vAlign w:val="center"/>
            <w:hideMark/>
          </w:tcPr>
          <w:p w14:paraId="727B1EB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855CC5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53.26, 7.50</w:t>
            </w:r>
          </w:p>
        </w:tc>
        <w:tc>
          <w:tcPr>
            <w:tcW w:w="1271" w:type="dxa"/>
            <w:vAlign w:val="center"/>
            <w:hideMark/>
          </w:tcPr>
          <w:p w14:paraId="0E8CDD4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Germany</w:t>
            </w:r>
          </w:p>
        </w:tc>
        <w:tc>
          <w:tcPr>
            <w:tcW w:w="1139" w:type="dxa"/>
            <w:vAlign w:val="center"/>
            <w:hideMark/>
          </w:tcPr>
          <w:p w14:paraId="4D11C52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-46.00</w:t>
            </w:r>
          </w:p>
        </w:tc>
        <w:tc>
          <w:tcPr>
            <w:tcW w:w="1413" w:type="dxa"/>
            <w:vAlign w:val="center"/>
            <w:hideMark/>
          </w:tcPr>
          <w:p w14:paraId="3DC4891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Non-steady state chamber method</w:t>
            </w:r>
          </w:p>
        </w:tc>
        <w:tc>
          <w:tcPr>
            <w:tcW w:w="1701" w:type="dxa"/>
            <w:vAlign w:val="center"/>
            <w:hideMark/>
          </w:tcPr>
          <w:p w14:paraId="37CCD64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E. athericus</w:t>
            </w:r>
          </w:p>
        </w:tc>
        <w:tc>
          <w:tcPr>
            <w:tcW w:w="1280" w:type="dxa"/>
            <w:vAlign w:val="center"/>
            <w:hideMark/>
          </w:tcPr>
          <w:p w14:paraId="484468B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371D39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40CE96D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1BA8A48" w14:textId="77777777" w:rsidTr="002D77E6">
        <w:trPr>
          <w:trHeight w:val="20"/>
        </w:trPr>
        <w:tc>
          <w:tcPr>
            <w:tcW w:w="1701" w:type="dxa"/>
            <w:hideMark/>
          </w:tcPr>
          <w:p w14:paraId="0E77F43C" w14:textId="4AD407F8" w:rsidR="00604062" w:rsidRPr="005A09C9" w:rsidRDefault="000A745F"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Witte and Giani, (2016)</w:t>
            </w:r>
          </w:p>
        </w:tc>
        <w:tc>
          <w:tcPr>
            <w:tcW w:w="1134" w:type="dxa"/>
            <w:vAlign w:val="center"/>
            <w:hideMark/>
          </w:tcPr>
          <w:p w14:paraId="2AE16C5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506884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53.26, 7.50</w:t>
            </w:r>
          </w:p>
        </w:tc>
        <w:tc>
          <w:tcPr>
            <w:tcW w:w="1271" w:type="dxa"/>
            <w:vAlign w:val="center"/>
            <w:hideMark/>
          </w:tcPr>
          <w:p w14:paraId="06A6952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Germany</w:t>
            </w:r>
          </w:p>
        </w:tc>
        <w:tc>
          <w:tcPr>
            <w:tcW w:w="1139" w:type="dxa"/>
            <w:vAlign w:val="center"/>
            <w:hideMark/>
          </w:tcPr>
          <w:p w14:paraId="3FB5146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25.00</w:t>
            </w:r>
          </w:p>
        </w:tc>
        <w:tc>
          <w:tcPr>
            <w:tcW w:w="1413" w:type="dxa"/>
            <w:vAlign w:val="center"/>
            <w:hideMark/>
          </w:tcPr>
          <w:p w14:paraId="20DD348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Non-steady state chamber method</w:t>
            </w:r>
          </w:p>
        </w:tc>
        <w:tc>
          <w:tcPr>
            <w:tcW w:w="1701" w:type="dxa"/>
            <w:vAlign w:val="center"/>
            <w:hideMark/>
          </w:tcPr>
          <w:p w14:paraId="6133CDF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E. athericus</w:t>
            </w:r>
          </w:p>
        </w:tc>
        <w:tc>
          <w:tcPr>
            <w:tcW w:w="1280" w:type="dxa"/>
            <w:vAlign w:val="center"/>
            <w:hideMark/>
          </w:tcPr>
          <w:p w14:paraId="1B726BA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F98D27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74CEEF2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2FA3261E" w14:textId="77777777" w:rsidTr="002D77E6">
        <w:trPr>
          <w:trHeight w:val="20"/>
        </w:trPr>
        <w:tc>
          <w:tcPr>
            <w:tcW w:w="1701" w:type="dxa"/>
            <w:hideMark/>
          </w:tcPr>
          <w:p w14:paraId="2C57CC97" w14:textId="6AD13FBC" w:rsidR="00604062" w:rsidRPr="005A09C9" w:rsidRDefault="000A745F"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Witte and Giani, (2016)</w:t>
            </w:r>
          </w:p>
        </w:tc>
        <w:tc>
          <w:tcPr>
            <w:tcW w:w="1134" w:type="dxa"/>
            <w:vAlign w:val="center"/>
            <w:hideMark/>
          </w:tcPr>
          <w:p w14:paraId="3F508DE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061AB7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53.26, 7.50</w:t>
            </w:r>
          </w:p>
        </w:tc>
        <w:tc>
          <w:tcPr>
            <w:tcW w:w="1271" w:type="dxa"/>
            <w:vAlign w:val="center"/>
            <w:hideMark/>
          </w:tcPr>
          <w:p w14:paraId="0DFBE36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Germany</w:t>
            </w:r>
          </w:p>
        </w:tc>
        <w:tc>
          <w:tcPr>
            <w:tcW w:w="1139" w:type="dxa"/>
            <w:vAlign w:val="center"/>
            <w:hideMark/>
          </w:tcPr>
          <w:p w14:paraId="1350955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182.00</w:t>
            </w:r>
          </w:p>
        </w:tc>
        <w:tc>
          <w:tcPr>
            <w:tcW w:w="1413" w:type="dxa"/>
            <w:vAlign w:val="center"/>
            <w:hideMark/>
          </w:tcPr>
          <w:p w14:paraId="157E85D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Non-steady state chamber method</w:t>
            </w:r>
          </w:p>
        </w:tc>
        <w:tc>
          <w:tcPr>
            <w:tcW w:w="1701" w:type="dxa"/>
            <w:vAlign w:val="center"/>
            <w:hideMark/>
          </w:tcPr>
          <w:p w14:paraId="31E19BB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Grasslands</w:t>
            </w:r>
          </w:p>
        </w:tc>
        <w:tc>
          <w:tcPr>
            <w:tcW w:w="1280" w:type="dxa"/>
            <w:vAlign w:val="center"/>
            <w:hideMark/>
          </w:tcPr>
          <w:p w14:paraId="37208D8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6E3700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0E4CB40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Brackish</w:t>
            </w:r>
          </w:p>
        </w:tc>
      </w:tr>
      <w:tr w:rsidR="00604062" w:rsidRPr="005A09C9" w14:paraId="4F90A761" w14:textId="77777777" w:rsidTr="002D77E6">
        <w:trPr>
          <w:trHeight w:val="20"/>
        </w:trPr>
        <w:tc>
          <w:tcPr>
            <w:tcW w:w="1701" w:type="dxa"/>
            <w:hideMark/>
          </w:tcPr>
          <w:p w14:paraId="20FA21DF" w14:textId="707032FC" w:rsidR="00604062" w:rsidRPr="005A09C9" w:rsidRDefault="000A745F"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Witte and Giani, (2016)</w:t>
            </w:r>
          </w:p>
        </w:tc>
        <w:tc>
          <w:tcPr>
            <w:tcW w:w="1134" w:type="dxa"/>
            <w:vAlign w:val="center"/>
            <w:hideMark/>
          </w:tcPr>
          <w:p w14:paraId="36F21AB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0F89D6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53.26, 7.50</w:t>
            </w:r>
          </w:p>
        </w:tc>
        <w:tc>
          <w:tcPr>
            <w:tcW w:w="1271" w:type="dxa"/>
            <w:vAlign w:val="center"/>
            <w:hideMark/>
          </w:tcPr>
          <w:p w14:paraId="5CBA481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Germany</w:t>
            </w:r>
          </w:p>
        </w:tc>
        <w:tc>
          <w:tcPr>
            <w:tcW w:w="1139" w:type="dxa"/>
            <w:vAlign w:val="center"/>
            <w:hideMark/>
          </w:tcPr>
          <w:p w14:paraId="716D4B0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114.00</w:t>
            </w:r>
          </w:p>
        </w:tc>
        <w:tc>
          <w:tcPr>
            <w:tcW w:w="1413" w:type="dxa"/>
            <w:vAlign w:val="center"/>
            <w:hideMark/>
          </w:tcPr>
          <w:p w14:paraId="08E3AC8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Non-steady state chamber method</w:t>
            </w:r>
          </w:p>
        </w:tc>
        <w:tc>
          <w:tcPr>
            <w:tcW w:w="1701" w:type="dxa"/>
            <w:vAlign w:val="center"/>
            <w:hideMark/>
          </w:tcPr>
          <w:p w14:paraId="215E630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Grasslands</w:t>
            </w:r>
          </w:p>
        </w:tc>
        <w:tc>
          <w:tcPr>
            <w:tcW w:w="1280" w:type="dxa"/>
            <w:vAlign w:val="center"/>
            <w:hideMark/>
          </w:tcPr>
          <w:p w14:paraId="3D09CEE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C54033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7E0CE3E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Brackish</w:t>
            </w:r>
          </w:p>
        </w:tc>
      </w:tr>
      <w:tr w:rsidR="00604062" w:rsidRPr="005A09C9" w14:paraId="2DC8BDF2" w14:textId="77777777" w:rsidTr="002D77E6">
        <w:trPr>
          <w:trHeight w:val="20"/>
        </w:trPr>
        <w:tc>
          <w:tcPr>
            <w:tcW w:w="1701" w:type="dxa"/>
            <w:hideMark/>
          </w:tcPr>
          <w:p w14:paraId="7B721B90" w14:textId="096E378C" w:rsidR="00604062" w:rsidRPr="005A09C9" w:rsidRDefault="000A745F"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Witte and Giani, (2016)</w:t>
            </w:r>
          </w:p>
        </w:tc>
        <w:tc>
          <w:tcPr>
            <w:tcW w:w="1134" w:type="dxa"/>
            <w:vAlign w:val="center"/>
            <w:hideMark/>
          </w:tcPr>
          <w:p w14:paraId="63984FA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534D30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53.26, 7.50</w:t>
            </w:r>
          </w:p>
        </w:tc>
        <w:tc>
          <w:tcPr>
            <w:tcW w:w="1271" w:type="dxa"/>
            <w:vAlign w:val="center"/>
            <w:hideMark/>
          </w:tcPr>
          <w:p w14:paraId="3691463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Germany</w:t>
            </w:r>
          </w:p>
        </w:tc>
        <w:tc>
          <w:tcPr>
            <w:tcW w:w="1139" w:type="dxa"/>
            <w:vAlign w:val="center"/>
            <w:hideMark/>
          </w:tcPr>
          <w:p w14:paraId="7E401B3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163.00</w:t>
            </w:r>
          </w:p>
        </w:tc>
        <w:tc>
          <w:tcPr>
            <w:tcW w:w="1413" w:type="dxa"/>
            <w:vAlign w:val="center"/>
            <w:hideMark/>
          </w:tcPr>
          <w:p w14:paraId="7C61591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Non-steady state chamber method</w:t>
            </w:r>
          </w:p>
        </w:tc>
        <w:tc>
          <w:tcPr>
            <w:tcW w:w="1701" w:type="dxa"/>
            <w:vAlign w:val="center"/>
            <w:hideMark/>
          </w:tcPr>
          <w:p w14:paraId="3DA372B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Grasslands</w:t>
            </w:r>
          </w:p>
        </w:tc>
        <w:tc>
          <w:tcPr>
            <w:tcW w:w="1280" w:type="dxa"/>
            <w:vAlign w:val="center"/>
            <w:hideMark/>
          </w:tcPr>
          <w:p w14:paraId="42759D1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51872C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05F89DC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Brackish</w:t>
            </w:r>
          </w:p>
        </w:tc>
      </w:tr>
      <w:tr w:rsidR="00604062" w:rsidRPr="005A09C9" w14:paraId="082D6A86" w14:textId="77777777" w:rsidTr="002D77E6">
        <w:trPr>
          <w:trHeight w:val="20"/>
        </w:trPr>
        <w:tc>
          <w:tcPr>
            <w:tcW w:w="1701" w:type="dxa"/>
            <w:hideMark/>
          </w:tcPr>
          <w:p w14:paraId="092BB5AC"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Xu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(2014)</w:t>
            </w:r>
          </w:p>
        </w:tc>
        <w:tc>
          <w:tcPr>
            <w:tcW w:w="1134" w:type="dxa"/>
            <w:vAlign w:val="center"/>
            <w:hideMark/>
          </w:tcPr>
          <w:p w14:paraId="6CE5494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338C85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246A773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236C490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145.20</w:t>
            </w:r>
          </w:p>
        </w:tc>
        <w:tc>
          <w:tcPr>
            <w:tcW w:w="1413" w:type="dxa"/>
            <w:vAlign w:val="center"/>
            <w:hideMark/>
          </w:tcPr>
          <w:p w14:paraId="0C3984E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5AC6E1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1307DF2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12.6</w:t>
            </w:r>
          </w:p>
        </w:tc>
        <w:tc>
          <w:tcPr>
            <w:tcW w:w="1134" w:type="dxa"/>
            <w:vAlign w:val="center"/>
            <w:hideMark/>
          </w:tcPr>
          <w:p w14:paraId="300834C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45DE9CA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52D3DA1D" w14:textId="77777777" w:rsidTr="002D77E6">
        <w:trPr>
          <w:trHeight w:val="20"/>
        </w:trPr>
        <w:tc>
          <w:tcPr>
            <w:tcW w:w="1701" w:type="dxa"/>
            <w:hideMark/>
          </w:tcPr>
          <w:p w14:paraId="515C49B5"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Xu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(2014)</w:t>
            </w:r>
          </w:p>
        </w:tc>
        <w:tc>
          <w:tcPr>
            <w:tcW w:w="1134" w:type="dxa"/>
            <w:vAlign w:val="center"/>
            <w:hideMark/>
          </w:tcPr>
          <w:p w14:paraId="5C8472F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03BD2E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72180D2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1FBDE52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113.00</w:t>
            </w:r>
          </w:p>
        </w:tc>
        <w:tc>
          <w:tcPr>
            <w:tcW w:w="1413" w:type="dxa"/>
            <w:vAlign w:val="center"/>
            <w:hideMark/>
          </w:tcPr>
          <w:p w14:paraId="530C6AA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E65251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glauca</w:t>
            </w:r>
          </w:p>
        </w:tc>
        <w:tc>
          <w:tcPr>
            <w:tcW w:w="1280" w:type="dxa"/>
            <w:vAlign w:val="center"/>
            <w:hideMark/>
          </w:tcPr>
          <w:p w14:paraId="294CF70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12.6</w:t>
            </w:r>
          </w:p>
        </w:tc>
        <w:tc>
          <w:tcPr>
            <w:tcW w:w="1134" w:type="dxa"/>
            <w:vAlign w:val="center"/>
            <w:hideMark/>
          </w:tcPr>
          <w:p w14:paraId="08AE150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196856B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646B5FFE" w14:textId="77777777" w:rsidTr="002D77E6">
        <w:trPr>
          <w:trHeight w:val="20"/>
        </w:trPr>
        <w:tc>
          <w:tcPr>
            <w:tcW w:w="1701" w:type="dxa"/>
            <w:hideMark/>
          </w:tcPr>
          <w:p w14:paraId="24635B63"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Yang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12B5981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B97995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30.50, 121.50</w:t>
            </w:r>
          </w:p>
        </w:tc>
        <w:tc>
          <w:tcPr>
            <w:tcW w:w="1271" w:type="dxa"/>
            <w:vAlign w:val="center"/>
            <w:hideMark/>
          </w:tcPr>
          <w:p w14:paraId="61E3992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7376ECC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36.79</w:t>
            </w:r>
          </w:p>
        </w:tc>
        <w:tc>
          <w:tcPr>
            <w:tcW w:w="1413" w:type="dxa"/>
            <w:vAlign w:val="center"/>
            <w:hideMark/>
          </w:tcPr>
          <w:p w14:paraId="3467051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6F3BC33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62BDBA3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15.9</w:t>
            </w:r>
          </w:p>
        </w:tc>
        <w:tc>
          <w:tcPr>
            <w:tcW w:w="1134" w:type="dxa"/>
            <w:vAlign w:val="center"/>
            <w:hideMark/>
          </w:tcPr>
          <w:p w14:paraId="239F00F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1222</w:t>
            </w:r>
          </w:p>
        </w:tc>
        <w:tc>
          <w:tcPr>
            <w:tcW w:w="1043" w:type="dxa"/>
            <w:vAlign w:val="center"/>
            <w:hideMark/>
          </w:tcPr>
          <w:p w14:paraId="25F5DEA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231F0511" w14:textId="77777777" w:rsidTr="002D77E6">
        <w:trPr>
          <w:trHeight w:val="20"/>
        </w:trPr>
        <w:tc>
          <w:tcPr>
            <w:tcW w:w="1701" w:type="dxa"/>
            <w:hideMark/>
          </w:tcPr>
          <w:p w14:paraId="064E7D60" w14:textId="59DD0AEA"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lastRenderedPageBreak/>
              <w:t xml:space="preserve">Yuan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w:t>
            </w:r>
            <w:r w:rsidR="000A745F" w:rsidRPr="005A09C9">
              <w:rPr>
                <w:rFonts w:ascii="Times New Roman" w:eastAsia="Times New Roman" w:hAnsi="Times New Roman" w:cs="Times New Roman"/>
                <w:color w:val="000000"/>
                <w:sz w:val="16"/>
                <w:szCs w:val="16"/>
                <w:lang w:val="en-US"/>
              </w:rPr>
              <w:t>5</w:t>
            </w:r>
            <w:r w:rsidRPr="005A09C9">
              <w:rPr>
                <w:rFonts w:ascii="Times New Roman" w:eastAsia="Times New Roman" w:hAnsi="Times New Roman" w:cs="Times New Roman"/>
                <w:color w:val="000000"/>
                <w:sz w:val="16"/>
                <w:szCs w:val="16"/>
                <w:lang w:val="en-US"/>
              </w:rPr>
              <w:t>)</w:t>
            </w:r>
          </w:p>
        </w:tc>
        <w:tc>
          <w:tcPr>
            <w:tcW w:w="1134" w:type="dxa"/>
            <w:vAlign w:val="center"/>
            <w:hideMark/>
          </w:tcPr>
          <w:p w14:paraId="0C2C872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34963E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33.22, 120.42</w:t>
            </w:r>
          </w:p>
        </w:tc>
        <w:tc>
          <w:tcPr>
            <w:tcW w:w="1271" w:type="dxa"/>
            <w:vAlign w:val="center"/>
            <w:hideMark/>
          </w:tcPr>
          <w:p w14:paraId="518B012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5CB89D7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56.00</w:t>
            </w:r>
          </w:p>
        </w:tc>
        <w:tc>
          <w:tcPr>
            <w:tcW w:w="1413" w:type="dxa"/>
            <w:vAlign w:val="center"/>
            <w:hideMark/>
          </w:tcPr>
          <w:p w14:paraId="317CFB8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2CB219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salsa</w:t>
            </w:r>
          </w:p>
        </w:tc>
        <w:tc>
          <w:tcPr>
            <w:tcW w:w="1280" w:type="dxa"/>
            <w:vAlign w:val="center"/>
            <w:hideMark/>
          </w:tcPr>
          <w:p w14:paraId="65D4A81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12.6</w:t>
            </w:r>
          </w:p>
        </w:tc>
        <w:tc>
          <w:tcPr>
            <w:tcW w:w="1134" w:type="dxa"/>
            <w:vAlign w:val="center"/>
            <w:hideMark/>
          </w:tcPr>
          <w:p w14:paraId="2A41A5C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3382270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7.75</w:t>
            </w:r>
          </w:p>
        </w:tc>
      </w:tr>
      <w:tr w:rsidR="00604062" w:rsidRPr="005A09C9" w14:paraId="0E1BBF61" w14:textId="77777777" w:rsidTr="002D77E6">
        <w:trPr>
          <w:trHeight w:val="20"/>
        </w:trPr>
        <w:tc>
          <w:tcPr>
            <w:tcW w:w="1701" w:type="dxa"/>
            <w:hideMark/>
          </w:tcPr>
          <w:p w14:paraId="78121D63" w14:textId="65BD9760" w:rsidR="00604062" w:rsidRPr="005A09C9" w:rsidRDefault="000A745F"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Yuan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69FE525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CAA3C6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33.22, 120.42</w:t>
            </w:r>
          </w:p>
        </w:tc>
        <w:tc>
          <w:tcPr>
            <w:tcW w:w="1271" w:type="dxa"/>
            <w:vAlign w:val="center"/>
            <w:hideMark/>
          </w:tcPr>
          <w:p w14:paraId="09DC495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62F61CC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-51.00</w:t>
            </w:r>
          </w:p>
        </w:tc>
        <w:tc>
          <w:tcPr>
            <w:tcW w:w="1413" w:type="dxa"/>
            <w:vAlign w:val="center"/>
            <w:hideMark/>
          </w:tcPr>
          <w:p w14:paraId="16BA71B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09A8F2D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3177E90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12.6</w:t>
            </w:r>
          </w:p>
        </w:tc>
        <w:tc>
          <w:tcPr>
            <w:tcW w:w="1134" w:type="dxa"/>
            <w:vAlign w:val="center"/>
            <w:hideMark/>
          </w:tcPr>
          <w:p w14:paraId="6033BF1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3C36670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16.06</w:t>
            </w:r>
          </w:p>
        </w:tc>
      </w:tr>
      <w:tr w:rsidR="00604062" w:rsidRPr="005A09C9" w14:paraId="04130A45" w14:textId="77777777" w:rsidTr="002D77E6">
        <w:trPr>
          <w:trHeight w:val="20"/>
        </w:trPr>
        <w:tc>
          <w:tcPr>
            <w:tcW w:w="1701" w:type="dxa"/>
            <w:hideMark/>
          </w:tcPr>
          <w:p w14:paraId="5989B06C" w14:textId="06F7635B" w:rsidR="00604062" w:rsidRPr="005A09C9" w:rsidRDefault="000A745F"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Yuan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1242045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9AC4C2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33.22, 120.42</w:t>
            </w:r>
          </w:p>
        </w:tc>
        <w:tc>
          <w:tcPr>
            <w:tcW w:w="1271" w:type="dxa"/>
            <w:vAlign w:val="center"/>
            <w:hideMark/>
          </w:tcPr>
          <w:p w14:paraId="31F32F6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596DEF6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-25.00</w:t>
            </w:r>
          </w:p>
        </w:tc>
        <w:tc>
          <w:tcPr>
            <w:tcW w:w="1413" w:type="dxa"/>
            <w:vAlign w:val="center"/>
            <w:hideMark/>
          </w:tcPr>
          <w:p w14:paraId="69857D8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12EB39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australis</w:t>
            </w:r>
          </w:p>
        </w:tc>
        <w:tc>
          <w:tcPr>
            <w:tcW w:w="1280" w:type="dxa"/>
            <w:vAlign w:val="center"/>
            <w:hideMark/>
          </w:tcPr>
          <w:p w14:paraId="37AB624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12.6</w:t>
            </w:r>
          </w:p>
        </w:tc>
        <w:tc>
          <w:tcPr>
            <w:tcW w:w="1134" w:type="dxa"/>
            <w:vAlign w:val="center"/>
            <w:hideMark/>
          </w:tcPr>
          <w:p w14:paraId="44E5CB6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3EBA170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3.16</w:t>
            </w:r>
          </w:p>
        </w:tc>
      </w:tr>
      <w:tr w:rsidR="00604062" w:rsidRPr="005A09C9" w14:paraId="5EB99850" w14:textId="77777777" w:rsidTr="002D77E6">
        <w:trPr>
          <w:trHeight w:val="20"/>
        </w:trPr>
        <w:tc>
          <w:tcPr>
            <w:tcW w:w="1701" w:type="dxa"/>
            <w:hideMark/>
          </w:tcPr>
          <w:p w14:paraId="697DA38C"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Zhang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(2013)</w:t>
            </w:r>
          </w:p>
        </w:tc>
        <w:tc>
          <w:tcPr>
            <w:tcW w:w="1134" w:type="dxa"/>
            <w:vAlign w:val="center"/>
            <w:hideMark/>
          </w:tcPr>
          <w:p w14:paraId="13F831B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397022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37.35, 118.33</w:t>
            </w:r>
          </w:p>
        </w:tc>
        <w:tc>
          <w:tcPr>
            <w:tcW w:w="1271" w:type="dxa"/>
            <w:vAlign w:val="center"/>
            <w:hideMark/>
          </w:tcPr>
          <w:p w14:paraId="433999F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13D524E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448.51</w:t>
            </w:r>
          </w:p>
        </w:tc>
        <w:tc>
          <w:tcPr>
            <w:tcW w:w="1413" w:type="dxa"/>
            <w:vAlign w:val="center"/>
            <w:hideMark/>
          </w:tcPr>
          <w:p w14:paraId="72F568E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BC6BF4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T. chinensis</w:t>
            </w:r>
          </w:p>
        </w:tc>
        <w:tc>
          <w:tcPr>
            <w:tcW w:w="1280" w:type="dxa"/>
            <w:vAlign w:val="center"/>
            <w:hideMark/>
          </w:tcPr>
          <w:p w14:paraId="22A52B1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12.1</w:t>
            </w:r>
          </w:p>
        </w:tc>
        <w:tc>
          <w:tcPr>
            <w:tcW w:w="1134" w:type="dxa"/>
            <w:vAlign w:val="center"/>
            <w:hideMark/>
          </w:tcPr>
          <w:p w14:paraId="3573B7F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551.6</w:t>
            </w:r>
          </w:p>
        </w:tc>
        <w:tc>
          <w:tcPr>
            <w:tcW w:w="1043" w:type="dxa"/>
            <w:vAlign w:val="center"/>
            <w:hideMark/>
          </w:tcPr>
          <w:p w14:paraId="3365AD6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60A09A9C" w14:textId="77777777" w:rsidTr="002D77E6">
        <w:trPr>
          <w:trHeight w:val="20"/>
        </w:trPr>
        <w:tc>
          <w:tcPr>
            <w:tcW w:w="1701" w:type="dxa"/>
            <w:hideMark/>
          </w:tcPr>
          <w:p w14:paraId="11151DBE"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Zhang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(2013)</w:t>
            </w:r>
          </w:p>
        </w:tc>
        <w:tc>
          <w:tcPr>
            <w:tcW w:w="1134" w:type="dxa"/>
            <w:vAlign w:val="center"/>
            <w:hideMark/>
          </w:tcPr>
          <w:p w14:paraId="7222ABF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72CB19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37.35, 118.33</w:t>
            </w:r>
          </w:p>
        </w:tc>
        <w:tc>
          <w:tcPr>
            <w:tcW w:w="1271" w:type="dxa"/>
            <w:vAlign w:val="center"/>
            <w:hideMark/>
          </w:tcPr>
          <w:p w14:paraId="48A6065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244DDD3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90.23</w:t>
            </w:r>
          </w:p>
        </w:tc>
        <w:tc>
          <w:tcPr>
            <w:tcW w:w="1413" w:type="dxa"/>
            <w:vAlign w:val="center"/>
            <w:hideMark/>
          </w:tcPr>
          <w:p w14:paraId="5A2C8E3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A591B9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salsa</w:t>
            </w:r>
          </w:p>
        </w:tc>
        <w:tc>
          <w:tcPr>
            <w:tcW w:w="1280" w:type="dxa"/>
            <w:vAlign w:val="center"/>
            <w:hideMark/>
          </w:tcPr>
          <w:p w14:paraId="4784458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12.1</w:t>
            </w:r>
          </w:p>
        </w:tc>
        <w:tc>
          <w:tcPr>
            <w:tcW w:w="1134" w:type="dxa"/>
            <w:vAlign w:val="center"/>
            <w:hideMark/>
          </w:tcPr>
          <w:p w14:paraId="386B0AA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551.6</w:t>
            </w:r>
          </w:p>
        </w:tc>
        <w:tc>
          <w:tcPr>
            <w:tcW w:w="1043" w:type="dxa"/>
            <w:vAlign w:val="center"/>
            <w:hideMark/>
          </w:tcPr>
          <w:p w14:paraId="7D84899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08DDECF2" w14:textId="77777777" w:rsidTr="002D77E6">
        <w:trPr>
          <w:trHeight w:val="20"/>
        </w:trPr>
        <w:tc>
          <w:tcPr>
            <w:tcW w:w="1701" w:type="dxa"/>
            <w:hideMark/>
          </w:tcPr>
          <w:p w14:paraId="0C584AA3"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Zhang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(2013)</w:t>
            </w:r>
          </w:p>
        </w:tc>
        <w:tc>
          <w:tcPr>
            <w:tcW w:w="1134" w:type="dxa"/>
            <w:vAlign w:val="center"/>
            <w:hideMark/>
          </w:tcPr>
          <w:p w14:paraId="3233FB4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F3B7EC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37.35, 118.33</w:t>
            </w:r>
          </w:p>
        </w:tc>
        <w:tc>
          <w:tcPr>
            <w:tcW w:w="1271" w:type="dxa"/>
            <w:vAlign w:val="center"/>
            <w:hideMark/>
          </w:tcPr>
          <w:p w14:paraId="787B63A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30AB8CF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18.40</w:t>
            </w:r>
          </w:p>
        </w:tc>
        <w:tc>
          <w:tcPr>
            <w:tcW w:w="1413" w:type="dxa"/>
            <w:vAlign w:val="center"/>
            <w:hideMark/>
          </w:tcPr>
          <w:p w14:paraId="404C6EB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F416F0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australis</w:t>
            </w:r>
          </w:p>
        </w:tc>
        <w:tc>
          <w:tcPr>
            <w:tcW w:w="1280" w:type="dxa"/>
            <w:vAlign w:val="center"/>
            <w:hideMark/>
          </w:tcPr>
          <w:p w14:paraId="1C4C362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12.1</w:t>
            </w:r>
          </w:p>
        </w:tc>
        <w:tc>
          <w:tcPr>
            <w:tcW w:w="1134" w:type="dxa"/>
            <w:vAlign w:val="center"/>
            <w:hideMark/>
          </w:tcPr>
          <w:p w14:paraId="32C575B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551.6</w:t>
            </w:r>
          </w:p>
        </w:tc>
        <w:tc>
          <w:tcPr>
            <w:tcW w:w="1043" w:type="dxa"/>
            <w:vAlign w:val="center"/>
            <w:hideMark/>
          </w:tcPr>
          <w:p w14:paraId="5C42C72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7EB1FA5F" w14:textId="77777777" w:rsidTr="002D77E6">
        <w:trPr>
          <w:trHeight w:val="20"/>
        </w:trPr>
        <w:tc>
          <w:tcPr>
            <w:tcW w:w="1701" w:type="dxa"/>
            <w:hideMark/>
          </w:tcPr>
          <w:p w14:paraId="44D7BCFB"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Adams and Jickells, (2012)</w:t>
            </w:r>
          </w:p>
        </w:tc>
        <w:tc>
          <w:tcPr>
            <w:tcW w:w="1134" w:type="dxa"/>
            <w:vAlign w:val="center"/>
            <w:hideMark/>
          </w:tcPr>
          <w:p w14:paraId="2379C47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11722C6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51.72, 0.80</w:t>
            </w:r>
          </w:p>
        </w:tc>
        <w:tc>
          <w:tcPr>
            <w:tcW w:w="1271" w:type="dxa"/>
            <w:vAlign w:val="center"/>
            <w:hideMark/>
          </w:tcPr>
          <w:p w14:paraId="641DF68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6C86AE9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370.00</w:t>
            </w:r>
          </w:p>
        </w:tc>
        <w:tc>
          <w:tcPr>
            <w:tcW w:w="1413" w:type="dxa"/>
            <w:vAlign w:val="center"/>
            <w:hideMark/>
          </w:tcPr>
          <w:p w14:paraId="05E3EC9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3F8E0E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4DD9F68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DD2B03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6BF29C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353D1BC3" w14:textId="77777777" w:rsidTr="002D77E6">
        <w:trPr>
          <w:trHeight w:val="20"/>
        </w:trPr>
        <w:tc>
          <w:tcPr>
            <w:tcW w:w="1701" w:type="dxa"/>
            <w:hideMark/>
          </w:tcPr>
          <w:p w14:paraId="0CDF1B3B"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66245EB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1C52090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51.78, 0.84</w:t>
            </w:r>
          </w:p>
        </w:tc>
        <w:tc>
          <w:tcPr>
            <w:tcW w:w="1271" w:type="dxa"/>
            <w:vAlign w:val="center"/>
            <w:hideMark/>
          </w:tcPr>
          <w:p w14:paraId="1231A2D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1540122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-0.73</w:t>
            </w:r>
          </w:p>
        </w:tc>
        <w:tc>
          <w:tcPr>
            <w:tcW w:w="1413" w:type="dxa"/>
            <w:vAlign w:val="center"/>
            <w:hideMark/>
          </w:tcPr>
          <w:p w14:paraId="56044C8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DF907B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55AA29E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C15AFA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7013AE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7853B4A3" w14:textId="77777777" w:rsidTr="002D77E6">
        <w:trPr>
          <w:trHeight w:val="20"/>
        </w:trPr>
        <w:tc>
          <w:tcPr>
            <w:tcW w:w="1701" w:type="dxa"/>
            <w:hideMark/>
          </w:tcPr>
          <w:p w14:paraId="045EE701"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47D0B8B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2D4A92B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51.79, 0.92</w:t>
            </w:r>
          </w:p>
        </w:tc>
        <w:tc>
          <w:tcPr>
            <w:tcW w:w="1271" w:type="dxa"/>
            <w:vAlign w:val="center"/>
            <w:hideMark/>
          </w:tcPr>
          <w:p w14:paraId="20EBD26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11F34AF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3.02</w:t>
            </w:r>
          </w:p>
        </w:tc>
        <w:tc>
          <w:tcPr>
            <w:tcW w:w="1413" w:type="dxa"/>
            <w:vAlign w:val="center"/>
            <w:hideMark/>
          </w:tcPr>
          <w:p w14:paraId="3D8F397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3A9BBD3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03B6583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5633E8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4B618C6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6D44E645" w14:textId="77777777" w:rsidTr="002D77E6">
        <w:trPr>
          <w:trHeight w:val="20"/>
        </w:trPr>
        <w:tc>
          <w:tcPr>
            <w:tcW w:w="1701" w:type="dxa"/>
            <w:hideMark/>
          </w:tcPr>
          <w:p w14:paraId="3E45C907"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163DD61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5D4B850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51.83, 0.96</w:t>
            </w:r>
          </w:p>
        </w:tc>
        <w:tc>
          <w:tcPr>
            <w:tcW w:w="1271" w:type="dxa"/>
            <w:vAlign w:val="center"/>
            <w:hideMark/>
          </w:tcPr>
          <w:p w14:paraId="353A3DD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16646AE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1.26</w:t>
            </w:r>
          </w:p>
        </w:tc>
        <w:tc>
          <w:tcPr>
            <w:tcW w:w="1413" w:type="dxa"/>
            <w:vAlign w:val="center"/>
            <w:hideMark/>
          </w:tcPr>
          <w:p w14:paraId="2566FAE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AB49D4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7E0378F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643E45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59C6E6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0CE6DD02" w14:textId="77777777" w:rsidTr="002D77E6">
        <w:trPr>
          <w:trHeight w:val="20"/>
        </w:trPr>
        <w:tc>
          <w:tcPr>
            <w:tcW w:w="1701" w:type="dxa"/>
            <w:hideMark/>
          </w:tcPr>
          <w:p w14:paraId="0742D863"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Adams and Jickells, (2012)</w:t>
            </w:r>
          </w:p>
        </w:tc>
        <w:tc>
          <w:tcPr>
            <w:tcW w:w="1134" w:type="dxa"/>
            <w:vAlign w:val="center"/>
            <w:hideMark/>
          </w:tcPr>
          <w:p w14:paraId="2A73F00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3CCD3BB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51.72, 0.80</w:t>
            </w:r>
          </w:p>
        </w:tc>
        <w:tc>
          <w:tcPr>
            <w:tcW w:w="1271" w:type="dxa"/>
            <w:vAlign w:val="center"/>
            <w:hideMark/>
          </w:tcPr>
          <w:p w14:paraId="287924F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4A8BDBC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330.00</w:t>
            </w:r>
          </w:p>
        </w:tc>
        <w:tc>
          <w:tcPr>
            <w:tcW w:w="1413" w:type="dxa"/>
            <w:vAlign w:val="center"/>
            <w:hideMark/>
          </w:tcPr>
          <w:p w14:paraId="727AC55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6AF1A45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5339D89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D37345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79DF770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FAE87F6" w14:textId="77777777" w:rsidTr="002D77E6">
        <w:trPr>
          <w:trHeight w:val="20"/>
        </w:trPr>
        <w:tc>
          <w:tcPr>
            <w:tcW w:w="1701" w:type="dxa"/>
            <w:hideMark/>
          </w:tcPr>
          <w:p w14:paraId="0FB93A85"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Adams and Jickells, (2012)</w:t>
            </w:r>
          </w:p>
        </w:tc>
        <w:tc>
          <w:tcPr>
            <w:tcW w:w="1134" w:type="dxa"/>
            <w:vAlign w:val="center"/>
            <w:hideMark/>
          </w:tcPr>
          <w:p w14:paraId="5006BAE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2D3D582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51.72, 0.80</w:t>
            </w:r>
          </w:p>
        </w:tc>
        <w:tc>
          <w:tcPr>
            <w:tcW w:w="1271" w:type="dxa"/>
            <w:vAlign w:val="center"/>
            <w:hideMark/>
          </w:tcPr>
          <w:p w14:paraId="256AE1E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106819D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170.00</w:t>
            </w:r>
          </w:p>
        </w:tc>
        <w:tc>
          <w:tcPr>
            <w:tcW w:w="1413" w:type="dxa"/>
            <w:vAlign w:val="center"/>
            <w:hideMark/>
          </w:tcPr>
          <w:p w14:paraId="04B3B07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C86500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47B9D5B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F49BDC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0B0165E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1E3A6541" w14:textId="77777777" w:rsidTr="002D77E6">
        <w:trPr>
          <w:trHeight w:val="20"/>
        </w:trPr>
        <w:tc>
          <w:tcPr>
            <w:tcW w:w="1701" w:type="dxa"/>
            <w:hideMark/>
          </w:tcPr>
          <w:p w14:paraId="75A2C1AE"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Cao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7FED1DD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469E445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40B01D2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3F5B952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52.56</w:t>
            </w:r>
          </w:p>
        </w:tc>
        <w:tc>
          <w:tcPr>
            <w:tcW w:w="1413" w:type="dxa"/>
            <w:vAlign w:val="center"/>
            <w:hideMark/>
          </w:tcPr>
          <w:p w14:paraId="377591D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3467F5E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1351D69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45A15A3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5A0F764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165DC9C7" w14:textId="77777777" w:rsidTr="002D77E6">
        <w:trPr>
          <w:trHeight w:val="20"/>
        </w:trPr>
        <w:tc>
          <w:tcPr>
            <w:tcW w:w="1701" w:type="dxa"/>
            <w:hideMark/>
          </w:tcPr>
          <w:p w14:paraId="414B3D10"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Middelburg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(1995)</w:t>
            </w:r>
          </w:p>
        </w:tc>
        <w:tc>
          <w:tcPr>
            <w:tcW w:w="1134" w:type="dxa"/>
            <w:vAlign w:val="center"/>
            <w:hideMark/>
          </w:tcPr>
          <w:p w14:paraId="7E726F7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072B349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51.39, 3.80</w:t>
            </w:r>
          </w:p>
        </w:tc>
        <w:tc>
          <w:tcPr>
            <w:tcW w:w="1271" w:type="dxa"/>
            <w:vAlign w:val="center"/>
            <w:hideMark/>
          </w:tcPr>
          <w:p w14:paraId="1F8CA71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Netherlands</w:t>
            </w:r>
          </w:p>
        </w:tc>
        <w:tc>
          <w:tcPr>
            <w:tcW w:w="1139" w:type="dxa"/>
            <w:vAlign w:val="center"/>
            <w:hideMark/>
          </w:tcPr>
          <w:p w14:paraId="71F4212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22.01</w:t>
            </w:r>
          </w:p>
        </w:tc>
        <w:tc>
          <w:tcPr>
            <w:tcW w:w="1413" w:type="dxa"/>
            <w:vAlign w:val="center"/>
            <w:hideMark/>
          </w:tcPr>
          <w:p w14:paraId="3DA9E88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3A49946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33CDF5D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F5D70E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3EC13D6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ABEF6FA" w14:textId="77777777" w:rsidTr="002D77E6">
        <w:trPr>
          <w:trHeight w:val="20"/>
        </w:trPr>
        <w:tc>
          <w:tcPr>
            <w:tcW w:w="1701" w:type="dxa"/>
            <w:hideMark/>
          </w:tcPr>
          <w:p w14:paraId="27128899"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Middelburg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(1995)</w:t>
            </w:r>
          </w:p>
        </w:tc>
        <w:tc>
          <w:tcPr>
            <w:tcW w:w="1134" w:type="dxa"/>
            <w:vAlign w:val="center"/>
            <w:hideMark/>
          </w:tcPr>
          <w:p w14:paraId="0D0F1CF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17D7F3B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51.40, 4.08</w:t>
            </w:r>
          </w:p>
        </w:tc>
        <w:tc>
          <w:tcPr>
            <w:tcW w:w="1271" w:type="dxa"/>
            <w:vAlign w:val="center"/>
            <w:hideMark/>
          </w:tcPr>
          <w:p w14:paraId="52ADC39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Netherlands</w:t>
            </w:r>
          </w:p>
        </w:tc>
        <w:tc>
          <w:tcPr>
            <w:tcW w:w="1139" w:type="dxa"/>
            <w:vAlign w:val="center"/>
            <w:hideMark/>
          </w:tcPr>
          <w:p w14:paraId="6F3476D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-26.41</w:t>
            </w:r>
          </w:p>
        </w:tc>
        <w:tc>
          <w:tcPr>
            <w:tcW w:w="1413" w:type="dxa"/>
            <w:vAlign w:val="center"/>
            <w:hideMark/>
          </w:tcPr>
          <w:p w14:paraId="4ABF851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3061E11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3604A3A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B07A41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1F2E354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6CC72559" w14:textId="77777777" w:rsidTr="002D77E6">
        <w:trPr>
          <w:trHeight w:val="20"/>
        </w:trPr>
        <w:tc>
          <w:tcPr>
            <w:tcW w:w="1701" w:type="dxa"/>
            <w:hideMark/>
          </w:tcPr>
          <w:p w14:paraId="1B15BD46"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Middelburg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(1995)</w:t>
            </w:r>
          </w:p>
        </w:tc>
        <w:tc>
          <w:tcPr>
            <w:tcW w:w="1134" w:type="dxa"/>
            <w:vAlign w:val="center"/>
            <w:hideMark/>
          </w:tcPr>
          <w:p w14:paraId="2C0AE1D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38871D3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51.40, 4.21</w:t>
            </w:r>
          </w:p>
        </w:tc>
        <w:tc>
          <w:tcPr>
            <w:tcW w:w="1271" w:type="dxa"/>
            <w:vAlign w:val="center"/>
            <w:hideMark/>
          </w:tcPr>
          <w:p w14:paraId="3279C47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Netherlands</w:t>
            </w:r>
          </w:p>
        </w:tc>
        <w:tc>
          <w:tcPr>
            <w:tcW w:w="1139" w:type="dxa"/>
            <w:vAlign w:val="center"/>
            <w:hideMark/>
          </w:tcPr>
          <w:p w14:paraId="0471F2A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127.64</w:t>
            </w:r>
          </w:p>
        </w:tc>
        <w:tc>
          <w:tcPr>
            <w:tcW w:w="1413" w:type="dxa"/>
            <w:vAlign w:val="center"/>
            <w:hideMark/>
          </w:tcPr>
          <w:p w14:paraId="2275BA3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975C4D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560E604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0903F4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38D8B5E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5447A1CD" w14:textId="77777777" w:rsidTr="002D77E6">
        <w:trPr>
          <w:trHeight w:val="20"/>
        </w:trPr>
        <w:tc>
          <w:tcPr>
            <w:tcW w:w="1701" w:type="dxa"/>
            <w:hideMark/>
          </w:tcPr>
          <w:p w14:paraId="2EF0C91C"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Middelburg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(1995)</w:t>
            </w:r>
          </w:p>
        </w:tc>
        <w:tc>
          <w:tcPr>
            <w:tcW w:w="1134" w:type="dxa"/>
            <w:vAlign w:val="center"/>
            <w:hideMark/>
          </w:tcPr>
          <w:p w14:paraId="666001B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0C2F0C2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51.35, 4.10</w:t>
            </w:r>
          </w:p>
        </w:tc>
        <w:tc>
          <w:tcPr>
            <w:tcW w:w="1271" w:type="dxa"/>
            <w:vAlign w:val="center"/>
            <w:hideMark/>
          </w:tcPr>
          <w:p w14:paraId="03F1BD8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Netherlands</w:t>
            </w:r>
          </w:p>
        </w:tc>
        <w:tc>
          <w:tcPr>
            <w:tcW w:w="1139" w:type="dxa"/>
            <w:vAlign w:val="center"/>
            <w:hideMark/>
          </w:tcPr>
          <w:p w14:paraId="6C00FF4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123.24</w:t>
            </w:r>
          </w:p>
        </w:tc>
        <w:tc>
          <w:tcPr>
            <w:tcW w:w="1413" w:type="dxa"/>
            <w:vAlign w:val="center"/>
            <w:hideMark/>
          </w:tcPr>
          <w:p w14:paraId="7D4EC7D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525697F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5F0FE1F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F5CFD1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2D669AA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536B37CE" w14:textId="77777777" w:rsidTr="002D77E6">
        <w:trPr>
          <w:trHeight w:val="20"/>
        </w:trPr>
        <w:tc>
          <w:tcPr>
            <w:tcW w:w="1701" w:type="dxa"/>
            <w:hideMark/>
          </w:tcPr>
          <w:p w14:paraId="5B172AF5"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Middelburg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(1995)</w:t>
            </w:r>
          </w:p>
        </w:tc>
        <w:tc>
          <w:tcPr>
            <w:tcW w:w="1134" w:type="dxa"/>
            <w:vAlign w:val="center"/>
            <w:hideMark/>
          </w:tcPr>
          <w:p w14:paraId="22D7F20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516C445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51.31, 4.26</w:t>
            </w:r>
          </w:p>
        </w:tc>
        <w:tc>
          <w:tcPr>
            <w:tcW w:w="1271" w:type="dxa"/>
            <w:vAlign w:val="center"/>
            <w:hideMark/>
          </w:tcPr>
          <w:p w14:paraId="4186A2F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Belgium</w:t>
            </w:r>
          </w:p>
        </w:tc>
        <w:tc>
          <w:tcPr>
            <w:tcW w:w="1139" w:type="dxa"/>
            <w:vAlign w:val="center"/>
            <w:hideMark/>
          </w:tcPr>
          <w:p w14:paraId="65276E2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290.48</w:t>
            </w:r>
          </w:p>
        </w:tc>
        <w:tc>
          <w:tcPr>
            <w:tcW w:w="1413" w:type="dxa"/>
            <w:vAlign w:val="center"/>
            <w:hideMark/>
          </w:tcPr>
          <w:p w14:paraId="34BA528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6AFD800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1A265F9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D2E213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7DBCEA0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1EB8ED08" w14:textId="77777777" w:rsidTr="002D77E6">
        <w:trPr>
          <w:trHeight w:val="20"/>
        </w:trPr>
        <w:tc>
          <w:tcPr>
            <w:tcW w:w="1701" w:type="dxa"/>
            <w:hideMark/>
          </w:tcPr>
          <w:p w14:paraId="5348C043"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Middelburg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(1995)</w:t>
            </w:r>
          </w:p>
        </w:tc>
        <w:tc>
          <w:tcPr>
            <w:tcW w:w="1134" w:type="dxa"/>
            <w:vAlign w:val="center"/>
            <w:hideMark/>
          </w:tcPr>
          <w:p w14:paraId="2904AFC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33D8D65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51.30, 4.28</w:t>
            </w:r>
          </w:p>
        </w:tc>
        <w:tc>
          <w:tcPr>
            <w:tcW w:w="1271" w:type="dxa"/>
            <w:vAlign w:val="center"/>
            <w:hideMark/>
          </w:tcPr>
          <w:p w14:paraId="20A3880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Belgium</w:t>
            </w:r>
          </w:p>
        </w:tc>
        <w:tc>
          <w:tcPr>
            <w:tcW w:w="1139" w:type="dxa"/>
            <w:vAlign w:val="center"/>
            <w:hideMark/>
          </w:tcPr>
          <w:p w14:paraId="3CA6EFE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281.68</w:t>
            </w:r>
          </w:p>
        </w:tc>
        <w:tc>
          <w:tcPr>
            <w:tcW w:w="1413" w:type="dxa"/>
            <w:vAlign w:val="center"/>
            <w:hideMark/>
          </w:tcPr>
          <w:p w14:paraId="6B4F407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5A683E1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6C22C8C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D7C6A2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790061E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112713D9" w14:textId="77777777" w:rsidTr="002D77E6">
        <w:trPr>
          <w:trHeight w:val="20"/>
        </w:trPr>
        <w:tc>
          <w:tcPr>
            <w:tcW w:w="1701" w:type="dxa"/>
            <w:hideMark/>
          </w:tcPr>
          <w:p w14:paraId="376A072D"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Sun </w:t>
            </w:r>
            <w:r w:rsidRPr="005A09C9">
              <w:rPr>
                <w:rFonts w:ascii="Times New Roman" w:eastAsia="Times New Roman" w:hAnsi="Times New Roman" w:cs="Times New Roman"/>
                <w:i/>
                <w:iCs/>
                <w:color w:val="000000"/>
                <w:sz w:val="16"/>
                <w:szCs w:val="16"/>
                <w:lang w:val="en-US"/>
              </w:rPr>
              <w:t>et al., (</w:t>
            </w:r>
            <w:r w:rsidRPr="005A09C9">
              <w:rPr>
                <w:rFonts w:ascii="Times New Roman" w:eastAsia="Times New Roman" w:hAnsi="Times New Roman" w:cs="Times New Roman"/>
                <w:color w:val="000000"/>
                <w:sz w:val="16"/>
                <w:szCs w:val="16"/>
                <w:lang w:val="en-US"/>
              </w:rPr>
              <w:t>2013)</w:t>
            </w:r>
          </w:p>
        </w:tc>
        <w:tc>
          <w:tcPr>
            <w:tcW w:w="1134" w:type="dxa"/>
            <w:vAlign w:val="center"/>
            <w:hideMark/>
          </w:tcPr>
          <w:p w14:paraId="79A216D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5A526F7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37.92, 119.05</w:t>
            </w:r>
          </w:p>
        </w:tc>
        <w:tc>
          <w:tcPr>
            <w:tcW w:w="1271" w:type="dxa"/>
            <w:vAlign w:val="center"/>
            <w:hideMark/>
          </w:tcPr>
          <w:p w14:paraId="278A5DA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023899F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122.64</w:t>
            </w:r>
          </w:p>
        </w:tc>
        <w:tc>
          <w:tcPr>
            <w:tcW w:w="1413" w:type="dxa"/>
            <w:vAlign w:val="center"/>
            <w:hideMark/>
          </w:tcPr>
          <w:p w14:paraId="5076F2E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E50F91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03708CD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14.3</w:t>
            </w:r>
          </w:p>
        </w:tc>
        <w:tc>
          <w:tcPr>
            <w:tcW w:w="1134" w:type="dxa"/>
            <w:vAlign w:val="center"/>
            <w:hideMark/>
          </w:tcPr>
          <w:p w14:paraId="0FD7273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551.6</w:t>
            </w:r>
          </w:p>
        </w:tc>
        <w:tc>
          <w:tcPr>
            <w:tcW w:w="1043" w:type="dxa"/>
            <w:vAlign w:val="center"/>
            <w:hideMark/>
          </w:tcPr>
          <w:p w14:paraId="4C09058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3D61327A" w14:textId="77777777" w:rsidTr="002D77E6">
        <w:trPr>
          <w:trHeight w:val="20"/>
        </w:trPr>
        <w:tc>
          <w:tcPr>
            <w:tcW w:w="1701" w:type="dxa"/>
            <w:hideMark/>
          </w:tcPr>
          <w:p w14:paraId="23311798"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Sun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(2014)</w:t>
            </w:r>
          </w:p>
        </w:tc>
        <w:tc>
          <w:tcPr>
            <w:tcW w:w="1134" w:type="dxa"/>
            <w:vAlign w:val="center"/>
            <w:hideMark/>
          </w:tcPr>
          <w:p w14:paraId="2D62D8B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441FDA2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37.35, 118.33</w:t>
            </w:r>
          </w:p>
        </w:tc>
        <w:tc>
          <w:tcPr>
            <w:tcW w:w="1271" w:type="dxa"/>
            <w:vAlign w:val="center"/>
            <w:hideMark/>
          </w:tcPr>
          <w:p w14:paraId="15014B4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6DB1002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93.73</w:t>
            </w:r>
          </w:p>
        </w:tc>
        <w:tc>
          <w:tcPr>
            <w:tcW w:w="1413" w:type="dxa"/>
            <w:vAlign w:val="center"/>
            <w:hideMark/>
          </w:tcPr>
          <w:p w14:paraId="3A6109C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37C0F72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00D56CA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12.1</w:t>
            </w:r>
          </w:p>
        </w:tc>
        <w:tc>
          <w:tcPr>
            <w:tcW w:w="1134" w:type="dxa"/>
            <w:vAlign w:val="center"/>
            <w:hideMark/>
          </w:tcPr>
          <w:p w14:paraId="16B711D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551.6</w:t>
            </w:r>
          </w:p>
        </w:tc>
        <w:tc>
          <w:tcPr>
            <w:tcW w:w="1043" w:type="dxa"/>
            <w:vAlign w:val="center"/>
            <w:hideMark/>
          </w:tcPr>
          <w:p w14:paraId="0833917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24B24314" w14:textId="77777777" w:rsidTr="002D77E6">
        <w:trPr>
          <w:trHeight w:val="20"/>
        </w:trPr>
        <w:tc>
          <w:tcPr>
            <w:tcW w:w="1701" w:type="dxa"/>
            <w:hideMark/>
          </w:tcPr>
          <w:p w14:paraId="54DA4E25"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Xu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(2014)</w:t>
            </w:r>
          </w:p>
        </w:tc>
        <w:tc>
          <w:tcPr>
            <w:tcW w:w="1134" w:type="dxa"/>
            <w:vAlign w:val="center"/>
            <w:hideMark/>
          </w:tcPr>
          <w:p w14:paraId="55F4BF1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2954243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33.36, 120.37</w:t>
            </w:r>
          </w:p>
        </w:tc>
        <w:tc>
          <w:tcPr>
            <w:tcW w:w="1271" w:type="dxa"/>
            <w:vAlign w:val="center"/>
            <w:hideMark/>
          </w:tcPr>
          <w:p w14:paraId="1BFED8D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1AD11E5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49.93</w:t>
            </w:r>
          </w:p>
        </w:tc>
        <w:tc>
          <w:tcPr>
            <w:tcW w:w="1413" w:type="dxa"/>
            <w:vAlign w:val="center"/>
            <w:hideMark/>
          </w:tcPr>
          <w:p w14:paraId="6386144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9C58AE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1A6E1A2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12.6</w:t>
            </w:r>
          </w:p>
        </w:tc>
        <w:tc>
          <w:tcPr>
            <w:tcW w:w="1134" w:type="dxa"/>
            <w:vAlign w:val="center"/>
            <w:hideMark/>
          </w:tcPr>
          <w:p w14:paraId="0CEE356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2983146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7FD0BCB" w14:textId="77777777" w:rsidTr="002D77E6">
        <w:trPr>
          <w:trHeight w:val="20"/>
        </w:trPr>
        <w:tc>
          <w:tcPr>
            <w:tcW w:w="1701" w:type="dxa"/>
            <w:hideMark/>
          </w:tcPr>
          <w:p w14:paraId="65C42EAE"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Yang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(2020)</w:t>
            </w:r>
          </w:p>
        </w:tc>
        <w:tc>
          <w:tcPr>
            <w:tcW w:w="1134" w:type="dxa"/>
            <w:vAlign w:val="center"/>
            <w:hideMark/>
          </w:tcPr>
          <w:p w14:paraId="323FAFF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504D652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30.50, 121.50</w:t>
            </w:r>
          </w:p>
        </w:tc>
        <w:tc>
          <w:tcPr>
            <w:tcW w:w="1271" w:type="dxa"/>
            <w:vAlign w:val="center"/>
            <w:hideMark/>
          </w:tcPr>
          <w:p w14:paraId="442E504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3FCA75B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11.39</w:t>
            </w:r>
          </w:p>
        </w:tc>
        <w:tc>
          <w:tcPr>
            <w:tcW w:w="1413" w:type="dxa"/>
            <w:vAlign w:val="center"/>
            <w:hideMark/>
          </w:tcPr>
          <w:p w14:paraId="55135AC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701" w:type="dxa"/>
            <w:vAlign w:val="center"/>
            <w:hideMark/>
          </w:tcPr>
          <w:p w14:paraId="628E67F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0C369F1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15.9</w:t>
            </w:r>
          </w:p>
        </w:tc>
        <w:tc>
          <w:tcPr>
            <w:tcW w:w="1134" w:type="dxa"/>
            <w:vAlign w:val="center"/>
            <w:hideMark/>
          </w:tcPr>
          <w:p w14:paraId="2681BF3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1222</w:t>
            </w:r>
          </w:p>
        </w:tc>
        <w:tc>
          <w:tcPr>
            <w:tcW w:w="1043" w:type="dxa"/>
            <w:vAlign w:val="center"/>
            <w:hideMark/>
          </w:tcPr>
          <w:p w14:paraId="5A92ACD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1C05440C" w14:textId="77777777" w:rsidTr="002D77E6">
        <w:trPr>
          <w:trHeight w:val="20"/>
        </w:trPr>
        <w:tc>
          <w:tcPr>
            <w:tcW w:w="1701" w:type="dxa"/>
            <w:hideMark/>
          </w:tcPr>
          <w:p w14:paraId="51BA4F39" w14:textId="17926D51"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Yuan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w:t>
            </w:r>
            <w:r w:rsidR="00BD6177" w:rsidRPr="005A09C9">
              <w:rPr>
                <w:rFonts w:ascii="Times New Roman" w:eastAsia="Times New Roman" w:hAnsi="Times New Roman" w:cs="Times New Roman"/>
                <w:color w:val="000000"/>
                <w:sz w:val="16"/>
                <w:szCs w:val="16"/>
                <w:lang w:val="en-US"/>
              </w:rPr>
              <w:t>5</w:t>
            </w:r>
            <w:r w:rsidRPr="005A09C9">
              <w:rPr>
                <w:rFonts w:ascii="Times New Roman" w:eastAsia="Times New Roman" w:hAnsi="Times New Roman" w:cs="Times New Roman"/>
                <w:color w:val="000000"/>
                <w:sz w:val="16"/>
                <w:szCs w:val="16"/>
                <w:lang w:val="en-US"/>
              </w:rPr>
              <w:t>)</w:t>
            </w:r>
          </w:p>
        </w:tc>
        <w:tc>
          <w:tcPr>
            <w:tcW w:w="1134" w:type="dxa"/>
            <w:vAlign w:val="center"/>
            <w:hideMark/>
          </w:tcPr>
          <w:p w14:paraId="737E2DC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4AAFE11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33.22, 120.42</w:t>
            </w:r>
          </w:p>
        </w:tc>
        <w:tc>
          <w:tcPr>
            <w:tcW w:w="1271" w:type="dxa"/>
            <w:vAlign w:val="center"/>
            <w:hideMark/>
          </w:tcPr>
          <w:p w14:paraId="585C3F6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65F8FD6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38.00</w:t>
            </w:r>
          </w:p>
        </w:tc>
        <w:tc>
          <w:tcPr>
            <w:tcW w:w="1413" w:type="dxa"/>
            <w:vAlign w:val="center"/>
            <w:hideMark/>
          </w:tcPr>
          <w:p w14:paraId="1C1F227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701" w:type="dxa"/>
            <w:vAlign w:val="center"/>
            <w:hideMark/>
          </w:tcPr>
          <w:p w14:paraId="717A810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03B4DA2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12.6</w:t>
            </w:r>
          </w:p>
        </w:tc>
        <w:tc>
          <w:tcPr>
            <w:tcW w:w="1134" w:type="dxa"/>
            <w:vAlign w:val="center"/>
            <w:hideMark/>
          </w:tcPr>
          <w:p w14:paraId="4C22310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56BFED7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9.96</w:t>
            </w:r>
          </w:p>
        </w:tc>
      </w:tr>
      <w:tr w:rsidR="00604062" w:rsidRPr="005A09C9" w14:paraId="7CAB85B9" w14:textId="77777777" w:rsidTr="002D77E6">
        <w:trPr>
          <w:trHeight w:val="20"/>
        </w:trPr>
        <w:tc>
          <w:tcPr>
            <w:tcW w:w="1701" w:type="dxa"/>
            <w:hideMark/>
          </w:tcPr>
          <w:p w14:paraId="11105016"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lastRenderedPageBreak/>
              <w:t xml:space="preserve">Zhang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(2013)</w:t>
            </w:r>
          </w:p>
        </w:tc>
        <w:tc>
          <w:tcPr>
            <w:tcW w:w="1134" w:type="dxa"/>
            <w:vAlign w:val="center"/>
            <w:hideMark/>
          </w:tcPr>
          <w:p w14:paraId="39DD19A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722E2EA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37.35, 118.33</w:t>
            </w:r>
          </w:p>
        </w:tc>
        <w:tc>
          <w:tcPr>
            <w:tcW w:w="1271" w:type="dxa"/>
            <w:vAlign w:val="center"/>
            <w:hideMark/>
          </w:tcPr>
          <w:p w14:paraId="70C18B3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4C06E49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387.19</w:t>
            </w:r>
          </w:p>
        </w:tc>
        <w:tc>
          <w:tcPr>
            <w:tcW w:w="1413" w:type="dxa"/>
            <w:vAlign w:val="center"/>
            <w:hideMark/>
          </w:tcPr>
          <w:p w14:paraId="3F7C81C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701" w:type="dxa"/>
            <w:vAlign w:val="center"/>
            <w:hideMark/>
          </w:tcPr>
          <w:p w14:paraId="268C3C2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6CEBDA1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12.1</w:t>
            </w:r>
          </w:p>
        </w:tc>
        <w:tc>
          <w:tcPr>
            <w:tcW w:w="1134" w:type="dxa"/>
            <w:vAlign w:val="center"/>
            <w:hideMark/>
          </w:tcPr>
          <w:p w14:paraId="2F197F5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551.6</w:t>
            </w:r>
          </w:p>
        </w:tc>
        <w:tc>
          <w:tcPr>
            <w:tcW w:w="1043" w:type="dxa"/>
            <w:vAlign w:val="center"/>
            <w:hideMark/>
          </w:tcPr>
          <w:p w14:paraId="0037EDD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4C6EC6E" w14:textId="77777777" w:rsidTr="002D77E6">
        <w:trPr>
          <w:trHeight w:val="20"/>
        </w:trPr>
        <w:tc>
          <w:tcPr>
            <w:tcW w:w="12950" w:type="dxa"/>
            <w:gridSpan w:val="10"/>
            <w:vAlign w:val="center"/>
          </w:tcPr>
          <w:p w14:paraId="5B3614C0" w14:textId="77777777" w:rsidR="00604062" w:rsidRPr="005A09C9" w:rsidRDefault="00604062" w:rsidP="002D77E6">
            <w:pPr>
              <w:jc w:val="center"/>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b/>
                <w:bCs/>
                <w:color w:val="000000"/>
                <w:sz w:val="16"/>
                <w:szCs w:val="16"/>
                <w:lang w:val="en-US"/>
              </w:rPr>
              <w:t>Dimethyl sulphide</w:t>
            </w:r>
          </w:p>
        </w:tc>
      </w:tr>
      <w:tr w:rsidR="00604062" w:rsidRPr="005A09C9" w14:paraId="5F3123C3" w14:textId="77777777" w:rsidTr="002D77E6">
        <w:trPr>
          <w:trHeight w:val="20"/>
        </w:trPr>
        <w:tc>
          <w:tcPr>
            <w:tcW w:w="1701" w:type="dxa"/>
            <w:hideMark/>
          </w:tcPr>
          <w:p w14:paraId="1E691A45" w14:textId="63ABDDA1" w:rsidR="00604062" w:rsidRPr="005A09C9" w:rsidRDefault="00BD6177"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Adams et al., (1981)</w:t>
            </w:r>
          </w:p>
        </w:tc>
        <w:tc>
          <w:tcPr>
            <w:tcW w:w="1134" w:type="dxa"/>
            <w:vAlign w:val="center"/>
            <w:hideMark/>
          </w:tcPr>
          <w:p w14:paraId="4121888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E7F9D7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34.99, -76.27</w:t>
            </w:r>
          </w:p>
        </w:tc>
        <w:tc>
          <w:tcPr>
            <w:tcW w:w="1271" w:type="dxa"/>
            <w:vAlign w:val="center"/>
            <w:hideMark/>
          </w:tcPr>
          <w:p w14:paraId="40C9238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7F6462C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7.00</w:t>
            </w:r>
          </w:p>
        </w:tc>
        <w:tc>
          <w:tcPr>
            <w:tcW w:w="1413" w:type="dxa"/>
            <w:vAlign w:val="center"/>
            <w:hideMark/>
          </w:tcPr>
          <w:p w14:paraId="492D843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Flow through chamber</w:t>
            </w:r>
          </w:p>
        </w:tc>
        <w:tc>
          <w:tcPr>
            <w:tcW w:w="1701" w:type="dxa"/>
            <w:vAlign w:val="center"/>
            <w:hideMark/>
          </w:tcPr>
          <w:p w14:paraId="723626C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227B1A6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7B0C78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03E40F7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0D12FF0A" w14:textId="77777777" w:rsidTr="002D77E6">
        <w:trPr>
          <w:trHeight w:val="20"/>
        </w:trPr>
        <w:tc>
          <w:tcPr>
            <w:tcW w:w="1701" w:type="dxa"/>
            <w:hideMark/>
          </w:tcPr>
          <w:p w14:paraId="7B35D524" w14:textId="3CC16439" w:rsidR="00604062" w:rsidRPr="005A09C9" w:rsidRDefault="00BD6177"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Adams et al., (1981)</w:t>
            </w:r>
          </w:p>
        </w:tc>
        <w:tc>
          <w:tcPr>
            <w:tcW w:w="1134" w:type="dxa"/>
            <w:vAlign w:val="center"/>
            <w:hideMark/>
          </w:tcPr>
          <w:p w14:paraId="5B3EB61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FDCA5D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34.99, -76.27</w:t>
            </w:r>
          </w:p>
        </w:tc>
        <w:tc>
          <w:tcPr>
            <w:tcW w:w="1271" w:type="dxa"/>
            <w:vAlign w:val="center"/>
            <w:hideMark/>
          </w:tcPr>
          <w:p w14:paraId="1ED2EAE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1C8A191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40.00</w:t>
            </w:r>
          </w:p>
        </w:tc>
        <w:tc>
          <w:tcPr>
            <w:tcW w:w="1413" w:type="dxa"/>
            <w:vAlign w:val="center"/>
            <w:hideMark/>
          </w:tcPr>
          <w:p w14:paraId="78F1BFF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Flow through chamber</w:t>
            </w:r>
          </w:p>
        </w:tc>
        <w:tc>
          <w:tcPr>
            <w:tcW w:w="1701" w:type="dxa"/>
            <w:vAlign w:val="center"/>
            <w:hideMark/>
          </w:tcPr>
          <w:p w14:paraId="6D5EC93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685B06E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724620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19D14A1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69C46F34" w14:textId="77777777" w:rsidTr="002D77E6">
        <w:trPr>
          <w:trHeight w:val="20"/>
        </w:trPr>
        <w:tc>
          <w:tcPr>
            <w:tcW w:w="1701" w:type="dxa"/>
            <w:hideMark/>
          </w:tcPr>
          <w:p w14:paraId="2CCED117" w14:textId="38836B00" w:rsidR="00604062" w:rsidRPr="005A09C9" w:rsidRDefault="00BD6177"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Adams et al., (1981)</w:t>
            </w:r>
          </w:p>
        </w:tc>
        <w:tc>
          <w:tcPr>
            <w:tcW w:w="1134" w:type="dxa"/>
            <w:vAlign w:val="center"/>
            <w:hideMark/>
          </w:tcPr>
          <w:p w14:paraId="15382A8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6C39E3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34.99, -76.27</w:t>
            </w:r>
          </w:p>
        </w:tc>
        <w:tc>
          <w:tcPr>
            <w:tcW w:w="1271" w:type="dxa"/>
            <w:vAlign w:val="center"/>
            <w:hideMark/>
          </w:tcPr>
          <w:p w14:paraId="39984C9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22BE01D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1570.00</w:t>
            </w:r>
          </w:p>
        </w:tc>
        <w:tc>
          <w:tcPr>
            <w:tcW w:w="1413" w:type="dxa"/>
            <w:vAlign w:val="center"/>
            <w:hideMark/>
          </w:tcPr>
          <w:p w14:paraId="6E593A3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Flow through chamber</w:t>
            </w:r>
          </w:p>
        </w:tc>
        <w:tc>
          <w:tcPr>
            <w:tcW w:w="1701" w:type="dxa"/>
            <w:vAlign w:val="center"/>
            <w:hideMark/>
          </w:tcPr>
          <w:p w14:paraId="701A66A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3FE0200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438A76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C7AB02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15616689" w14:textId="77777777" w:rsidTr="002D77E6">
        <w:trPr>
          <w:trHeight w:val="20"/>
        </w:trPr>
        <w:tc>
          <w:tcPr>
            <w:tcW w:w="1701" w:type="dxa"/>
            <w:hideMark/>
          </w:tcPr>
          <w:p w14:paraId="2FEB1015" w14:textId="43210E1F" w:rsidR="00604062" w:rsidRPr="005A09C9" w:rsidRDefault="00BD6177"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Adams et al., (1981)</w:t>
            </w:r>
          </w:p>
        </w:tc>
        <w:tc>
          <w:tcPr>
            <w:tcW w:w="1134" w:type="dxa"/>
            <w:vAlign w:val="center"/>
            <w:hideMark/>
          </w:tcPr>
          <w:p w14:paraId="67D4C89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91F8C2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33.94, -78.21</w:t>
            </w:r>
          </w:p>
        </w:tc>
        <w:tc>
          <w:tcPr>
            <w:tcW w:w="1271" w:type="dxa"/>
            <w:vAlign w:val="center"/>
            <w:hideMark/>
          </w:tcPr>
          <w:p w14:paraId="7A50FC2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0FE6364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1770.00</w:t>
            </w:r>
          </w:p>
        </w:tc>
        <w:tc>
          <w:tcPr>
            <w:tcW w:w="1413" w:type="dxa"/>
            <w:vAlign w:val="center"/>
            <w:hideMark/>
          </w:tcPr>
          <w:p w14:paraId="0DBD91B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Flow through chamber</w:t>
            </w:r>
          </w:p>
        </w:tc>
        <w:tc>
          <w:tcPr>
            <w:tcW w:w="1701" w:type="dxa"/>
            <w:vAlign w:val="center"/>
            <w:hideMark/>
          </w:tcPr>
          <w:p w14:paraId="3C8C1BB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660FBCC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4C9155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3143E97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1E39791C" w14:textId="77777777" w:rsidTr="002D77E6">
        <w:trPr>
          <w:trHeight w:val="20"/>
        </w:trPr>
        <w:tc>
          <w:tcPr>
            <w:tcW w:w="1701" w:type="dxa"/>
            <w:hideMark/>
          </w:tcPr>
          <w:p w14:paraId="54A74E7D" w14:textId="2DA531E2" w:rsidR="00604062" w:rsidRPr="005A09C9" w:rsidRDefault="00BD6177"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Adams et al., (1981)</w:t>
            </w:r>
          </w:p>
        </w:tc>
        <w:tc>
          <w:tcPr>
            <w:tcW w:w="1134" w:type="dxa"/>
            <w:vAlign w:val="center"/>
            <w:hideMark/>
          </w:tcPr>
          <w:p w14:paraId="317AFE8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68286A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41.75, -70.67</w:t>
            </w:r>
          </w:p>
        </w:tc>
        <w:tc>
          <w:tcPr>
            <w:tcW w:w="1271" w:type="dxa"/>
            <w:vAlign w:val="center"/>
            <w:hideMark/>
          </w:tcPr>
          <w:p w14:paraId="6875D00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0ABA57F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600.00</w:t>
            </w:r>
          </w:p>
        </w:tc>
        <w:tc>
          <w:tcPr>
            <w:tcW w:w="1413" w:type="dxa"/>
            <w:vAlign w:val="center"/>
            <w:hideMark/>
          </w:tcPr>
          <w:p w14:paraId="29CD53C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Flow through chamber</w:t>
            </w:r>
          </w:p>
        </w:tc>
        <w:tc>
          <w:tcPr>
            <w:tcW w:w="1701" w:type="dxa"/>
            <w:vAlign w:val="center"/>
            <w:hideMark/>
          </w:tcPr>
          <w:p w14:paraId="4513EA3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280CE93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25AD2E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415969B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57C8C1A4" w14:textId="77777777" w:rsidTr="002D77E6">
        <w:trPr>
          <w:trHeight w:val="20"/>
        </w:trPr>
        <w:tc>
          <w:tcPr>
            <w:tcW w:w="1701" w:type="dxa"/>
            <w:hideMark/>
          </w:tcPr>
          <w:p w14:paraId="1DE7E2AB" w14:textId="220DFCB2" w:rsidR="00604062" w:rsidRPr="005A09C9" w:rsidRDefault="00BD6177"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Adams et al., (1981)</w:t>
            </w:r>
          </w:p>
        </w:tc>
        <w:tc>
          <w:tcPr>
            <w:tcW w:w="1134" w:type="dxa"/>
            <w:vAlign w:val="center"/>
            <w:hideMark/>
          </w:tcPr>
          <w:p w14:paraId="63EF762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494098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33.37, -79.27</w:t>
            </w:r>
          </w:p>
        </w:tc>
        <w:tc>
          <w:tcPr>
            <w:tcW w:w="1271" w:type="dxa"/>
            <w:vAlign w:val="center"/>
            <w:hideMark/>
          </w:tcPr>
          <w:p w14:paraId="6E3DB68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50909EC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470.00</w:t>
            </w:r>
          </w:p>
        </w:tc>
        <w:tc>
          <w:tcPr>
            <w:tcW w:w="1413" w:type="dxa"/>
            <w:vAlign w:val="center"/>
            <w:hideMark/>
          </w:tcPr>
          <w:p w14:paraId="57281F9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Flow through chamber</w:t>
            </w:r>
          </w:p>
        </w:tc>
        <w:tc>
          <w:tcPr>
            <w:tcW w:w="1701" w:type="dxa"/>
            <w:vAlign w:val="center"/>
            <w:hideMark/>
          </w:tcPr>
          <w:p w14:paraId="3951DCB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148E57E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3CE8AC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15AE38E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11D9C3A4" w14:textId="77777777" w:rsidTr="002D77E6">
        <w:trPr>
          <w:trHeight w:val="20"/>
        </w:trPr>
        <w:tc>
          <w:tcPr>
            <w:tcW w:w="1701" w:type="dxa"/>
            <w:hideMark/>
          </w:tcPr>
          <w:p w14:paraId="4BB9895E" w14:textId="1C8D7119" w:rsidR="00604062" w:rsidRPr="005A09C9" w:rsidRDefault="00BD6177"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Adams et al., (1981)</w:t>
            </w:r>
          </w:p>
        </w:tc>
        <w:tc>
          <w:tcPr>
            <w:tcW w:w="1134" w:type="dxa"/>
            <w:vAlign w:val="center"/>
            <w:hideMark/>
          </w:tcPr>
          <w:p w14:paraId="27D7BE5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AAE6F6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38.78, -75.12</w:t>
            </w:r>
          </w:p>
        </w:tc>
        <w:tc>
          <w:tcPr>
            <w:tcW w:w="1271" w:type="dxa"/>
            <w:vAlign w:val="center"/>
            <w:hideMark/>
          </w:tcPr>
          <w:p w14:paraId="30F524D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479395E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480.00</w:t>
            </w:r>
          </w:p>
        </w:tc>
        <w:tc>
          <w:tcPr>
            <w:tcW w:w="1413" w:type="dxa"/>
            <w:vAlign w:val="center"/>
            <w:hideMark/>
          </w:tcPr>
          <w:p w14:paraId="03EA056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Flow through chamber</w:t>
            </w:r>
          </w:p>
        </w:tc>
        <w:tc>
          <w:tcPr>
            <w:tcW w:w="1701" w:type="dxa"/>
            <w:vAlign w:val="center"/>
            <w:hideMark/>
          </w:tcPr>
          <w:p w14:paraId="43DCFA8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0F84184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9A3888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71BA444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51E2F105" w14:textId="77777777" w:rsidTr="002D77E6">
        <w:trPr>
          <w:trHeight w:val="20"/>
        </w:trPr>
        <w:tc>
          <w:tcPr>
            <w:tcW w:w="1701" w:type="dxa"/>
            <w:hideMark/>
          </w:tcPr>
          <w:p w14:paraId="6A332372" w14:textId="4DD45B77" w:rsidR="00604062" w:rsidRPr="005A09C9" w:rsidRDefault="00BD6177"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Adams et al., (1981)</w:t>
            </w:r>
          </w:p>
        </w:tc>
        <w:tc>
          <w:tcPr>
            <w:tcW w:w="1134" w:type="dxa"/>
            <w:vAlign w:val="center"/>
            <w:hideMark/>
          </w:tcPr>
          <w:p w14:paraId="46E3C77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B6743F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37.88, -75.44</w:t>
            </w:r>
          </w:p>
        </w:tc>
        <w:tc>
          <w:tcPr>
            <w:tcW w:w="1271" w:type="dxa"/>
            <w:vAlign w:val="center"/>
            <w:hideMark/>
          </w:tcPr>
          <w:p w14:paraId="33A8507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5B240CB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1870.00</w:t>
            </w:r>
          </w:p>
        </w:tc>
        <w:tc>
          <w:tcPr>
            <w:tcW w:w="1413" w:type="dxa"/>
            <w:vAlign w:val="center"/>
            <w:hideMark/>
          </w:tcPr>
          <w:p w14:paraId="1107E13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Flow through chamber</w:t>
            </w:r>
          </w:p>
        </w:tc>
        <w:tc>
          <w:tcPr>
            <w:tcW w:w="1701" w:type="dxa"/>
            <w:vAlign w:val="center"/>
            <w:hideMark/>
          </w:tcPr>
          <w:p w14:paraId="765862B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37D0990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88B1CA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BD7D3B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245E13E9" w14:textId="77777777" w:rsidTr="002D77E6">
        <w:trPr>
          <w:trHeight w:val="20"/>
        </w:trPr>
        <w:tc>
          <w:tcPr>
            <w:tcW w:w="1701" w:type="dxa"/>
            <w:hideMark/>
          </w:tcPr>
          <w:p w14:paraId="0A45344C"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Aneja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(1979)</w:t>
            </w:r>
          </w:p>
        </w:tc>
        <w:tc>
          <w:tcPr>
            <w:tcW w:w="1134" w:type="dxa"/>
            <w:vAlign w:val="center"/>
            <w:hideMark/>
          </w:tcPr>
          <w:p w14:paraId="1BF3F52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91136E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34.99, -76.27</w:t>
            </w:r>
          </w:p>
        </w:tc>
        <w:tc>
          <w:tcPr>
            <w:tcW w:w="1271" w:type="dxa"/>
            <w:vAlign w:val="center"/>
            <w:hideMark/>
          </w:tcPr>
          <w:p w14:paraId="247341C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74AF932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1310.00</w:t>
            </w:r>
          </w:p>
        </w:tc>
        <w:tc>
          <w:tcPr>
            <w:tcW w:w="1413" w:type="dxa"/>
            <w:vAlign w:val="center"/>
            <w:hideMark/>
          </w:tcPr>
          <w:p w14:paraId="0EAD6F4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E91BEB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284D815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067B5C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5B6797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330170E6" w14:textId="77777777" w:rsidTr="002D77E6">
        <w:trPr>
          <w:trHeight w:val="20"/>
        </w:trPr>
        <w:tc>
          <w:tcPr>
            <w:tcW w:w="1701" w:type="dxa"/>
            <w:hideMark/>
          </w:tcPr>
          <w:p w14:paraId="482E9109"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Aneja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(1979)</w:t>
            </w:r>
          </w:p>
        </w:tc>
        <w:tc>
          <w:tcPr>
            <w:tcW w:w="1134" w:type="dxa"/>
            <w:vAlign w:val="center"/>
            <w:hideMark/>
          </w:tcPr>
          <w:p w14:paraId="3D7ED35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57FB9D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33.94, -78.21</w:t>
            </w:r>
          </w:p>
        </w:tc>
        <w:tc>
          <w:tcPr>
            <w:tcW w:w="1271" w:type="dxa"/>
            <w:vAlign w:val="center"/>
            <w:hideMark/>
          </w:tcPr>
          <w:p w14:paraId="5008DD7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7F2439A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180.00</w:t>
            </w:r>
          </w:p>
        </w:tc>
        <w:tc>
          <w:tcPr>
            <w:tcW w:w="1413" w:type="dxa"/>
            <w:vAlign w:val="center"/>
            <w:hideMark/>
          </w:tcPr>
          <w:p w14:paraId="2BC584D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538590E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4614F09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C5EC8A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4B450C9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22142805" w14:textId="77777777" w:rsidTr="002D77E6">
        <w:trPr>
          <w:trHeight w:val="20"/>
        </w:trPr>
        <w:tc>
          <w:tcPr>
            <w:tcW w:w="1701" w:type="dxa"/>
            <w:hideMark/>
          </w:tcPr>
          <w:p w14:paraId="5954F22F"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2ADBCB9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D1F3E5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29.16, -90.21</w:t>
            </w:r>
          </w:p>
        </w:tc>
        <w:tc>
          <w:tcPr>
            <w:tcW w:w="1271" w:type="dxa"/>
            <w:vAlign w:val="center"/>
            <w:hideMark/>
          </w:tcPr>
          <w:p w14:paraId="42A8916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57DF4D3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175.29</w:t>
            </w:r>
          </w:p>
        </w:tc>
        <w:tc>
          <w:tcPr>
            <w:tcW w:w="1413" w:type="dxa"/>
            <w:vAlign w:val="center"/>
            <w:hideMark/>
          </w:tcPr>
          <w:p w14:paraId="2CA35D8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246DBC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4369564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B20A3F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E3FD67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10-12</w:t>
            </w:r>
          </w:p>
        </w:tc>
      </w:tr>
      <w:tr w:rsidR="00604062" w:rsidRPr="005A09C9" w14:paraId="235FAB6B" w14:textId="77777777" w:rsidTr="002D77E6">
        <w:trPr>
          <w:trHeight w:val="20"/>
        </w:trPr>
        <w:tc>
          <w:tcPr>
            <w:tcW w:w="1701" w:type="dxa"/>
            <w:hideMark/>
          </w:tcPr>
          <w:p w14:paraId="7A4FFAB1"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69513EF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CE8EAC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29.16, -90.21</w:t>
            </w:r>
          </w:p>
        </w:tc>
        <w:tc>
          <w:tcPr>
            <w:tcW w:w="1271" w:type="dxa"/>
            <w:vAlign w:val="center"/>
            <w:hideMark/>
          </w:tcPr>
          <w:p w14:paraId="3E83FA2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6821BCE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358.98</w:t>
            </w:r>
          </w:p>
        </w:tc>
        <w:tc>
          <w:tcPr>
            <w:tcW w:w="1413" w:type="dxa"/>
            <w:vAlign w:val="center"/>
            <w:hideMark/>
          </w:tcPr>
          <w:p w14:paraId="7158F65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CEF03D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7873AE7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8F8F73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23055F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10-12</w:t>
            </w:r>
          </w:p>
        </w:tc>
      </w:tr>
      <w:tr w:rsidR="00604062" w:rsidRPr="005A09C9" w14:paraId="11C36857" w14:textId="77777777" w:rsidTr="002D77E6">
        <w:trPr>
          <w:trHeight w:val="20"/>
        </w:trPr>
        <w:tc>
          <w:tcPr>
            <w:tcW w:w="1701" w:type="dxa"/>
            <w:hideMark/>
          </w:tcPr>
          <w:p w14:paraId="283FFFEA"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3A4977E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F89556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29.16, -90.21</w:t>
            </w:r>
          </w:p>
        </w:tc>
        <w:tc>
          <w:tcPr>
            <w:tcW w:w="1271" w:type="dxa"/>
            <w:vAlign w:val="center"/>
            <w:hideMark/>
          </w:tcPr>
          <w:p w14:paraId="429DEF4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3FF1BD6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627.48</w:t>
            </w:r>
          </w:p>
        </w:tc>
        <w:tc>
          <w:tcPr>
            <w:tcW w:w="1413" w:type="dxa"/>
            <w:vAlign w:val="center"/>
            <w:hideMark/>
          </w:tcPr>
          <w:p w14:paraId="37FCECB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D130F4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5F3F452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94DDCB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B1A0F2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10-12</w:t>
            </w:r>
          </w:p>
        </w:tc>
      </w:tr>
      <w:tr w:rsidR="00604062" w:rsidRPr="005A09C9" w14:paraId="7FEC7E29" w14:textId="77777777" w:rsidTr="002D77E6">
        <w:trPr>
          <w:trHeight w:val="20"/>
        </w:trPr>
        <w:tc>
          <w:tcPr>
            <w:tcW w:w="1701" w:type="dxa"/>
            <w:hideMark/>
          </w:tcPr>
          <w:p w14:paraId="1086950B"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16108CC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3F4A61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29.16, -90.21</w:t>
            </w:r>
          </w:p>
        </w:tc>
        <w:tc>
          <w:tcPr>
            <w:tcW w:w="1271" w:type="dxa"/>
            <w:vAlign w:val="center"/>
            <w:hideMark/>
          </w:tcPr>
          <w:p w14:paraId="2B93F83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66A5997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1261.70</w:t>
            </w:r>
          </w:p>
        </w:tc>
        <w:tc>
          <w:tcPr>
            <w:tcW w:w="1413" w:type="dxa"/>
            <w:vAlign w:val="center"/>
            <w:hideMark/>
          </w:tcPr>
          <w:p w14:paraId="79FC408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5D43F83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139573E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78C214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05E6BCF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10-12</w:t>
            </w:r>
          </w:p>
        </w:tc>
      </w:tr>
      <w:tr w:rsidR="00604062" w:rsidRPr="005A09C9" w14:paraId="00B3F748" w14:textId="77777777" w:rsidTr="002D77E6">
        <w:trPr>
          <w:trHeight w:val="20"/>
        </w:trPr>
        <w:tc>
          <w:tcPr>
            <w:tcW w:w="1701" w:type="dxa"/>
            <w:hideMark/>
          </w:tcPr>
          <w:p w14:paraId="2EB0E5B4"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5368F92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D2AB03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29.16, -90.21</w:t>
            </w:r>
          </w:p>
        </w:tc>
        <w:tc>
          <w:tcPr>
            <w:tcW w:w="1271" w:type="dxa"/>
            <w:vAlign w:val="center"/>
            <w:hideMark/>
          </w:tcPr>
          <w:p w14:paraId="69B8366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5B0B0AD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797.07</w:t>
            </w:r>
          </w:p>
        </w:tc>
        <w:tc>
          <w:tcPr>
            <w:tcW w:w="1413" w:type="dxa"/>
            <w:vAlign w:val="center"/>
            <w:hideMark/>
          </w:tcPr>
          <w:p w14:paraId="51AADD2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2F1EF5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36789B5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BEC99F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4EDC9E5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10-12</w:t>
            </w:r>
          </w:p>
        </w:tc>
      </w:tr>
      <w:tr w:rsidR="00604062" w:rsidRPr="005A09C9" w14:paraId="76A70C33" w14:textId="77777777" w:rsidTr="002D77E6">
        <w:trPr>
          <w:trHeight w:val="20"/>
        </w:trPr>
        <w:tc>
          <w:tcPr>
            <w:tcW w:w="1701" w:type="dxa"/>
            <w:hideMark/>
          </w:tcPr>
          <w:p w14:paraId="1322400E"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240003B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F9B9CB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29.16, -90.21</w:t>
            </w:r>
          </w:p>
        </w:tc>
        <w:tc>
          <w:tcPr>
            <w:tcW w:w="1271" w:type="dxa"/>
            <w:vAlign w:val="center"/>
            <w:hideMark/>
          </w:tcPr>
          <w:p w14:paraId="7FD926F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48B980B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339.36</w:t>
            </w:r>
          </w:p>
        </w:tc>
        <w:tc>
          <w:tcPr>
            <w:tcW w:w="1413" w:type="dxa"/>
            <w:vAlign w:val="center"/>
            <w:hideMark/>
          </w:tcPr>
          <w:p w14:paraId="0F8B51E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6ED1126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65BD032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F2F502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7523BA1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10-12</w:t>
            </w:r>
          </w:p>
        </w:tc>
      </w:tr>
      <w:tr w:rsidR="00604062" w:rsidRPr="005A09C9" w14:paraId="27BE4578" w14:textId="77777777" w:rsidTr="002D77E6">
        <w:trPr>
          <w:trHeight w:val="20"/>
        </w:trPr>
        <w:tc>
          <w:tcPr>
            <w:tcW w:w="1701" w:type="dxa"/>
            <w:hideMark/>
          </w:tcPr>
          <w:p w14:paraId="018BE682"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6F16C4F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78E48D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29.16, -90.21</w:t>
            </w:r>
          </w:p>
        </w:tc>
        <w:tc>
          <w:tcPr>
            <w:tcW w:w="1271" w:type="dxa"/>
            <w:vAlign w:val="center"/>
            <w:hideMark/>
          </w:tcPr>
          <w:p w14:paraId="088D25B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29ECAD8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12.88</w:t>
            </w:r>
          </w:p>
        </w:tc>
        <w:tc>
          <w:tcPr>
            <w:tcW w:w="1413" w:type="dxa"/>
            <w:vAlign w:val="center"/>
            <w:hideMark/>
          </w:tcPr>
          <w:p w14:paraId="77C9076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62DD69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578DD5C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74F811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40195AD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10-12</w:t>
            </w:r>
          </w:p>
        </w:tc>
      </w:tr>
      <w:tr w:rsidR="00604062" w:rsidRPr="005A09C9" w14:paraId="5647A325" w14:textId="77777777" w:rsidTr="002D77E6">
        <w:trPr>
          <w:trHeight w:val="20"/>
        </w:trPr>
        <w:tc>
          <w:tcPr>
            <w:tcW w:w="1701" w:type="dxa"/>
            <w:hideMark/>
          </w:tcPr>
          <w:p w14:paraId="497BC6E3"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2C89D87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F41490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29.16, -90.21</w:t>
            </w:r>
          </w:p>
        </w:tc>
        <w:tc>
          <w:tcPr>
            <w:tcW w:w="1271" w:type="dxa"/>
            <w:vAlign w:val="center"/>
            <w:hideMark/>
          </w:tcPr>
          <w:p w14:paraId="469C8E6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7F0FE9F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245.02</w:t>
            </w:r>
          </w:p>
        </w:tc>
        <w:tc>
          <w:tcPr>
            <w:tcW w:w="1413" w:type="dxa"/>
            <w:vAlign w:val="center"/>
            <w:hideMark/>
          </w:tcPr>
          <w:p w14:paraId="208FC62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6B1B82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2AF1D4C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A7BD93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1C49CCE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10-12</w:t>
            </w:r>
          </w:p>
        </w:tc>
      </w:tr>
      <w:tr w:rsidR="00604062" w:rsidRPr="005A09C9" w14:paraId="5142D175" w14:textId="77777777" w:rsidTr="002D77E6">
        <w:trPr>
          <w:trHeight w:val="20"/>
        </w:trPr>
        <w:tc>
          <w:tcPr>
            <w:tcW w:w="1701" w:type="dxa"/>
            <w:hideMark/>
          </w:tcPr>
          <w:p w14:paraId="154AB6BC"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6E50FA2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39A6CC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29.16, -90.21</w:t>
            </w:r>
          </w:p>
        </w:tc>
        <w:tc>
          <w:tcPr>
            <w:tcW w:w="1271" w:type="dxa"/>
            <w:vAlign w:val="center"/>
            <w:hideMark/>
          </w:tcPr>
          <w:p w14:paraId="464D20B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17ED967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973.50</w:t>
            </w:r>
          </w:p>
        </w:tc>
        <w:tc>
          <w:tcPr>
            <w:tcW w:w="1413" w:type="dxa"/>
            <w:vAlign w:val="center"/>
            <w:hideMark/>
          </w:tcPr>
          <w:p w14:paraId="10B2996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EB4623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592857E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BC1322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3DADD7F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10-12</w:t>
            </w:r>
          </w:p>
        </w:tc>
      </w:tr>
      <w:tr w:rsidR="00604062" w:rsidRPr="005A09C9" w14:paraId="2CCC26D7" w14:textId="77777777" w:rsidTr="002D77E6">
        <w:trPr>
          <w:trHeight w:val="20"/>
        </w:trPr>
        <w:tc>
          <w:tcPr>
            <w:tcW w:w="1701" w:type="dxa"/>
            <w:hideMark/>
          </w:tcPr>
          <w:p w14:paraId="0B6A4E39"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0847969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D689C9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29.16, -90.21</w:t>
            </w:r>
          </w:p>
        </w:tc>
        <w:tc>
          <w:tcPr>
            <w:tcW w:w="1271" w:type="dxa"/>
            <w:vAlign w:val="center"/>
            <w:hideMark/>
          </w:tcPr>
          <w:p w14:paraId="714CD54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2B9EDF0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642.28</w:t>
            </w:r>
          </w:p>
        </w:tc>
        <w:tc>
          <w:tcPr>
            <w:tcW w:w="1413" w:type="dxa"/>
            <w:vAlign w:val="center"/>
            <w:hideMark/>
          </w:tcPr>
          <w:p w14:paraId="08DE1DE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C2D058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7639B5C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EFF73C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490A578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10-12</w:t>
            </w:r>
          </w:p>
        </w:tc>
      </w:tr>
      <w:tr w:rsidR="00604062" w:rsidRPr="005A09C9" w14:paraId="3E90FBEF" w14:textId="77777777" w:rsidTr="002D77E6">
        <w:trPr>
          <w:trHeight w:val="20"/>
        </w:trPr>
        <w:tc>
          <w:tcPr>
            <w:tcW w:w="1701" w:type="dxa"/>
            <w:hideMark/>
          </w:tcPr>
          <w:p w14:paraId="2EFACF50"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66EFF54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EA2382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29.16, -90.21</w:t>
            </w:r>
          </w:p>
        </w:tc>
        <w:tc>
          <w:tcPr>
            <w:tcW w:w="1271" w:type="dxa"/>
            <w:vAlign w:val="center"/>
            <w:hideMark/>
          </w:tcPr>
          <w:p w14:paraId="50511E5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5304BD5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89.00</w:t>
            </w:r>
          </w:p>
        </w:tc>
        <w:tc>
          <w:tcPr>
            <w:tcW w:w="1413" w:type="dxa"/>
            <w:vAlign w:val="center"/>
            <w:hideMark/>
          </w:tcPr>
          <w:p w14:paraId="77E0FAD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0D02E49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4308456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F5B646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026763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10-12</w:t>
            </w:r>
          </w:p>
        </w:tc>
      </w:tr>
      <w:tr w:rsidR="00604062" w:rsidRPr="005A09C9" w14:paraId="4C7F73DD" w14:textId="77777777" w:rsidTr="002D77E6">
        <w:trPr>
          <w:trHeight w:val="20"/>
        </w:trPr>
        <w:tc>
          <w:tcPr>
            <w:tcW w:w="1701" w:type="dxa"/>
            <w:hideMark/>
          </w:tcPr>
          <w:p w14:paraId="5B1DDA43"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234B1F6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400447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29.55, -90.25</w:t>
            </w:r>
          </w:p>
        </w:tc>
        <w:tc>
          <w:tcPr>
            <w:tcW w:w="1271" w:type="dxa"/>
            <w:vAlign w:val="center"/>
            <w:hideMark/>
          </w:tcPr>
          <w:p w14:paraId="694FCD8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358D237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4.99</w:t>
            </w:r>
          </w:p>
        </w:tc>
        <w:tc>
          <w:tcPr>
            <w:tcW w:w="1413" w:type="dxa"/>
            <w:vAlign w:val="center"/>
            <w:hideMark/>
          </w:tcPr>
          <w:p w14:paraId="029566A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388F6B1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w:t>
            </w:r>
          </w:p>
        </w:tc>
        <w:tc>
          <w:tcPr>
            <w:tcW w:w="1280" w:type="dxa"/>
            <w:vAlign w:val="center"/>
            <w:hideMark/>
          </w:tcPr>
          <w:p w14:paraId="710BE5B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0795DB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7B0D68E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5-8</w:t>
            </w:r>
          </w:p>
        </w:tc>
      </w:tr>
      <w:tr w:rsidR="00604062" w:rsidRPr="005A09C9" w14:paraId="04C080BF" w14:textId="77777777" w:rsidTr="002D77E6">
        <w:trPr>
          <w:trHeight w:val="20"/>
        </w:trPr>
        <w:tc>
          <w:tcPr>
            <w:tcW w:w="1701" w:type="dxa"/>
            <w:hideMark/>
          </w:tcPr>
          <w:p w14:paraId="508CB36F"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lastRenderedPageBreak/>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40CC947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368B60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29.55, -90.25</w:t>
            </w:r>
          </w:p>
        </w:tc>
        <w:tc>
          <w:tcPr>
            <w:tcW w:w="1271" w:type="dxa"/>
            <w:vAlign w:val="center"/>
            <w:hideMark/>
          </w:tcPr>
          <w:p w14:paraId="631D179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6E1EFA4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5.69</w:t>
            </w:r>
          </w:p>
        </w:tc>
        <w:tc>
          <w:tcPr>
            <w:tcW w:w="1413" w:type="dxa"/>
            <w:vAlign w:val="center"/>
            <w:hideMark/>
          </w:tcPr>
          <w:p w14:paraId="3573A03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FD69A6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w:t>
            </w:r>
          </w:p>
        </w:tc>
        <w:tc>
          <w:tcPr>
            <w:tcW w:w="1280" w:type="dxa"/>
            <w:vAlign w:val="center"/>
            <w:hideMark/>
          </w:tcPr>
          <w:p w14:paraId="56EF1AC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DE2C2D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F5AAD8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5-8</w:t>
            </w:r>
          </w:p>
        </w:tc>
      </w:tr>
      <w:tr w:rsidR="00604062" w:rsidRPr="005A09C9" w14:paraId="54C976CA" w14:textId="77777777" w:rsidTr="002D77E6">
        <w:trPr>
          <w:trHeight w:val="20"/>
        </w:trPr>
        <w:tc>
          <w:tcPr>
            <w:tcW w:w="1701" w:type="dxa"/>
            <w:hideMark/>
          </w:tcPr>
          <w:p w14:paraId="6817CB5E"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73E1C6E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797E85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29.55, -90.25</w:t>
            </w:r>
          </w:p>
        </w:tc>
        <w:tc>
          <w:tcPr>
            <w:tcW w:w="1271" w:type="dxa"/>
            <w:vAlign w:val="center"/>
            <w:hideMark/>
          </w:tcPr>
          <w:p w14:paraId="59B8ADB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1CED1F1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16.38</w:t>
            </w:r>
          </w:p>
        </w:tc>
        <w:tc>
          <w:tcPr>
            <w:tcW w:w="1413" w:type="dxa"/>
            <w:vAlign w:val="center"/>
            <w:hideMark/>
          </w:tcPr>
          <w:p w14:paraId="4FCEBED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97C709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w:t>
            </w:r>
          </w:p>
        </w:tc>
        <w:tc>
          <w:tcPr>
            <w:tcW w:w="1280" w:type="dxa"/>
            <w:vAlign w:val="center"/>
            <w:hideMark/>
          </w:tcPr>
          <w:p w14:paraId="45F7F79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4E2588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0A6B633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5-8</w:t>
            </w:r>
          </w:p>
        </w:tc>
      </w:tr>
      <w:tr w:rsidR="00604062" w:rsidRPr="005A09C9" w14:paraId="10C6ACF8" w14:textId="77777777" w:rsidTr="002D77E6">
        <w:trPr>
          <w:trHeight w:val="20"/>
        </w:trPr>
        <w:tc>
          <w:tcPr>
            <w:tcW w:w="1701" w:type="dxa"/>
            <w:hideMark/>
          </w:tcPr>
          <w:p w14:paraId="4FDF065D"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3A03F59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4F1EA4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29.55, -90.25</w:t>
            </w:r>
          </w:p>
        </w:tc>
        <w:tc>
          <w:tcPr>
            <w:tcW w:w="1271" w:type="dxa"/>
            <w:vAlign w:val="center"/>
            <w:hideMark/>
          </w:tcPr>
          <w:p w14:paraId="0FB5EE7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51899C4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w:t>
            </w:r>
          </w:p>
        </w:tc>
        <w:tc>
          <w:tcPr>
            <w:tcW w:w="1413" w:type="dxa"/>
            <w:vAlign w:val="center"/>
            <w:hideMark/>
          </w:tcPr>
          <w:p w14:paraId="273C215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8D8A5A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w:t>
            </w:r>
          </w:p>
        </w:tc>
        <w:tc>
          <w:tcPr>
            <w:tcW w:w="1280" w:type="dxa"/>
            <w:vAlign w:val="center"/>
            <w:hideMark/>
          </w:tcPr>
          <w:p w14:paraId="3A57F2B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B06A09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284C438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5-8</w:t>
            </w:r>
          </w:p>
        </w:tc>
      </w:tr>
      <w:tr w:rsidR="00604062" w:rsidRPr="005A09C9" w14:paraId="0E57DC31" w14:textId="77777777" w:rsidTr="002D77E6">
        <w:trPr>
          <w:trHeight w:val="20"/>
        </w:trPr>
        <w:tc>
          <w:tcPr>
            <w:tcW w:w="1701" w:type="dxa"/>
            <w:hideMark/>
          </w:tcPr>
          <w:p w14:paraId="30E6584C"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0FD629E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612A25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29.55, -90.25</w:t>
            </w:r>
          </w:p>
        </w:tc>
        <w:tc>
          <w:tcPr>
            <w:tcW w:w="1271" w:type="dxa"/>
            <w:vAlign w:val="center"/>
            <w:hideMark/>
          </w:tcPr>
          <w:p w14:paraId="33EBB80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74FEDF9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6.39</w:t>
            </w:r>
          </w:p>
        </w:tc>
        <w:tc>
          <w:tcPr>
            <w:tcW w:w="1413" w:type="dxa"/>
            <w:vAlign w:val="center"/>
            <w:hideMark/>
          </w:tcPr>
          <w:p w14:paraId="70D5A7C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F91A4F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w:t>
            </w:r>
          </w:p>
        </w:tc>
        <w:tc>
          <w:tcPr>
            <w:tcW w:w="1280" w:type="dxa"/>
            <w:vAlign w:val="center"/>
            <w:hideMark/>
          </w:tcPr>
          <w:p w14:paraId="2171F8A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C5C507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C86E6F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5-8</w:t>
            </w:r>
          </w:p>
        </w:tc>
      </w:tr>
      <w:tr w:rsidR="00604062" w:rsidRPr="005A09C9" w14:paraId="1722F352" w14:textId="77777777" w:rsidTr="002D77E6">
        <w:trPr>
          <w:trHeight w:val="20"/>
        </w:trPr>
        <w:tc>
          <w:tcPr>
            <w:tcW w:w="1701" w:type="dxa"/>
            <w:hideMark/>
          </w:tcPr>
          <w:p w14:paraId="5BA6EF7C"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2E3E3DE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4DA19F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29.55, -90.25</w:t>
            </w:r>
          </w:p>
        </w:tc>
        <w:tc>
          <w:tcPr>
            <w:tcW w:w="1271" w:type="dxa"/>
            <w:vAlign w:val="center"/>
            <w:hideMark/>
          </w:tcPr>
          <w:p w14:paraId="5E23F2E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242A424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5.52</w:t>
            </w:r>
          </w:p>
        </w:tc>
        <w:tc>
          <w:tcPr>
            <w:tcW w:w="1413" w:type="dxa"/>
            <w:vAlign w:val="center"/>
            <w:hideMark/>
          </w:tcPr>
          <w:p w14:paraId="043DD77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537FCE1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w:t>
            </w:r>
          </w:p>
        </w:tc>
        <w:tc>
          <w:tcPr>
            <w:tcW w:w="1280" w:type="dxa"/>
            <w:vAlign w:val="center"/>
            <w:hideMark/>
          </w:tcPr>
          <w:p w14:paraId="69131F3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DA1D51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47928E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5-8</w:t>
            </w:r>
          </w:p>
        </w:tc>
      </w:tr>
      <w:tr w:rsidR="00604062" w:rsidRPr="005A09C9" w14:paraId="3FE02F92" w14:textId="77777777" w:rsidTr="002D77E6">
        <w:trPr>
          <w:trHeight w:val="20"/>
        </w:trPr>
        <w:tc>
          <w:tcPr>
            <w:tcW w:w="1701" w:type="dxa"/>
            <w:hideMark/>
          </w:tcPr>
          <w:p w14:paraId="32DD5C9E"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7136EC5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315C8B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29.55, -90.25</w:t>
            </w:r>
          </w:p>
        </w:tc>
        <w:tc>
          <w:tcPr>
            <w:tcW w:w="1271" w:type="dxa"/>
            <w:vAlign w:val="center"/>
            <w:hideMark/>
          </w:tcPr>
          <w:p w14:paraId="55C282F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222790E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5.69</w:t>
            </w:r>
          </w:p>
        </w:tc>
        <w:tc>
          <w:tcPr>
            <w:tcW w:w="1413" w:type="dxa"/>
            <w:vAlign w:val="center"/>
            <w:hideMark/>
          </w:tcPr>
          <w:p w14:paraId="62EDDC5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5A2A857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w:t>
            </w:r>
          </w:p>
        </w:tc>
        <w:tc>
          <w:tcPr>
            <w:tcW w:w="1280" w:type="dxa"/>
            <w:vAlign w:val="center"/>
            <w:hideMark/>
          </w:tcPr>
          <w:p w14:paraId="2C4FF9B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32C554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26D120B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5-8</w:t>
            </w:r>
          </w:p>
        </w:tc>
      </w:tr>
      <w:tr w:rsidR="00604062" w:rsidRPr="005A09C9" w14:paraId="2A3092D2" w14:textId="77777777" w:rsidTr="002D77E6">
        <w:trPr>
          <w:trHeight w:val="20"/>
        </w:trPr>
        <w:tc>
          <w:tcPr>
            <w:tcW w:w="1701" w:type="dxa"/>
            <w:hideMark/>
          </w:tcPr>
          <w:p w14:paraId="168DC4E4"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57C711E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B07ACA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29.55, -90.25</w:t>
            </w:r>
          </w:p>
        </w:tc>
        <w:tc>
          <w:tcPr>
            <w:tcW w:w="1271" w:type="dxa"/>
            <w:vAlign w:val="center"/>
            <w:hideMark/>
          </w:tcPr>
          <w:p w14:paraId="407770A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4129F61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4.47</w:t>
            </w:r>
          </w:p>
        </w:tc>
        <w:tc>
          <w:tcPr>
            <w:tcW w:w="1413" w:type="dxa"/>
            <w:vAlign w:val="center"/>
            <w:hideMark/>
          </w:tcPr>
          <w:p w14:paraId="01D36D8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71DE0A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w:t>
            </w:r>
          </w:p>
        </w:tc>
        <w:tc>
          <w:tcPr>
            <w:tcW w:w="1280" w:type="dxa"/>
            <w:vAlign w:val="center"/>
            <w:hideMark/>
          </w:tcPr>
          <w:p w14:paraId="4041711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99C763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726F12C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5-8</w:t>
            </w:r>
          </w:p>
        </w:tc>
      </w:tr>
      <w:tr w:rsidR="00604062" w:rsidRPr="005A09C9" w14:paraId="597CA6CD" w14:textId="77777777" w:rsidTr="002D77E6">
        <w:trPr>
          <w:trHeight w:val="20"/>
        </w:trPr>
        <w:tc>
          <w:tcPr>
            <w:tcW w:w="1701" w:type="dxa"/>
            <w:hideMark/>
          </w:tcPr>
          <w:p w14:paraId="247D480D"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7541D25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92E651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29.55, -90.25</w:t>
            </w:r>
          </w:p>
        </w:tc>
        <w:tc>
          <w:tcPr>
            <w:tcW w:w="1271" w:type="dxa"/>
            <w:vAlign w:val="center"/>
            <w:hideMark/>
          </w:tcPr>
          <w:p w14:paraId="03E8D9F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16FF35B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9.72</w:t>
            </w:r>
          </w:p>
        </w:tc>
        <w:tc>
          <w:tcPr>
            <w:tcW w:w="1413" w:type="dxa"/>
            <w:vAlign w:val="center"/>
            <w:hideMark/>
          </w:tcPr>
          <w:p w14:paraId="57BBBA6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57EA682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w:t>
            </w:r>
          </w:p>
        </w:tc>
        <w:tc>
          <w:tcPr>
            <w:tcW w:w="1280" w:type="dxa"/>
            <w:vAlign w:val="center"/>
            <w:hideMark/>
          </w:tcPr>
          <w:p w14:paraId="56AB0B4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ADD15A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0E93DC7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5-8</w:t>
            </w:r>
          </w:p>
        </w:tc>
      </w:tr>
      <w:tr w:rsidR="00604062" w:rsidRPr="005A09C9" w14:paraId="18856516" w14:textId="77777777" w:rsidTr="002D77E6">
        <w:trPr>
          <w:trHeight w:val="20"/>
        </w:trPr>
        <w:tc>
          <w:tcPr>
            <w:tcW w:w="1701" w:type="dxa"/>
            <w:hideMark/>
          </w:tcPr>
          <w:p w14:paraId="1E17F8D1"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18B1247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ECFFDE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29.55, -90.25</w:t>
            </w:r>
          </w:p>
        </w:tc>
        <w:tc>
          <w:tcPr>
            <w:tcW w:w="1271" w:type="dxa"/>
            <w:vAlign w:val="center"/>
            <w:hideMark/>
          </w:tcPr>
          <w:p w14:paraId="6C4D8F7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7685B9A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8.67</w:t>
            </w:r>
          </w:p>
        </w:tc>
        <w:tc>
          <w:tcPr>
            <w:tcW w:w="1413" w:type="dxa"/>
            <w:vAlign w:val="center"/>
            <w:hideMark/>
          </w:tcPr>
          <w:p w14:paraId="0330D5A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0380226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w:t>
            </w:r>
          </w:p>
        </w:tc>
        <w:tc>
          <w:tcPr>
            <w:tcW w:w="1280" w:type="dxa"/>
            <w:vAlign w:val="center"/>
            <w:hideMark/>
          </w:tcPr>
          <w:p w14:paraId="65B3D97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FAAFFE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1E28A66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5-8</w:t>
            </w:r>
          </w:p>
        </w:tc>
      </w:tr>
      <w:tr w:rsidR="00604062" w:rsidRPr="005A09C9" w14:paraId="472ADF3D" w14:textId="77777777" w:rsidTr="002D77E6">
        <w:trPr>
          <w:trHeight w:val="20"/>
        </w:trPr>
        <w:tc>
          <w:tcPr>
            <w:tcW w:w="1701" w:type="dxa"/>
            <w:hideMark/>
          </w:tcPr>
          <w:p w14:paraId="5083CD64"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6B6B4B5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E365CE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29.55, -90.25</w:t>
            </w:r>
          </w:p>
        </w:tc>
        <w:tc>
          <w:tcPr>
            <w:tcW w:w="1271" w:type="dxa"/>
            <w:vAlign w:val="center"/>
            <w:hideMark/>
          </w:tcPr>
          <w:p w14:paraId="56965C4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615F44F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8.32</w:t>
            </w:r>
          </w:p>
        </w:tc>
        <w:tc>
          <w:tcPr>
            <w:tcW w:w="1413" w:type="dxa"/>
            <w:vAlign w:val="center"/>
            <w:hideMark/>
          </w:tcPr>
          <w:p w14:paraId="1EE5BFE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6EFECFC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w:t>
            </w:r>
          </w:p>
        </w:tc>
        <w:tc>
          <w:tcPr>
            <w:tcW w:w="1280" w:type="dxa"/>
            <w:vAlign w:val="center"/>
            <w:hideMark/>
          </w:tcPr>
          <w:p w14:paraId="407642F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3F2C0D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2DCAEC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5-8</w:t>
            </w:r>
          </w:p>
        </w:tc>
      </w:tr>
      <w:tr w:rsidR="00604062" w:rsidRPr="005A09C9" w14:paraId="7001A272" w14:textId="77777777" w:rsidTr="002D77E6">
        <w:trPr>
          <w:trHeight w:val="20"/>
        </w:trPr>
        <w:tc>
          <w:tcPr>
            <w:tcW w:w="1701" w:type="dxa"/>
            <w:hideMark/>
          </w:tcPr>
          <w:p w14:paraId="52C30F29"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Steudler and Peterson, (1985)</w:t>
            </w:r>
          </w:p>
        </w:tc>
        <w:tc>
          <w:tcPr>
            <w:tcW w:w="1134" w:type="dxa"/>
            <w:vAlign w:val="center"/>
            <w:hideMark/>
          </w:tcPr>
          <w:p w14:paraId="2029763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1A9833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41.58, -70.64</w:t>
            </w:r>
          </w:p>
        </w:tc>
        <w:tc>
          <w:tcPr>
            <w:tcW w:w="1271" w:type="dxa"/>
            <w:vAlign w:val="center"/>
            <w:hideMark/>
          </w:tcPr>
          <w:p w14:paraId="0F1B76E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2BAE208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2873.28</w:t>
            </w:r>
          </w:p>
        </w:tc>
        <w:tc>
          <w:tcPr>
            <w:tcW w:w="1413" w:type="dxa"/>
            <w:vAlign w:val="center"/>
            <w:hideMark/>
          </w:tcPr>
          <w:p w14:paraId="5222273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Flow through chamber</w:t>
            </w:r>
          </w:p>
        </w:tc>
        <w:tc>
          <w:tcPr>
            <w:tcW w:w="1701" w:type="dxa"/>
            <w:vAlign w:val="center"/>
            <w:hideMark/>
          </w:tcPr>
          <w:p w14:paraId="0346685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3F1D3D1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FBCE49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C9A216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13AB32E1" w14:textId="77777777" w:rsidTr="002D77E6">
        <w:trPr>
          <w:trHeight w:val="20"/>
        </w:trPr>
        <w:tc>
          <w:tcPr>
            <w:tcW w:w="1701" w:type="dxa"/>
            <w:hideMark/>
          </w:tcPr>
          <w:p w14:paraId="09C1EAD3"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6F5A5A6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84BBCC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51.83, 0.97</w:t>
            </w:r>
          </w:p>
        </w:tc>
        <w:tc>
          <w:tcPr>
            <w:tcW w:w="1271" w:type="dxa"/>
            <w:vAlign w:val="center"/>
            <w:hideMark/>
          </w:tcPr>
          <w:p w14:paraId="0C96B6C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0CEDB91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0.00</w:t>
            </w:r>
          </w:p>
        </w:tc>
        <w:tc>
          <w:tcPr>
            <w:tcW w:w="1413" w:type="dxa"/>
            <w:vAlign w:val="center"/>
            <w:hideMark/>
          </w:tcPr>
          <w:p w14:paraId="16E2A34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0F9F11F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64821B6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E615DD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2859AF6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3ED22806" w14:textId="77777777" w:rsidTr="002D77E6">
        <w:trPr>
          <w:trHeight w:val="20"/>
        </w:trPr>
        <w:tc>
          <w:tcPr>
            <w:tcW w:w="1701" w:type="dxa"/>
            <w:hideMark/>
          </w:tcPr>
          <w:p w14:paraId="29CB8C26"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00CC604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B97434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51.78, 0.84</w:t>
            </w:r>
          </w:p>
        </w:tc>
        <w:tc>
          <w:tcPr>
            <w:tcW w:w="1271" w:type="dxa"/>
            <w:vAlign w:val="center"/>
            <w:hideMark/>
          </w:tcPr>
          <w:p w14:paraId="34FD352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70EC816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0.00</w:t>
            </w:r>
          </w:p>
        </w:tc>
        <w:tc>
          <w:tcPr>
            <w:tcW w:w="1413" w:type="dxa"/>
            <w:vAlign w:val="center"/>
            <w:hideMark/>
          </w:tcPr>
          <w:p w14:paraId="3C2DA97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3ECAC15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036856F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4DDF1B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18ED01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2C107178" w14:textId="77777777" w:rsidTr="002D77E6">
        <w:trPr>
          <w:trHeight w:val="20"/>
        </w:trPr>
        <w:tc>
          <w:tcPr>
            <w:tcW w:w="1701" w:type="dxa"/>
            <w:hideMark/>
          </w:tcPr>
          <w:p w14:paraId="1F5638F6"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49D3F37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330A5C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51.79, 0.92</w:t>
            </w:r>
          </w:p>
        </w:tc>
        <w:tc>
          <w:tcPr>
            <w:tcW w:w="1271" w:type="dxa"/>
            <w:vAlign w:val="center"/>
            <w:hideMark/>
          </w:tcPr>
          <w:p w14:paraId="5C5492F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3396049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0.00</w:t>
            </w:r>
          </w:p>
        </w:tc>
        <w:tc>
          <w:tcPr>
            <w:tcW w:w="1413" w:type="dxa"/>
            <w:vAlign w:val="center"/>
            <w:hideMark/>
          </w:tcPr>
          <w:p w14:paraId="1D3BC57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91241B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6C6EDB4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3DEDA3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4765EBB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1630488C" w14:textId="77777777" w:rsidTr="002D77E6">
        <w:trPr>
          <w:trHeight w:val="20"/>
        </w:trPr>
        <w:tc>
          <w:tcPr>
            <w:tcW w:w="1701" w:type="dxa"/>
            <w:hideMark/>
          </w:tcPr>
          <w:p w14:paraId="0DDDE5F5"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14CBA7E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3F5B9E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51.83, 0.96</w:t>
            </w:r>
          </w:p>
        </w:tc>
        <w:tc>
          <w:tcPr>
            <w:tcW w:w="1271" w:type="dxa"/>
            <w:vAlign w:val="center"/>
            <w:hideMark/>
          </w:tcPr>
          <w:p w14:paraId="64E9194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5D7C5EA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0.00</w:t>
            </w:r>
          </w:p>
        </w:tc>
        <w:tc>
          <w:tcPr>
            <w:tcW w:w="1413" w:type="dxa"/>
            <w:vAlign w:val="center"/>
            <w:hideMark/>
          </w:tcPr>
          <w:p w14:paraId="0748625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EF29C5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3C64C0E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04904C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0C4A371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638C4800" w14:textId="77777777" w:rsidTr="002D77E6">
        <w:trPr>
          <w:trHeight w:val="20"/>
        </w:trPr>
        <w:tc>
          <w:tcPr>
            <w:tcW w:w="1701" w:type="dxa"/>
            <w:hideMark/>
          </w:tcPr>
          <w:p w14:paraId="555BE6E2"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Wang and Wang, (2017)</w:t>
            </w:r>
          </w:p>
        </w:tc>
        <w:tc>
          <w:tcPr>
            <w:tcW w:w="1134" w:type="dxa"/>
            <w:vAlign w:val="center"/>
            <w:hideMark/>
          </w:tcPr>
          <w:p w14:paraId="41B55A5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5584CF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078CAB5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3A970B9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565.02</w:t>
            </w:r>
          </w:p>
        </w:tc>
        <w:tc>
          <w:tcPr>
            <w:tcW w:w="1413" w:type="dxa"/>
            <w:vAlign w:val="center"/>
            <w:hideMark/>
          </w:tcPr>
          <w:p w14:paraId="4FA5776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9E27D7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20F3156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8897AA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3D32DE7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3569EAA4" w14:textId="77777777" w:rsidTr="002D77E6">
        <w:trPr>
          <w:trHeight w:val="20"/>
        </w:trPr>
        <w:tc>
          <w:tcPr>
            <w:tcW w:w="1701" w:type="dxa"/>
            <w:hideMark/>
          </w:tcPr>
          <w:p w14:paraId="17B3159F"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Wang and Wang, (2017)</w:t>
            </w:r>
          </w:p>
        </w:tc>
        <w:tc>
          <w:tcPr>
            <w:tcW w:w="1134" w:type="dxa"/>
            <w:vAlign w:val="center"/>
            <w:hideMark/>
          </w:tcPr>
          <w:p w14:paraId="4C5144A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4C2ECD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2503F25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237469A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2601.72</w:t>
            </w:r>
          </w:p>
        </w:tc>
        <w:tc>
          <w:tcPr>
            <w:tcW w:w="1413" w:type="dxa"/>
            <w:vAlign w:val="center"/>
            <w:hideMark/>
          </w:tcPr>
          <w:p w14:paraId="44058C5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3E60F0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4BDB00B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BB84F4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8C5C02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157EDCDA" w14:textId="77777777" w:rsidTr="002D77E6">
        <w:trPr>
          <w:trHeight w:val="20"/>
        </w:trPr>
        <w:tc>
          <w:tcPr>
            <w:tcW w:w="1701" w:type="dxa"/>
            <w:hideMark/>
          </w:tcPr>
          <w:p w14:paraId="3B5B782F"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Wang and Wang, (2017)</w:t>
            </w:r>
          </w:p>
        </w:tc>
        <w:tc>
          <w:tcPr>
            <w:tcW w:w="1134" w:type="dxa"/>
            <w:vAlign w:val="center"/>
            <w:hideMark/>
          </w:tcPr>
          <w:p w14:paraId="3F1E7E6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FE46C1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4913A86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1230C03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8.76</w:t>
            </w:r>
          </w:p>
        </w:tc>
        <w:tc>
          <w:tcPr>
            <w:tcW w:w="1413" w:type="dxa"/>
            <w:vAlign w:val="center"/>
            <w:hideMark/>
          </w:tcPr>
          <w:p w14:paraId="734B431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95AABC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salsa</w:t>
            </w:r>
          </w:p>
        </w:tc>
        <w:tc>
          <w:tcPr>
            <w:tcW w:w="1280" w:type="dxa"/>
            <w:vAlign w:val="center"/>
            <w:hideMark/>
          </w:tcPr>
          <w:p w14:paraId="167C5E5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C3BE4C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0C58B5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7C276169" w14:textId="77777777" w:rsidTr="002D77E6">
        <w:trPr>
          <w:trHeight w:val="20"/>
        </w:trPr>
        <w:tc>
          <w:tcPr>
            <w:tcW w:w="1701" w:type="dxa"/>
            <w:hideMark/>
          </w:tcPr>
          <w:p w14:paraId="3EEB47AD"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Wang and Wang, (2017)</w:t>
            </w:r>
          </w:p>
        </w:tc>
        <w:tc>
          <w:tcPr>
            <w:tcW w:w="1134" w:type="dxa"/>
            <w:vAlign w:val="center"/>
            <w:hideMark/>
          </w:tcPr>
          <w:p w14:paraId="63297F5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A069E4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7AF388D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6BD5D25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109.50</w:t>
            </w:r>
          </w:p>
        </w:tc>
        <w:tc>
          <w:tcPr>
            <w:tcW w:w="1413" w:type="dxa"/>
            <w:vAlign w:val="center"/>
            <w:hideMark/>
          </w:tcPr>
          <w:p w14:paraId="04F3F20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D99ECD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salsa</w:t>
            </w:r>
          </w:p>
        </w:tc>
        <w:tc>
          <w:tcPr>
            <w:tcW w:w="1280" w:type="dxa"/>
            <w:vAlign w:val="center"/>
            <w:hideMark/>
          </w:tcPr>
          <w:p w14:paraId="351EA65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3E0ACC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0D511F3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6D20F692" w14:textId="77777777" w:rsidTr="002D77E6">
        <w:trPr>
          <w:trHeight w:val="20"/>
        </w:trPr>
        <w:tc>
          <w:tcPr>
            <w:tcW w:w="1701" w:type="dxa"/>
            <w:hideMark/>
          </w:tcPr>
          <w:p w14:paraId="0DD0F095"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Wang and Wang, (2017)</w:t>
            </w:r>
          </w:p>
        </w:tc>
        <w:tc>
          <w:tcPr>
            <w:tcW w:w="1134" w:type="dxa"/>
            <w:vAlign w:val="center"/>
            <w:hideMark/>
          </w:tcPr>
          <w:p w14:paraId="23AA4C4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73D634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6916CE6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2AF8E19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13.14</w:t>
            </w:r>
          </w:p>
        </w:tc>
        <w:tc>
          <w:tcPr>
            <w:tcW w:w="1413" w:type="dxa"/>
            <w:vAlign w:val="center"/>
            <w:hideMark/>
          </w:tcPr>
          <w:p w14:paraId="28F3431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76165A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A. littoralis</w:t>
            </w:r>
          </w:p>
        </w:tc>
        <w:tc>
          <w:tcPr>
            <w:tcW w:w="1280" w:type="dxa"/>
            <w:vAlign w:val="center"/>
            <w:hideMark/>
          </w:tcPr>
          <w:p w14:paraId="0E86910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B7600E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90D451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128CA681" w14:textId="77777777" w:rsidTr="002D77E6">
        <w:trPr>
          <w:trHeight w:val="20"/>
        </w:trPr>
        <w:tc>
          <w:tcPr>
            <w:tcW w:w="1701" w:type="dxa"/>
            <w:hideMark/>
          </w:tcPr>
          <w:p w14:paraId="24A0301C"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Wang and Wang, (2017)</w:t>
            </w:r>
          </w:p>
        </w:tc>
        <w:tc>
          <w:tcPr>
            <w:tcW w:w="1134" w:type="dxa"/>
            <w:vAlign w:val="center"/>
            <w:hideMark/>
          </w:tcPr>
          <w:p w14:paraId="3062596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80C4C8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1AE008B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1FBC41F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52.56</w:t>
            </w:r>
          </w:p>
        </w:tc>
        <w:tc>
          <w:tcPr>
            <w:tcW w:w="1413" w:type="dxa"/>
            <w:vAlign w:val="center"/>
            <w:hideMark/>
          </w:tcPr>
          <w:p w14:paraId="143C15A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6018390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A. littoralis</w:t>
            </w:r>
          </w:p>
        </w:tc>
        <w:tc>
          <w:tcPr>
            <w:tcW w:w="1280" w:type="dxa"/>
            <w:vAlign w:val="center"/>
            <w:hideMark/>
          </w:tcPr>
          <w:p w14:paraId="1C4FCD2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C7F342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770193B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B28DB54" w14:textId="77777777" w:rsidTr="002D77E6">
        <w:trPr>
          <w:trHeight w:val="20"/>
        </w:trPr>
        <w:tc>
          <w:tcPr>
            <w:tcW w:w="1701" w:type="dxa"/>
            <w:hideMark/>
          </w:tcPr>
          <w:p w14:paraId="38DC603B"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Wang and Wang, (2017)</w:t>
            </w:r>
          </w:p>
        </w:tc>
        <w:tc>
          <w:tcPr>
            <w:tcW w:w="1134" w:type="dxa"/>
            <w:vAlign w:val="center"/>
            <w:hideMark/>
          </w:tcPr>
          <w:p w14:paraId="7964883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0CA2BC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06FD3E2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3C45B94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1300.86</w:t>
            </w:r>
          </w:p>
        </w:tc>
        <w:tc>
          <w:tcPr>
            <w:tcW w:w="1413" w:type="dxa"/>
            <w:vAlign w:val="center"/>
            <w:hideMark/>
          </w:tcPr>
          <w:p w14:paraId="59E2B11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68B08B5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57DE1CC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F02395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135F541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17869BD4" w14:textId="77777777" w:rsidTr="002D77E6">
        <w:trPr>
          <w:trHeight w:val="20"/>
        </w:trPr>
        <w:tc>
          <w:tcPr>
            <w:tcW w:w="1701" w:type="dxa"/>
            <w:hideMark/>
          </w:tcPr>
          <w:p w14:paraId="79730678"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Wang and Wang, (2017)</w:t>
            </w:r>
          </w:p>
        </w:tc>
        <w:tc>
          <w:tcPr>
            <w:tcW w:w="1134" w:type="dxa"/>
            <w:vAlign w:val="center"/>
            <w:hideMark/>
          </w:tcPr>
          <w:p w14:paraId="4CCC2B7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FAB860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0240F38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10CABAF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4493.88</w:t>
            </w:r>
          </w:p>
        </w:tc>
        <w:tc>
          <w:tcPr>
            <w:tcW w:w="1413" w:type="dxa"/>
            <w:vAlign w:val="center"/>
            <w:hideMark/>
          </w:tcPr>
          <w:p w14:paraId="4C72549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5923252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34561BC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674280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1130C87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2BB2131A" w14:textId="77777777" w:rsidTr="002D77E6">
        <w:trPr>
          <w:trHeight w:val="20"/>
        </w:trPr>
        <w:tc>
          <w:tcPr>
            <w:tcW w:w="1701" w:type="dxa"/>
            <w:hideMark/>
          </w:tcPr>
          <w:p w14:paraId="2214C266"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lastRenderedPageBreak/>
              <w:t>Wang and Wang, (2017)</w:t>
            </w:r>
          </w:p>
        </w:tc>
        <w:tc>
          <w:tcPr>
            <w:tcW w:w="1134" w:type="dxa"/>
            <w:vAlign w:val="center"/>
            <w:hideMark/>
          </w:tcPr>
          <w:p w14:paraId="1172873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1BB143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3104434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0B95A97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14.89</w:t>
            </w:r>
          </w:p>
        </w:tc>
        <w:tc>
          <w:tcPr>
            <w:tcW w:w="1413" w:type="dxa"/>
            <w:vAlign w:val="center"/>
            <w:hideMark/>
          </w:tcPr>
          <w:p w14:paraId="0793670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3CE3D90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salsa</w:t>
            </w:r>
          </w:p>
        </w:tc>
        <w:tc>
          <w:tcPr>
            <w:tcW w:w="1280" w:type="dxa"/>
            <w:vAlign w:val="center"/>
            <w:hideMark/>
          </w:tcPr>
          <w:p w14:paraId="0C0A7DF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98F806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13E3CD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5BF4D860" w14:textId="77777777" w:rsidTr="002D77E6">
        <w:trPr>
          <w:trHeight w:val="20"/>
        </w:trPr>
        <w:tc>
          <w:tcPr>
            <w:tcW w:w="1701" w:type="dxa"/>
            <w:hideMark/>
          </w:tcPr>
          <w:p w14:paraId="699388FC"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Wang and Wang, (2017)</w:t>
            </w:r>
          </w:p>
        </w:tc>
        <w:tc>
          <w:tcPr>
            <w:tcW w:w="1134" w:type="dxa"/>
            <w:vAlign w:val="center"/>
            <w:hideMark/>
          </w:tcPr>
          <w:p w14:paraId="5BFB22C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C7145F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309503B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5FBD7E0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8.76</w:t>
            </w:r>
          </w:p>
        </w:tc>
        <w:tc>
          <w:tcPr>
            <w:tcW w:w="1413" w:type="dxa"/>
            <w:vAlign w:val="center"/>
            <w:hideMark/>
          </w:tcPr>
          <w:p w14:paraId="0398522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059518F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salsa</w:t>
            </w:r>
          </w:p>
        </w:tc>
        <w:tc>
          <w:tcPr>
            <w:tcW w:w="1280" w:type="dxa"/>
            <w:vAlign w:val="center"/>
            <w:hideMark/>
          </w:tcPr>
          <w:p w14:paraId="43EC3B7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8B1F56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3E1F906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2EE9D0B" w14:textId="77777777" w:rsidTr="002D77E6">
        <w:trPr>
          <w:trHeight w:val="20"/>
        </w:trPr>
        <w:tc>
          <w:tcPr>
            <w:tcW w:w="1701" w:type="dxa"/>
            <w:hideMark/>
          </w:tcPr>
          <w:p w14:paraId="5B1DC3D9"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Wang and Wang, (2017)</w:t>
            </w:r>
          </w:p>
        </w:tc>
        <w:tc>
          <w:tcPr>
            <w:tcW w:w="1134" w:type="dxa"/>
            <w:vAlign w:val="center"/>
            <w:hideMark/>
          </w:tcPr>
          <w:p w14:paraId="1FEF480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9AB197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73FD042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4C9469A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5.26</w:t>
            </w:r>
          </w:p>
        </w:tc>
        <w:tc>
          <w:tcPr>
            <w:tcW w:w="1413" w:type="dxa"/>
            <w:vAlign w:val="center"/>
            <w:hideMark/>
          </w:tcPr>
          <w:p w14:paraId="74A5719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0A03DD3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A. littoralis</w:t>
            </w:r>
          </w:p>
        </w:tc>
        <w:tc>
          <w:tcPr>
            <w:tcW w:w="1280" w:type="dxa"/>
            <w:vAlign w:val="center"/>
            <w:hideMark/>
          </w:tcPr>
          <w:p w14:paraId="514955C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56C76E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2D19696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1A8510E6" w14:textId="77777777" w:rsidTr="002D77E6">
        <w:trPr>
          <w:trHeight w:val="20"/>
        </w:trPr>
        <w:tc>
          <w:tcPr>
            <w:tcW w:w="1701" w:type="dxa"/>
            <w:hideMark/>
          </w:tcPr>
          <w:p w14:paraId="570B810B"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Wang and Wang, (2017)</w:t>
            </w:r>
          </w:p>
        </w:tc>
        <w:tc>
          <w:tcPr>
            <w:tcW w:w="1134" w:type="dxa"/>
            <w:vAlign w:val="center"/>
            <w:hideMark/>
          </w:tcPr>
          <w:p w14:paraId="6F6258D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AF7F64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05AF82C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393880E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17.52</w:t>
            </w:r>
          </w:p>
        </w:tc>
        <w:tc>
          <w:tcPr>
            <w:tcW w:w="1413" w:type="dxa"/>
            <w:vAlign w:val="center"/>
            <w:hideMark/>
          </w:tcPr>
          <w:p w14:paraId="47B606B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D2D854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A. littoralis</w:t>
            </w:r>
          </w:p>
        </w:tc>
        <w:tc>
          <w:tcPr>
            <w:tcW w:w="1280" w:type="dxa"/>
            <w:vAlign w:val="center"/>
            <w:hideMark/>
          </w:tcPr>
          <w:p w14:paraId="465F085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6CF4AF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197AE3E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61D87BE1" w14:textId="77777777" w:rsidTr="002D77E6">
        <w:trPr>
          <w:trHeight w:val="20"/>
        </w:trPr>
        <w:tc>
          <w:tcPr>
            <w:tcW w:w="1701" w:type="dxa"/>
            <w:hideMark/>
          </w:tcPr>
          <w:p w14:paraId="7DE5F914"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7A9176F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398CCD0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51.78, 0.84</w:t>
            </w:r>
          </w:p>
        </w:tc>
        <w:tc>
          <w:tcPr>
            <w:tcW w:w="1271" w:type="dxa"/>
            <w:vAlign w:val="center"/>
            <w:hideMark/>
          </w:tcPr>
          <w:p w14:paraId="69A13D8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69C3788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0.00</w:t>
            </w:r>
          </w:p>
        </w:tc>
        <w:tc>
          <w:tcPr>
            <w:tcW w:w="1413" w:type="dxa"/>
            <w:vAlign w:val="center"/>
            <w:hideMark/>
          </w:tcPr>
          <w:p w14:paraId="0AF2D9B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197D83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594E846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43B509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290A36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19FFE196" w14:textId="77777777" w:rsidTr="002D77E6">
        <w:trPr>
          <w:trHeight w:val="20"/>
        </w:trPr>
        <w:tc>
          <w:tcPr>
            <w:tcW w:w="1701" w:type="dxa"/>
            <w:hideMark/>
          </w:tcPr>
          <w:p w14:paraId="4915570E"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52B998A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35219C4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51.79, 0.92</w:t>
            </w:r>
          </w:p>
        </w:tc>
        <w:tc>
          <w:tcPr>
            <w:tcW w:w="1271" w:type="dxa"/>
            <w:vAlign w:val="center"/>
            <w:hideMark/>
          </w:tcPr>
          <w:p w14:paraId="65751B5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58A5F63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0.00</w:t>
            </w:r>
          </w:p>
        </w:tc>
        <w:tc>
          <w:tcPr>
            <w:tcW w:w="1413" w:type="dxa"/>
            <w:vAlign w:val="center"/>
            <w:hideMark/>
          </w:tcPr>
          <w:p w14:paraId="71E3D5F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C93C50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5BFACA8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F396CB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190CC57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018FDF10" w14:textId="77777777" w:rsidTr="002D77E6">
        <w:trPr>
          <w:trHeight w:val="20"/>
        </w:trPr>
        <w:tc>
          <w:tcPr>
            <w:tcW w:w="1701" w:type="dxa"/>
            <w:hideMark/>
          </w:tcPr>
          <w:p w14:paraId="087E074B"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65EA8CE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722B7C4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51.83, 0.96</w:t>
            </w:r>
          </w:p>
        </w:tc>
        <w:tc>
          <w:tcPr>
            <w:tcW w:w="1271" w:type="dxa"/>
            <w:vAlign w:val="center"/>
            <w:hideMark/>
          </w:tcPr>
          <w:p w14:paraId="094AFF1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1D28ECC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0.00</w:t>
            </w:r>
          </w:p>
        </w:tc>
        <w:tc>
          <w:tcPr>
            <w:tcW w:w="1413" w:type="dxa"/>
            <w:vAlign w:val="center"/>
            <w:hideMark/>
          </w:tcPr>
          <w:p w14:paraId="461126F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B1108A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7784F11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221C8B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251DC15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33BCD827" w14:textId="77777777" w:rsidTr="002D77E6">
        <w:trPr>
          <w:trHeight w:val="20"/>
        </w:trPr>
        <w:tc>
          <w:tcPr>
            <w:tcW w:w="1701" w:type="dxa"/>
            <w:hideMark/>
          </w:tcPr>
          <w:p w14:paraId="076D06DD"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Cerqueira and Pio, (1999)</w:t>
            </w:r>
          </w:p>
        </w:tc>
        <w:tc>
          <w:tcPr>
            <w:tcW w:w="1134" w:type="dxa"/>
            <w:vAlign w:val="center"/>
            <w:hideMark/>
          </w:tcPr>
          <w:p w14:paraId="7CACF98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12EE23C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40.54, -8.76</w:t>
            </w:r>
          </w:p>
        </w:tc>
        <w:tc>
          <w:tcPr>
            <w:tcW w:w="1271" w:type="dxa"/>
            <w:vAlign w:val="center"/>
            <w:hideMark/>
          </w:tcPr>
          <w:p w14:paraId="54DE3B5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Portugal</w:t>
            </w:r>
          </w:p>
        </w:tc>
        <w:tc>
          <w:tcPr>
            <w:tcW w:w="1139" w:type="dxa"/>
            <w:vAlign w:val="center"/>
            <w:hideMark/>
          </w:tcPr>
          <w:p w14:paraId="6C965F9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18.72</w:t>
            </w:r>
          </w:p>
        </w:tc>
        <w:tc>
          <w:tcPr>
            <w:tcW w:w="1413" w:type="dxa"/>
            <w:vAlign w:val="center"/>
            <w:hideMark/>
          </w:tcPr>
          <w:p w14:paraId="5FDE743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Dynamic gas emission chamber</w:t>
            </w:r>
          </w:p>
        </w:tc>
        <w:tc>
          <w:tcPr>
            <w:tcW w:w="1701" w:type="dxa"/>
            <w:vAlign w:val="center"/>
            <w:hideMark/>
          </w:tcPr>
          <w:p w14:paraId="741DDAD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3860668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54A4AB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E2244F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7174A553" w14:textId="77777777" w:rsidTr="002D77E6">
        <w:trPr>
          <w:trHeight w:val="20"/>
        </w:trPr>
        <w:tc>
          <w:tcPr>
            <w:tcW w:w="1701" w:type="dxa"/>
            <w:hideMark/>
          </w:tcPr>
          <w:p w14:paraId="6EBD25F5"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Cerqueira and Pio, (1999)</w:t>
            </w:r>
          </w:p>
        </w:tc>
        <w:tc>
          <w:tcPr>
            <w:tcW w:w="1134" w:type="dxa"/>
            <w:vAlign w:val="center"/>
            <w:hideMark/>
          </w:tcPr>
          <w:p w14:paraId="6966276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0F01AC5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40.54, -8.76</w:t>
            </w:r>
          </w:p>
        </w:tc>
        <w:tc>
          <w:tcPr>
            <w:tcW w:w="1271" w:type="dxa"/>
            <w:vAlign w:val="center"/>
            <w:hideMark/>
          </w:tcPr>
          <w:p w14:paraId="4E3DB2B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Portugal</w:t>
            </w:r>
          </w:p>
        </w:tc>
        <w:tc>
          <w:tcPr>
            <w:tcW w:w="1139" w:type="dxa"/>
            <w:vAlign w:val="center"/>
            <w:hideMark/>
          </w:tcPr>
          <w:p w14:paraId="2FFCFA6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53.56</w:t>
            </w:r>
          </w:p>
        </w:tc>
        <w:tc>
          <w:tcPr>
            <w:tcW w:w="1413" w:type="dxa"/>
            <w:vAlign w:val="center"/>
            <w:hideMark/>
          </w:tcPr>
          <w:p w14:paraId="171F33E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Dynamic gas emission chamber</w:t>
            </w:r>
          </w:p>
        </w:tc>
        <w:tc>
          <w:tcPr>
            <w:tcW w:w="1701" w:type="dxa"/>
            <w:vAlign w:val="center"/>
            <w:hideMark/>
          </w:tcPr>
          <w:p w14:paraId="23173A1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4D1CC3B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38D669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42A5E5F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DECC72A" w14:textId="77777777" w:rsidTr="002D77E6">
        <w:trPr>
          <w:trHeight w:val="20"/>
        </w:trPr>
        <w:tc>
          <w:tcPr>
            <w:tcW w:w="1701" w:type="dxa"/>
            <w:hideMark/>
          </w:tcPr>
          <w:p w14:paraId="22F74482"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Cerqueira and Pio, (1999)</w:t>
            </w:r>
          </w:p>
        </w:tc>
        <w:tc>
          <w:tcPr>
            <w:tcW w:w="1134" w:type="dxa"/>
            <w:vAlign w:val="center"/>
            <w:hideMark/>
          </w:tcPr>
          <w:p w14:paraId="030C03A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7EF5AC2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40.54, -8.76</w:t>
            </w:r>
          </w:p>
        </w:tc>
        <w:tc>
          <w:tcPr>
            <w:tcW w:w="1271" w:type="dxa"/>
            <w:vAlign w:val="center"/>
            <w:hideMark/>
          </w:tcPr>
          <w:p w14:paraId="31DA701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Portugal</w:t>
            </w:r>
          </w:p>
        </w:tc>
        <w:tc>
          <w:tcPr>
            <w:tcW w:w="1139" w:type="dxa"/>
            <w:vAlign w:val="center"/>
            <w:hideMark/>
          </w:tcPr>
          <w:p w14:paraId="240B395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12.79</w:t>
            </w:r>
          </w:p>
        </w:tc>
        <w:tc>
          <w:tcPr>
            <w:tcW w:w="1413" w:type="dxa"/>
            <w:vAlign w:val="center"/>
            <w:hideMark/>
          </w:tcPr>
          <w:p w14:paraId="5DA3724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Dynamic gas emission chamber</w:t>
            </w:r>
          </w:p>
        </w:tc>
        <w:tc>
          <w:tcPr>
            <w:tcW w:w="1701" w:type="dxa"/>
            <w:vAlign w:val="center"/>
            <w:hideMark/>
          </w:tcPr>
          <w:p w14:paraId="626500E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57E0DE0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8B2CE9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2EAD6AF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4E20869" w14:textId="77777777" w:rsidTr="002D77E6">
        <w:trPr>
          <w:trHeight w:val="20"/>
        </w:trPr>
        <w:tc>
          <w:tcPr>
            <w:tcW w:w="1701" w:type="dxa"/>
            <w:hideMark/>
          </w:tcPr>
          <w:p w14:paraId="0FA17CC3"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Cerqueira and Pio, (1999)</w:t>
            </w:r>
          </w:p>
        </w:tc>
        <w:tc>
          <w:tcPr>
            <w:tcW w:w="1134" w:type="dxa"/>
            <w:vAlign w:val="center"/>
            <w:hideMark/>
          </w:tcPr>
          <w:p w14:paraId="413C0AE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377AED0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40.54, -8.76</w:t>
            </w:r>
          </w:p>
        </w:tc>
        <w:tc>
          <w:tcPr>
            <w:tcW w:w="1271" w:type="dxa"/>
            <w:vAlign w:val="center"/>
            <w:hideMark/>
          </w:tcPr>
          <w:p w14:paraId="01E3E65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Portugal</w:t>
            </w:r>
          </w:p>
        </w:tc>
        <w:tc>
          <w:tcPr>
            <w:tcW w:w="1139" w:type="dxa"/>
            <w:vAlign w:val="center"/>
            <w:hideMark/>
          </w:tcPr>
          <w:p w14:paraId="1F090F7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22.86</w:t>
            </w:r>
          </w:p>
        </w:tc>
        <w:tc>
          <w:tcPr>
            <w:tcW w:w="1413" w:type="dxa"/>
            <w:vAlign w:val="center"/>
            <w:hideMark/>
          </w:tcPr>
          <w:p w14:paraId="39A3435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Dynamic gas emission chamber</w:t>
            </w:r>
          </w:p>
        </w:tc>
        <w:tc>
          <w:tcPr>
            <w:tcW w:w="1701" w:type="dxa"/>
            <w:vAlign w:val="center"/>
            <w:hideMark/>
          </w:tcPr>
          <w:p w14:paraId="475B3BC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1211B6C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C9D0C6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3FF2137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11499F68" w14:textId="77777777" w:rsidTr="002D77E6">
        <w:trPr>
          <w:trHeight w:val="20"/>
        </w:trPr>
        <w:tc>
          <w:tcPr>
            <w:tcW w:w="1701" w:type="dxa"/>
            <w:hideMark/>
          </w:tcPr>
          <w:p w14:paraId="2E697CDC"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Wang and Wang, (2017)</w:t>
            </w:r>
          </w:p>
        </w:tc>
        <w:tc>
          <w:tcPr>
            <w:tcW w:w="1134" w:type="dxa"/>
            <w:vAlign w:val="center"/>
            <w:hideMark/>
          </w:tcPr>
          <w:p w14:paraId="1FE7E02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1D8F4F6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1DE4DE7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7037EEE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18.40</w:t>
            </w:r>
          </w:p>
        </w:tc>
        <w:tc>
          <w:tcPr>
            <w:tcW w:w="1413" w:type="dxa"/>
            <w:vAlign w:val="center"/>
            <w:hideMark/>
          </w:tcPr>
          <w:p w14:paraId="2CD4BBB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831D39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2A90051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22092F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6B38D8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3BCA5434" w14:textId="77777777" w:rsidTr="002D77E6">
        <w:trPr>
          <w:trHeight w:val="20"/>
        </w:trPr>
        <w:tc>
          <w:tcPr>
            <w:tcW w:w="1701" w:type="dxa"/>
            <w:hideMark/>
          </w:tcPr>
          <w:p w14:paraId="50751C11"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Wang and Wang, (2017)</w:t>
            </w:r>
          </w:p>
        </w:tc>
        <w:tc>
          <w:tcPr>
            <w:tcW w:w="1134" w:type="dxa"/>
            <w:vAlign w:val="center"/>
            <w:hideMark/>
          </w:tcPr>
          <w:p w14:paraId="37C2965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3F0F2DA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445623A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37A3617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0.00</w:t>
            </w:r>
          </w:p>
        </w:tc>
        <w:tc>
          <w:tcPr>
            <w:tcW w:w="1413" w:type="dxa"/>
            <w:vAlign w:val="center"/>
            <w:hideMark/>
          </w:tcPr>
          <w:p w14:paraId="11DDEB5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099B3B4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233E139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F82914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F0C093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23FDAD14" w14:textId="77777777" w:rsidTr="002D77E6">
        <w:trPr>
          <w:trHeight w:val="20"/>
        </w:trPr>
        <w:tc>
          <w:tcPr>
            <w:tcW w:w="1701" w:type="dxa"/>
            <w:hideMark/>
          </w:tcPr>
          <w:p w14:paraId="5C0D24D5"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Wang and Wang, (2017)</w:t>
            </w:r>
          </w:p>
        </w:tc>
        <w:tc>
          <w:tcPr>
            <w:tcW w:w="1134" w:type="dxa"/>
            <w:vAlign w:val="center"/>
            <w:hideMark/>
          </w:tcPr>
          <w:p w14:paraId="7F4AE65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7773146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14E1D4C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36ACED2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18.40</w:t>
            </w:r>
          </w:p>
        </w:tc>
        <w:tc>
          <w:tcPr>
            <w:tcW w:w="1413" w:type="dxa"/>
            <w:vAlign w:val="center"/>
            <w:hideMark/>
          </w:tcPr>
          <w:p w14:paraId="2311B0C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8B6A49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11D4415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6DA96F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ADE7A1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3598A1E8" w14:textId="77777777" w:rsidTr="002D77E6">
        <w:trPr>
          <w:trHeight w:val="20"/>
        </w:trPr>
        <w:tc>
          <w:tcPr>
            <w:tcW w:w="1701" w:type="dxa"/>
            <w:hideMark/>
          </w:tcPr>
          <w:p w14:paraId="55E59601"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Wang and Wang, (2017)</w:t>
            </w:r>
          </w:p>
        </w:tc>
        <w:tc>
          <w:tcPr>
            <w:tcW w:w="1134" w:type="dxa"/>
            <w:vAlign w:val="center"/>
            <w:hideMark/>
          </w:tcPr>
          <w:p w14:paraId="63B897F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3BAB361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3246521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4EC8185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0.00</w:t>
            </w:r>
          </w:p>
        </w:tc>
        <w:tc>
          <w:tcPr>
            <w:tcW w:w="1413" w:type="dxa"/>
            <w:vAlign w:val="center"/>
            <w:hideMark/>
          </w:tcPr>
          <w:p w14:paraId="6D5BAA1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098E2F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3447D09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21AB10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1506813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6BF04F30" w14:textId="77777777" w:rsidTr="002D77E6">
        <w:trPr>
          <w:trHeight w:val="20"/>
        </w:trPr>
        <w:tc>
          <w:tcPr>
            <w:tcW w:w="12950" w:type="dxa"/>
            <w:gridSpan w:val="10"/>
            <w:vAlign w:val="center"/>
          </w:tcPr>
          <w:p w14:paraId="3B880338" w14:textId="77777777" w:rsidR="00604062" w:rsidRPr="005A09C9" w:rsidRDefault="00604062" w:rsidP="002D77E6">
            <w:pPr>
              <w:jc w:val="center"/>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b/>
                <w:bCs/>
                <w:color w:val="000000"/>
                <w:sz w:val="16"/>
                <w:szCs w:val="16"/>
                <w:lang w:val="en-US"/>
              </w:rPr>
              <w:t>Hydrogen sulphide</w:t>
            </w:r>
          </w:p>
        </w:tc>
      </w:tr>
      <w:tr w:rsidR="00604062" w:rsidRPr="005A09C9" w14:paraId="39BBC583" w14:textId="77777777" w:rsidTr="002D77E6">
        <w:trPr>
          <w:trHeight w:val="20"/>
        </w:trPr>
        <w:tc>
          <w:tcPr>
            <w:tcW w:w="1701" w:type="dxa"/>
            <w:hideMark/>
          </w:tcPr>
          <w:p w14:paraId="7D1AC817"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Carroll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(1986)</w:t>
            </w:r>
          </w:p>
        </w:tc>
        <w:tc>
          <w:tcPr>
            <w:tcW w:w="1134" w:type="dxa"/>
            <w:vAlign w:val="center"/>
            <w:hideMark/>
          </w:tcPr>
          <w:p w14:paraId="077B0AA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6554D1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37.84, -75.46</w:t>
            </w:r>
          </w:p>
        </w:tc>
        <w:tc>
          <w:tcPr>
            <w:tcW w:w="1271" w:type="dxa"/>
            <w:vAlign w:val="center"/>
            <w:hideMark/>
          </w:tcPr>
          <w:p w14:paraId="617C293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7345774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565.90</w:t>
            </w:r>
          </w:p>
        </w:tc>
        <w:tc>
          <w:tcPr>
            <w:tcW w:w="1413" w:type="dxa"/>
            <w:vAlign w:val="center"/>
            <w:hideMark/>
          </w:tcPr>
          <w:p w14:paraId="4AFE7C6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FF7FE9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 S. salsa</w:t>
            </w:r>
          </w:p>
        </w:tc>
        <w:tc>
          <w:tcPr>
            <w:tcW w:w="1280" w:type="dxa"/>
            <w:vAlign w:val="center"/>
            <w:hideMark/>
          </w:tcPr>
          <w:p w14:paraId="07EEF26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4D5089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2BB7802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1C5AF418" w14:textId="77777777" w:rsidTr="002D77E6">
        <w:trPr>
          <w:trHeight w:val="20"/>
        </w:trPr>
        <w:tc>
          <w:tcPr>
            <w:tcW w:w="1701" w:type="dxa"/>
            <w:hideMark/>
          </w:tcPr>
          <w:p w14:paraId="739503A9"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Carroll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(1986)</w:t>
            </w:r>
          </w:p>
        </w:tc>
        <w:tc>
          <w:tcPr>
            <w:tcW w:w="1134" w:type="dxa"/>
            <w:vAlign w:val="center"/>
            <w:hideMark/>
          </w:tcPr>
          <w:p w14:paraId="36BA58C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5EC201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37.84, -75.46</w:t>
            </w:r>
          </w:p>
        </w:tc>
        <w:tc>
          <w:tcPr>
            <w:tcW w:w="1271" w:type="dxa"/>
            <w:vAlign w:val="center"/>
            <w:hideMark/>
          </w:tcPr>
          <w:p w14:paraId="6E98A1E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7087B23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349.52</w:t>
            </w:r>
          </w:p>
        </w:tc>
        <w:tc>
          <w:tcPr>
            <w:tcW w:w="1413" w:type="dxa"/>
            <w:vAlign w:val="center"/>
            <w:hideMark/>
          </w:tcPr>
          <w:p w14:paraId="20CCFB1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2C8843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 S. salsa</w:t>
            </w:r>
          </w:p>
        </w:tc>
        <w:tc>
          <w:tcPr>
            <w:tcW w:w="1280" w:type="dxa"/>
            <w:vAlign w:val="center"/>
            <w:hideMark/>
          </w:tcPr>
          <w:p w14:paraId="1185A91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FB4D9A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80ED6F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70550E40" w14:textId="77777777" w:rsidTr="002D77E6">
        <w:trPr>
          <w:trHeight w:val="20"/>
        </w:trPr>
        <w:tc>
          <w:tcPr>
            <w:tcW w:w="1701" w:type="dxa"/>
            <w:hideMark/>
          </w:tcPr>
          <w:p w14:paraId="6852EF12"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Carroll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(1986)</w:t>
            </w:r>
          </w:p>
        </w:tc>
        <w:tc>
          <w:tcPr>
            <w:tcW w:w="1134" w:type="dxa"/>
            <w:vAlign w:val="center"/>
            <w:hideMark/>
          </w:tcPr>
          <w:p w14:paraId="50AA61C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375D9C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37.84, -75.46</w:t>
            </w:r>
          </w:p>
        </w:tc>
        <w:tc>
          <w:tcPr>
            <w:tcW w:w="1271" w:type="dxa"/>
            <w:vAlign w:val="center"/>
            <w:hideMark/>
          </w:tcPr>
          <w:p w14:paraId="4B30498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1681E6F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1250.49</w:t>
            </w:r>
          </w:p>
        </w:tc>
        <w:tc>
          <w:tcPr>
            <w:tcW w:w="1413" w:type="dxa"/>
            <w:vAlign w:val="center"/>
            <w:hideMark/>
          </w:tcPr>
          <w:p w14:paraId="10871FB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AD7DAD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 S. salsa</w:t>
            </w:r>
          </w:p>
        </w:tc>
        <w:tc>
          <w:tcPr>
            <w:tcW w:w="1280" w:type="dxa"/>
            <w:vAlign w:val="center"/>
            <w:hideMark/>
          </w:tcPr>
          <w:p w14:paraId="35F22DA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6CE8CE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D0051F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60542886" w14:textId="77777777" w:rsidTr="002D77E6">
        <w:trPr>
          <w:trHeight w:val="20"/>
        </w:trPr>
        <w:tc>
          <w:tcPr>
            <w:tcW w:w="1701" w:type="dxa"/>
            <w:hideMark/>
          </w:tcPr>
          <w:p w14:paraId="0A109CD2"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Carroll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(1986)</w:t>
            </w:r>
          </w:p>
        </w:tc>
        <w:tc>
          <w:tcPr>
            <w:tcW w:w="1134" w:type="dxa"/>
            <w:vAlign w:val="center"/>
            <w:hideMark/>
          </w:tcPr>
          <w:p w14:paraId="3A5CE99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97A6D1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37.84, -75.46</w:t>
            </w:r>
          </w:p>
        </w:tc>
        <w:tc>
          <w:tcPr>
            <w:tcW w:w="1271" w:type="dxa"/>
            <w:vAlign w:val="center"/>
            <w:hideMark/>
          </w:tcPr>
          <w:p w14:paraId="08B81BB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1A0D22B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324.12</w:t>
            </w:r>
          </w:p>
        </w:tc>
        <w:tc>
          <w:tcPr>
            <w:tcW w:w="1413" w:type="dxa"/>
            <w:vAlign w:val="center"/>
            <w:hideMark/>
          </w:tcPr>
          <w:p w14:paraId="04F88B8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E0DD93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 S. salsa</w:t>
            </w:r>
          </w:p>
        </w:tc>
        <w:tc>
          <w:tcPr>
            <w:tcW w:w="1280" w:type="dxa"/>
            <w:vAlign w:val="center"/>
            <w:hideMark/>
          </w:tcPr>
          <w:p w14:paraId="0451FF2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8B6202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DFD7A9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1D2BA41E" w14:textId="77777777" w:rsidTr="002D77E6">
        <w:trPr>
          <w:trHeight w:val="20"/>
        </w:trPr>
        <w:tc>
          <w:tcPr>
            <w:tcW w:w="1701" w:type="dxa"/>
            <w:hideMark/>
          </w:tcPr>
          <w:p w14:paraId="17A395B1"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Carroll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(1986)</w:t>
            </w:r>
          </w:p>
        </w:tc>
        <w:tc>
          <w:tcPr>
            <w:tcW w:w="1134" w:type="dxa"/>
            <w:vAlign w:val="center"/>
            <w:hideMark/>
          </w:tcPr>
          <w:p w14:paraId="79B2682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C53DED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37.84, -75.46</w:t>
            </w:r>
          </w:p>
        </w:tc>
        <w:tc>
          <w:tcPr>
            <w:tcW w:w="1271" w:type="dxa"/>
            <w:vAlign w:val="center"/>
            <w:hideMark/>
          </w:tcPr>
          <w:p w14:paraId="4897C8A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01F86DA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287.33</w:t>
            </w:r>
          </w:p>
        </w:tc>
        <w:tc>
          <w:tcPr>
            <w:tcW w:w="1413" w:type="dxa"/>
            <w:vAlign w:val="center"/>
            <w:hideMark/>
          </w:tcPr>
          <w:p w14:paraId="32937D1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5F333BB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 S. salsa</w:t>
            </w:r>
          </w:p>
        </w:tc>
        <w:tc>
          <w:tcPr>
            <w:tcW w:w="1280" w:type="dxa"/>
            <w:vAlign w:val="center"/>
            <w:hideMark/>
          </w:tcPr>
          <w:p w14:paraId="4B85DFB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9E3AD2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E772DF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4727BB8" w14:textId="77777777" w:rsidTr="002D77E6">
        <w:trPr>
          <w:trHeight w:val="20"/>
        </w:trPr>
        <w:tc>
          <w:tcPr>
            <w:tcW w:w="1701" w:type="dxa"/>
            <w:hideMark/>
          </w:tcPr>
          <w:p w14:paraId="2E43D3A3"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Carroll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(1986)</w:t>
            </w:r>
          </w:p>
        </w:tc>
        <w:tc>
          <w:tcPr>
            <w:tcW w:w="1134" w:type="dxa"/>
            <w:vAlign w:val="center"/>
            <w:hideMark/>
          </w:tcPr>
          <w:p w14:paraId="7B1AEBA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2CF64E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37.84, -75.46</w:t>
            </w:r>
          </w:p>
        </w:tc>
        <w:tc>
          <w:tcPr>
            <w:tcW w:w="1271" w:type="dxa"/>
            <w:vAlign w:val="center"/>
            <w:hideMark/>
          </w:tcPr>
          <w:p w14:paraId="795E8F8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3BB48B2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284.70</w:t>
            </w:r>
          </w:p>
        </w:tc>
        <w:tc>
          <w:tcPr>
            <w:tcW w:w="1413" w:type="dxa"/>
            <w:vAlign w:val="center"/>
            <w:hideMark/>
          </w:tcPr>
          <w:p w14:paraId="184A324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176A31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 S. salsa</w:t>
            </w:r>
          </w:p>
        </w:tc>
        <w:tc>
          <w:tcPr>
            <w:tcW w:w="1280" w:type="dxa"/>
            <w:vAlign w:val="center"/>
            <w:hideMark/>
          </w:tcPr>
          <w:p w14:paraId="6F5C253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D0B8F4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7F85A0B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362E9D09" w14:textId="77777777" w:rsidTr="002D77E6">
        <w:trPr>
          <w:trHeight w:val="20"/>
        </w:trPr>
        <w:tc>
          <w:tcPr>
            <w:tcW w:w="1701" w:type="dxa"/>
            <w:hideMark/>
          </w:tcPr>
          <w:p w14:paraId="77011E61"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Carroll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(1986)</w:t>
            </w:r>
          </w:p>
        </w:tc>
        <w:tc>
          <w:tcPr>
            <w:tcW w:w="1134" w:type="dxa"/>
            <w:vAlign w:val="center"/>
            <w:hideMark/>
          </w:tcPr>
          <w:p w14:paraId="00F7559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B9B607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37.84, -75.46</w:t>
            </w:r>
          </w:p>
        </w:tc>
        <w:tc>
          <w:tcPr>
            <w:tcW w:w="1271" w:type="dxa"/>
            <w:vAlign w:val="center"/>
            <w:hideMark/>
          </w:tcPr>
          <w:p w14:paraId="02D1851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3AEA7A2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1180.41</w:t>
            </w:r>
          </w:p>
        </w:tc>
        <w:tc>
          <w:tcPr>
            <w:tcW w:w="1413" w:type="dxa"/>
            <w:vAlign w:val="center"/>
            <w:hideMark/>
          </w:tcPr>
          <w:p w14:paraId="505C5F3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02BD35D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 S. salsa</w:t>
            </w:r>
          </w:p>
        </w:tc>
        <w:tc>
          <w:tcPr>
            <w:tcW w:w="1280" w:type="dxa"/>
            <w:vAlign w:val="center"/>
            <w:hideMark/>
          </w:tcPr>
          <w:p w14:paraId="2FC66A4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9E8912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1A15176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5115763B" w14:textId="77777777" w:rsidTr="002D77E6">
        <w:trPr>
          <w:trHeight w:val="20"/>
        </w:trPr>
        <w:tc>
          <w:tcPr>
            <w:tcW w:w="1701" w:type="dxa"/>
            <w:hideMark/>
          </w:tcPr>
          <w:p w14:paraId="354B2FF9"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lastRenderedPageBreak/>
              <w:t xml:space="preserve">Carroll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(1986)</w:t>
            </w:r>
          </w:p>
        </w:tc>
        <w:tc>
          <w:tcPr>
            <w:tcW w:w="1134" w:type="dxa"/>
            <w:vAlign w:val="center"/>
            <w:hideMark/>
          </w:tcPr>
          <w:p w14:paraId="207C24C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59C689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37.84, -75.46</w:t>
            </w:r>
          </w:p>
        </w:tc>
        <w:tc>
          <w:tcPr>
            <w:tcW w:w="1271" w:type="dxa"/>
            <w:vAlign w:val="center"/>
            <w:hideMark/>
          </w:tcPr>
          <w:p w14:paraId="6C64874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67A75BC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1343.17</w:t>
            </w:r>
          </w:p>
        </w:tc>
        <w:tc>
          <w:tcPr>
            <w:tcW w:w="1413" w:type="dxa"/>
            <w:vAlign w:val="center"/>
            <w:hideMark/>
          </w:tcPr>
          <w:p w14:paraId="1A78D42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86FEDD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 S. salsa</w:t>
            </w:r>
          </w:p>
        </w:tc>
        <w:tc>
          <w:tcPr>
            <w:tcW w:w="1280" w:type="dxa"/>
            <w:vAlign w:val="center"/>
            <w:hideMark/>
          </w:tcPr>
          <w:p w14:paraId="6903BC0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F5216F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1B48C0B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76661E18" w14:textId="77777777" w:rsidTr="002D77E6">
        <w:trPr>
          <w:trHeight w:val="20"/>
        </w:trPr>
        <w:tc>
          <w:tcPr>
            <w:tcW w:w="1701" w:type="dxa"/>
            <w:hideMark/>
          </w:tcPr>
          <w:p w14:paraId="3F65A228"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Carroll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(1986)</w:t>
            </w:r>
          </w:p>
        </w:tc>
        <w:tc>
          <w:tcPr>
            <w:tcW w:w="1134" w:type="dxa"/>
            <w:vAlign w:val="center"/>
            <w:hideMark/>
          </w:tcPr>
          <w:p w14:paraId="390AA18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7E2F54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37.84, -75.46</w:t>
            </w:r>
          </w:p>
        </w:tc>
        <w:tc>
          <w:tcPr>
            <w:tcW w:w="1271" w:type="dxa"/>
            <w:vAlign w:val="center"/>
            <w:hideMark/>
          </w:tcPr>
          <w:p w14:paraId="08E8AB1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60F771D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778.76</w:t>
            </w:r>
          </w:p>
        </w:tc>
        <w:tc>
          <w:tcPr>
            <w:tcW w:w="1413" w:type="dxa"/>
            <w:vAlign w:val="center"/>
            <w:hideMark/>
          </w:tcPr>
          <w:p w14:paraId="0FD6DD3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0F20D0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 S. salsa</w:t>
            </w:r>
          </w:p>
        </w:tc>
        <w:tc>
          <w:tcPr>
            <w:tcW w:w="1280" w:type="dxa"/>
            <w:vAlign w:val="center"/>
            <w:hideMark/>
          </w:tcPr>
          <w:p w14:paraId="20E9C0C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295248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EA621A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1D225AC3" w14:textId="77777777" w:rsidTr="002D77E6">
        <w:trPr>
          <w:trHeight w:val="20"/>
        </w:trPr>
        <w:tc>
          <w:tcPr>
            <w:tcW w:w="1701" w:type="dxa"/>
            <w:hideMark/>
          </w:tcPr>
          <w:p w14:paraId="469D667F"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1F71DFA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E9D77A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29.16, -90.21</w:t>
            </w:r>
          </w:p>
        </w:tc>
        <w:tc>
          <w:tcPr>
            <w:tcW w:w="1271" w:type="dxa"/>
            <w:vAlign w:val="center"/>
            <w:hideMark/>
          </w:tcPr>
          <w:p w14:paraId="2A055E0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2AF3EF5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4.56</w:t>
            </w:r>
          </w:p>
        </w:tc>
        <w:tc>
          <w:tcPr>
            <w:tcW w:w="1413" w:type="dxa"/>
            <w:vAlign w:val="center"/>
            <w:hideMark/>
          </w:tcPr>
          <w:p w14:paraId="6B32493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033027B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6971464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9A178E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02A8B48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10-12</w:t>
            </w:r>
          </w:p>
        </w:tc>
      </w:tr>
      <w:tr w:rsidR="00604062" w:rsidRPr="005A09C9" w14:paraId="4C7B78F1" w14:textId="77777777" w:rsidTr="002D77E6">
        <w:trPr>
          <w:trHeight w:val="20"/>
        </w:trPr>
        <w:tc>
          <w:tcPr>
            <w:tcW w:w="1701" w:type="dxa"/>
            <w:hideMark/>
          </w:tcPr>
          <w:p w14:paraId="4A00BBC4"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19301F4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62CAEC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29.16, -90.21</w:t>
            </w:r>
          </w:p>
        </w:tc>
        <w:tc>
          <w:tcPr>
            <w:tcW w:w="1271" w:type="dxa"/>
            <w:vAlign w:val="center"/>
            <w:hideMark/>
          </w:tcPr>
          <w:p w14:paraId="5B3AB74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7696F41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32.94</w:t>
            </w:r>
          </w:p>
        </w:tc>
        <w:tc>
          <w:tcPr>
            <w:tcW w:w="1413" w:type="dxa"/>
            <w:vAlign w:val="center"/>
            <w:hideMark/>
          </w:tcPr>
          <w:p w14:paraId="181EFE8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816874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1350CEF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E21A73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0C19952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10-12</w:t>
            </w:r>
          </w:p>
        </w:tc>
      </w:tr>
      <w:tr w:rsidR="00604062" w:rsidRPr="005A09C9" w14:paraId="12086323" w14:textId="77777777" w:rsidTr="002D77E6">
        <w:trPr>
          <w:trHeight w:val="20"/>
        </w:trPr>
        <w:tc>
          <w:tcPr>
            <w:tcW w:w="1701" w:type="dxa"/>
            <w:hideMark/>
          </w:tcPr>
          <w:p w14:paraId="37DBA0D9"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7FB682D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7C756E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29.16, -90.21</w:t>
            </w:r>
          </w:p>
        </w:tc>
        <w:tc>
          <w:tcPr>
            <w:tcW w:w="1271" w:type="dxa"/>
            <w:vAlign w:val="center"/>
            <w:hideMark/>
          </w:tcPr>
          <w:p w14:paraId="555E27F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182F600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20.41</w:t>
            </w:r>
          </w:p>
        </w:tc>
        <w:tc>
          <w:tcPr>
            <w:tcW w:w="1413" w:type="dxa"/>
            <w:vAlign w:val="center"/>
            <w:hideMark/>
          </w:tcPr>
          <w:p w14:paraId="6C84DD9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034CD6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44B8DE6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339FF0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2F9539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10-12</w:t>
            </w:r>
          </w:p>
        </w:tc>
      </w:tr>
      <w:tr w:rsidR="00604062" w:rsidRPr="005A09C9" w14:paraId="2A46090C" w14:textId="77777777" w:rsidTr="002D77E6">
        <w:trPr>
          <w:trHeight w:val="20"/>
        </w:trPr>
        <w:tc>
          <w:tcPr>
            <w:tcW w:w="1701" w:type="dxa"/>
            <w:hideMark/>
          </w:tcPr>
          <w:p w14:paraId="66CFDE53"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4F91013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8E8D73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29.16, -90.21</w:t>
            </w:r>
          </w:p>
        </w:tc>
        <w:tc>
          <w:tcPr>
            <w:tcW w:w="1271" w:type="dxa"/>
            <w:vAlign w:val="center"/>
            <w:hideMark/>
          </w:tcPr>
          <w:p w14:paraId="6794A42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4C6A6A3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37.67</w:t>
            </w:r>
          </w:p>
        </w:tc>
        <w:tc>
          <w:tcPr>
            <w:tcW w:w="1413" w:type="dxa"/>
            <w:vAlign w:val="center"/>
            <w:hideMark/>
          </w:tcPr>
          <w:p w14:paraId="2978EDF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F4CC7A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5F937B9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7F89B8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77478A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10-12</w:t>
            </w:r>
          </w:p>
        </w:tc>
      </w:tr>
      <w:tr w:rsidR="00604062" w:rsidRPr="005A09C9" w14:paraId="2DAD43AC" w14:textId="77777777" w:rsidTr="002D77E6">
        <w:trPr>
          <w:trHeight w:val="20"/>
        </w:trPr>
        <w:tc>
          <w:tcPr>
            <w:tcW w:w="1701" w:type="dxa"/>
            <w:hideMark/>
          </w:tcPr>
          <w:p w14:paraId="5BD5CB6D"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33EA0C0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4DC7D4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29.16, -90.21</w:t>
            </w:r>
          </w:p>
        </w:tc>
        <w:tc>
          <w:tcPr>
            <w:tcW w:w="1271" w:type="dxa"/>
            <w:vAlign w:val="center"/>
            <w:hideMark/>
          </w:tcPr>
          <w:p w14:paraId="09BED5A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791623E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21.90</w:t>
            </w:r>
          </w:p>
        </w:tc>
        <w:tc>
          <w:tcPr>
            <w:tcW w:w="1413" w:type="dxa"/>
            <w:vAlign w:val="center"/>
            <w:hideMark/>
          </w:tcPr>
          <w:p w14:paraId="616B56E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6DF12EE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58A08DE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271F12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083D2B2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10-12</w:t>
            </w:r>
          </w:p>
        </w:tc>
      </w:tr>
      <w:tr w:rsidR="00604062" w:rsidRPr="005A09C9" w14:paraId="123C16E4" w14:textId="77777777" w:rsidTr="002D77E6">
        <w:trPr>
          <w:trHeight w:val="20"/>
        </w:trPr>
        <w:tc>
          <w:tcPr>
            <w:tcW w:w="1701" w:type="dxa"/>
            <w:hideMark/>
          </w:tcPr>
          <w:p w14:paraId="6B09E26B"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754000E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36F9C9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29.16, -90.21</w:t>
            </w:r>
          </w:p>
        </w:tc>
        <w:tc>
          <w:tcPr>
            <w:tcW w:w="1271" w:type="dxa"/>
            <w:vAlign w:val="center"/>
            <w:hideMark/>
          </w:tcPr>
          <w:p w14:paraId="5BD85F9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16D8304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19.45</w:t>
            </w:r>
          </w:p>
        </w:tc>
        <w:tc>
          <w:tcPr>
            <w:tcW w:w="1413" w:type="dxa"/>
            <w:vAlign w:val="center"/>
            <w:hideMark/>
          </w:tcPr>
          <w:p w14:paraId="7EC0B00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12E5BD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2A85B8F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714E91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283EF4A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10-12</w:t>
            </w:r>
          </w:p>
        </w:tc>
      </w:tr>
      <w:tr w:rsidR="00604062" w:rsidRPr="005A09C9" w14:paraId="4CDF5A01" w14:textId="77777777" w:rsidTr="002D77E6">
        <w:trPr>
          <w:trHeight w:val="20"/>
        </w:trPr>
        <w:tc>
          <w:tcPr>
            <w:tcW w:w="1701" w:type="dxa"/>
            <w:hideMark/>
          </w:tcPr>
          <w:p w14:paraId="2646DE1B"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07C36AE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EE9097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29.16, -90.21</w:t>
            </w:r>
          </w:p>
        </w:tc>
        <w:tc>
          <w:tcPr>
            <w:tcW w:w="1271" w:type="dxa"/>
            <w:vAlign w:val="center"/>
            <w:hideMark/>
          </w:tcPr>
          <w:p w14:paraId="7D1DFDF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02A5BD3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11.13</w:t>
            </w:r>
          </w:p>
        </w:tc>
        <w:tc>
          <w:tcPr>
            <w:tcW w:w="1413" w:type="dxa"/>
            <w:vAlign w:val="center"/>
            <w:hideMark/>
          </w:tcPr>
          <w:p w14:paraId="2B59770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238CF7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787B08D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30F752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230D360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10-12</w:t>
            </w:r>
          </w:p>
        </w:tc>
      </w:tr>
      <w:tr w:rsidR="00604062" w:rsidRPr="005A09C9" w14:paraId="06DE770D" w14:textId="77777777" w:rsidTr="002D77E6">
        <w:trPr>
          <w:trHeight w:val="20"/>
        </w:trPr>
        <w:tc>
          <w:tcPr>
            <w:tcW w:w="1701" w:type="dxa"/>
            <w:hideMark/>
          </w:tcPr>
          <w:p w14:paraId="2F8CA491"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41921E1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D99939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29.16, -90.21</w:t>
            </w:r>
          </w:p>
        </w:tc>
        <w:tc>
          <w:tcPr>
            <w:tcW w:w="1271" w:type="dxa"/>
            <w:vAlign w:val="center"/>
            <w:hideMark/>
          </w:tcPr>
          <w:p w14:paraId="27C051B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180B99F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11.83</w:t>
            </w:r>
          </w:p>
        </w:tc>
        <w:tc>
          <w:tcPr>
            <w:tcW w:w="1413" w:type="dxa"/>
            <w:vAlign w:val="center"/>
            <w:hideMark/>
          </w:tcPr>
          <w:p w14:paraId="101F8E2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59E133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3C53E7A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9EB57E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498D98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10-12</w:t>
            </w:r>
          </w:p>
        </w:tc>
      </w:tr>
      <w:tr w:rsidR="00604062" w:rsidRPr="005A09C9" w14:paraId="2C2058DA" w14:textId="77777777" w:rsidTr="002D77E6">
        <w:trPr>
          <w:trHeight w:val="20"/>
        </w:trPr>
        <w:tc>
          <w:tcPr>
            <w:tcW w:w="1701" w:type="dxa"/>
            <w:hideMark/>
          </w:tcPr>
          <w:p w14:paraId="1F89E120"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078E535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A1F9B0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29.16, -90.21</w:t>
            </w:r>
          </w:p>
        </w:tc>
        <w:tc>
          <w:tcPr>
            <w:tcW w:w="1271" w:type="dxa"/>
            <w:vAlign w:val="center"/>
            <w:hideMark/>
          </w:tcPr>
          <w:p w14:paraId="298B296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5ABFD70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51.51</w:t>
            </w:r>
          </w:p>
        </w:tc>
        <w:tc>
          <w:tcPr>
            <w:tcW w:w="1413" w:type="dxa"/>
            <w:vAlign w:val="center"/>
            <w:hideMark/>
          </w:tcPr>
          <w:p w14:paraId="0CA9823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5DF41FF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797B06D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FC35F1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0523091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10-12</w:t>
            </w:r>
          </w:p>
        </w:tc>
      </w:tr>
      <w:tr w:rsidR="00604062" w:rsidRPr="005A09C9" w14:paraId="70296CF0" w14:textId="77777777" w:rsidTr="002D77E6">
        <w:trPr>
          <w:trHeight w:val="20"/>
        </w:trPr>
        <w:tc>
          <w:tcPr>
            <w:tcW w:w="1701" w:type="dxa"/>
            <w:hideMark/>
          </w:tcPr>
          <w:p w14:paraId="6FFD5E16"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660F695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849892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29.16, -90.21</w:t>
            </w:r>
          </w:p>
        </w:tc>
        <w:tc>
          <w:tcPr>
            <w:tcW w:w="1271" w:type="dxa"/>
            <w:vAlign w:val="center"/>
            <w:hideMark/>
          </w:tcPr>
          <w:p w14:paraId="382030E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4600F88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7.71</w:t>
            </w:r>
          </w:p>
        </w:tc>
        <w:tc>
          <w:tcPr>
            <w:tcW w:w="1413" w:type="dxa"/>
            <w:vAlign w:val="center"/>
            <w:hideMark/>
          </w:tcPr>
          <w:p w14:paraId="2E4BB22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8FF65B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68ED7FC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A4D04B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77BB86A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10-12</w:t>
            </w:r>
          </w:p>
        </w:tc>
      </w:tr>
      <w:tr w:rsidR="00604062" w:rsidRPr="005A09C9" w14:paraId="2E423209" w14:textId="77777777" w:rsidTr="002D77E6">
        <w:trPr>
          <w:trHeight w:val="20"/>
        </w:trPr>
        <w:tc>
          <w:tcPr>
            <w:tcW w:w="1701" w:type="dxa"/>
            <w:hideMark/>
          </w:tcPr>
          <w:p w14:paraId="00451CEA"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7672FBD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435831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29.16, -90.21</w:t>
            </w:r>
          </w:p>
        </w:tc>
        <w:tc>
          <w:tcPr>
            <w:tcW w:w="1271" w:type="dxa"/>
            <w:vAlign w:val="center"/>
            <w:hideMark/>
          </w:tcPr>
          <w:p w14:paraId="03F1D80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6FF8540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18.05</w:t>
            </w:r>
          </w:p>
        </w:tc>
        <w:tc>
          <w:tcPr>
            <w:tcW w:w="1413" w:type="dxa"/>
            <w:vAlign w:val="center"/>
            <w:hideMark/>
          </w:tcPr>
          <w:p w14:paraId="24BBD30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549B889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6DD3C28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FDB6FD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05D819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10-12</w:t>
            </w:r>
          </w:p>
        </w:tc>
      </w:tr>
      <w:tr w:rsidR="00604062" w:rsidRPr="005A09C9" w14:paraId="6795B0F0" w14:textId="77777777" w:rsidTr="002D77E6">
        <w:trPr>
          <w:trHeight w:val="20"/>
        </w:trPr>
        <w:tc>
          <w:tcPr>
            <w:tcW w:w="1701" w:type="dxa"/>
            <w:hideMark/>
          </w:tcPr>
          <w:p w14:paraId="3C86607B"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0A30270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455F0E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29.55, -90.25</w:t>
            </w:r>
          </w:p>
        </w:tc>
        <w:tc>
          <w:tcPr>
            <w:tcW w:w="1271" w:type="dxa"/>
            <w:vAlign w:val="center"/>
            <w:hideMark/>
          </w:tcPr>
          <w:p w14:paraId="2009064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1542723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173.71</w:t>
            </w:r>
          </w:p>
        </w:tc>
        <w:tc>
          <w:tcPr>
            <w:tcW w:w="1413" w:type="dxa"/>
            <w:vAlign w:val="center"/>
            <w:hideMark/>
          </w:tcPr>
          <w:p w14:paraId="31255A9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011110D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w:t>
            </w:r>
          </w:p>
        </w:tc>
        <w:tc>
          <w:tcPr>
            <w:tcW w:w="1280" w:type="dxa"/>
            <w:vAlign w:val="center"/>
            <w:hideMark/>
          </w:tcPr>
          <w:p w14:paraId="06BF2A7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ECC2F4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2A3FAB2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5-8</w:t>
            </w:r>
          </w:p>
        </w:tc>
      </w:tr>
      <w:tr w:rsidR="00604062" w:rsidRPr="005A09C9" w14:paraId="207C9AB0" w14:textId="77777777" w:rsidTr="002D77E6">
        <w:trPr>
          <w:trHeight w:val="20"/>
        </w:trPr>
        <w:tc>
          <w:tcPr>
            <w:tcW w:w="1701" w:type="dxa"/>
            <w:hideMark/>
          </w:tcPr>
          <w:p w14:paraId="74B1C2BF"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6289183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073C9E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29.55, -90.25</w:t>
            </w:r>
          </w:p>
        </w:tc>
        <w:tc>
          <w:tcPr>
            <w:tcW w:w="1271" w:type="dxa"/>
            <w:vAlign w:val="center"/>
            <w:hideMark/>
          </w:tcPr>
          <w:p w14:paraId="35168D4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3D3679C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250.45</w:t>
            </w:r>
          </w:p>
        </w:tc>
        <w:tc>
          <w:tcPr>
            <w:tcW w:w="1413" w:type="dxa"/>
            <w:vAlign w:val="center"/>
            <w:hideMark/>
          </w:tcPr>
          <w:p w14:paraId="6DEB1F8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025ACD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w:t>
            </w:r>
          </w:p>
        </w:tc>
        <w:tc>
          <w:tcPr>
            <w:tcW w:w="1280" w:type="dxa"/>
            <w:vAlign w:val="center"/>
            <w:hideMark/>
          </w:tcPr>
          <w:p w14:paraId="7064F83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C92574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452B12C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5-8</w:t>
            </w:r>
          </w:p>
        </w:tc>
      </w:tr>
      <w:tr w:rsidR="00604062" w:rsidRPr="005A09C9" w14:paraId="79D71050" w14:textId="77777777" w:rsidTr="002D77E6">
        <w:trPr>
          <w:trHeight w:val="20"/>
        </w:trPr>
        <w:tc>
          <w:tcPr>
            <w:tcW w:w="1701" w:type="dxa"/>
            <w:hideMark/>
          </w:tcPr>
          <w:p w14:paraId="67471A77"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2DCF40D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2F74A6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29.55, -90.25</w:t>
            </w:r>
          </w:p>
        </w:tc>
        <w:tc>
          <w:tcPr>
            <w:tcW w:w="1271" w:type="dxa"/>
            <w:vAlign w:val="center"/>
            <w:hideMark/>
          </w:tcPr>
          <w:p w14:paraId="63ED2FA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1D49C6E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169.94</w:t>
            </w:r>
          </w:p>
        </w:tc>
        <w:tc>
          <w:tcPr>
            <w:tcW w:w="1413" w:type="dxa"/>
            <w:vAlign w:val="center"/>
            <w:hideMark/>
          </w:tcPr>
          <w:p w14:paraId="326157D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5B74134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w:t>
            </w:r>
          </w:p>
        </w:tc>
        <w:tc>
          <w:tcPr>
            <w:tcW w:w="1280" w:type="dxa"/>
            <w:vAlign w:val="center"/>
            <w:hideMark/>
          </w:tcPr>
          <w:p w14:paraId="0F1520E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89D078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7B36A14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5-8</w:t>
            </w:r>
          </w:p>
        </w:tc>
      </w:tr>
      <w:tr w:rsidR="00604062" w:rsidRPr="005A09C9" w14:paraId="3002273A" w14:textId="77777777" w:rsidTr="002D77E6">
        <w:trPr>
          <w:trHeight w:val="20"/>
        </w:trPr>
        <w:tc>
          <w:tcPr>
            <w:tcW w:w="1701" w:type="dxa"/>
            <w:hideMark/>
          </w:tcPr>
          <w:p w14:paraId="4A99CB51"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0919BED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BBA09F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29.55, -90.25</w:t>
            </w:r>
          </w:p>
        </w:tc>
        <w:tc>
          <w:tcPr>
            <w:tcW w:w="1271" w:type="dxa"/>
            <w:vAlign w:val="center"/>
            <w:hideMark/>
          </w:tcPr>
          <w:p w14:paraId="6B1DA28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6AF1AFD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235.99</w:t>
            </w:r>
          </w:p>
        </w:tc>
        <w:tc>
          <w:tcPr>
            <w:tcW w:w="1413" w:type="dxa"/>
            <w:vAlign w:val="center"/>
            <w:hideMark/>
          </w:tcPr>
          <w:p w14:paraId="54F2F8E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0843D29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w:t>
            </w:r>
          </w:p>
        </w:tc>
        <w:tc>
          <w:tcPr>
            <w:tcW w:w="1280" w:type="dxa"/>
            <w:vAlign w:val="center"/>
            <w:hideMark/>
          </w:tcPr>
          <w:p w14:paraId="2CF2E3C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D199CA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A9C0F4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5-8</w:t>
            </w:r>
          </w:p>
        </w:tc>
      </w:tr>
      <w:tr w:rsidR="00604062" w:rsidRPr="005A09C9" w14:paraId="27D41583" w14:textId="77777777" w:rsidTr="002D77E6">
        <w:trPr>
          <w:trHeight w:val="20"/>
        </w:trPr>
        <w:tc>
          <w:tcPr>
            <w:tcW w:w="1701" w:type="dxa"/>
            <w:hideMark/>
          </w:tcPr>
          <w:p w14:paraId="5DA7A426"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03513BF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E765DB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29.55, -90.25</w:t>
            </w:r>
          </w:p>
        </w:tc>
        <w:tc>
          <w:tcPr>
            <w:tcW w:w="1271" w:type="dxa"/>
            <w:vAlign w:val="center"/>
            <w:hideMark/>
          </w:tcPr>
          <w:p w14:paraId="7DF6911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7729457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693.79</w:t>
            </w:r>
          </w:p>
        </w:tc>
        <w:tc>
          <w:tcPr>
            <w:tcW w:w="1413" w:type="dxa"/>
            <w:vAlign w:val="center"/>
            <w:hideMark/>
          </w:tcPr>
          <w:p w14:paraId="055B014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0F4C13C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w:t>
            </w:r>
          </w:p>
        </w:tc>
        <w:tc>
          <w:tcPr>
            <w:tcW w:w="1280" w:type="dxa"/>
            <w:vAlign w:val="center"/>
            <w:hideMark/>
          </w:tcPr>
          <w:p w14:paraId="749F61C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176064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47DA96B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5-8</w:t>
            </w:r>
          </w:p>
        </w:tc>
      </w:tr>
      <w:tr w:rsidR="00604062" w:rsidRPr="005A09C9" w14:paraId="20C20710" w14:textId="77777777" w:rsidTr="002D77E6">
        <w:trPr>
          <w:trHeight w:val="20"/>
        </w:trPr>
        <w:tc>
          <w:tcPr>
            <w:tcW w:w="1701" w:type="dxa"/>
            <w:hideMark/>
          </w:tcPr>
          <w:p w14:paraId="0E4A1D2E"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4C4E385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FD4382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29.55, -90.25</w:t>
            </w:r>
          </w:p>
        </w:tc>
        <w:tc>
          <w:tcPr>
            <w:tcW w:w="1271" w:type="dxa"/>
            <w:vAlign w:val="center"/>
            <w:hideMark/>
          </w:tcPr>
          <w:p w14:paraId="3B7ADBC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734E305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86.20</w:t>
            </w:r>
          </w:p>
        </w:tc>
        <w:tc>
          <w:tcPr>
            <w:tcW w:w="1413" w:type="dxa"/>
            <w:vAlign w:val="center"/>
            <w:hideMark/>
          </w:tcPr>
          <w:p w14:paraId="19A16BA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60AB847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w:t>
            </w:r>
          </w:p>
        </w:tc>
        <w:tc>
          <w:tcPr>
            <w:tcW w:w="1280" w:type="dxa"/>
            <w:vAlign w:val="center"/>
            <w:hideMark/>
          </w:tcPr>
          <w:p w14:paraId="2F0595C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450F21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3064A95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5-8</w:t>
            </w:r>
          </w:p>
        </w:tc>
      </w:tr>
      <w:tr w:rsidR="00604062" w:rsidRPr="005A09C9" w14:paraId="73993B34" w14:textId="77777777" w:rsidTr="002D77E6">
        <w:trPr>
          <w:trHeight w:val="20"/>
        </w:trPr>
        <w:tc>
          <w:tcPr>
            <w:tcW w:w="1701" w:type="dxa"/>
            <w:hideMark/>
          </w:tcPr>
          <w:p w14:paraId="4E95C615"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62DCE23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EDFB9A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29.55, -90.25</w:t>
            </w:r>
          </w:p>
        </w:tc>
        <w:tc>
          <w:tcPr>
            <w:tcW w:w="1271" w:type="dxa"/>
            <w:vAlign w:val="center"/>
            <w:hideMark/>
          </w:tcPr>
          <w:p w14:paraId="77E28C7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4934A08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46.34</w:t>
            </w:r>
          </w:p>
        </w:tc>
        <w:tc>
          <w:tcPr>
            <w:tcW w:w="1413" w:type="dxa"/>
            <w:vAlign w:val="center"/>
            <w:hideMark/>
          </w:tcPr>
          <w:p w14:paraId="02FF447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5F278E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w:t>
            </w:r>
          </w:p>
        </w:tc>
        <w:tc>
          <w:tcPr>
            <w:tcW w:w="1280" w:type="dxa"/>
            <w:vAlign w:val="center"/>
            <w:hideMark/>
          </w:tcPr>
          <w:p w14:paraId="1213F59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2C1153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456DE4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5-8</w:t>
            </w:r>
          </w:p>
        </w:tc>
      </w:tr>
      <w:tr w:rsidR="00604062" w:rsidRPr="005A09C9" w14:paraId="27296372" w14:textId="77777777" w:rsidTr="002D77E6">
        <w:trPr>
          <w:trHeight w:val="20"/>
        </w:trPr>
        <w:tc>
          <w:tcPr>
            <w:tcW w:w="1701" w:type="dxa"/>
            <w:hideMark/>
          </w:tcPr>
          <w:p w14:paraId="588120B1"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6CD0083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3D8A8C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29.55, -90.25</w:t>
            </w:r>
          </w:p>
        </w:tc>
        <w:tc>
          <w:tcPr>
            <w:tcW w:w="1271" w:type="dxa"/>
            <w:vAlign w:val="center"/>
            <w:hideMark/>
          </w:tcPr>
          <w:p w14:paraId="29CFE97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283CF1F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91.02</w:t>
            </w:r>
          </w:p>
        </w:tc>
        <w:tc>
          <w:tcPr>
            <w:tcW w:w="1413" w:type="dxa"/>
            <w:vAlign w:val="center"/>
            <w:hideMark/>
          </w:tcPr>
          <w:p w14:paraId="451A97B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83B60A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w:t>
            </w:r>
          </w:p>
        </w:tc>
        <w:tc>
          <w:tcPr>
            <w:tcW w:w="1280" w:type="dxa"/>
            <w:vAlign w:val="center"/>
            <w:hideMark/>
          </w:tcPr>
          <w:p w14:paraId="08F70B2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874C5D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02D7AD8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5-8</w:t>
            </w:r>
          </w:p>
        </w:tc>
      </w:tr>
      <w:tr w:rsidR="00604062" w:rsidRPr="005A09C9" w14:paraId="593D998E" w14:textId="77777777" w:rsidTr="002D77E6">
        <w:trPr>
          <w:trHeight w:val="20"/>
        </w:trPr>
        <w:tc>
          <w:tcPr>
            <w:tcW w:w="1701" w:type="dxa"/>
            <w:hideMark/>
          </w:tcPr>
          <w:p w14:paraId="79D8DDDC"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0FC442C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742778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29.55, -90.25</w:t>
            </w:r>
          </w:p>
        </w:tc>
        <w:tc>
          <w:tcPr>
            <w:tcW w:w="1271" w:type="dxa"/>
            <w:vAlign w:val="center"/>
            <w:hideMark/>
          </w:tcPr>
          <w:p w14:paraId="4BF0487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5C18CF9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155.05</w:t>
            </w:r>
          </w:p>
        </w:tc>
        <w:tc>
          <w:tcPr>
            <w:tcW w:w="1413" w:type="dxa"/>
            <w:vAlign w:val="center"/>
            <w:hideMark/>
          </w:tcPr>
          <w:p w14:paraId="3EE02C2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390A56F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w:t>
            </w:r>
          </w:p>
        </w:tc>
        <w:tc>
          <w:tcPr>
            <w:tcW w:w="1280" w:type="dxa"/>
            <w:vAlign w:val="center"/>
            <w:hideMark/>
          </w:tcPr>
          <w:p w14:paraId="5CB62AA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390017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696260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5-8</w:t>
            </w:r>
          </w:p>
        </w:tc>
      </w:tr>
      <w:tr w:rsidR="00604062" w:rsidRPr="005A09C9" w14:paraId="7C48D6FD" w14:textId="77777777" w:rsidTr="002D77E6">
        <w:trPr>
          <w:trHeight w:val="20"/>
        </w:trPr>
        <w:tc>
          <w:tcPr>
            <w:tcW w:w="1701" w:type="dxa"/>
            <w:hideMark/>
          </w:tcPr>
          <w:p w14:paraId="2B38D393"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3E1972F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15C28E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29.55, -90.25</w:t>
            </w:r>
          </w:p>
        </w:tc>
        <w:tc>
          <w:tcPr>
            <w:tcW w:w="1271" w:type="dxa"/>
            <w:vAlign w:val="center"/>
            <w:hideMark/>
          </w:tcPr>
          <w:p w14:paraId="779AD29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098E5B4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62.98</w:t>
            </w:r>
          </w:p>
        </w:tc>
        <w:tc>
          <w:tcPr>
            <w:tcW w:w="1413" w:type="dxa"/>
            <w:vAlign w:val="center"/>
            <w:hideMark/>
          </w:tcPr>
          <w:p w14:paraId="35516E7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007AEB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w:t>
            </w:r>
          </w:p>
        </w:tc>
        <w:tc>
          <w:tcPr>
            <w:tcW w:w="1280" w:type="dxa"/>
            <w:vAlign w:val="center"/>
            <w:hideMark/>
          </w:tcPr>
          <w:p w14:paraId="11C7448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49CCDE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2E93EF1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5-8</w:t>
            </w:r>
          </w:p>
        </w:tc>
      </w:tr>
      <w:tr w:rsidR="00604062" w:rsidRPr="005A09C9" w14:paraId="543C9134" w14:textId="77777777" w:rsidTr="002D77E6">
        <w:trPr>
          <w:trHeight w:val="20"/>
        </w:trPr>
        <w:tc>
          <w:tcPr>
            <w:tcW w:w="1701" w:type="dxa"/>
            <w:hideMark/>
          </w:tcPr>
          <w:p w14:paraId="116CB59A"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lastRenderedPageBreak/>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127F9B0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46A48D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29.55, -90.25</w:t>
            </w:r>
          </w:p>
        </w:tc>
        <w:tc>
          <w:tcPr>
            <w:tcW w:w="1271" w:type="dxa"/>
            <w:vAlign w:val="center"/>
            <w:hideMark/>
          </w:tcPr>
          <w:p w14:paraId="3C78FA8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0830F80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79.45</w:t>
            </w:r>
          </w:p>
        </w:tc>
        <w:tc>
          <w:tcPr>
            <w:tcW w:w="1413" w:type="dxa"/>
            <w:vAlign w:val="center"/>
            <w:hideMark/>
          </w:tcPr>
          <w:p w14:paraId="59A6C66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6E1561C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w:t>
            </w:r>
          </w:p>
        </w:tc>
        <w:tc>
          <w:tcPr>
            <w:tcW w:w="1280" w:type="dxa"/>
            <w:vAlign w:val="center"/>
            <w:hideMark/>
          </w:tcPr>
          <w:p w14:paraId="4555411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2AF374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46E82E1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5-8</w:t>
            </w:r>
          </w:p>
        </w:tc>
      </w:tr>
      <w:tr w:rsidR="00604062" w:rsidRPr="005A09C9" w14:paraId="644FDE5A" w14:textId="77777777" w:rsidTr="002D77E6">
        <w:trPr>
          <w:trHeight w:val="20"/>
        </w:trPr>
        <w:tc>
          <w:tcPr>
            <w:tcW w:w="1701" w:type="dxa"/>
            <w:hideMark/>
          </w:tcPr>
          <w:p w14:paraId="329B4CDC"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Xinhua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0AE06D0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EC2E4C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37.46, 119.08</w:t>
            </w:r>
          </w:p>
        </w:tc>
        <w:tc>
          <w:tcPr>
            <w:tcW w:w="1271" w:type="dxa"/>
            <w:vAlign w:val="center"/>
            <w:hideMark/>
          </w:tcPr>
          <w:p w14:paraId="75D08F1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5D0D966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28.82</w:t>
            </w:r>
          </w:p>
        </w:tc>
        <w:tc>
          <w:tcPr>
            <w:tcW w:w="1413" w:type="dxa"/>
            <w:vAlign w:val="center"/>
            <w:hideMark/>
          </w:tcPr>
          <w:p w14:paraId="6D4EF65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094DE93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salsa, P. australis</w:t>
            </w:r>
          </w:p>
        </w:tc>
        <w:tc>
          <w:tcPr>
            <w:tcW w:w="1280" w:type="dxa"/>
            <w:vAlign w:val="center"/>
            <w:hideMark/>
          </w:tcPr>
          <w:p w14:paraId="0CF882A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12.1</w:t>
            </w:r>
          </w:p>
        </w:tc>
        <w:tc>
          <w:tcPr>
            <w:tcW w:w="1134" w:type="dxa"/>
            <w:vAlign w:val="center"/>
            <w:hideMark/>
          </w:tcPr>
          <w:p w14:paraId="34B9FA5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551.6</w:t>
            </w:r>
          </w:p>
        </w:tc>
        <w:tc>
          <w:tcPr>
            <w:tcW w:w="1043" w:type="dxa"/>
            <w:vAlign w:val="center"/>
            <w:hideMark/>
          </w:tcPr>
          <w:p w14:paraId="5DC4DC9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166C98F6" w14:textId="77777777" w:rsidTr="002D77E6">
        <w:trPr>
          <w:trHeight w:val="20"/>
        </w:trPr>
        <w:tc>
          <w:tcPr>
            <w:tcW w:w="1701" w:type="dxa"/>
            <w:hideMark/>
          </w:tcPr>
          <w:p w14:paraId="67121DCD"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Xinhua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3D0E2C0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3BBA0E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37.46, 119.09</w:t>
            </w:r>
          </w:p>
        </w:tc>
        <w:tc>
          <w:tcPr>
            <w:tcW w:w="1271" w:type="dxa"/>
            <w:vAlign w:val="center"/>
            <w:hideMark/>
          </w:tcPr>
          <w:p w14:paraId="30184C4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2F34216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17.34</w:t>
            </w:r>
          </w:p>
        </w:tc>
        <w:tc>
          <w:tcPr>
            <w:tcW w:w="1413" w:type="dxa"/>
            <w:vAlign w:val="center"/>
            <w:hideMark/>
          </w:tcPr>
          <w:p w14:paraId="7DF1664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30EE463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salsa, T. chinensis</w:t>
            </w:r>
          </w:p>
        </w:tc>
        <w:tc>
          <w:tcPr>
            <w:tcW w:w="1280" w:type="dxa"/>
            <w:vAlign w:val="center"/>
            <w:hideMark/>
          </w:tcPr>
          <w:p w14:paraId="4008159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12.1</w:t>
            </w:r>
          </w:p>
        </w:tc>
        <w:tc>
          <w:tcPr>
            <w:tcW w:w="1134" w:type="dxa"/>
            <w:vAlign w:val="center"/>
            <w:hideMark/>
          </w:tcPr>
          <w:p w14:paraId="11309CB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551.6</w:t>
            </w:r>
          </w:p>
        </w:tc>
        <w:tc>
          <w:tcPr>
            <w:tcW w:w="1043" w:type="dxa"/>
            <w:vAlign w:val="center"/>
            <w:hideMark/>
          </w:tcPr>
          <w:p w14:paraId="10F8088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0A2B59BF" w14:textId="77777777" w:rsidTr="002D77E6">
        <w:trPr>
          <w:trHeight w:val="20"/>
        </w:trPr>
        <w:tc>
          <w:tcPr>
            <w:tcW w:w="1701" w:type="dxa"/>
            <w:hideMark/>
          </w:tcPr>
          <w:p w14:paraId="5F34CE63"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Xinhua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(2015)</w:t>
            </w:r>
          </w:p>
        </w:tc>
        <w:tc>
          <w:tcPr>
            <w:tcW w:w="1134" w:type="dxa"/>
            <w:vAlign w:val="center"/>
            <w:hideMark/>
          </w:tcPr>
          <w:p w14:paraId="07DE8E9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010526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37.46, 119.09</w:t>
            </w:r>
          </w:p>
        </w:tc>
        <w:tc>
          <w:tcPr>
            <w:tcW w:w="1271" w:type="dxa"/>
            <w:vAlign w:val="center"/>
            <w:hideMark/>
          </w:tcPr>
          <w:p w14:paraId="0D3516D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48B9705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29.52</w:t>
            </w:r>
          </w:p>
        </w:tc>
        <w:tc>
          <w:tcPr>
            <w:tcW w:w="1413" w:type="dxa"/>
            <w:vAlign w:val="center"/>
            <w:hideMark/>
          </w:tcPr>
          <w:p w14:paraId="0D17E9B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696D912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salsa, P. australis</w:t>
            </w:r>
          </w:p>
        </w:tc>
        <w:tc>
          <w:tcPr>
            <w:tcW w:w="1280" w:type="dxa"/>
            <w:vAlign w:val="center"/>
            <w:hideMark/>
          </w:tcPr>
          <w:p w14:paraId="2B67760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12.1</w:t>
            </w:r>
          </w:p>
        </w:tc>
        <w:tc>
          <w:tcPr>
            <w:tcW w:w="1134" w:type="dxa"/>
            <w:vAlign w:val="center"/>
            <w:hideMark/>
          </w:tcPr>
          <w:p w14:paraId="3B283FC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551.6</w:t>
            </w:r>
          </w:p>
        </w:tc>
        <w:tc>
          <w:tcPr>
            <w:tcW w:w="1043" w:type="dxa"/>
            <w:vAlign w:val="center"/>
            <w:hideMark/>
          </w:tcPr>
          <w:p w14:paraId="1224004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67BEB812" w14:textId="77777777" w:rsidTr="002D77E6">
        <w:trPr>
          <w:trHeight w:val="20"/>
        </w:trPr>
        <w:tc>
          <w:tcPr>
            <w:tcW w:w="1701" w:type="dxa"/>
            <w:hideMark/>
          </w:tcPr>
          <w:p w14:paraId="3C1E9F79" w14:textId="3023DB1D"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Xinhua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w:t>
            </w:r>
            <w:r w:rsidR="00BD6177" w:rsidRPr="005A09C9">
              <w:rPr>
                <w:rFonts w:ascii="Times New Roman" w:eastAsia="Times New Roman" w:hAnsi="Times New Roman" w:cs="Times New Roman"/>
                <w:color w:val="000000"/>
                <w:sz w:val="16"/>
                <w:szCs w:val="16"/>
                <w:lang w:val="en-US"/>
              </w:rPr>
              <w:t>6</w:t>
            </w:r>
            <w:r w:rsidRPr="005A09C9">
              <w:rPr>
                <w:rFonts w:ascii="Times New Roman" w:eastAsia="Times New Roman" w:hAnsi="Times New Roman" w:cs="Times New Roman"/>
                <w:color w:val="000000"/>
                <w:sz w:val="16"/>
                <w:szCs w:val="16"/>
                <w:lang w:val="en-US"/>
              </w:rPr>
              <w:t>)</w:t>
            </w:r>
          </w:p>
        </w:tc>
        <w:tc>
          <w:tcPr>
            <w:tcW w:w="1134" w:type="dxa"/>
            <w:vAlign w:val="center"/>
            <w:hideMark/>
          </w:tcPr>
          <w:p w14:paraId="7DD8A97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BE92EA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37.35, 118.33</w:t>
            </w:r>
          </w:p>
        </w:tc>
        <w:tc>
          <w:tcPr>
            <w:tcW w:w="1271" w:type="dxa"/>
            <w:vAlign w:val="center"/>
            <w:hideMark/>
          </w:tcPr>
          <w:p w14:paraId="3BAF144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46A9EBB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19.97</w:t>
            </w:r>
          </w:p>
        </w:tc>
        <w:tc>
          <w:tcPr>
            <w:tcW w:w="1413" w:type="dxa"/>
            <w:vAlign w:val="center"/>
            <w:hideMark/>
          </w:tcPr>
          <w:p w14:paraId="7FC5ACD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5D84A59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australis</w:t>
            </w:r>
          </w:p>
        </w:tc>
        <w:tc>
          <w:tcPr>
            <w:tcW w:w="1280" w:type="dxa"/>
            <w:vAlign w:val="center"/>
            <w:hideMark/>
          </w:tcPr>
          <w:p w14:paraId="44D2A5C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12.1</w:t>
            </w:r>
          </w:p>
        </w:tc>
        <w:tc>
          <w:tcPr>
            <w:tcW w:w="1134" w:type="dxa"/>
            <w:vAlign w:val="center"/>
            <w:hideMark/>
          </w:tcPr>
          <w:p w14:paraId="602F3F3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551.6</w:t>
            </w:r>
          </w:p>
        </w:tc>
        <w:tc>
          <w:tcPr>
            <w:tcW w:w="1043" w:type="dxa"/>
            <w:vAlign w:val="center"/>
            <w:hideMark/>
          </w:tcPr>
          <w:p w14:paraId="0F987B4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63D29033" w14:textId="77777777" w:rsidTr="002D77E6">
        <w:trPr>
          <w:trHeight w:val="20"/>
        </w:trPr>
        <w:tc>
          <w:tcPr>
            <w:tcW w:w="1701" w:type="dxa"/>
            <w:hideMark/>
          </w:tcPr>
          <w:p w14:paraId="1AA883DA"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Azad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(2005)</w:t>
            </w:r>
          </w:p>
        </w:tc>
        <w:tc>
          <w:tcPr>
            <w:tcW w:w="1134" w:type="dxa"/>
            <w:vAlign w:val="center"/>
            <w:hideMark/>
          </w:tcPr>
          <w:p w14:paraId="4DD6F89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4B0BB41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32.70, 130.58</w:t>
            </w:r>
          </w:p>
        </w:tc>
        <w:tc>
          <w:tcPr>
            <w:tcW w:w="1271" w:type="dxa"/>
            <w:vAlign w:val="center"/>
            <w:hideMark/>
          </w:tcPr>
          <w:p w14:paraId="1B098EA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Japan</w:t>
            </w:r>
          </w:p>
        </w:tc>
        <w:tc>
          <w:tcPr>
            <w:tcW w:w="1139" w:type="dxa"/>
            <w:vAlign w:val="center"/>
            <w:hideMark/>
          </w:tcPr>
          <w:p w14:paraId="58B29FD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78.58</w:t>
            </w:r>
          </w:p>
        </w:tc>
        <w:tc>
          <w:tcPr>
            <w:tcW w:w="1413" w:type="dxa"/>
            <w:vAlign w:val="center"/>
            <w:hideMark/>
          </w:tcPr>
          <w:p w14:paraId="57ABE38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843E69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5FF20C1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3C5C08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347767B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3C67C95" w14:textId="77777777" w:rsidTr="002D77E6">
        <w:trPr>
          <w:trHeight w:val="20"/>
        </w:trPr>
        <w:tc>
          <w:tcPr>
            <w:tcW w:w="12950" w:type="dxa"/>
            <w:gridSpan w:val="10"/>
            <w:vAlign w:val="center"/>
          </w:tcPr>
          <w:p w14:paraId="1FF2E1A0" w14:textId="77777777" w:rsidR="00604062" w:rsidRPr="005A09C9" w:rsidRDefault="00604062" w:rsidP="002D77E6">
            <w:pPr>
              <w:jc w:val="center"/>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b/>
                <w:bCs/>
                <w:color w:val="000000"/>
                <w:sz w:val="16"/>
                <w:szCs w:val="16"/>
                <w:lang w:val="en-US"/>
              </w:rPr>
              <w:t>Methanethiol</w:t>
            </w:r>
          </w:p>
        </w:tc>
      </w:tr>
      <w:tr w:rsidR="00604062" w:rsidRPr="005A09C9" w14:paraId="177AAFA5" w14:textId="77777777" w:rsidTr="002D77E6">
        <w:trPr>
          <w:trHeight w:val="20"/>
        </w:trPr>
        <w:tc>
          <w:tcPr>
            <w:tcW w:w="1701" w:type="dxa"/>
            <w:hideMark/>
          </w:tcPr>
          <w:p w14:paraId="30A64895"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763B378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8CED14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29.16, -90.21</w:t>
            </w:r>
          </w:p>
        </w:tc>
        <w:tc>
          <w:tcPr>
            <w:tcW w:w="1271" w:type="dxa"/>
            <w:vAlign w:val="center"/>
            <w:hideMark/>
          </w:tcPr>
          <w:p w14:paraId="113F34F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40E0771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5.61</w:t>
            </w:r>
          </w:p>
        </w:tc>
        <w:tc>
          <w:tcPr>
            <w:tcW w:w="1413" w:type="dxa"/>
            <w:vAlign w:val="center"/>
            <w:hideMark/>
          </w:tcPr>
          <w:p w14:paraId="7E46B65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9CE8F9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04672EC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579840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21CB835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10-12</w:t>
            </w:r>
          </w:p>
        </w:tc>
      </w:tr>
      <w:tr w:rsidR="00604062" w:rsidRPr="005A09C9" w14:paraId="65E9F135" w14:textId="77777777" w:rsidTr="002D77E6">
        <w:trPr>
          <w:trHeight w:val="20"/>
        </w:trPr>
        <w:tc>
          <w:tcPr>
            <w:tcW w:w="1701" w:type="dxa"/>
            <w:hideMark/>
          </w:tcPr>
          <w:p w14:paraId="58B11D43"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1DBC88C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4D71FC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29.16, -90.21</w:t>
            </w:r>
          </w:p>
        </w:tc>
        <w:tc>
          <w:tcPr>
            <w:tcW w:w="1271" w:type="dxa"/>
            <w:vAlign w:val="center"/>
            <w:hideMark/>
          </w:tcPr>
          <w:p w14:paraId="2BEB73C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02C4981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26.89</w:t>
            </w:r>
          </w:p>
        </w:tc>
        <w:tc>
          <w:tcPr>
            <w:tcW w:w="1413" w:type="dxa"/>
            <w:vAlign w:val="center"/>
            <w:hideMark/>
          </w:tcPr>
          <w:p w14:paraId="4B0C8B0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3B3EFE2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7AA9619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F11602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8A3907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10-12</w:t>
            </w:r>
          </w:p>
        </w:tc>
      </w:tr>
      <w:tr w:rsidR="00604062" w:rsidRPr="005A09C9" w14:paraId="62AFE341" w14:textId="77777777" w:rsidTr="002D77E6">
        <w:trPr>
          <w:trHeight w:val="20"/>
        </w:trPr>
        <w:tc>
          <w:tcPr>
            <w:tcW w:w="1701" w:type="dxa"/>
            <w:hideMark/>
          </w:tcPr>
          <w:p w14:paraId="5AD75F23"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1369963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4B5517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29.16, -90.21</w:t>
            </w:r>
          </w:p>
        </w:tc>
        <w:tc>
          <w:tcPr>
            <w:tcW w:w="1271" w:type="dxa"/>
            <w:vAlign w:val="center"/>
            <w:hideMark/>
          </w:tcPr>
          <w:p w14:paraId="4B02272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2CA3F6F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16.82</w:t>
            </w:r>
          </w:p>
        </w:tc>
        <w:tc>
          <w:tcPr>
            <w:tcW w:w="1413" w:type="dxa"/>
            <w:vAlign w:val="center"/>
            <w:hideMark/>
          </w:tcPr>
          <w:p w14:paraId="2946B46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884B11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358B4E2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C41CC8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434FAD1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10-12</w:t>
            </w:r>
          </w:p>
        </w:tc>
      </w:tr>
      <w:tr w:rsidR="00604062" w:rsidRPr="005A09C9" w14:paraId="4A958BA7" w14:textId="77777777" w:rsidTr="002D77E6">
        <w:trPr>
          <w:trHeight w:val="20"/>
        </w:trPr>
        <w:tc>
          <w:tcPr>
            <w:tcW w:w="1701" w:type="dxa"/>
            <w:hideMark/>
          </w:tcPr>
          <w:p w14:paraId="10AE32A5"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05D9AB5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A8F532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29.16, -90.21</w:t>
            </w:r>
          </w:p>
        </w:tc>
        <w:tc>
          <w:tcPr>
            <w:tcW w:w="1271" w:type="dxa"/>
            <w:vAlign w:val="center"/>
            <w:hideMark/>
          </w:tcPr>
          <w:p w14:paraId="377575C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30351EA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89.53</w:t>
            </w:r>
          </w:p>
        </w:tc>
        <w:tc>
          <w:tcPr>
            <w:tcW w:w="1413" w:type="dxa"/>
            <w:vAlign w:val="center"/>
            <w:hideMark/>
          </w:tcPr>
          <w:p w14:paraId="00E4C23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62FB3C2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5B406AC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14D573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1F16D92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10-12</w:t>
            </w:r>
          </w:p>
        </w:tc>
      </w:tr>
      <w:tr w:rsidR="00604062" w:rsidRPr="005A09C9" w14:paraId="37522EB7" w14:textId="77777777" w:rsidTr="002D77E6">
        <w:trPr>
          <w:trHeight w:val="20"/>
        </w:trPr>
        <w:tc>
          <w:tcPr>
            <w:tcW w:w="1701" w:type="dxa"/>
            <w:hideMark/>
          </w:tcPr>
          <w:p w14:paraId="661B6161"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4373ACA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7B3DB3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29.16, -90.21</w:t>
            </w:r>
          </w:p>
        </w:tc>
        <w:tc>
          <w:tcPr>
            <w:tcW w:w="1271" w:type="dxa"/>
            <w:vAlign w:val="center"/>
            <w:hideMark/>
          </w:tcPr>
          <w:p w14:paraId="59ED7E3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070F9E0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44.24</w:t>
            </w:r>
          </w:p>
        </w:tc>
        <w:tc>
          <w:tcPr>
            <w:tcW w:w="1413" w:type="dxa"/>
            <w:vAlign w:val="center"/>
            <w:hideMark/>
          </w:tcPr>
          <w:p w14:paraId="7D2F610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DA9BFC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1430044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121B5D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54AF2D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10-12</w:t>
            </w:r>
          </w:p>
        </w:tc>
      </w:tr>
      <w:tr w:rsidR="00604062" w:rsidRPr="005A09C9" w14:paraId="437D8E50" w14:textId="77777777" w:rsidTr="002D77E6">
        <w:trPr>
          <w:trHeight w:val="20"/>
        </w:trPr>
        <w:tc>
          <w:tcPr>
            <w:tcW w:w="1701" w:type="dxa"/>
            <w:hideMark/>
          </w:tcPr>
          <w:p w14:paraId="66D706CF"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622D155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6991BF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29.16, -90.21</w:t>
            </w:r>
          </w:p>
        </w:tc>
        <w:tc>
          <w:tcPr>
            <w:tcW w:w="1271" w:type="dxa"/>
            <w:vAlign w:val="center"/>
            <w:hideMark/>
          </w:tcPr>
          <w:p w14:paraId="6AD2159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1893134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32.76</w:t>
            </w:r>
          </w:p>
        </w:tc>
        <w:tc>
          <w:tcPr>
            <w:tcW w:w="1413" w:type="dxa"/>
            <w:vAlign w:val="center"/>
            <w:hideMark/>
          </w:tcPr>
          <w:p w14:paraId="5D585BE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1CA41C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6749294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CC09FE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04C2E2A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10-12</w:t>
            </w:r>
          </w:p>
        </w:tc>
      </w:tr>
      <w:tr w:rsidR="00604062" w:rsidRPr="005A09C9" w14:paraId="518249E5" w14:textId="77777777" w:rsidTr="002D77E6">
        <w:trPr>
          <w:trHeight w:val="20"/>
        </w:trPr>
        <w:tc>
          <w:tcPr>
            <w:tcW w:w="1701" w:type="dxa"/>
            <w:hideMark/>
          </w:tcPr>
          <w:p w14:paraId="42C959A5"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4180ECD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A0A4B5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29.16, -90.21</w:t>
            </w:r>
          </w:p>
        </w:tc>
        <w:tc>
          <w:tcPr>
            <w:tcW w:w="1271" w:type="dxa"/>
            <w:vAlign w:val="center"/>
            <w:hideMark/>
          </w:tcPr>
          <w:p w14:paraId="47F9500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427EF27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21.81</w:t>
            </w:r>
          </w:p>
        </w:tc>
        <w:tc>
          <w:tcPr>
            <w:tcW w:w="1413" w:type="dxa"/>
            <w:vAlign w:val="center"/>
            <w:hideMark/>
          </w:tcPr>
          <w:p w14:paraId="1B283FE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228731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14D4CC1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2A777B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2DA9432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10-12</w:t>
            </w:r>
          </w:p>
        </w:tc>
      </w:tr>
      <w:tr w:rsidR="00604062" w:rsidRPr="005A09C9" w14:paraId="08E35BCE" w14:textId="77777777" w:rsidTr="002D77E6">
        <w:trPr>
          <w:trHeight w:val="20"/>
        </w:trPr>
        <w:tc>
          <w:tcPr>
            <w:tcW w:w="1701" w:type="dxa"/>
            <w:hideMark/>
          </w:tcPr>
          <w:p w14:paraId="0E59B368"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22444EC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18E483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29.16, -90.21</w:t>
            </w:r>
          </w:p>
        </w:tc>
        <w:tc>
          <w:tcPr>
            <w:tcW w:w="1271" w:type="dxa"/>
            <w:vAlign w:val="center"/>
            <w:hideMark/>
          </w:tcPr>
          <w:p w14:paraId="3A7604E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5CA618D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44.59</w:t>
            </w:r>
          </w:p>
        </w:tc>
        <w:tc>
          <w:tcPr>
            <w:tcW w:w="1413" w:type="dxa"/>
            <w:vAlign w:val="center"/>
            <w:hideMark/>
          </w:tcPr>
          <w:p w14:paraId="6B138F3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68697FF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325F7BC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41B5E1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78F5CDC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10-12</w:t>
            </w:r>
          </w:p>
        </w:tc>
      </w:tr>
      <w:tr w:rsidR="00604062" w:rsidRPr="005A09C9" w14:paraId="5752EF35" w14:textId="77777777" w:rsidTr="002D77E6">
        <w:trPr>
          <w:trHeight w:val="20"/>
        </w:trPr>
        <w:tc>
          <w:tcPr>
            <w:tcW w:w="1701" w:type="dxa"/>
            <w:hideMark/>
          </w:tcPr>
          <w:p w14:paraId="15459686"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29AC5E5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4ACB46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29.16, -90.21</w:t>
            </w:r>
          </w:p>
        </w:tc>
        <w:tc>
          <w:tcPr>
            <w:tcW w:w="1271" w:type="dxa"/>
            <w:vAlign w:val="center"/>
            <w:hideMark/>
          </w:tcPr>
          <w:p w14:paraId="0092C4F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199B0BE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118.87</w:t>
            </w:r>
          </w:p>
        </w:tc>
        <w:tc>
          <w:tcPr>
            <w:tcW w:w="1413" w:type="dxa"/>
            <w:vAlign w:val="center"/>
            <w:hideMark/>
          </w:tcPr>
          <w:p w14:paraId="6C23698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594BE5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5656104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EBC42D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75E4A3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10-12</w:t>
            </w:r>
          </w:p>
        </w:tc>
      </w:tr>
      <w:tr w:rsidR="00604062" w:rsidRPr="005A09C9" w14:paraId="39386B31" w14:textId="77777777" w:rsidTr="002D77E6">
        <w:trPr>
          <w:trHeight w:val="20"/>
        </w:trPr>
        <w:tc>
          <w:tcPr>
            <w:tcW w:w="1701" w:type="dxa"/>
            <w:hideMark/>
          </w:tcPr>
          <w:p w14:paraId="23AFB76C"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271C64A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74F34C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29.16, -90.21</w:t>
            </w:r>
          </w:p>
        </w:tc>
        <w:tc>
          <w:tcPr>
            <w:tcW w:w="1271" w:type="dxa"/>
            <w:vAlign w:val="center"/>
            <w:hideMark/>
          </w:tcPr>
          <w:p w14:paraId="04A7F69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3AAC630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13.23</w:t>
            </w:r>
          </w:p>
        </w:tc>
        <w:tc>
          <w:tcPr>
            <w:tcW w:w="1413" w:type="dxa"/>
            <w:vAlign w:val="center"/>
            <w:hideMark/>
          </w:tcPr>
          <w:p w14:paraId="025F479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C4AACC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77D3DD6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5E0F03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716B376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10-12</w:t>
            </w:r>
          </w:p>
        </w:tc>
      </w:tr>
      <w:tr w:rsidR="00604062" w:rsidRPr="005A09C9" w14:paraId="197FB0C7" w14:textId="77777777" w:rsidTr="002D77E6">
        <w:trPr>
          <w:trHeight w:val="20"/>
        </w:trPr>
        <w:tc>
          <w:tcPr>
            <w:tcW w:w="1701" w:type="dxa"/>
            <w:hideMark/>
          </w:tcPr>
          <w:p w14:paraId="44750075"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579F512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5FA594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29.16, -90.21</w:t>
            </w:r>
          </w:p>
        </w:tc>
        <w:tc>
          <w:tcPr>
            <w:tcW w:w="1271" w:type="dxa"/>
            <w:vAlign w:val="center"/>
            <w:hideMark/>
          </w:tcPr>
          <w:p w14:paraId="403F030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4C6328E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17.52</w:t>
            </w:r>
          </w:p>
        </w:tc>
        <w:tc>
          <w:tcPr>
            <w:tcW w:w="1413" w:type="dxa"/>
            <w:vAlign w:val="center"/>
            <w:hideMark/>
          </w:tcPr>
          <w:p w14:paraId="1324590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478C6E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58733F7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856B73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11C04E1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10-12</w:t>
            </w:r>
          </w:p>
        </w:tc>
      </w:tr>
      <w:tr w:rsidR="00604062" w:rsidRPr="005A09C9" w14:paraId="1719E66B" w14:textId="77777777" w:rsidTr="002D77E6">
        <w:trPr>
          <w:trHeight w:val="20"/>
        </w:trPr>
        <w:tc>
          <w:tcPr>
            <w:tcW w:w="1701" w:type="dxa"/>
            <w:hideMark/>
          </w:tcPr>
          <w:p w14:paraId="52AD8A86"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66A8146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924094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29.55, -90.25</w:t>
            </w:r>
          </w:p>
        </w:tc>
        <w:tc>
          <w:tcPr>
            <w:tcW w:w="1271" w:type="dxa"/>
            <w:vAlign w:val="center"/>
            <w:hideMark/>
          </w:tcPr>
          <w:p w14:paraId="5684389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297CC0B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4.99</w:t>
            </w:r>
          </w:p>
        </w:tc>
        <w:tc>
          <w:tcPr>
            <w:tcW w:w="1413" w:type="dxa"/>
            <w:vAlign w:val="center"/>
            <w:hideMark/>
          </w:tcPr>
          <w:p w14:paraId="31FB0D7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0740834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w:t>
            </w:r>
          </w:p>
        </w:tc>
        <w:tc>
          <w:tcPr>
            <w:tcW w:w="1280" w:type="dxa"/>
            <w:vAlign w:val="center"/>
            <w:hideMark/>
          </w:tcPr>
          <w:p w14:paraId="50F8BD4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181B35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17C90D8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5-8</w:t>
            </w:r>
          </w:p>
        </w:tc>
      </w:tr>
      <w:tr w:rsidR="00604062" w:rsidRPr="005A09C9" w14:paraId="7C0B7EDD" w14:textId="77777777" w:rsidTr="002D77E6">
        <w:trPr>
          <w:trHeight w:val="20"/>
        </w:trPr>
        <w:tc>
          <w:tcPr>
            <w:tcW w:w="1701" w:type="dxa"/>
            <w:hideMark/>
          </w:tcPr>
          <w:p w14:paraId="57A94494"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13B8B3F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FDCC82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29.55, -90.25</w:t>
            </w:r>
          </w:p>
        </w:tc>
        <w:tc>
          <w:tcPr>
            <w:tcW w:w="1271" w:type="dxa"/>
            <w:vAlign w:val="center"/>
            <w:hideMark/>
          </w:tcPr>
          <w:p w14:paraId="43F817B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1FB308F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5.69</w:t>
            </w:r>
          </w:p>
        </w:tc>
        <w:tc>
          <w:tcPr>
            <w:tcW w:w="1413" w:type="dxa"/>
            <w:vAlign w:val="center"/>
            <w:hideMark/>
          </w:tcPr>
          <w:p w14:paraId="326B059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EC2CF0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w:t>
            </w:r>
          </w:p>
        </w:tc>
        <w:tc>
          <w:tcPr>
            <w:tcW w:w="1280" w:type="dxa"/>
            <w:vAlign w:val="center"/>
            <w:hideMark/>
          </w:tcPr>
          <w:p w14:paraId="228DBAA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23D7FF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7C62F98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5-8</w:t>
            </w:r>
          </w:p>
        </w:tc>
      </w:tr>
      <w:tr w:rsidR="00604062" w:rsidRPr="005A09C9" w14:paraId="4B88C1ED" w14:textId="77777777" w:rsidTr="002D77E6">
        <w:trPr>
          <w:trHeight w:val="20"/>
        </w:trPr>
        <w:tc>
          <w:tcPr>
            <w:tcW w:w="1701" w:type="dxa"/>
            <w:hideMark/>
          </w:tcPr>
          <w:p w14:paraId="600EE7C8"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36DEDB7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E964F1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29.55, -90.25</w:t>
            </w:r>
          </w:p>
        </w:tc>
        <w:tc>
          <w:tcPr>
            <w:tcW w:w="1271" w:type="dxa"/>
            <w:vAlign w:val="center"/>
            <w:hideMark/>
          </w:tcPr>
          <w:p w14:paraId="07648CD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377C783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16.38</w:t>
            </w:r>
          </w:p>
        </w:tc>
        <w:tc>
          <w:tcPr>
            <w:tcW w:w="1413" w:type="dxa"/>
            <w:vAlign w:val="center"/>
            <w:hideMark/>
          </w:tcPr>
          <w:p w14:paraId="3D1B9FF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67D5322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w:t>
            </w:r>
          </w:p>
        </w:tc>
        <w:tc>
          <w:tcPr>
            <w:tcW w:w="1280" w:type="dxa"/>
            <w:vAlign w:val="center"/>
            <w:hideMark/>
          </w:tcPr>
          <w:p w14:paraId="78F1F76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5AE1B1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3351286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5-8</w:t>
            </w:r>
          </w:p>
        </w:tc>
      </w:tr>
      <w:tr w:rsidR="00604062" w:rsidRPr="005A09C9" w14:paraId="67B868B7" w14:textId="77777777" w:rsidTr="002D77E6">
        <w:trPr>
          <w:trHeight w:val="20"/>
        </w:trPr>
        <w:tc>
          <w:tcPr>
            <w:tcW w:w="1701" w:type="dxa"/>
            <w:hideMark/>
          </w:tcPr>
          <w:p w14:paraId="58848341"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6EAC2C8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E342D2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29.55, -90.25</w:t>
            </w:r>
          </w:p>
        </w:tc>
        <w:tc>
          <w:tcPr>
            <w:tcW w:w="1271" w:type="dxa"/>
            <w:vAlign w:val="center"/>
            <w:hideMark/>
          </w:tcPr>
          <w:p w14:paraId="12B5E8C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67B09E9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w:t>
            </w:r>
          </w:p>
        </w:tc>
        <w:tc>
          <w:tcPr>
            <w:tcW w:w="1413" w:type="dxa"/>
            <w:vAlign w:val="center"/>
            <w:hideMark/>
          </w:tcPr>
          <w:p w14:paraId="7DC107C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1555AD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w:t>
            </w:r>
          </w:p>
        </w:tc>
        <w:tc>
          <w:tcPr>
            <w:tcW w:w="1280" w:type="dxa"/>
            <w:vAlign w:val="center"/>
            <w:hideMark/>
          </w:tcPr>
          <w:p w14:paraId="728A4D8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ECE38F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086D649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5-8</w:t>
            </w:r>
          </w:p>
        </w:tc>
      </w:tr>
      <w:tr w:rsidR="00604062" w:rsidRPr="005A09C9" w14:paraId="15721839" w14:textId="77777777" w:rsidTr="002D77E6">
        <w:trPr>
          <w:trHeight w:val="20"/>
        </w:trPr>
        <w:tc>
          <w:tcPr>
            <w:tcW w:w="1701" w:type="dxa"/>
            <w:hideMark/>
          </w:tcPr>
          <w:p w14:paraId="2896245A"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22FD4B7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A43F11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29.55, -90.25</w:t>
            </w:r>
          </w:p>
        </w:tc>
        <w:tc>
          <w:tcPr>
            <w:tcW w:w="1271" w:type="dxa"/>
            <w:vAlign w:val="center"/>
            <w:hideMark/>
          </w:tcPr>
          <w:p w14:paraId="4B85AED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6290542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6.39</w:t>
            </w:r>
          </w:p>
        </w:tc>
        <w:tc>
          <w:tcPr>
            <w:tcW w:w="1413" w:type="dxa"/>
            <w:vAlign w:val="center"/>
            <w:hideMark/>
          </w:tcPr>
          <w:p w14:paraId="55F8456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308BBBA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w:t>
            </w:r>
          </w:p>
        </w:tc>
        <w:tc>
          <w:tcPr>
            <w:tcW w:w="1280" w:type="dxa"/>
            <w:vAlign w:val="center"/>
            <w:hideMark/>
          </w:tcPr>
          <w:p w14:paraId="7BAB3F8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3B0DE8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356D68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5-8</w:t>
            </w:r>
          </w:p>
        </w:tc>
      </w:tr>
      <w:tr w:rsidR="00604062" w:rsidRPr="005A09C9" w14:paraId="2E64C299" w14:textId="77777777" w:rsidTr="002D77E6">
        <w:trPr>
          <w:trHeight w:val="20"/>
        </w:trPr>
        <w:tc>
          <w:tcPr>
            <w:tcW w:w="1701" w:type="dxa"/>
            <w:hideMark/>
          </w:tcPr>
          <w:p w14:paraId="5518083D"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lastRenderedPageBreak/>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1600FB9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EC03A6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29.55, -90.25</w:t>
            </w:r>
          </w:p>
        </w:tc>
        <w:tc>
          <w:tcPr>
            <w:tcW w:w="1271" w:type="dxa"/>
            <w:vAlign w:val="center"/>
            <w:hideMark/>
          </w:tcPr>
          <w:p w14:paraId="6F8E436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3FBBF3F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5.52</w:t>
            </w:r>
          </w:p>
        </w:tc>
        <w:tc>
          <w:tcPr>
            <w:tcW w:w="1413" w:type="dxa"/>
            <w:vAlign w:val="center"/>
            <w:hideMark/>
          </w:tcPr>
          <w:p w14:paraId="288C5EF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C24281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w:t>
            </w:r>
          </w:p>
        </w:tc>
        <w:tc>
          <w:tcPr>
            <w:tcW w:w="1280" w:type="dxa"/>
            <w:vAlign w:val="center"/>
            <w:hideMark/>
          </w:tcPr>
          <w:p w14:paraId="0221AAB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09F954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52DF03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5-8</w:t>
            </w:r>
          </w:p>
        </w:tc>
      </w:tr>
      <w:tr w:rsidR="00604062" w:rsidRPr="005A09C9" w14:paraId="587449E0" w14:textId="77777777" w:rsidTr="002D77E6">
        <w:trPr>
          <w:trHeight w:val="20"/>
        </w:trPr>
        <w:tc>
          <w:tcPr>
            <w:tcW w:w="1701" w:type="dxa"/>
            <w:hideMark/>
          </w:tcPr>
          <w:p w14:paraId="6A8A3AE6"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5402892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054AA3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29.55, -90.25</w:t>
            </w:r>
          </w:p>
        </w:tc>
        <w:tc>
          <w:tcPr>
            <w:tcW w:w="1271" w:type="dxa"/>
            <w:vAlign w:val="center"/>
            <w:hideMark/>
          </w:tcPr>
          <w:p w14:paraId="4B11A11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7E5CFAC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5.69</w:t>
            </w:r>
          </w:p>
        </w:tc>
        <w:tc>
          <w:tcPr>
            <w:tcW w:w="1413" w:type="dxa"/>
            <w:vAlign w:val="center"/>
            <w:hideMark/>
          </w:tcPr>
          <w:p w14:paraId="500D278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3B1C59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w:t>
            </w:r>
          </w:p>
        </w:tc>
        <w:tc>
          <w:tcPr>
            <w:tcW w:w="1280" w:type="dxa"/>
            <w:vAlign w:val="center"/>
            <w:hideMark/>
          </w:tcPr>
          <w:p w14:paraId="75F665D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8AD81C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0357C02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5-8</w:t>
            </w:r>
          </w:p>
        </w:tc>
      </w:tr>
      <w:tr w:rsidR="00604062" w:rsidRPr="005A09C9" w14:paraId="192947CD" w14:textId="77777777" w:rsidTr="002D77E6">
        <w:trPr>
          <w:trHeight w:val="20"/>
        </w:trPr>
        <w:tc>
          <w:tcPr>
            <w:tcW w:w="1701" w:type="dxa"/>
            <w:hideMark/>
          </w:tcPr>
          <w:p w14:paraId="0042F3D1"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2390397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EF89DC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29.55, -90.25</w:t>
            </w:r>
          </w:p>
        </w:tc>
        <w:tc>
          <w:tcPr>
            <w:tcW w:w="1271" w:type="dxa"/>
            <w:vAlign w:val="center"/>
            <w:hideMark/>
          </w:tcPr>
          <w:p w14:paraId="52CAFCC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5050D57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4.47</w:t>
            </w:r>
          </w:p>
        </w:tc>
        <w:tc>
          <w:tcPr>
            <w:tcW w:w="1413" w:type="dxa"/>
            <w:vAlign w:val="center"/>
            <w:hideMark/>
          </w:tcPr>
          <w:p w14:paraId="481AB27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33C5BF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w:t>
            </w:r>
          </w:p>
        </w:tc>
        <w:tc>
          <w:tcPr>
            <w:tcW w:w="1280" w:type="dxa"/>
            <w:vAlign w:val="center"/>
            <w:hideMark/>
          </w:tcPr>
          <w:p w14:paraId="7DA0CE1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D0E835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0D1BC1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5-8</w:t>
            </w:r>
          </w:p>
        </w:tc>
      </w:tr>
      <w:tr w:rsidR="00604062" w:rsidRPr="005A09C9" w14:paraId="69C2960D" w14:textId="77777777" w:rsidTr="002D77E6">
        <w:trPr>
          <w:trHeight w:val="20"/>
        </w:trPr>
        <w:tc>
          <w:tcPr>
            <w:tcW w:w="1701" w:type="dxa"/>
            <w:hideMark/>
          </w:tcPr>
          <w:p w14:paraId="5FB4329A"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1F06217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93E1B0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29.55, -90.25</w:t>
            </w:r>
          </w:p>
        </w:tc>
        <w:tc>
          <w:tcPr>
            <w:tcW w:w="1271" w:type="dxa"/>
            <w:vAlign w:val="center"/>
            <w:hideMark/>
          </w:tcPr>
          <w:p w14:paraId="6E9EFA9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640024A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9.72</w:t>
            </w:r>
          </w:p>
        </w:tc>
        <w:tc>
          <w:tcPr>
            <w:tcW w:w="1413" w:type="dxa"/>
            <w:vAlign w:val="center"/>
            <w:hideMark/>
          </w:tcPr>
          <w:p w14:paraId="748C1F7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3EA02CE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w:t>
            </w:r>
          </w:p>
        </w:tc>
        <w:tc>
          <w:tcPr>
            <w:tcW w:w="1280" w:type="dxa"/>
            <w:vAlign w:val="center"/>
            <w:hideMark/>
          </w:tcPr>
          <w:p w14:paraId="21E6E8B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2799B2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7E42F51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5-8</w:t>
            </w:r>
          </w:p>
        </w:tc>
      </w:tr>
      <w:tr w:rsidR="00604062" w:rsidRPr="005A09C9" w14:paraId="47C2F711" w14:textId="77777777" w:rsidTr="002D77E6">
        <w:trPr>
          <w:trHeight w:val="20"/>
        </w:trPr>
        <w:tc>
          <w:tcPr>
            <w:tcW w:w="1701" w:type="dxa"/>
            <w:hideMark/>
          </w:tcPr>
          <w:p w14:paraId="69037139"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441B854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ED3D78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29.55, -90.25</w:t>
            </w:r>
          </w:p>
        </w:tc>
        <w:tc>
          <w:tcPr>
            <w:tcW w:w="1271" w:type="dxa"/>
            <w:vAlign w:val="center"/>
            <w:hideMark/>
          </w:tcPr>
          <w:p w14:paraId="4FFFD90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253638A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8.67</w:t>
            </w:r>
          </w:p>
        </w:tc>
        <w:tc>
          <w:tcPr>
            <w:tcW w:w="1413" w:type="dxa"/>
            <w:vAlign w:val="center"/>
            <w:hideMark/>
          </w:tcPr>
          <w:p w14:paraId="2C28980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C5DA00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w:t>
            </w:r>
          </w:p>
        </w:tc>
        <w:tc>
          <w:tcPr>
            <w:tcW w:w="1280" w:type="dxa"/>
            <w:vAlign w:val="center"/>
            <w:hideMark/>
          </w:tcPr>
          <w:p w14:paraId="1ED0478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75558A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037624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5-8</w:t>
            </w:r>
          </w:p>
        </w:tc>
      </w:tr>
      <w:tr w:rsidR="00604062" w:rsidRPr="005A09C9" w14:paraId="62FC3C14" w14:textId="77777777" w:rsidTr="002D77E6">
        <w:trPr>
          <w:trHeight w:val="20"/>
        </w:trPr>
        <w:tc>
          <w:tcPr>
            <w:tcW w:w="1701" w:type="dxa"/>
            <w:hideMark/>
          </w:tcPr>
          <w:p w14:paraId="1D8D31E0"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DeLaune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(2002)</w:t>
            </w:r>
          </w:p>
        </w:tc>
        <w:tc>
          <w:tcPr>
            <w:tcW w:w="1134" w:type="dxa"/>
            <w:vAlign w:val="center"/>
            <w:hideMark/>
          </w:tcPr>
          <w:p w14:paraId="4CBF2B0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CE27E6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29.55, -90.25</w:t>
            </w:r>
          </w:p>
        </w:tc>
        <w:tc>
          <w:tcPr>
            <w:tcW w:w="1271" w:type="dxa"/>
            <w:vAlign w:val="center"/>
            <w:hideMark/>
          </w:tcPr>
          <w:p w14:paraId="78187E4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5EB228F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8.32</w:t>
            </w:r>
          </w:p>
        </w:tc>
        <w:tc>
          <w:tcPr>
            <w:tcW w:w="1413" w:type="dxa"/>
            <w:vAlign w:val="center"/>
            <w:hideMark/>
          </w:tcPr>
          <w:p w14:paraId="73DB43A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3DBF646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patens</w:t>
            </w:r>
          </w:p>
        </w:tc>
        <w:tc>
          <w:tcPr>
            <w:tcW w:w="1280" w:type="dxa"/>
            <w:vAlign w:val="center"/>
            <w:hideMark/>
          </w:tcPr>
          <w:p w14:paraId="727B1A9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7B7A03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A895E8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5-8</w:t>
            </w:r>
          </w:p>
        </w:tc>
      </w:tr>
      <w:tr w:rsidR="00604062" w:rsidRPr="005A09C9" w14:paraId="59D3F2D2" w14:textId="77777777" w:rsidTr="002D77E6">
        <w:trPr>
          <w:trHeight w:val="20"/>
        </w:trPr>
        <w:tc>
          <w:tcPr>
            <w:tcW w:w="1701" w:type="dxa"/>
            <w:hideMark/>
          </w:tcPr>
          <w:p w14:paraId="0199BFB5"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025C409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825F54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51.83, 0.97</w:t>
            </w:r>
          </w:p>
        </w:tc>
        <w:tc>
          <w:tcPr>
            <w:tcW w:w="1271" w:type="dxa"/>
            <w:vAlign w:val="center"/>
            <w:hideMark/>
          </w:tcPr>
          <w:p w14:paraId="533ED09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2BD5C3E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-3.81112E-06</w:t>
            </w:r>
          </w:p>
        </w:tc>
        <w:tc>
          <w:tcPr>
            <w:tcW w:w="1413" w:type="dxa"/>
            <w:vAlign w:val="center"/>
            <w:hideMark/>
          </w:tcPr>
          <w:p w14:paraId="42C870B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E9A195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18CB032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F450C9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700EEB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6395D9C6" w14:textId="77777777" w:rsidTr="002D77E6">
        <w:trPr>
          <w:trHeight w:val="20"/>
        </w:trPr>
        <w:tc>
          <w:tcPr>
            <w:tcW w:w="1701" w:type="dxa"/>
            <w:hideMark/>
          </w:tcPr>
          <w:p w14:paraId="33174F89"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20530E2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D53417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51.78, 0.84</w:t>
            </w:r>
          </w:p>
        </w:tc>
        <w:tc>
          <w:tcPr>
            <w:tcW w:w="1271" w:type="dxa"/>
            <w:vAlign w:val="center"/>
            <w:hideMark/>
          </w:tcPr>
          <w:p w14:paraId="6E0354C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10D7913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-1.64157E-07</w:t>
            </w:r>
          </w:p>
        </w:tc>
        <w:tc>
          <w:tcPr>
            <w:tcW w:w="1413" w:type="dxa"/>
            <w:vAlign w:val="center"/>
            <w:hideMark/>
          </w:tcPr>
          <w:p w14:paraId="38EA8C7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91BDF3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5D4F11F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D718B3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47F6D6A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17F923F9" w14:textId="77777777" w:rsidTr="002D77E6">
        <w:trPr>
          <w:trHeight w:val="20"/>
        </w:trPr>
        <w:tc>
          <w:tcPr>
            <w:tcW w:w="1701" w:type="dxa"/>
            <w:hideMark/>
          </w:tcPr>
          <w:p w14:paraId="06D06C9B"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04E32A7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9E0B48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51.79, 0.92</w:t>
            </w:r>
          </w:p>
        </w:tc>
        <w:tc>
          <w:tcPr>
            <w:tcW w:w="1271" w:type="dxa"/>
            <w:vAlign w:val="center"/>
            <w:hideMark/>
          </w:tcPr>
          <w:p w14:paraId="5C7A79B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619BE65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3.50516E-07</w:t>
            </w:r>
          </w:p>
        </w:tc>
        <w:tc>
          <w:tcPr>
            <w:tcW w:w="1413" w:type="dxa"/>
            <w:vAlign w:val="center"/>
            <w:hideMark/>
          </w:tcPr>
          <w:p w14:paraId="34E0DD1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318F9A3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6D1D2E4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384B63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54EB81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BE37325" w14:textId="77777777" w:rsidTr="002D77E6">
        <w:trPr>
          <w:trHeight w:val="20"/>
        </w:trPr>
        <w:tc>
          <w:tcPr>
            <w:tcW w:w="1701" w:type="dxa"/>
            <w:hideMark/>
          </w:tcPr>
          <w:p w14:paraId="4BE5C439"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48A5A47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5A30FF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51.83, 0.96</w:t>
            </w:r>
          </w:p>
        </w:tc>
        <w:tc>
          <w:tcPr>
            <w:tcW w:w="1271" w:type="dxa"/>
            <w:vAlign w:val="center"/>
            <w:hideMark/>
          </w:tcPr>
          <w:p w14:paraId="2BA8736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7860669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-2.13495E-07</w:t>
            </w:r>
          </w:p>
        </w:tc>
        <w:tc>
          <w:tcPr>
            <w:tcW w:w="1413" w:type="dxa"/>
            <w:vAlign w:val="center"/>
            <w:hideMark/>
          </w:tcPr>
          <w:p w14:paraId="254BF0A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6D5C8CE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1295C63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6E21F9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7BE2EE7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035EE77B" w14:textId="77777777" w:rsidTr="002D77E6">
        <w:trPr>
          <w:trHeight w:val="20"/>
        </w:trPr>
        <w:tc>
          <w:tcPr>
            <w:tcW w:w="1701" w:type="dxa"/>
            <w:hideMark/>
          </w:tcPr>
          <w:p w14:paraId="6FC52E87"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7A96D3F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074DE22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51.83, 0.96</w:t>
            </w:r>
          </w:p>
        </w:tc>
        <w:tc>
          <w:tcPr>
            <w:tcW w:w="1271" w:type="dxa"/>
            <w:vAlign w:val="center"/>
            <w:hideMark/>
          </w:tcPr>
          <w:p w14:paraId="51E8BF2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68FA8A6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-3.42635E-06</w:t>
            </w:r>
          </w:p>
        </w:tc>
        <w:tc>
          <w:tcPr>
            <w:tcW w:w="1413" w:type="dxa"/>
            <w:vAlign w:val="center"/>
            <w:hideMark/>
          </w:tcPr>
          <w:p w14:paraId="6E9D14B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B31B01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5C3E225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6B98E8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279E6A4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3F9E0A18" w14:textId="77777777" w:rsidTr="002D77E6">
        <w:trPr>
          <w:trHeight w:val="20"/>
        </w:trPr>
        <w:tc>
          <w:tcPr>
            <w:tcW w:w="1701" w:type="dxa"/>
            <w:hideMark/>
          </w:tcPr>
          <w:p w14:paraId="6AE2FF12"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216047E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05B263C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51.83, 0.96</w:t>
            </w:r>
          </w:p>
        </w:tc>
        <w:tc>
          <w:tcPr>
            <w:tcW w:w="1271" w:type="dxa"/>
            <w:vAlign w:val="center"/>
            <w:hideMark/>
          </w:tcPr>
          <w:p w14:paraId="27AA5F0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4E0C369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1.33815E-07</w:t>
            </w:r>
          </w:p>
        </w:tc>
        <w:tc>
          <w:tcPr>
            <w:tcW w:w="1413" w:type="dxa"/>
            <w:vAlign w:val="center"/>
            <w:hideMark/>
          </w:tcPr>
          <w:p w14:paraId="4596BDF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30232F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4669710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622618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00044A2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1694B46C" w14:textId="77777777" w:rsidTr="002D77E6">
        <w:trPr>
          <w:trHeight w:val="20"/>
        </w:trPr>
        <w:tc>
          <w:tcPr>
            <w:tcW w:w="1701" w:type="dxa"/>
            <w:hideMark/>
          </w:tcPr>
          <w:p w14:paraId="2CF61695"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77CD2DF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156A374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51.83, 0.96</w:t>
            </w:r>
          </w:p>
        </w:tc>
        <w:tc>
          <w:tcPr>
            <w:tcW w:w="1271" w:type="dxa"/>
            <w:vAlign w:val="center"/>
            <w:hideMark/>
          </w:tcPr>
          <w:p w14:paraId="26D755B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2E002CC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-1.56361E-08</w:t>
            </w:r>
          </w:p>
        </w:tc>
        <w:tc>
          <w:tcPr>
            <w:tcW w:w="1413" w:type="dxa"/>
            <w:vAlign w:val="center"/>
            <w:hideMark/>
          </w:tcPr>
          <w:p w14:paraId="57C31D0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33D284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0C3EEF0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563D0A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414887F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0FF10D9C" w14:textId="77777777" w:rsidTr="002D77E6">
        <w:trPr>
          <w:trHeight w:val="20"/>
        </w:trPr>
        <w:tc>
          <w:tcPr>
            <w:tcW w:w="12950" w:type="dxa"/>
            <w:gridSpan w:val="10"/>
            <w:vAlign w:val="center"/>
          </w:tcPr>
          <w:p w14:paraId="61DA54B8" w14:textId="77777777" w:rsidR="00604062" w:rsidRPr="005A09C9" w:rsidRDefault="00604062" w:rsidP="002D77E6">
            <w:pPr>
              <w:jc w:val="center"/>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b/>
                <w:bCs/>
                <w:color w:val="000000"/>
                <w:sz w:val="16"/>
                <w:szCs w:val="16"/>
                <w:lang w:val="en-US"/>
              </w:rPr>
              <w:t>Chloroform</w:t>
            </w:r>
          </w:p>
        </w:tc>
      </w:tr>
      <w:tr w:rsidR="00604062" w:rsidRPr="005A09C9" w14:paraId="4E633050" w14:textId="77777777" w:rsidTr="002D77E6">
        <w:trPr>
          <w:trHeight w:val="20"/>
        </w:trPr>
        <w:tc>
          <w:tcPr>
            <w:tcW w:w="1701" w:type="dxa"/>
            <w:hideMark/>
          </w:tcPr>
          <w:p w14:paraId="2DA3C954"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Cox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(2004)</w:t>
            </w:r>
          </w:p>
        </w:tc>
        <w:tc>
          <w:tcPr>
            <w:tcW w:w="1134" w:type="dxa"/>
            <w:vAlign w:val="center"/>
            <w:hideMark/>
          </w:tcPr>
          <w:p w14:paraId="7F6F631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F38954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-40.75, 144.88</w:t>
            </w:r>
          </w:p>
        </w:tc>
        <w:tc>
          <w:tcPr>
            <w:tcW w:w="1271" w:type="dxa"/>
            <w:vAlign w:val="center"/>
            <w:hideMark/>
          </w:tcPr>
          <w:p w14:paraId="68C3F32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Australia</w:t>
            </w:r>
          </w:p>
        </w:tc>
        <w:tc>
          <w:tcPr>
            <w:tcW w:w="1139" w:type="dxa"/>
            <w:vAlign w:val="center"/>
            <w:hideMark/>
          </w:tcPr>
          <w:p w14:paraId="4053ECB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0.64</w:t>
            </w:r>
          </w:p>
        </w:tc>
        <w:tc>
          <w:tcPr>
            <w:tcW w:w="1413" w:type="dxa"/>
            <w:vAlign w:val="center"/>
            <w:hideMark/>
          </w:tcPr>
          <w:p w14:paraId="6EAD289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03FBB36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arbuscula</w:t>
            </w:r>
          </w:p>
        </w:tc>
        <w:tc>
          <w:tcPr>
            <w:tcW w:w="1280" w:type="dxa"/>
            <w:vAlign w:val="center"/>
            <w:hideMark/>
          </w:tcPr>
          <w:p w14:paraId="6A1D477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04B4EB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416811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6ACB0BE5" w14:textId="77777777" w:rsidTr="002D77E6">
        <w:trPr>
          <w:trHeight w:val="20"/>
        </w:trPr>
        <w:tc>
          <w:tcPr>
            <w:tcW w:w="1701" w:type="dxa"/>
            <w:hideMark/>
          </w:tcPr>
          <w:p w14:paraId="4E4156F0"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(2008)</w:t>
            </w:r>
          </w:p>
        </w:tc>
        <w:tc>
          <w:tcPr>
            <w:tcW w:w="1134" w:type="dxa"/>
            <w:vAlign w:val="center"/>
            <w:hideMark/>
          </w:tcPr>
          <w:p w14:paraId="3BB101E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0A347D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32.47, -117.13</w:t>
            </w:r>
          </w:p>
        </w:tc>
        <w:tc>
          <w:tcPr>
            <w:tcW w:w="1271" w:type="dxa"/>
            <w:vAlign w:val="center"/>
            <w:hideMark/>
          </w:tcPr>
          <w:p w14:paraId="6308218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49FA2B4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936.83</w:t>
            </w:r>
          </w:p>
        </w:tc>
        <w:tc>
          <w:tcPr>
            <w:tcW w:w="1413" w:type="dxa"/>
            <w:vAlign w:val="center"/>
            <w:hideMark/>
          </w:tcPr>
          <w:p w14:paraId="1D5A2AD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72A45D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1BC6D4E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5E25C7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4801093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1E1397DA" w14:textId="77777777" w:rsidTr="002D77E6">
        <w:trPr>
          <w:trHeight w:val="20"/>
        </w:trPr>
        <w:tc>
          <w:tcPr>
            <w:tcW w:w="1701" w:type="dxa"/>
            <w:hideMark/>
          </w:tcPr>
          <w:p w14:paraId="0A9441A3"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(2008)</w:t>
            </w:r>
          </w:p>
        </w:tc>
        <w:tc>
          <w:tcPr>
            <w:tcW w:w="1134" w:type="dxa"/>
            <w:vAlign w:val="center"/>
            <w:hideMark/>
          </w:tcPr>
          <w:p w14:paraId="74A6BDF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BD3807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32.58, -117.15</w:t>
            </w:r>
          </w:p>
        </w:tc>
        <w:tc>
          <w:tcPr>
            <w:tcW w:w="1271" w:type="dxa"/>
            <w:vAlign w:val="center"/>
            <w:hideMark/>
          </w:tcPr>
          <w:p w14:paraId="3BF3D18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13BB389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400.88</w:t>
            </w:r>
          </w:p>
        </w:tc>
        <w:tc>
          <w:tcPr>
            <w:tcW w:w="1413" w:type="dxa"/>
            <w:vAlign w:val="center"/>
            <w:hideMark/>
          </w:tcPr>
          <w:p w14:paraId="1077947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568739E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1CC50DE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EB2956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341B803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C3D18A2" w14:textId="77777777" w:rsidTr="002D77E6">
        <w:trPr>
          <w:trHeight w:val="20"/>
        </w:trPr>
        <w:tc>
          <w:tcPr>
            <w:tcW w:w="1701" w:type="dxa"/>
            <w:hideMark/>
          </w:tcPr>
          <w:p w14:paraId="70B54B0D"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760D2F2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2D6C7B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51.83, 0.97</w:t>
            </w:r>
          </w:p>
        </w:tc>
        <w:tc>
          <w:tcPr>
            <w:tcW w:w="1271" w:type="dxa"/>
            <w:vAlign w:val="center"/>
            <w:hideMark/>
          </w:tcPr>
          <w:p w14:paraId="34B82AD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184F797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3.223E-05</w:t>
            </w:r>
          </w:p>
        </w:tc>
        <w:tc>
          <w:tcPr>
            <w:tcW w:w="1413" w:type="dxa"/>
            <w:vAlign w:val="center"/>
            <w:hideMark/>
          </w:tcPr>
          <w:p w14:paraId="3BF335B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C5FF6B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0888601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2DA054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310948D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1C309A10" w14:textId="77777777" w:rsidTr="002D77E6">
        <w:trPr>
          <w:trHeight w:val="20"/>
        </w:trPr>
        <w:tc>
          <w:tcPr>
            <w:tcW w:w="1701" w:type="dxa"/>
            <w:hideMark/>
          </w:tcPr>
          <w:p w14:paraId="5EE6CA3A"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56E908E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50887F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51.78, 0.84</w:t>
            </w:r>
          </w:p>
        </w:tc>
        <w:tc>
          <w:tcPr>
            <w:tcW w:w="1271" w:type="dxa"/>
            <w:vAlign w:val="center"/>
            <w:hideMark/>
          </w:tcPr>
          <w:p w14:paraId="735447E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03580FF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2.79103E-05</w:t>
            </w:r>
          </w:p>
        </w:tc>
        <w:tc>
          <w:tcPr>
            <w:tcW w:w="1413" w:type="dxa"/>
            <w:vAlign w:val="center"/>
            <w:hideMark/>
          </w:tcPr>
          <w:p w14:paraId="646A1C1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55C3E37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56FA088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126C52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766C21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35D6B6B5" w14:textId="77777777" w:rsidTr="002D77E6">
        <w:trPr>
          <w:trHeight w:val="20"/>
        </w:trPr>
        <w:tc>
          <w:tcPr>
            <w:tcW w:w="1701" w:type="dxa"/>
            <w:hideMark/>
          </w:tcPr>
          <w:p w14:paraId="0F932A03"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1BBF728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A99A32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51.79, 0.92</w:t>
            </w:r>
          </w:p>
        </w:tc>
        <w:tc>
          <w:tcPr>
            <w:tcW w:w="1271" w:type="dxa"/>
            <w:vAlign w:val="center"/>
            <w:hideMark/>
          </w:tcPr>
          <w:p w14:paraId="1314B72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1CC4396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3.48875E-06</w:t>
            </w:r>
          </w:p>
        </w:tc>
        <w:tc>
          <w:tcPr>
            <w:tcW w:w="1413" w:type="dxa"/>
            <w:vAlign w:val="center"/>
            <w:hideMark/>
          </w:tcPr>
          <w:p w14:paraId="2EDAE82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F0901C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3796E2F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28D571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735242B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2C24A791" w14:textId="77777777" w:rsidTr="002D77E6">
        <w:trPr>
          <w:trHeight w:val="20"/>
        </w:trPr>
        <w:tc>
          <w:tcPr>
            <w:tcW w:w="1701" w:type="dxa"/>
            <w:hideMark/>
          </w:tcPr>
          <w:p w14:paraId="092C0F34"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7A50025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A77F77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51.83, 0.96</w:t>
            </w:r>
          </w:p>
        </w:tc>
        <w:tc>
          <w:tcPr>
            <w:tcW w:w="1271" w:type="dxa"/>
            <w:vAlign w:val="center"/>
            <w:hideMark/>
          </w:tcPr>
          <w:p w14:paraId="175D5AF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7376605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1.83899E-06</w:t>
            </w:r>
          </w:p>
        </w:tc>
        <w:tc>
          <w:tcPr>
            <w:tcW w:w="1413" w:type="dxa"/>
            <w:vAlign w:val="center"/>
            <w:hideMark/>
          </w:tcPr>
          <w:p w14:paraId="1F5A911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07D151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099E14B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08DFE9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326D74C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52FA30EC" w14:textId="77777777" w:rsidTr="002D77E6">
        <w:trPr>
          <w:trHeight w:val="20"/>
        </w:trPr>
        <w:tc>
          <w:tcPr>
            <w:tcW w:w="1701" w:type="dxa"/>
            <w:hideMark/>
          </w:tcPr>
          <w:p w14:paraId="153D39E6"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(2016)</w:t>
            </w:r>
          </w:p>
        </w:tc>
        <w:tc>
          <w:tcPr>
            <w:tcW w:w="1134" w:type="dxa"/>
            <w:vAlign w:val="center"/>
            <w:hideMark/>
          </w:tcPr>
          <w:p w14:paraId="68E2E65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3AAD9B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33.16, -79.14</w:t>
            </w:r>
          </w:p>
        </w:tc>
        <w:tc>
          <w:tcPr>
            <w:tcW w:w="1271" w:type="dxa"/>
            <w:vAlign w:val="center"/>
            <w:hideMark/>
          </w:tcPr>
          <w:p w14:paraId="2C6F19F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3D442CC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3.13</w:t>
            </w:r>
          </w:p>
        </w:tc>
        <w:tc>
          <w:tcPr>
            <w:tcW w:w="1413" w:type="dxa"/>
            <w:vAlign w:val="center"/>
            <w:hideMark/>
          </w:tcPr>
          <w:p w14:paraId="7B77183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2E9308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66F8762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4D9835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0790A44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w:t>
            </w:r>
          </w:p>
        </w:tc>
      </w:tr>
      <w:tr w:rsidR="00604062" w:rsidRPr="005A09C9" w14:paraId="1E622A30" w14:textId="77777777" w:rsidTr="002D77E6">
        <w:trPr>
          <w:trHeight w:val="20"/>
        </w:trPr>
        <w:tc>
          <w:tcPr>
            <w:tcW w:w="1701" w:type="dxa"/>
            <w:hideMark/>
          </w:tcPr>
          <w:p w14:paraId="6333A95F"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(2007)</w:t>
            </w:r>
          </w:p>
        </w:tc>
        <w:tc>
          <w:tcPr>
            <w:tcW w:w="1134" w:type="dxa"/>
            <w:vAlign w:val="center"/>
            <w:hideMark/>
          </w:tcPr>
          <w:p w14:paraId="4FF580F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86193A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726ADE5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08E0739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-14.37</w:t>
            </w:r>
          </w:p>
        </w:tc>
        <w:tc>
          <w:tcPr>
            <w:tcW w:w="1413" w:type="dxa"/>
            <w:vAlign w:val="center"/>
            <w:hideMark/>
          </w:tcPr>
          <w:p w14:paraId="25BE51E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159B92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3A21E98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42080B3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49A3723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182EDCCF" w14:textId="77777777" w:rsidTr="002D77E6">
        <w:trPr>
          <w:trHeight w:val="20"/>
        </w:trPr>
        <w:tc>
          <w:tcPr>
            <w:tcW w:w="1701" w:type="dxa"/>
            <w:hideMark/>
          </w:tcPr>
          <w:p w14:paraId="36F9245E"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lastRenderedPageBreak/>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(2007)</w:t>
            </w:r>
          </w:p>
        </w:tc>
        <w:tc>
          <w:tcPr>
            <w:tcW w:w="1134" w:type="dxa"/>
            <w:vAlign w:val="center"/>
            <w:hideMark/>
          </w:tcPr>
          <w:p w14:paraId="0EF4F51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66ACC5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2A2D274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21489F3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-1.66</w:t>
            </w:r>
          </w:p>
        </w:tc>
        <w:tc>
          <w:tcPr>
            <w:tcW w:w="1413" w:type="dxa"/>
            <w:vAlign w:val="center"/>
            <w:hideMark/>
          </w:tcPr>
          <w:p w14:paraId="7A0FF0D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50966FD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364D9D4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5A98085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158486A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00B722D7" w14:textId="77777777" w:rsidTr="002D77E6">
        <w:trPr>
          <w:trHeight w:val="20"/>
        </w:trPr>
        <w:tc>
          <w:tcPr>
            <w:tcW w:w="1701" w:type="dxa"/>
            <w:hideMark/>
          </w:tcPr>
          <w:p w14:paraId="58D9BBC0"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(2007)</w:t>
            </w:r>
          </w:p>
        </w:tc>
        <w:tc>
          <w:tcPr>
            <w:tcW w:w="1134" w:type="dxa"/>
            <w:vAlign w:val="center"/>
            <w:hideMark/>
          </w:tcPr>
          <w:p w14:paraId="3404AAB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214F80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697C196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58E8789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-6.63</w:t>
            </w:r>
          </w:p>
        </w:tc>
        <w:tc>
          <w:tcPr>
            <w:tcW w:w="1413" w:type="dxa"/>
            <w:vAlign w:val="center"/>
            <w:hideMark/>
          </w:tcPr>
          <w:p w14:paraId="6966F45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DB8DCB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27F81EE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74C6C6F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08CB779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2A4E23C7" w14:textId="77777777" w:rsidTr="002D77E6">
        <w:trPr>
          <w:trHeight w:val="20"/>
        </w:trPr>
        <w:tc>
          <w:tcPr>
            <w:tcW w:w="1701" w:type="dxa"/>
            <w:hideMark/>
          </w:tcPr>
          <w:p w14:paraId="0CC03CD1"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(2007)</w:t>
            </w:r>
          </w:p>
        </w:tc>
        <w:tc>
          <w:tcPr>
            <w:tcW w:w="1134" w:type="dxa"/>
            <w:vAlign w:val="center"/>
            <w:hideMark/>
          </w:tcPr>
          <w:p w14:paraId="45E9E5E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926D62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21F293E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7220B07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-140.98</w:t>
            </w:r>
          </w:p>
        </w:tc>
        <w:tc>
          <w:tcPr>
            <w:tcW w:w="1413" w:type="dxa"/>
            <w:vAlign w:val="center"/>
            <w:hideMark/>
          </w:tcPr>
          <w:p w14:paraId="6B1E1A1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CDB0CC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7A85882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6FC52EF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7AA86C4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BE09C3C" w14:textId="77777777" w:rsidTr="002D77E6">
        <w:trPr>
          <w:trHeight w:val="20"/>
        </w:trPr>
        <w:tc>
          <w:tcPr>
            <w:tcW w:w="1701" w:type="dxa"/>
            <w:hideMark/>
          </w:tcPr>
          <w:p w14:paraId="12BF5041"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(2007)</w:t>
            </w:r>
          </w:p>
        </w:tc>
        <w:tc>
          <w:tcPr>
            <w:tcW w:w="1134" w:type="dxa"/>
            <w:vAlign w:val="center"/>
            <w:hideMark/>
          </w:tcPr>
          <w:p w14:paraId="5076819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D57401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4743C82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0E62EA7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78.14</w:t>
            </w:r>
          </w:p>
        </w:tc>
        <w:tc>
          <w:tcPr>
            <w:tcW w:w="1413" w:type="dxa"/>
            <w:vAlign w:val="center"/>
            <w:hideMark/>
          </w:tcPr>
          <w:p w14:paraId="03C9D71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14C2FA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12CC949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4D6C97C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5A06A47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5E1406F8" w14:textId="77777777" w:rsidTr="002D77E6">
        <w:trPr>
          <w:trHeight w:val="20"/>
        </w:trPr>
        <w:tc>
          <w:tcPr>
            <w:tcW w:w="1701" w:type="dxa"/>
            <w:hideMark/>
          </w:tcPr>
          <w:p w14:paraId="02D68151"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(2007)</w:t>
            </w:r>
          </w:p>
        </w:tc>
        <w:tc>
          <w:tcPr>
            <w:tcW w:w="1134" w:type="dxa"/>
            <w:vAlign w:val="center"/>
            <w:hideMark/>
          </w:tcPr>
          <w:p w14:paraId="7A2BB9E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A876C3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3850869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04479F9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-9.77</w:t>
            </w:r>
          </w:p>
        </w:tc>
        <w:tc>
          <w:tcPr>
            <w:tcW w:w="1413" w:type="dxa"/>
            <w:vAlign w:val="center"/>
            <w:hideMark/>
          </w:tcPr>
          <w:p w14:paraId="4AC1B30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03FCF6B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salsa</w:t>
            </w:r>
          </w:p>
        </w:tc>
        <w:tc>
          <w:tcPr>
            <w:tcW w:w="1280" w:type="dxa"/>
            <w:vAlign w:val="center"/>
            <w:hideMark/>
          </w:tcPr>
          <w:p w14:paraId="1A91C40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651998C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2206130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0B77F248" w14:textId="77777777" w:rsidTr="002D77E6">
        <w:trPr>
          <w:trHeight w:val="20"/>
        </w:trPr>
        <w:tc>
          <w:tcPr>
            <w:tcW w:w="1701" w:type="dxa"/>
            <w:hideMark/>
          </w:tcPr>
          <w:p w14:paraId="415C50BB"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(2007)</w:t>
            </w:r>
          </w:p>
        </w:tc>
        <w:tc>
          <w:tcPr>
            <w:tcW w:w="1134" w:type="dxa"/>
            <w:vAlign w:val="center"/>
            <w:hideMark/>
          </w:tcPr>
          <w:p w14:paraId="0D91DA5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F72359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4B7EB09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564A007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48.10</w:t>
            </w:r>
          </w:p>
        </w:tc>
        <w:tc>
          <w:tcPr>
            <w:tcW w:w="1413" w:type="dxa"/>
            <w:vAlign w:val="center"/>
            <w:hideMark/>
          </w:tcPr>
          <w:p w14:paraId="70011DD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5E1981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salsa</w:t>
            </w:r>
          </w:p>
        </w:tc>
        <w:tc>
          <w:tcPr>
            <w:tcW w:w="1280" w:type="dxa"/>
            <w:vAlign w:val="center"/>
            <w:hideMark/>
          </w:tcPr>
          <w:p w14:paraId="6A93A66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3D63C2B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3731C5A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F12A492" w14:textId="77777777" w:rsidTr="002D77E6">
        <w:trPr>
          <w:trHeight w:val="20"/>
        </w:trPr>
        <w:tc>
          <w:tcPr>
            <w:tcW w:w="1701" w:type="dxa"/>
            <w:hideMark/>
          </w:tcPr>
          <w:p w14:paraId="1396757F"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(2007)</w:t>
            </w:r>
          </w:p>
        </w:tc>
        <w:tc>
          <w:tcPr>
            <w:tcW w:w="1134" w:type="dxa"/>
            <w:vAlign w:val="center"/>
            <w:hideMark/>
          </w:tcPr>
          <w:p w14:paraId="0E264B9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E2F0AD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1DBFC74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614CBB4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-2.40</w:t>
            </w:r>
          </w:p>
        </w:tc>
        <w:tc>
          <w:tcPr>
            <w:tcW w:w="1413" w:type="dxa"/>
            <w:vAlign w:val="center"/>
            <w:hideMark/>
          </w:tcPr>
          <w:p w14:paraId="57BA178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9260D8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A. littoralis</w:t>
            </w:r>
          </w:p>
        </w:tc>
        <w:tc>
          <w:tcPr>
            <w:tcW w:w="1280" w:type="dxa"/>
            <w:vAlign w:val="center"/>
            <w:hideMark/>
          </w:tcPr>
          <w:p w14:paraId="63E1F2A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6E27894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7DCA25A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168108A2" w14:textId="77777777" w:rsidTr="002D77E6">
        <w:trPr>
          <w:trHeight w:val="20"/>
        </w:trPr>
        <w:tc>
          <w:tcPr>
            <w:tcW w:w="1701" w:type="dxa"/>
            <w:hideMark/>
          </w:tcPr>
          <w:p w14:paraId="19406476"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(2007)</w:t>
            </w:r>
          </w:p>
        </w:tc>
        <w:tc>
          <w:tcPr>
            <w:tcW w:w="1134" w:type="dxa"/>
            <w:vAlign w:val="center"/>
            <w:hideMark/>
          </w:tcPr>
          <w:p w14:paraId="565ABA2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1A4B90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575BC86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772385A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11.06</w:t>
            </w:r>
          </w:p>
        </w:tc>
        <w:tc>
          <w:tcPr>
            <w:tcW w:w="1413" w:type="dxa"/>
            <w:vAlign w:val="center"/>
            <w:hideMark/>
          </w:tcPr>
          <w:p w14:paraId="28CB7C5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16EB8D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A. littoralis</w:t>
            </w:r>
          </w:p>
        </w:tc>
        <w:tc>
          <w:tcPr>
            <w:tcW w:w="1280" w:type="dxa"/>
            <w:vAlign w:val="center"/>
            <w:hideMark/>
          </w:tcPr>
          <w:p w14:paraId="2FB65E7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0252917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34A419D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622EC6D3" w14:textId="77777777" w:rsidTr="002D77E6">
        <w:trPr>
          <w:trHeight w:val="20"/>
        </w:trPr>
        <w:tc>
          <w:tcPr>
            <w:tcW w:w="1701" w:type="dxa"/>
            <w:hideMark/>
          </w:tcPr>
          <w:p w14:paraId="6F34F50F"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 (</w:t>
            </w:r>
            <w:r w:rsidRPr="005A09C9">
              <w:rPr>
                <w:rFonts w:ascii="Times New Roman" w:eastAsia="Times New Roman" w:hAnsi="Times New Roman" w:cs="Times New Roman"/>
                <w:color w:val="000000"/>
                <w:sz w:val="16"/>
                <w:szCs w:val="16"/>
                <w:lang w:val="en-US"/>
              </w:rPr>
              <w:t>2021)</w:t>
            </w:r>
          </w:p>
        </w:tc>
        <w:tc>
          <w:tcPr>
            <w:tcW w:w="1134" w:type="dxa"/>
            <w:vAlign w:val="center"/>
            <w:hideMark/>
          </w:tcPr>
          <w:p w14:paraId="5DAA21D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2E1AD7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06C999F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7F23338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-2.45</w:t>
            </w:r>
          </w:p>
        </w:tc>
        <w:tc>
          <w:tcPr>
            <w:tcW w:w="1413" w:type="dxa"/>
            <w:vAlign w:val="center"/>
            <w:hideMark/>
          </w:tcPr>
          <w:p w14:paraId="047C836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701" w:type="dxa"/>
            <w:vAlign w:val="center"/>
            <w:hideMark/>
          </w:tcPr>
          <w:p w14:paraId="37C9091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 S. salsa, P. australis</w:t>
            </w:r>
          </w:p>
        </w:tc>
        <w:tc>
          <w:tcPr>
            <w:tcW w:w="1280" w:type="dxa"/>
            <w:vAlign w:val="center"/>
            <w:hideMark/>
          </w:tcPr>
          <w:p w14:paraId="366D891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33064B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1294668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54CDAC7E" w14:textId="77777777" w:rsidTr="002D77E6">
        <w:trPr>
          <w:trHeight w:val="20"/>
        </w:trPr>
        <w:tc>
          <w:tcPr>
            <w:tcW w:w="1701" w:type="dxa"/>
            <w:hideMark/>
          </w:tcPr>
          <w:p w14:paraId="378E6ECF"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 (</w:t>
            </w:r>
            <w:r w:rsidRPr="005A09C9">
              <w:rPr>
                <w:rFonts w:ascii="Times New Roman" w:eastAsia="Times New Roman" w:hAnsi="Times New Roman" w:cs="Times New Roman"/>
                <w:color w:val="000000"/>
                <w:sz w:val="16"/>
                <w:szCs w:val="16"/>
                <w:lang w:val="en-US"/>
              </w:rPr>
              <w:t>2021)</w:t>
            </w:r>
          </w:p>
        </w:tc>
        <w:tc>
          <w:tcPr>
            <w:tcW w:w="1134" w:type="dxa"/>
            <w:vAlign w:val="center"/>
            <w:hideMark/>
          </w:tcPr>
          <w:p w14:paraId="6E3DD31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4D7F5A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7BF8729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05500F8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4.02</w:t>
            </w:r>
          </w:p>
        </w:tc>
        <w:tc>
          <w:tcPr>
            <w:tcW w:w="1413" w:type="dxa"/>
            <w:vAlign w:val="center"/>
            <w:hideMark/>
          </w:tcPr>
          <w:p w14:paraId="6B70626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701" w:type="dxa"/>
            <w:vAlign w:val="center"/>
            <w:hideMark/>
          </w:tcPr>
          <w:p w14:paraId="517C7B7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 S. salsa, P. australis</w:t>
            </w:r>
          </w:p>
        </w:tc>
        <w:tc>
          <w:tcPr>
            <w:tcW w:w="1280" w:type="dxa"/>
            <w:vAlign w:val="center"/>
            <w:hideMark/>
          </w:tcPr>
          <w:p w14:paraId="2F98462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FC78D5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25875B7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24561461" w14:textId="77777777" w:rsidTr="002D77E6">
        <w:trPr>
          <w:trHeight w:val="20"/>
        </w:trPr>
        <w:tc>
          <w:tcPr>
            <w:tcW w:w="1701" w:type="dxa"/>
            <w:hideMark/>
          </w:tcPr>
          <w:p w14:paraId="715F2EB1"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6B8F431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720DE73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51.78, 0.84</w:t>
            </w:r>
          </w:p>
        </w:tc>
        <w:tc>
          <w:tcPr>
            <w:tcW w:w="1271" w:type="dxa"/>
            <w:vAlign w:val="center"/>
            <w:hideMark/>
          </w:tcPr>
          <w:p w14:paraId="1A6C917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52160DC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7.63739E-05</w:t>
            </w:r>
          </w:p>
        </w:tc>
        <w:tc>
          <w:tcPr>
            <w:tcW w:w="1413" w:type="dxa"/>
            <w:vAlign w:val="center"/>
            <w:hideMark/>
          </w:tcPr>
          <w:p w14:paraId="331C3D7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5D6E45A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6A7338E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15B3EA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047F57C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77C7AE05" w14:textId="77777777" w:rsidTr="002D77E6">
        <w:trPr>
          <w:trHeight w:val="20"/>
        </w:trPr>
        <w:tc>
          <w:tcPr>
            <w:tcW w:w="1701" w:type="dxa"/>
            <w:hideMark/>
          </w:tcPr>
          <w:p w14:paraId="1558867D"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002C143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360F912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51.79, 0.92</w:t>
            </w:r>
          </w:p>
        </w:tc>
        <w:tc>
          <w:tcPr>
            <w:tcW w:w="1271" w:type="dxa"/>
            <w:vAlign w:val="center"/>
            <w:hideMark/>
          </w:tcPr>
          <w:p w14:paraId="0E3FD6C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421FDAE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2.2981E-06</w:t>
            </w:r>
          </w:p>
        </w:tc>
        <w:tc>
          <w:tcPr>
            <w:tcW w:w="1413" w:type="dxa"/>
            <w:vAlign w:val="center"/>
            <w:hideMark/>
          </w:tcPr>
          <w:p w14:paraId="5B1D896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72C810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215E5F6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C7FC4C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0CAD84A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5D6202ED" w14:textId="77777777" w:rsidTr="002D77E6">
        <w:trPr>
          <w:trHeight w:val="20"/>
        </w:trPr>
        <w:tc>
          <w:tcPr>
            <w:tcW w:w="1701" w:type="dxa"/>
            <w:hideMark/>
          </w:tcPr>
          <w:p w14:paraId="426BF977"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434E299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289F4EA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51.83, 0.96</w:t>
            </w:r>
          </w:p>
        </w:tc>
        <w:tc>
          <w:tcPr>
            <w:tcW w:w="1271" w:type="dxa"/>
            <w:vAlign w:val="center"/>
            <w:hideMark/>
          </w:tcPr>
          <w:p w14:paraId="0298C4E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39C72EF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3.04185E-06</w:t>
            </w:r>
          </w:p>
        </w:tc>
        <w:tc>
          <w:tcPr>
            <w:tcW w:w="1413" w:type="dxa"/>
            <w:vAlign w:val="center"/>
            <w:hideMark/>
          </w:tcPr>
          <w:p w14:paraId="296140B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2FBFFC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688F31B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873A9A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83F3F0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ED10840" w14:textId="77777777" w:rsidTr="002D77E6">
        <w:trPr>
          <w:trHeight w:val="20"/>
        </w:trPr>
        <w:tc>
          <w:tcPr>
            <w:tcW w:w="1701" w:type="dxa"/>
            <w:hideMark/>
          </w:tcPr>
          <w:p w14:paraId="141722F4"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(2007)</w:t>
            </w:r>
          </w:p>
        </w:tc>
        <w:tc>
          <w:tcPr>
            <w:tcW w:w="1134" w:type="dxa"/>
            <w:vAlign w:val="center"/>
            <w:hideMark/>
          </w:tcPr>
          <w:p w14:paraId="56A4B0D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0721563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24F6411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162C14E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-1.29</w:t>
            </w:r>
          </w:p>
        </w:tc>
        <w:tc>
          <w:tcPr>
            <w:tcW w:w="1413" w:type="dxa"/>
            <w:vAlign w:val="center"/>
            <w:hideMark/>
          </w:tcPr>
          <w:p w14:paraId="3429C97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221B56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22387FC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6C8B46A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3621EEC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0802068D" w14:textId="77777777" w:rsidTr="002D77E6">
        <w:trPr>
          <w:trHeight w:val="20"/>
        </w:trPr>
        <w:tc>
          <w:tcPr>
            <w:tcW w:w="1701" w:type="dxa"/>
            <w:hideMark/>
          </w:tcPr>
          <w:p w14:paraId="44366A8C"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(2007)</w:t>
            </w:r>
          </w:p>
        </w:tc>
        <w:tc>
          <w:tcPr>
            <w:tcW w:w="1134" w:type="dxa"/>
            <w:vAlign w:val="center"/>
            <w:hideMark/>
          </w:tcPr>
          <w:p w14:paraId="76A25AE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4D85DB7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2340F07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0D55103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-46.07</w:t>
            </w:r>
          </w:p>
        </w:tc>
        <w:tc>
          <w:tcPr>
            <w:tcW w:w="1413" w:type="dxa"/>
            <w:vAlign w:val="center"/>
            <w:hideMark/>
          </w:tcPr>
          <w:p w14:paraId="135B0C4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6F2EFE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50E9A71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2EBCE09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1F0117F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641A0B7E" w14:textId="77777777" w:rsidTr="002D77E6">
        <w:trPr>
          <w:trHeight w:val="20"/>
        </w:trPr>
        <w:tc>
          <w:tcPr>
            <w:tcW w:w="1701" w:type="dxa"/>
            <w:hideMark/>
          </w:tcPr>
          <w:p w14:paraId="50C20732"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(2007)</w:t>
            </w:r>
          </w:p>
        </w:tc>
        <w:tc>
          <w:tcPr>
            <w:tcW w:w="1134" w:type="dxa"/>
            <w:vAlign w:val="center"/>
            <w:hideMark/>
          </w:tcPr>
          <w:p w14:paraId="3E9AD6F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5534A3D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5F7EED4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236101F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-35.38</w:t>
            </w:r>
          </w:p>
        </w:tc>
        <w:tc>
          <w:tcPr>
            <w:tcW w:w="1413" w:type="dxa"/>
            <w:vAlign w:val="center"/>
            <w:hideMark/>
          </w:tcPr>
          <w:p w14:paraId="5B95971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4D2C4F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74DC2A7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3D565AD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34E8DAA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5CC62F4B" w14:textId="77777777" w:rsidTr="002D77E6">
        <w:trPr>
          <w:trHeight w:val="20"/>
        </w:trPr>
        <w:tc>
          <w:tcPr>
            <w:tcW w:w="1701" w:type="dxa"/>
            <w:hideMark/>
          </w:tcPr>
          <w:p w14:paraId="5637C926"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(2007)</w:t>
            </w:r>
          </w:p>
        </w:tc>
        <w:tc>
          <w:tcPr>
            <w:tcW w:w="1134" w:type="dxa"/>
            <w:vAlign w:val="center"/>
            <w:hideMark/>
          </w:tcPr>
          <w:p w14:paraId="352C919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09DB39F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3A4A500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4FEC097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-56.76</w:t>
            </w:r>
          </w:p>
        </w:tc>
        <w:tc>
          <w:tcPr>
            <w:tcW w:w="1413" w:type="dxa"/>
            <w:vAlign w:val="center"/>
            <w:hideMark/>
          </w:tcPr>
          <w:p w14:paraId="2D33B83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342E6F8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7479FA5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0686BDF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7A319FA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3FE45B87" w14:textId="77777777" w:rsidTr="002D77E6">
        <w:trPr>
          <w:trHeight w:val="20"/>
        </w:trPr>
        <w:tc>
          <w:tcPr>
            <w:tcW w:w="12950" w:type="dxa"/>
            <w:gridSpan w:val="10"/>
            <w:vAlign w:val="center"/>
          </w:tcPr>
          <w:p w14:paraId="3A112C7C" w14:textId="77777777" w:rsidR="00604062" w:rsidRPr="005A09C9" w:rsidRDefault="00604062" w:rsidP="002D77E6">
            <w:pPr>
              <w:jc w:val="center"/>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b/>
                <w:bCs/>
                <w:color w:val="000000"/>
                <w:sz w:val="16"/>
                <w:szCs w:val="16"/>
                <w:lang w:val="en-US"/>
              </w:rPr>
              <w:t>Methyl bromide</w:t>
            </w:r>
          </w:p>
        </w:tc>
      </w:tr>
      <w:tr w:rsidR="00604062" w:rsidRPr="005A09C9" w14:paraId="690A0089" w14:textId="77777777" w:rsidTr="002D77E6">
        <w:trPr>
          <w:trHeight w:val="20"/>
        </w:trPr>
        <w:tc>
          <w:tcPr>
            <w:tcW w:w="1701" w:type="dxa"/>
            <w:hideMark/>
          </w:tcPr>
          <w:p w14:paraId="369812A6"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Blei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(2010)</w:t>
            </w:r>
          </w:p>
        </w:tc>
        <w:tc>
          <w:tcPr>
            <w:tcW w:w="1134" w:type="dxa"/>
            <w:vAlign w:val="center"/>
            <w:hideMark/>
          </w:tcPr>
          <w:p w14:paraId="0310448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221707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56.10, -2.35</w:t>
            </w:r>
          </w:p>
        </w:tc>
        <w:tc>
          <w:tcPr>
            <w:tcW w:w="1271" w:type="dxa"/>
            <w:vAlign w:val="center"/>
            <w:hideMark/>
          </w:tcPr>
          <w:p w14:paraId="77E4706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11B8205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2.40</w:t>
            </w:r>
          </w:p>
        </w:tc>
        <w:tc>
          <w:tcPr>
            <w:tcW w:w="1413" w:type="dxa"/>
            <w:vAlign w:val="center"/>
            <w:hideMark/>
          </w:tcPr>
          <w:p w14:paraId="5FBD810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040C823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maritima</w:t>
            </w:r>
          </w:p>
        </w:tc>
        <w:tc>
          <w:tcPr>
            <w:tcW w:w="1280" w:type="dxa"/>
            <w:vAlign w:val="center"/>
            <w:hideMark/>
          </w:tcPr>
          <w:p w14:paraId="6EECAEE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8FDD65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0D1490F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6016D68A" w14:textId="77777777" w:rsidTr="002D77E6">
        <w:trPr>
          <w:trHeight w:val="20"/>
        </w:trPr>
        <w:tc>
          <w:tcPr>
            <w:tcW w:w="1701" w:type="dxa"/>
            <w:hideMark/>
          </w:tcPr>
          <w:p w14:paraId="3FC37970"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Blei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(2010)</w:t>
            </w:r>
          </w:p>
        </w:tc>
        <w:tc>
          <w:tcPr>
            <w:tcW w:w="1134" w:type="dxa"/>
            <w:vAlign w:val="center"/>
            <w:hideMark/>
          </w:tcPr>
          <w:p w14:paraId="4916863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027E59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56.10, -2.35</w:t>
            </w:r>
          </w:p>
        </w:tc>
        <w:tc>
          <w:tcPr>
            <w:tcW w:w="1271" w:type="dxa"/>
            <w:vAlign w:val="center"/>
            <w:hideMark/>
          </w:tcPr>
          <w:p w14:paraId="159FA42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28684A6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4.53</w:t>
            </w:r>
          </w:p>
        </w:tc>
        <w:tc>
          <w:tcPr>
            <w:tcW w:w="1413" w:type="dxa"/>
            <w:vAlign w:val="center"/>
            <w:hideMark/>
          </w:tcPr>
          <w:p w14:paraId="43FB0D0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13030D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maritima</w:t>
            </w:r>
          </w:p>
        </w:tc>
        <w:tc>
          <w:tcPr>
            <w:tcW w:w="1280" w:type="dxa"/>
            <w:vAlign w:val="center"/>
            <w:hideMark/>
          </w:tcPr>
          <w:p w14:paraId="00CDA94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CE2E89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802021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6FAB4BDA" w14:textId="77777777" w:rsidTr="002D77E6">
        <w:trPr>
          <w:trHeight w:val="20"/>
        </w:trPr>
        <w:tc>
          <w:tcPr>
            <w:tcW w:w="1701" w:type="dxa"/>
            <w:hideMark/>
          </w:tcPr>
          <w:p w14:paraId="67315016"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Blei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(2010)</w:t>
            </w:r>
          </w:p>
        </w:tc>
        <w:tc>
          <w:tcPr>
            <w:tcW w:w="1134" w:type="dxa"/>
            <w:vAlign w:val="center"/>
            <w:hideMark/>
          </w:tcPr>
          <w:p w14:paraId="69DA41A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516299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56.10, -2.35</w:t>
            </w:r>
          </w:p>
        </w:tc>
        <w:tc>
          <w:tcPr>
            <w:tcW w:w="1271" w:type="dxa"/>
            <w:vAlign w:val="center"/>
            <w:hideMark/>
          </w:tcPr>
          <w:p w14:paraId="6E476CD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452730D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3.11</w:t>
            </w:r>
          </w:p>
        </w:tc>
        <w:tc>
          <w:tcPr>
            <w:tcW w:w="1413" w:type="dxa"/>
            <w:vAlign w:val="center"/>
            <w:hideMark/>
          </w:tcPr>
          <w:p w14:paraId="0B8AC0D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6514CC2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maritima</w:t>
            </w:r>
          </w:p>
        </w:tc>
        <w:tc>
          <w:tcPr>
            <w:tcW w:w="1280" w:type="dxa"/>
            <w:vAlign w:val="center"/>
            <w:hideMark/>
          </w:tcPr>
          <w:p w14:paraId="69E9AC8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48D344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781C45B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7A1F0D38" w14:textId="77777777" w:rsidTr="002D77E6">
        <w:trPr>
          <w:trHeight w:val="20"/>
        </w:trPr>
        <w:tc>
          <w:tcPr>
            <w:tcW w:w="1701" w:type="dxa"/>
            <w:hideMark/>
          </w:tcPr>
          <w:p w14:paraId="1989EA66"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Blei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(2010)</w:t>
            </w:r>
          </w:p>
        </w:tc>
        <w:tc>
          <w:tcPr>
            <w:tcW w:w="1134" w:type="dxa"/>
            <w:vAlign w:val="center"/>
            <w:hideMark/>
          </w:tcPr>
          <w:p w14:paraId="5AF21CC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547C4D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56.10, -2.35</w:t>
            </w:r>
          </w:p>
        </w:tc>
        <w:tc>
          <w:tcPr>
            <w:tcW w:w="1271" w:type="dxa"/>
            <w:vAlign w:val="center"/>
            <w:hideMark/>
          </w:tcPr>
          <w:p w14:paraId="7D56E97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0A48062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2.95</w:t>
            </w:r>
          </w:p>
        </w:tc>
        <w:tc>
          <w:tcPr>
            <w:tcW w:w="1413" w:type="dxa"/>
            <w:vAlign w:val="center"/>
            <w:hideMark/>
          </w:tcPr>
          <w:p w14:paraId="0821B4C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0220F1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maritima</w:t>
            </w:r>
          </w:p>
        </w:tc>
        <w:tc>
          <w:tcPr>
            <w:tcW w:w="1280" w:type="dxa"/>
            <w:vAlign w:val="center"/>
            <w:hideMark/>
          </w:tcPr>
          <w:p w14:paraId="05AAA1E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E12EB7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36E13E4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C258153" w14:textId="77777777" w:rsidTr="002D77E6">
        <w:trPr>
          <w:trHeight w:val="20"/>
        </w:trPr>
        <w:tc>
          <w:tcPr>
            <w:tcW w:w="1701" w:type="dxa"/>
            <w:hideMark/>
          </w:tcPr>
          <w:p w14:paraId="144B1EF9"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Blei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(2010)</w:t>
            </w:r>
          </w:p>
        </w:tc>
        <w:tc>
          <w:tcPr>
            <w:tcW w:w="1134" w:type="dxa"/>
            <w:vAlign w:val="center"/>
            <w:hideMark/>
          </w:tcPr>
          <w:p w14:paraId="20EFF33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052B77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56.10, -2.35</w:t>
            </w:r>
          </w:p>
        </w:tc>
        <w:tc>
          <w:tcPr>
            <w:tcW w:w="1271" w:type="dxa"/>
            <w:vAlign w:val="center"/>
            <w:hideMark/>
          </w:tcPr>
          <w:p w14:paraId="7054F6F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06935E6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3.12</w:t>
            </w:r>
          </w:p>
        </w:tc>
        <w:tc>
          <w:tcPr>
            <w:tcW w:w="1413" w:type="dxa"/>
            <w:vAlign w:val="center"/>
            <w:hideMark/>
          </w:tcPr>
          <w:p w14:paraId="5E99C59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C3D73A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A. maritima</w:t>
            </w:r>
          </w:p>
        </w:tc>
        <w:tc>
          <w:tcPr>
            <w:tcW w:w="1280" w:type="dxa"/>
            <w:vAlign w:val="center"/>
            <w:hideMark/>
          </w:tcPr>
          <w:p w14:paraId="6C8B23B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0E6E17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2464DAA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738166DF" w14:textId="77777777" w:rsidTr="002D77E6">
        <w:trPr>
          <w:trHeight w:val="20"/>
        </w:trPr>
        <w:tc>
          <w:tcPr>
            <w:tcW w:w="1701" w:type="dxa"/>
            <w:hideMark/>
          </w:tcPr>
          <w:p w14:paraId="55DF37A0"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lastRenderedPageBreak/>
              <w:t xml:space="preserve">Blei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(2010)</w:t>
            </w:r>
          </w:p>
        </w:tc>
        <w:tc>
          <w:tcPr>
            <w:tcW w:w="1134" w:type="dxa"/>
            <w:vAlign w:val="center"/>
            <w:hideMark/>
          </w:tcPr>
          <w:p w14:paraId="6F65D33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065840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56.10, -2.35</w:t>
            </w:r>
          </w:p>
        </w:tc>
        <w:tc>
          <w:tcPr>
            <w:tcW w:w="1271" w:type="dxa"/>
            <w:vAlign w:val="center"/>
            <w:hideMark/>
          </w:tcPr>
          <w:p w14:paraId="4186FBA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7270F9D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4.63</w:t>
            </w:r>
          </w:p>
        </w:tc>
        <w:tc>
          <w:tcPr>
            <w:tcW w:w="1413" w:type="dxa"/>
            <w:vAlign w:val="center"/>
            <w:hideMark/>
          </w:tcPr>
          <w:p w14:paraId="732E054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78D299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maritima</w:t>
            </w:r>
          </w:p>
        </w:tc>
        <w:tc>
          <w:tcPr>
            <w:tcW w:w="1280" w:type="dxa"/>
            <w:vAlign w:val="center"/>
            <w:hideMark/>
          </w:tcPr>
          <w:p w14:paraId="0D826E7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FD56DF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19E7FA7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1B2DF61" w14:textId="77777777" w:rsidTr="002D77E6">
        <w:trPr>
          <w:trHeight w:val="20"/>
        </w:trPr>
        <w:tc>
          <w:tcPr>
            <w:tcW w:w="1701" w:type="dxa"/>
            <w:hideMark/>
          </w:tcPr>
          <w:p w14:paraId="46547492"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Blei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(2010)</w:t>
            </w:r>
          </w:p>
        </w:tc>
        <w:tc>
          <w:tcPr>
            <w:tcW w:w="1134" w:type="dxa"/>
            <w:vAlign w:val="center"/>
            <w:hideMark/>
          </w:tcPr>
          <w:p w14:paraId="3108CCB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9A38EB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56.10, -2.35</w:t>
            </w:r>
          </w:p>
        </w:tc>
        <w:tc>
          <w:tcPr>
            <w:tcW w:w="1271" w:type="dxa"/>
            <w:vAlign w:val="center"/>
            <w:hideMark/>
          </w:tcPr>
          <w:p w14:paraId="52A68EF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5AC88CE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3.94</w:t>
            </w:r>
          </w:p>
        </w:tc>
        <w:tc>
          <w:tcPr>
            <w:tcW w:w="1413" w:type="dxa"/>
            <w:vAlign w:val="center"/>
            <w:hideMark/>
          </w:tcPr>
          <w:p w14:paraId="5AD3341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38247F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T. maritima</w:t>
            </w:r>
          </w:p>
        </w:tc>
        <w:tc>
          <w:tcPr>
            <w:tcW w:w="1280" w:type="dxa"/>
            <w:vAlign w:val="center"/>
            <w:hideMark/>
          </w:tcPr>
          <w:p w14:paraId="680EF6D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1206D8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74176CB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10F8FC42" w14:textId="77777777" w:rsidTr="002D77E6">
        <w:trPr>
          <w:trHeight w:val="20"/>
        </w:trPr>
        <w:tc>
          <w:tcPr>
            <w:tcW w:w="1701" w:type="dxa"/>
            <w:hideMark/>
          </w:tcPr>
          <w:p w14:paraId="063074EB"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Blei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(2010)</w:t>
            </w:r>
          </w:p>
        </w:tc>
        <w:tc>
          <w:tcPr>
            <w:tcW w:w="1134" w:type="dxa"/>
            <w:vAlign w:val="center"/>
            <w:hideMark/>
          </w:tcPr>
          <w:p w14:paraId="0C02055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4935CE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56.10, -2.35</w:t>
            </w:r>
          </w:p>
        </w:tc>
        <w:tc>
          <w:tcPr>
            <w:tcW w:w="1271" w:type="dxa"/>
            <w:vAlign w:val="center"/>
            <w:hideMark/>
          </w:tcPr>
          <w:p w14:paraId="6460E22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73D0441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5.97</w:t>
            </w:r>
          </w:p>
        </w:tc>
        <w:tc>
          <w:tcPr>
            <w:tcW w:w="1413" w:type="dxa"/>
            <w:vAlign w:val="center"/>
            <w:hideMark/>
          </w:tcPr>
          <w:p w14:paraId="17D0E50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3EDDEC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maritima</w:t>
            </w:r>
          </w:p>
        </w:tc>
        <w:tc>
          <w:tcPr>
            <w:tcW w:w="1280" w:type="dxa"/>
            <w:vAlign w:val="center"/>
            <w:hideMark/>
          </w:tcPr>
          <w:p w14:paraId="178877D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96992F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1238329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5856E201" w14:textId="77777777" w:rsidTr="002D77E6">
        <w:trPr>
          <w:trHeight w:val="20"/>
        </w:trPr>
        <w:tc>
          <w:tcPr>
            <w:tcW w:w="1701" w:type="dxa"/>
            <w:hideMark/>
          </w:tcPr>
          <w:p w14:paraId="3AF23510"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Blei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(2010)</w:t>
            </w:r>
          </w:p>
        </w:tc>
        <w:tc>
          <w:tcPr>
            <w:tcW w:w="1134" w:type="dxa"/>
            <w:vAlign w:val="center"/>
            <w:hideMark/>
          </w:tcPr>
          <w:p w14:paraId="78EA6C6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44E3B4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54.58, -3.29</w:t>
            </w:r>
          </w:p>
        </w:tc>
        <w:tc>
          <w:tcPr>
            <w:tcW w:w="1271" w:type="dxa"/>
            <w:vAlign w:val="center"/>
            <w:hideMark/>
          </w:tcPr>
          <w:p w14:paraId="58442C8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4A6CA01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7.52</w:t>
            </w:r>
          </w:p>
        </w:tc>
        <w:tc>
          <w:tcPr>
            <w:tcW w:w="1413" w:type="dxa"/>
            <w:vAlign w:val="center"/>
            <w:hideMark/>
          </w:tcPr>
          <w:p w14:paraId="4447626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019722E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maritima</w:t>
            </w:r>
          </w:p>
        </w:tc>
        <w:tc>
          <w:tcPr>
            <w:tcW w:w="1280" w:type="dxa"/>
            <w:vAlign w:val="center"/>
            <w:hideMark/>
          </w:tcPr>
          <w:p w14:paraId="1E219ED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AD7E2D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1727438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1C73E038" w14:textId="77777777" w:rsidTr="002D77E6">
        <w:trPr>
          <w:trHeight w:val="20"/>
        </w:trPr>
        <w:tc>
          <w:tcPr>
            <w:tcW w:w="1701" w:type="dxa"/>
            <w:hideMark/>
          </w:tcPr>
          <w:p w14:paraId="182932E5"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Blei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(2010)</w:t>
            </w:r>
          </w:p>
        </w:tc>
        <w:tc>
          <w:tcPr>
            <w:tcW w:w="1134" w:type="dxa"/>
            <w:vAlign w:val="center"/>
            <w:hideMark/>
          </w:tcPr>
          <w:p w14:paraId="7F9233F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6E13E9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54.58, -3.29</w:t>
            </w:r>
          </w:p>
        </w:tc>
        <w:tc>
          <w:tcPr>
            <w:tcW w:w="1271" w:type="dxa"/>
            <w:vAlign w:val="center"/>
            <w:hideMark/>
          </w:tcPr>
          <w:p w14:paraId="2A2BCE7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6D9BDB3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5.62</w:t>
            </w:r>
          </w:p>
        </w:tc>
        <w:tc>
          <w:tcPr>
            <w:tcW w:w="1413" w:type="dxa"/>
            <w:vAlign w:val="center"/>
            <w:hideMark/>
          </w:tcPr>
          <w:p w14:paraId="0F355A6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0CD99BF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maritima</w:t>
            </w:r>
          </w:p>
        </w:tc>
        <w:tc>
          <w:tcPr>
            <w:tcW w:w="1280" w:type="dxa"/>
            <w:vAlign w:val="center"/>
            <w:hideMark/>
          </w:tcPr>
          <w:p w14:paraId="1340892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DDA68C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2EF231F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66AF0981" w14:textId="77777777" w:rsidTr="002D77E6">
        <w:trPr>
          <w:trHeight w:val="20"/>
        </w:trPr>
        <w:tc>
          <w:tcPr>
            <w:tcW w:w="1701" w:type="dxa"/>
            <w:hideMark/>
          </w:tcPr>
          <w:p w14:paraId="246D981E"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Blei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(2010)</w:t>
            </w:r>
          </w:p>
        </w:tc>
        <w:tc>
          <w:tcPr>
            <w:tcW w:w="1134" w:type="dxa"/>
            <w:vAlign w:val="center"/>
            <w:hideMark/>
          </w:tcPr>
          <w:p w14:paraId="1B716D3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977F1A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54.58, -3.29</w:t>
            </w:r>
          </w:p>
        </w:tc>
        <w:tc>
          <w:tcPr>
            <w:tcW w:w="1271" w:type="dxa"/>
            <w:vAlign w:val="center"/>
            <w:hideMark/>
          </w:tcPr>
          <w:p w14:paraId="397DAA1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24F3372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413" w:type="dxa"/>
            <w:vAlign w:val="center"/>
            <w:hideMark/>
          </w:tcPr>
          <w:p w14:paraId="2198BF1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BE7DE5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maritima</w:t>
            </w:r>
          </w:p>
        </w:tc>
        <w:tc>
          <w:tcPr>
            <w:tcW w:w="1280" w:type="dxa"/>
            <w:vAlign w:val="center"/>
            <w:hideMark/>
          </w:tcPr>
          <w:p w14:paraId="0948F17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E65326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1B4CA6F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54493333" w14:textId="77777777" w:rsidTr="002D77E6">
        <w:trPr>
          <w:trHeight w:val="20"/>
        </w:trPr>
        <w:tc>
          <w:tcPr>
            <w:tcW w:w="1701" w:type="dxa"/>
            <w:hideMark/>
          </w:tcPr>
          <w:p w14:paraId="640C92A5"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Blei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(2010)</w:t>
            </w:r>
          </w:p>
        </w:tc>
        <w:tc>
          <w:tcPr>
            <w:tcW w:w="1134" w:type="dxa"/>
            <w:vAlign w:val="center"/>
            <w:hideMark/>
          </w:tcPr>
          <w:p w14:paraId="5162BCA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3EC1E0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54.58, -3.29</w:t>
            </w:r>
          </w:p>
        </w:tc>
        <w:tc>
          <w:tcPr>
            <w:tcW w:w="1271" w:type="dxa"/>
            <w:vAlign w:val="center"/>
            <w:hideMark/>
          </w:tcPr>
          <w:p w14:paraId="244981D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3307A40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3.57</w:t>
            </w:r>
          </w:p>
        </w:tc>
        <w:tc>
          <w:tcPr>
            <w:tcW w:w="1413" w:type="dxa"/>
            <w:vAlign w:val="center"/>
            <w:hideMark/>
          </w:tcPr>
          <w:p w14:paraId="472D330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C0A949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maritima</w:t>
            </w:r>
          </w:p>
        </w:tc>
        <w:tc>
          <w:tcPr>
            <w:tcW w:w="1280" w:type="dxa"/>
            <w:vAlign w:val="center"/>
            <w:hideMark/>
          </w:tcPr>
          <w:p w14:paraId="2CF4306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EF2232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1A3A93E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0AEE07F4" w14:textId="77777777" w:rsidTr="002D77E6">
        <w:trPr>
          <w:trHeight w:val="20"/>
        </w:trPr>
        <w:tc>
          <w:tcPr>
            <w:tcW w:w="1701" w:type="dxa"/>
            <w:hideMark/>
          </w:tcPr>
          <w:p w14:paraId="173E1867"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Blei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(2010)</w:t>
            </w:r>
          </w:p>
        </w:tc>
        <w:tc>
          <w:tcPr>
            <w:tcW w:w="1134" w:type="dxa"/>
            <w:vAlign w:val="center"/>
            <w:hideMark/>
          </w:tcPr>
          <w:p w14:paraId="443AD7F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07C39E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54.58, -3.29</w:t>
            </w:r>
          </w:p>
        </w:tc>
        <w:tc>
          <w:tcPr>
            <w:tcW w:w="1271" w:type="dxa"/>
            <w:vAlign w:val="center"/>
            <w:hideMark/>
          </w:tcPr>
          <w:p w14:paraId="58C659F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4C75322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4.34</w:t>
            </w:r>
          </w:p>
        </w:tc>
        <w:tc>
          <w:tcPr>
            <w:tcW w:w="1413" w:type="dxa"/>
            <w:vAlign w:val="center"/>
            <w:hideMark/>
          </w:tcPr>
          <w:p w14:paraId="4712574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5AA95A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maritima</w:t>
            </w:r>
          </w:p>
        </w:tc>
        <w:tc>
          <w:tcPr>
            <w:tcW w:w="1280" w:type="dxa"/>
            <w:vAlign w:val="center"/>
            <w:hideMark/>
          </w:tcPr>
          <w:p w14:paraId="1C3C329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C6D753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1E35A45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0AA8EDB9" w14:textId="77777777" w:rsidTr="002D77E6">
        <w:trPr>
          <w:trHeight w:val="20"/>
        </w:trPr>
        <w:tc>
          <w:tcPr>
            <w:tcW w:w="1701" w:type="dxa"/>
            <w:hideMark/>
          </w:tcPr>
          <w:p w14:paraId="68B3E285"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Blei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(2010)</w:t>
            </w:r>
          </w:p>
        </w:tc>
        <w:tc>
          <w:tcPr>
            <w:tcW w:w="1134" w:type="dxa"/>
            <w:vAlign w:val="center"/>
            <w:hideMark/>
          </w:tcPr>
          <w:p w14:paraId="5806021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98A731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54.58, -3.29</w:t>
            </w:r>
          </w:p>
        </w:tc>
        <w:tc>
          <w:tcPr>
            <w:tcW w:w="1271" w:type="dxa"/>
            <w:vAlign w:val="center"/>
            <w:hideMark/>
          </w:tcPr>
          <w:p w14:paraId="4F6EDBB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6AEF5CD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4.57</w:t>
            </w:r>
          </w:p>
        </w:tc>
        <w:tc>
          <w:tcPr>
            <w:tcW w:w="1413" w:type="dxa"/>
            <w:vAlign w:val="center"/>
            <w:hideMark/>
          </w:tcPr>
          <w:p w14:paraId="7BC94C6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485743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T. maritima</w:t>
            </w:r>
          </w:p>
        </w:tc>
        <w:tc>
          <w:tcPr>
            <w:tcW w:w="1280" w:type="dxa"/>
            <w:vAlign w:val="center"/>
            <w:hideMark/>
          </w:tcPr>
          <w:p w14:paraId="3EC86FF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A7C5F0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0056528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55F6499C" w14:textId="77777777" w:rsidTr="002D77E6">
        <w:trPr>
          <w:trHeight w:val="20"/>
        </w:trPr>
        <w:tc>
          <w:tcPr>
            <w:tcW w:w="1701" w:type="dxa"/>
            <w:hideMark/>
          </w:tcPr>
          <w:p w14:paraId="0DB47C2C"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Blei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(2010)</w:t>
            </w:r>
          </w:p>
        </w:tc>
        <w:tc>
          <w:tcPr>
            <w:tcW w:w="1134" w:type="dxa"/>
            <w:vAlign w:val="center"/>
            <w:hideMark/>
          </w:tcPr>
          <w:p w14:paraId="600C5B0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50DB95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54.58, -3.29</w:t>
            </w:r>
          </w:p>
        </w:tc>
        <w:tc>
          <w:tcPr>
            <w:tcW w:w="1271" w:type="dxa"/>
            <w:vAlign w:val="center"/>
            <w:hideMark/>
          </w:tcPr>
          <w:p w14:paraId="0A8CC01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54B0DDC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1.29</w:t>
            </w:r>
          </w:p>
        </w:tc>
        <w:tc>
          <w:tcPr>
            <w:tcW w:w="1413" w:type="dxa"/>
            <w:vAlign w:val="center"/>
            <w:hideMark/>
          </w:tcPr>
          <w:p w14:paraId="203935C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DD19B6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J. geradi</w:t>
            </w:r>
          </w:p>
        </w:tc>
        <w:tc>
          <w:tcPr>
            <w:tcW w:w="1280" w:type="dxa"/>
            <w:vAlign w:val="center"/>
            <w:hideMark/>
          </w:tcPr>
          <w:p w14:paraId="7D44163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814F44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16EB24F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0AE522E6" w14:textId="77777777" w:rsidTr="002D77E6">
        <w:trPr>
          <w:trHeight w:val="20"/>
        </w:trPr>
        <w:tc>
          <w:tcPr>
            <w:tcW w:w="1701" w:type="dxa"/>
            <w:hideMark/>
          </w:tcPr>
          <w:p w14:paraId="6472C7C0"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Blei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(2010)</w:t>
            </w:r>
          </w:p>
        </w:tc>
        <w:tc>
          <w:tcPr>
            <w:tcW w:w="1134" w:type="dxa"/>
            <w:vAlign w:val="center"/>
            <w:hideMark/>
          </w:tcPr>
          <w:p w14:paraId="2266080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F4F21B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54.58, -3.29</w:t>
            </w:r>
          </w:p>
        </w:tc>
        <w:tc>
          <w:tcPr>
            <w:tcW w:w="1271" w:type="dxa"/>
            <w:vAlign w:val="center"/>
            <w:hideMark/>
          </w:tcPr>
          <w:p w14:paraId="59CCC77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200CE83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1.73</w:t>
            </w:r>
          </w:p>
        </w:tc>
        <w:tc>
          <w:tcPr>
            <w:tcW w:w="1413" w:type="dxa"/>
            <w:vAlign w:val="center"/>
            <w:hideMark/>
          </w:tcPr>
          <w:p w14:paraId="2A3634F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C9BBD0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maritima</w:t>
            </w:r>
          </w:p>
        </w:tc>
        <w:tc>
          <w:tcPr>
            <w:tcW w:w="1280" w:type="dxa"/>
            <w:vAlign w:val="center"/>
            <w:hideMark/>
          </w:tcPr>
          <w:p w14:paraId="7DAF9DB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5417BB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4C343BC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27B2CC10" w14:textId="77777777" w:rsidTr="002D77E6">
        <w:trPr>
          <w:trHeight w:val="20"/>
        </w:trPr>
        <w:tc>
          <w:tcPr>
            <w:tcW w:w="1701" w:type="dxa"/>
            <w:hideMark/>
          </w:tcPr>
          <w:p w14:paraId="1378857C"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Blei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(2010)</w:t>
            </w:r>
          </w:p>
        </w:tc>
        <w:tc>
          <w:tcPr>
            <w:tcW w:w="1134" w:type="dxa"/>
            <w:vAlign w:val="center"/>
            <w:hideMark/>
          </w:tcPr>
          <w:p w14:paraId="11A594C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84A638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54.58, -3.29</w:t>
            </w:r>
          </w:p>
        </w:tc>
        <w:tc>
          <w:tcPr>
            <w:tcW w:w="1271" w:type="dxa"/>
            <w:vAlign w:val="center"/>
            <w:hideMark/>
          </w:tcPr>
          <w:p w14:paraId="78D7F5F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10042E7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1.59</w:t>
            </w:r>
          </w:p>
        </w:tc>
        <w:tc>
          <w:tcPr>
            <w:tcW w:w="1413" w:type="dxa"/>
            <w:vAlign w:val="center"/>
            <w:hideMark/>
          </w:tcPr>
          <w:p w14:paraId="0B768EE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5E55E6D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binerva</w:t>
            </w:r>
          </w:p>
        </w:tc>
        <w:tc>
          <w:tcPr>
            <w:tcW w:w="1280" w:type="dxa"/>
            <w:vAlign w:val="center"/>
            <w:hideMark/>
          </w:tcPr>
          <w:p w14:paraId="2085067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A56E17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213ABC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7644D16" w14:textId="77777777" w:rsidTr="002D77E6">
        <w:trPr>
          <w:trHeight w:val="20"/>
        </w:trPr>
        <w:tc>
          <w:tcPr>
            <w:tcW w:w="1701" w:type="dxa"/>
            <w:hideMark/>
          </w:tcPr>
          <w:p w14:paraId="114B4D91"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Blei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(2010)</w:t>
            </w:r>
          </w:p>
        </w:tc>
        <w:tc>
          <w:tcPr>
            <w:tcW w:w="1134" w:type="dxa"/>
            <w:vAlign w:val="center"/>
            <w:hideMark/>
          </w:tcPr>
          <w:p w14:paraId="10EB7FA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58D0A8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54.58, -3.29</w:t>
            </w:r>
          </w:p>
        </w:tc>
        <w:tc>
          <w:tcPr>
            <w:tcW w:w="1271" w:type="dxa"/>
            <w:vAlign w:val="center"/>
            <w:hideMark/>
          </w:tcPr>
          <w:p w14:paraId="7EDA97B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22FC29A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1.17</w:t>
            </w:r>
          </w:p>
        </w:tc>
        <w:tc>
          <w:tcPr>
            <w:tcW w:w="1413" w:type="dxa"/>
            <w:vAlign w:val="center"/>
            <w:hideMark/>
          </w:tcPr>
          <w:p w14:paraId="3ED7504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652F6E6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T. maritia</w:t>
            </w:r>
          </w:p>
        </w:tc>
        <w:tc>
          <w:tcPr>
            <w:tcW w:w="1280" w:type="dxa"/>
            <w:vAlign w:val="center"/>
            <w:hideMark/>
          </w:tcPr>
          <w:p w14:paraId="67AAA77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8E6DEA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BF8EB3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1603793F" w14:textId="77777777" w:rsidTr="002D77E6">
        <w:trPr>
          <w:trHeight w:val="20"/>
        </w:trPr>
        <w:tc>
          <w:tcPr>
            <w:tcW w:w="1701" w:type="dxa"/>
            <w:hideMark/>
          </w:tcPr>
          <w:p w14:paraId="6DEE1025"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Cox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(2004)</w:t>
            </w:r>
          </w:p>
        </w:tc>
        <w:tc>
          <w:tcPr>
            <w:tcW w:w="1134" w:type="dxa"/>
            <w:vAlign w:val="center"/>
            <w:hideMark/>
          </w:tcPr>
          <w:p w14:paraId="60EE3C6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E8FF0B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-40.75, 144.88</w:t>
            </w:r>
          </w:p>
        </w:tc>
        <w:tc>
          <w:tcPr>
            <w:tcW w:w="1271" w:type="dxa"/>
            <w:vAlign w:val="center"/>
            <w:hideMark/>
          </w:tcPr>
          <w:p w14:paraId="631195C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Australia</w:t>
            </w:r>
          </w:p>
        </w:tc>
        <w:tc>
          <w:tcPr>
            <w:tcW w:w="1139" w:type="dxa"/>
            <w:vAlign w:val="center"/>
            <w:hideMark/>
          </w:tcPr>
          <w:p w14:paraId="34AB1D0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1.66</w:t>
            </w:r>
          </w:p>
        </w:tc>
        <w:tc>
          <w:tcPr>
            <w:tcW w:w="1413" w:type="dxa"/>
            <w:vAlign w:val="center"/>
            <w:hideMark/>
          </w:tcPr>
          <w:p w14:paraId="238652F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328AB8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arbuscula</w:t>
            </w:r>
          </w:p>
        </w:tc>
        <w:tc>
          <w:tcPr>
            <w:tcW w:w="1280" w:type="dxa"/>
            <w:vAlign w:val="center"/>
            <w:hideMark/>
          </w:tcPr>
          <w:p w14:paraId="7A4890C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CE6707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3F75672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3C16D033" w14:textId="77777777" w:rsidTr="002D77E6">
        <w:trPr>
          <w:trHeight w:val="20"/>
        </w:trPr>
        <w:tc>
          <w:tcPr>
            <w:tcW w:w="1701" w:type="dxa"/>
            <w:hideMark/>
          </w:tcPr>
          <w:p w14:paraId="1E4F2833"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Drewer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(2006)</w:t>
            </w:r>
          </w:p>
        </w:tc>
        <w:tc>
          <w:tcPr>
            <w:tcW w:w="1134" w:type="dxa"/>
            <w:vAlign w:val="center"/>
            <w:hideMark/>
          </w:tcPr>
          <w:p w14:paraId="5DC5FCD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F82063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56.00, -2.35</w:t>
            </w:r>
          </w:p>
        </w:tc>
        <w:tc>
          <w:tcPr>
            <w:tcW w:w="1271" w:type="dxa"/>
            <w:vAlign w:val="center"/>
            <w:hideMark/>
          </w:tcPr>
          <w:p w14:paraId="0A366A9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64A301A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3.07</w:t>
            </w:r>
          </w:p>
        </w:tc>
        <w:tc>
          <w:tcPr>
            <w:tcW w:w="1413" w:type="dxa"/>
            <w:vAlign w:val="center"/>
            <w:hideMark/>
          </w:tcPr>
          <w:p w14:paraId="5C847B9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6185B0E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60E0B3C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75EEBE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7F8C153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762E73B1" w14:textId="77777777" w:rsidTr="002D77E6">
        <w:trPr>
          <w:trHeight w:val="20"/>
        </w:trPr>
        <w:tc>
          <w:tcPr>
            <w:tcW w:w="1701" w:type="dxa"/>
            <w:hideMark/>
          </w:tcPr>
          <w:p w14:paraId="523DF9AF"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Manley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(2006)</w:t>
            </w:r>
          </w:p>
        </w:tc>
        <w:tc>
          <w:tcPr>
            <w:tcW w:w="1134" w:type="dxa"/>
            <w:vAlign w:val="center"/>
            <w:hideMark/>
          </w:tcPr>
          <w:p w14:paraId="2EA0A18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36110D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33.38, -117.52</w:t>
            </w:r>
          </w:p>
        </w:tc>
        <w:tc>
          <w:tcPr>
            <w:tcW w:w="1271" w:type="dxa"/>
            <w:vAlign w:val="center"/>
            <w:hideMark/>
          </w:tcPr>
          <w:p w14:paraId="1DD07B7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621DA99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2.80</w:t>
            </w:r>
          </w:p>
        </w:tc>
        <w:tc>
          <w:tcPr>
            <w:tcW w:w="1413" w:type="dxa"/>
            <w:vAlign w:val="center"/>
            <w:hideMark/>
          </w:tcPr>
          <w:p w14:paraId="270027D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Incubation chamber</w:t>
            </w:r>
          </w:p>
        </w:tc>
        <w:tc>
          <w:tcPr>
            <w:tcW w:w="1701" w:type="dxa"/>
            <w:vAlign w:val="center"/>
            <w:hideMark/>
          </w:tcPr>
          <w:p w14:paraId="4C05A4C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foliosa</w:t>
            </w:r>
          </w:p>
        </w:tc>
        <w:tc>
          <w:tcPr>
            <w:tcW w:w="1280" w:type="dxa"/>
            <w:vAlign w:val="center"/>
            <w:hideMark/>
          </w:tcPr>
          <w:p w14:paraId="0F8FEE5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FB75D5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884B55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5DE63F64" w14:textId="77777777" w:rsidTr="002D77E6">
        <w:trPr>
          <w:trHeight w:val="20"/>
        </w:trPr>
        <w:tc>
          <w:tcPr>
            <w:tcW w:w="1701" w:type="dxa"/>
            <w:hideMark/>
          </w:tcPr>
          <w:p w14:paraId="6F19555E"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Manley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(2006)</w:t>
            </w:r>
          </w:p>
        </w:tc>
        <w:tc>
          <w:tcPr>
            <w:tcW w:w="1134" w:type="dxa"/>
            <w:vAlign w:val="center"/>
            <w:hideMark/>
          </w:tcPr>
          <w:p w14:paraId="39ECF1F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20B12C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33.38, -117.52</w:t>
            </w:r>
          </w:p>
        </w:tc>
        <w:tc>
          <w:tcPr>
            <w:tcW w:w="1271" w:type="dxa"/>
            <w:vAlign w:val="center"/>
            <w:hideMark/>
          </w:tcPr>
          <w:p w14:paraId="0DDB4C4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310A3BA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3.20</w:t>
            </w:r>
          </w:p>
        </w:tc>
        <w:tc>
          <w:tcPr>
            <w:tcW w:w="1413" w:type="dxa"/>
            <w:vAlign w:val="center"/>
            <w:hideMark/>
          </w:tcPr>
          <w:p w14:paraId="709F32C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Incubation chamber</w:t>
            </w:r>
          </w:p>
        </w:tc>
        <w:tc>
          <w:tcPr>
            <w:tcW w:w="1701" w:type="dxa"/>
            <w:vAlign w:val="center"/>
            <w:hideMark/>
          </w:tcPr>
          <w:p w14:paraId="266D116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virginica</w:t>
            </w:r>
          </w:p>
        </w:tc>
        <w:tc>
          <w:tcPr>
            <w:tcW w:w="1280" w:type="dxa"/>
            <w:vAlign w:val="center"/>
            <w:hideMark/>
          </w:tcPr>
          <w:p w14:paraId="414287E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0643B5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1045B96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044EF369" w14:textId="77777777" w:rsidTr="002D77E6">
        <w:trPr>
          <w:trHeight w:val="20"/>
        </w:trPr>
        <w:tc>
          <w:tcPr>
            <w:tcW w:w="1701" w:type="dxa"/>
            <w:hideMark/>
          </w:tcPr>
          <w:p w14:paraId="651AC827"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Manley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(2006)</w:t>
            </w:r>
          </w:p>
        </w:tc>
        <w:tc>
          <w:tcPr>
            <w:tcW w:w="1134" w:type="dxa"/>
            <w:vAlign w:val="center"/>
            <w:hideMark/>
          </w:tcPr>
          <w:p w14:paraId="4F7D5E6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79C68C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33.38, -117.52</w:t>
            </w:r>
          </w:p>
        </w:tc>
        <w:tc>
          <w:tcPr>
            <w:tcW w:w="1271" w:type="dxa"/>
            <w:vAlign w:val="center"/>
            <w:hideMark/>
          </w:tcPr>
          <w:p w14:paraId="666C19F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5C2E099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230.00</w:t>
            </w:r>
          </w:p>
        </w:tc>
        <w:tc>
          <w:tcPr>
            <w:tcW w:w="1413" w:type="dxa"/>
            <w:vAlign w:val="center"/>
            <w:hideMark/>
          </w:tcPr>
          <w:p w14:paraId="6D333B1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Incubation chamber</w:t>
            </w:r>
          </w:p>
        </w:tc>
        <w:tc>
          <w:tcPr>
            <w:tcW w:w="1701" w:type="dxa"/>
            <w:vAlign w:val="center"/>
            <w:hideMark/>
          </w:tcPr>
          <w:p w14:paraId="616F2C5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B. maritima</w:t>
            </w:r>
          </w:p>
        </w:tc>
        <w:tc>
          <w:tcPr>
            <w:tcW w:w="1280" w:type="dxa"/>
            <w:vAlign w:val="center"/>
            <w:hideMark/>
          </w:tcPr>
          <w:p w14:paraId="0104BBA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D9EE7E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44336FA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7EE2FFC9" w14:textId="77777777" w:rsidTr="002D77E6">
        <w:trPr>
          <w:trHeight w:val="20"/>
        </w:trPr>
        <w:tc>
          <w:tcPr>
            <w:tcW w:w="1701" w:type="dxa"/>
            <w:hideMark/>
          </w:tcPr>
          <w:p w14:paraId="63DCB27F"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Manley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(2006)</w:t>
            </w:r>
          </w:p>
        </w:tc>
        <w:tc>
          <w:tcPr>
            <w:tcW w:w="1134" w:type="dxa"/>
            <w:vAlign w:val="center"/>
            <w:hideMark/>
          </w:tcPr>
          <w:p w14:paraId="24B8AA8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B7392B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33.38, -117.52</w:t>
            </w:r>
          </w:p>
        </w:tc>
        <w:tc>
          <w:tcPr>
            <w:tcW w:w="1271" w:type="dxa"/>
            <w:vAlign w:val="center"/>
            <w:hideMark/>
          </w:tcPr>
          <w:p w14:paraId="7BD0C98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13D11A3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340.00</w:t>
            </w:r>
          </w:p>
        </w:tc>
        <w:tc>
          <w:tcPr>
            <w:tcW w:w="1413" w:type="dxa"/>
            <w:vAlign w:val="center"/>
            <w:hideMark/>
          </w:tcPr>
          <w:p w14:paraId="57E76A5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Incubation chamber</w:t>
            </w:r>
          </w:p>
        </w:tc>
        <w:tc>
          <w:tcPr>
            <w:tcW w:w="1701" w:type="dxa"/>
            <w:vAlign w:val="center"/>
            <w:hideMark/>
          </w:tcPr>
          <w:p w14:paraId="63E7C54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F. grandifolia</w:t>
            </w:r>
          </w:p>
        </w:tc>
        <w:tc>
          <w:tcPr>
            <w:tcW w:w="1280" w:type="dxa"/>
            <w:vAlign w:val="center"/>
            <w:hideMark/>
          </w:tcPr>
          <w:p w14:paraId="4D8812A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841678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002DFA2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7754C5B5" w14:textId="77777777" w:rsidTr="002D77E6">
        <w:trPr>
          <w:trHeight w:val="20"/>
        </w:trPr>
        <w:tc>
          <w:tcPr>
            <w:tcW w:w="1701" w:type="dxa"/>
            <w:hideMark/>
          </w:tcPr>
          <w:p w14:paraId="657BBCC0"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Rhew and Mazeas, (2010)</w:t>
            </w:r>
          </w:p>
        </w:tc>
        <w:tc>
          <w:tcPr>
            <w:tcW w:w="1134" w:type="dxa"/>
            <w:vAlign w:val="center"/>
            <w:hideMark/>
          </w:tcPr>
          <w:p w14:paraId="57050E3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7FED5C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37.55, -122.42</w:t>
            </w:r>
          </w:p>
        </w:tc>
        <w:tc>
          <w:tcPr>
            <w:tcW w:w="1271" w:type="dxa"/>
            <w:vAlign w:val="center"/>
            <w:hideMark/>
          </w:tcPr>
          <w:p w14:paraId="065C1AE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16818B4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24.60</w:t>
            </w:r>
          </w:p>
        </w:tc>
        <w:tc>
          <w:tcPr>
            <w:tcW w:w="1413" w:type="dxa"/>
            <w:vAlign w:val="center"/>
            <w:hideMark/>
          </w:tcPr>
          <w:p w14:paraId="02C9F25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8621C7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06EAD18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9761AA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42E8C83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E47E0CF" w14:textId="77777777" w:rsidTr="002D77E6">
        <w:trPr>
          <w:trHeight w:val="20"/>
        </w:trPr>
        <w:tc>
          <w:tcPr>
            <w:tcW w:w="1701" w:type="dxa"/>
            <w:hideMark/>
          </w:tcPr>
          <w:p w14:paraId="0A319CA7"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Rhew and Mazeas, (2010)</w:t>
            </w:r>
          </w:p>
        </w:tc>
        <w:tc>
          <w:tcPr>
            <w:tcW w:w="1134" w:type="dxa"/>
            <w:vAlign w:val="center"/>
            <w:hideMark/>
          </w:tcPr>
          <w:p w14:paraId="2C537BB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9BE45D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37.55, -122.42</w:t>
            </w:r>
          </w:p>
        </w:tc>
        <w:tc>
          <w:tcPr>
            <w:tcW w:w="1271" w:type="dxa"/>
            <w:vAlign w:val="center"/>
            <w:hideMark/>
          </w:tcPr>
          <w:p w14:paraId="338B317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7DF45CB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45.05</w:t>
            </w:r>
          </w:p>
        </w:tc>
        <w:tc>
          <w:tcPr>
            <w:tcW w:w="1413" w:type="dxa"/>
            <w:vAlign w:val="center"/>
            <w:hideMark/>
          </w:tcPr>
          <w:p w14:paraId="2295E02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6AC5F66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F. grandifolia</w:t>
            </w:r>
          </w:p>
        </w:tc>
        <w:tc>
          <w:tcPr>
            <w:tcW w:w="1280" w:type="dxa"/>
            <w:vAlign w:val="center"/>
            <w:hideMark/>
          </w:tcPr>
          <w:p w14:paraId="478A1E3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8B5ED5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165ECF6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7C4A92F1" w14:textId="77777777" w:rsidTr="002D77E6">
        <w:trPr>
          <w:trHeight w:val="20"/>
        </w:trPr>
        <w:tc>
          <w:tcPr>
            <w:tcW w:w="1701" w:type="dxa"/>
            <w:hideMark/>
          </w:tcPr>
          <w:p w14:paraId="36885418"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Rhew and Mazeas, (2010)</w:t>
            </w:r>
          </w:p>
        </w:tc>
        <w:tc>
          <w:tcPr>
            <w:tcW w:w="1134" w:type="dxa"/>
            <w:vAlign w:val="center"/>
            <w:hideMark/>
          </w:tcPr>
          <w:p w14:paraId="270EEFF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318A90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38.00, -122.29</w:t>
            </w:r>
          </w:p>
        </w:tc>
        <w:tc>
          <w:tcPr>
            <w:tcW w:w="1271" w:type="dxa"/>
            <w:vAlign w:val="center"/>
            <w:hideMark/>
          </w:tcPr>
          <w:p w14:paraId="64184FC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13B9328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2.88</w:t>
            </w:r>
          </w:p>
        </w:tc>
        <w:tc>
          <w:tcPr>
            <w:tcW w:w="1413" w:type="dxa"/>
            <w:vAlign w:val="center"/>
            <w:hideMark/>
          </w:tcPr>
          <w:p w14:paraId="42D530F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07C4B3E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J. carnosa, D. spicata</w:t>
            </w:r>
          </w:p>
        </w:tc>
        <w:tc>
          <w:tcPr>
            <w:tcW w:w="1280" w:type="dxa"/>
            <w:vAlign w:val="center"/>
            <w:hideMark/>
          </w:tcPr>
          <w:p w14:paraId="20373B0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1E1452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3A26C46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34356FBA" w14:textId="77777777" w:rsidTr="002D77E6">
        <w:trPr>
          <w:trHeight w:val="20"/>
        </w:trPr>
        <w:tc>
          <w:tcPr>
            <w:tcW w:w="1701" w:type="dxa"/>
            <w:hideMark/>
          </w:tcPr>
          <w:p w14:paraId="53F4165E"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Rhew and Mazeas, (2010)</w:t>
            </w:r>
          </w:p>
        </w:tc>
        <w:tc>
          <w:tcPr>
            <w:tcW w:w="1134" w:type="dxa"/>
            <w:vAlign w:val="center"/>
            <w:hideMark/>
          </w:tcPr>
          <w:p w14:paraId="560B06D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01329A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38.00, -122.29</w:t>
            </w:r>
          </w:p>
        </w:tc>
        <w:tc>
          <w:tcPr>
            <w:tcW w:w="1271" w:type="dxa"/>
            <w:vAlign w:val="center"/>
            <w:hideMark/>
          </w:tcPr>
          <w:p w14:paraId="7A31853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58D08CD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0.49</w:t>
            </w:r>
          </w:p>
        </w:tc>
        <w:tc>
          <w:tcPr>
            <w:tcW w:w="1413" w:type="dxa"/>
            <w:vAlign w:val="center"/>
            <w:hideMark/>
          </w:tcPr>
          <w:p w14:paraId="53B8C18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1E5C15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foliosa</w:t>
            </w:r>
          </w:p>
        </w:tc>
        <w:tc>
          <w:tcPr>
            <w:tcW w:w="1280" w:type="dxa"/>
            <w:vAlign w:val="center"/>
            <w:hideMark/>
          </w:tcPr>
          <w:p w14:paraId="1638251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2F4AE0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7FC4992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35941325" w14:textId="77777777" w:rsidTr="002D77E6">
        <w:trPr>
          <w:trHeight w:val="20"/>
        </w:trPr>
        <w:tc>
          <w:tcPr>
            <w:tcW w:w="1701" w:type="dxa"/>
            <w:hideMark/>
          </w:tcPr>
          <w:p w14:paraId="010C0046"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lastRenderedPageBreak/>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44733EC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43BCE0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32.47, -117.13</w:t>
            </w:r>
          </w:p>
        </w:tc>
        <w:tc>
          <w:tcPr>
            <w:tcW w:w="1271" w:type="dxa"/>
            <w:vAlign w:val="center"/>
            <w:hideMark/>
          </w:tcPr>
          <w:p w14:paraId="555BCC4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3DB831D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4.85</w:t>
            </w:r>
          </w:p>
        </w:tc>
        <w:tc>
          <w:tcPr>
            <w:tcW w:w="1413" w:type="dxa"/>
            <w:vAlign w:val="center"/>
            <w:hideMark/>
          </w:tcPr>
          <w:p w14:paraId="5E5D80A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41CE48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 littoralis</w:t>
            </w:r>
          </w:p>
        </w:tc>
        <w:tc>
          <w:tcPr>
            <w:tcW w:w="1280" w:type="dxa"/>
            <w:vAlign w:val="center"/>
            <w:hideMark/>
          </w:tcPr>
          <w:p w14:paraId="2376E2E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2ECBBE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EF12E8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5242F72B" w14:textId="77777777" w:rsidTr="002D77E6">
        <w:trPr>
          <w:trHeight w:val="20"/>
        </w:trPr>
        <w:tc>
          <w:tcPr>
            <w:tcW w:w="1701" w:type="dxa"/>
            <w:hideMark/>
          </w:tcPr>
          <w:p w14:paraId="0CAF3B33"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397ED55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1CA4A5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32.47, -117.13</w:t>
            </w:r>
          </w:p>
        </w:tc>
        <w:tc>
          <w:tcPr>
            <w:tcW w:w="1271" w:type="dxa"/>
            <w:vAlign w:val="center"/>
            <w:hideMark/>
          </w:tcPr>
          <w:p w14:paraId="58928AC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08E2BD5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12.13</w:t>
            </w:r>
          </w:p>
        </w:tc>
        <w:tc>
          <w:tcPr>
            <w:tcW w:w="1413" w:type="dxa"/>
            <w:vAlign w:val="center"/>
            <w:hideMark/>
          </w:tcPr>
          <w:p w14:paraId="7D86DCF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39D8D81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 littoralis</w:t>
            </w:r>
          </w:p>
        </w:tc>
        <w:tc>
          <w:tcPr>
            <w:tcW w:w="1280" w:type="dxa"/>
            <w:vAlign w:val="center"/>
            <w:hideMark/>
          </w:tcPr>
          <w:p w14:paraId="4EE5A4E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AF4B3A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789DA15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63785D40" w14:textId="77777777" w:rsidTr="002D77E6">
        <w:trPr>
          <w:trHeight w:val="20"/>
        </w:trPr>
        <w:tc>
          <w:tcPr>
            <w:tcW w:w="1701" w:type="dxa"/>
            <w:hideMark/>
          </w:tcPr>
          <w:p w14:paraId="6E111CF0"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219007B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D85D4D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32.47, -117.13</w:t>
            </w:r>
          </w:p>
        </w:tc>
        <w:tc>
          <w:tcPr>
            <w:tcW w:w="1271" w:type="dxa"/>
            <w:vAlign w:val="center"/>
            <w:hideMark/>
          </w:tcPr>
          <w:p w14:paraId="0244487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109D458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214.85</w:t>
            </w:r>
          </w:p>
        </w:tc>
        <w:tc>
          <w:tcPr>
            <w:tcW w:w="1413" w:type="dxa"/>
            <w:vAlign w:val="center"/>
            <w:hideMark/>
          </w:tcPr>
          <w:p w14:paraId="7C80A09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6D9D7DD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B. maritima, S. bigelovii</w:t>
            </w:r>
          </w:p>
        </w:tc>
        <w:tc>
          <w:tcPr>
            <w:tcW w:w="1280" w:type="dxa"/>
            <w:vAlign w:val="center"/>
            <w:hideMark/>
          </w:tcPr>
          <w:p w14:paraId="4DF1C24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EB6EC8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A9D66A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0616B73C" w14:textId="77777777" w:rsidTr="002D77E6">
        <w:trPr>
          <w:trHeight w:val="20"/>
        </w:trPr>
        <w:tc>
          <w:tcPr>
            <w:tcW w:w="1701" w:type="dxa"/>
            <w:hideMark/>
          </w:tcPr>
          <w:p w14:paraId="1B9E43C2"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219A255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1977FD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32.47, -117.13</w:t>
            </w:r>
          </w:p>
        </w:tc>
        <w:tc>
          <w:tcPr>
            <w:tcW w:w="1271" w:type="dxa"/>
            <w:vAlign w:val="center"/>
            <w:hideMark/>
          </w:tcPr>
          <w:p w14:paraId="1C0FC03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234D831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20.10</w:t>
            </w:r>
          </w:p>
        </w:tc>
        <w:tc>
          <w:tcPr>
            <w:tcW w:w="1413" w:type="dxa"/>
            <w:vAlign w:val="center"/>
            <w:hideMark/>
          </w:tcPr>
          <w:p w14:paraId="6FAA573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4E1386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B. maritima, S. bigelovii</w:t>
            </w:r>
          </w:p>
        </w:tc>
        <w:tc>
          <w:tcPr>
            <w:tcW w:w="1280" w:type="dxa"/>
            <w:vAlign w:val="center"/>
            <w:hideMark/>
          </w:tcPr>
          <w:p w14:paraId="7F3E2D8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F6540A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3A6D16F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0D1AF695" w14:textId="77777777" w:rsidTr="002D77E6">
        <w:trPr>
          <w:trHeight w:val="20"/>
        </w:trPr>
        <w:tc>
          <w:tcPr>
            <w:tcW w:w="1701" w:type="dxa"/>
            <w:hideMark/>
          </w:tcPr>
          <w:p w14:paraId="3080206F"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3E691F8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1EBA31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32.47, -117.13</w:t>
            </w:r>
          </w:p>
        </w:tc>
        <w:tc>
          <w:tcPr>
            <w:tcW w:w="1271" w:type="dxa"/>
            <w:vAlign w:val="center"/>
            <w:hideMark/>
          </w:tcPr>
          <w:p w14:paraId="27DD48E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6F43B18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107.08</w:t>
            </w:r>
          </w:p>
        </w:tc>
        <w:tc>
          <w:tcPr>
            <w:tcW w:w="1413" w:type="dxa"/>
            <w:vAlign w:val="center"/>
            <w:hideMark/>
          </w:tcPr>
          <w:p w14:paraId="12FF0E9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5DDFA2A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B. maritima, S. bigelovii</w:t>
            </w:r>
          </w:p>
        </w:tc>
        <w:tc>
          <w:tcPr>
            <w:tcW w:w="1280" w:type="dxa"/>
            <w:vAlign w:val="center"/>
            <w:hideMark/>
          </w:tcPr>
          <w:p w14:paraId="6770AF4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901D86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06D74FB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568E7691" w14:textId="77777777" w:rsidTr="002D77E6">
        <w:trPr>
          <w:trHeight w:val="20"/>
        </w:trPr>
        <w:tc>
          <w:tcPr>
            <w:tcW w:w="1701" w:type="dxa"/>
            <w:hideMark/>
          </w:tcPr>
          <w:p w14:paraId="5E725B57"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6426EEB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4A0178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32.47, -117.13</w:t>
            </w:r>
          </w:p>
        </w:tc>
        <w:tc>
          <w:tcPr>
            <w:tcW w:w="1271" w:type="dxa"/>
            <w:vAlign w:val="center"/>
            <w:hideMark/>
          </w:tcPr>
          <w:p w14:paraId="4CB463D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3F675DB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97.03</w:t>
            </w:r>
          </w:p>
        </w:tc>
        <w:tc>
          <w:tcPr>
            <w:tcW w:w="1413" w:type="dxa"/>
            <w:vAlign w:val="center"/>
            <w:hideMark/>
          </w:tcPr>
          <w:p w14:paraId="7B820B5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6F90F3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virginica</w:t>
            </w:r>
          </w:p>
        </w:tc>
        <w:tc>
          <w:tcPr>
            <w:tcW w:w="1280" w:type="dxa"/>
            <w:vAlign w:val="center"/>
            <w:hideMark/>
          </w:tcPr>
          <w:p w14:paraId="5BC9CDA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7E3789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1C968C3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53BCCB6E" w14:textId="77777777" w:rsidTr="002D77E6">
        <w:trPr>
          <w:trHeight w:val="20"/>
        </w:trPr>
        <w:tc>
          <w:tcPr>
            <w:tcW w:w="1701" w:type="dxa"/>
            <w:hideMark/>
          </w:tcPr>
          <w:p w14:paraId="32678F4A"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49F0D1F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6B3C08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32.47, -117.13</w:t>
            </w:r>
          </w:p>
        </w:tc>
        <w:tc>
          <w:tcPr>
            <w:tcW w:w="1271" w:type="dxa"/>
            <w:vAlign w:val="center"/>
            <w:hideMark/>
          </w:tcPr>
          <w:p w14:paraId="28EDE60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499EF62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12.48</w:t>
            </w:r>
          </w:p>
        </w:tc>
        <w:tc>
          <w:tcPr>
            <w:tcW w:w="1413" w:type="dxa"/>
            <w:vAlign w:val="center"/>
            <w:hideMark/>
          </w:tcPr>
          <w:p w14:paraId="7256454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2ACB27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virginica</w:t>
            </w:r>
          </w:p>
        </w:tc>
        <w:tc>
          <w:tcPr>
            <w:tcW w:w="1280" w:type="dxa"/>
            <w:vAlign w:val="center"/>
            <w:hideMark/>
          </w:tcPr>
          <w:p w14:paraId="6646B0C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0F8BBC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21479F7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0B91509D" w14:textId="77777777" w:rsidTr="002D77E6">
        <w:trPr>
          <w:trHeight w:val="20"/>
        </w:trPr>
        <w:tc>
          <w:tcPr>
            <w:tcW w:w="1701" w:type="dxa"/>
            <w:hideMark/>
          </w:tcPr>
          <w:p w14:paraId="0CD50DD6"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64807A2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FDBC30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32.47, -117.13</w:t>
            </w:r>
          </w:p>
        </w:tc>
        <w:tc>
          <w:tcPr>
            <w:tcW w:w="1271" w:type="dxa"/>
            <w:vAlign w:val="center"/>
            <w:hideMark/>
          </w:tcPr>
          <w:p w14:paraId="1CD4A8C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255A87B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39.16</w:t>
            </w:r>
          </w:p>
        </w:tc>
        <w:tc>
          <w:tcPr>
            <w:tcW w:w="1413" w:type="dxa"/>
            <w:vAlign w:val="center"/>
            <w:hideMark/>
          </w:tcPr>
          <w:p w14:paraId="1D16747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017FD1E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virginica</w:t>
            </w:r>
          </w:p>
        </w:tc>
        <w:tc>
          <w:tcPr>
            <w:tcW w:w="1280" w:type="dxa"/>
            <w:vAlign w:val="center"/>
            <w:hideMark/>
          </w:tcPr>
          <w:p w14:paraId="1FA4536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E1F562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1338F81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3D5AD7D2" w14:textId="77777777" w:rsidTr="002D77E6">
        <w:trPr>
          <w:trHeight w:val="20"/>
        </w:trPr>
        <w:tc>
          <w:tcPr>
            <w:tcW w:w="1701" w:type="dxa"/>
            <w:hideMark/>
          </w:tcPr>
          <w:p w14:paraId="60CE3F7F"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6366C84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91DF6C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32.47, -117.13</w:t>
            </w:r>
          </w:p>
        </w:tc>
        <w:tc>
          <w:tcPr>
            <w:tcW w:w="1271" w:type="dxa"/>
            <w:vAlign w:val="center"/>
            <w:hideMark/>
          </w:tcPr>
          <w:p w14:paraId="0D91FA5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343E2D7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1.56</w:t>
            </w:r>
          </w:p>
        </w:tc>
        <w:tc>
          <w:tcPr>
            <w:tcW w:w="1413" w:type="dxa"/>
            <w:vAlign w:val="center"/>
            <w:hideMark/>
          </w:tcPr>
          <w:p w14:paraId="506398E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7EDD23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foliosa</w:t>
            </w:r>
          </w:p>
        </w:tc>
        <w:tc>
          <w:tcPr>
            <w:tcW w:w="1280" w:type="dxa"/>
            <w:vAlign w:val="center"/>
            <w:hideMark/>
          </w:tcPr>
          <w:p w14:paraId="19A6BBA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C7A0BE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12757A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0C06F8E9" w14:textId="77777777" w:rsidTr="002D77E6">
        <w:trPr>
          <w:trHeight w:val="20"/>
        </w:trPr>
        <w:tc>
          <w:tcPr>
            <w:tcW w:w="1701" w:type="dxa"/>
            <w:hideMark/>
          </w:tcPr>
          <w:p w14:paraId="61165C91"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31EA193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CD72EF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32.47, -117.13</w:t>
            </w:r>
          </w:p>
        </w:tc>
        <w:tc>
          <w:tcPr>
            <w:tcW w:w="1271" w:type="dxa"/>
            <w:vAlign w:val="center"/>
            <w:hideMark/>
          </w:tcPr>
          <w:p w14:paraId="6630E86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7D51C12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0.79</w:t>
            </w:r>
          </w:p>
        </w:tc>
        <w:tc>
          <w:tcPr>
            <w:tcW w:w="1413" w:type="dxa"/>
            <w:vAlign w:val="center"/>
            <w:hideMark/>
          </w:tcPr>
          <w:p w14:paraId="446C561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0B30086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foliosa</w:t>
            </w:r>
          </w:p>
        </w:tc>
        <w:tc>
          <w:tcPr>
            <w:tcW w:w="1280" w:type="dxa"/>
            <w:vAlign w:val="center"/>
            <w:hideMark/>
          </w:tcPr>
          <w:p w14:paraId="4CBE180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3AD880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2347940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55BF47E2" w14:textId="77777777" w:rsidTr="002D77E6">
        <w:trPr>
          <w:trHeight w:val="20"/>
        </w:trPr>
        <w:tc>
          <w:tcPr>
            <w:tcW w:w="1701" w:type="dxa"/>
            <w:hideMark/>
          </w:tcPr>
          <w:p w14:paraId="0287BBBE"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2C3A2B3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E99740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32.47, -117.13</w:t>
            </w:r>
          </w:p>
        </w:tc>
        <w:tc>
          <w:tcPr>
            <w:tcW w:w="1271" w:type="dxa"/>
            <w:vAlign w:val="center"/>
            <w:hideMark/>
          </w:tcPr>
          <w:p w14:paraId="7004986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7B5807F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5.34</w:t>
            </w:r>
          </w:p>
        </w:tc>
        <w:tc>
          <w:tcPr>
            <w:tcW w:w="1413" w:type="dxa"/>
            <w:vAlign w:val="center"/>
            <w:hideMark/>
          </w:tcPr>
          <w:p w14:paraId="7B36EA3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04C35B0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foliosa</w:t>
            </w:r>
          </w:p>
        </w:tc>
        <w:tc>
          <w:tcPr>
            <w:tcW w:w="1280" w:type="dxa"/>
            <w:vAlign w:val="center"/>
            <w:hideMark/>
          </w:tcPr>
          <w:p w14:paraId="5588E84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0449F0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394925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2B6EE608" w14:textId="77777777" w:rsidTr="002D77E6">
        <w:trPr>
          <w:trHeight w:val="20"/>
        </w:trPr>
        <w:tc>
          <w:tcPr>
            <w:tcW w:w="1701" w:type="dxa"/>
            <w:hideMark/>
          </w:tcPr>
          <w:p w14:paraId="26359261"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703D4E9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AFC7E9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32.58, -117.15</w:t>
            </w:r>
          </w:p>
        </w:tc>
        <w:tc>
          <w:tcPr>
            <w:tcW w:w="1271" w:type="dxa"/>
            <w:vAlign w:val="center"/>
            <w:hideMark/>
          </w:tcPr>
          <w:p w14:paraId="43909C2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1DC35A6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0.12</w:t>
            </w:r>
          </w:p>
        </w:tc>
        <w:tc>
          <w:tcPr>
            <w:tcW w:w="1413" w:type="dxa"/>
            <w:vAlign w:val="center"/>
            <w:hideMark/>
          </w:tcPr>
          <w:p w14:paraId="6A704A9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0EAFBB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D. spicata</w:t>
            </w:r>
          </w:p>
        </w:tc>
        <w:tc>
          <w:tcPr>
            <w:tcW w:w="1280" w:type="dxa"/>
            <w:vAlign w:val="center"/>
            <w:hideMark/>
          </w:tcPr>
          <w:p w14:paraId="01C697E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ABE7A9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3872E95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75A02F4C" w14:textId="77777777" w:rsidTr="002D77E6">
        <w:trPr>
          <w:trHeight w:val="20"/>
        </w:trPr>
        <w:tc>
          <w:tcPr>
            <w:tcW w:w="1701" w:type="dxa"/>
            <w:hideMark/>
          </w:tcPr>
          <w:p w14:paraId="587B8D8F"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16F279D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F38431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32.58, -117.15</w:t>
            </w:r>
          </w:p>
        </w:tc>
        <w:tc>
          <w:tcPr>
            <w:tcW w:w="1271" w:type="dxa"/>
            <w:vAlign w:val="center"/>
            <w:hideMark/>
          </w:tcPr>
          <w:p w14:paraId="5C7255A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294C6CB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0.16</w:t>
            </w:r>
          </w:p>
        </w:tc>
        <w:tc>
          <w:tcPr>
            <w:tcW w:w="1413" w:type="dxa"/>
            <w:vAlign w:val="center"/>
            <w:hideMark/>
          </w:tcPr>
          <w:p w14:paraId="73F27C4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389739B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D. spicata</w:t>
            </w:r>
          </w:p>
        </w:tc>
        <w:tc>
          <w:tcPr>
            <w:tcW w:w="1280" w:type="dxa"/>
            <w:vAlign w:val="center"/>
            <w:hideMark/>
          </w:tcPr>
          <w:p w14:paraId="1C8DEDA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BE4220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49F9222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23DF3CCE" w14:textId="77777777" w:rsidTr="002D77E6">
        <w:trPr>
          <w:trHeight w:val="20"/>
        </w:trPr>
        <w:tc>
          <w:tcPr>
            <w:tcW w:w="1701" w:type="dxa"/>
            <w:hideMark/>
          </w:tcPr>
          <w:p w14:paraId="1D435D7D"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3C66470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ABF770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32.58, -117.15</w:t>
            </w:r>
          </w:p>
        </w:tc>
        <w:tc>
          <w:tcPr>
            <w:tcW w:w="1271" w:type="dxa"/>
            <w:vAlign w:val="center"/>
            <w:hideMark/>
          </w:tcPr>
          <w:p w14:paraId="5E45930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2E25F3F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0.66</w:t>
            </w:r>
          </w:p>
        </w:tc>
        <w:tc>
          <w:tcPr>
            <w:tcW w:w="1413" w:type="dxa"/>
            <w:vAlign w:val="center"/>
            <w:hideMark/>
          </w:tcPr>
          <w:p w14:paraId="010E349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903314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D. spicata</w:t>
            </w:r>
          </w:p>
        </w:tc>
        <w:tc>
          <w:tcPr>
            <w:tcW w:w="1280" w:type="dxa"/>
            <w:vAlign w:val="center"/>
            <w:hideMark/>
          </w:tcPr>
          <w:p w14:paraId="2A858C9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0704DF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4F6D017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2D366549" w14:textId="77777777" w:rsidTr="002D77E6">
        <w:trPr>
          <w:trHeight w:val="20"/>
        </w:trPr>
        <w:tc>
          <w:tcPr>
            <w:tcW w:w="1701" w:type="dxa"/>
            <w:hideMark/>
          </w:tcPr>
          <w:p w14:paraId="462C723E"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3227925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325B09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32.58, -117.15</w:t>
            </w:r>
          </w:p>
        </w:tc>
        <w:tc>
          <w:tcPr>
            <w:tcW w:w="1271" w:type="dxa"/>
            <w:vAlign w:val="center"/>
            <w:hideMark/>
          </w:tcPr>
          <w:p w14:paraId="47F4E91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199F462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273.76</w:t>
            </w:r>
          </w:p>
        </w:tc>
        <w:tc>
          <w:tcPr>
            <w:tcW w:w="1413" w:type="dxa"/>
            <w:vAlign w:val="center"/>
            <w:hideMark/>
          </w:tcPr>
          <w:p w14:paraId="0E538A2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35E8E72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F. grandfolia</w:t>
            </w:r>
          </w:p>
        </w:tc>
        <w:tc>
          <w:tcPr>
            <w:tcW w:w="1280" w:type="dxa"/>
            <w:vAlign w:val="center"/>
            <w:hideMark/>
          </w:tcPr>
          <w:p w14:paraId="42F8478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9DC5AF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259A583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37C39CAD" w14:textId="77777777" w:rsidTr="002D77E6">
        <w:trPr>
          <w:trHeight w:val="20"/>
        </w:trPr>
        <w:tc>
          <w:tcPr>
            <w:tcW w:w="1701" w:type="dxa"/>
            <w:hideMark/>
          </w:tcPr>
          <w:p w14:paraId="1AD8634F"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7A66939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C398D3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32.58, -117.15</w:t>
            </w:r>
          </w:p>
        </w:tc>
        <w:tc>
          <w:tcPr>
            <w:tcW w:w="1271" w:type="dxa"/>
            <w:vAlign w:val="center"/>
            <w:hideMark/>
          </w:tcPr>
          <w:p w14:paraId="56EAF34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0E84FB5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86.63</w:t>
            </w:r>
          </w:p>
        </w:tc>
        <w:tc>
          <w:tcPr>
            <w:tcW w:w="1413" w:type="dxa"/>
            <w:vAlign w:val="center"/>
            <w:hideMark/>
          </w:tcPr>
          <w:p w14:paraId="1EABD43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0F8E2A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F. grandfolia</w:t>
            </w:r>
          </w:p>
        </w:tc>
        <w:tc>
          <w:tcPr>
            <w:tcW w:w="1280" w:type="dxa"/>
            <w:vAlign w:val="center"/>
            <w:hideMark/>
          </w:tcPr>
          <w:p w14:paraId="271BDBA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2C5D42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2A69CBF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63B60E0" w14:textId="77777777" w:rsidTr="002D77E6">
        <w:trPr>
          <w:trHeight w:val="20"/>
        </w:trPr>
        <w:tc>
          <w:tcPr>
            <w:tcW w:w="1701" w:type="dxa"/>
            <w:hideMark/>
          </w:tcPr>
          <w:p w14:paraId="665E64AC"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4E4913C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4892F8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32.58, -117.15</w:t>
            </w:r>
          </w:p>
        </w:tc>
        <w:tc>
          <w:tcPr>
            <w:tcW w:w="1271" w:type="dxa"/>
            <w:vAlign w:val="center"/>
            <w:hideMark/>
          </w:tcPr>
          <w:p w14:paraId="7DF0631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0A176E6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280.69</w:t>
            </w:r>
          </w:p>
        </w:tc>
        <w:tc>
          <w:tcPr>
            <w:tcW w:w="1413" w:type="dxa"/>
            <w:vAlign w:val="center"/>
            <w:hideMark/>
          </w:tcPr>
          <w:p w14:paraId="3FF2827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5582DE8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F. grandfolia</w:t>
            </w:r>
          </w:p>
        </w:tc>
        <w:tc>
          <w:tcPr>
            <w:tcW w:w="1280" w:type="dxa"/>
            <w:vAlign w:val="center"/>
            <w:hideMark/>
          </w:tcPr>
          <w:p w14:paraId="18A0953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38988E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2E5677B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27E95CC0" w14:textId="77777777" w:rsidTr="002D77E6">
        <w:trPr>
          <w:trHeight w:val="20"/>
        </w:trPr>
        <w:tc>
          <w:tcPr>
            <w:tcW w:w="1701" w:type="dxa"/>
            <w:hideMark/>
          </w:tcPr>
          <w:p w14:paraId="6F005075"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7A1B859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CE12A6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32.58, -117.15</w:t>
            </w:r>
          </w:p>
        </w:tc>
        <w:tc>
          <w:tcPr>
            <w:tcW w:w="1271" w:type="dxa"/>
            <w:vAlign w:val="center"/>
            <w:hideMark/>
          </w:tcPr>
          <w:p w14:paraId="352499F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58329B4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25.30</w:t>
            </w:r>
          </w:p>
        </w:tc>
        <w:tc>
          <w:tcPr>
            <w:tcW w:w="1413" w:type="dxa"/>
            <w:vAlign w:val="center"/>
            <w:hideMark/>
          </w:tcPr>
          <w:p w14:paraId="287CB04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5282EBA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subtermanalis</w:t>
            </w:r>
          </w:p>
        </w:tc>
        <w:tc>
          <w:tcPr>
            <w:tcW w:w="1280" w:type="dxa"/>
            <w:vAlign w:val="center"/>
            <w:hideMark/>
          </w:tcPr>
          <w:p w14:paraId="039671E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D9C92C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3AB75FF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5EF93A02" w14:textId="77777777" w:rsidTr="002D77E6">
        <w:trPr>
          <w:trHeight w:val="20"/>
        </w:trPr>
        <w:tc>
          <w:tcPr>
            <w:tcW w:w="1701" w:type="dxa"/>
            <w:hideMark/>
          </w:tcPr>
          <w:p w14:paraId="3E97F94F"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6744111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950341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32.58, -117.15</w:t>
            </w:r>
          </w:p>
        </w:tc>
        <w:tc>
          <w:tcPr>
            <w:tcW w:w="1271" w:type="dxa"/>
            <w:vAlign w:val="center"/>
            <w:hideMark/>
          </w:tcPr>
          <w:p w14:paraId="54EBFC1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7C323FF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1.80</w:t>
            </w:r>
          </w:p>
        </w:tc>
        <w:tc>
          <w:tcPr>
            <w:tcW w:w="1413" w:type="dxa"/>
            <w:vAlign w:val="center"/>
            <w:hideMark/>
          </w:tcPr>
          <w:p w14:paraId="2ECBCEA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5BC2B47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subtermanalis</w:t>
            </w:r>
          </w:p>
        </w:tc>
        <w:tc>
          <w:tcPr>
            <w:tcW w:w="1280" w:type="dxa"/>
            <w:vAlign w:val="center"/>
            <w:hideMark/>
          </w:tcPr>
          <w:p w14:paraId="5791A84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9F2438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2E1461D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097E513" w14:textId="77777777" w:rsidTr="002D77E6">
        <w:trPr>
          <w:trHeight w:val="20"/>
        </w:trPr>
        <w:tc>
          <w:tcPr>
            <w:tcW w:w="1701" w:type="dxa"/>
            <w:hideMark/>
          </w:tcPr>
          <w:p w14:paraId="1A334994"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3C9A66F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A6DE8E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32.58, -117.15</w:t>
            </w:r>
          </w:p>
        </w:tc>
        <w:tc>
          <w:tcPr>
            <w:tcW w:w="1271" w:type="dxa"/>
            <w:vAlign w:val="center"/>
            <w:hideMark/>
          </w:tcPr>
          <w:p w14:paraId="358CBC7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7326CCD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3.26</w:t>
            </w:r>
          </w:p>
        </w:tc>
        <w:tc>
          <w:tcPr>
            <w:tcW w:w="1413" w:type="dxa"/>
            <w:vAlign w:val="center"/>
            <w:hideMark/>
          </w:tcPr>
          <w:p w14:paraId="328D230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6B84C18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subtermanalis</w:t>
            </w:r>
          </w:p>
        </w:tc>
        <w:tc>
          <w:tcPr>
            <w:tcW w:w="1280" w:type="dxa"/>
            <w:vAlign w:val="center"/>
            <w:hideMark/>
          </w:tcPr>
          <w:p w14:paraId="5F01C5B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20ADD9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5E4AB9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6AC58718" w14:textId="77777777" w:rsidTr="002D77E6">
        <w:trPr>
          <w:trHeight w:val="20"/>
        </w:trPr>
        <w:tc>
          <w:tcPr>
            <w:tcW w:w="1701" w:type="dxa"/>
            <w:hideMark/>
          </w:tcPr>
          <w:p w14:paraId="1E3BD13D"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77D6C1A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4CF781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32.58, -117.15</w:t>
            </w:r>
          </w:p>
        </w:tc>
        <w:tc>
          <w:tcPr>
            <w:tcW w:w="1271" w:type="dxa"/>
            <w:vAlign w:val="center"/>
            <w:hideMark/>
          </w:tcPr>
          <w:p w14:paraId="263DBC6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2970A26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2.46</w:t>
            </w:r>
          </w:p>
        </w:tc>
        <w:tc>
          <w:tcPr>
            <w:tcW w:w="1413" w:type="dxa"/>
            <w:vAlign w:val="center"/>
            <w:hideMark/>
          </w:tcPr>
          <w:p w14:paraId="611399C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7FFE00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virginiva</w:t>
            </w:r>
          </w:p>
        </w:tc>
        <w:tc>
          <w:tcPr>
            <w:tcW w:w="1280" w:type="dxa"/>
            <w:vAlign w:val="center"/>
            <w:hideMark/>
          </w:tcPr>
          <w:p w14:paraId="3E4354B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8161CA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43568F5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086E1AC" w14:textId="77777777" w:rsidTr="002D77E6">
        <w:trPr>
          <w:trHeight w:val="20"/>
        </w:trPr>
        <w:tc>
          <w:tcPr>
            <w:tcW w:w="1701" w:type="dxa"/>
            <w:hideMark/>
          </w:tcPr>
          <w:p w14:paraId="36DC8E0B"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46420C3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EDC94F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32.58, -117.15</w:t>
            </w:r>
          </w:p>
        </w:tc>
        <w:tc>
          <w:tcPr>
            <w:tcW w:w="1271" w:type="dxa"/>
            <w:vAlign w:val="center"/>
            <w:hideMark/>
          </w:tcPr>
          <w:p w14:paraId="1F4BBDE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37C0BEE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1.21</w:t>
            </w:r>
          </w:p>
        </w:tc>
        <w:tc>
          <w:tcPr>
            <w:tcW w:w="1413" w:type="dxa"/>
            <w:vAlign w:val="center"/>
            <w:hideMark/>
          </w:tcPr>
          <w:p w14:paraId="78686D0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592C49F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virginiva</w:t>
            </w:r>
          </w:p>
        </w:tc>
        <w:tc>
          <w:tcPr>
            <w:tcW w:w="1280" w:type="dxa"/>
            <w:vAlign w:val="center"/>
            <w:hideMark/>
          </w:tcPr>
          <w:p w14:paraId="131F46A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1E6430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9A6D6A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3F55C66D" w14:textId="77777777" w:rsidTr="002D77E6">
        <w:trPr>
          <w:trHeight w:val="20"/>
        </w:trPr>
        <w:tc>
          <w:tcPr>
            <w:tcW w:w="1701" w:type="dxa"/>
            <w:hideMark/>
          </w:tcPr>
          <w:p w14:paraId="118C651E"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520FFD6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A781EA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32.58, -117.15</w:t>
            </w:r>
          </w:p>
        </w:tc>
        <w:tc>
          <w:tcPr>
            <w:tcW w:w="1271" w:type="dxa"/>
            <w:vAlign w:val="center"/>
            <w:hideMark/>
          </w:tcPr>
          <w:p w14:paraId="7D3D7B4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3AB062D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1.63</w:t>
            </w:r>
          </w:p>
        </w:tc>
        <w:tc>
          <w:tcPr>
            <w:tcW w:w="1413" w:type="dxa"/>
            <w:vAlign w:val="center"/>
            <w:hideMark/>
          </w:tcPr>
          <w:p w14:paraId="1BCC7D3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0EEB854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virginiva</w:t>
            </w:r>
          </w:p>
        </w:tc>
        <w:tc>
          <w:tcPr>
            <w:tcW w:w="1280" w:type="dxa"/>
            <w:vAlign w:val="center"/>
            <w:hideMark/>
          </w:tcPr>
          <w:p w14:paraId="7C651C1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DF428C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2ACE170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6394CABF" w14:textId="77777777" w:rsidTr="002D77E6">
        <w:trPr>
          <w:trHeight w:val="20"/>
        </w:trPr>
        <w:tc>
          <w:tcPr>
            <w:tcW w:w="1701" w:type="dxa"/>
            <w:hideMark/>
          </w:tcPr>
          <w:p w14:paraId="58AA127F"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lastRenderedPageBreak/>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0F94763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D88F5C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32.58, -117.15</w:t>
            </w:r>
          </w:p>
        </w:tc>
        <w:tc>
          <w:tcPr>
            <w:tcW w:w="1271" w:type="dxa"/>
            <w:vAlign w:val="center"/>
            <w:hideMark/>
          </w:tcPr>
          <w:p w14:paraId="1A49913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1353934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0.18</w:t>
            </w:r>
          </w:p>
        </w:tc>
        <w:tc>
          <w:tcPr>
            <w:tcW w:w="1413" w:type="dxa"/>
            <w:vAlign w:val="center"/>
            <w:hideMark/>
          </w:tcPr>
          <w:p w14:paraId="08454D5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65B551A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foliosa</w:t>
            </w:r>
          </w:p>
        </w:tc>
        <w:tc>
          <w:tcPr>
            <w:tcW w:w="1280" w:type="dxa"/>
            <w:vAlign w:val="center"/>
            <w:hideMark/>
          </w:tcPr>
          <w:p w14:paraId="780988D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0D2B96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4F1E970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7B674A00" w14:textId="77777777" w:rsidTr="002D77E6">
        <w:trPr>
          <w:trHeight w:val="20"/>
        </w:trPr>
        <w:tc>
          <w:tcPr>
            <w:tcW w:w="1701" w:type="dxa"/>
            <w:hideMark/>
          </w:tcPr>
          <w:p w14:paraId="5E32EE1B"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62E5712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732BBD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32.58, -117.15</w:t>
            </w:r>
          </w:p>
        </w:tc>
        <w:tc>
          <w:tcPr>
            <w:tcW w:w="1271" w:type="dxa"/>
            <w:vAlign w:val="center"/>
            <w:hideMark/>
          </w:tcPr>
          <w:p w14:paraId="105DC6D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78A1A00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0.44</w:t>
            </w:r>
          </w:p>
        </w:tc>
        <w:tc>
          <w:tcPr>
            <w:tcW w:w="1413" w:type="dxa"/>
            <w:vAlign w:val="center"/>
            <w:hideMark/>
          </w:tcPr>
          <w:p w14:paraId="6B855E1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678B7F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foliosa</w:t>
            </w:r>
          </w:p>
        </w:tc>
        <w:tc>
          <w:tcPr>
            <w:tcW w:w="1280" w:type="dxa"/>
            <w:vAlign w:val="center"/>
            <w:hideMark/>
          </w:tcPr>
          <w:p w14:paraId="1037079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A2B7CA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15B01F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2AE4EFD0" w14:textId="77777777" w:rsidTr="002D77E6">
        <w:trPr>
          <w:trHeight w:val="20"/>
        </w:trPr>
        <w:tc>
          <w:tcPr>
            <w:tcW w:w="1701" w:type="dxa"/>
            <w:hideMark/>
          </w:tcPr>
          <w:p w14:paraId="448EEA12"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39B688F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AB1FA3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32.58, -117.15</w:t>
            </w:r>
          </w:p>
        </w:tc>
        <w:tc>
          <w:tcPr>
            <w:tcW w:w="1271" w:type="dxa"/>
            <w:vAlign w:val="center"/>
            <w:hideMark/>
          </w:tcPr>
          <w:p w14:paraId="08D92BE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0E763CE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1.25</w:t>
            </w:r>
          </w:p>
        </w:tc>
        <w:tc>
          <w:tcPr>
            <w:tcW w:w="1413" w:type="dxa"/>
            <w:vAlign w:val="center"/>
            <w:hideMark/>
          </w:tcPr>
          <w:p w14:paraId="690B005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66182F8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foliosa</w:t>
            </w:r>
          </w:p>
        </w:tc>
        <w:tc>
          <w:tcPr>
            <w:tcW w:w="1280" w:type="dxa"/>
            <w:vAlign w:val="center"/>
            <w:hideMark/>
          </w:tcPr>
          <w:p w14:paraId="48E4B49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8F127E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269485F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080B1153" w14:textId="77777777" w:rsidTr="002D77E6">
        <w:trPr>
          <w:trHeight w:val="20"/>
        </w:trPr>
        <w:tc>
          <w:tcPr>
            <w:tcW w:w="1701" w:type="dxa"/>
            <w:hideMark/>
          </w:tcPr>
          <w:p w14:paraId="2BD0BB2E"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(2014)</w:t>
            </w:r>
          </w:p>
        </w:tc>
        <w:tc>
          <w:tcPr>
            <w:tcW w:w="1134" w:type="dxa"/>
            <w:vAlign w:val="center"/>
            <w:hideMark/>
          </w:tcPr>
          <w:p w14:paraId="01A9AB8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5262F6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27.52, -97.03</w:t>
            </w:r>
          </w:p>
        </w:tc>
        <w:tc>
          <w:tcPr>
            <w:tcW w:w="1271" w:type="dxa"/>
            <w:vAlign w:val="center"/>
            <w:hideMark/>
          </w:tcPr>
          <w:p w14:paraId="04F4BE8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3C3E5D5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1039.59</w:t>
            </w:r>
          </w:p>
        </w:tc>
        <w:tc>
          <w:tcPr>
            <w:tcW w:w="1413" w:type="dxa"/>
            <w:vAlign w:val="center"/>
            <w:hideMark/>
          </w:tcPr>
          <w:p w14:paraId="3F8FCF1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0B07675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B. maritima</w:t>
            </w:r>
          </w:p>
        </w:tc>
        <w:tc>
          <w:tcPr>
            <w:tcW w:w="1280" w:type="dxa"/>
            <w:vAlign w:val="center"/>
            <w:hideMark/>
          </w:tcPr>
          <w:p w14:paraId="361435D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063678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4086A23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08F0F9CD" w14:textId="77777777" w:rsidTr="002D77E6">
        <w:trPr>
          <w:trHeight w:val="20"/>
        </w:trPr>
        <w:tc>
          <w:tcPr>
            <w:tcW w:w="1701" w:type="dxa"/>
            <w:hideMark/>
          </w:tcPr>
          <w:p w14:paraId="2BA446BD"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(2014)</w:t>
            </w:r>
          </w:p>
        </w:tc>
        <w:tc>
          <w:tcPr>
            <w:tcW w:w="1134" w:type="dxa"/>
            <w:vAlign w:val="center"/>
            <w:hideMark/>
          </w:tcPr>
          <w:p w14:paraId="583A933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A2F1EB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27.38, -97.12</w:t>
            </w:r>
          </w:p>
        </w:tc>
        <w:tc>
          <w:tcPr>
            <w:tcW w:w="1271" w:type="dxa"/>
            <w:vAlign w:val="center"/>
            <w:hideMark/>
          </w:tcPr>
          <w:p w14:paraId="5CBA3BF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6F9BDC6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450.49</w:t>
            </w:r>
          </w:p>
        </w:tc>
        <w:tc>
          <w:tcPr>
            <w:tcW w:w="1413" w:type="dxa"/>
            <w:vAlign w:val="center"/>
            <w:hideMark/>
          </w:tcPr>
          <w:p w14:paraId="4964566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953A3B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B. maritima</w:t>
            </w:r>
          </w:p>
        </w:tc>
        <w:tc>
          <w:tcPr>
            <w:tcW w:w="1280" w:type="dxa"/>
            <w:vAlign w:val="center"/>
            <w:hideMark/>
          </w:tcPr>
          <w:p w14:paraId="08BD0F8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808A82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F277CF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6219D431" w14:textId="77777777" w:rsidTr="002D77E6">
        <w:trPr>
          <w:trHeight w:val="20"/>
        </w:trPr>
        <w:tc>
          <w:tcPr>
            <w:tcW w:w="1701" w:type="dxa"/>
            <w:hideMark/>
          </w:tcPr>
          <w:p w14:paraId="1FABF58E"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(2014)</w:t>
            </w:r>
          </w:p>
        </w:tc>
        <w:tc>
          <w:tcPr>
            <w:tcW w:w="1134" w:type="dxa"/>
            <w:vAlign w:val="center"/>
            <w:hideMark/>
          </w:tcPr>
          <w:p w14:paraId="22F8186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2CC529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27.38, -97.12</w:t>
            </w:r>
          </w:p>
        </w:tc>
        <w:tc>
          <w:tcPr>
            <w:tcW w:w="1271" w:type="dxa"/>
            <w:vAlign w:val="center"/>
            <w:hideMark/>
          </w:tcPr>
          <w:p w14:paraId="1389A01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21D0148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450.49</w:t>
            </w:r>
          </w:p>
        </w:tc>
        <w:tc>
          <w:tcPr>
            <w:tcW w:w="1413" w:type="dxa"/>
            <w:vAlign w:val="center"/>
            <w:hideMark/>
          </w:tcPr>
          <w:p w14:paraId="46B1893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3EADA7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B. maritima</w:t>
            </w:r>
          </w:p>
        </w:tc>
        <w:tc>
          <w:tcPr>
            <w:tcW w:w="1280" w:type="dxa"/>
            <w:vAlign w:val="center"/>
            <w:hideMark/>
          </w:tcPr>
          <w:p w14:paraId="03CB603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C361FA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33691A1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56324E6" w14:textId="77777777" w:rsidTr="002D77E6">
        <w:trPr>
          <w:trHeight w:val="20"/>
        </w:trPr>
        <w:tc>
          <w:tcPr>
            <w:tcW w:w="1701" w:type="dxa"/>
            <w:hideMark/>
          </w:tcPr>
          <w:p w14:paraId="13EE49B9"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(2014)</w:t>
            </w:r>
          </w:p>
        </w:tc>
        <w:tc>
          <w:tcPr>
            <w:tcW w:w="1134" w:type="dxa"/>
            <w:vAlign w:val="center"/>
            <w:hideMark/>
          </w:tcPr>
          <w:p w14:paraId="378F039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489995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27.38, -97.12</w:t>
            </w:r>
          </w:p>
        </w:tc>
        <w:tc>
          <w:tcPr>
            <w:tcW w:w="1271" w:type="dxa"/>
            <w:vAlign w:val="center"/>
            <w:hideMark/>
          </w:tcPr>
          <w:p w14:paraId="2DCC5E2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14448C7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935.63</w:t>
            </w:r>
          </w:p>
        </w:tc>
        <w:tc>
          <w:tcPr>
            <w:tcW w:w="1413" w:type="dxa"/>
            <w:vAlign w:val="center"/>
            <w:hideMark/>
          </w:tcPr>
          <w:p w14:paraId="24CE18C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198AEA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B. maritima</w:t>
            </w:r>
          </w:p>
        </w:tc>
        <w:tc>
          <w:tcPr>
            <w:tcW w:w="1280" w:type="dxa"/>
            <w:vAlign w:val="center"/>
            <w:hideMark/>
          </w:tcPr>
          <w:p w14:paraId="2971374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761726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706DF52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33AA90B1" w14:textId="77777777" w:rsidTr="002D77E6">
        <w:trPr>
          <w:trHeight w:val="20"/>
        </w:trPr>
        <w:tc>
          <w:tcPr>
            <w:tcW w:w="1701" w:type="dxa"/>
            <w:hideMark/>
          </w:tcPr>
          <w:p w14:paraId="078B60E7"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(2014)</w:t>
            </w:r>
          </w:p>
        </w:tc>
        <w:tc>
          <w:tcPr>
            <w:tcW w:w="1134" w:type="dxa"/>
            <w:vAlign w:val="center"/>
            <w:hideMark/>
          </w:tcPr>
          <w:p w14:paraId="09112D2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2FCE8B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27.38, -97.12</w:t>
            </w:r>
          </w:p>
        </w:tc>
        <w:tc>
          <w:tcPr>
            <w:tcW w:w="1271" w:type="dxa"/>
            <w:vAlign w:val="center"/>
            <w:hideMark/>
          </w:tcPr>
          <w:p w14:paraId="6B79526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285B3F0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693.06</w:t>
            </w:r>
          </w:p>
        </w:tc>
        <w:tc>
          <w:tcPr>
            <w:tcW w:w="1413" w:type="dxa"/>
            <w:vAlign w:val="center"/>
            <w:hideMark/>
          </w:tcPr>
          <w:p w14:paraId="4F8D513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B70D5B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B. maritima</w:t>
            </w:r>
          </w:p>
        </w:tc>
        <w:tc>
          <w:tcPr>
            <w:tcW w:w="1280" w:type="dxa"/>
            <w:vAlign w:val="center"/>
            <w:hideMark/>
          </w:tcPr>
          <w:p w14:paraId="32C38C3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2E6355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249999B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54BEDBF2" w14:textId="77777777" w:rsidTr="002D77E6">
        <w:trPr>
          <w:trHeight w:val="20"/>
        </w:trPr>
        <w:tc>
          <w:tcPr>
            <w:tcW w:w="1701" w:type="dxa"/>
            <w:hideMark/>
          </w:tcPr>
          <w:p w14:paraId="317DAB45"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(2014)</w:t>
            </w:r>
          </w:p>
        </w:tc>
        <w:tc>
          <w:tcPr>
            <w:tcW w:w="1134" w:type="dxa"/>
            <w:vAlign w:val="center"/>
            <w:hideMark/>
          </w:tcPr>
          <w:p w14:paraId="3D204F2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B898A4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27.38, -97.12</w:t>
            </w:r>
          </w:p>
        </w:tc>
        <w:tc>
          <w:tcPr>
            <w:tcW w:w="1271" w:type="dxa"/>
            <w:vAlign w:val="center"/>
            <w:hideMark/>
          </w:tcPr>
          <w:p w14:paraId="06896F2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6178E91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242.57</w:t>
            </w:r>
          </w:p>
        </w:tc>
        <w:tc>
          <w:tcPr>
            <w:tcW w:w="1413" w:type="dxa"/>
            <w:vAlign w:val="center"/>
            <w:hideMark/>
          </w:tcPr>
          <w:p w14:paraId="7693796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2A5B1B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B. maritima</w:t>
            </w:r>
          </w:p>
        </w:tc>
        <w:tc>
          <w:tcPr>
            <w:tcW w:w="1280" w:type="dxa"/>
            <w:vAlign w:val="center"/>
            <w:hideMark/>
          </w:tcPr>
          <w:p w14:paraId="799FD45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3A2923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0ECFCB8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0748564" w14:textId="77777777" w:rsidTr="002D77E6">
        <w:trPr>
          <w:trHeight w:val="20"/>
        </w:trPr>
        <w:tc>
          <w:tcPr>
            <w:tcW w:w="1701" w:type="dxa"/>
            <w:hideMark/>
          </w:tcPr>
          <w:p w14:paraId="3908A2B7"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(2014)</w:t>
            </w:r>
          </w:p>
        </w:tc>
        <w:tc>
          <w:tcPr>
            <w:tcW w:w="1134" w:type="dxa"/>
            <w:vAlign w:val="center"/>
            <w:hideMark/>
          </w:tcPr>
          <w:p w14:paraId="1B570B1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552400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27.38, -97.12</w:t>
            </w:r>
          </w:p>
        </w:tc>
        <w:tc>
          <w:tcPr>
            <w:tcW w:w="1271" w:type="dxa"/>
            <w:vAlign w:val="center"/>
            <w:hideMark/>
          </w:tcPr>
          <w:p w14:paraId="6F70683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465A43F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370.79</w:t>
            </w:r>
          </w:p>
        </w:tc>
        <w:tc>
          <w:tcPr>
            <w:tcW w:w="1413" w:type="dxa"/>
            <w:vAlign w:val="center"/>
            <w:hideMark/>
          </w:tcPr>
          <w:p w14:paraId="0FEE5A0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600D60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B. maritima</w:t>
            </w:r>
          </w:p>
        </w:tc>
        <w:tc>
          <w:tcPr>
            <w:tcW w:w="1280" w:type="dxa"/>
            <w:vAlign w:val="center"/>
            <w:hideMark/>
          </w:tcPr>
          <w:p w14:paraId="29206ED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C48F7D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76589C6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046BEC26" w14:textId="77777777" w:rsidTr="002D77E6">
        <w:trPr>
          <w:trHeight w:val="20"/>
        </w:trPr>
        <w:tc>
          <w:tcPr>
            <w:tcW w:w="1701" w:type="dxa"/>
            <w:hideMark/>
          </w:tcPr>
          <w:p w14:paraId="512E17E2"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705708A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5F4AAF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51.83, 0.97</w:t>
            </w:r>
          </w:p>
        </w:tc>
        <w:tc>
          <w:tcPr>
            <w:tcW w:w="1271" w:type="dxa"/>
            <w:vAlign w:val="center"/>
            <w:hideMark/>
          </w:tcPr>
          <w:p w14:paraId="264EAE2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337BD66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3.82E-05</w:t>
            </w:r>
          </w:p>
        </w:tc>
        <w:tc>
          <w:tcPr>
            <w:tcW w:w="1413" w:type="dxa"/>
            <w:vAlign w:val="center"/>
            <w:hideMark/>
          </w:tcPr>
          <w:p w14:paraId="30DCE4C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541FC2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6F72B3F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E6FD29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42EFCBD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8F3EA7F" w14:textId="77777777" w:rsidTr="002D77E6">
        <w:trPr>
          <w:trHeight w:val="20"/>
        </w:trPr>
        <w:tc>
          <w:tcPr>
            <w:tcW w:w="1701" w:type="dxa"/>
            <w:hideMark/>
          </w:tcPr>
          <w:p w14:paraId="3B4F16A4"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64246B3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43119E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51.78, 0.84</w:t>
            </w:r>
          </w:p>
        </w:tc>
        <w:tc>
          <w:tcPr>
            <w:tcW w:w="1271" w:type="dxa"/>
            <w:vAlign w:val="center"/>
            <w:hideMark/>
          </w:tcPr>
          <w:p w14:paraId="4ABCA53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421AFC1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9.88E-06</w:t>
            </w:r>
          </w:p>
        </w:tc>
        <w:tc>
          <w:tcPr>
            <w:tcW w:w="1413" w:type="dxa"/>
            <w:vAlign w:val="center"/>
            <w:hideMark/>
          </w:tcPr>
          <w:p w14:paraId="204587F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67D325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2C01353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563FB6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27B0E95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3F4E3B1C" w14:textId="77777777" w:rsidTr="002D77E6">
        <w:trPr>
          <w:trHeight w:val="20"/>
        </w:trPr>
        <w:tc>
          <w:tcPr>
            <w:tcW w:w="1701" w:type="dxa"/>
            <w:hideMark/>
          </w:tcPr>
          <w:p w14:paraId="5077DFB4"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21CDE6D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31E8A6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51.79, 0.92</w:t>
            </w:r>
          </w:p>
        </w:tc>
        <w:tc>
          <w:tcPr>
            <w:tcW w:w="1271" w:type="dxa"/>
            <w:vAlign w:val="center"/>
            <w:hideMark/>
          </w:tcPr>
          <w:p w14:paraId="75B023E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015F0FD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4.50E-06</w:t>
            </w:r>
          </w:p>
        </w:tc>
        <w:tc>
          <w:tcPr>
            <w:tcW w:w="1413" w:type="dxa"/>
            <w:vAlign w:val="center"/>
            <w:hideMark/>
          </w:tcPr>
          <w:p w14:paraId="36EF95B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04FEC9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35354BD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8ABDDF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46EF23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76B6E775" w14:textId="77777777" w:rsidTr="002D77E6">
        <w:trPr>
          <w:trHeight w:val="20"/>
        </w:trPr>
        <w:tc>
          <w:tcPr>
            <w:tcW w:w="1701" w:type="dxa"/>
            <w:hideMark/>
          </w:tcPr>
          <w:p w14:paraId="373E7DEF"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73720EB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9AB7AF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51.83, 0.96</w:t>
            </w:r>
          </w:p>
        </w:tc>
        <w:tc>
          <w:tcPr>
            <w:tcW w:w="1271" w:type="dxa"/>
            <w:vAlign w:val="center"/>
            <w:hideMark/>
          </w:tcPr>
          <w:p w14:paraId="4299329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0A35C09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1.53E-06</w:t>
            </w:r>
          </w:p>
        </w:tc>
        <w:tc>
          <w:tcPr>
            <w:tcW w:w="1413" w:type="dxa"/>
            <w:vAlign w:val="center"/>
            <w:hideMark/>
          </w:tcPr>
          <w:p w14:paraId="4B2B1C0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FDE2B7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1935D9D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1F382C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35ED969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309F0C43" w14:textId="77777777" w:rsidTr="002D77E6">
        <w:trPr>
          <w:trHeight w:val="20"/>
        </w:trPr>
        <w:tc>
          <w:tcPr>
            <w:tcW w:w="1701" w:type="dxa"/>
            <w:hideMark/>
          </w:tcPr>
          <w:p w14:paraId="61DA7414"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14A417C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7631187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51.78, 0.84</w:t>
            </w:r>
          </w:p>
        </w:tc>
        <w:tc>
          <w:tcPr>
            <w:tcW w:w="1271" w:type="dxa"/>
            <w:vAlign w:val="center"/>
            <w:hideMark/>
          </w:tcPr>
          <w:p w14:paraId="5483772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527ECD6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2.85E-05</w:t>
            </w:r>
          </w:p>
        </w:tc>
        <w:tc>
          <w:tcPr>
            <w:tcW w:w="1413" w:type="dxa"/>
            <w:vAlign w:val="center"/>
            <w:hideMark/>
          </w:tcPr>
          <w:p w14:paraId="659A2DF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66E28F9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1CAB371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F6C959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33B48D5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3C20A94C" w14:textId="77777777" w:rsidTr="002D77E6">
        <w:trPr>
          <w:trHeight w:val="20"/>
        </w:trPr>
        <w:tc>
          <w:tcPr>
            <w:tcW w:w="1701" w:type="dxa"/>
            <w:hideMark/>
          </w:tcPr>
          <w:p w14:paraId="60A62F05"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6266B3F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19142E0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51.79, 0.92</w:t>
            </w:r>
          </w:p>
        </w:tc>
        <w:tc>
          <w:tcPr>
            <w:tcW w:w="1271" w:type="dxa"/>
            <w:vAlign w:val="center"/>
            <w:hideMark/>
          </w:tcPr>
          <w:p w14:paraId="3636AE1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6AC08EC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4.40E-06</w:t>
            </w:r>
          </w:p>
        </w:tc>
        <w:tc>
          <w:tcPr>
            <w:tcW w:w="1413" w:type="dxa"/>
            <w:vAlign w:val="center"/>
            <w:hideMark/>
          </w:tcPr>
          <w:p w14:paraId="78314E0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68AC95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655BF3C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3A461A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2443124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7E769666" w14:textId="77777777" w:rsidTr="002D77E6">
        <w:trPr>
          <w:trHeight w:val="20"/>
        </w:trPr>
        <w:tc>
          <w:tcPr>
            <w:tcW w:w="1701" w:type="dxa"/>
            <w:hideMark/>
          </w:tcPr>
          <w:p w14:paraId="4C0BA658"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75F960B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7B00827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51.83, 0.96</w:t>
            </w:r>
          </w:p>
        </w:tc>
        <w:tc>
          <w:tcPr>
            <w:tcW w:w="1271" w:type="dxa"/>
            <w:vAlign w:val="center"/>
            <w:hideMark/>
          </w:tcPr>
          <w:p w14:paraId="5D9A8A7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0CBED2B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1.16E-05</w:t>
            </w:r>
          </w:p>
        </w:tc>
        <w:tc>
          <w:tcPr>
            <w:tcW w:w="1413" w:type="dxa"/>
            <w:vAlign w:val="center"/>
            <w:hideMark/>
          </w:tcPr>
          <w:p w14:paraId="0FA6AE5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087C179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1BA2456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B4DBE8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30927A9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67B13072" w14:textId="77777777" w:rsidTr="002D77E6">
        <w:trPr>
          <w:trHeight w:val="20"/>
        </w:trPr>
        <w:tc>
          <w:tcPr>
            <w:tcW w:w="12950" w:type="dxa"/>
            <w:gridSpan w:val="10"/>
            <w:vAlign w:val="center"/>
          </w:tcPr>
          <w:p w14:paraId="2674BE31" w14:textId="77777777" w:rsidR="00604062" w:rsidRPr="005A09C9" w:rsidRDefault="00604062" w:rsidP="002D77E6">
            <w:pPr>
              <w:jc w:val="center"/>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b/>
                <w:bCs/>
                <w:color w:val="000000"/>
                <w:sz w:val="16"/>
                <w:szCs w:val="16"/>
                <w:lang w:val="en-US"/>
              </w:rPr>
              <w:t>Methyl chloride</w:t>
            </w:r>
          </w:p>
        </w:tc>
      </w:tr>
      <w:tr w:rsidR="00604062" w:rsidRPr="005A09C9" w14:paraId="32F6B57D" w14:textId="77777777" w:rsidTr="002D77E6">
        <w:trPr>
          <w:trHeight w:val="20"/>
        </w:trPr>
        <w:tc>
          <w:tcPr>
            <w:tcW w:w="1701" w:type="dxa"/>
            <w:hideMark/>
          </w:tcPr>
          <w:p w14:paraId="139C6CAB"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Blei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(2010)</w:t>
            </w:r>
          </w:p>
        </w:tc>
        <w:tc>
          <w:tcPr>
            <w:tcW w:w="1134" w:type="dxa"/>
            <w:vAlign w:val="center"/>
            <w:hideMark/>
          </w:tcPr>
          <w:p w14:paraId="73019B2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FA95E5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56.10, -2.35</w:t>
            </w:r>
          </w:p>
        </w:tc>
        <w:tc>
          <w:tcPr>
            <w:tcW w:w="1271" w:type="dxa"/>
            <w:vAlign w:val="center"/>
            <w:hideMark/>
          </w:tcPr>
          <w:p w14:paraId="3F94F42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5067D0D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4.23</w:t>
            </w:r>
          </w:p>
        </w:tc>
        <w:tc>
          <w:tcPr>
            <w:tcW w:w="1413" w:type="dxa"/>
            <w:vAlign w:val="center"/>
            <w:hideMark/>
          </w:tcPr>
          <w:p w14:paraId="39C2A86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BC4813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maritima</w:t>
            </w:r>
          </w:p>
        </w:tc>
        <w:tc>
          <w:tcPr>
            <w:tcW w:w="1280" w:type="dxa"/>
            <w:vAlign w:val="center"/>
            <w:hideMark/>
          </w:tcPr>
          <w:p w14:paraId="3C9EF5F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94F323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2E45486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3E8572E4" w14:textId="77777777" w:rsidTr="002D77E6">
        <w:trPr>
          <w:trHeight w:val="20"/>
        </w:trPr>
        <w:tc>
          <w:tcPr>
            <w:tcW w:w="1701" w:type="dxa"/>
            <w:hideMark/>
          </w:tcPr>
          <w:p w14:paraId="3D9D46BD"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Blei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(2010)</w:t>
            </w:r>
          </w:p>
        </w:tc>
        <w:tc>
          <w:tcPr>
            <w:tcW w:w="1134" w:type="dxa"/>
            <w:vAlign w:val="center"/>
            <w:hideMark/>
          </w:tcPr>
          <w:p w14:paraId="55AFA1B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DDAE5C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56.10, -2.35</w:t>
            </w:r>
          </w:p>
        </w:tc>
        <w:tc>
          <w:tcPr>
            <w:tcW w:w="1271" w:type="dxa"/>
            <w:vAlign w:val="center"/>
            <w:hideMark/>
          </w:tcPr>
          <w:p w14:paraId="61AD10E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476D539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13.32</w:t>
            </w:r>
          </w:p>
        </w:tc>
        <w:tc>
          <w:tcPr>
            <w:tcW w:w="1413" w:type="dxa"/>
            <w:vAlign w:val="center"/>
            <w:hideMark/>
          </w:tcPr>
          <w:p w14:paraId="482BB49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FBD148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maritima</w:t>
            </w:r>
          </w:p>
        </w:tc>
        <w:tc>
          <w:tcPr>
            <w:tcW w:w="1280" w:type="dxa"/>
            <w:vAlign w:val="center"/>
            <w:hideMark/>
          </w:tcPr>
          <w:p w14:paraId="23C92D9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7E6328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52D1B8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10786694" w14:textId="77777777" w:rsidTr="002D77E6">
        <w:trPr>
          <w:trHeight w:val="20"/>
        </w:trPr>
        <w:tc>
          <w:tcPr>
            <w:tcW w:w="1701" w:type="dxa"/>
            <w:hideMark/>
          </w:tcPr>
          <w:p w14:paraId="209569CD"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Blei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(2010)</w:t>
            </w:r>
          </w:p>
        </w:tc>
        <w:tc>
          <w:tcPr>
            <w:tcW w:w="1134" w:type="dxa"/>
            <w:vAlign w:val="center"/>
            <w:hideMark/>
          </w:tcPr>
          <w:p w14:paraId="1F08903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690CD3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56.10, -2.35</w:t>
            </w:r>
          </w:p>
        </w:tc>
        <w:tc>
          <w:tcPr>
            <w:tcW w:w="1271" w:type="dxa"/>
            <w:vAlign w:val="center"/>
            <w:hideMark/>
          </w:tcPr>
          <w:p w14:paraId="1C1E9FC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5DE3C65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12.96</w:t>
            </w:r>
          </w:p>
        </w:tc>
        <w:tc>
          <w:tcPr>
            <w:tcW w:w="1413" w:type="dxa"/>
            <w:vAlign w:val="center"/>
            <w:hideMark/>
          </w:tcPr>
          <w:p w14:paraId="063C006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6E7FCE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maritima</w:t>
            </w:r>
          </w:p>
        </w:tc>
        <w:tc>
          <w:tcPr>
            <w:tcW w:w="1280" w:type="dxa"/>
            <w:vAlign w:val="center"/>
            <w:hideMark/>
          </w:tcPr>
          <w:p w14:paraId="4CDE1E6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0424D1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0A94FB4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0CFB156F" w14:textId="77777777" w:rsidTr="002D77E6">
        <w:trPr>
          <w:trHeight w:val="20"/>
        </w:trPr>
        <w:tc>
          <w:tcPr>
            <w:tcW w:w="1701" w:type="dxa"/>
            <w:hideMark/>
          </w:tcPr>
          <w:p w14:paraId="7603FBD1"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Blei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(2010)</w:t>
            </w:r>
          </w:p>
        </w:tc>
        <w:tc>
          <w:tcPr>
            <w:tcW w:w="1134" w:type="dxa"/>
            <w:vAlign w:val="center"/>
            <w:hideMark/>
          </w:tcPr>
          <w:p w14:paraId="11E07D7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C3B370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56.10, -2.35</w:t>
            </w:r>
          </w:p>
        </w:tc>
        <w:tc>
          <w:tcPr>
            <w:tcW w:w="1271" w:type="dxa"/>
            <w:vAlign w:val="center"/>
            <w:hideMark/>
          </w:tcPr>
          <w:p w14:paraId="36BB8CE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5418F63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9.64</w:t>
            </w:r>
          </w:p>
        </w:tc>
        <w:tc>
          <w:tcPr>
            <w:tcW w:w="1413" w:type="dxa"/>
            <w:vAlign w:val="center"/>
            <w:hideMark/>
          </w:tcPr>
          <w:p w14:paraId="5CABAC8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10752A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maritima</w:t>
            </w:r>
          </w:p>
        </w:tc>
        <w:tc>
          <w:tcPr>
            <w:tcW w:w="1280" w:type="dxa"/>
            <w:vAlign w:val="center"/>
            <w:hideMark/>
          </w:tcPr>
          <w:p w14:paraId="50FA715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2DAD19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0FA6CC5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29DF0BE5" w14:textId="77777777" w:rsidTr="002D77E6">
        <w:trPr>
          <w:trHeight w:val="20"/>
        </w:trPr>
        <w:tc>
          <w:tcPr>
            <w:tcW w:w="1701" w:type="dxa"/>
            <w:hideMark/>
          </w:tcPr>
          <w:p w14:paraId="1771EA4A"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Blei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(2010)</w:t>
            </w:r>
          </w:p>
        </w:tc>
        <w:tc>
          <w:tcPr>
            <w:tcW w:w="1134" w:type="dxa"/>
            <w:vAlign w:val="center"/>
            <w:hideMark/>
          </w:tcPr>
          <w:p w14:paraId="0835DDB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588991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56.10, -2.35</w:t>
            </w:r>
          </w:p>
        </w:tc>
        <w:tc>
          <w:tcPr>
            <w:tcW w:w="1271" w:type="dxa"/>
            <w:vAlign w:val="center"/>
            <w:hideMark/>
          </w:tcPr>
          <w:p w14:paraId="3465E3B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43DEC87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5.47</w:t>
            </w:r>
          </w:p>
        </w:tc>
        <w:tc>
          <w:tcPr>
            <w:tcW w:w="1413" w:type="dxa"/>
            <w:vAlign w:val="center"/>
            <w:hideMark/>
          </w:tcPr>
          <w:p w14:paraId="54BC576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5872587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A. maritima</w:t>
            </w:r>
          </w:p>
        </w:tc>
        <w:tc>
          <w:tcPr>
            <w:tcW w:w="1280" w:type="dxa"/>
            <w:vAlign w:val="center"/>
            <w:hideMark/>
          </w:tcPr>
          <w:p w14:paraId="35B8E11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09F0B1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407A2B6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1C520915" w14:textId="77777777" w:rsidTr="002D77E6">
        <w:trPr>
          <w:trHeight w:val="20"/>
        </w:trPr>
        <w:tc>
          <w:tcPr>
            <w:tcW w:w="1701" w:type="dxa"/>
            <w:hideMark/>
          </w:tcPr>
          <w:p w14:paraId="6CD819FE"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lastRenderedPageBreak/>
              <w:t xml:space="preserve">Blei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(2010)</w:t>
            </w:r>
          </w:p>
        </w:tc>
        <w:tc>
          <w:tcPr>
            <w:tcW w:w="1134" w:type="dxa"/>
            <w:vAlign w:val="center"/>
            <w:hideMark/>
          </w:tcPr>
          <w:p w14:paraId="396A224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7B0F08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56.10, -2.35</w:t>
            </w:r>
          </w:p>
        </w:tc>
        <w:tc>
          <w:tcPr>
            <w:tcW w:w="1271" w:type="dxa"/>
            <w:vAlign w:val="center"/>
            <w:hideMark/>
          </w:tcPr>
          <w:p w14:paraId="1A09425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7043CE4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5.12</w:t>
            </w:r>
          </w:p>
        </w:tc>
        <w:tc>
          <w:tcPr>
            <w:tcW w:w="1413" w:type="dxa"/>
            <w:vAlign w:val="center"/>
            <w:hideMark/>
          </w:tcPr>
          <w:p w14:paraId="744CD06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1E501F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maritima</w:t>
            </w:r>
          </w:p>
        </w:tc>
        <w:tc>
          <w:tcPr>
            <w:tcW w:w="1280" w:type="dxa"/>
            <w:vAlign w:val="center"/>
            <w:hideMark/>
          </w:tcPr>
          <w:p w14:paraId="09898A9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C96BA9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3D8116B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5449C4A5" w14:textId="77777777" w:rsidTr="002D77E6">
        <w:trPr>
          <w:trHeight w:val="20"/>
        </w:trPr>
        <w:tc>
          <w:tcPr>
            <w:tcW w:w="1701" w:type="dxa"/>
            <w:hideMark/>
          </w:tcPr>
          <w:p w14:paraId="12333BDB"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Blei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(2010)</w:t>
            </w:r>
          </w:p>
        </w:tc>
        <w:tc>
          <w:tcPr>
            <w:tcW w:w="1134" w:type="dxa"/>
            <w:vAlign w:val="center"/>
            <w:hideMark/>
          </w:tcPr>
          <w:p w14:paraId="528BF02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D8855A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56.10, -2.35</w:t>
            </w:r>
          </w:p>
        </w:tc>
        <w:tc>
          <w:tcPr>
            <w:tcW w:w="1271" w:type="dxa"/>
            <w:vAlign w:val="center"/>
            <w:hideMark/>
          </w:tcPr>
          <w:p w14:paraId="524B4AA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2D7ABD3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3.36</w:t>
            </w:r>
          </w:p>
        </w:tc>
        <w:tc>
          <w:tcPr>
            <w:tcW w:w="1413" w:type="dxa"/>
            <w:vAlign w:val="center"/>
            <w:hideMark/>
          </w:tcPr>
          <w:p w14:paraId="58BA69D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027BE63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T. maritima</w:t>
            </w:r>
          </w:p>
        </w:tc>
        <w:tc>
          <w:tcPr>
            <w:tcW w:w="1280" w:type="dxa"/>
            <w:vAlign w:val="center"/>
            <w:hideMark/>
          </w:tcPr>
          <w:p w14:paraId="663B251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60AD92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9393F9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1F43BFDA" w14:textId="77777777" w:rsidTr="002D77E6">
        <w:trPr>
          <w:trHeight w:val="20"/>
        </w:trPr>
        <w:tc>
          <w:tcPr>
            <w:tcW w:w="1701" w:type="dxa"/>
            <w:hideMark/>
          </w:tcPr>
          <w:p w14:paraId="2D09D5A5"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Blei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(2010)</w:t>
            </w:r>
          </w:p>
        </w:tc>
        <w:tc>
          <w:tcPr>
            <w:tcW w:w="1134" w:type="dxa"/>
            <w:vAlign w:val="center"/>
            <w:hideMark/>
          </w:tcPr>
          <w:p w14:paraId="6D55DD6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21B96A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56.10, -2.35</w:t>
            </w:r>
          </w:p>
        </w:tc>
        <w:tc>
          <w:tcPr>
            <w:tcW w:w="1271" w:type="dxa"/>
            <w:vAlign w:val="center"/>
            <w:hideMark/>
          </w:tcPr>
          <w:p w14:paraId="4770582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3BF343F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8.32</w:t>
            </w:r>
          </w:p>
        </w:tc>
        <w:tc>
          <w:tcPr>
            <w:tcW w:w="1413" w:type="dxa"/>
            <w:vAlign w:val="center"/>
            <w:hideMark/>
          </w:tcPr>
          <w:p w14:paraId="7E83F6A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79987C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maritima</w:t>
            </w:r>
          </w:p>
        </w:tc>
        <w:tc>
          <w:tcPr>
            <w:tcW w:w="1280" w:type="dxa"/>
            <w:vAlign w:val="center"/>
            <w:hideMark/>
          </w:tcPr>
          <w:p w14:paraId="47F9EE5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A38BF9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4E1BE59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3F1D1B29" w14:textId="77777777" w:rsidTr="002D77E6">
        <w:trPr>
          <w:trHeight w:val="20"/>
        </w:trPr>
        <w:tc>
          <w:tcPr>
            <w:tcW w:w="1701" w:type="dxa"/>
            <w:hideMark/>
          </w:tcPr>
          <w:p w14:paraId="0523DA8D"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Blei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(2010)</w:t>
            </w:r>
          </w:p>
        </w:tc>
        <w:tc>
          <w:tcPr>
            <w:tcW w:w="1134" w:type="dxa"/>
            <w:vAlign w:val="center"/>
            <w:hideMark/>
          </w:tcPr>
          <w:p w14:paraId="4B840A3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388EC9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54.58, -3.29</w:t>
            </w:r>
          </w:p>
        </w:tc>
        <w:tc>
          <w:tcPr>
            <w:tcW w:w="1271" w:type="dxa"/>
            <w:vAlign w:val="center"/>
            <w:hideMark/>
          </w:tcPr>
          <w:p w14:paraId="56EA674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7988EEA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8.44</w:t>
            </w:r>
          </w:p>
        </w:tc>
        <w:tc>
          <w:tcPr>
            <w:tcW w:w="1413" w:type="dxa"/>
            <w:vAlign w:val="center"/>
            <w:hideMark/>
          </w:tcPr>
          <w:p w14:paraId="1537562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06F1E57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maritima</w:t>
            </w:r>
          </w:p>
        </w:tc>
        <w:tc>
          <w:tcPr>
            <w:tcW w:w="1280" w:type="dxa"/>
            <w:vAlign w:val="center"/>
            <w:hideMark/>
          </w:tcPr>
          <w:p w14:paraId="08FD26B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2C38A4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29BD3E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3B654C29" w14:textId="77777777" w:rsidTr="002D77E6">
        <w:trPr>
          <w:trHeight w:val="20"/>
        </w:trPr>
        <w:tc>
          <w:tcPr>
            <w:tcW w:w="1701" w:type="dxa"/>
            <w:hideMark/>
          </w:tcPr>
          <w:p w14:paraId="5AA7D05B"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Blei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(2010)</w:t>
            </w:r>
          </w:p>
        </w:tc>
        <w:tc>
          <w:tcPr>
            <w:tcW w:w="1134" w:type="dxa"/>
            <w:vAlign w:val="center"/>
            <w:hideMark/>
          </w:tcPr>
          <w:p w14:paraId="72F1127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55D5BA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54.58, -3.29</w:t>
            </w:r>
          </w:p>
        </w:tc>
        <w:tc>
          <w:tcPr>
            <w:tcW w:w="1271" w:type="dxa"/>
            <w:vAlign w:val="center"/>
            <w:hideMark/>
          </w:tcPr>
          <w:p w14:paraId="0992175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44975B1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5.99</w:t>
            </w:r>
          </w:p>
        </w:tc>
        <w:tc>
          <w:tcPr>
            <w:tcW w:w="1413" w:type="dxa"/>
            <w:vAlign w:val="center"/>
            <w:hideMark/>
          </w:tcPr>
          <w:p w14:paraId="7D8EA1C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63E1250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maritima</w:t>
            </w:r>
          </w:p>
        </w:tc>
        <w:tc>
          <w:tcPr>
            <w:tcW w:w="1280" w:type="dxa"/>
            <w:vAlign w:val="center"/>
            <w:hideMark/>
          </w:tcPr>
          <w:p w14:paraId="4F55B62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639329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7B565E1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56D632A9" w14:textId="77777777" w:rsidTr="002D77E6">
        <w:trPr>
          <w:trHeight w:val="20"/>
        </w:trPr>
        <w:tc>
          <w:tcPr>
            <w:tcW w:w="1701" w:type="dxa"/>
            <w:hideMark/>
          </w:tcPr>
          <w:p w14:paraId="3827A1A1"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Blei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(2010)</w:t>
            </w:r>
          </w:p>
        </w:tc>
        <w:tc>
          <w:tcPr>
            <w:tcW w:w="1134" w:type="dxa"/>
            <w:vAlign w:val="center"/>
            <w:hideMark/>
          </w:tcPr>
          <w:p w14:paraId="6370641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9BBE46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54.58, -3.29</w:t>
            </w:r>
          </w:p>
        </w:tc>
        <w:tc>
          <w:tcPr>
            <w:tcW w:w="1271" w:type="dxa"/>
            <w:vAlign w:val="center"/>
            <w:hideMark/>
          </w:tcPr>
          <w:p w14:paraId="6836F3E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1F38AC2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4.56</w:t>
            </w:r>
          </w:p>
        </w:tc>
        <w:tc>
          <w:tcPr>
            <w:tcW w:w="1413" w:type="dxa"/>
            <w:vAlign w:val="center"/>
            <w:hideMark/>
          </w:tcPr>
          <w:p w14:paraId="5C30507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48AF2D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maritima</w:t>
            </w:r>
          </w:p>
        </w:tc>
        <w:tc>
          <w:tcPr>
            <w:tcW w:w="1280" w:type="dxa"/>
            <w:vAlign w:val="center"/>
            <w:hideMark/>
          </w:tcPr>
          <w:p w14:paraId="219207C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A404A0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0F65FE3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20B617F5" w14:textId="77777777" w:rsidTr="002D77E6">
        <w:trPr>
          <w:trHeight w:val="20"/>
        </w:trPr>
        <w:tc>
          <w:tcPr>
            <w:tcW w:w="1701" w:type="dxa"/>
            <w:hideMark/>
          </w:tcPr>
          <w:p w14:paraId="72625D73"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Blei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(2010)</w:t>
            </w:r>
          </w:p>
        </w:tc>
        <w:tc>
          <w:tcPr>
            <w:tcW w:w="1134" w:type="dxa"/>
            <w:vAlign w:val="center"/>
            <w:hideMark/>
          </w:tcPr>
          <w:p w14:paraId="42A7FFB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20AABF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54.58, -3.29</w:t>
            </w:r>
          </w:p>
        </w:tc>
        <w:tc>
          <w:tcPr>
            <w:tcW w:w="1271" w:type="dxa"/>
            <w:vAlign w:val="center"/>
            <w:hideMark/>
          </w:tcPr>
          <w:p w14:paraId="2E74B07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4DA2E83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5.24</w:t>
            </w:r>
          </w:p>
        </w:tc>
        <w:tc>
          <w:tcPr>
            <w:tcW w:w="1413" w:type="dxa"/>
            <w:vAlign w:val="center"/>
            <w:hideMark/>
          </w:tcPr>
          <w:p w14:paraId="7DB2C8F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ED5714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maritima</w:t>
            </w:r>
          </w:p>
        </w:tc>
        <w:tc>
          <w:tcPr>
            <w:tcW w:w="1280" w:type="dxa"/>
            <w:vAlign w:val="center"/>
            <w:hideMark/>
          </w:tcPr>
          <w:p w14:paraId="6D682CE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090626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4E1BEF3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2E4B6851" w14:textId="77777777" w:rsidTr="002D77E6">
        <w:trPr>
          <w:trHeight w:val="20"/>
        </w:trPr>
        <w:tc>
          <w:tcPr>
            <w:tcW w:w="1701" w:type="dxa"/>
            <w:hideMark/>
          </w:tcPr>
          <w:p w14:paraId="04C1E434"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Blei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(2010)</w:t>
            </w:r>
          </w:p>
        </w:tc>
        <w:tc>
          <w:tcPr>
            <w:tcW w:w="1134" w:type="dxa"/>
            <w:vAlign w:val="center"/>
            <w:hideMark/>
          </w:tcPr>
          <w:p w14:paraId="1D5C5C5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B4F009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54.58, -3.29</w:t>
            </w:r>
          </w:p>
        </w:tc>
        <w:tc>
          <w:tcPr>
            <w:tcW w:w="1271" w:type="dxa"/>
            <w:vAlign w:val="center"/>
            <w:hideMark/>
          </w:tcPr>
          <w:p w14:paraId="20D7A22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0B73F28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43.36</w:t>
            </w:r>
          </w:p>
        </w:tc>
        <w:tc>
          <w:tcPr>
            <w:tcW w:w="1413" w:type="dxa"/>
            <w:vAlign w:val="center"/>
            <w:hideMark/>
          </w:tcPr>
          <w:p w14:paraId="7A2D034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BE2D45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maritima</w:t>
            </w:r>
          </w:p>
        </w:tc>
        <w:tc>
          <w:tcPr>
            <w:tcW w:w="1280" w:type="dxa"/>
            <w:vAlign w:val="center"/>
            <w:hideMark/>
          </w:tcPr>
          <w:p w14:paraId="37F9E87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957568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769E345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16EAADED" w14:textId="77777777" w:rsidTr="002D77E6">
        <w:trPr>
          <w:trHeight w:val="20"/>
        </w:trPr>
        <w:tc>
          <w:tcPr>
            <w:tcW w:w="1701" w:type="dxa"/>
            <w:hideMark/>
          </w:tcPr>
          <w:p w14:paraId="1DEDBC93"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Blei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(2010)</w:t>
            </w:r>
          </w:p>
        </w:tc>
        <w:tc>
          <w:tcPr>
            <w:tcW w:w="1134" w:type="dxa"/>
            <w:vAlign w:val="center"/>
            <w:hideMark/>
          </w:tcPr>
          <w:p w14:paraId="4468226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9FBA7F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54.58, -3.29</w:t>
            </w:r>
          </w:p>
        </w:tc>
        <w:tc>
          <w:tcPr>
            <w:tcW w:w="1271" w:type="dxa"/>
            <w:vAlign w:val="center"/>
            <w:hideMark/>
          </w:tcPr>
          <w:p w14:paraId="7666DE6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636F206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22.25</w:t>
            </w:r>
          </w:p>
        </w:tc>
        <w:tc>
          <w:tcPr>
            <w:tcW w:w="1413" w:type="dxa"/>
            <w:vAlign w:val="center"/>
            <w:hideMark/>
          </w:tcPr>
          <w:p w14:paraId="393B33E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F4259D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T. maritima</w:t>
            </w:r>
          </w:p>
        </w:tc>
        <w:tc>
          <w:tcPr>
            <w:tcW w:w="1280" w:type="dxa"/>
            <w:vAlign w:val="center"/>
            <w:hideMark/>
          </w:tcPr>
          <w:p w14:paraId="1F7D66C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8DD63D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04C371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6FECA3E1" w14:textId="77777777" w:rsidTr="002D77E6">
        <w:trPr>
          <w:trHeight w:val="20"/>
        </w:trPr>
        <w:tc>
          <w:tcPr>
            <w:tcW w:w="1701" w:type="dxa"/>
            <w:hideMark/>
          </w:tcPr>
          <w:p w14:paraId="441F0988"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Blei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(2010)</w:t>
            </w:r>
          </w:p>
        </w:tc>
        <w:tc>
          <w:tcPr>
            <w:tcW w:w="1134" w:type="dxa"/>
            <w:vAlign w:val="center"/>
            <w:hideMark/>
          </w:tcPr>
          <w:p w14:paraId="75BD753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047359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54.58, -3.29</w:t>
            </w:r>
          </w:p>
        </w:tc>
        <w:tc>
          <w:tcPr>
            <w:tcW w:w="1271" w:type="dxa"/>
            <w:vAlign w:val="center"/>
            <w:hideMark/>
          </w:tcPr>
          <w:p w14:paraId="46DEF37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722FC6E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2.23</w:t>
            </w:r>
          </w:p>
        </w:tc>
        <w:tc>
          <w:tcPr>
            <w:tcW w:w="1413" w:type="dxa"/>
            <w:vAlign w:val="center"/>
            <w:hideMark/>
          </w:tcPr>
          <w:p w14:paraId="2DEE282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487BF8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J. geradi</w:t>
            </w:r>
          </w:p>
        </w:tc>
        <w:tc>
          <w:tcPr>
            <w:tcW w:w="1280" w:type="dxa"/>
            <w:vAlign w:val="center"/>
            <w:hideMark/>
          </w:tcPr>
          <w:p w14:paraId="06CB89F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977AB9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0EFF36F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2821D471" w14:textId="77777777" w:rsidTr="002D77E6">
        <w:trPr>
          <w:trHeight w:val="20"/>
        </w:trPr>
        <w:tc>
          <w:tcPr>
            <w:tcW w:w="1701" w:type="dxa"/>
            <w:hideMark/>
          </w:tcPr>
          <w:p w14:paraId="6457DC22"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Blei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(2010)</w:t>
            </w:r>
          </w:p>
        </w:tc>
        <w:tc>
          <w:tcPr>
            <w:tcW w:w="1134" w:type="dxa"/>
            <w:vAlign w:val="center"/>
            <w:hideMark/>
          </w:tcPr>
          <w:p w14:paraId="19A4E5B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60C428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54.58, -3.29</w:t>
            </w:r>
          </w:p>
        </w:tc>
        <w:tc>
          <w:tcPr>
            <w:tcW w:w="1271" w:type="dxa"/>
            <w:vAlign w:val="center"/>
            <w:hideMark/>
          </w:tcPr>
          <w:p w14:paraId="7F618B6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5C2E2ED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0.95</w:t>
            </w:r>
          </w:p>
        </w:tc>
        <w:tc>
          <w:tcPr>
            <w:tcW w:w="1413" w:type="dxa"/>
            <w:vAlign w:val="center"/>
            <w:hideMark/>
          </w:tcPr>
          <w:p w14:paraId="72C78C9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6C69C70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maritima</w:t>
            </w:r>
          </w:p>
        </w:tc>
        <w:tc>
          <w:tcPr>
            <w:tcW w:w="1280" w:type="dxa"/>
            <w:vAlign w:val="center"/>
            <w:hideMark/>
          </w:tcPr>
          <w:p w14:paraId="31049AA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8ACD28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391650A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0390AD8" w14:textId="77777777" w:rsidTr="002D77E6">
        <w:trPr>
          <w:trHeight w:val="20"/>
        </w:trPr>
        <w:tc>
          <w:tcPr>
            <w:tcW w:w="1701" w:type="dxa"/>
            <w:hideMark/>
          </w:tcPr>
          <w:p w14:paraId="34DFB37D"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Blei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(2010)</w:t>
            </w:r>
          </w:p>
        </w:tc>
        <w:tc>
          <w:tcPr>
            <w:tcW w:w="1134" w:type="dxa"/>
            <w:vAlign w:val="center"/>
            <w:hideMark/>
          </w:tcPr>
          <w:p w14:paraId="04F5A45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EAE86F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54.58, -3.29</w:t>
            </w:r>
          </w:p>
        </w:tc>
        <w:tc>
          <w:tcPr>
            <w:tcW w:w="1271" w:type="dxa"/>
            <w:vAlign w:val="center"/>
            <w:hideMark/>
          </w:tcPr>
          <w:p w14:paraId="687C275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7DFD1EB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8.34</w:t>
            </w:r>
          </w:p>
        </w:tc>
        <w:tc>
          <w:tcPr>
            <w:tcW w:w="1413" w:type="dxa"/>
            <w:vAlign w:val="center"/>
            <w:hideMark/>
          </w:tcPr>
          <w:p w14:paraId="72917AC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5220D63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 binerva</w:t>
            </w:r>
          </w:p>
        </w:tc>
        <w:tc>
          <w:tcPr>
            <w:tcW w:w="1280" w:type="dxa"/>
            <w:vAlign w:val="center"/>
            <w:hideMark/>
          </w:tcPr>
          <w:p w14:paraId="50C73B1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633FC1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135BB4F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6E37AB7A" w14:textId="77777777" w:rsidTr="002D77E6">
        <w:trPr>
          <w:trHeight w:val="20"/>
        </w:trPr>
        <w:tc>
          <w:tcPr>
            <w:tcW w:w="1701" w:type="dxa"/>
            <w:hideMark/>
          </w:tcPr>
          <w:p w14:paraId="6761C806"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Blei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(2010)</w:t>
            </w:r>
          </w:p>
        </w:tc>
        <w:tc>
          <w:tcPr>
            <w:tcW w:w="1134" w:type="dxa"/>
            <w:vAlign w:val="center"/>
            <w:hideMark/>
          </w:tcPr>
          <w:p w14:paraId="2D4379E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0A95A9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54.58, -3.29</w:t>
            </w:r>
          </w:p>
        </w:tc>
        <w:tc>
          <w:tcPr>
            <w:tcW w:w="1271" w:type="dxa"/>
            <w:vAlign w:val="center"/>
            <w:hideMark/>
          </w:tcPr>
          <w:p w14:paraId="4C04C5A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6E200C2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21.72</w:t>
            </w:r>
          </w:p>
        </w:tc>
        <w:tc>
          <w:tcPr>
            <w:tcW w:w="1413" w:type="dxa"/>
            <w:vAlign w:val="center"/>
            <w:hideMark/>
          </w:tcPr>
          <w:p w14:paraId="5E7F4EF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5505646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T. maritia</w:t>
            </w:r>
          </w:p>
        </w:tc>
        <w:tc>
          <w:tcPr>
            <w:tcW w:w="1280" w:type="dxa"/>
            <w:vAlign w:val="center"/>
            <w:hideMark/>
          </w:tcPr>
          <w:p w14:paraId="4AEA656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D40853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4F4391A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14BFDEE4" w14:textId="77777777" w:rsidTr="002D77E6">
        <w:trPr>
          <w:trHeight w:val="20"/>
        </w:trPr>
        <w:tc>
          <w:tcPr>
            <w:tcW w:w="1701" w:type="dxa"/>
            <w:hideMark/>
          </w:tcPr>
          <w:p w14:paraId="68BA522A"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Cox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(2004)</w:t>
            </w:r>
          </w:p>
        </w:tc>
        <w:tc>
          <w:tcPr>
            <w:tcW w:w="1134" w:type="dxa"/>
            <w:vAlign w:val="center"/>
            <w:hideMark/>
          </w:tcPr>
          <w:p w14:paraId="4EEF165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5399FF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-40.75, 144.88</w:t>
            </w:r>
          </w:p>
        </w:tc>
        <w:tc>
          <w:tcPr>
            <w:tcW w:w="1271" w:type="dxa"/>
            <w:vAlign w:val="center"/>
            <w:hideMark/>
          </w:tcPr>
          <w:p w14:paraId="4EBB7B3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Australia</w:t>
            </w:r>
          </w:p>
        </w:tc>
        <w:tc>
          <w:tcPr>
            <w:tcW w:w="1139" w:type="dxa"/>
            <w:vAlign w:val="center"/>
            <w:hideMark/>
          </w:tcPr>
          <w:p w14:paraId="0972995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2.63</w:t>
            </w:r>
          </w:p>
        </w:tc>
        <w:tc>
          <w:tcPr>
            <w:tcW w:w="1413" w:type="dxa"/>
            <w:vAlign w:val="center"/>
            <w:hideMark/>
          </w:tcPr>
          <w:p w14:paraId="0C71667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5749E1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arbuscula</w:t>
            </w:r>
          </w:p>
        </w:tc>
        <w:tc>
          <w:tcPr>
            <w:tcW w:w="1280" w:type="dxa"/>
            <w:vAlign w:val="center"/>
            <w:hideMark/>
          </w:tcPr>
          <w:p w14:paraId="15E302A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0E8753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30E6791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11431553" w14:textId="77777777" w:rsidTr="002D77E6">
        <w:trPr>
          <w:trHeight w:val="20"/>
        </w:trPr>
        <w:tc>
          <w:tcPr>
            <w:tcW w:w="1701" w:type="dxa"/>
            <w:hideMark/>
          </w:tcPr>
          <w:p w14:paraId="1FD69684"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Manley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(2006)</w:t>
            </w:r>
          </w:p>
        </w:tc>
        <w:tc>
          <w:tcPr>
            <w:tcW w:w="1134" w:type="dxa"/>
            <w:vAlign w:val="center"/>
            <w:hideMark/>
          </w:tcPr>
          <w:p w14:paraId="0658F69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DF8878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33.38, -117.52</w:t>
            </w:r>
          </w:p>
        </w:tc>
        <w:tc>
          <w:tcPr>
            <w:tcW w:w="1271" w:type="dxa"/>
            <w:vAlign w:val="center"/>
            <w:hideMark/>
          </w:tcPr>
          <w:p w14:paraId="6274E26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391E230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12.00</w:t>
            </w:r>
          </w:p>
        </w:tc>
        <w:tc>
          <w:tcPr>
            <w:tcW w:w="1413" w:type="dxa"/>
            <w:vAlign w:val="center"/>
            <w:hideMark/>
          </w:tcPr>
          <w:p w14:paraId="54333B7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Incubation chamber</w:t>
            </w:r>
          </w:p>
        </w:tc>
        <w:tc>
          <w:tcPr>
            <w:tcW w:w="1701" w:type="dxa"/>
            <w:vAlign w:val="center"/>
            <w:hideMark/>
          </w:tcPr>
          <w:p w14:paraId="4C7DB96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foliosa</w:t>
            </w:r>
          </w:p>
        </w:tc>
        <w:tc>
          <w:tcPr>
            <w:tcW w:w="1280" w:type="dxa"/>
            <w:vAlign w:val="center"/>
            <w:hideMark/>
          </w:tcPr>
          <w:p w14:paraId="0E3E3E1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4E1EA5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9E8564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71BBD9D" w14:textId="77777777" w:rsidTr="002D77E6">
        <w:trPr>
          <w:trHeight w:val="20"/>
        </w:trPr>
        <w:tc>
          <w:tcPr>
            <w:tcW w:w="1701" w:type="dxa"/>
            <w:hideMark/>
          </w:tcPr>
          <w:p w14:paraId="5595CCB8"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Manley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(2006)</w:t>
            </w:r>
          </w:p>
        </w:tc>
        <w:tc>
          <w:tcPr>
            <w:tcW w:w="1134" w:type="dxa"/>
            <w:vAlign w:val="center"/>
            <w:hideMark/>
          </w:tcPr>
          <w:p w14:paraId="6EDB983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96A787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33.38, -117.52</w:t>
            </w:r>
          </w:p>
        </w:tc>
        <w:tc>
          <w:tcPr>
            <w:tcW w:w="1271" w:type="dxa"/>
            <w:vAlign w:val="center"/>
            <w:hideMark/>
          </w:tcPr>
          <w:p w14:paraId="049CB0B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0A3458F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12.00</w:t>
            </w:r>
          </w:p>
        </w:tc>
        <w:tc>
          <w:tcPr>
            <w:tcW w:w="1413" w:type="dxa"/>
            <w:vAlign w:val="center"/>
            <w:hideMark/>
          </w:tcPr>
          <w:p w14:paraId="1544BDB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Incubation chamber</w:t>
            </w:r>
          </w:p>
        </w:tc>
        <w:tc>
          <w:tcPr>
            <w:tcW w:w="1701" w:type="dxa"/>
            <w:vAlign w:val="center"/>
            <w:hideMark/>
          </w:tcPr>
          <w:p w14:paraId="092ED6B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virginica</w:t>
            </w:r>
          </w:p>
        </w:tc>
        <w:tc>
          <w:tcPr>
            <w:tcW w:w="1280" w:type="dxa"/>
            <w:vAlign w:val="center"/>
            <w:hideMark/>
          </w:tcPr>
          <w:p w14:paraId="64F118E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054521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0DDF35B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38EBF02" w14:textId="77777777" w:rsidTr="002D77E6">
        <w:trPr>
          <w:trHeight w:val="20"/>
        </w:trPr>
        <w:tc>
          <w:tcPr>
            <w:tcW w:w="1701" w:type="dxa"/>
            <w:hideMark/>
          </w:tcPr>
          <w:p w14:paraId="0E46029C"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Manley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(2006)</w:t>
            </w:r>
          </w:p>
        </w:tc>
        <w:tc>
          <w:tcPr>
            <w:tcW w:w="1134" w:type="dxa"/>
            <w:vAlign w:val="center"/>
            <w:hideMark/>
          </w:tcPr>
          <w:p w14:paraId="2EDED49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58E8E5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33.38, -117.52</w:t>
            </w:r>
          </w:p>
        </w:tc>
        <w:tc>
          <w:tcPr>
            <w:tcW w:w="1271" w:type="dxa"/>
            <w:vAlign w:val="center"/>
            <w:hideMark/>
          </w:tcPr>
          <w:p w14:paraId="38F8094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1E89E3C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1400.00</w:t>
            </w:r>
          </w:p>
        </w:tc>
        <w:tc>
          <w:tcPr>
            <w:tcW w:w="1413" w:type="dxa"/>
            <w:vAlign w:val="center"/>
            <w:hideMark/>
          </w:tcPr>
          <w:p w14:paraId="2AF43F7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Incubation chamber</w:t>
            </w:r>
          </w:p>
        </w:tc>
        <w:tc>
          <w:tcPr>
            <w:tcW w:w="1701" w:type="dxa"/>
            <w:vAlign w:val="center"/>
            <w:hideMark/>
          </w:tcPr>
          <w:p w14:paraId="7733302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B. maritima</w:t>
            </w:r>
          </w:p>
        </w:tc>
        <w:tc>
          <w:tcPr>
            <w:tcW w:w="1280" w:type="dxa"/>
            <w:vAlign w:val="center"/>
            <w:hideMark/>
          </w:tcPr>
          <w:p w14:paraId="01CA973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418E7F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A888CC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32200F9D" w14:textId="77777777" w:rsidTr="002D77E6">
        <w:trPr>
          <w:trHeight w:val="20"/>
        </w:trPr>
        <w:tc>
          <w:tcPr>
            <w:tcW w:w="1701" w:type="dxa"/>
            <w:hideMark/>
          </w:tcPr>
          <w:p w14:paraId="56429973"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Manley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(2006)</w:t>
            </w:r>
          </w:p>
        </w:tc>
        <w:tc>
          <w:tcPr>
            <w:tcW w:w="1134" w:type="dxa"/>
            <w:vAlign w:val="center"/>
            <w:hideMark/>
          </w:tcPr>
          <w:p w14:paraId="5405B5E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A214D8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33.38, -117.52</w:t>
            </w:r>
          </w:p>
        </w:tc>
        <w:tc>
          <w:tcPr>
            <w:tcW w:w="1271" w:type="dxa"/>
            <w:vAlign w:val="center"/>
            <w:hideMark/>
          </w:tcPr>
          <w:p w14:paraId="6AA89E6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61D24F4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2600.00</w:t>
            </w:r>
          </w:p>
        </w:tc>
        <w:tc>
          <w:tcPr>
            <w:tcW w:w="1413" w:type="dxa"/>
            <w:vAlign w:val="center"/>
            <w:hideMark/>
          </w:tcPr>
          <w:p w14:paraId="5C39346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Incubation chamber</w:t>
            </w:r>
          </w:p>
        </w:tc>
        <w:tc>
          <w:tcPr>
            <w:tcW w:w="1701" w:type="dxa"/>
            <w:vAlign w:val="center"/>
            <w:hideMark/>
          </w:tcPr>
          <w:p w14:paraId="199C682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F. grandifolia</w:t>
            </w:r>
          </w:p>
        </w:tc>
        <w:tc>
          <w:tcPr>
            <w:tcW w:w="1280" w:type="dxa"/>
            <w:vAlign w:val="center"/>
            <w:hideMark/>
          </w:tcPr>
          <w:p w14:paraId="2054690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14CEDC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F49ED4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2740E2CF" w14:textId="77777777" w:rsidTr="002D77E6">
        <w:trPr>
          <w:trHeight w:val="20"/>
        </w:trPr>
        <w:tc>
          <w:tcPr>
            <w:tcW w:w="1701" w:type="dxa"/>
            <w:hideMark/>
          </w:tcPr>
          <w:p w14:paraId="1303BF92"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Rhew and Mazeas, (2010)</w:t>
            </w:r>
          </w:p>
        </w:tc>
        <w:tc>
          <w:tcPr>
            <w:tcW w:w="1134" w:type="dxa"/>
            <w:vAlign w:val="center"/>
            <w:hideMark/>
          </w:tcPr>
          <w:p w14:paraId="11D90D1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ED82F6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37.55, -122.42</w:t>
            </w:r>
          </w:p>
        </w:tc>
        <w:tc>
          <w:tcPr>
            <w:tcW w:w="1271" w:type="dxa"/>
            <w:vAlign w:val="center"/>
            <w:hideMark/>
          </w:tcPr>
          <w:p w14:paraId="569E780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186F6B9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110.57</w:t>
            </w:r>
          </w:p>
        </w:tc>
        <w:tc>
          <w:tcPr>
            <w:tcW w:w="1413" w:type="dxa"/>
            <w:vAlign w:val="center"/>
            <w:hideMark/>
          </w:tcPr>
          <w:p w14:paraId="057EC7B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6BC14F4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720AA09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CC0C12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29BF342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00FCA9C0" w14:textId="77777777" w:rsidTr="002D77E6">
        <w:trPr>
          <w:trHeight w:val="20"/>
        </w:trPr>
        <w:tc>
          <w:tcPr>
            <w:tcW w:w="1701" w:type="dxa"/>
            <w:hideMark/>
          </w:tcPr>
          <w:p w14:paraId="7F49F7D6"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Rhew and Mazeas, (2010)</w:t>
            </w:r>
          </w:p>
        </w:tc>
        <w:tc>
          <w:tcPr>
            <w:tcW w:w="1134" w:type="dxa"/>
            <w:vAlign w:val="center"/>
            <w:hideMark/>
          </w:tcPr>
          <w:p w14:paraId="53B5C85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FD4D99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37.55, -122.42</w:t>
            </w:r>
          </w:p>
        </w:tc>
        <w:tc>
          <w:tcPr>
            <w:tcW w:w="1271" w:type="dxa"/>
            <w:vAlign w:val="center"/>
            <w:hideMark/>
          </w:tcPr>
          <w:p w14:paraId="23ADA54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57AB03E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276.43</w:t>
            </w:r>
          </w:p>
        </w:tc>
        <w:tc>
          <w:tcPr>
            <w:tcW w:w="1413" w:type="dxa"/>
            <w:vAlign w:val="center"/>
            <w:hideMark/>
          </w:tcPr>
          <w:p w14:paraId="56C10CE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718FA4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F. grandifolia</w:t>
            </w:r>
          </w:p>
        </w:tc>
        <w:tc>
          <w:tcPr>
            <w:tcW w:w="1280" w:type="dxa"/>
            <w:vAlign w:val="center"/>
            <w:hideMark/>
          </w:tcPr>
          <w:p w14:paraId="244608A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DC7A5F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F37F69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6F7EA6FE" w14:textId="77777777" w:rsidTr="002D77E6">
        <w:trPr>
          <w:trHeight w:val="20"/>
        </w:trPr>
        <w:tc>
          <w:tcPr>
            <w:tcW w:w="1701" w:type="dxa"/>
            <w:hideMark/>
          </w:tcPr>
          <w:p w14:paraId="7808CD83"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Rhew and Mazeas, (2010)</w:t>
            </w:r>
          </w:p>
        </w:tc>
        <w:tc>
          <w:tcPr>
            <w:tcW w:w="1134" w:type="dxa"/>
            <w:vAlign w:val="center"/>
            <w:hideMark/>
          </w:tcPr>
          <w:p w14:paraId="04C1259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0CBA86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38.00, -122.29</w:t>
            </w:r>
          </w:p>
        </w:tc>
        <w:tc>
          <w:tcPr>
            <w:tcW w:w="1271" w:type="dxa"/>
            <w:vAlign w:val="center"/>
            <w:hideMark/>
          </w:tcPr>
          <w:p w14:paraId="2008917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03C193D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16.59</w:t>
            </w:r>
          </w:p>
        </w:tc>
        <w:tc>
          <w:tcPr>
            <w:tcW w:w="1413" w:type="dxa"/>
            <w:vAlign w:val="center"/>
            <w:hideMark/>
          </w:tcPr>
          <w:p w14:paraId="34509B7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36A1BD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J. carnosa, D. spicata</w:t>
            </w:r>
          </w:p>
        </w:tc>
        <w:tc>
          <w:tcPr>
            <w:tcW w:w="1280" w:type="dxa"/>
            <w:vAlign w:val="center"/>
            <w:hideMark/>
          </w:tcPr>
          <w:p w14:paraId="68B9AD0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62FB90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FDAFF3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6DC53445" w14:textId="77777777" w:rsidTr="002D77E6">
        <w:trPr>
          <w:trHeight w:val="20"/>
        </w:trPr>
        <w:tc>
          <w:tcPr>
            <w:tcW w:w="1701" w:type="dxa"/>
            <w:hideMark/>
          </w:tcPr>
          <w:p w14:paraId="68D94453"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Rhew and Mazeas, (2010)</w:t>
            </w:r>
          </w:p>
        </w:tc>
        <w:tc>
          <w:tcPr>
            <w:tcW w:w="1134" w:type="dxa"/>
            <w:vAlign w:val="center"/>
            <w:hideMark/>
          </w:tcPr>
          <w:p w14:paraId="721F0D4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C4D309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38.00, -122.29</w:t>
            </w:r>
          </w:p>
        </w:tc>
        <w:tc>
          <w:tcPr>
            <w:tcW w:w="1271" w:type="dxa"/>
            <w:vAlign w:val="center"/>
            <w:hideMark/>
          </w:tcPr>
          <w:p w14:paraId="284CE12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28664AA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4.05</w:t>
            </w:r>
          </w:p>
        </w:tc>
        <w:tc>
          <w:tcPr>
            <w:tcW w:w="1413" w:type="dxa"/>
            <w:vAlign w:val="center"/>
            <w:hideMark/>
          </w:tcPr>
          <w:p w14:paraId="774B501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F4D927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foliosa</w:t>
            </w:r>
          </w:p>
        </w:tc>
        <w:tc>
          <w:tcPr>
            <w:tcW w:w="1280" w:type="dxa"/>
            <w:vAlign w:val="center"/>
            <w:hideMark/>
          </w:tcPr>
          <w:p w14:paraId="7DF9044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526B75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4955706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3F63D502" w14:textId="77777777" w:rsidTr="002D77E6">
        <w:trPr>
          <w:trHeight w:val="20"/>
        </w:trPr>
        <w:tc>
          <w:tcPr>
            <w:tcW w:w="1701" w:type="dxa"/>
            <w:hideMark/>
          </w:tcPr>
          <w:p w14:paraId="41731EA5"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786B893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07BE4B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32.47, -117.13</w:t>
            </w:r>
          </w:p>
        </w:tc>
        <w:tc>
          <w:tcPr>
            <w:tcW w:w="1271" w:type="dxa"/>
            <w:vAlign w:val="center"/>
            <w:hideMark/>
          </w:tcPr>
          <w:p w14:paraId="3C01086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0EAB664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31.33</w:t>
            </w:r>
          </w:p>
        </w:tc>
        <w:tc>
          <w:tcPr>
            <w:tcW w:w="1413" w:type="dxa"/>
            <w:vAlign w:val="center"/>
            <w:hideMark/>
          </w:tcPr>
          <w:p w14:paraId="607F80F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68469E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 littoralis</w:t>
            </w:r>
          </w:p>
        </w:tc>
        <w:tc>
          <w:tcPr>
            <w:tcW w:w="1280" w:type="dxa"/>
            <w:vAlign w:val="center"/>
            <w:hideMark/>
          </w:tcPr>
          <w:p w14:paraId="70DF0C9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7F308F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01AC05B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3D644659" w14:textId="77777777" w:rsidTr="002D77E6">
        <w:trPr>
          <w:trHeight w:val="20"/>
        </w:trPr>
        <w:tc>
          <w:tcPr>
            <w:tcW w:w="1701" w:type="dxa"/>
            <w:hideMark/>
          </w:tcPr>
          <w:p w14:paraId="73EF88EA"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lastRenderedPageBreak/>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47646C0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290F51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32.47, -117.13</w:t>
            </w:r>
          </w:p>
        </w:tc>
        <w:tc>
          <w:tcPr>
            <w:tcW w:w="1271" w:type="dxa"/>
            <w:vAlign w:val="center"/>
            <w:hideMark/>
          </w:tcPr>
          <w:p w14:paraId="3E18A96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5327100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97.67</w:t>
            </w:r>
          </w:p>
        </w:tc>
        <w:tc>
          <w:tcPr>
            <w:tcW w:w="1413" w:type="dxa"/>
            <w:vAlign w:val="center"/>
            <w:hideMark/>
          </w:tcPr>
          <w:p w14:paraId="1C9DFCC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3F77F9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 littoralis</w:t>
            </w:r>
          </w:p>
        </w:tc>
        <w:tc>
          <w:tcPr>
            <w:tcW w:w="1280" w:type="dxa"/>
            <w:vAlign w:val="center"/>
            <w:hideMark/>
          </w:tcPr>
          <w:p w14:paraId="78E786A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525554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444C5C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37C7E14A" w14:textId="77777777" w:rsidTr="002D77E6">
        <w:trPr>
          <w:trHeight w:val="20"/>
        </w:trPr>
        <w:tc>
          <w:tcPr>
            <w:tcW w:w="1701" w:type="dxa"/>
            <w:hideMark/>
          </w:tcPr>
          <w:p w14:paraId="4AEBA31E"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4CDD871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995863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32.47, -117.13</w:t>
            </w:r>
          </w:p>
        </w:tc>
        <w:tc>
          <w:tcPr>
            <w:tcW w:w="1271" w:type="dxa"/>
            <w:vAlign w:val="center"/>
            <w:hideMark/>
          </w:tcPr>
          <w:p w14:paraId="284A5FD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484BAAF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2580.04</w:t>
            </w:r>
          </w:p>
        </w:tc>
        <w:tc>
          <w:tcPr>
            <w:tcW w:w="1413" w:type="dxa"/>
            <w:vAlign w:val="center"/>
            <w:hideMark/>
          </w:tcPr>
          <w:p w14:paraId="19EAF39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658EC4B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B. maritima, S. bigelovii</w:t>
            </w:r>
          </w:p>
        </w:tc>
        <w:tc>
          <w:tcPr>
            <w:tcW w:w="1280" w:type="dxa"/>
            <w:vAlign w:val="center"/>
            <w:hideMark/>
          </w:tcPr>
          <w:p w14:paraId="311E4FF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2ED9CC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20A3678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78BABCD4" w14:textId="77777777" w:rsidTr="002D77E6">
        <w:trPr>
          <w:trHeight w:val="20"/>
        </w:trPr>
        <w:tc>
          <w:tcPr>
            <w:tcW w:w="1701" w:type="dxa"/>
            <w:hideMark/>
          </w:tcPr>
          <w:p w14:paraId="0A1AAAA7"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3C11892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7C8929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32.47, -117.13</w:t>
            </w:r>
          </w:p>
        </w:tc>
        <w:tc>
          <w:tcPr>
            <w:tcW w:w="1271" w:type="dxa"/>
            <w:vAlign w:val="center"/>
            <w:hideMark/>
          </w:tcPr>
          <w:p w14:paraId="34AD4FE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77DF139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123.47</w:t>
            </w:r>
          </w:p>
        </w:tc>
        <w:tc>
          <w:tcPr>
            <w:tcW w:w="1413" w:type="dxa"/>
            <w:vAlign w:val="center"/>
            <w:hideMark/>
          </w:tcPr>
          <w:p w14:paraId="43FFEE1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C5E890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B. maritima, S. bigelovii</w:t>
            </w:r>
          </w:p>
        </w:tc>
        <w:tc>
          <w:tcPr>
            <w:tcW w:w="1280" w:type="dxa"/>
            <w:vAlign w:val="center"/>
            <w:hideMark/>
          </w:tcPr>
          <w:p w14:paraId="61BCB29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F1CB9F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2C1690B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8174847" w14:textId="77777777" w:rsidTr="002D77E6">
        <w:trPr>
          <w:trHeight w:val="20"/>
        </w:trPr>
        <w:tc>
          <w:tcPr>
            <w:tcW w:w="1701" w:type="dxa"/>
            <w:hideMark/>
          </w:tcPr>
          <w:p w14:paraId="2EEB16FD"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0BDDB91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411436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32.47, -117.13</w:t>
            </w:r>
          </w:p>
        </w:tc>
        <w:tc>
          <w:tcPr>
            <w:tcW w:w="1271" w:type="dxa"/>
            <w:vAlign w:val="center"/>
            <w:hideMark/>
          </w:tcPr>
          <w:p w14:paraId="3554714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038BACD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903.01</w:t>
            </w:r>
          </w:p>
        </w:tc>
        <w:tc>
          <w:tcPr>
            <w:tcW w:w="1413" w:type="dxa"/>
            <w:vAlign w:val="center"/>
            <w:hideMark/>
          </w:tcPr>
          <w:p w14:paraId="207225A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561B029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B. maritima, S. bigelovii</w:t>
            </w:r>
          </w:p>
        </w:tc>
        <w:tc>
          <w:tcPr>
            <w:tcW w:w="1280" w:type="dxa"/>
            <w:vAlign w:val="center"/>
            <w:hideMark/>
          </w:tcPr>
          <w:p w14:paraId="653FE21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ED0F71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11A37DA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673A2AFA" w14:textId="77777777" w:rsidTr="002D77E6">
        <w:trPr>
          <w:trHeight w:val="20"/>
        </w:trPr>
        <w:tc>
          <w:tcPr>
            <w:tcW w:w="1701" w:type="dxa"/>
            <w:hideMark/>
          </w:tcPr>
          <w:p w14:paraId="403CADE0"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72E73B4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BDAB30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32.47, -117.13</w:t>
            </w:r>
          </w:p>
        </w:tc>
        <w:tc>
          <w:tcPr>
            <w:tcW w:w="1271" w:type="dxa"/>
            <w:vAlign w:val="center"/>
            <w:hideMark/>
          </w:tcPr>
          <w:p w14:paraId="00137E2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06DB206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939.87</w:t>
            </w:r>
          </w:p>
        </w:tc>
        <w:tc>
          <w:tcPr>
            <w:tcW w:w="1413" w:type="dxa"/>
            <w:vAlign w:val="center"/>
            <w:hideMark/>
          </w:tcPr>
          <w:p w14:paraId="1F776D9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3B3C3E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virginica</w:t>
            </w:r>
          </w:p>
        </w:tc>
        <w:tc>
          <w:tcPr>
            <w:tcW w:w="1280" w:type="dxa"/>
            <w:vAlign w:val="center"/>
            <w:hideMark/>
          </w:tcPr>
          <w:p w14:paraId="626FC70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532CA9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38927FB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396A2921" w14:textId="77777777" w:rsidTr="002D77E6">
        <w:trPr>
          <w:trHeight w:val="20"/>
        </w:trPr>
        <w:tc>
          <w:tcPr>
            <w:tcW w:w="1701" w:type="dxa"/>
            <w:hideMark/>
          </w:tcPr>
          <w:p w14:paraId="3D8FAC0F"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4BC8A33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B2AB17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32.47, -117.13</w:t>
            </w:r>
          </w:p>
        </w:tc>
        <w:tc>
          <w:tcPr>
            <w:tcW w:w="1271" w:type="dxa"/>
            <w:vAlign w:val="center"/>
            <w:hideMark/>
          </w:tcPr>
          <w:p w14:paraId="5FE855A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6F2A3BD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116.10</w:t>
            </w:r>
          </w:p>
        </w:tc>
        <w:tc>
          <w:tcPr>
            <w:tcW w:w="1413" w:type="dxa"/>
            <w:vAlign w:val="center"/>
            <w:hideMark/>
          </w:tcPr>
          <w:p w14:paraId="4246509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E8F892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virginica</w:t>
            </w:r>
          </w:p>
        </w:tc>
        <w:tc>
          <w:tcPr>
            <w:tcW w:w="1280" w:type="dxa"/>
            <w:vAlign w:val="center"/>
            <w:hideMark/>
          </w:tcPr>
          <w:p w14:paraId="038D692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307915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345EF1A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AAE4FBC" w14:textId="77777777" w:rsidTr="002D77E6">
        <w:trPr>
          <w:trHeight w:val="20"/>
        </w:trPr>
        <w:tc>
          <w:tcPr>
            <w:tcW w:w="1701" w:type="dxa"/>
            <w:hideMark/>
          </w:tcPr>
          <w:p w14:paraId="38B8A211"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1E2E402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F606AD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32.47, -117.13</w:t>
            </w:r>
          </w:p>
        </w:tc>
        <w:tc>
          <w:tcPr>
            <w:tcW w:w="1271" w:type="dxa"/>
            <w:vAlign w:val="center"/>
            <w:hideMark/>
          </w:tcPr>
          <w:p w14:paraId="60F097C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08FC3C2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256.16</w:t>
            </w:r>
          </w:p>
        </w:tc>
        <w:tc>
          <w:tcPr>
            <w:tcW w:w="1413" w:type="dxa"/>
            <w:vAlign w:val="center"/>
            <w:hideMark/>
          </w:tcPr>
          <w:p w14:paraId="4F9CBC9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AFB186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virginica</w:t>
            </w:r>
          </w:p>
        </w:tc>
        <w:tc>
          <w:tcPr>
            <w:tcW w:w="1280" w:type="dxa"/>
            <w:vAlign w:val="center"/>
            <w:hideMark/>
          </w:tcPr>
          <w:p w14:paraId="1DE4592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C3CDAF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25A8757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5993740D" w14:textId="77777777" w:rsidTr="002D77E6">
        <w:trPr>
          <w:trHeight w:val="20"/>
        </w:trPr>
        <w:tc>
          <w:tcPr>
            <w:tcW w:w="1701" w:type="dxa"/>
            <w:hideMark/>
          </w:tcPr>
          <w:p w14:paraId="1C35B76A"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53CA285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D7B3CD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32.47, -117.13</w:t>
            </w:r>
          </w:p>
        </w:tc>
        <w:tc>
          <w:tcPr>
            <w:tcW w:w="1271" w:type="dxa"/>
            <w:vAlign w:val="center"/>
            <w:hideMark/>
          </w:tcPr>
          <w:p w14:paraId="4BDAFC9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2B1A2FC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11.43</w:t>
            </w:r>
          </w:p>
        </w:tc>
        <w:tc>
          <w:tcPr>
            <w:tcW w:w="1413" w:type="dxa"/>
            <w:vAlign w:val="center"/>
            <w:hideMark/>
          </w:tcPr>
          <w:p w14:paraId="26A80B9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7D0491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foliosa</w:t>
            </w:r>
          </w:p>
        </w:tc>
        <w:tc>
          <w:tcPr>
            <w:tcW w:w="1280" w:type="dxa"/>
            <w:vAlign w:val="center"/>
            <w:hideMark/>
          </w:tcPr>
          <w:p w14:paraId="2C91A10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9DC161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3B4823D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38EED922" w14:textId="77777777" w:rsidTr="002D77E6">
        <w:trPr>
          <w:trHeight w:val="20"/>
        </w:trPr>
        <w:tc>
          <w:tcPr>
            <w:tcW w:w="1701" w:type="dxa"/>
            <w:hideMark/>
          </w:tcPr>
          <w:p w14:paraId="08D7F01E"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5F2356C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9C4429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32.47, -117.13</w:t>
            </w:r>
          </w:p>
        </w:tc>
        <w:tc>
          <w:tcPr>
            <w:tcW w:w="1271" w:type="dxa"/>
            <w:vAlign w:val="center"/>
            <w:hideMark/>
          </w:tcPr>
          <w:p w14:paraId="293B8D3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6CA4980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5.99</w:t>
            </w:r>
          </w:p>
        </w:tc>
        <w:tc>
          <w:tcPr>
            <w:tcW w:w="1413" w:type="dxa"/>
            <w:vAlign w:val="center"/>
            <w:hideMark/>
          </w:tcPr>
          <w:p w14:paraId="0169D8E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54B2056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foliosa</w:t>
            </w:r>
          </w:p>
        </w:tc>
        <w:tc>
          <w:tcPr>
            <w:tcW w:w="1280" w:type="dxa"/>
            <w:vAlign w:val="center"/>
            <w:hideMark/>
          </w:tcPr>
          <w:p w14:paraId="4C854BA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0B537A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33254C5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6B8ED78" w14:textId="77777777" w:rsidTr="002D77E6">
        <w:trPr>
          <w:trHeight w:val="20"/>
        </w:trPr>
        <w:tc>
          <w:tcPr>
            <w:tcW w:w="1701" w:type="dxa"/>
            <w:hideMark/>
          </w:tcPr>
          <w:p w14:paraId="3E0CCF49"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0C78E68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52FCB8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32.47, -117.13</w:t>
            </w:r>
          </w:p>
        </w:tc>
        <w:tc>
          <w:tcPr>
            <w:tcW w:w="1271" w:type="dxa"/>
            <w:vAlign w:val="center"/>
            <w:hideMark/>
          </w:tcPr>
          <w:p w14:paraId="65A03D7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4F62808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28.75</w:t>
            </w:r>
          </w:p>
        </w:tc>
        <w:tc>
          <w:tcPr>
            <w:tcW w:w="1413" w:type="dxa"/>
            <w:vAlign w:val="center"/>
            <w:hideMark/>
          </w:tcPr>
          <w:p w14:paraId="10EA934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2205CB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foliosa</w:t>
            </w:r>
          </w:p>
        </w:tc>
        <w:tc>
          <w:tcPr>
            <w:tcW w:w="1280" w:type="dxa"/>
            <w:vAlign w:val="center"/>
            <w:hideMark/>
          </w:tcPr>
          <w:p w14:paraId="7E91971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25F546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0E35F30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0FA554E3" w14:textId="77777777" w:rsidTr="002D77E6">
        <w:trPr>
          <w:trHeight w:val="20"/>
        </w:trPr>
        <w:tc>
          <w:tcPr>
            <w:tcW w:w="1701" w:type="dxa"/>
            <w:hideMark/>
          </w:tcPr>
          <w:p w14:paraId="3F7AE897"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6939B41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5BE718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32.58, -117.15</w:t>
            </w:r>
          </w:p>
        </w:tc>
        <w:tc>
          <w:tcPr>
            <w:tcW w:w="1271" w:type="dxa"/>
            <w:vAlign w:val="center"/>
            <w:hideMark/>
          </w:tcPr>
          <w:p w14:paraId="56172BF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51FE018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0.63</w:t>
            </w:r>
          </w:p>
        </w:tc>
        <w:tc>
          <w:tcPr>
            <w:tcW w:w="1413" w:type="dxa"/>
            <w:vAlign w:val="center"/>
            <w:hideMark/>
          </w:tcPr>
          <w:p w14:paraId="188DD31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3E6F50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D. spicata</w:t>
            </w:r>
          </w:p>
        </w:tc>
        <w:tc>
          <w:tcPr>
            <w:tcW w:w="1280" w:type="dxa"/>
            <w:vAlign w:val="center"/>
            <w:hideMark/>
          </w:tcPr>
          <w:p w14:paraId="1E534D8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CD15C0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06C35BC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54D9C1C2" w14:textId="77777777" w:rsidTr="002D77E6">
        <w:trPr>
          <w:trHeight w:val="20"/>
        </w:trPr>
        <w:tc>
          <w:tcPr>
            <w:tcW w:w="1701" w:type="dxa"/>
            <w:hideMark/>
          </w:tcPr>
          <w:p w14:paraId="54B64FA5"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711A5C3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B50535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32.58, -117.15</w:t>
            </w:r>
          </w:p>
        </w:tc>
        <w:tc>
          <w:tcPr>
            <w:tcW w:w="1271" w:type="dxa"/>
            <w:vAlign w:val="center"/>
            <w:hideMark/>
          </w:tcPr>
          <w:p w14:paraId="739A14A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7916777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0.72</w:t>
            </w:r>
          </w:p>
        </w:tc>
        <w:tc>
          <w:tcPr>
            <w:tcW w:w="1413" w:type="dxa"/>
            <w:vAlign w:val="center"/>
            <w:hideMark/>
          </w:tcPr>
          <w:p w14:paraId="6DF32BA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4DEDB3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D. spicata</w:t>
            </w:r>
          </w:p>
        </w:tc>
        <w:tc>
          <w:tcPr>
            <w:tcW w:w="1280" w:type="dxa"/>
            <w:vAlign w:val="center"/>
            <w:hideMark/>
          </w:tcPr>
          <w:p w14:paraId="148CD1A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954CDF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456F2B3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0B8C562E" w14:textId="77777777" w:rsidTr="002D77E6">
        <w:trPr>
          <w:trHeight w:val="20"/>
        </w:trPr>
        <w:tc>
          <w:tcPr>
            <w:tcW w:w="1701" w:type="dxa"/>
            <w:hideMark/>
          </w:tcPr>
          <w:p w14:paraId="40EB1514"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159485C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DDD9B4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32.58, -117.15</w:t>
            </w:r>
          </w:p>
        </w:tc>
        <w:tc>
          <w:tcPr>
            <w:tcW w:w="1271" w:type="dxa"/>
            <w:vAlign w:val="center"/>
            <w:hideMark/>
          </w:tcPr>
          <w:p w14:paraId="399BE20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2C3A95D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3.69</w:t>
            </w:r>
          </w:p>
        </w:tc>
        <w:tc>
          <w:tcPr>
            <w:tcW w:w="1413" w:type="dxa"/>
            <w:vAlign w:val="center"/>
            <w:hideMark/>
          </w:tcPr>
          <w:p w14:paraId="5E92F92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76E034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D. spicata</w:t>
            </w:r>
          </w:p>
        </w:tc>
        <w:tc>
          <w:tcPr>
            <w:tcW w:w="1280" w:type="dxa"/>
            <w:vAlign w:val="center"/>
            <w:hideMark/>
          </w:tcPr>
          <w:p w14:paraId="62814D2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57ABDF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20D7A2C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76155136" w14:textId="77777777" w:rsidTr="002D77E6">
        <w:trPr>
          <w:trHeight w:val="20"/>
        </w:trPr>
        <w:tc>
          <w:tcPr>
            <w:tcW w:w="1701" w:type="dxa"/>
            <w:hideMark/>
          </w:tcPr>
          <w:p w14:paraId="21D2EACB"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33863D8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FF3E87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32.58, -117.15</w:t>
            </w:r>
          </w:p>
        </w:tc>
        <w:tc>
          <w:tcPr>
            <w:tcW w:w="1271" w:type="dxa"/>
            <w:vAlign w:val="center"/>
            <w:hideMark/>
          </w:tcPr>
          <w:p w14:paraId="0B2B124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0E69D65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4607.21</w:t>
            </w:r>
          </w:p>
        </w:tc>
        <w:tc>
          <w:tcPr>
            <w:tcW w:w="1413" w:type="dxa"/>
            <w:vAlign w:val="center"/>
            <w:hideMark/>
          </w:tcPr>
          <w:p w14:paraId="0D515EB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05AB5D6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F. grandfolia</w:t>
            </w:r>
          </w:p>
        </w:tc>
        <w:tc>
          <w:tcPr>
            <w:tcW w:w="1280" w:type="dxa"/>
            <w:vAlign w:val="center"/>
            <w:hideMark/>
          </w:tcPr>
          <w:p w14:paraId="1A2B513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AD6D30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E6A10D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2EEED5AF" w14:textId="77777777" w:rsidTr="002D77E6">
        <w:trPr>
          <w:trHeight w:val="20"/>
        </w:trPr>
        <w:tc>
          <w:tcPr>
            <w:tcW w:w="1701" w:type="dxa"/>
            <w:hideMark/>
          </w:tcPr>
          <w:p w14:paraId="2AD9728A"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730BDD9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940D24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32.58, -117.15</w:t>
            </w:r>
          </w:p>
        </w:tc>
        <w:tc>
          <w:tcPr>
            <w:tcW w:w="1271" w:type="dxa"/>
            <w:vAlign w:val="center"/>
            <w:hideMark/>
          </w:tcPr>
          <w:p w14:paraId="36D0DC4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059F060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552.87</w:t>
            </w:r>
          </w:p>
        </w:tc>
        <w:tc>
          <w:tcPr>
            <w:tcW w:w="1413" w:type="dxa"/>
            <w:vAlign w:val="center"/>
            <w:hideMark/>
          </w:tcPr>
          <w:p w14:paraId="40B8096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6F4D5E6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F. grandfolia</w:t>
            </w:r>
          </w:p>
        </w:tc>
        <w:tc>
          <w:tcPr>
            <w:tcW w:w="1280" w:type="dxa"/>
            <w:vAlign w:val="center"/>
            <w:hideMark/>
          </w:tcPr>
          <w:p w14:paraId="062A7E4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73BA8A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36C1413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33CDF8F4" w14:textId="77777777" w:rsidTr="002D77E6">
        <w:trPr>
          <w:trHeight w:val="20"/>
        </w:trPr>
        <w:tc>
          <w:tcPr>
            <w:tcW w:w="1701" w:type="dxa"/>
            <w:hideMark/>
          </w:tcPr>
          <w:p w14:paraId="1B886F19"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5C1AC15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978D7D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32.58, -117.15</w:t>
            </w:r>
          </w:p>
        </w:tc>
        <w:tc>
          <w:tcPr>
            <w:tcW w:w="1271" w:type="dxa"/>
            <w:vAlign w:val="center"/>
            <w:hideMark/>
          </w:tcPr>
          <w:p w14:paraId="7BFE134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5D36440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2948.62</w:t>
            </w:r>
          </w:p>
        </w:tc>
        <w:tc>
          <w:tcPr>
            <w:tcW w:w="1413" w:type="dxa"/>
            <w:vAlign w:val="center"/>
            <w:hideMark/>
          </w:tcPr>
          <w:p w14:paraId="05DD04C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0B0D3BA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F. grandfolia</w:t>
            </w:r>
          </w:p>
        </w:tc>
        <w:tc>
          <w:tcPr>
            <w:tcW w:w="1280" w:type="dxa"/>
            <w:vAlign w:val="center"/>
            <w:hideMark/>
          </w:tcPr>
          <w:p w14:paraId="15B57A9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E2BAF7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1CF666A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16A89459" w14:textId="77777777" w:rsidTr="002D77E6">
        <w:trPr>
          <w:trHeight w:val="20"/>
        </w:trPr>
        <w:tc>
          <w:tcPr>
            <w:tcW w:w="1701" w:type="dxa"/>
            <w:hideMark/>
          </w:tcPr>
          <w:p w14:paraId="7FD47703"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14E6AE2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0B3854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32.58, -117.15</w:t>
            </w:r>
          </w:p>
        </w:tc>
        <w:tc>
          <w:tcPr>
            <w:tcW w:w="1271" w:type="dxa"/>
            <w:vAlign w:val="center"/>
            <w:hideMark/>
          </w:tcPr>
          <w:p w14:paraId="320BD0D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0A58048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55.29</w:t>
            </w:r>
          </w:p>
        </w:tc>
        <w:tc>
          <w:tcPr>
            <w:tcW w:w="1413" w:type="dxa"/>
            <w:vAlign w:val="center"/>
            <w:hideMark/>
          </w:tcPr>
          <w:p w14:paraId="6DB3686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6B8B5F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subtermanalis</w:t>
            </w:r>
          </w:p>
        </w:tc>
        <w:tc>
          <w:tcPr>
            <w:tcW w:w="1280" w:type="dxa"/>
            <w:vAlign w:val="center"/>
            <w:hideMark/>
          </w:tcPr>
          <w:p w14:paraId="472AC03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E1DE4B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BDCF4C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76ED962C" w14:textId="77777777" w:rsidTr="002D77E6">
        <w:trPr>
          <w:trHeight w:val="20"/>
        </w:trPr>
        <w:tc>
          <w:tcPr>
            <w:tcW w:w="1701" w:type="dxa"/>
            <w:hideMark/>
          </w:tcPr>
          <w:p w14:paraId="5C4FEA94"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00E71E3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D7ECD6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32.58, -117.15</w:t>
            </w:r>
          </w:p>
        </w:tc>
        <w:tc>
          <w:tcPr>
            <w:tcW w:w="1271" w:type="dxa"/>
            <w:vAlign w:val="center"/>
            <w:hideMark/>
          </w:tcPr>
          <w:p w14:paraId="449B468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13ECB6D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11.06</w:t>
            </w:r>
          </w:p>
        </w:tc>
        <w:tc>
          <w:tcPr>
            <w:tcW w:w="1413" w:type="dxa"/>
            <w:vAlign w:val="center"/>
            <w:hideMark/>
          </w:tcPr>
          <w:p w14:paraId="7B2FA9E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6E96D60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subtermanalis</w:t>
            </w:r>
          </w:p>
        </w:tc>
        <w:tc>
          <w:tcPr>
            <w:tcW w:w="1280" w:type="dxa"/>
            <w:vAlign w:val="center"/>
            <w:hideMark/>
          </w:tcPr>
          <w:p w14:paraId="2B9E420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158053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8CE21A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73DDA736" w14:textId="77777777" w:rsidTr="002D77E6">
        <w:trPr>
          <w:trHeight w:val="20"/>
        </w:trPr>
        <w:tc>
          <w:tcPr>
            <w:tcW w:w="1701" w:type="dxa"/>
            <w:hideMark/>
          </w:tcPr>
          <w:p w14:paraId="13A71105"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0B44AA3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4419DD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32.58, -117.15</w:t>
            </w:r>
          </w:p>
        </w:tc>
        <w:tc>
          <w:tcPr>
            <w:tcW w:w="1271" w:type="dxa"/>
            <w:vAlign w:val="center"/>
            <w:hideMark/>
          </w:tcPr>
          <w:p w14:paraId="4451605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00E94FD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4.05</w:t>
            </w:r>
          </w:p>
        </w:tc>
        <w:tc>
          <w:tcPr>
            <w:tcW w:w="1413" w:type="dxa"/>
            <w:vAlign w:val="center"/>
            <w:hideMark/>
          </w:tcPr>
          <w:p w14:paraId="11A865A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044FEE1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subtermanalis</w:t>
            </w:r>
          </w:p>
        </w:tc>
        <w:tc>
          <w:tcPr>
            <w:tcW w:w="1280" w:type="dxa"/>
            <w:vAlign w:val="center"/>
            <w:hideMark/>
          </w:tcPr>
          <w:p w14:paraId="096DBF7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256DE8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9A4D71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78B68A1A" w14:textId="77777777" w:rsidTr="002D77E6">
        <w:trPr>
          <w:trHeight w:val="20"/>
        </w:trPr>
        <w:tc>
          <w:tcPr>
            <w:tcW w:w="1701" w:type="dxa"/>
            <w:hideMark/>
          </w:tcPr>
          <w:p w14:paraId="1964B27D"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4720203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681417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32.58, -117.15</w:t>
            </w:r>
          </w:p>
        </w:tc>
        <w:tc>
          <w:tcPr>
            <w:tcW w:w="1271" w:type="dxa"/>
            <w:vAlign w:val="center"/>
            <w:hideMark/>
          </w:tcPr>
          <w:p w14:paraId="17B9376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378EC3E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105.04</w:t>
            </w:r>
          </w:p>
        </w:tc>
        <w:tc>
          <w:tcPr>
            <w:tcW w:w="1413" w:type="dxa"/>
            <w:vAlign w:val="center"/>
            <w:hideMark/>
          </w:tcPr>
          <w:p w14:paraId="7AFE672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0CC94FF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virginiva</w:t>
            </w:r>
          </w:p>
        </w:tc>
        <w:tc>
          <w:tcPr>
            <w:tcW w:w="1280" w:type="dxa"/>
            <w:vAlign w:val="center"/>
            <w:hideMark/>
          </w:tcPr>
          <w:p w14:paraId="220E758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FC0777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35B4EB6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56EC60C8" w14:textId="77777777" w:rsidTr="002D77E6">
        <w:trPr>
          <w:trHeight w:val="20"/>
        </w:trPr>
        <w:tc>
          <w:tcPr>
            <w:tcW w:w="1701" w:type="dxa"/>
            <w:hideMark/>
          </w:tcPr>
          <w:p w14:paraId="0DDD0B8C"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7410B65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02F7E6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32.58, -117.15</w:t>
            </w:r>
          </w:p>
        </w:tc>
        <w:tc>
          <w:tcPr>
            <w:tcW w:w="1271" w:type="dxa"/>
            <w:vAlign w:val="center"/>
            <w:hideMark/>
          </w:tcPr>
          <w:p w14:paraId="7910C66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1399265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27.64</w:t>
            </w:r>
          </w:p>
        </w:tc>
        <w:tc>
          <w:tcPr>
            <w:tcW w:w="1413" w:type="dxa"/>
            <w:vAlign w:val="center"/>
            <w:hideMark/>
          </w:tcPr>
          <w:p w14:paraId="7561341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D19528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virginiva</w:t>
            </w:r>
          </w:p>
        </w:tc>
        <w:tc>
          <w:tcPr>
            <w:tcW w:w="1280" w:type="dxa"/>
            <w:vAlign w:val="center"/>
            <w:hideMark/>
          </w:tcPr>
          <w:p w14:paraId="3F806AD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C8FE43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7732121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0BFDE6B" w14:textId="77777777" w:rsidTr="002D77E6">
        <w:trPr>
          <w:trHeight w:val="20"/>
        </w:trPr>
        <w:tc>
          <w:tcPr>
            <w:tcW w:w="1701" w:type="dxa"/>
            <w:hideMark/>
          </w:tcPr>
          <w:p w14:paraId="4549B87D"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3837797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33B8CD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32.58, -117.15</w:t>
            </w:r>
          </w:p>
        </w:tc>
        <w:tc>
          <w:tcPr>
            <w:tcW w:w="1271" w:type="dxa"/>
            <w:vAlign w:val="center"/>
            <w:hideMark/>
          </w:tcPr>
          <w:p w14:paraId="5E97004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61F36EE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13.27</w:t>
            </w:r>
          </w:p>
        </w:tc>
        <w:tc>
          <w:tcPr>
            <w:tcW w:w="1413" w:type="dxa"/>
            <w:vAlign w:val="center"/>
            <w:hideMark/>
          </w:tcPr>
          <w:p w14:paraId="52F2611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3783B30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virginiva</w:t>
            </w:r>
          </w:p>
        </w:tc>
        <w:tc>
          <w:tcPr>
            <w:tcW w:w="1280" w:type="dxa"/>
            <w:vAlign w:val="center"/>
            <w:hideMark/>
          </w:tcPr>
          <w:p w14:paraId="52770CA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C2DFE1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4B7ACAB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3EAFCBA4" w14:textId="77777777" w:rsidTr="002D77E6">
        <w:trPr>
          <w:trHeight w:val="20"/>
        </w:trPr>
        <w:tc>
          <w:tcPr>
            <w:tcW w:w="1701" w:type="dxa"/>
            <w:hideMark/>
          </w:tcPr>
          <w:p w14:paraId="1BC48617"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5D58E45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63BC79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32.58, -117.15</w:t>
            </w:r>
          </w:p>
        </w:tc>
        <w:tc>
          <w:tcPr>
            <w:tcW w:w="1271" w:type="dxa"/>
            <w:vAlign w:val="center"/>
            <w:hideMark/>
          </w:tcPr>
          <w:p w14:paraId="2E65200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788BB35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1.07</w:t>
            </w:r>
          </w:p>
        </w:tc>
        <w:tc>
          <w:tcPr>
            <w:tcW w:w="1413" w:type="dxa"/>
            <w:vAlign w:val="center"/>
            <w:hideMark/>
          </w:tcPr>
          <w:p w14:paraId="226D07C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BCFFCB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foliosa</w:t>
            </w:r>
          </w:p>
        </w:tc>
        <w:tc>
          <w:tcPr>
            <w:tcW w:w="1280" w:type="dxa"/>
            <w:vAlign w:val="center"/>
            <w:hideMark/>
          </w:tcPr>
          <w:p w14:paraId="051DC9E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2D74DD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78D2811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46ED6F1" w14:textId="77777777" w:rsidTr="002D77E6">
        <w:trPr>
          <w:trHeight w:val="20"/>
        </w:trPr>
        <w:tc>
          <w:tcPr>
            <w:tcW w:w="1701" w:type="dxa"/>
            <w:hideMark/>
          </w:tcPr>
          <w:p w14:paraId="79241C87"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lastRenderedPageBreak/>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796771F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08BBB3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32.58, -117.15</w:t>
            </w:r>
          </w:p>
        </w:tc>
        <w:tc>
          <w:tcPr>
            <w:tcW w:w="1271" w:type="dxa"/>
            <w:vAlign w:val="center"/>
            <w:hideMark/>
          </w:tcPr>
          <w:p w14:paraId="5B9A068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3EF8F87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1.77</w:t>
            </w:r>
          </w:p>
        </w:tc>
        <w:tc>
          <w:tcPr>
            <w:tcW w:w="1413" w:type="dxa"/>
            <w:vAlign w:val="center"/>
            <w:hideMark/>
          </w:tcPr>
          <w:p w14:paraId="70614A3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5F682CE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foliosa</w:t>
            </w:r>
          </w:p>
        </w:tc>
        <w:tc>
          <w:tcPr>
            <w:tcW w:w="1280" w:type="dxa"/>
            <w:vAlign w:val="center"/>
            <w:hideMark/>
          </w:tcPr>
          <w:p w14:paraId="3A8F00A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B1971C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3A2F522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02A86FAD" w14:textId="77777777" w:rsidTr="002D77E6">
        <w:trPr>
          <w:trHeight w:val="20"/>
        </w:trPr>
        <w:tc>
          <w:tcPr>
            <w:tcW w:w="1701" w:type="dxa"/>
            <w:hideMark/>
          </w:tcPr>
          <w:p w14:paraId="6B38A74D"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(2000)</w:t>
            </w:r>
          </w:p>
        </w:tc>
        <w:tc>
          <w:tcPr>
            <w:tcW w:w="1134" w:type="dxa"/>
            <w:vAlign w:val="center"/>
            <w:hideMark/>
          </w:tcPr>
          <w:p w14:paraId="7777274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12C091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32.58, -117.15</w:t>
            </w:r>
          </w:p>
        </w:tc>
        <w:tc>
          <w:tcPr>
            <w:tcW w:w="1271" w:type="dxa"/>
            <w:vAlign w:val="center"/>
            <w:hideMark/>
          </w:tcPr>
          <w:p w14:paraId="0165C04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378D2B9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1.79</w:t>
            </w:r>
          </w:p>
        </w:tc>
        <w:tc>
          <w:tcPr>
            <w:tcW w:w="1413" w:type="dxa"/>
            <w:vAlign w:val="center"/>
            <w:hideMark/>
          </w:tcPr>
          <w:p w14:paraId="3DCF3A7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5202EC6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foliosa</w:t>
            </w:r>
          </w:p>
        </w:tc>
        <w:tc>
          <w:tcPr>
            <w:tcW w:w="1280" w:type="dxa"/>
            <w:vAlign w:val="center"/>
            <w:hideMark/>
          </w:tcPr>
          <w:p w14:paraId="5533167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3F182D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0334262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985F7D0" w14:textId="77777777" w:rsidTr="002D77E6">
        <w:trPr>
          <w:trHeight w:val="20"/>
        </w:trPr>
        <w:tc>
          <w:tcPr>
            <w:tcW w:w="1701" w:type="dxa"/>
            <w:hideMark/>
          </w:tcPr>
          <w:p w14:paraId="12D0FA99"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(2014)</w:t>
            </w:r>
          </w:p>
        </w:tc>
        <w:tc>
          <w:tcPr>
            <w:tcW w:w="1134" w:type="dxa"/>
            <w:vAlign w:val="center"/>
            <w:hideMark/>
          </w:tcPr>
          <w:p w14:paraId="762A734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59549B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27.52, -97.03</w:t>
            </w:r>
          </w:p>
        </w:tc>
        <w:tc>
          <w:tcPr>
            <w:tcW w:w="1271" w:type="dxa"/>
            <w:vAlign w:val="center"/>
            <w:hideMark/>
          </w:tcPr>
          <w:p w14:paraId="5B3AFBD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00DBCCE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10762.45</w:t>
            </w:r>
          </w:p>
        </w:tc>
        <w:tc>
          <w:tcPr>
            <w:tcW w:w="1413" w:type="dxa"/>
            <w:vAlign w:val="center"/>
            <w:hideMark/>
          </w:tcPr>
          <w:p w14:paraId="0B4FBDE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0D357C4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B. maritima</w:t>
            </w:r>
          </w:p>
        </w:tc>
        <w:tc>
          <w:tcPr>
            <w:tcW w:w="1280" w:type="dxa"/>
            <w:vAlign w:val="center"/>
            <w:hideMark/>
          </w:tcPr>
          <w:p w14:paraId="57EC51B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008C7D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0BE7752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7BB09A23" w14:textId="77777777" w:rsidTr="002D77E6">
        <w:trPr>
          <w:trHeight w:val="20"/>
        </w:trPr>
        <w:tc>
          <w:tcPr>
            <w:tcW w:w="1701" w:type="dxa"/>
            <w:hideMark/>
          </w:tcPr>
          <w:p w14:paraId="3380CB91"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(2014)</w:t>
            </w:r>
          </w:p>
        </w:tc>
        <w:tc>
          <w:tcPr>
            <w:tcW w:w="1134" w:type="dxa"/>
            <w:vAlign w:val="center"/>
            <w:hideMark/>
          </w:tcPr>
          <w:p w14:paraId="6F0E4DD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2CC4A7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27.38, -97.12</w:t>
            </w:r>
          </w:p>
        </w:tc>
        <w:tc>
          <w:tcPr>
            <w:tcW w:w="1271" w:type="dxa"/>
            <w:vAlign w:val="center"/>
            <w:hideMark/>
          </w:tcPr>
          <w:p w14:paraId="425123F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3DDDED8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4054.35</w:t>
            </w:r>
          </w:p>
        </w:tc>
        <w:tc>
          <w:tcPr>
            <w:tcW w:w="1413" w:type="dxa"/>
            <w:vAlign w:val="center"/>
            <w:hideMark/>
          </w:tcPr>
          <w:p w14:paraId="05ED7D3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02E8F9B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B. maritima</w:t>
            </w:r>
          </w:p>
        </w:tc>
        <w:tc>
          <w:tcPr>
            <w:tcW w:w="1280" w:type="dxa"/>
            <w:vAlign w:val="center"/>
            <w:hideMark/>
          </w:tcPr>
          <w:p w14:paraId="3EC1132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007F2E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1BFE091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685F08B" w14:textId="77777777" w:rsidTr="002D77E6">
        <w:trPr>
          <w:trHeight w:val="20"/>
        </w:trPr>
        <w:tc>
          <w:tcPr>
            <w:tcW w:w="1701" w:type="dxa"/>
            <w:hideMark/>
          </w:tcPr>
          <w:p w14:paraId="4116338A"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(2014)</w:t>
            </w:r>
          </w:p>
        </w:tc>
        <w:tc>
          <w:tcPr>
            <w:tcW w:w="1134" w:type="dxa"/>
            <w:vAlign w:val="center"/>
            <w:hideMark/>
          </w:tcPr>
          <w:p w14:paraId="0BC414A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C59AE4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27.38, -97.12</w:t>
            </w:r>
          </w:p>
        </w:tc>
        <w:tc>
          <w:tcPr>
            <w:tcW w:w="1271" w:type="dxa"/>
            <w:vAlign w:val="center"/>
            <w:hideMark/>
          </w:tcPr>
          <w:p w14:paraId="1780931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3A96DDF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4975.79</w:t>
            </w:r>
          </w:p>
        </w:tc>
        <w:tc>
          <w:tcPr>
            <w:tcW w:w="1413" w:type="dxa"/>
            <w:vAlign w:val="center"/>
            <w:hideMark/>
          </w:tcPr>
          <w:p w14:paraId="48CD86E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0FBCF44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B. maritima</w:t>
            </w:r>
          </w:p>
        </w:tc>
        <w:tc>
          <w:tcPr>
            <w:tcW w:w="1280" w:type="dxa"/>
            <w:vAlign w:val="center"/>
            <w:hideMark/>
          </w:tcPr>
          <w:p w14:paraId="5EF52A8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E6C6C5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2085C29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53B029AD" w14:textId="77777777" w:rsidTr="002D77E6">
        <w:trPr>
          <w:trHeight w:val="20"/>
        </w:trPr>
        <w:tc>
          <w:tcPr>
            <w:tcW w:w="1701" w:type="dxa"/>
            <w:hideMark/>
          </w:tcPr>
          <w:p w14:paraId="1B69E35C"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(2014)</w:t>
            </w:r>
          </w:p>
        </w:tc>
        <w:tc>
          <w:tcPr>
            <w:tcW w:w="1134" w:type="dxa"/>
            <w:vAlign w:val="center"/>
            <w:hideMark/>
          </w:tcPr>
          <w:p w14:paraId="4843F24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1B1531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27.38, -97.12</w:t>
            </w:r>
          </w:p>
        </w:tc>
        <w:tc>
          <w:tcPr>
            <w:tcW w:w="1271" w:type="dxa"/>
            <w:vAlign w:val="center"/>
            <w:hideMark/>
          </w:tcPr>
          <w:p w14:paraId="3ACCC0D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5C0FCAB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10522.87</w:t>
            </w:r>
          </w:p>
        </w:tc>
        <w:tc>
          <w:tcPr>
            <w:tcW w:w="1413" w:type="dxa"/>
            <w:vAlign w:val="center"/>
            <w:hideMark/>
          </w:tcPr>
          <w:p w14:paraId="64E0553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0D3252E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B. maritima</w:t>
            </w:r>
          </w:p>
        </w:tc>
        <w:tc>
          <w:tcPr>
            <w:tcW w:w="1280" w:type="dxa"/>
            <w:vAlign w:val="center"/>
            <w:hideMark/>
          </w:tcPr>
          <w:p w14:paraId="5EA2868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C0F245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0BF1BB6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5BFDAF21" w14:textId="77777777" w:rsidTr="002D77E6">
        <w:trPr>
          <w:trHeight w:val="20"/>
        </w:trPr>
        <w:tc>
          <w:tcPr>
            <w:tcW w:w="1701" w:type="dxa"/>
            <w:hideMark/>
          </w:tcPr>
          <w:p w14:paraId="283BACF6"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(2014)</w:t>
            </w:r>
          </w:p>
        </w:tc>
        <w:tc>
          <w:tcPr>
            <w:tcW w:w="1134" w:type="dxa"/>
            <w:vAlign w:val="center"/>
            <w:hideMark/>
          </w:tcPr>
          <w:p w14:paraId="14672E6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56C523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27.38, -97.12</w:t>
            </w:r>
          </w:p>
        </w:tc>
        <w:tc>
          <w:tcPr>
            <w:tcW w:w="1271" w:type="dxa"/>
            <w:vAlign w:val="center"/>
            <w:hideMark/>
          </w:tcPr>
          <w:p w14:paraId="379A697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39CD96A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6892.39</w:t>
            </w:r>
          </w:p>
        </w:tc>
        <w:tc>
          <w:tcPr>
            <w:tcW w:w="1413" w:type="dxa"/>
            <w:vAlign w:val="center"/>
            <w:hideMark/>
          </w:tcPr>
          <w:p w14:paraId="1F19985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33F68F0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B. maritima</w:t>
            </w:r>
          </w:p>
        </w:tc>
        <w:tc>
          <w:tcPr>
            <w:tcW w:w="1280" w:type="dxa"/>
            <w:vAlign w:val="center"/>
            <w:hideMark/>
          </w:tcPr>
          <w:p w14:paraId="14DB0E8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2C980A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775A3DB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6CE31794" w14:textId="77777777" w:rsidTr="002D77E6">
        <w:trPr>
          <w:trHeight w:val="20"/>
        </w:trPr>
        <w:tc>
          <w:tcPr>
            <w:tcW w:w="1701" w:type="dxa"/>
            <w:hideMark/>
          </w:tcPr>
          <w:p w14:paraId="2E345A55"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(2014)</w:t>
            </w:r>
          </w:p>
        </w:tc>
        <w:tc>
          <w:tcPr>
            <w:tcW w:w="1134" w:type="dxa"/>
            <w:vAlign w:val="center"/>
            <w:hideMark/>
          </w:tcPr>
          <w:p w14:paraId="297A447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2A0B3E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27.38, -97.12</w:t>
            </w:r>
          </w:p>
        </w:tc>
        <w:tc>
          <w:tcPr>
            <w:tcW w:w="1271" w:type="dxa"/>
            <w:vAlign w:val="center"/>
            <w:hideMark/>
          </w:tcPr>
          <w:p w14:paraId="7A21E99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020A8BA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3040.76</w:t>
            </w:r>
          </w:p>
        </w:tc>
        <w:tc>
          <w:tcPr>
            <w:tcW w:w="1413" w:type="dxa"/>
            <w:vAlign w:val="center"/>
            <w:hideMark/>
          </w:tcPr>
          <w:p w14:paraId="699BC0F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746618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B. maritima</w:t>
            </w:r>
          </w:p>
        </w:tc>
        <w:tc>
          <w:tcPr>
            <w:tcW w:w="1280" w:type="dxa"/>
            <w:vAlign w:val="center"/>
            <w:hideMark/>
          </w:tcPr>
          <w:p w14:paraId="02195A4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1AA346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19A8697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171508E0" w14:textId="77777777" w:rsidTr="002D77E6">
        <w:trPr>
          <w:trHeight w:val="20"/>
        </w:trPr>
        <w:tc>
          <w:tcPr>
            <w:tcW w:w="1701" w:type="dxa"/>
            <w:hideMark/>
          </w:tcPr>
          <w:p w14:paraId="5F0C73B0"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(2014)</w:t>
            </w:r>
          </w:p>
        </w:tc>
        <w:tc>
          <w:tcPr>
            <w:tcW w:w="1134" w:type="dxa"/>
            <w:vAlign w:val="center"/>
            <w:hideMark/>
          </w:tcPr>
          <w:p w14:paraId="7BBF089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AB8968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27.38, -97.12</w:t>
            </w:r>
          </w:p>
        </w:tc>
        <w:tc>
          <w:tcPr>
            <w:tcW w:w="1271" w:type="dxa"/>
            <w:vAlign w:val="center"/>
            <w:hideMark/>
          </w:tcPr>
          <w:p w14:paraId="467318E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488F0C5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3814.77</w:t>
            </w:r>
          </w:p>
        </w:tc>
        <w:tc>
          <w:tcPr>
            <w:tcW w:w="1413" w:type="dxa"/>
            <w:vAlign w:val="center"/>
            <w:hideMark/>
          </w:tcPr>
          <w:p w14:paraId="32D8545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30279FE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B. maritima</w:t>
            </w:r>
          </w:p>
        </w:tc>
        <w:tc>
          <w:tcPr>
            <w:tcW w:w="1280" w:type="dxa"/>
            <w:vAlign w:val="center"/>
            <w:hideMark/>
          </w:tcPr>
          <w:p w14:paraId="7B2E8A7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3836C8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23E8050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0F4DDBAD" w14:textId="77777777" w:rsidTr="002D77E6">
        <w:trPr>
          <w:trHeight w:val="20"/>
        </w:trPr>
        <w:tc>
          <w:tcPr>
            <w:tcW w:w="1701" w:type="dxa"/>
            <w:hideMark/>
          </w:tcPr>
          <w:p w14:paraId="1D02497A"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7BC9877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D5EB84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51.83, 0.97</w:t>
            </w:r>
          </w:p>
        </w:tc>
        <w:tc>
          <w:tcPr>
            <w:tcW w:w="1271" w:type="dxa"/>
            <w:vAlign w:val="center"/>
            <w:hideMark/>
          </w:tcPr>
          <w:p w14:paraId="35D0196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0B6AE19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3.88E-05</w:t>
            </w:r>
          </w:p>
        </w:tc>
        <w:tc>
          <w:tcPr>
            <w:tcW w:w="1413" w:type="dxa"/>
            <w:vAlign w:val="center"/>
            <w:hideMark/>
          </w:tcPr>
          <w:p w14:paraId="1E5CB2D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6545FEA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4946517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9B0EA9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0323CBC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042185C2" w14:textId="77777777" w:rsidTr="002D77E6">
        <w:trPr>
          <w:trHeight w:val="20"/>
        </w:trPr>
        <w:tc>
          <w:tcPr>
            <w:tcW w:w="1701" w:type="dxa"/>
            <w:hideMark/>
          </w:tcPr>
          <w:p w14:paraId="38F146C7"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1B35235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099EC1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51.78, 0.84</w:t>
            </w:r>
          </w:p>
        </w:tc>
        <w:tc>
          <w:tcPr>
            <w:tcW w:w="1271" w:type="dxa"/>
            <w:vAlign w:val="center"/>
            <w:hideMark/>
          </w:tcPr>
          <w:p w14:paraId="0C040C2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1251D73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-7.47E-05</w:t>
            </w:r>
          </w:p>
        </w:tc>
        <w:tc>
          <w:tcPr>
            <w:tcW w:w="1413" w:type="dxa"/>
            <w:vAlign w:val="center"/>
            <w:hideMark/>
          </w:tcPr>
          <w:p w14:paraId="68B9CCD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3AF443F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47E0889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BE3E5B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40F14CF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626BD37" w14:textId="77777777" w:rsidTr="002D77E6">
        <w:trPr>
          <w:trHeight w:val="20"/>
        </w:trPr>
        <w:tc>
          <w:tcPr>
            <w:tcW w:w="1701" w:type="dxa"/>
            <w:hideMark/>
          </w:tcPr>
          <w:p w14:paraId="15150C8A"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638ED24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92637A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51.79, 0.92</w:t>
            </w:r>
          </w:p>
        </w:tc>
        <w:tc>
          <w:tcPr>
            <w:tcW w:w="1271" w:type="dxa"/>
            <w:vAlign w:val="center"/>
            <w:hideMark/>
          </w:tcPr>
          <w:p w14:paraId="4A31C22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71F347A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2.27E-05</w:t>
            </w:r>
          </w:p>
        </w:tc>
        <w:tc>
          <w:tcPr>
            <w:tcW w:w="1413" w:type="dxa"/>
            <w:vAlign w:val="center"/>
            <w:hideMark/>
          </w:tcPr>
          <w:p w14:paraId="1D11F0C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544E9A7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6689C75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4EB0255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695A6A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2CB83452" w14:textId="77777777" w:rsidTr="002D77E6">
        <w:trPr>
          <w:trHeight w:val="20"/>
        </w:trPr>
        <w:tc>
          <w:tcPr>
            <w:tcW w:w="1701" w:type="dxa"/>
            <w:hideMark/>
          </w:tcPr>
          <w:p w14:paraId="5735C670"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450AA04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3B3018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51.83, 0.96</w:t>
            </w:r>
          </w:p>
        </w:tc>
        <w:tc>
          <w:tcPr>
            <w:tcW w:w="1271" w:type="dxa"/>
            <w:vAlign w:val="center"/>
            <w:hideMark/>
          </w:tcPr>
          <w:p w14:paraId="454F8EE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182A50D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1.01E-06</w:t>
            </w:r>
          </w:p>
        </w:tc>
        <w:tc>
          <w:tcPr>
            <w:tcW w:w="1413" w:type="dxa"/>
            <w:vAlign w:val="center"/>
            <w:hideMark/>
          </w:tcPr>
          <w:p w14:paraId="2A6B496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0EBC85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207175D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BC38B6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7C7F2B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23D18020" w14:textId="77777777" w:rsidTr="002D77E6">
        <w:trPr>
          <w:trHeight w:val="20"/>
        </w:trPr>
        <w:tc>
          <w:tcPr>
            <w:tcW w:w="1701" w:type="dxa"/>
            <w:hideMark/>
          </w:tcPr>
          <w:p w14:paraId="31BC0AB4" w14:textId="1EE98D26"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(2006</w:t>
            </w:r>
            <w:r w:rsidR="00623145" w:rsidRPr="005A09C9">
              <w:rPr>
                <w:rFonts w:ascii="Times New Roman" w:eastAsia="Times New Roman" w:hAnsi="Times New Roman" w:cs="Times New Roman"/>
                <w:color w:val="000000"/>
                <w:sz w:val="16"/>
                <w:szCs w:val="16"/>
                <w:lang w:val="en-US"/>
              </w:rPr>
              <w:t>A</w:t>
            </w:r>
            <w:r w:rsidRPr="005A09C9">
              <w:rPr>
                <w:rFonts w:ascii="Times New Roman" w:eastAsia="Times New Roman" w:hAnsi="Times New Roman" w:cs="Times New Roman"/>
                <w:color w:val="000000"/>
                <w:sz w:val="16"/>
                <w:szCs w:val="16"/>
                <w:lang w:val="en-US"/>
              </w:rPr>
              <w:t>)</w:t>
            </w:r>
          </w:p>
        </w:tc>
        <w:tc>
          <w:tcPr>
            <w:tcW w:w="1134" w:type="dxa"/>
            <w:vAlign w:val="center"/>
            <w:hideMark/>
          </w:tcPr>
          <w:p w14:paraId="15F357D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37E5CC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11BB021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4E4ACE4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-82.38</w:t>
            </w:r>
          </w:p>
        </w:tc>
        <w:tc>
          <w:tcPr>
            <w:tcW w:w="1413" w:type="dxa"/>
            <w:vAlign w:val="center"/>
            <w:hideMark/>
          </w:tcPr>
          <w:p w14:paraId="26D7F83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65A5D4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13BA2E7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6895366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3F5465C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23145" w:rsidRPr="005A09C9" w14:paraId="4CD246BD" w14:textId="77777777" w:rsidTr="002D77E6">
        <w:trPr>
          <w:trHeight w:val="20"/>
        </w:trPr>
        <w:tc>
          <w:tcPr>
            <w:tcW w:w="1701" w:type="dxa"/>
            <w:hideMark/>
          </w:tcPr>
          <w:p w14:paraId="372D16A1" w14:textId="656D5429" w:rsidR="00623145" w:rsidRPr="005A09C9" w:rsidRDefault="00623145" w:rsidP="00623145">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(2006A)</w:t>
            </w:r>
          </w:p>
        </w:tc>
        <w:tc>
          <w:tcPr>
            <w:tcW w:w="1134" w:type="dxa"/>
            <w:vAlign w:val="center"/>
            <w:hideMark/>
          </w:tcPr>
          <w:p w14:paraId="57C9F182"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942EBF4"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1762E6C8"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483C32F0"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-23.40</w:t>
            </w:r>
          </w:p>
        </w:tc>
        <w:tc>
          <w:tcPr>
            <w:tcW w:w="1413" w:type="dxa"/>
            <w:vAlign w:val="center"/>
            <w:hideMark/>
          </w:tcPr>
          <w:p w14:paraId="487B0870"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32FF9611"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122CDACD"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5DD2AF08"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7691A776"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23145" w:rsidRPr="005A09C9" w14:paraId="70AD031F" w14:textId="77777777" w:rsidTr="002D77E6">
        <w:trPr>
          <w:trHeight w:val="20"/>
        </w:trPr>
        <w:tc>
          <w:tcPr>
            <w:tcW w:w="1701" w:type="dxa"/>
            <w:hideMark/>
          </w:tcPr>
          <w:p w14:paraId="39F097A7" w14:textId="54ED7125" w:rsidR="00623145" w:rsidRPr="005A09C9" w:rsidRDefault="00623145" w:rsidP="00623145">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(2006A)</w:t>
            </w:r>
          </w:p>
        </w:tc>
        <w:tc>
          <w:tcPr>
            <w:tcW w:w="1134" w:type="dxa"/>
            <w:vAlign w:val="center"/>
            <w:hideMark/>
          </w:tcPr>
          <w:p w14:paraId="5DF6B716"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CDAA387"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4AC05865"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500BF92D"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-540.52</w:t>
            </w:r>
          </w:p>
        </w:tc>
        <w:tc>
          <w:tcPr>
            <w:tcW w:w="1413" w:type="dxa"/>
            <w:vAlign w:val="center"/>
            <w:hideMark/>
          </w:tcPr>
          <w:p w14:paraId="76630F0F"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514598E0"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7606AEE6"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7970B279"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737BD526"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23145" w:rsidRPr="005A09C9" w14:paraId="0B3EBD25" w14:textId="77777777" w:rsidTr="002D77E6">
        <w:trPr>
          <w:trHeight w:val="20"/>
        </w:trPr>
        <w:tc>
          <w:tcPr>
            <w:tcW w:w="1701" w:type="dxa"/>
            <w:hideMark/>
          </w:tcPr>
          <w:p w14:paraId="385DA0E4" w14:textId="61F5F953" w:rsidR="00623145" w:rsidRPr="005A09C9" w:rsidRDefault="00623145" w:rsidP="00623145">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(2006A)</w:t>
            </w:r>
          </w:p>
        </w:tc>
        <w:tc>
          <w:tcPr>
            <w:tcW w:w="1134" w:type="dxa"/>
            <w:vAlign w:val="center"/>
            <w:hideMark/>
          </w:tcPr>
          <w:p w14:paraId="7AF22291"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625096A"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45E70159"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4A2B8501"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-223.17</w:t>
            </w:r>
          </w:p>
        </w:tc>
        <w:tc>
          <w:tcPr>
            <w:tcW w:w="1413" w:type="dxa"/>
            <w:vAlign w:val="center"/>
            <w:hideMark/>
          </w:tcPr>
          <w:p w14:paraId="029A50C2"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518CA56"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5317375C"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3CB3A767"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5329F23C"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23145" w:rsidRPr="005A09C9" w14:paraId="0998031D" w14:textId="77777777" w:rsidTr="002D77E6">
        <w:trPr>
          <w:trHeight w:val="20"/>
        </w:trPr>
        <w:tc>
          <w:tcPr>
            <w:tcW w:w="1701" w:type="dxa"/>
            <w:hideMark/>
          </w:tcPr>
          <w:p w14:paraId="00EAE3A7" w14:textId="3780F740" w:rsidR="00623145" w:rsidRPr="005A09C9" w:rsidRDefault="00623145" w:rsidP="00623145">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(2006A)</w:t>
            </w:r>
          </w:p>
        </w:tc>
        <w:tc>
          <w:tcPr>
            <w:tcW w:w="1134" w:type="dxa"/>
            <w:vAlign w:val="center"/>
            <w:hideMark/>
          </w:tcPr>
          <w:p w14:paraId="4E2C1B6A"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D248F9F"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4EA68B19"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66330ABB"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4.98</w:t>
            </w:r>
          </w:p>
        </w:tc>
        <w:tc>
          <w:tcPr>
            <w:tcW w:w="1413" w:type="dxa"/>
            <w:vAlign w:val="center"/>
            <w:hideMark/>
          </w:tcPr>
          <w:p w14:paraId="4F2FA12B"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146C469"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42E9EF86"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2396B96E"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68546AF4"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23145" w:rsidRPr="005A09C9" w14:paraId="3D3C39CA" w14:textId="77777777" w:rsidTr="002D77E6">
        <w:trPr>
          <w:trHeight w:val="20"/>
        </w:trPr>
        <w:tc>
          <w:tcPr>
            <w:tcW w:w="1701" w:type="dxa"/>
            <w:hideMark/>
          </w:tcPr>
          <w:p w14:paraId="27BC154D" w14:textId="1DFD91B9" w:rsidR="00623145" w:rsidRPr="005A09C9" w:rsidRDefault="00623145" w:rsidP="00623145">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(2006A)</w:t>
            </w:r>
          </w:p>
        </w:tc>
        <w:tc>
          <w:tcPr>
            <w:tcW w:w="1134" w:type="dxa"/>
            <w:vAlign w:val="center"/>
            <w:hideMark/>
          </w:tcPr>
          <w:p w14:paraId="7589F36D"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84C8F3D"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3C1FEDB4"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2FEEE45D"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-275.88</w:t>
            </w:r>
          </w:p>
        </w:tc>
        <w:tc>
          <w:tcPr>
            <w:tcW w:w="1413" w:type="dxa"/>
            <w:vAlign w:val="center"/>
            <w:hideMark/>
          </w:tcPr>
          <w:p w14:paraId="7ABB92AE"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08F727AF"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0CBA0B77"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5856921F"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0C308A74"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23145" w:rsidRPr="005A09C9" w14:paraId="7DDAE5EC" w14:textId="77777777" w:rsidTr="002D77E6">
        <w:trPr>
          <w:trHeight w:val="20"/>
        </w:trPr>
        <w:tc>
          <w:tcPr>
            <w:tcW w:w="1701" w:type="dxa"/>
            <w:hideMark/>
          </w:tcPr>
          <w:p w14:paraId="4A81D652" w14:textId="69C588FE" w:rsidR="00623145" w:rsidRPr="005A09C9" w:rsidRDefault="00623145" w:rsidP="00623145">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(2006A)</w:t>
            </w:r>
          </w:p>
        </w:tc>
        <w:tc>
          <w:tcPr>
            <w:tcW w:w="1134" w:type="dxa"/>
            <w:vAlign w:val="center"/>
            <w:hideMark/>
          </w:tcPr>
          <w:p w14:paraId="7207DCC1"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2ACD791"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2BD6AE78"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65EFEE6F"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-310.34</w:t>
            </w:r>
          </w:p>
        </w:tc>
        <w:tc>
          <w:tcPr>
            <w:tcW w:w="1413" w:type="dxa"/>
            <w:vAlign w:val="center"/>
            <w:hideMark/>
          </w:tcPr>
          <w:p w14:paraId="409B050C"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61D6658"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salsa</w:t>
            </w:r>
          </w:p>
        </w:tc>
        <w:tc>
          <w:tcPr>
            <w:tcW w:w="1280" w:type="dxa"/>
            <w:vAlign w:val="center"/>
            <w:hideMark/>
          </w:tcPr>
          <w:p w14:paraId="00EBEE4D"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7621B984"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06D6E9FB"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23145" w:rsidRPr="005A09C9" w14:paraId="4EE174FF" w14:textId="77777777" w:rsidTr="002D77E6">
        <w:trPr>
          <w:trHeight w:val="20"/>
        </w:trPr>
        <w:tc>
          <w:tcPr>
            <w:tcW w:w="1701" w:type="dxa"/>
            <w:hideMark/>
          </w:tcPr>
          <w:p w14:paraId="51B38139" w14:textId="60E3A59F" w:rsidR="00623145" w:rsidRPr="005A09C9" w:rsidRDefault="00623145" w:rsidP="00623145">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(2006A)</w:t>
            </w:r>
          </w:p>
        </w:tc>
        <w:tc>
          <w:tcPr>
            <w:tcW w:w="1134" w:type="dxa"/>
            <w:vAlign w:val="center"/>
            <w:hideMark/>
          </w:tcPr>
          <w:p w14:paraId="6E715686"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D114553"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6A9D3154"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2B7A5BDA"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5.90</w:t>
            </w:r>
          </w:p>
        </w:tc>
        <w:tc>
          <w:tcPr>
            <w:tcW w:w="1413" w:type="dxa"/>
            <w:vAlign w:val="center"/>
            <w:hideMark/>
          </w:tcPr>
          <w:p w14:paraId="10228919"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7F241D3"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salsa</w:t>
            </w:r>
          </w:p>
        </w:tc>
        <w:tc>
          <w:tcPr>
            <w:tcW w:w="1280" w:type="dxa"/>
            <w:vAlign w:val="center"/>
            <w:hideMark/>
          </w:tcPr>
          <w:p w14:paraId="43D408E7"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38666A2C"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4C03F52C"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23145" w:rsidRPr="005A09C9" w14:paraId="4348080C" w14:textId="77777777" w:rsidTr="002D77E6">
        <w:trPr>
          <w:trHeight w:val="20"/>
        </w:trPr>
        <w:tc>
          <w:tcPr>
            <w:tcW w:w="1701" w:type="dxa"/>
            <w:hideMark/>
          </w:tcPr>
          <w:p w14:paraId="3A523693" w14:textId="742C36B8" w:rsidR="00623145" w:rsidRPr="005A09C9" w:rsidRDefault="00623145" w:rsidP="00623145">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(2006A)</w:t>
            </w:r>
          </w:p>
        </w:tc>
        <w:tc>
          <w:tcPr>
            <w:tcW w:w="1134" w:type="dxa"/>
            <w:vAlign w:val="center"/>
            <w:hideMark/>
          </w:tcPr>
          <w:p w14:paraId="7F047A5E"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9D76799"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07AE57BD"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4668AA80"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-263.16</w:t>
            </w:r>
          </w:p>
        </w:tc>
        <w:tc>
          <w:tcPr>
            <w:tcW w:w="1413" w:type="dxa"/>
            <w:vAlign w:val="center"/>
            <w:hideMark/>
          </w:tcPr>
          <w:p w14:paraId="3861DD39"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D709CB1"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A. littoralis</w:t>
            </w:r>
          </w:p>
        </w:tc>
        <w:tc>
          <w:tcPr>
            <w:tcW w:w="1280" w:type="dxa"/>
            <w:vAlign w:val="center"/>
            <w:hideMark/>
          </w:tcPr>
          <w:p w14:paraId="0437E2A2"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6EFE1A65"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254781B7"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23145" w:rsidRPr="005A09C9" w14:paraId="5217CA87" w14:textId="77777777" w:rsidTr="002D77E6">
        <w:trPr>
          <w:trHeight w:val="20"/>
        </w:trPr>
        <w:tc>
          <w:tcPr>
            <w:tcW w:w="1701" w:type="dxa"/>
            <w:hideMark/>
          </w:tcPr>
          <w:p w14:paraId="3D698189" w14:textId="3C9A292A" w:rsidR="00623145" w:rsidRPr="005A09C9" w:rsidRDefault="00623145" w:rsidP="00623145">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(2006A)</w:t>
            </w:r>
          </w:p>
        </w:tc>
        <w:tc>
          <w:tcPr>
            <w:tcW w:w="1134" w:type="dxa"/>
            <w:vAlign w:val="center"/>
            <w:hideMark/>
          </w:tcPr>
          <w:p w14:paraId="139B420F"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641F265"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6AFCE854"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0369BDFA"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168.26</w:t>
            </w:r>
          </w:p>
        </w:tc>
        <w:tc>
          <w:tcPr>
            <w:tcW w:w="1413" w:type="dxa"/>
            <w:vAlign w:val="center"/>
            <w:hideMark/>
          </w:tcPr>
          <w:p w14:paraId="0AA9E32F"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327D40DE"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A. littoralis</w:t>
            </w:r>
          </w:p>
        </w:tc>
        <w:tc>
          <w:tcPr>
            <w:tcW w:w="1280" w:type="dxa"/>
            <w:vAlign w:val="center"/>
            <w:hideMark/>
          </w:tcPr>
          <w:p w14:paraId="0A2E405F"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2B682713"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55AFBDF9"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287AB25" w14:textId="77777777" w:rsidTr="002D77E6">
        <w:trPr>
          <w:trHeight w:val="20"/>
        </w:trPr>
        <w:tc>
          <w:tcPr>
            <w:tcW w:w="1701" w:type="dxa"/>
            <w:hideMark/>
          </w:tcPr>
          <w:p w14:paraId="75C18B69"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lastRenderedPageBreak/>
              <w:t>This study</w:t>
            </w:r>
          </w:p>
        </w:tc>
        <w:tc>
          <w:tcPr>
            <w:tcW w:w="1134" w:type="dxa"/>
            <w:vAlign w:val="center"/>
            <w:hideMark/>
          </w:tcPr>
          <w:p w14:paraId="1D0E2A5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437B145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51.78, 0.84</w:t>
            </w:r>
          </w:p>
        </w:tc>
        <w:tc>
          <w:tcPr>
            <w:tcW w:w="1271" w:type="dxa"/>
            <w:vAlign w:val="center"/>
            <w:hideMark/>
          </w:tcPr>
          <w:p w14:paraId="63C8F59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2F81CE5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-2.23E-05</w:t>
            </w:r>
          </w:p>
        </w:tc>
        <w:tc>
          <w:tcPr>
            <w:tcW w:w="1413" w:type="dxa"/>
            <w:vAlign w:val="center"/>
            <w:hideMark/>
          </w:tcPr>
          <w:p w14:paraId="21D4989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3EEEEA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3045C0E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F052D4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04A82B0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51FB586B" w14:textId="77777777" w:rsidTr="002D77E6">
        <w:trPr>
          <w:trHeight w:val="20"/>
        </w:trPr>
        <w:tc>
          <w:tcPr>
            <w:tcW w:w="1701" w:type="dxa"/>
            <w:hideMark/>
          </w:tcPr>
          <w:p w14:paraId="69BD9117"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287419B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090B4CB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51.79, 0.92</w:t>
            </w:r>
          </w:p>
        </w:tc>
        <w:tc>
          <w:tcPr>
            <w:tcW w:w="1271" w:type="dxa"/>
            <w:vAlign w:val="center"/>
            <w:hideMark/>
          </w:tcPr>
          <w:p w14:paraId="118AA3A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0EB6219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1.95E-06</w:t>
            </w:r>
          </w:p>
        </w:tc>
        <w:tc>
          <w:tcPr>
            <w:tcW w:w="1413" w:type="dxa"/>
            <w:vAlign w:val="center"/>
            <w:hideMark/>
          </w:tcPr>
          <w:p w14:paraId="7C32FCA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B13CDB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51C6C12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0ED352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371C412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7D4E686A" w14:textId="77777777" w:rsidTr="002D77E6">
        <w:trPr>
          <w:trHeight w:val="20"/>
        </w:trPr>
        <w:tc>
          <w:tcPr>
            <w:tcW w:w="1701" w:type="dxa"/>
            <w:hideMark/>
          </w:tcPr>
          <w:p w14:paraId="327BDB03"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548DC94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5E6F4B5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51.83, 0.96</w:t>
            </w:r>
          </w:p>
        </w:tc>
        <w:tc>
          <w:tcPr>
            <w:tcW w:w="1271" w:type="dxa"/>
            <w:vAlign w:val="center"/>
            <w:hideMark/>
          </w:tcPr>
          <w:p w14:paraId="6EA9F1F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08B474C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2.01E-05</w:t>
            </w:r>
          </w:p>
        </w:tc>
        <w:tc>
          <w:tcPr>
            <w:tcW w:w="1413" w:type="dxa"/>
            <w:vAlign w:val="center"/>
            <w:hideMark/>
          </w:tcPr>
          <w:p w14:paraId="0DF0233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5083248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521C65E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67EC84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8D638D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23145" w:rsidRPr="005A09C9" w14:paraId="799AC659" w14:textId="77777777" w:rsidTr="002D77E6">
        <w:trPr>
          <w:trHeight w:val="20"/>
        </w:trPr>
        <w:tc>
          <w:tcPr>
            <w:tcW w:w="1701" w:type="dxa"/>
            <w:hideMark/>
          </w:tcPr>
          <w:p w14:paraId="44089714" w14:textId="4C947A15" w:rsidR="00623145" w:rsidRPr="005A09C9" w:rsidRDefault="00623145" w:rsidP="00623145">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(2006A)</w:t>
            </w:r>
          </w:p>
        </w:tc>
        <w:tc>
          <w:tcPr>
            <w:tcW w:w="1134" w:type="dxa"/>
            <w:vAlign w:val="center"/>
            <w:hideMark/>
          </w:tcPr>
          <w:p w14:paraId="1898BBC0"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3667744A"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39E515EC"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2486CCD0"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785.62</w:t>
            </w:r>
          </w:p>
        </w:tc>
        <w:tc>
          <w:tcPr>
            <w:tcW w:w="1413" w:type="dxa"/>
            <w:vAlign w:val="center"/>
            <w:hideMark/>
          </w:tcPr>
          <w:p w14:paraId="626C0560"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65172E75"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455E1EA3"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46CA2EC7"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557160C8"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23145" w:rsidRPr="005A09C9" w14:paraId="5E735642" w14:textId="77777777" w:rsidTr="002D77E6">
        <w:trPr>
          <w:trHeight w:val="20"/>
        </w:trPr>
        <w:tc>
          <w:tcPr>
            <w:tcW w:w="1701" w:type="dxa"/>
            <w:hideMark/>
          </w:tcPr>
          <w:p w14:paraId="41B8418A" w14:textId="7D75D8DF" w:rsidR="00623145" w:rsidRPr="005A09C9" w:rsidRDefault="00623145" w:rsidP="00623145">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(2006A)</w:t>
            </w:r>
          </w:p>
        </w:tc>
        <w:tc>
          <w:tcPr>
            <w:tcW w:w="1134" w:type="dxa"/>
            <w:vAlign w:val="center"/>
            <w:hideMark/>
          </w:tcPr>
          <w:p w14:paraId="54B712B0"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0E54D5B0"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67967C0E"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13220AFE"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-518.40</w:t>
            </w:r>
          </w:p>
        </w:tc>
        <w:tc>
          <w:tcPr>
            <w:tcW w:w="1413" w:type="dxa"/>
            <w:vAlign w:val="center"/>
            <w:hideMark/>
          </w:tcPr>
          <w:p w14:paraId="1C0C66F3"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2D6465B"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1155CEE1"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23EE3B99"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0571165B"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23145" w:rsidRPr="005A09C9" w14:paraId="354DB473" w14:textId="77777777" w:rsidTr="002D77E6">
        <w:trPr>
          <w:trHeight w:val="20"/>
        </w:trPr>
        <w:tc>
          <w:tcPr>
            <w:tcW w:w="1701" w:type="dxa"/>
            <w:hideMark/>
          </w:tcPr>
          <w:p w14:paraId="09C0FA78" w14:textId="7EA23D36" w:rsidR="00623145" w:rsidRPr="005A09C9" w:rsidRDefault="00623145" w:rsidP="00623145">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(2006A)</w:t>
            </w:r>
          </w:p>
        </w:tc>
        <w:tc>
          <w:tcPr>
            <w:tcW w:w="1134" w:type="dxa"/>
            <w:vAlign w:val="center"/>
            <w:hideMark/>
          </w:tcPr>
          <w:p w14:paraId="4B5594ED"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2D3F1EF1"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6992CB08"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3F83D6AF"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-14.37</w:t>
            </w:r>
          </w:p>
        </w:tc>
        <w:tc>
          <w:tcPr>
            <w:tcW w:w="1413" w:type="dxa"/>
            <w:vAlign w:val="center"/>
            <w:hideMark/>
          </w:tcPr>
          <w:p w14:paraId="3FCFDD2D"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464ECE1"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4EE02BEF"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09025282"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3924012C"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23145" w:rsidRPr="005A09C9" w14:paraId="6FB7277A" w14:textId="77777777" w:rsidTr="002D77E6">
        <w:trPr>
          <w:trHeight w:val="20"/>
        </w:trPr>
        <w:tc>
          <w:tcPr>
            <w:tcW w:w="1701" w:type="dxa"/>
            <w:hideMark/>
          </w:tcPr>
          <w:p w14:paraId="011073DA" w14:textId="61BF2418" w:rsidR="00623145" w:rsidRPr="005A09C9" w:rsidRDefault="00623145" w:rsidP="00623145">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(2006A)</w:t>
            </w:r>
          </w:p>
        </w:tc>
        <w:tc>
          <w:tcPr>
            <w:tcW w:w="1134" w:type="dxa"/>
            <w:vAlign w:val="center"/>
            <w:hideMark/>
          </w:tcPr>
          <w:p w14:paraId="6F391E07"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7D41D658"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61C8F79C"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75D00F6F"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-22.11</w:t>
            </w:r>
          </w:p>
        </w:tc>
        <w:tc>
          <w:tcPr>
            <w:tcW w:w="1413" w:type="dxa"/>
            <w:vAlign w:val="center"/>
            <w:hideMark/>
          </w:tcPr>
          <w:p w14:paraId="49ED0784"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54625E7"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0F28C552"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2A268952"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236EE0EA" w14:textId="77777777" w:rsidR="00623145" w:rsidRPr="005A09C9" w:rsidRDefault="00623145" w:rsidP="00623145">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22144A03" w14:textId="77777777" w:rsidTr="002D77E6">
        <w:trPr>
          <w:trHeight w:val="20"/>
        </w:trPr>
        <w:tc>
          <w:tcPr>
            <w:tcW w:w="12950" w:type="dxa"/>
            <w:gridSpan w:val="10"/>
            <w:vAlign w:val="center"/>
          </w:tcPr>
          <w:p w14:paraId="6072758B" w14:textId="77777777" w:rsidR="00604062" w:rsidRPr="005A09C9" w:rsidRDefault="00604062" w:rsidP="002D77E6">
            <w:pPr>
              <w:jc w:val="center"/>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b/>
                <w:bCs/>
                <w:color w:val="000000"/>
                <w:sz w:val="16"/>
                <w:szCs w:val="16"/>
                <w:lang w:val="en-US"/>
              </w:rPr>
              <w:t>Methyl chloroform</w:t>
            </w:r>
          </w:p>
        </w:tc>
      </w:tr>
      <w:tr w:rsidR="00604062" w:rsidRPr="005A09C9" w14:paraId="5BA0EA6E" w14:textId="77777777" w:rsidTr="002D77E6">
        <w:trPr>
          <w:trHeight w:val="20"/>
        </w:trPr>
        <w:tc>
          <w:tcPr>
            <w:tcW w:w="1701" w:type="dxa"/>
            <w:hideMark/>
          </w:tcPr>
          <w:p w14:paraId="7F6819DF"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(2008)</w:t>
            </w:r>
          </w:p>
        </w:tc>
        <w:tc>
          <w:tcPr>
            <w:tcW w:w="1134" w:type="dxa"/>
            <w:vAlign w:val="center"/>
            <w:hideMark/>
          </w:tcPr>
          <w:p w14:paraId="57B5767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78EE08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32.47, -117.13</w:t>
            </w:r>
          </w:p>
        </w:tc>
        <w:tc>
          <w:tcPr>
            <w:tcW w:w="1271" w:type="dxa"/>
            <w:vAlign w:val="center"/>
            <w:hideMark/>
          </w:tcPr>
          <w:p w14:paraId="6F48ED2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5BBE643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19.48</w:t>
            </w:r>
          </w:p>
        </w:tc>
        <w:tc>
          <w:tcPr>
            <w:tcW w:w="1413" w:type="dxa"/>
            <w:vAlign w:val="center"/>
            <w:hideMark/>
          </w:tcPr>
          <w:p w14:paraId="32170EE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39A3C95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5B6F565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94FEB4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A01A19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6DC510B3" w14:textId="77777777" w:rsidTr="002D77E6">
        <w:trPr>
          <w:trHeight w:val="20"/>
        </w:trPr>
        <w:tc>
          <w:tcPr>
            <w:tcW w:w="1701" w:type="dxa"/>
            <w:hideMark/>
          </w:tcPr>
          <w:p w14:paraId="474E703A"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Rhew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(2008)</w:t>
            </w:r>
          </w:p>
        </w:tc>
        <w:tc>
          <w:tcPr>
            <w:tcW w:w="1134" w:type="dxa"/>
            <w:vAlign w:val="center"/>
            <w:hideMark/>
          </w:tcPr>
          <w:p w14:paraId="27343AF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9C7AE3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32.58, -117.15</w:t>
            </w:r>
          </w:p>
        </w:tc>
        <w:tc>
          <w:tcPr>
            <w:tcW w:w="1271" w:type="dxa"/>
            <w:vAlign w:val="center"/>
            <w:hideMark/>
          </w:tcPr>
          <w:p w14:paraId="1C723CB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658FBA5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-4.87</w:t>
            </w:r>
          </w:p>
        </w:tc>
        <w:tc>
          <w:tcPr>
            <w:tcW w:w="1413" w:type="dxa"/>
            <w:vAlign w:val="center"/>
            <w:hideMark/>
          </w:tcPr>
          <w:p w14:paraId="55ECFD4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FBDDD9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31EBD92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FF6969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71FC0E7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345B10AA" w14:textId="77777777" w:rsidTr="002D77E6">
        <w:trPr>
          <w:trHeight w:val="20"/>
        </w:trPr>
        <w:tc>
          <w:tcPr>
            <w:tcW w:w="1701" w:type="dxa"/>
            <w:hideMark/>
          </w:tcPr>
          <w:p w14:paraId="3C1E98E4" w14:textId="4E4F9AD1"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(2006</w:t>
            </w:r>
            <w:r w:rsidR="006C4BC2" w:rsidRPr="005A09C9">
              <w:rPr>
                <w:rFonts w:ascii="Times New Roman" w:eastAsia="Times New Roman" w:hAnsi="Times New Roman" w:cs="Times New Roman"/>
                <w:color w:val="000000"/>
                <w:sz w:val="16"/>
                <w:szCs w:val="16"/>
                <w:lang w:val="en-US"/>
              </w:rPr>
              <w:t>B</w:t>
            </w:r>
            <w:r w:rsidRPr="005A09C9">
              <w:rPr>
                <w:rFonts w:ascii="Times New Roman" w:eastAsia="Times New Roman" w:hAnsi="Times New Roman" w:cs="Times New Roman"/>
                <w:color w:val="000000"/>
                <w:sz w:val="16"/>
                <w:szCs w:val="16"/>
                <w:lang w:val="en-US"/>
              </w:rPr>
              <w:t>)</w:t>
            </w:r>
          </w:p>
        </w:tc>
        <w:tc>
          <w:tcPr>
            <w:tcW w:w="1134" w:type="dxa"/>
            <w:vAlign w:val="center"/>
            <w:hideMark/>
          </w:tcPr>
          <w:p w14:paraId="7CDC320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678102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6710B1A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067C862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-433.84</w:t>
            </w:r>
          </w:p>
        </w:tc>
        <w:tc>
          <w:tcPr>
            <w:tcW w:w="1413" w:type="dxa"/>
            <w:vAlign w:val="center"/>
            <w:hideMark/>
          </w:tcPr>
          <w:p w14:paraId="72332CE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304E969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51F44F0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2488015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10A8BCA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C4BC2" w:rsidRPr="005A09C9" w14:paraId="4691A762" w14:textId="77777777" w:rsidTr="002D77E6">
        <w:trPr>
          <w:trHeight w:val="20"/>
        </w:trPr>
        <w:tc>
          <w:tcPr>
            <w:tcW w:w="1701" w:type="dxa"/>
            <w:hideMark/>
          </w:tcPr>
          <w:p w14:paraId="249B1F1A" w14:textId="135BBD1E" w:rsidR="006C4BC2" w:rsidRPr="005A09C9" w:rsidRDefault="006C4BC2" w:rsidP="006C4BC2">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(2006B)</w:t>
            </w:r>
          </w:p>
        </w:tc>
        <w:tc>
          <w:tcPr>
            <w:tcW w:w="1134" w:type="dxa"/>
            <w:vAlign w:val="center"/>
            <w:hideMark/>
          </w:tcPr>
          <w:p w14:paraId="6E04FE03"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091A390"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7E3CA97E"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783F5356"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-164.58</w:t>
            </w:r>
          </w:p>
        </w:tc>
        <w:tc>
          <w:tcPr>
            <w:tcW w:w="1413" w:type="dxa"/>
            <w:vAlign w:val="center"/>
            <w:hideMark/>
          </w:tcPr>
          <w:p w14:paraId="306D0128"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60D21932"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771D7FCF"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41BD1093"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0D31B24B"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C4BC2" w:rsidRPr="005A09C9" w14:paraId="038999EA" w14:textId="77777777" w:rsidTr="002D77E6">
        <w:trPr>
          <w:trHeight w:val="20"/>
        </w:trPr>
        <w:tc>
          <w:tcPr>
            <w:tcW w:w="1701" w:type="dxa"/>
            <w:hideMark/>
          </w:tcPr>
          <w:p w14:paraId="5CCF4705" w14:textId="68B67D83" w:rsidR="006C4BC2" w:rsidRPr="005A09C9" w:rsidRDefault="006C4BC2" w:rsidP="006C4BC2">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(2006B)</w:t>
            </w:r>
          </w:p>
        </w:tc>
        <w:tc>
          <w:tcPr>
            <w:tcW w:w="1134" w:type="dxa"/>
            <w:vAlign w:val="center"/>
            <w:hideMark/>
          </w:tcPr>
          <w:p w14:paraId="16E484A7"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7C1BB7B"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3E423C18"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0E083977"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-1442.71</w:t>
            </w:r>
          </w:p>
        </w:tc>
        <w:tc>
          <w:tcPr>
            <w:tcW w:w="1413" w:type="dxa"/>
            <w:vAlign w:val="center"/>
            <w:hideMark/>
          </w:tcPr>
          <w:p w14:paraId="6C914E6A"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D7A1D97"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70CDDEAD"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24E4953A"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703D87A4"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C4BC2" w:rsidRPr="005A09C9" w14:paraId="706FEAA5" w14:textId="77777777" w:rsidTr="002D77E6">
        <w:trPr>
          <w:trHeight w:val="20"/>
        </w:trPr>
        <w:tc>
          <w:tcPr>
            <w:tcW w:w="1701" w:type="dxa"/>
            <w:hideMark/>
          </w:tcPr>
          <w:p w14:paraId="50E258E2" w14:textId="47940E4D" w:rsidR="006C4BC2" w:rsidRPr="005A09C9" w:rsidRDefault="006C4BC2" w:rsidP="006C4BC2">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(2006B)</w:t>
            </w:r>
          </w:p>
        </w:tc>
        <w:tc>
          <w:tcPr>
            <w:tcW w:w="1134" w:type="dxa"/>
            <w:vAlign w:val="center"/>
            <w:hideMark/>
          </w:tcPr>
          <w:p w14:paraId="1678BCC2"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0EE0C1C"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37535967"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139985FC"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-1559.57</w:t>
            </w:r>
          </w:p>
        </w:tc>
        <w:tc>
          <w:tcPr>
            <w:tcW w:w="1413" w:type="dxa"/>
            <w:vAlign w:val="center"/>
            <w:hideMark/>
          </w:tcPr>
          <w:p w14:paraId="03B5C58E"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6F68841E"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17A16132"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251A7D07"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043B426C"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C4BC2" w:rsidRPr="005A09C9" w14:paraId="096727E9" w14:textId="77777777" w:rsidTr="002D77E6">
        <w:trPr>
          <w:trHeight w:val="20"/>
        </w:trPr>
        <w:tc>
          <w:tcPr>
            <w:tcW w:w="1701" w:type="dxa"/>
            <w:hideMark/>
          </w:tcPr>
          <w:p w14:paraId="1089ABBD" w14:textId="78F8112F" w:rsidR="006C4BC2" w:rsidRPr="005A09C9" w:rsidRDefault="006C4BC2" w:rsidP="006C4BC2">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(2006B)</w:t>
            </w:r>
          </w:p>
        </w:tc>
        <w:tc>
          <w:tcPr>
            <w:tcW w:w="1134" w:type="dxa"/>
            <w:vAlign w:val="center"/>
            <w:hideMark/>
          </w:tcPr>
          <w:p w14:paraId="0C8E2570"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43F00DF"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401133EB"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6F018E18"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167.01</w:t>
            </w:r>
          </w:p>
        </w:tc>
        <w:tc>
          <w:tcPr>
            <w:tcW w:w="1413" w:type="dxa"/>
            <w:vAlign w:val="center"/>
            <w:hideMark/>
          </w:tcPr>
          <w:p w14:paraId="29B512C0"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29D161C"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alterniflora</w:t>
            </w:r>
          </w:p>
        </w:tc>
        <w:tc>
          <w:tcPr>
            <w:tcW w:w="1280" w:type="dxa"/>
            <w:vAlign w:val="center"/>
            <w:hideMark/>
          </w:tcPr>
          <w:p w14:paraId="7F65F926"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061423DD"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4DB08EE8"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C4BC2" w:rsidRPr="005A09C9" w14:paraId="077C3245" w14:textId="77777777" w:rsidTr="002D77E6">
        <w:trPr>
          <w:trHeight w:val="20"/>
        </w:trPr>
        <w:tc>
          <w:tcPr>
            <w:tcW w:w="1701" w:type="dxa"/>
            <w:hideMark/>
          </w:tcPr>
          <w:p w14:paraId="5572D003" w14:textId="4D2D150D" w:rsidR="006C4BC2" w:rsidRPr="005A09C9" w:rsidRDefault="006C4BC2" w:rsidP="006C4BC2">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(2006B)</w:t>
            </w:r>
          </w:p>
        </w:tc>
        <w:tc>
          <w:tcPr>
            <w:tcW w:w="1134" w:type="dxa"/>
            <w:vAlign w:val="center"/>
            <w:hideMark/>
          </w:tcPr>
          <w:p w14:paraId="30A2F009"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5DF6727"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168533DD"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0F235FF5"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-1022.51</w:t>
            </w:r>
          </w:p>
        </w:tc>
        <w:tc>
          <w:tcPr>
            <w:tcW w:w="1413" w:type="dxa"/>
            <w:vAlign w:val="center"/>
            <w:hideMark/>
          </w:tcPr>
          <w:p w14:paraId="5B24F618"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3401EA7C"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salsa</w:t>
            </w:r>
          </w:p>
        </w:tc>
        <w:tc>
          <w:tcPr>
            <w:tcW w:w="1280" w:type="dxa"/>
            <w:vAlign w:val="center"/>
            <w:hideMark/>
          </w:tcPr>
          <w:p w14:paraId="488D62E0"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7316FE51"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54276C8D"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C4BC2" w:rsidRPr="005A09C9" w14:paraId="0B9C2A2D" w14:textId="77777777" w:rsidTr="002D77E6">
        <w:trPr>
          <w:trHeight w:val="20"/>
        </w:trPr>
        <w:tc>
          <w:tcPr>
            <w:tcW w:w="1701" w:type="dxa"/>
            <w:hideMark/>
          </w:tcPr>
          <w:p w14:paraId="42A13AC3" w14:textId="668FA2C6" w:rsidR="006C4BC2" w:rsidRPr="005A09C9" w:rsidRDefault="006C4BC2" w:rsidP="006C4BC2">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(2006B)</w:t>
            </w:r>
          </w:p>
        </w:tc>
        <w:tc>
          <w:tcPr>
            <w:tcW w:w="1134" w:type="dxa"/>
            <w:vAlign w:val="center"/>
            <w:hideMark/>
          </w:tcPr>
          <w:p w14:paraId="3E581F6F"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5BAC1EF"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78AEDB24"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6719F4CE"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378.33</w:t>
            </w:r>
          </w:p>
        </w:tc>
        <w:tc>
          <w:tcPr>
            <w:tcW w:w="1413" w:type="dxa"/>
            <w:vAlign w:val="center"/>
            <w:hideMark/>
          </w:tcPr>
          <w:p w14:paraId="69D15F12"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0392662"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salsa</w:t>
            </w:r>
          </w:p>
        </w:tc>
        <w:tc>
          <w:tcPr>
            <w:tcW w:w="1280" w:type="dxa"/>
            <w:vAlign w:val="center"/>
            <w:hideMark/>
          </w:tcPr>
          <w:p w14:paraId="4B824635"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5FCC3977"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38C57EBF"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C4BC2" w:rsidRPr="005A09C9" w14:paraId="2948F234" w14:textId="77777777" w:rsidTr="002D77E6">
        <w:trPr>
          <w:trHeight w:val="20"/>
        </w:trPr>
        <w:tc>
          <w:tcPr>
            <w:tcW w:w="1701" w:type="dxa"/>
            <w:hideMark/>
          </w:tcPr>
          <w:p w14:paraId="010AAA16" w14:textId="2B850A61" w:rsidR="006C4BC2" w:rsidRPr="005A09C9" w:rsidRDefault="006C4BC2" w:rsidP="006C4BC2">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(2006B)</w:t>
            </w:r>
          </w:p>
        </w:tc>
        <w:tc>
          <w:tcPr>
            <w:tcW w:w="1134" w:type="dxa"/>
            <w:vAlign w:val="center"/>
            <w:hideMark/>
          </w:tcPr>
          <w:p w14:paraId="112BC824"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57A9BEC1"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2607E7DD"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1856E11B"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-977.72</w:t>
            </w:r>
          </w:p>
        </w:tc>
        <w:tc>
          <w:tcPr>
            <w:tcW w:w="1413" w:type="dxa"/>
            <w:vAlign w:val="center"/>
            <w:hideMark/>
          </w:tcPr>
          <w:p w14:paraId="580677CA"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0B2E55F4"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A. littoralis</w:t>
            </w:r>
          </w:p>
        </w:tc>
        <w:tc>
          <w:tcPr>
            <w:tcW w:w="1280" w:type="dxa"/>
            <w:vAlign w:val="center"/>
            <w:hideMark/>
          </w:tcPr>
          <w:p w14:paraId="0BA435C1"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35AEE4DC"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118EAB29"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C4BC2" w:rsidRPr="005A09C9" w14:paraId="00CF59FA" w14:textId="77777777" w:rsidTr="002D77E6">
        <w:trPr>
          <w:trHeight w:val="20"/>
        </w:trPr>
        <w:tc>
          <w:tcPr>
            <w:tcW w:w="1701" w:type="dxa"/>
            <w:hideMark/>
          </w:tcPr>
          <w:p w14:paraId="6E80721B" w14:textId="2559442A" w:rsidR="006C4BC2" w:rsidRPr="005A09C9" w:rsidRDefault="006C4BC2" w:rsidP="006C4BC2">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(2006B)</w:t>
            </w:r>
          </w:p>
        </w:tc>
        <w:tc>
          <w:tcPr>
            <w:tcW w:w="1134" w:type="dxa"/>
            <w:vAlign w:val="center"/>
            <w:hideMark/>
          </w:tcPr>
          <w:p w14:paraId="50A65F02"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997AA78"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6A736FCB"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6994B368"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257.09</w:t>
            </w:r>
          </w:p>
        </w:tc>
        <w:tc>
          <w:tcPr>
            <w:tcW w:w="1413" w:type="dxa"/>
            <w:vAlign w:val="center"/>
            <w:hideMark/>
          </w:tcPr>
          <w:p w14:paraId="08B395DE"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6C892D81"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A. littoralis</w:t>
            </w:r>
          </w:p>
        </w:tc>
        <w:tc>
          <w:tcPr>
            <w:tcW w:w="1280" w:type="dxa"/>
            <w:vAlign w:val="center"/>
            <w:hideMark/>
          </w:tcPr>
          <w:p w14:paraId="65A38F1E"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4EB66969"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46F6B01E"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C4BC2" w:rsidRPr="005A09C9" w14:paraId="3D1447AC" w14:textId="77777777" w:rsidTr="002D77E6">
        <w:trPr>
          <w:trHeight w:val="20"/>
        </w:trPr>
        <w:tc>
          <w:tcPr>
            <w:tcW w:w="1701" w:type="dxa"/>
            <w:hideMark/>
          </w:tcPr>
          <w:p w14:paraId="2DBB6E97" w14:textId="5B2FD027" w:rsidR="006C4BC2" w:rsidRPr="005A09C9" w:rsidRDefault="006C4BC2" w:rsidP="006C4BC2">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(2006B)</w:t>
            </w:r>
          </w:p>
        </w:tc>
        <w:tc>
          <w:tcPr>
            <w:tcW w:w="1134" w:type="dxa"/>
            <w:vAlign w:val="center"/>
            <w:hideMark/>
          </w:tcPr>
          <w:p w14:paraId="0A8E5520"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1164696F"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542D7704"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6F3BB2AC"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285.33</w:t>
            </w:r>
          </w:p>
        </w:tc>
        <w:tc>
          <w:tcPr>
            <w:tcW w:w="1413" w:type="dxa"/>
            <w:vAlign w:val="center"/>
            <w:hideMark/>
          </w:tcPr>
          <w:p w14:paraId="60426D50"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6F688794"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182619BA"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08B5A9D9"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3C41A2EE"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C4BC2" w:rsidRPr="005A09C9" w14:paraId="42AFEDAA" w14:textId="77777777" w:rsidTr="002D77E6">
        <w:trPr>
          <w:trHeight w:val="20"/>
        </w:trPr>
        <w:tc>
          <w:tcPr>
            <w:tcW w:w="1701" w:type="dxa"/>
            <w:hideMark/>
          </w:tcPr>
          <w:p w14:paraId="4E0E68B3" w14:textId="7B77E669" w:rsidR="006C4BC2" w:rsidRPr="005A09C9" w:rsidRDefault="006C4BC2" w:rsidP="006C4BC2">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(2006B)</w:t>
            </w:r>
          </w:p>
        </w:tc>
        <w:tc>
          <w:tcPr>
            <w:tcW w:w="1134" w:type="dxa"/>
            <w:vAlign w:val="center"/>
            <w:hideMark/>
          </w:tcPr>
          <w:p w14:paraId="19D3855A"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62AF9DDE"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06483521"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1B2AE08C"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58.43</w:t>
            </w:r>
          </w:p>
        </w:tc>
        <w:tc>
          <w:tcPr>
            <w:tcW w:w="1413" w:type="dxa"/>
            <w:vAlign w:val="center"/>
            <w:hideMark/>
          </w:tcPr>
          <w:p w14:paraId="56F51F1E"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4B7ADF3"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6598F3E7"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37D1E0B3"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09A60F91"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C4BC2" w:rsidRPr="005A09C9" w14:paraId="617DEF2C" w14:textId="77777777" w:rsidTr="002D77E6">
        <w:trPr>
          <w:trHeight w:val="20"/>
        </w:trPr>
        <w:tc>
          <w:tcPr>
            <w:tcW w:w="1701" w:type="dxa"/>
            <w:hideMark/>
          </w:tcPr>
          <w:p w14:paraId="723D713D" w14:textId="64AA715E" w:rsidR="006C4BC2" w:rsidRPr="005A09C9" w:rsidRDefault="006C4BC2" w:rsidP="006C4BC2">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(2006B)</w:t>
            </w:r>
          </w:p>
        </w:tc>
        <w:tc>
          <w:tcPr>
            <w:tcW w:w="1134" w:type="dxa"/>
            <w:vAlign w:val="center"/>
            <w:hideMark/>
          </w:tcPr>
          <w:p w14:paraId="3A2E333D"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19706B3A"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08CE4F2A"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6DBFAF7C"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-257.09</w:t>
            </w:r>
          </w:p>
        </w:tc>
        <w:tc>
          <w:tcPr>
            <w:tcW w:w="1413" w:type="dxa"/>
            <w:vAlign w:val="center"/>
            <w:hideMark/>
          </w:tcPr>
          <w:p w14:paraId="6DBC0ED9"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62927CC3"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28C92E44"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4900AFFC"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3A6C22C0"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C4BC2" w:rsidRPr="005A09C9" w14:paraId="0FF970E0" w14:textId="77777777" w:rsidTr="002D77E6">
        <w:trPr>
          <w:trHeight w:val="20"/>
        </w:trPr>
        <w:tc>
          <w:tcPr>
            <w:tcW w:w="1701" w:type="dxa"/>
            <w:hideMark/>
          </w:tcPr>
          <w:p w14:paraId="374D5981" w14:textId="2B669D0F" w:rsidR="006C4BC2" w:rsidRPr="005A09C9" w:rsidRDefault="006C4BC2" w:rsidP="006C4BC2">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Wang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(2006B)</w:t>
            </w:r>
          </w:p>
        </w:tc>
        <w:tc>
          <w:tcPr>
            <w:tcW w:w="1134" w:type="dxa"/>
            <w:vAlign w:val="center"/>
            <w:hideMark/>
          </w:tcPr>
          <w:p w14:paraId="2D6F80A2"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MF</w:t>
            </w:r>
          </w:p>
        </w:tc>
        <w:tc>
          <w:tcPr>
            <w:tcW w:w="1134" w:type="dxa"/>
            <w:vAlign w:val="center"/>
            <w:hideMark/>
          </w:tcPr>
          <w:p w14:paraId="29A6875E"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33.36, 120.36</w:t>
            </w:r>
          </w:p>
        </w:tc>
        <w:tc>
          <w:tcPr>
            <w:tcW w:w="1271" w:type="dxa"/>
            <w:vAlign w:val="center"/>
            <w:hideMark/>
          </w:tcPr>
          <w:p w14:paraId="74A3E3AF"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China</w:t>
            </w:r>
          </w:p>
        </w:tc>
        <w:tc>
          <w:tcPr>
            <w:tcW w:w="1139" w:type="dxa"/>
            <w:vAlign w:val="center"/>
            <w:hideMark/>
          </w:tcPr>
          <w:p w14:paraId="4E6295CD"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-346.19</w:t>
            </w:r>
          </w:p>
        </w:tc>
        <w:tc>
          <w:tcPr>
            <w:tcW w:w="1413" w:type="dxa"/>
            <w:vAlign w:val="center"/>
            <w:hideMark/>
          </w:tcPr>
          <w:p w14:paraId="3719C299"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24B3B59"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4B30C862"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18.7</w:t>
            </w:r>
          </w:p>
        </w:tc>
        <w:tc>
          <w:tcPr>
            <w:tcW w:w="1134" w:type="dxa"/>
            <w:vAlign w:val="center"/>
            <w:hideMark/>
          </w:tcPr>
          <w:p w14:paraId="2984259B"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1040</w:t>
            </w:r>
          </w:p>
        </w:tc>
        <w:tc>
          <w:tcPr>
            <w:tcW w:w="1043" w:type="dxa"/>
            <w:vAlign w:val="center"/>
            <w:hideMark/>
          </w:tcPr>
          <w:p w14:paraId="4DA36228" w14:textId="77777777" w:rsidR="006C4BC2" w:rsidRPr="005A09C9" w:rsidRDefault="006C4BC2" w:rsidP="006C4BC2">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1C8036A7" w14:textId="77777777" w:rsidTr="002D77E6">
        <w:trPr>
          <w:trHeight w:val="20"/>
        </w:trPr>
        <w:tc>
          <w:tcPr>
            <w:tcW w:w="12950" w:type="dxa"/>
            <w:gridSpan w:val="10"/>
            <w:vAlign w:val="center"/>
          </w:tcPr>
          <w:p w14:paraId="6F6BFAC4" w14:textId="77777777" w:rsidR="00604062" w:rsidRPr="005A09C9" w:rsidRDefault="00604062" w:rsidP="002D77E6">
            <w:pPr>
              <w:jc w:val="center"/>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b/>
                <w:bCs/>
                <w:color w:val="000000"/>
                <w:sz w:val="16"/>
                <w:szCs w:val="16"/>
                <w:lang w:val="en-US"/>
              </w:rPr>
              <w:t>Methyl iodide</w:t>
            </w:r>
          </w:p>
        </w:tc>
      </w:tr>
      <w:tr w:rsidR="00604062" w:rsidRPr="005A09C9" w14:paraId="218571B5" w14:textId="77777777" w:rsidTr="002D77E6">
        <w:trPr>
          <w:trHeight w:val="20"/>
        </w:trPr>
        <w:tc>
          <w:tcPr>
            <w:tcW w:w="1701" w:type="dxa"/>
            <w:hideMark/>
          </w:tcPr>
          <w:p w14:paraId="7DBD6B79"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lastRenderedPageBreak/>
              <w:t xml:space="preserve">Cox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(2004)</w:t>
            </w:r>
          </w:p>
        </w:tc>
        <w:tc>
          <w:tcPr>
            <w:tcW w:w="1134" w:type="dxa"/>
            <w:vAlign w:val="center"/>
            <w:hideMark/>
          </w:tcPr>
          <w:p w14:paraId="66D0F3B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923CAB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-40.75, 144.88</w:t>
            </w:r>
          </w:p>
        </w:tc>
        <w:tc>
          <w:tcPr>
            <w:tcW w:w="1271" w:type="dxa"/>
            <w:vAlign w:val="center"/>
            <w:hideMark/>
          </w:tcPr>
          <w:p w14:paraId="6D24B0A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Australia</w:t>
            </w:r>
          </w:p>
        </w:tc>
        <w:tc>
          <w:tcPr>
            <w:tcW w:w="1139" w:type="dxa"/>
            <w:vAlign w:val="center"/>
            <w:hideMark/>
          </w:tcPr>
          <w:p w14:paraId="3399354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2.19</w:t>
            </w:r>
          </w:p>
        </w:tc>
        <w:tc>
          <w:tcPr>
            <w:tcW w:w="1413" w:type="dxa"/>
            <w:vAlign w:val="center"/>
            <w:hideMark/>
          </w:tcPr>
          <w:p w14:paraId="179CE8F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9A10F5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P. arbuscula</w:t>
            </w:r>
          </w:p>
        </w:tc>
        <w:tc>
          <w:tcPr>
            <w:tcW w:w="1280" w:type="dxa"/>
            <w:vAlign w:val="center"/>
            <w:hideMark/>
          </w:tcPr>
          <w:p w14:paraId="32D723E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289028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D33A67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551387B8" w14:textId="77777777" w:rsidTr="002D77E6">
        <w:trPr>
          <w:trHeight w:val="20"/>
        </w:trPr>
        <w:tc>
          <w:tcPr>
            <w:tcW w:w="1701" w:type="dxa"/>
            <w:hideMark/>
          </w:tcPr>
          <w:p w14:paraId="1767F4C3"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Manley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(2006)</w:t>
            </w:r>
          </w:p>
        </w:tc>
        <w:tc>
          <w:tcPr>
            <w:tcW w:w="1134" w:type="dxa"/>
            <w:vAlign w:val="center"/>
            <w:hideMark/>
          </w:tcPr>
          <w:p w14:paraId="0A25A5A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151803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33.38, -117.52</w:t>
            </w:r>
          </w:p>
        </w:tc>
        <w:tc>
          <w:tcPr>
            <w:tcW w:w="1271" w:type="dxa"/>
            <w:vAlign w:val="center"/>
            <w:hideMark/>
          </w:tcPr>
          <w:p w14:paraId="0EB18C5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4C609EF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7.60</w:t>
            </w:r>
          </w:p>
        </w:tc>
        <w:tc>
          <w:tcPr>
            <w:tcW w:w="1413" w:type="dxa"/>
            <w:vAlign w:val="center"/>
            <w:hideMark/>
          </w:tcPr>
          <w:p w14:paraId="31BF7BF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Incubation chamber</w:t>
            </w:r>
          </w:p>
        </w:tc>
        <w:tc>
          <w:tcPr>
            <w:tcW w:w="1701" w:type="dxa"/>
            <w:vAlign w:val="center"/>
            <w:hideMark/>
          </w:tcPr>
          <w:p w14:paraId="1A04885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foliosa</w:t>
            </w:r>
          </w:p>
        </w:tc>
        <w:tc>
          <w:tcPr>
            <w:tcW w:w="1280" w:type="dxa"/>
            <w:vAlign w:val="center"/>
            <w:hideMark/>
          </w:tcPr>
          <w:p w14:paraId="3AEEDC2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881862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1C03B3C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0D7B9BCC" w14:textId="77777777" w:rsidTr="002D77E6">
        <w:trPr>
          <w:trHeight w:val="20"/>
        </w:trPr>
        <w:tc>
          <w:tcPr>
            <w:tcW w:w="1701" w:type="dxa"/>
            <w:hideMark/>
          </w:tcPr>
          <w:p w14:paraId="694A75CF"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Manley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(2006)</w:t>
            </w:r>
          </w:p>
        </w:tc>
        <w:tc>
          <w:tcPr>
            <w:tcW w:w="1134" w:type="dxa"/>
            <w:vAlign w:val="center"/>
            <w:hideMark/>
          </w:tcPr>
          <w:p w14:paraId="6896697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D59610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33.38, -117.52</w:t>
            </w:r>
          </w:p>
        </w:tc>
        <w:tc>
          <w:tcPr>
            <w:tcW w:w="1271" w:type="dxa"/>
            <w:vAlign w:val="center"/>
            <w:hideMark/>
          </w:tcPr>
          <w:p w14:paraId="18EB74F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1BF2656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2.00</w:t>
            </w:r>
          </w:p>
        </w:tc>
        <w:tc>
          <w:tcPr>
            <w:tcW w:w="1413" w:type="dxa"/>
            <w:vAlign w:val="center"/>
            <w:hideMark/>
          </w:tcPr>
          <w:p w14:paraId="3D299D3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Incubation chamber</w:t>
            </w:r>
          </w:p>
        </w:tc>
        <w:tc>
          <w:tcPr>
            <w:tcW w:w="1701" w:type="dxa"/>
            <w:vAlign w:val="center"/>
            <w:hideMark/>
          </w:tcPr>
          <w:p w14:paraId="00818E5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 virginica</w:t>
            </w:r>
          </w:p>
        </w:tc>
        <w:tc>
          <w:tcPr>
            <w:tcW w:w="1280" w:type="dxa"/>
            <w:vAlign w:val="center"/>
            <w:hideMark/>
          </w:tcPr>
          <w:p w14:paraId="053F6CE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6D4117E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753F03A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7BC65A8B" w14:textId="77777777" w:rsidTr="002D77E6">
        <w:trPr>
          <w:trHeight w:val="20"/>
        </w:trPr>
        <w:tc>
          <w:tcPr>
            <w:tcW w:w="1701" w:type="dxa"/>
            <w:hideMark/>
          </w:tcPr>
          <w:p w14:paraId="5A14A644"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Manley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(2006)</w:t>
            </w:r>
          </w:p>
        </w:tc>
        <w:tc>
          <w:tcPr>
            <w:tcW w:w="1134" w:type="dxa"/>
            <w:vAlign w:val="center"/>
            <w:hideMark/>
          </w:tcPr>
          <w:p w14:paraId="653B71A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48392D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33.38, -117.52</w:t>
            </w:r>
          </w:p>
        </w:tc>
        <w:tc>
          <w:tcPr>
            <w:tcW w:w="1271" w:type="dxa"/>
            <w:vAlign w:val="center"/>
            <w:hideMark/>
          </w:tcPr>
          <w:p w14:paraId="36A5426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7CF0823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16.00</w:t>
            </w:r>
          </w:p>
        </w:tc>
        <w:tc>
          <w:tcPr>
            <w:tcW w:w="1413" w:type="dxa"/>
            <w:vAlign w:val="center"/>
            <w:hideMark/>
          </w:tcPr>
          <w:p w14:paraId="31C159C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Incubation chamber</w:t>
            </w:r>
          </w:p>
        </w:tc>
        <w:tc>
          <w:tcPr>
            <w:tcW w:w="1701" w:type="dxa"/>
            <w:vAlign w:val="center"/>
            <w:hideMark/>
          </w:tcPr>
          <w:p w14:paraId="619E8F7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B. maritima</w:t>
            </w:r>
          </w:p>
        </w:tc>
        <w:tc>
          <w:tcPr>
            <w:tcW w:w="1280" w:type="dxa"/>
            <w:vAlign w:val="center"/>
            <w:hideMark/>
          </w:tcPr>
          <w:p w14:paraId="1AF3D14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6B172D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308F128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2E92579E" w14:textId="77777777" w:rsidTr="002D77E6">
        <w:trPr>
          <w:trHeight w:val="20"/>
        </w:trPr>
        <w:tc>
          <w:tcPr>
            <w:tcW w:w="1701" w:type="dxa"/>
            <w:hideMark/>
          </w:tcPr>
          <w:p w14:paraId="038C8BB9"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 xml:space="preserve">Manley </w:t>
            </w:r>
            <w:r w:rsidRPr="005A09C9">
              <w:rPr>
                <w:rFonts w:ascii="Times New Roman" w:eastAsia="Times New Roman" w:hAnsi="Times New Roman" w:cs="Times New Roman"/>
                <w:i/>
                <w:iCs/>
                <w:color w:val="000000"/>
                <w:sz w:val="16"/>
                <w:szCs w:val="16"/>
                <w:lang w:val="en-US"/>
              </w:rPr>
              <w:t>et al.,</w:t>
            </w:r>
            <w:r w:rsidRPr="005A09C9">
              <w:rPr>
                <w:rFonts w:ascii="Times New Roman" w:eastAsia="Times New Roman" w:hAnsi="Times New Roman" w:cs="Times New Roman"/>
                <w:color w:val="000000"/>
                <w:sz w:val="16"/>
                <w:szCs w:val="16"/>
                <w:lang w:val="en-US"/>
              </w:rPr>
              <w:t xml:space="preserve"> (2006)</w:t>
            </w:r>
          </w:p>
        </w:tc>
        <w:tc>
          <w:tcPr>
            <w:tcW w:w="1134" w:type="dxa"/>
            <w:vAlign w:val="center"/>
            <w:hideMark/>
          </w:tcPr>
          <w:p w14:paraId="41D8EA2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99CECD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33.38, -117.52</w:t>
            </w:r>
          </w:p>
        </w:tc>
        <w:tc>
          <w:tcPr>
            <w:tcW w:w="1271" w:type="dxa"/>
            <w:vAlign w:val="center"/>
            <w:hideMark/>
          </w:tcPr>
          <w:p w14:paraId="5436867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USA</w:t>
            </w:r>
          </w:p>
        </w:tc>
        <w:tc>
          <w:tcPr>
            <w:tcW w:w="1139" w:type="dxa"/>
            <w:vAlign w:val="center"/>
            <w:hideMark/>
          </w:tcPr>
          <w:p w14:paraId="4AD149F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25.00</w:t>
            </w:r>
          </w:p>
        </w:tc>
        <w:tc>
          <w:tcPr>
            <w:tcW w:w="1413" w:type="dxa"/>
            <w:vAlign w:val="center"/>
            <w:hideMark/>
          </w:tcPr>
          <w:p w14:paraId="5A0F4E3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Incubation chamber</w:t>
            </w:r>
          </w:p>
        </w:tc>
        <w:tc>
          <w:tcPr>
            <w:tcW w:w="1701" w:type="dxa"/>
            <w:vAlign w:val="center"/>
            <w:hideMark/>
          </w:tcPr>
          <w:p w14:paraId="18376FE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F. grandifolia</w:t>
            </w:r>
          </w:p>
        </w:tc>
        <w:tc>
          <w:tcPr>
            <w:tcW w:w="1280" w:type="dxa"/>
            <w:vAlign w:val="center"/>
            <w:hideMark/>
          </w:tcPr>
          <w:p w14:paraId="21CC394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2BD014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17E7B18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5A59DA8C" w14:textId="77777777" w:rsidTr="002D77E6">
        <w:trPr>
          <w:trHeight w:val="20"/>
        </w:trPr>
        <w:tc>
          <w:tcPr>
            <w:tcW w:w="1701" w:type="dxa"/>
            <w:hideMark/>
          </w:tcPr>
          <w:p w14:paraId="3F381E7E"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66F6964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1CF0C93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51.83, 0.97</w:t>
            </w:r>
          </w:p>
        </w:tc>
        <w:tc>
          <w:tcPr>
            <w:tcW w:w="1271" w:type="dxa"/>
            <w:vAlign w:val="center"/>
            <w:hideMark/>
          </w:tcPr>
          <w:p w14:paraId="5C64E4A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25A4BD0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1.50154E-05</w:t>
            </w:r>
          </w:p>
        </w:tc>
        <w:tc>
          <w:tcPr>
            <w:tcW w:w="1413" w:type="dxa"/>
            <w:vAlign w:val="center"/>
            <w:hideMark/>
          </w:tcPr>
          <w:p w14:paraId="3BF5622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FC3687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168C094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54BE2E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1B4C54B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26648FF2" w14:textId="77777777" w:rsidTr="002D77E6">
        <w:trPr>
          <w:trHeight w:val="20"/>
        </w:trPr>
        <w:tc>
          <w:tcPr>
            <w:tcW w:w="1701" w:type="dxa"/>
            <w:hideMark/>
          </w:tcPr>
          <w:p w14:paraId="44221B4E"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6B7E4F2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67AEB65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51.78, 0.84</w:t>
            </w:r>
          </w:p>
        </w:tc>
        <w:tc>
          <w:tcPr>
            <w:tcW w:w="1271" w:type="dxa"/>
            <w:vAlign w:val="center"/>
            <w:hideMark/>
          </w:tcPr>
          <w:p w14:paraId="34965CD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0775265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3.18968E-06</w:t>
            </w:r>
          </w:p>
        </w:tc>
        <w:tc>
          <w:tcPr>
            <w:tcW w:w="1413" w:type="dxa"/>
            <w:vAlign w:val="center"/>
            <w:hideMark/>
          </w:tcPr>
          <w:p w14:paraId="344B7BF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EE08A3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1722B8F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2A1DDD6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6C388D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36C6D367" w14:textId="77777777" w:rsidTr="002D77E6">
        <w:trPr>
          <w:trHeight w:val="20"/>
        </w:trPr>
        <w:tc>
          <w:tcPr>
            <w:tcW w:w="1701" w:type="dxa"/>
            <w:hideMark/>
          </w:tcPr>
          <w:p w14:paraId="7AF2FE78"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57192D5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7BED443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51.79, 0.92</w:t>
            </w:r>
          </w:p>
        </w:tc>
        <w:tc>
          <w:tcPr>
            <w:tcW w:w="1271" w:type="dxa"/>
            <w:vAlign w:val="center"/>
            <w:hideMark/>
          </w:tcPr>
          <w:p w14:paraId="585FA5A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6862312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2.60973E-06</w:t>
            </w:r>
          </w:p>
        </w:tc>
        <w:tc>
          <w:tcPr>
            <w:tcW w:w="1413" w:type="dxa"/>
            <w:vAlign w:val="center"/>
            <w:hideMark/>
          </w:tcPr>
          <w:p w14:paraId="1A04CEA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578D7E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4800713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4044E2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4438169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9798B13" w14:textId="77777777" w:rsidTr="002D77E6">
        <w:trPr>
          <w:trHeight w:val="20"/>
        </w:trPr>
        <w:tc>
          <w:tcPr>
            <w:tcW w:w="1701" w:type="dxa"/>
            <w:hideMark/>
          </w:tcPr>
          <w:p w14:paraId="04A8F3A2"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60973FD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257887C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51.83, 0.96</w:t>
            </w:r>
          </w:p>
        </w:tc>
        <w:tc>
          <w:tcPr>
            <w:tcW w:w="1271" w:type="dxa"/>
            <w:vAlign w:val="center"/>
            <w:hideMark/>
          </w:tcPr>
          <w:p w14:paraId="1BFD960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6A70DE2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5.75731E-07</w:t>
            </w:r>
          </w:p>
        </w:tc>
        <w:tc>
          <w:tcPr>
            <w:tcW w:w="1413" w:type="dxa"/>
            <w:vAlign w:val="center"/>
            <w:hideMark/>
          </w:tcPr>
          <w:p w14:paraId="07089CE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7077E5A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42B1A65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447F2E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473EA62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1CB9667E" w14:textId="77777777" w:rsidTr="002D77E6">
        <w:trPr>
          <w:trHeight w:val="20"/>
        </w:trPr>
        <w:tc>
          <w:tcPr>
            <w:tcW w:w="1701" w:type="dxa"/>
            <w:hideMark/>
          </w:tcPr>
          <w:p w14:paraId="56D92E5E"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64D4BD8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507743F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51.78, 0.84</w:t>
            </w:r>
          </w:p>
        </w:tc>
        <w:tc>
          <w:tcPr>
            <w:tcW w:w="1271" w:type="dxa"/>
            <w:vAlign w:val="center"/>
            <w:hideMark/>
          </w:tcPr>
          <w:p w14:paraId="0A778B3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2723813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1.00691E-05</w:t>
            </w:r>
          </w:p>
        </w:tc>
        <w:tc>
          <w:tcPr>
            <w:tcW w:w="1413" w:type="dxa"/>
            <w:vAlign w:val="center"/>
            <w:hideMark/>
          </w:tcPr>
          <w:p w14:paraId="1820C71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3C837CD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1B597E7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354F80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7DBB7D0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202AD0A7" w14:textId="77777777" w:rsidTr="002D77E6">
        <w:trPr>
          <w:trHeight w:val="20"/>
        </w:trPr>
        <w:tc>
          <w:tcPr>
            <w:tcW w:w="1701" w:type="dxa"/>
            <w:hideMark/>
          </w:tcPr>
          <w:p w14:paraId="0F9DB28A"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2FD7058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66FC5BD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51.79, 0.92</w:t>
            </w:r>
          </w:p>
        </w:tc>
        <w:tc>
          <w:tcPr>
            <w:tcW w:w="1271" w:type="dxa"/>
            <w:vAlign w:val="center"/>
            <w:hideMark/>
          </w:tcPr>
          <w:p w14:paraId="7A5B553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1CE0F53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2.91945E-06</w:t>
            </w:r>
          </w:p>
        </w:tc>
        <w:tc>
          <w:tcPr>
            <w:tcW w:w="1413" w:type="dxa"/>
            <w:vAlign w:val="center"/>
            <w:hideMark/>
          </w:tcPr>
          <w:p w14:paraId="7D2C683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BA7F8E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6603880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0859E6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1119A71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73FD3AC" w14:textId="77777777" w:rsidTr="002D77E6">
        <w:trPr>
          <w:trHeight w:val="20"/>
        </w:trPr>
        <w:tc>
          <w:tcPr>
            <w:tcW w:w="1701" w:type="dxa"/>
            <w:hideMark/>
          </w:tcPr>
          <w:p w14:paraId="25936738"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22EB8CF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418A928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51.83, 0.96</w:t>
            </w:r>
          </w:p>
        </w:tc>
        <w:tc>
          <w:tcPr>
            <w:tcW w:w="1271" w:type="dxa"/>
            <w:vAlign w:val="center"/>
            <w:hideMark/>
          </w:tcPr>
          <w:p w14:paraId="7C2324F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6B4F251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1.73721E-06</w:t>
            </w:r>
          </w:p>
        </w:tc>
        <w:tc>
          <w:tcPr>
            <w:tcW w:w="1413" w:type="dxa"/>
            <w:vAlign w:val="center"/>
            <w:hideMark/>
          </w:tcPr>
          <w:p w14:paraId="564E2D08"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102271B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14720D5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677A15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67590C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2F0D409D" w14:textId="77777777" w:rsidTr="002D77E6">
        <w:trPr>
          <w:trHeight w:val="20"/>
        </w:trPr>
        <w:tc>
          <w:tcPr>
            <w:tcW w:w="12950" w:type="dxa"/>
            <w:gridSpan w:val="10"/>
            <w:vAlign w:val="center"/>
          </w:tcPr>
          <w:p w14:paraId="76A83BDB" w14:textId="77777777" w:rsidR="00604062" w:rsidRPr="005A09C9" w:rsidRDefault="00604062" w:rsidP="002D77E6">
            <w:pPr>
              <w:jc w:val="center"/>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b/>
                <w:bCs/>
                <w:color w:val="000000"/>
                <w:sz w:val="16"/>
                <w:szCs w:val="16"/>
                <w:lang w:val="en-US"/>
              </w:rPr>
              <w:t>Isoprene</w:t>
            </w:r>
          </w:p>
        </w:tc>
      </w:tr>
      <w:tr w:rsidR="00604062" w:rsidRPr="005A09C9" w14:paraId="1B388EC7" w14:textId="77777777" w:rsidTr="002D77E6">
        <w:trPr>
          <w:trHeight w:val="20"/>
        </w:trPr>
        <w:tc>
          <w:tcPr>
            <w:tcW w:w="1701" w:type="dxa"/>
            <w:hideMark/>
          </w:tcPr>
          <w:p w14:paraId="2A748AD9"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53FF691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086EA0E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51.83, 0.97</w:t>
            </w:r>
          </w:p>
        </w:tc>
        <w:tc>
          <w:tcPr>
            <w:tcW w:w="1271" w:type="dxa"/>
            <w:vAlign w:val="center"/>
            <w:hideMark/>
          </w:tcPr>
          <w:p w14:paraId="171F445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258E6F1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3.1646E-05</w:t>
            </w:r>
          </w:p>
        </w:tc>
        <w:tc>
          <w:tcPr>
            <w:tcW w:w="1413" w:type="dxa"/>
            <w:vAlign w:val="center"/>
            <w:hideMark/>
          </w:tcPr>
          <w:p w14:paraId="64488DE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E7810B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6F25E86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1C5108B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BC90E5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6FFED858" w14:textId="77777777" w:rsidTr="002D77E6">
        <w:trPr>
          <w:trHeight w:val="20"/>
        </w:trPr>
        <w:tc>
          <w:tcPr>
            <w:tcW w:w="1701" w:type="dxa"/>
            <w:hideMark/>
          </w:tcPr>
          <w:p w14:paraId="63CA3A56"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602CF17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37388EF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51.78, 0.84</w:t>
            </w:r>
          </w:p>
        </w:tc>
        <w:tc>
          <w:tcPr>
            <w:tcW w:w="1271" w:type="dxa"/>
            <w:vAlign w:val="center"/>
            <w:hideMark/>
          </w:tcPr>
          <w:p w14:paraId="0FD0812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4CF87C1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-2.94165E-05</w:t>
            </w:r>
          </w:p>
        </w:tc>
        <w:tc>
          <w:tcPr>
            <w:tcW w:w="1413" w:type="dxa"/>
            <w:vAlign w:val="center"/>
            <w:hideMark/>
          </w:tcPr>
          <w:p w14:paraId="73BCF83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338B0D8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7891D84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0E2290B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5F1627B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2050FFD0" w14:textId="77777777" w:rsidTr="002D77E6">
        <w:trPr>
          <w:trHeight w:val="20"/>
        </w:trPr>
        <w:tc>
          <w:tcPr>
            <w:tcW w:w="1701" w:type="dxa"/>
            <w:hideMark/>
          </w:tcPr>
          <w:p w14:paraId="1EBE96A4"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10A5CFF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42928E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51.79, 0.92</w:t>
            </w:r>
          </w:p>
        </w:tc>
        <w:tc>
          <w:tcPr>
            <w:tcW w:w="1271" w:type="dxa"/>
            <w:vAlign w:val="center"/>
            <w:hideMark/>
          </w:tcPr>
          <w:p w14:paraId="7A11FEE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1F6CC27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1.52303E-05</w:t>
            </w:r>
          </w:p>
        </w:tc>
        <w:tc>
          <w:tcPr>
            <w:tcW w:w="1413" w:type="dxa"/>
            <w:vAlign w:val="center"/>
            <w:hideMark/>
          </w:tcPr>
          <w:p w14:paraId="2A6DA52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B65930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12C710F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79E1E8B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AAA3F73"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49ABF203" w14:textId="77777777" w:rsidTr="002D77E6">
        <w:trPr>
          <w:trHeight w:val="20"/>
        </w:trPr>
        <w:tc>
          <w:tcPr>
            <w:tcW w:w="1701" w:type="dxa"/>
            <w:hideMark/>
          </w:tcPr>
          <w:p w14:paraId="5E728AA7"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6B3E1C6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USM</w:t>
            </w:r>
          </w:p>
        </w:tc>
        <w:tc>
          <w:tcPr>
            <w:tcW w:w="1134" w:type="dxa"/>
            <w:vAlign w:val="center"/>
            <w:hideMark/>
          </w:tcPr>
          <w:p w14:paraId="48D59A27"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51.83, 0.96</w:t>
            </w:r>
          </w:p>
        </w:tc>
        <w:tc>
          <w:tcPr>
            <w:tcW w:w="1271" w:type="dxa"/>
            <w:vAlign w:val="center"/>
            <w:hideMark/>
          </w:tcPr>
          <w:p w14:paraId="45879D1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7EA33E4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9.58317E-08</w:t>
            </w:r>
          </w:p>
        </w:tc>
        <w:tc>
          <w:tcPr>
            <w:tcW w:w="1413" w:type="dxa"/>
            <w:vAlign w:val="center"/>
            <w:hideMark/>
          </w:tcPr>
          <w:p w14:paraId="5799BE8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02E2D0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46837C4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D42A15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4034EE6F"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0CA42ECA" w14:textId="77777777" w:rsidTr="002D77E6">
        <w:trPr>
          <w:trHeight w:val="20"/>
        </w:trPr>
        <w:tc>
          <w:tcPr>
            <w:tcW w:w="1701" w:type="dxa"/>
            <w:hideMark/>
          </w:tcPr>
          <w:p w14:paraId="64704730"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4267DE1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25BF260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51.78, 0.84</w:t>
            </w:r>
          </w:p>
        </w:tc>
        <w:tc>
          <w:tcPr>
            <w:tcW w:w="1271" w:type="dxa"/>
            <w:vAlign w:val="center"/>
            <w:hideMark/>
          </w:tcPr>
          <w:p w14:paraId="31223A40"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0921781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-6.57885E-06</w:t>
            </w:r>
          </w:p>
        </w:tc>
        <w:tc>
          <w:tcPr>
            <w:tcW w:w="1413" w:type="dxa"/>
            <w:vAlign w:val="center"/>
            <w:hideMark/>
          </w:tcPr>
          <w:p w14:paraId="64084E0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DA6A702"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6D61B53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5872EA3B"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4B90CA0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1679F21E" w14:textId="77777777" w:rsidTr="002D77E6">
        <w:trPr>
          <w:trHeight w:val="20"/>
        </w:trPr>
        <w:tc>
          <w:tcPr>
            <w:tcW w:w="1701" w:type="dxa"/>
            <w:hideMark/>
          </w:tcPr>
          <w:p w14:paraId="11A3BB99"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5160A99C"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0457950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51.79, 0.92</w:t>
            </w:r>
          </w:p>
        </w:tc>
        <w:tc>
          <w:tcPr>
            <w:tcW w:w="1271" w:type="dxa"/>
            <w:vAlign w:val="center"/>
            <w:hideMark/>
          </w:tcPr>
          <w:p w14:paraId="2EFCC85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329F990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4.98742E-06</w:t>
            </w:r>
          </w:p>
        </w:tc>
        <w:tc>
          <w:tcPr>
            <w:tcW w:w="1413" w:type="dxa"/>
            <w:vAlign w:val="center"/>
            <w:hideMark/>
          </w:tcPr>
          <w:p w14:paraId="2FBED4C6"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46F575F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51BC3E6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DB1F66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6F471EE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r w:rsidR="00604062" w:rsidRPr="005A09C9" w14:paraId="10E5EF97" w14:textId="77777777" w:rsidTr="002D77E6">
        <w:trPr>
          <w:trHeight w:val="20"/>
        </w:trPr>
        <w:tc>
          <w:tcPr>
            <w:tcW w:w="1701" w:type="dxa"/>
            <w:hideMark/>
          </w:tcPr>
          <w:p w14:paraId="5F4A2D28" w14:textId="77777777" w:rsidR="00604062" w:rsidRPr="005A09C9" w:rsidRDefault="00604062" w:rsidP="00827DFB">
            <w:pPr>
              <w:jc w:val="right"/>
              <w:rPr>
                <w:rFonts w:ascii="Times New Roman" w:eastAsia="Times New Roman" w:hAnsi="Times New Roman" w:cs="Times New Roman"/>
                <w:b/>
                <w:bCs/>
                <w:color w:val="000000"/>
                <w:sz w:val="16"/>
                <w:szCs w:val="16"/>
                <w:lang w:val="en-US"/>
              </w:rPr>
            </w:pPr>
            <w:r w:rsidRPr="005A09C9">
              <w:rPr>
                <w:rFonts w:ascii="Times New Roman" w:eastAsia="Times New Roman" w:hAnsi="Times New Roman" w:cs="Times New Roman"/>
                <w:color w:val="000000"/>
                <w:sz w:val="16"/>
                <w:szCs w:val="16"/>
                <w:lang w:val="en-US"/>
              </w:rPr>
              <w:t>This study</w:t>
            </w:r>
          </w:p>
        </w:tc>
        <w:tc>
          <w:tcPr>
            <w:tcW w:w="1134" w:type="dxa"/>
            <w:vAlign w:val="center"/>
            <w:hideMark/>
          </w:tcPr>
          <w:p w14:paraId="3BB3439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RSM</w:t>
            </w:r>
          </w:p>
        </w:tc>
        <w:tc>
          <w:tcPr>
            <w:tcW w:w="1134" w:type="dxa"/>
            <w:vAlign w:val="center"/>
            <w:hideMark/>
          </w:tcPr>
          <w:p w14:paraId="67345BC1"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51.83, 0.96</w:t>
            </w:r>
          </w:p>
        </w:tc>
        <w:tc>
          <w:tcPr>
            <w:tcW w:w="1271" w:type="dxa"/>
            <w:vAlign w:val="center"/>
            <w:hideMark/>
          </w:tcPr>
          <w:p w14:paraId="5EB0F6E5"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UK</w:t>
            </w:r>
          </w:p>
        </w:tc>
        <w:tc>
          <w:tcPr>
            <w:tcW w:w="1139" w:type="dxa"/>
            <w:vAlign w:val="center"/>
            <w:hideMark/>
          </w:tcPr>
          <w:p w14:paraId="45FC8BB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9.53191E-06</w:t>
            </w:r>
          </w:p>
        </w:tc>
        <w:tc>
          <w:tcPr>
            <w:tcW w:w="1413" w:type="dxa"/>
            <w:vAlign w:val="center"/>
            <w:hideMark/>
          </w:tcPr>
          <w:p w14:paraId="048944ED"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Static chamber technique</w:t>
            </w:r>
          </w:p>
        </w:tc>
        <w:tc>
          <w:tcPr>
            <w:tcW w:w="1701" w:type="dxa"/>
            <w:vAlign w:val="center"/>
            <w:hideMark/>
          </w:tcPr>
          <w:p w14:paraId="2125F039"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280" w:type="dxa"/>
            <w:vAlign w:val="center"/>
            <w:hideMark/>
          </w:tcPr>
          <w:p w14:paraId="477D700E"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134" w:type="dxa"/>
            <w:vAlign w:val="center"/>
            <w:hideMark/>
          </w:tcPr>
          <w:p w14:paraId="3240AF84"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c>
          <w:tcPr>
            <w:tcW w:w="1043" w:type="dxa"/>
            <w:vAlign w:val="center"/>
            <w:hideMark/>
          </w:tcPr>
          <w:p w14:paraId="769A1A0A" w14:textId="77777777" w:rsidR="00604062" w:rsidRPr="005A09C9" w:rsidRDefault="00604062" w:rsidP="002D77E6">
            <w:pPr>
              <w:jc w:val="center"/>
              <w:rPr>
                <w:rFonts w:ascii="Times New Roman" w:eastAsia="Times New Roman" w:hAnsi="Times New Roman" w:cs="Times New Roman"/>
                <w:color w:val="000000"/>
                <w:sz w:val="16"/>
                <w:szCs w:val="16"/>
                <w:lang w:val="en-US"/>
              </w:rPr>
            </w:pPr>
            <w:r w:rsidRPr="005A09C9">
              <w:rPr>
                <w:rFonts w:ascii="Times New Roman" w:eastAsia="Times New Roman" w:hAnsi="Times New Roman" w:cs="Times New Roman"/>
                <w:color w:val="000000"/>
                <w:sz w:val="16"/>
                <w:szCs w:val="16"/>
                <w:lang w:val="en-US"/>
              </w:rPr>
              <w:t>-</w:t>
            </w:r>
          </w:p>
        </w:tc>
      </w:tr>
    </w:tbl>
    <w:p w14:paraId="6025345E" w14:textId="77777777" w:rsidR="00604062" w:rsidRPr="005A09C9" w:rsidRDefault="00604062" w:rsidP="00604062">
      <w:pPr>
        <w:rPr>
          <w:rFonts w:ascii="Times New Roman" w:hAnsi="Times New Roman" w:cs="Times New Roman"/>
        </w:rPr>
      </w:pPr>
    </w:p>
    <w:p w14:paraId="47193AFE" w14:textId="50D8E1CE" w:rsidR="00262A22" w:rsidRPr="005A09C9" w:rsidRDefault="00262A22">
      <w:pPr>
        <w:rPr>
          <w:rFonts w:ascii="Times New Roman" w:hAnsi="Times New Roman" w:cs="Times New Roman"/>
        </w:rPr>
      </w:pPr>
    </w:p>
    <w:p w14:paraId="42B95757" w14:textId="77777777" w:rsidR="002D77E6" w:rsidRPr="005A09C9" w:rsidRDefault="002D77E6">
      <w:pPr>
        <w:rPr>
          <w:rFonts w:ascii="Times New Roman" w:hAnsi="Times New Roman" w:cs="Times New Roman"/>
        </w:rPr>
        <w:sectPr w:rsidR="002D77E6" w:rsidRPr="005A09C9" w:rsidSect="00A340E7">
          <w:pgSz w:w="15840" w:h="12240" w:orient="landscape"/>
          <w:pgMar w:top="1440" w:right="1440" w:bottom="1440" w:left="1440" w:header="708" w:footer="708" w:gutter="0"/>
          <w:cols w:space="708"/>
          <w:docGrid w:linePitch="360"/>
        </w:sectPr>
      </w:pPr>
    </w:p>
    <w:p w14:paraId="5DC2CD7C" w14:textId="6D009C23" w:rsidR="002D77E6" w:rsidRPr="005A09C9" w:rsidRDefault="002D77E6" w:rsidP="002D77E6">
      <w:pPr>
        <w:keepNext/>
        <w:rPr>
          <w:rFonts w:ascii="Times New Roman" w:hAnsi="Times New Roman" w:cs="Times New Roman"/>
          <w:sz w:val="20"/>
          <w:szCs w:val="20"/>
        </w:rPr>
      </w:pPr>
      <w:r w:rsidRPr="005A09C9">
        <w:rPr>
          <w:rFonts w:ascii="Times New Roman" w:hAnsi="Times New Roman" w:cs="Times New Roman"/>
          <w:b/>
          <w:bCs/>
          <w:sz w:val="20"/>
          <w:szCs w:val="20"/>
        </w:rPr>
        <w:lastRenderedPageBreak/>
        <w:t xml:space="preserve">Table S3 </w:t>
      </w:r>
      <w:r w:rsidRPr="005A09C9">
        <w:rPr>
          <w:rFonts w:ascii="Times New Roman" w:hAnsi="Times New Roman" w:cs="Times New Roman"/>
          <w:sz w:val="20"/>
          <w:szCs w:val="20"/>
        </w:rPr>
        <w:t>Atmospheric lifetimes and calculated atmospheric half-lives for forcing agents, including source of data.</w:t>
      </w:r>
    </w:p>
    <w:tbl>
      <w:tblPr>
        <w:tblStyle w:val="TableGrid"/>
        <w:tblW w:w="5000" w:type="pct"/>
        <w:tblLook w:val="04A0" w:firstRow="1" w:lastRow="0" w:firstColumn="1" w:lastColumn="0" w:noHBand="0" w:noVBand="1"/>
      </w:tblPr>
      <w:tblGrid>
        <w:gridCol w:w="2337"/>
        <w:gridCol w:w="2337"/>
        <w:gridCol w:w="2338"/>
        <w:gridCol w:w="2338"/>
      </w:tblGrid>
      <w:tr w:rsidR="002D77E6" w:rsidRPr="005A09C9" w14:paraId="2076F42E" w14:textId="77777777" w:rsidTr="002D77E6">
        <w:trPr>
          <w:trHeight w:val="20"/>
        </w:trPr>
        <w:tc>
          <w:tcPr>
            <w:tcW w:w="1250" w:type="pct"/>
            <w:vAlign w:val="bottom"/>
            <w:hideMark/>
          </w:tcPr>
          <w:p w14:paraId="0AC77437" w14:textId="1B9116E7" w:rsidR="002D77E6" w:rsidRPr="005A09C9" w:rsidRDefault="002D77E6" w:rsidP="002D77E6">
            <w:pPr>
              <w:jc w:val="center"/>
              <w:rPr>
                <w:rFonts w:ascii="Times New Roman" w:eastAsia="Times New Roman" w:hAnsi="Times New Roman" w:cs="Times New Roman"/>
                <w:b/>
                <w:bCs/>
                <w:color w:val="000000"/>
                <w:lang w:val="en-US"/>
              </w:rPr>
            </w:pPr>
            <w:r w:rsidRPr="005A09C9">
              <w:rPr>
                <w:rFonts w:ascii="Times New Roman" w:eastAsia="Times New Roman" w:hAnsi="Times New Roman" w:cs="Times New Roman"/>
                <w:b/>
                <w:bCs/>
                <w:color w:val="000000"/>
                <w:lang w:val="en-US"/>
              </w:rPr>
              <w:t>Climate forcer</w:t>
            </w:r>
          </w:p>
        </w:tc>
        <w:tc>
          <w:tcPr>
            <w:tcW w:w="1250" w:type="pct"/>
            <w:vAlign w:val="bottom"/>
            <w:hideMark/>
          </w:tcPr>
          <w:p w14:paraId="20C21D53" w14:textId="77777777" w:rsidR="002D77E6" w:rsidRPr="005A09C9" w:rsidRDefault="002D77E6" w:rsidP="002D77E6">
            <w:pPr>
              <w:jc w:val="center"/>
              <w:rPr>
                <w:rFonts w:ascii="Times New Roman" w:eastAsia="Times New Roman" w:hAnsi="Times New Roman" w:cs="Times New Roman"/>
                <w:b/>
                <w:bCs/>
                <w:color w:val="000000"/>
                <w:lang w:val="en-US"/>
              </w:rPr>
            </w:pPr>
            <w:r w:rsidRPr="005A09C9">
              <w:rPr>
                <w:rFonts w:ascii="Times New Roman" w:eastAsia="Times New Roman" w:hAnsi="Times New Roman" w:cs="Times New Roman"/>
                <w:b/>
                <w:bCs/>
                <w:color w:val="000000"/>
                <w:lang w:val="en-US"/>
              </w:rPr>
              <w:t>Atmospheric lifetime (years)</w:t>
            </w:r>
          </w:p>
        </w:tc>
        <w:tc>
          <w:tcPr>
            <w:tcW w:w="1250" w:type="pct"/>
            <w:vAlign w:val="bottom"/>
            <w:hideMark/>
          </w:tcPr>
          <w:p w14:paraId="51EBCD99" w14:textId="77777777" w:rsidR="002D77E6" w:rsidRPr="005A09C9" w:rsidRDefault="002D77E6" w:rsidP="002D77E6">
            <w:pPr>
              <w:jc w:val="center"/>
              <w:rPr>
                <w:rFonts w:ascii="Times New Roman" w:eastAsia="Times New Roman" w:hAnsi="Times New Roman" w:cs="Times New Roman"/>
                <w:b/>
                <w:bCs/>
                <w:color w:val="000000"/>
                <w:lang w:val="en-US"/>
              </w:rPr>
            </w:pPr>
            <w:r w:rsidRPr="005A09C9">
              <w:rPr>
                <w:rFonts w:ascii="Times New Roman" w:eastAsia="Times New Roman" w:hAnsi="Times New Roman" w:cs="Times New Roman"/>
                <w:b/>
                <w:bCs/>
                <w:color w:val="000000"/>
                <w:lang w:val="en-US"/>
              </w:rPr>
              <w:t>Atmospheric half-life (years)</w:t>
            </w:r>
          </w:p>
        </w:tc>
        <w:tc>
          <w:tcPr>
            <w:tcW w:w="1250" w:type="pct"/>
            <w:vAlign w:val="bottom"/>
            <w:hideMark/>
          </w:tcPr>
          <w:p w14:paraId="5E3B3541" w14:textId="77777777" w:rsidR="002D77E6" w:rsidRPr="005A09C9" w:rsidRDefault="002D77E6" w:rsidP="002D77E6">
            <w:pPr>
              <w:jc w:val="center"/>
              <w:rPr>
                <w:rFonts w:ascii="Times New Roman" w:eastAsia="Times New Roman" w:hAnsi="Times New Roman" w:cs="Times New Roman"/>
                <w:b/>
                <w:bCs/>
                <w:color w:val="000000"/>
                <w:lang w:val="en-US"/>
              </w:rPr>
            </w:pPr>
            <w:r w:rsidRPr="005A09C9">
              <w:rPr>
                <w:rFonts w:ascii="Times New Roman" w:eastAsia="Times New Roman" w:hAnsi="Times New Roman" w:cs="Times New Roman"/>
                <w:b/>
                <w:bCs/>
                <w:color w:val="000000"/>
                <w:lang w:val="en-US"/>
              </w:rPr>
              <w:t>Reference</w:t>
            </w:r>
          </w:p>
        </w:tc>
      </w:tr>
      <w:tr w:rsidR="002D77E6" w:rsidRPr="005A09C9" w14:paraId="68FC3BDA" w14:textId="77777777" w:rsidTr="002D77E6">
        <w:trPr>
          <w:trHeight w:val="20"/>
        </w:trPr>
        <w:tc>
          <w:tcPr>
            <w:tcW w:w="1250" w:type="pct"/>
            <w:noWrap/>
            <w:vAlign w:val="center"/>
            <w:hideMark/>
          </w:tcPr>
          <w:p w14:paraId="0E823BF7" w14:textId="77777777" w:rsidR="002D77E6" w:rsidRPr="005A09C9" w:rsidRDefault="002D77E6" w:rsidP="002D77E6">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Carbon dioxide</w:t>
            </w:r>
          </w:p>
        </w:tc>
        <w:tc>
          <w:tcPr>
            <w:tcW w:w="1250" w:type="pct"/>
            <w:noWrap/>
            <w:vAlign w:val="center"/>
            <w:hideMark/>
          </w:tcPr>
          <w:p w14:paraId="35432F80" w14:textId="77777777" w:rsidR="002D77E6" w:rsidRPr="005A09C9" w:rsidRDefault="002D77E6" w:rsidP="002D77E6">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250</w:t>
            </w:r>
          </w:p>
        </w:tc>
        <w:tc>
          <w:tcPr>
            <w:tcW w:w="1250" w:type="pct"/>
            <w:noWrap/>
            <w:vAlign w:val="center"/>
            <w:hideMark/>
          </w:tcPr>
          <w:p w14:paraId="6D8200E3" w14:textId="77777777" w:rsidR="002D77E6" w:rsidRPr="005A09C9" w:rsidRDefault="002D77E6" w:rsidP="002D77E6">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173.25</w:t>
            </w:r>
          </w:p>
        </w:tc>
        <w:tc>
          <w:tcPr>
            <w:tcW w:w="1250" w:type="pct"/>
            <w:hideMark/>
          </w:tcPr>
          <w:p w14:paraId="2F68F7EE" w14:textId="77777777" w:rsidR="002D77E6" w:rsidRPr="005A09C9" w:rsidRDefault="002D77E6" w:rsidP="002D77E6">
            <w:pP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 xml:space="preserve">Archer </w:t>
            </w:r>
            <w:r w:rsidRPr="005A09C9">
              <w:rPr>
                <w:rFonts w:ascii="Times New Roman" w:eastAsia="Times New Roman" w:hAnsi="Times New Roman" w:cs="Times New Roman"/>
                <w:i/>
                <w:iCs/>
                <w:color w:val="000000"/>
                <w:lang w:val="en-US"/>
              </w:rPr>
              <w:t>et al</w:t>
            </w:r>
            <w:r w:rsidRPr="005A09C9">
              <w:rPr>
                <w:rFonts w:ascii="Times New Roman" w:eastAsia="Times New Roman" w:hAnsi="Times New Roman" w:cs="Times New Roman"/>
                <w:color w:val="000000"/>
                <w:lang w:val="en-US"/>
              </w:rPr>
              <w:t>. (2009)</w:t>
            </w:r>
          </w:p>
        </w:tc>
      </w:tr>
      <w:tr w:rsidR="002D77E6" w:rsidRPr="005A09C9" w14:paraId="5E551598" w14:textId="77777777" w:rsidTr="002D77E6">
        <w:trPr>
          <w:trHeight w:val="20"/>
        </w:trPr>
        <w:tc>
          <w:tcPr>
            <w:tcW w:w="1250" w:type="pct"/>
            <w:noWrap/>
            <w:vAlign w:val="center"/>
            <w:hideMark/>
          </w:tcPr>
          <w:p w14:paraId="2F910498" w14:textId="77777777" w:rsidR="002D77E6" w:rsidRPr="005A09C9" w:rsidRDefault="002D77E6" w:rsidP="002D77E6">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Methane</w:t>
            </w:r>
          </w:p>
        </w:tc>
        <w:tc>
          <w:tcPr>
            <w:tcW w:w="1250" w:type="pct"/>
            <w:noWrap/>
            <w:vAlign w:val="center"/>
            <w:hideMark/>
          </w:tcPr>
          <w:p w14:paraId="696A125C" w14:textId="77777777" w:rsidR="002D77E6" w:rsidRPr="005A09C9" w:rsidRDefault="002D77E6" w:rsidP="002D77E6">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12.4</w:t>
            </w:r>
          </w:p>
        </w:tc>
        <w:tc>
          <w:tcPr>
            <w:tcW w:w="1250" w:type="pct"/>
            <w:noWrap/>
            <w:vAlign w:val="center"/>
            <w:hideMark/>
          </w:tcPr>
          <w:p w14:paraId="254F36C7" w14:textId="77777777" w:rsidR="002D77E6" w:rsidRPr="005A09C9" w:rsidRDefault="002D77E6" w:rsidP="002D77E6">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8.59</w:t>
            </w:r>
          </w:p>
        </w:tc>
        <w:tc>
          <w:tcPr>
            <w:tcW w:w="1250" w:type="pct"/>
            <w:hideMark/>
          </w:tcPr>
          <w:p w14:paraId="6AF54496" w14:textId="77777777" w:rsidR="002D77E6" w:rsidRPr="005A09C9" w:rsidRDefault="002D77E6" w:rsidP="002D77E6">
            <w:pP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IPCC AR5, (2014)</w:t>
            </w:r>
          </w:p>
        </w:tc>
      </w:tr>
      <w:tr w:rsidR="002D77E6" w:rsidRPr="005A09C9" w14:paraId="73652659" w14:textId="77777777" w:rsidTr="002D77E6">
        <w:trPr>
          <w:trHeight w:val="20"/>
        </w:trPr>
        <w:tc>
          <w:tcPr>
            <w:tcW w:w="1250" w:type="pct"/>
            <w:noWrap/>
            <w:vAlign w:val="center"/>
            <w:hideMark/>
          </w:tcPr>
          <w:p w14:paraId="012A3FAA" w14:textId="77777777" w:rsidR="002D77E6" w:rsidRPr="005A09C9" w:rsidRDefault="002D77E6" w:rsidP="002D77E6">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Nitrous oxide</w:t>
            </w:r>
          </w:p>
        </w:tc>
        <w:tc>
          <w:tcPr>
            <w:tcW w:w="1250" w:type="pct"/>
            <w:noWrap/>
            <w:vAlign w:val="center"/>
            <w:hideMark/>
          </w:tcPr>
          <w:p w14:paraId="4CD90F42" w14:textId="77777777" w:rsidR="002D77E6" w:rsidRPr="005A09C9" w:rsidRDefault="002D77E6" w:rsidP="002D77E6">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121</w:t>
            </w:r>
          </w:p>
        </w:tc>
        <w:tc>
          <w:tcPr>
            <w:tcW w:w="1250" w:type="pct"/>
            <w:noWrap/>
            <w:vAlign w:val="center"/>
            <w:hideMark/>
          </w:tcPr>
          <w:p w14:paraId="3E2B4127" w14:textId="77777777" w:rsidR="002D77E6" w:rsidRPr="005A09C9" w:rsidRDefault="002D77E6" w:rsidP="002D77E6">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83.85</w:t>
            </w:r>
          </w:p>
        </w:tc>
        <w:tc>
          <w:tcPr>
            <w:tcW w:w="1250" w:type="pct"/>
            <w:hideMark/>
          </w:tcPr>
          <w:p w14:paraId="1C6F42DF" w14:textId="77777777" w:rsidR="002D77E6" w:rsidRPr="005A09C9" w:rsidRDefault="002D77E6" w:rsidP="002D77E6">
            <w:pP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IPCC AR5, (2014)</w:t>
            </w:r>
          </w:p>
        </w:tc>
      </w:tr>
      <w:tr w:rsidR="002D77E6" w:rsidRPr="005A09C9" w14:paraId="271DD671" w14:textId="77777777" w:rsidTr="002D77E6">
        <w:trPr>
          <w:trHeight w:val="20"/>
        </w:trPr>
        <w:tc>
          <w:tcPr>
            <w:tcW w:w="1250" w:type="pct"/>
            <w:noWrap/>
            <w:vAlign w:val="center"/>
            <w:hideMark/>
          </w:tcPr>
          <w:p w14:paraId="0A7D0D29" w14:textId="77777777" w:rsidR="002D77E6" w:rsidRPr="005A09C9" w:rsidRDefault="002D77E6" w:rsidP="002D77E6">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Dimethyl sulphide</w:t>
            </w:r>
          </w:p>
        </w:tc>
        <w:tc>
          <w:tcPr>
            <w:tcW w:w="1250" w:type="pct"/>
            <w:noWrap/>
            <w:vAlign w:val="center"/>
            <w:hideMark/>
          </w:tcPr>
          <w:p w14:paraId="7A6E95DD" w14:textId="77777777" w:rsidR="002D77E6" w:rsidRPr="005A09C9" w:rsidRDefault="002D77E6" w:rsidP="002D77E6">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3.29E-03</w:t>
            </w:r>
          </w:p>
        </w:tc>
        <w:tc>
          <w:tcPr>
            <w:tcW w:w="1250" w:type="pct"/>
            <w:noWrap/>
            <w:vAlign w:val="center"/>
            <w:hideMark/>
          </w:tcPr>
          <w:p w14:paraId="7F78336C" w14:textId="77777777" w:rsidR="002D77E6" w:rsidRPr="005A09C9" w:rsidRDefault="002D77E6" w:rsidP="002D77E6">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2.28E-03</w:t>
            </w:r>
          </w:p>
        </w:tc>
        <w:tc>
          <w:tcPr>
            <w:tcW w:w="1250" w:type="pct"/>
            <w:hideMark/>
          </w:tcPr>
          <w:p w14:paraId="4159A50E" w14:textId="77777777" w:rsidR="002D77E6" w:rsidRPr="005A09C9" w:rsidRDefault="002D77E6" w:rsidP="002D77E6">
            <w:pP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 xml:space="preserve">Bentley and Chasteen, (2004); Falbe-Hansen </w:t>
            </w:r>
            <w:r w:rsidRPr="005A09C9">
              <w:rPr>
                <w:rFonts w:ascii="Times New Roman" w:eastAsia="Times New Roman" w:hAnsi="Times New Roman" w:cs="Times New Roman"/>
                <w:i/>
                <w:iCs/>
                <w:color w:val="000000"/>
                <w:lang w:val="en-US"/>
              </w:rPr>
              <w:t>et al</w:t>
            </w:r>
            <w:r w:rsidRPr="005A09C9">
              <w:rPr>
                <w:rFonts w:ascii="Times New Roman" w:eastAsia="Times New Roman" w:hAnsi="Times New Roman" w:cs="Times New Roman"/>
                <w:color w:val="000000"/>
                <w:lang w:val="en-US"/>
              </w:rPr>
              <w:t xml:space="preserve">., (2000); Khan </w:t>
            </w:r>
            <w:r w:rsidRPr="005A09C9">
              <w:rPr>
                <w:rFonts w:ascii="Times New Roman" w:eastAsia="Times New Roman" w:hAnsi="Times New Roman" w:cs="Times New Roman"/>
                <w:i/>
                <w:iCs/>
                <w:color w:val="000000"/>
                <w:lang w:val="en-US"/>
              </w:rPr>
              <w:t>et al</w:t>
            </w:r>
            <w:r w:rsidRPr="005A09C9">
              <w:rPr>
                <w:rFonts w:ascii="Times New Roman" w:eastAsia="Times New Roman" w:hAnsi="Times New Roman" w:cs="Times New Roman"/>
                <w:color w:val="000000"/>
                <w:lang w:val="en-US"/>
              </w:rPr>
              <w:t>., (2016)</w:t>
            </w:r>
          </w:p>
        </w:tc>
      </w:tr>
      <w:tr w:rsidR="002D77E6" w:rsidRPr="005A09C9" w14:paraId="3798F842" w14:textId="77777777" w:rsidTr="002D77E6">
        <w:trPr>
          <w:trHeight w:val="20"/>
        </w:trPr>
        <w:tc>
          <w:tcPr>
            <w:tcW w:w="1250" w:type="pct"/>
            <w:noWrap/>
            <w:vAlign w:val="center"/>
            <w:hideMark/>
          </w:tcPr>
          <w:p w14:paraId="3EB8640C" w14:textId="77777777" w:rsidR="002D77E6" w:rsidRPr="005A09C9" w:rsidRDefault="002D77E6" w:rsidP="002D77E6">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Hydrogen sulphide</w:t>
            </w:r>
          </w:p>
        </w:tc>
        <w:tc>
          <w:tcPr>
            <w:tcW w:w="1250" w:type="pct"/>
            <w:noWrap/>
            <w:vAlign w:val="center"/>
            <w:hideMark/>
          </w:tcPr>
          <w:p w14:paraId="42E306A3" w14:textId="77777777" w:rsidR="002D77E6" w:rsidRPr="005A09C9" w:rsidRDefault="002D77E6" w:rsidP="002D77E6">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2.28E-04</w:t>
            </w:r>
          </w:p>
        </w:tc>
        <w:tc>
          <w:tcPr>
            <w:tcW w:w="1250" w:type="pct"/>
            <w:noWrap/>
            <w:vAlign w:val="center"/>
            <w:hideMark/>
          </w:tcPr>
          <w:p w14:paraId="1A8272BC" w14:textId="77777777" w:rsidR="002D77E6" w:rsidRPr="005A09C9" w:rsidRDefault="002D77E6" w:rsidP="002D77E6">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1.58E-04</w:t>
            </w:r>
          </w:p>
        </w:tc>
        <w:tc>
          <w:tcPr>
            <w:tcW w:w="1250" w:type="pct"/>
            <w:hideMark/>
          </w:tcPr>
          <w:p w14:paraId="19784FC5" w14:textId="77777777" w:rsidR="002D77E6" w:rsidRPr="005A09C9" w:rsidRDefault="002D77E6" w:rsidP="002D77E6">
            <w:pP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 xml:space="preserve">Slatt </w:t>
            </w:r>
            <w:r w:rsidRPr="005A09C9">
              <w:rPr>
                <w:rFonts w:ascii="Times New Roman" w:eastAsia="Times New Roman" w:hAnsi="Times New Roman" w:cs="Times New Roman"/>
                <w:i/>
                <w:iCs/>
                <w:color w:val="000000"/>
                <w:lang w:val="en-US"/>
              </w:rPr>
              <w:t>et al</w:t>
            </w:r>
            <w:r w:rsidRPr="005A09C9">
              <w:rPr>
                <w:rFonts w:ascii="Times New Roman" w:eastAsia="Times New Roman" w:hAnsi="Times New Roman" w:cs="Times New Roman"/>
                <w:color w:val="000000"/>
                <w:lang w:val="en-US"/>
              </w:rPr>
              <w:t>., (1978); Spedding and Cope, (1984)</w:t>
            </w:r>
          </w:p>
        </w:tc>
      </w:tr>
      <w:tr w:rsidR="002D77E6" w:rsidRPr="005A09C9" w14:paraId="7A4FA13B" w14:textId="77777777" w:rsidTr="002D77E6">
        <w:trPr>
          <w:trHeight w:val="20"/>
        </w:trPr>
        <w:tc>
          <w:tcPr>
            <w:tcW w:w="1250" w:type="pct"/>
            <w:noWrap/>
            <w:vAlign w:val="center"/>
            <w:hideMark/>
          </w:tcPr>
          <w:p w14:paraId="0278BE98" w14:textId="77777777" w:rsidR="002D77E6" w:rsidRPr="005A09C9" w:rsidRDefault="002D77E6" w:rsidP="002D77E6">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Methanethiol</w:t>
            </w:r>
          </w:p>
        </w:tc>
        <w:tc>
          <w:tcPr>
            <w:tcW w:w="1250" w:type="pct"/>
            <w:noWrap/>
            <w:vAlign w:val="center"/>
            <w:hideMark/>
          </w:tcPr>
          <w:p w14:paraId="6D346CB0" w14:textId="77777777" w:rsidR="002D77E6" w:rsidRPr="005A09C9" w:rsidRDefault="002D77E6" w:rsidP="002D77E6">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8.55578E-05</w:t>
            </w:r>
          </w:p>
        </w:tc>
        <w:tc>
          <w:tcPr>
            <w:tcW w:w="1250" w:type="pct"/>
            <w:noWrap/>
            <w:vAlign w:val="center"/>
            <w:hideMark/>
          </w:tcPr>
          <w:p w14:paraId="0F3A80DF" w14:textId="77777777" w:rsidR="002D77E6" w:rsidRPr="005A09C9" w:rsidRDefault="002D77E6" w:rsidP="002D77E6">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5.93E-05</w:t>
            </w:r>
          </w:p>
        </w:tc>
        <w:tc>
          <w:tcPr>
            <w:tcW w:w="1250" w:type="pct"/>
            <w:hideMark/>
          </w:tcPr>
          <w:p w14:paraId="526EA8D4" w14:textId="77777777" w:rsidR="002D77E6" w:rsidRPr="005A09C9" w:rsidRDefault="002D77E6" w:rsidP="002D77E6">
            <w:pP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Bentley and Chasteen, (2004)</w:t>
            </w:r>
          </w:p>
        </w:tc>
      </w:tr>
      <w:tr w:rsidR="002D77E6" w:rsidRPr="005A09C9" w14:paraId="68D2F7F8" w14:textId="77777777" w:rsidTr="002D77E6">
        <w:trPr>
          <w:trHeight w:val="20"/>
        </w:trPr>
        <w:tc>
          <w:tcPr>
            <w:tcW w:w="1250" w:type="pct"/>
            <w:noWrap/>
            <w:vAlign w:val="center"/>
            <w:hideMark/>
          </w:tcPr>
          <w:p w14:paraId="5BE95AEE" w14:textId="77777777" w:rsidR="002D77E6" w:rsidRPr="005A09C9" w:rsidRDefault="002D77E6" w:rsidP="002D77E6">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Chloroform</w:t>
            </w:r>
          </w:p>
        </w:tc>
        <w:tc>
          <w:tcPr>
            <w:tcW w:w="1250" w:type="pct"/>
            <w:noWrap/>
            <w:vAlign w:val="center"/>
            <w:hideMark/>
          </w:tcPr>
          <w:p w14:paraId="2252381A" w14:textId="77777777" w:rsidR="002D77E6" w:rsidRPr="005A09C9" w:rsidRDefault="002D77E6" w:rsidP="002D77E6">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0.4</w:t>
            </w:r>
          </w:p>
        </w:tc>
        <w:tc>
          <w:tcPr>
            <w:tcW w:w="1250" w:type="pct"/>
            <w:noWrap/>
            <w:vAlign w:val="center"/>
            <w:hideMark/>
          </w:tcPr>
          <w:p w14:paraId="473EF68A" w14:textId="77777777" w:rsidR="002D77E6" w:rsidRPr="005A09C9" w:rsidRDefault="002D77E6" w:rsidP="002D77E6">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0.28</w:t>
            </w:r>
          </w:p>
        </w:tc>
        <w:tc>
          <w:tcPr>
            <w:tcW w:w="1250" w:type="pct"/>
            <w:hideMark/>
          </w:tcPr>
          <w:p w14:paraId="5584F5B5" w14:textId="77777777" w:rsidR="002D77E6" w:rsidRPr="005A09C9" w:rsidRDefault="002D77E6" w:rsidP="002D77E6">
            <w:pP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IPCC AR5, (2014)</w:t>
            </w:r>
          </w:p>
        </w:tc>
      </w:tr>
      <w:tr w:rsidR="002D77E6" w:rsidRPr="005A09C9" w14:paraId="5FC23A49" w14:textId="77777777" w:rsidTr="002D77E6">
        <w:trPr>
          <w:trHeight w:val="20"/>
        </w:trPr>
        <w:tc>
          <w:tcPr>
            <w:tcW w:w="1250" w:type="pct"/>
            <w:noWrap/>
            <w:vAlign w:val="center"/>
            <w:hideMark/>
          </w:tcPr>
          <w:p w14:paraId="007FCF6C" w14:textId="77777777" w:rsidR="002D77E6" w:rsidRPr="005A09C9" w:rsidRDefault="002D77E6" w:rsidP="002D77E6">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Methyl bromide</w:t>
            </w:r>
          </w:p>
        </w:tc>
        <w:tc>
          <w:tcPr>
            <w:tcW w:w="1250" w:type="pct"/>
            <w:noWrap/>
            <w:vAlign w:val="center"/>
            <w:hideMark/>
          </w:tcPr>
          <w:p w14:paraId="42450C0B" w14:textId="77777777" w:rsidR="002D77E6" w:rsidRPr="005A09C9" w:rsidRDefault="002D77E6" w:rsidP="002D77E6">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0.8</w:t>
            </w:r>
          </w:p>
        </w:tc>
        <w:tc>
          <w:tcPr>
            <w:tcW w:w="1250" w:type="pct"/>
            <w:noWrap/>
            <w:vAlign w:val="center"/>
            <w:hideMark/>
          </w:tcPr>
          <w:p w14:paraId="6DEBE979" w14:textId="77777777" w:rsidR="002D77E6" w:rsidRPr="005A09C9" w:rsidRDefault="002D77E6" w:rsidP="002D77E6">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0.55</w:t>
            </w:r>
          </w:p>
        </w:tc>
        <w:tc>
          <w:tcPr>
            <w:tcW w:w="1250" w:type="pct"/>
            <w:hideMark/>
          </w:tcPr>
          <w:p w14:paraId="0E68A658" w14:textId="77777777" w:rsidR="002D77E6" w:rsidRPr="005A09C9" w:rsidRDefault="002D77E6" w:rsidP="002D77E6">
            <w:pP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IPCC AR5, (2014)</w:t>
            </w:r>
          </w:p>
        </w:tc>
      </w:tr>
      <w:tr w:rsidR="002D77E6" w:rsidRPr="005A09C9" w14:paraId="0D124A82" w14:textId="77777777" w:rsidTr="002D77E6">
        <w:trPr>
          <w:trHeight w:val="20"/>
        </w:trPr>
        <w:tc>
          <w:tcPr>
            <w:tcW w:w="1250" w:type="pct"/>
            <w:noWrap/>
            <w:vAlign w:val="center"/>
            <w:hideMark/>
          </w:tcPr>
          <w:p w14:paraId="3942E4D4" w14:textId="77777777" w:rsidR="002D77E6" w:rsidRPr="005A09C9" w:rsidRDefault="002D77E6" w:rsidP="002D77E6">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Methyl chloride</w:t>
            </w:r>
          </w:p>
        </w:tc>
        <w:tc>
          <w:tcPr>
            <w:tcW w:w="1250" w:type="pct"/>
            <w:noWrap/>
            <w:vAlign w:val="center"/>
            <w:hideMark/>
          </w:tcPr>
          <w:p w14:paraId="5651587B" w14:textId="77777777" w:rsidR="002D77E6" w:rsidRPr="005A09C9" w:rsidRDefault="002D77E6" w:rsidP="002D77E6">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1</w:t>
            </w:r>
          </w:p>
        </w:tc>
        <w:tc>
          <w:tcPr>
            <w:tcW w:w="1250" w:type="pct"/>
            <w:noWrap/>
            <w:vAlign w:val="center"/>
            <w:hideMark/>
          </w:tcPr>
          <w:p w14:paraId="09BC3AC2" w14:textId="77777777" w:rsidR="002D77E6" w:rsidRPr="005A09C9" w:rsidRDefault="002D77E6" w:rsidP="002D77E6">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0.69</w:t>
            </w:r>
          </w:p>
        </w:tc>
        <w:tc>
          <w:tcPr>
            <w:tcW w:w="1250" w:type="pct"/>
            <w:hideMark/>
          </w:tcPr>
          <w:p w14:paraId="1526D050" w14:textId="77777777" w:rsidR="002D77E6" w:rsidRPr="005A09C9" w:rsidRDefault="002D77E6" w:rsidP="002D77E6">
            <w:pP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IPCC AR5, (2014)</w:t>
            </w:r>
          </w:p>
        </w:tc>
      </w:tr>
      <w:tr w:rsidR="002D77E6" w:rsidRPr="005A09C9" w14:paraId="6393CF51" w14:textId="77777777" w:rsidTr="002D77E6">
        <w:trPr>
          <w:trHeight w:val="20"/>
        </w:trPr>
        <w:tc>
          <w:tcPr>
            <w:tcW w:w="1250" w:type="pct"/>
            <w:noWrap/>
            <w:vAlign w:val="center"/>
            <w:hideMark/>
          </w:tcPr>
          <w:p w14:paraId="11C10E9C" w14:textId="77777777" w:rsidR="002D77E6" w:rsidRPr="005A09C9" w:rsidRDefault="002D77E6" w:rsidP="002D77E6">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Methyl chloroform</w:t>
            </w:r>
          </w:p>
        </w:tc>
        <w:tc>
          <w:tcPr>
            <w:tcW w:w="1250" w:type="pct"/>
            <w:noWrap/>
            <w:vAlign w:val="center"/>
            <w:hideMark/>
          </w:tcPr>
          <w:p w14:paraId="365A1EAF" w14:textId="77777777" w:rsidR="002D77E6" w:rsidRPr="005A09C9" w:rsidRDefault="002D77E6" w:rsidP="002D77E6">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5</w:t>
            </w:r>
          </w:p>
        </w:tc>
        <w:tc>
          <w:tcPr>
            <w:tcW w:w="1250" w:type="pct"/>
            <w:noWrap/>
            <w:vAlign w:val="center"/>
            <w:hideMark/>
          </w:tcPr>
          <w:p w14:paraId="3A57F944" w14:textId="77777777" w:rsidR="002D77E6" w:rsidRPr="005A09C9" w:rsidRDefault="002D77E6" w:rsidP="002D77E6">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3.47</w:t>
            </w:r>
          </w:p>
        </w:tc>
        <w:tc>
          <w:tcPr>
            <w:tcW w:w="1250" w:type="pct"/>
            <w:hideMark/>
          </w:tcPr>
          <w:p w14:paraId="5C026970" w14:textId="77777777" w:rsidR="002D77E6" w:rsidRPr="005A09C9" w:rsidRDefault="002D77E6" w:rsidP="002D77E6">
            <w:pP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IPCC AR5, (2014)</w:t>
            </w:r>
          </w:p>
        </w:tc>
      </w:tr>
      <w:tr w:rsidR="002D77E6" w:rsidRPr="005A09C9" w14:paraId="61FFFF41" w14:textId="77777777" w:rsidTr="002D77E6">
        <w:trPr>
          <w:trHeight w:val="20"/>
        </w:trPr>
        <w:tc>
          <w:tcPr>
            <w:tcW w:w="1250" w:type="pct"/>
            <w:noWrap/>
            <w:vAlign w:val="center"/>
            <w:hideMark/>
          </w:tcPr>
          <w:p w14:paraId="38854A44" w14:textId="77777777" w:rsidR="002D77E6" w:rsidRPr="005A09C9" w:rsidRDefault="002D77E6" w:rsidP="002D77E6">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Methyl iodide</w:t>
            </w:r>
          </w:p>
        </w:tc>
        <w:tc>
          <w:tcPr>
            <w:tcW w:w="1250" w:type="pct"/>
            <w:noWrap/>
            <w:vAlign w:val="center"/>
            <w:hideMark/>
          </w:tcPr>
          <w:p w14:paraId="6C7EE57F" w14:textId="77777777" w:rsidR="002D77E6" w:rsidRPr="005A09C9" w:rsidRDefault="002D77E6" w:rsidP="002D77E6">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0.04</w:t>
            </w:r>
          </w:p>
        </w:tc>
        <w:tc>
          <w:tcPr>
            <w:tcW w:w="1250" w:type="pct"/>
            <w:noWrap/>
            <w:vAlign w:val="center"/>
            <w:hideMark/>
          </w:tcPr>
          <w:p w14:paraId="5B372E53" w14:textId="77777777" w:rsidR="002D77E6" w:rsidRPr="005A09C9" w:rsidRDefault="002D77E6" w:rsidP="002D77E6">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2.77E-02</w:t>
            </w:r>
          </w:p>
        </w:tc>
        <w:tc>
          <w:tcPr>
            <w:tcW w:w="1250" w:type="pct"/>
            <w:noWrap/>
            <w:hideMark/>
          </w:tcPr>
          <w:p w14:paraId="6EF90349" w14:textId="77777777" w:rsidR="002D77E6" w:rsidRPr="005A09C9" w:rsidRDefault="002D77E6" w:rsidP="002D77E6">
            <w:pP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 xml:space="preserve">Zhang </w:t>
            </w:r>
            <w:r w:rsidRPr="005A09C9">
              <w:rPr>
                <w:rFonts w:ascii="Times New Roman" w:eastAsia="Times New Roman" w:hAnsi="Times New Roman" w:cs="Times New Roman"/>
                <w:i/>
                <w:iCs/>
                <w:color w:val="000000"/>
                <w:lang w:val="en-US"/>
              </w:rPr>
              <w:t>et al</w:t>
            </w:r>
            <w:r w:rsidRPr="005A09C9">
              <w:rPr>
                <w:rFonts w:ascii="Times New Roman" w:eastAsia="Times New Roman" w:hAnsi="Times New Roman" w:cs="Times New Roman"/>
                <w:color w:val="000000"/>
                <w:lang w:val="en-US"/>
              </w:rPr>
              <w:t>., (2020)</w:t>
            </w:r>
          </w:p>
        </w:tc>
      </w:tr>
      <w:tr w:rsidR="002D77E6" w:rsidRPr="005A09C9" w14:paraId="6DEB290C" w14:textId="77777777" w:rsidTr="002D77E6">
        <w:trPr>
          <w:trHeight w:val="20"/>
        </w:trPr>
        <w:tc>
          <w:tcPr>
            <w:tcW w:w="1250" w:type="pct"/>
            <w:noWrap/>
            <w:vAlign w:val="center"/>
            <w:hideMark/>
          </w:tcPr>
          <w:p w14:paraId="34F044A5" w14:textId="4577CC66" w:rsidR="002D77E6" w:rsidRPr="005A09C9" w:rsidRDefault="002D77E6" w:rsidP="002D77E6">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Isoprene</w:t>
            </w:r>
          </w:p>
        </w:tc>
        <w:tc>
          <w:tcPr>
            <w:tcW w:w="1250" w:type="pct"/>
            <w:noWrap/>
            <w:vAlign w:val="center"/>
            <w:hideMark/>
          </w:tcPr>
          <w:p w14:paraId="0086343A" w14:textId="77777777" w:rsidR="002D77E6" w:rsidRPr="005A09C9" w:rsidRDefault="002D77E6" w:rsidP="002D77E6">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6.84463E-05</w:t>
            </w:r>
          </w:p>
        </w:tc>
        <w:tc>
          <w:tcPr>
            <w:tcW w:w="1250" w:type="pct"/>
            <w:noWrap/>
            <w:vAlign w:val="center"/>
            <w:hideMark/>
          </w:tcPr>
          <w:p w14:paraId="378E5715" w14:textId="77777777" w:rsidR="002D77E6" w:rsidRPr="005A09C9" w:rsidRDefault="002D77E6" w:rsidP="002D77E6">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4.74E-05</w:t>
            </w:r>
          </w:p>
        </w:tc>
        <w:tc>
          <w:tcPr>
            <w:tcW w:w="1250" w:type="pct"/>
            <w:hideMark/>
          </w:tcPr>
          <w:p w14:paraId="6AAF9B71" w14:textId="77777777" w:rsidR="002D77E6" w:rsidRPr="005A09C9" w:rsidRDefault="002D77E6" w:rsidP="002D77E6">
            <w:pP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 xml:space="preserve">Liakakou </w:t>
            </w:r>
            <w:r w:rsidRPr="005A09C9">
              <w:rPr>
                <w:rFonts w:ascii="Times New Roman" w:eastAsia="Times New Roman" w:hAnsi="Times New Roman" w:cs="Times New Roman"/>
                <w:i/>
                <w:iCs/>
                <w:color w:val="000000"/>
                <w:lang w:val="en-US"/>
              </w:rPr>
              <w:t>et al</w:t>
            </w:r>
            <w:r w:rsidRPr="005A09C9">
              <w:rPr>
                <w:rFonts w:ascii="Times New Roman" w:eastAsia="Times New Roman" w:hAnsi="Times New Roman" w:cs="Times New Roman"/>
                <w:color w:val="000000"/>
                <w:lang w:val="en-US"/>
              </w:rPr>
              <w:t>., (2007)</w:t>
            </w:r>
          </w:p>
        </w:tc>
      </w:tr>
    </w:tbl>
    <w:p w14:paraId="4059B206" w14:textId="77777777" w:rsidR="002D77E6" w:rsidRPr="005A09C9" w:rsidRDefault="002D77E6" w:rsidP="002D77E6">
      <w:pPr>
        <w:keepNext/>
        <w:rPr>
          <w:rFonts w:ascii="Times New Roman" w:hAnsi="Times New Roman" w:cs="Times New Roman"/>
          <w:i/>
          <w:iCs/>
          <w:sz w:val="20"/>
          <w:szCs w:val="20"/>
        </w:rPr>
      </w:pPr>
    </w:p>
    <w:p w14:paraId="2B5B8004" w14:textId="590F48AA" w:rsidR="002D77E6" w:rsidRPr="005A09C9" w:rsidRDefault="002D77E6">
      <w:pPr>
        <w:rPr>
          <w:rFonts w:ascii="Times New Roman" w:hAnsi="Times New Roman" w:cs="Times New Roman"/>
        </w:rPr>
      </w:pPr>
    </w:p>
    <w:p w14:paraId="3A63790D" w14:textId="77777777" w:rsidR="002D77E6" w:rsidRPr="005A09C9" w:rsidRDefault="002D77E6">
      <w:pPr>
        <w:rPr>
          <w:rFonts w:ascii="Times New Roman" w:hAnsi="Times New Roman" w:cs="Times New Roman"/>
        </w:rPr>
      </w:pPr>
      <w:r w:rsidRPr="005A09C9">
        <w:rPr>
          <w:rFonts w:ascii="Times New Roman" w:hAnsi="Times New Roman" w:cs="Times New Roman"/>
        </w:rPr>
        <w:br w:type="page"/>
      </w:r>
    </w:p>
    <w:p w14:paraId="0FBCCCF3" w14:textId="3003F0B8" w:rsidR="002D77E6" w:rsidRPr="005A09C9" w:rsidRDefault="002D77E6">
      <w:pPr>
        <w:rPr>
          <w:rFonts w:ascii="Times New Roman" w:hAnsi="Times New Roman" w:cs="Times New Roman"/>
          <w:sz w:val="20"/>
          <w:szCs w:val="20"/>
        </w:rPr>
      </w:pPr>
      <w:r w:rsidRPr="005A09C9">
        <w:rPr>
          <w:rFonts w:ascii="Times New Roman" w:hAnsi="Times New Roman" w:cs="Times New Roman"/>
          <w:b/>
          <w:bCs/>
          <w:sz w:val="20"/>
          <w:szCs w:val="20"/>
        </w:rPr>
        <w:lastRenderedPageBreak/>
        <w:t xml:space="preserve">Table S4 </w:t>
      </w:r>
      <w:r w:rsidR="00E64322" w:rsidRPr="005A09C9">
        <w:rPr>
          <w:rFonts w:ascii="Times New Roman" w:hAnsi="Times New Roman" w:cs="Times New Roman"/>
          <w:sz w:val="20"/>
          <w:szCs w:val="20"/>
        </w:rPr>
        <w:t>Radiative efficiencies for forcing agents, including source of data. For dimethyl sulphide, hydrogen sulphide, methanethiol, and isoprene, the sources of information used to calculate the radiative efficiency are provided.</w:t>
      </w:r>
    </w:p>
    <w:tbl>
      <w:tblPr>
        <w:tblStyle w:val="TableGrid"/>
        <w:tblW w:w="5000" w:type="pct"/>
        <w:tblLook w:val="04A0" w:firstRow="1" w:lastRow="0" w:firstColumn="1" w:lastColumn="0" w:noHBand="0" w:noVBand="1"/>
      </w:tblPr>
      <w:tblGrid>
        <w:gridCol w:w="2547"/>
        <w:gridCol w:w="2835"/>
        <w:gridCol w:w="3968"/>
      </w:tblGrid>
      <w:tr w:rsidR="00E64322" w:rsidRPr="005A09C9" w14:paraId="77DEBEF7" w14:textId="77777777" w:rsidTr="00E64322">
        <w:trPr>
          <w:trHeight w:val="113"/>
        </w:trPr>
        <w:tc>
          <w:tcPr>
            <w:tcW w:w="1362" w:type="pct"/>
            <w:vAlign w:val="bottom"/>
            <w:hideMark/>
          </w:tcPr>
          <w:p w14:paraId="5CDEB2CA" w14:textId="5474282E" w:rsidR="002D77E6" w:rsidRPr="005A09C9" w:rsidRDefault="002D77E6" w:rsidP="002D77E6">
            <w:pPr>
              <w:jc w:val="center"/>
              <w:rPr>
                <w:rFonts w:ascii="Times New Roman" w:eastAsia="Times New Roman" w:hAnsi="Times New Roman" w:cs="Times New Roman"/>
                <w:b/>
                <w:bCs/>
                <w:color w:val="000000"/>
                <w:lang w:val="en-US"/>
              </w:rPr>
            </w:pPr>
            <w:r w:rsidRPr="005A09C9">
              <w:rPr>
                <w:rFonts w:ascii="Times New Roman" w:eastAsia="Times New Roman" w:hAnsi="Times New Roman" w:cs="Times New Roman"/>
                <w:b/>
                <w:bCs/>
                <w:color w:val="000000"/>
                <w:lang w:val="en-US"/>
              </w:rPr>
              <w:t>Climate forcer</w:t>
            </w:r>
          </w:p>
        </w:tc>
        <w:tc>
          <w:tcPr>
            <w:tcW w:w="1516" w:type="pct"/>
            <w:vAlign w:val="bottom"/>
            <w:hideMark/>
          </w:tcPr>
          <w:p w14:paraId="667DE0F9" w14:textId="2136F57B" w:rsidR="002D77E6" w:rsidRPr="005A09C9" w:rsidRDefault="002D77E6" w:rsidP="002D77E6">
            <w:pPr>
              <w:jc w:val="center"/>
              <w:rPr>
                <w:rFonts w:ascii="Times New Roman" w:eastAsia="Times New Roman" w:hAnsi="Times New Roman" w:cs="Times New Roman"/>
                <w:b/>
                <w:bCs/>
                <w:color w:val="000000"/>
                <w:lang w:val="en-US"/>
              </w:rPr>
            </w:pPr>
            <w:r w:rsidRPr="005A09C9">
              <w:rPr>
                <w:rFonts w:ascii="Times New Roman" w:eastAsia="Times New Roman" w:hAnsi="Times New Roman" w:cs="Times New Roman"/>
                <w:b/>
                <w:bCs/>
                <w:color w:val="000000"/>
                <w:lang w:val="en-US"/>
              </w:rPr>
              <w:t>Radiative efficiency</w:t>
            </w:r>
            <w:r w:rsidRPr="005A09C9">
              <w:rPr>
                <w:rFonts w:ascii="Times New Roman" w:eastAsia="Times New Roman" w:hAnsi="Times New Roman" w:cs="Times New Roman"/>
                <w:b/>
                <w:bCs/>
                <w:color w:val="000000"/>
                <w:lang w:val="en-US"/>
              </w:rPr>
              <w:br/>
              <w:t>(W m</w:t>
            </w:r>
            <w:r w:rsidRPr="005A09C9">
              <w:rPr>
                <w:rFonts w:ascii="Times New Roman" w:eastAsia="Times New Roman" w:hAnsi="Times New Roman" w:cs="Times New Roman"/>
                <w:b/>
                <w:bCs/>
                <w:color w:val="000000"/>
                <w:vertAlign w:val="superscript"/>
                <w:lang w:val="en-US"/>
              </w:rPr>
              <w:t>-2</w:t>
            </w:r>
            <w:r w:rsidRPr="005A09C9">
              <w:rPr>
                <w:rFonts w:ascii="Times New Roman" w:eastAsia="Times New Roman" w:hAnsi="Times New Roman" w:cs="Times New Roman"/>
                <w:b/>
                <w:bCs/>
                <w:color w:val="000000"/>
                <w:lang w:val="en-US"/>
              </w:rPr>
              <w:t xml:space="preserve"> ppb</w:t>
            </w:r>
            <w:r w:rsidRPr="005A09C9">
              <w:rPr>
                <w:rFonts w:ascii="Times New Roman" w:eastAsia="Times New Roman" w:hAnsi="Times New Roman" w:cs="Times New Roman"/>
                <w:b/>
                <w:bCs/>
                <w:color w:val="000000"/>
                <w:vertAlign w:val="superscript"/>
                <w:lang w:val="en-US"/>
              </w:rPr>
              <w:t>-1</w:t>
            </w:r>
            <w:r w:rsidRPr="005A09C9">
              <w:rPr>
                <w:rFonts w:ascii="Times New Roman" w:eastAsia="Times New Roman" w:hAnsi="Times New Roman" w:cs="Times New Roman"/>
                <w:b/>
                <w:bCs/>
                <w:color w:val="000000"/>
                <w:lang w:val="en-US"/>
              </w:rPr>
              <w:t>)</w:t>
            </w:r>
          </w:p>
        </w:tc>
        <w:tc>
          <w:tcPr>
            <w:tcW w:w="2122" w:type="pct"/>
            <w:vAlign w:val="bottom"/>
            <w:hideMark/>
          </w:tcPr>
          <w:p w14:paraId="062C9863" w14:textId="77777777" w:rsidR="002D77E6" w:rsidRPr="005A09C9" w:rsidRDefault="002D77E6" w:rsidP="002D77E6">
            <w:pPr>
              <w:jc w:val="center"/>
              <w:rPr>
                <w:rFonts w:ascii="Times New Roman" w:eastAsia="Times New Roman" w:hAnsi="Times New Roman" w:cs="Times New Roman"/>
                <w:b/>
                <w:bCs/>
                <w:color w:val="000000"/>
                <w:lang w:val="en-US"/>
              </w:rPr>
            </w:pPr>
            <w:r w:rsidRPr="005A09C9">
              <w:rPr>
                <w:rFonts w:ascii="Times New Roman" w:eastAsia="Times New Roman" w:hAnsi="Times New Roman" w:cs="Times New Roman"/>
                <w:b/>
                <w:bCs/>
                <w:color w:val="000000"/>
                <w:lang w:val="en-US"/>
              </w:rPr>
              <w:t>Reference</w:t>
            </w:r>
          </w:p>
        </w:tc>
      </w:tr>
      <w:tr w:rsidR="001C60A0" w:rsidRPr="005A09C9" w14:paraId="2F2F59AB" w14:textId="77777777" w:rsidTr="001C60A0">
        <w:trPr>
          <w:trHeight w:val="113"/>
        </w:trPr>
        <w:tc>
          <w:tcPr>
            <w:tcW w:w="1362" w:type="pct"/>
            <w:noWrap/>
            <w:vAlign w:val="center"/>
            <w:hideMark/>
          </w:tcPr>
          <w:p w14:paraId="375101FE" w14:textId="77777777" w:rsidR="001C60A0" w:rsidRPr="005A09C9" w:rsidRDefault="001C60A0" w:rsidP="001C60A0">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Carbon dioxide</w:t>
            </w:r>
          </w:p>
        </w:tc>
        <w:tc>
          <w:tcPr>
            <w:tcW w:w="1516" w:type="pct"/>
            <w:noWrap/>
            <w:vAlign w:val="center"/>
            <w:hideMark/>
          </w:tcPr>
          <w:p w14:paraId="39C63548" w14:textId="04B986FD" w:rsidR="001C60A0" w:rsidRPr="005A09C9" w:rsidRDefault="001C60A0" w:rsidP="001C60A0">
            <w:pPr>
              <w:jc w:val="center"/>
              <w:rPr>
                <w:rFonts w:ascii="Times New Roman" w:eastAsia="Times New Roman" w:hAnsi="Times New Roman" w:cs="Times New Roman"/>
                <w:color w:val="000000"/>
                <w:lang w:val="en-US"/>
              </w:rPr>
            </w:pPr>
            <w:r w:rsidRPr="005A09C9">
              <w:rPr>
                <w:rFonts w:ascii="Times New Roman" w:hAnsi="Times New Roman" w:cs="Times New Roman"/>
                <w:color w:val="000000"/>
              </w:rPr>
              <w:t>1.37E-05</w:t>
            </w:r>
          </w:p>
        </w:tc>
        <w:tc>
          <w:tcPr>
            <w:tcW w:w="2122" w:type="pct"/>
            <w:hideMark/>
          </w:tcPr>
          <w:p w14:paraId="03F6D3FE" w14:textId="77777777" w:rsidR="001C60A0" w:rsidRPr="005A09C9" w:rsidRDefault="001C60A0" w:rsidP="001C60A0">
            <w:pP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IPCC AR5, (2014)</w:t>
            </w:r>
          </w:p>
        </w:tc>
      </w:tr>
      <w:tr w:rsidR="001C60A0" w:rsidRPr="005A09C9" w14:paraId="0ABDE552" w14:textId="77777777" w:rsidTr="001C60A0">
        <w:trPr>
          <w:trHeight w:val="113"/>
        </w:trPr>
        <w:tc>
          <w:tcPr>
            <w:tcW w:w="1362" w:type="pct"/>
            <w:noWrap/>
            <w:vAlign w:val="center"/>
            <w:hideMark/>
          </w:tcPr>
          <w:p w14:paraId="468FB6E8" w14:textId="77777777" w:rsidR="001C60A0" w:rsidRPr="005A09C9" w:rsidRDefault="001C60A0" w:rsidP="001C60A0">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Methane</w:t>
            </w:r>
          </w:p>
        </w:tc>
        <w:tc>
          <w:tcPr>
            <w:tcW w:w="1516" w:type="pct"/>
            <w:noWrap/>
            <w:vAlign w:val="center"/>
            <w:hideMark/>
          </w:tcPr>
          <w:p w14:paraId="1268CE8E" w14:textId="2939718F" w:rsidR="001C60A0" w:rsidRPr="005A09C9" w:rsidRDefault="001C60A0" w:rsidP="001C60A0">
            <w:pPr>
              <w:jc w:val="center"/>
              <w:rPr>
                <w:rFonts w:ascii="Times New Roman" w:eastAsia="Times New Roman" w:hAnsi="Times New Roman" w:cs="Times New Roman"/>
                <w:color w:val="000000"/>
                <w:lang w:val="en-US"/>
              </w:rPr>
            </w:pPr>
            <w:r w:rsidRPr="005A09C9">
              <w:rPr>
                <w:rFonts w:ascii="Times New Roman" w:hAnsi="Times New Roman" w:cs="Times New Roman"/>
                <w:color w:val="000000"/>
              </w:rPr>
              <w:t>3.63E-04</w:t>
            </w:r>
          </w:p>
        </w:tc>
        <w:tc>
          <w:tcPr>
            <w:tcW w:w="2122" w:type="pct"/>
            <w:hideMark/>
          </w:tcPr>
          <w:p w14:paraId="59C8E31E" w14:textId="77777777" w:rsidR="001C60A0" w:rsidRPr="005A09C9" w:rsidRDefault="001C60A0" w:rsidP="001C60A0">
            <w:pP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IPCC AR5, (2014)</w:t>
            </w:r>
          </w:p>
        </w:tc>
      </w:tr>
      <w:tr w:rsidR="001C60A0" w:rsidRPr="005A09C9" w14:paraId="46F23D45" w14:textId="77777777" w:rsidTr="001C60A0">
        <w:trPr>
          <w:trHeight w:val="113"/>
        </w:trPr>
        <w:tc>
          <w:tcPr>
            <w:tcW w:w="1362" w:type="pct"/>
            <w:noWrap/>
            <w:vAlign w:val="center"/>
            <w:hideMark/>
          </w:tcPr>
          <w:p w14:paraId="32133216" w14:textId="77777777" w:rsidR="001C60A0" w:rsidRPr="005A09C9" w:rsidRDefault="001C60A0" w:rsidP="001C60A0">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Nitrous oxide</w:t>
            </w:r>
          </w:p>
        </w:tc>
        <w:tc>
          <w:tcPr>
            <w:tcW w:w="1516" w:type="pct"/>
            <w:noWrap/>
            <w:vAlign w:val="center"/>
            <w:hideMark/>
          </w:tcPr>
          <w:p w14:paraId="257551C8" w14:textId="1FB01D96" w:rsidR="001C60A0" w:rsidRPr="005A09C9" w:rsidRDefault="001C60A0" w:rsidP="001C60A0">
            <w:pPr>
              <w:jc w:val="center"/>
              <w:rPr>
                <w:rFonts w:ascii="Times New Roman" w:eastAsia="Times New Roman" w:hAnsi="Times New Roman" w:cs="Times New Roman"/>
                <w:color w:val="000000"/>
                <w:lang w:val="en-US"/>
              </w:rPr>
            </w:pPr>
            <w:r w:rsidRPr="005A09C9">
              <w:rPr>
                <w:rFonts w:ascii="Times New Roman" w:hAnsi="Times New Roman" w:cs="Times New Roman"/>
                <w:color w:val="000000"/>
              </w:rPr>
              <w:t>3.00E-03</w:t>
            </w:r>
          </w:p>
        </w:tc>
        <w:tc>
          <w:tcPr>
            <w:tcW w:w="2122" w:type="pct"/>
            <w:hideMark/>
          </w:tcPr>
          <w:p w14:paraId="20CF2CB1" w14:textId="77777777" w:rsidR="001C60A0" w:rsidRPr="005A09C9" w:rsidRDefault="001C60A0" w:rsidP="001C60A0">
            <w:pP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IPCC AR5, (2014)</w:t>
            </w:r>
          </w:p>
        </w:tc>
      </w:tr>
      <w:tr w:rsidR="001C60A0" w:rsidRPr="005A09C9" w14:paraId="5AE96810" w14:textId="77777777" w:rsidTr="001C60A0">
        <w:trPr>
          <w:trHeight w:val="113"/>
        </w:trPr>
        <w:tc>
          <w:tcPr>
            <w:tcW w:w="1362" w:type="pct"/>
            <w:noWrap/>
            <w:vAlign w:val="center"/>
            <w:hideMark/>
          </w:tcPr>
          <w:p w14:paraId="56255808" w14:textId="77777777" w:rsidR="001C60A0" w:rsidRPr="005A09C9" w:rsidRDefault="001C60A0" w:rsidP="001C60A0">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Dimethyl sulphide</w:t>
            </w:r>
          </w:p>
        </w:tc>
        <w:tc>
          <w:tcPr>
            <w:tcW w:w="1516" w:type="pct"/>
            <w:noWrap/>
            <w:vAlign w:val="center"/>
            <w:hideMark/>
          </w:tcPr>
          <w:p w14:paraId="71AF0E2F" w14:textId="3D310D68" w:rsidR="001C60A0" w:rsidRPr="005A09C9" w:rsidRDefault="001C60A0" w:rsidP="001C60A0">
            <w:pPr>
              <w:jc w:val="center"/>
              <w:rPr>
                <w:rFonts w:ascii="Times New Roman" w:eastAsia="Times New Roman" w:hAnsi="Times New Roman" w:cs="Times New Roman"/>
                <w:color w:val="000000"/>
                <w:lang w:val="en-US"/>
              </w:rPr>
            </w:pPr>
            <w:r w:rsidRPr="005A09C9">
              <w:rPr>
                <w:rFonts w:ascii="Times New Roman" w:hAnsi="Times New Roman" w:cs="Times New Roman"/>
                <w:color w:val="000000"/>
              </w:rPr>
              <w:t>-0.347</w:t>
            </w:r>
          </w:p>
        </w:tc>
        <w:tc>
          <w:tcPr>
            <w:tcW w:w="2122" w:type="pct"/>
            <w:hideMark/>
          </w:tcPr>
          <w:p w14:paraId="63C014C3" w14:textId="77777777" w:rsidR="001C60A0" w:rsidRPr="005A09C9" w:rsidRDefault="001C60A0" w:rsidP="001C60A0">
            <w:pP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 xml:space="preserve">Thomas </w:t>
            </w:r>
            <w:r w:rsidRPr="005A09C9">
              <w:rPr>
                <w:rFonts w:ascii="Times New Roman" w:eastAsia="Times New Roman" w:hAnsi="Times New Roman" w:cs="Times New Roman"/>
                <w:i/>
                <w:iCs/>
                <w:color w:val="000000"/>
                <w:lang w:val="en-US"/>
              </w:rPr>
              <w:t>et al</w:t>
            </w:r>
            <w:r w:rsidRPr="005A09C9">
              <w:rPr>
                <w:rFonts w:ascii="Times New Roman" w:eastAsia="Times New Roman" w:hAnsi="Times New Roman" w:cs="Times New Roman"/>
                <w:color w:val="000000"/>
                <w:lang w:val="en-US"/>
              </w:rPr>
              <w:t xml:space="preserve">., (2010); Thomas </w:t>
            </w:r>
            <w:r w:rsidRPr="005A09C9">
              <w:rPr>
                <w:rFonts w:ascii="Times New Roman" w:eastAsia="Times New Roman" w:hAnsi="Times New Roman" w:cs="Times New Roman"/>
                <w:i/>
                <w:iCs/>
                <w:color w:val="000000"/>
                <w:lang w:val="en-US"/>
              </w:rPr>
              <w:t>et al</w:t>
            </w:r>
            <w:r w:rsidRPr="005A09C9">
              <w:rPr>
                <w:rFonts w:ascii="Times New Roman" w:eastAsia="Times New Roman" w:hAnsi="Times New Roman" w:cs="Times New Roman"/>
                <w:color w:val="000000"/>
                <w:lang w:val="en-US"/>
              </w:rPr>
              <w:t>., (2011)</w:t>
            </w:r>
          </w:p>
        </w:tc>
      </w:tr>
      <w:tr w:rsidR="001C60A0" w:rsidRPr="005A09C9" w14:paraId="3937425C" w14:textId="77777777" w:rsidTr="001C60A0">
        <w:trPr>
          <w:trHeight w:val="113"/>
        </w:trPr>
        <w:tc>
          <w:tcPr>
            <w:tcW w:w="1362" w:type="pct"/>
            <w:noWrap/>
            <w:vAlign w:val="center"/>
            <w:hideMark/>
          </w:tcPr>
          <w:p w14:paraId="474A04E1" w14:textId="77777777" w:rsidR="001C60A0" w:rsidRPr="005A09C9" w:rsidRDefault="001C60A0" w:rsidP="001C60A0">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Hydrogen sulphide</w:t>
            </w:r>
          </w:p>
        </w:tc>
        <w:tc>
          <w:tcPr>
            <w:tcW w:w="1516" w:type="pct"/>
            <w:noWrap/>
            <w:vAlign w:val="center"/>
            <w:hideMark/>
          </w:tcPr>
          <w:p w14:paraId="7DAA081F" w14:textId="22E103FF" w:rsidR="001C60A0" w:rsidRPr="005A09C9" w:rsidRDefault="001C60A0" w:rsidP="001C60A0">
            <w:pPr>
              <w:jc w:val="center"/>
              <w:rPr>
                <w:rFonts w:ascii="Times New Roman" w:eastAsia="Times New Roman" w:hAnsi="Times New Roman" w:cs="Times New Roman"/>
                <w:color w:val="000000"/>
                <w:lang w:val="en-US"/>
              </w:rPr>
            </w:pPr>
            <w:r w:rsidRPr="005A09C9">
              <w:rPr>
                <w:rFonts w:ascii="Times New Roman" w:hAnsi="Times New Roman" w:cs="Times New Roman"/>
                <w:color w:val="000000"/>
              </w:rPr>
              <w:t>-0.347</w:t>
            </w:r>
          </w:p>
        </w:tc>
        <w:tc>
          <w:tcPr>
            <w:tcW w:w="2122" w:type="pct"/>
            <w:hideMark/>
          </w:tcPr>
          <w:p w14:paraId="7F068C09" w14:textId="77777777" w:rsidR="001C60A0" w:rsidRPr="005A09C9" w:rsidRDefault="001C60A0" w:rsidP="001C60A0">
            <w:pP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 xml:space="preserve">Thomas </w:t>
            </w:r>
            <w:r w:rsidRPr="005A09C9">
              <w:rPr>
                <w:rFonts w:ascii="Times New Roman" w:eastAsia="Times New Roman" w:hAnsi="Times New Roman" w:cs="Times New Roman"/>
                <w:i/>
                <w:iCs/>
                <w:color w:val="000000"/>
                <w:lang w:val="en-US"/>
              </w:rPr>
              <w:t>et al</w:t>
            </w:r>
            <w:r w:rsidRPr="005A09C9">
              <w:rPr>
                <w:rFonts w:ascii="Times New Roman" w:eastAsia="Times New Roman" w:hAnsi="Times New Roman" w:cs="Times New Roman"/>
                <w:color w:val="000000"/>
                <w:lang w:val="en-US"/>
              </w:rPr>
              <w:t xml:space="preserve">., (2010); Thomas </w:t>
            </w:r>
            <w:r w:rsidRPr="005A09C9">
              <w:rPr>
                <w:rFonts w:ascii="Times New Roman" w:eastAsia="Times New Roman" w:hAnsi="Times New Roman" w:cs="Times New Roman"/>
                <w:i/>
                <w:iCs/>
                <w:color w:val="000000"/>
                <w:lang w:val="en-US"/>
              </w:rPr>
              <w:t>et al</w:t>
            </w:r>
            <w:r w:rsidRPr="005A09C9">
              <w:rPr>
                <w:rFonts w:ascii="Times New Roman" w:eastAsia="Times New Roman" w:hAnsi="Times New Roman" w:cs="Times New Roman"/>
                <w:color w:val="000000"/>
                <w:lang w:val="en-US"/>
              </w:rPr>
              <w:t>., (2011)</w:t>
            </w:r>
          </w:p>
        </w:tc>
      </w:tr>
      <w:tr w:rsidR="001C60A0" w:rsidRPr="005A09C9" w14:paraId="47E7A927" w14:textId="77777777" w:rsidTr="001C60A0">
        <w:trPr>
          <w:trHeight w:val="113"/>
        </w:trPr>
        <w:tc>
          <w:tcPr>
            <w:tcW w:w="1362" w:type="pct"/>
            <w:noWrap/>
            <w:vAlign w:val="center"/>
            <w:hideMark/>
          </w:tcPr>
          <w:p w14:paraId="17F99E76" w14:textId="77777777" w:rsidR="001C60A0" w:rsidRPr="005A09C9" w:rsidRDefault="001C60A0" w:rsidP="001C60A0">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Methanethiol</w:t>
            </w:r>
          </w:p>
        </w:tc>
        <w:tc>
          <w:tcPr>
            <w:tcW w:w="1516" w:type="pct"/>
            <w:noWrap/>
            <w:vAlign w:val="center"/>
            <w:hideMark/>
          </w:tcPr>
          <w:p w14:paraId="5E40E2F1" w14:textId="4B061D82" w:rsidR="001C60A0" w:rsidRPr="005A09C9" w:rsidRDefault="001C60A0" w:rsidP="001C60A0">
            <w:pPr>
              <w:jc w:val="center"/>
              <w:rPr>
                <w:rFonts w:ascii="Times New Roman" w:eastAsia="Times New Roman" w:hAnsi="Times New Roman" w:cs="Times New Roman"/>
                <w:color w:val="000000"/>
                <w:lang w:val="en-US"/>
              </w:rPr>
            </w:pPr>
            <w:r w:rsidRPr="005A09C9">
              <w:rPr>
                <w:rFonts w:ascii="Times New Roman" w:hAnsi="Times New Roman" w:cs="Times New Roman"/>
                <w:color w:val="000000"/>
              </w:rPr>
              <w:t>-0.347</w:t>
            </w:r>
          </w:p>
        </w:tc>
        <w:tc>
          <w:tcPr>
            <w:tcW w:w="2122" w:type="pct"/>
            <w:hideMark/>
          </w:tcPr>
          <w:p w14:paraId="7A4F1BBA" w14:textId="77777777" w:rsidR="001C60A0" w:rsidRPr="005A09C9" w:rsidRDefault="001C60A0" w:rsidP="001C60A0">
            <w:pP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 xml:space="preserve">Thomas </w:t>
            </w:r>
            <w:r w:rsidRPr="005A09C9">
              <w:rPr>
                <w:rFonts w:ascii="Times New Roman" w:eastAsia="Times New Roman" w:hAnsi="Times New Roman" w:cs="Times New Roman"/>
                <w:i/>
                <w:iCs/>
                <w:color w:val="000000"/>
                <w:lang w:val="en-US"/>
              </w:rPr>
              <w:t>et al</w:t>
            </w:r>
            <w:r w:rsidRPr="005A09C9">
              <w:rPr>
                <w:rFonts w:ascii="Times New Roman" w:eastAsia="Times New Roman" w:hAnsi="Times New Roman" w:cs="Times New Roman"/>
                <w:color w:val="000000"/>
                <w:lang w:val="en-US"/>
              </w:rPr>
              <w:t xml:space="preserve">., (2010); Thomas </w:t>
            </w:r>
            <w:r w:rsidRPr="005A09C9">
              <w:rPr>
                <w:rFonts w:ascii="Times New Roman" w:eastAsia="Times New Roman" w:hAnsi="Times New Roman" w:cs="Times New Roman"/>
                <w:i/>
                <w:iCs/>
                <w:color w:val="000000"/>
                <w:lang w:val="en-US"/>
              </w:rPr>
              <w:t>et al</w:t>
            </w:r>
            <w:r w:rsidRPr="005A09C9">
              <w:rPr>
                <w:rFonts w:ascii="Times New Roman" w:eastAsia="Times New Roman" w:hAnsi="Times New Roman" w:cs="Times New Roman"/>
                <w:color w:val="000000"/>
                <w:lang w:val="en-US"/>
              </w:rPr>
              <w:t>., (2011)</w:t>
            </w:r>
          </w:p>
        </w:tc>
      </w:tr>
      <w:tr w:rsidR="001C60A0" w:rsidRPr="005A09C9" w14:paraId="666C8FAB" w14:textId="77777777" w:rsidTr="001C60A0">
        <w:trPr>
          <w:trHeight w:val="113"/>
        </w:trPr>
        <w:tc>
          <w:tcPr>
            <w:tcW w:w="1362" w:type="pct"/>
            <w:noWrap/>
            <w:vAlign w:val="center"/>
            <w:hideMark/>
          </w:tcPr>
          <w:p w14:paraId="1D511D4E" w14:textId="77777777" w:rsidR="001C60A0" w:rsidRPr="005A09C9" w:rsidRDefault="001C60A0" w:rsidP="001C60A0">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Chloroform</w:t>
            </w:r>
          </w:p>
        </w:tc>
        <w:tc>
          <w:tcPr>
            <w:tcW w:w="1516" w:type="pct"/>
            <w:noWrap/>
            <w:vAlign w:val="center"/>
            <w:hideMark/>
          </w:tcPr>
          <w:p w14:paraId="4BDDEE89" w14:textId="503D6860" w:rsidR="001C60A0" w:rsidRPr="005A09C9" w:rsidRDefault="001C60A0" w:rsidP="001C60A0">
            <w:pPr>
              <w:jc w:val="center"/>
              <w:rPr>
                <w:rFonts w:ascii="Times New Roman" w:eastAsia="Times New Roman" w:hAnsi="Times New Roman" w:cs="Times New Roman"/>
                <w:color w:val="000000"/>
                <w:lang w:val="en-US"/>
              </w:rPr>
            </w:pPr>
            <w:r w:rsidRPr="005A09C9">
              <w:rPr>
                <w:rFonts w:ascii="Times New Roman" w:hAnsi="Times New Roman" w:cs="Times New Roman"/>
                <w:color w:val="000000"/>
              </w:rPr>
              <w:t>0.08</w:t>
            </w:r>
          </w:p>
        </w:tc>
        <w:tc>
          <w:tcPr>
            <w:tcW w:w="2122" w:type="pct"/>
            <w:hideMark/>
          </w:tcPr>
          <w:p w14:paraId="1C14D643" w14:textId="77777777" w:rsidR="001C60A0" w:rsidRPr="005A09C9" w:rsidRDefault="001C60A0" w:rsidP="001C60A0">
            <w:pP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IPCC AR5, (2014)</w:t>
            </w:r>
          </w:p>
        </w:tc>
      </w:tr>
      <w:tr w:rsidR="001C60A0" w:rsidRPr="005A09C9" w14:paraId="3BDB2BED" w14:textId="77777777" w:rsidTr="001C60A0">
        <w:trPr>
          <w:trHeight w:val="113"/>
        </w:trPr>
        <w:tc>
          <w:tcPr>
            <w:tcW w:w="1362" w:type="pct"/>
            <w:noWrap/>
            <w:vAlign w:val="center"/>
            <w:hideMark/>
          </w:tcPr>
          <w:p w14:paraId="6DD09053" w14:textId="77777777" w:rsidR="001C60A0" w:rsidRPr="005A09C9" w:rsidRDefault="001C60A0" w:rsidP="001C60A0">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Methyl bromide</w:t>
            </w:r>
          </w:p>
        </w:tc>
        <w:tc>
          <w:tcPr>
            <w:tcW w:w="1516" w:type="pct"/>
            <w:noWrap/>
            <w:vAlign w:val="center"/>
            <w:hideMark/>
          </w:tcPr>
          <w:p w14:paraId="753DADFF" w14:textId="6B80E2D5" w:rsidR="001C60A0" w:rsidRPr="005A09C9" w:rsidRDefault="001C60A0" w:rsidP="001C60A0">
            <w:pPr>
              <w:jc w:val="center"/>
              <w:rPr>
                <w:rFonts w:ascii="Times New Roman" w:eastAsia="Times New Roman" w:hAnsi="Times New Roman" w:cs="Times New Roman"/>
                <w:color w:val="000000"/>
                <w:lang w:val="en-US"/>
              </w:rPr>
            </w:pPr>
            <w:r w:rsidRPr="005A09C9">
              <w:rPr>
                <w:rFonts w:ascii="Times New Roman" w:hAnsi="Times New Roman" w:cs="Times New Roman"/>
                <w:color w:val="000000"/>
              </w:rPr>
              <w:t>0.004</w:t>
            </w:r>
          </w:p>
        </w:tc>
        <w:tc>
          <w:tcPr>
            <w:tcW w:w="2122" w:type="pct"/>
            <w:hideMark/>
          </w:tcPr>
          <w:p w14:paraId="5A48F490" w14:textId="77777777" w:rsidR="001C60A0" w:rsidRPr="005A09C9" w:rsidRDefault="001C60A0" w:rsidP="001C60A0">
            <w:pP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IPCC AR5, (2014)</w:t>
            </w:r>
          </w:p>
        </w:tc>
      </w:tr>
      <w:tr w:rsidR="001C60A0" w:rsidRPr="005A09C9" w14:paraId="0AFD387A" w14:textId="77777777" w:rsidTr="001C60A0">
        <w:trPr>
          <w:trHeight w:val="113"/>
        </w:trPr>
        <w:tc>
          <w:tcPr>
            <w:tcW w:w="1362" w:type="pct"/>
            <w:noWrap/>
            <w:vAlign w:val="center"/>
            <w:hideMark/>
          </w:tcPr>
          <w:p w14:paraId="6231075A" w14:textId="77777777" w:rsidR="001C60A0" w:rsidRPr="005A09C9" w:rsidRDefault="001C60A0" w:rsidP="001C60A0">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Methyl chloride</w:t>
            </w:r>
          </w:p>
        </w:tc>
        <w:tc>
          <w:tcPr>
            <w:tcW w:w="1516" w:type="pct"/>
            <w:noWrap/>
            <w:vAlign w:val="center"/>
            <w:hideMark/>
          </w:tcPr>
          <w:p w14:paraId="0DF3E2E3" w14:textId="517EE104" w:rsidR="001C60A0" w:rsidRPr="005A09C9" w:rsidRDefault="001C60A0" w:rsidP="001C60A0">
            <w:pPr>
              <w:jc w:val="center"/>
              <w:rPr>
                <w:rFonts w:ascii="Times New Roman" w:eastAsia="Times New Roman" w:hAnsi="Times New Roman" w:cs="Times New Roman"/>
                <w:color w:val="000000"/>
                <w:lang w:val="en-US"/>
              </w:rPr>
            </w:pPr>
            <w:r w:rsidRPr="005A09C9">
              <w:rPr>
                <w:rFonts w:ascii="Times New Roman" w:hAnsi="Times New Roman" w:cs="Times New Roman"/>
                <w:color w:val="000000"/>
              </w:rPr>
              <w:t>0.01</w:t>
            </w:r>
          </w:p>
        </w:tc>
        <w:tc>
          <w:tcPr>
            <w:tcW w:w="2122" w:type="pct"/>
            <w:hideMark/>
          </w:tcPr>
          <w:p w14:paraId="6053D41D" w14:textId="77777777" w:rsidR="001C60A0" w:rsidRPr="005A09C9" w:rsidRDefault="001C60A0" w:rsidP="001C60A0">
            <w:pP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IPCC AR5, (2014)</w:t>
            </w:r>
          </w:p>
        </w:tc>
      </w:tr>
      <w:tr w:rsidR="001C60A0" w:rsidRPr="005A09C9" w14:paraId="2F85E168" w14:textId="77777777" w:rsidTr="001C60A0">
        <w:trPr>
          <w:trHeight w:val="113"/>
        </w:trPr>
        <w:tc>
          <w:tcPr>
            <w:tcW w:w="1362" w:type="pct"/>
            <w:noWrap/>
            <w:vAlign w:val="center"/>
            <w:hideMark/>
          </w:tcPr>
          <w:p w14:paraId="2F6C4EED" w14:textId="77777777" w:rsidR="001C60A0" w:rsidRPr="005A09C9" w:rsidRDefault="001C60A0" w:rsidP="001C60A0">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Methyl chloroform</w:t>
            </w:r>
          </w:p>
        </w:tc>
        <w:tc>
          <w:tcPr>
            <w:tcW w:w="1516" w:type="pct"/>
            <w:noWrap/>
            <w:vAlign w:val="center"/>
            <w:hideMark/>
          </w:tcPr>
          <w:p w14:paraId="691CB32F" w14:textId="7882FF7D" w:rsidR="001C60A0" w:rsidRPr="005A09C9" w:rsidRDefault="001C60A0" w:rsidP="001C60A0">
            <w:pPr>
              <w:jc w:val="center"/>
              <w:rPr>
                <w:rFonts w:ascii="Times New Roman" w:eastAsia="Times New Roman" w:hAnsi="Times New Roman" w:cs="Times New Roman"/>
                <w:color w:val="000000"/>
                <w:lang w:val="en-US"/>
              </w:rPr>
            </w:pPr>
            <w:r w:rsidRPr="005A09C9">
              <w:rPr>
                <w:rFonts w:ascii="Times New Roman" w:hAnsi="Times New Roman" w:cs="Times New Roman"/>
                <w:color w:val="000000"/>
              </w:rPr>
              <w:t>0.07</w:t>
            </w:r>
          </w:p>
        </w:tc>
        <w:tc>
          <w:tcPr>
            <w:tcW w:w="2122" w:type="pct"/>
            <w:hideMark/>
          </w:tcPr>
          <w:p w14:paraId="0D131128" w14:textId="77777777" w:rsidR="001C60A0" w:rsidRPr="005A09C9" w:rsidRDefault="001C60A0" w:rsidP="001C60A0">
            <w:pP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IPCC AR5, (2014)</w:t>
            </w:r>
          </w:p>
        </w:tc>
      </w:tr>
      <w:tr w:rsidR="001C60A0" w:rsidRPr="005A09C9" w14:paraId="2EB41924" w14:textId="77777777" w:rsidTr="001C60A0">
        <w:trPr>
          <w:trHeight w:val="113"/>
        </w:trPr>
        <w:tc>
          <w:tcPr>
            <w:tcW w:w="1362" w:type="pct"/>
            <w:noWrap/>
            <w:vAlign w:val="center"/>
            <w:hideMark/>
          </w:tcPr>
          <w:p w14:paraId="3E251D43" w14:textId="77777777" w:rsidR="001C60A0" w:rsidRPr="005A09C9" w:rsidRDefault="001C60A0" w:rsidP="001C60A0">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Methyl iodide</w:t>
            </w:r>
          </w:p>
        </w:tc>
        <w:tc>
          <w:tcPr>
            <w:tcW w:w="1516" w:type="pct"/>
            <w:noWrap/>
            <w:vAlign w:val="center"/>
            <w:hideMark/>
          </w:tcPr>
          <w:p w14:paraId="30E05BF2" w14:textId="40E0E656" w:rsidR="001C60A0" w:rsidRPr="005A09C9" w:rsidRDefault="001C60A0" w:rsidP="001C60A0">
            <w:pPr>
              <w:jc w:val="center"/>
              <w:rPr>
                <w:rFonts w:ascii="Times New Roman" w:eastAsia="Times New Roman" w:hAnsi="Times New Roman" w:cs="Times New Roman"/>
                <w:color w:val="000000"/>
                <w:lang w:val="en-US"/>
              </w:rPr>
            </w:pPr>
            <w:r w:rsidRPr="005A09C9">
              <w:rPr>
                <w:rFonts w:ascii="Times New Roman" w:hAnsi="Times New Roman" w:cs="Times New Roman"/>
                <w:color w:val="000000"/>
              </w:rPr>
              <w:t>2.00E-04</w:t>
            </w:r>
          </w:p>
        </w:tc>
        <w:tc>
          <w:tcPr>
            <w:tcW w:w="2122" w:type="pct"/>
            <w:hideMark/>
          </w:tcPr>
          <w:p w14:paraId="2A342D21" w14:textId="77777777" w:rsidR="001C60A0" w:rsidRPr="005A09C9" w:rsidRDefault="001C60A0" w:rsidP="001C60A0">
            <w:pP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 xml:space="preserve">Estimated based on GWP (Solomon </w:t>
            </w:r>
            <w:r w:rsidRPr="005A09C9">
              <w:rPr>
                <w:rFonts w:ascii="Times New Roman" w:eastAsia="Times New Roman" w:hAnsi="Times New Roman" w:cs="Times New Roman"/>
                <w:i/>
                <w:iCs/>
                <w:color w:val="000000"/>
                <w:lang w:val="en-US"/>
              </w:rPr>
              <w:t>et al</w:t>
            </w:r>
            <w:r w:rsidRPr="005A09C9">
              <w:rPr>
                <w:rFonts w:ascii="Times New Roman" w:eastAsia="Times New Roman" w:hAnsi="Times New Roman" w:cs="Times New Roman"/>
                <w:color w:val="000000"/>
                <w:lang w:val="en-US"/>
              </w:rPr>
              <w:t>., (1994)) relative to other methyl halides</w:t>
            </w:r>
          </w:p>
        </w:tc>
      </w:tr>
      <w:tr w:rsidR="001C60A0" w:rsidRPr="005A09C9" w14:paraId="16B46E37" w14:textId="77777777" w:rsidTr="001C60A0">
        <w:trPr>
          <w:trHeight w:val="113"/>
        </w:trPr>
        <w:tc>
          <w:tcPr>
            <w:tcW w:w="1362" w:type="pct"/>
            <w:noWrap/>
            <w:vAlign w:val="center"/>
            <w:hideMark/>
          </w:tcPr>
          <w:p w14:paraId="4E353EDD" w14:textId="6E7CD156" w:rsidR="001C60A0" w:rsidRPr="005A09C9" w:rsidRDefault="001C60A0" w:rsidP="001C60A0">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Isoprene</w:t>
            </w:r>
          </w:p>
        </w:tc>
        <w:tc>
          <w:tcPr>
            <w:tcW w:w="1516" w:type="pct"/>
            <w:noWrap/>
            <w:vAlign w:val="center"/>
            <w:hideMark/>
          </w:tcPr>
          <w:p w14:paraId="6BB97462" w14:textId="5BBA40B4" w:rsidR="001C60A0" w:rsidRPr="005A09C9" w:rsidRDefault="001C60A0" w:rsidP="001C60A0">
            <w:pPr>
              <w:jc w:val="center"/>
              <w:rPr>
                <w:rFonts w:ascii="Times New Roman" w:eastAsia="Times New Roman" w:hAnsi="Times New Roman" w:cs="Times New Roman"/>
                <w:color w:val="000000"/>
                <w:lang w:val="en-US"/>
              </w:rPr>
            </w:pPr>
            <w:r w:rsidRPr="005A09C9">
              <w:rPr>
                <w:rFonts w:ascii="Times New Roman" w:hAnsi="Times New Roman" w:cs="Times New Roman"/>
                <w:color w:val="000000"/>
              </w:rPr>
              <w:t>0.00378</w:t>
            </w:r>
          </w:p>
        </w:tc>
        <w:tc>
          <w:tcPr>
            <w:tcW w:w="2122" w:type="pct"/>
            <w:hideMark/>
          </w:tcPr>
          <w:p w14:paraId="44B2B41C" w14:textId="008228EB" w:rsidR="001C60A0" w:rsidRPr="005A09C9" w:rsidRDefault="001C60A0" w:rsidP="001C60A0">
            <w:pP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 xml:space="preserve">Pacifico </w:t>
            </w:r>
            <w:r w:rsidRPr="005A09C9">
              <w:rPr>
                <w:rFonts w:ascii="Times New Roman" w:eastAsia="Times New Roman" w:hAnsi="Times New Roman" w:cs="Times New Roman"/>
                <w:i/>
                <w:iCs/>
                <w:color w:val="000000"/>
                <w:lang w:val="en-US"/>
              </w:rPr>
              <w:t>et al</w:t>
            </w:r>
            <w:r w:rsidRPr="005A09C9">
              <w:rPr>
                <w:rFonts w:ascii="Times New Roman" w:eastAsia="Times New Roman" w:hAnsi="Times New Roman" w:cs="Times New Roman"/>
                <w:color w:val="000000"/>
                <w:lang w:val="en-US"/>
              </w:rPr>
              <w:t>. (2009) (Radiative efficiency was calculated the same way as for sulphur compounds, as described in section 2.3.2.5.</w:t>
            </w:r>
          </w:p>
        </w:tc>
      </w:tr>
    </w:tbl>
    <w:p w14:paraId="2CA89093" w14:textId="6ACA9F62" w:rsidR="00E64322" w:rsidRPr="005A09C9" w:rsidRDefault="00E64322">
      <w:pPr>
        <w:rPr>
          <w:rFonts w:ascii="Times New Roman" w:hAnsi="Times New Roman" w:cs="Times New Roman"/>
        </w:rPr>
      </w:pPr>
    </w:p>
    <w:p w14:paraId="7A5175A6" w14:textId="77777777" w:rsidR="00E64322" w:rsidRPr="005A09C9" w:rsidRDefault="00E64322">
      <w:pPr>
        <w:rPr>
          <w:rFonts w:ascii="Times New Roman" w:hAnsi="Times New Roman" w:cs="Times New Roman"/>
        </w:rPr>
      </w:pPr>
      <w:r w:rsidRPr="005A09C9">
        <w:rPr>
          <w:rFonts w:ascii="Times New Roman" w:hAnsi="Times New Roman" w:cs="Times New Roman"/>
        </w:rPr>
        <w:br w:type="page"/>
      </w:r>
    </w:p>
    <w:p w14:paraId="0DB25E69" w14:textId="4BFC6A35" w:rsidR="00E64322" w:rsidRPr="005A09C9" w:rsidRDefault="00E64322" w:rsidP="00E64322">
      <w:pPr>
        <w:rPr>
          <w:rFonts w:ascii="Times New Roman" w:hAnsi="Times New Roman" w:cs="Times New Roman"/>
          <w:sz w:val="20"/>
          <w:szCs w:val="20"/>
        </w:rPr>
      </w:pPr>
      <w:r w:rsidRPr="005A09C9">
        <w:rPr>
          <w:rFonts w:ascii="Times New Roman" w:hAnsi="Times New Roman" w:cs="Times New Roman"/>
          <w:b/>
          <w:bCs/>
          <w:sz w:val="20"/>
          <w:szCs w:val="20"/>
        </w:rPr>
        <w:lastRenderedPageBreak/>
        <w:t xml:space="preserve">Table S5 </w:t>
      </w:r>
      <w:r w:rsidRPr="005A09C9">
        <w:rPr>
          <w:rFonts w:ascii="Times New Roman" w:hAnsi="Times New Roman" w:cs="Times New Roman"/>
          <w:sz w:val="20"/>
          <w:szCs w:val="20"/>
        </w:rPr>
        <w:t>Ozone depletion potentials for halocarbons, including source of data.</w:t>
      </w:r>
    </w:p>
    <w:tbl>
      <w:tblPr>
        <w:tblStyle w:val="TableGrid"/>
        <w:tblW w:w="5000" w:type="pct"/>
        <w:tblLook w:val="04A0" w:firstRow="1" w:lastRow="0" w:firstColumn="1" w:lastColumn="0" w:noHBand="0" w:noVBand="1"/>
      </w:tblPr>
      <w:tblGrid>
        <w:gridCol w:w="2663"/>
        <w:gridCol w:w="3441"/>
        <w:gridCol w:w="3246"/>
      </w:tblGrid>
      <w:tr w:rsidR="00E64322" w:rsidRPr="005A09C9" w14:paraId="57253137" w14:textId="77777777" w:rsidTr="00E64322">
        <w:trPr>
          <w:trHeight w:val="20"/>
        </w:trPr>
        <w:tc>
          <w:tcPr>
            <w:tcW w:w="1424" w:type="pct"/>
            <w:vAlign w:val="bottom"/>
            <w:hideMark/>
          </w:tcPr>
          <w:p w14:paraId="05A2820F" w14:textId="77777777" w:rsidR="00E64322" w:rsidRPr="005A09C9" w:rsidRDefault="00E64322" w:rsidP="00E64322">
            <w:pPr>
              <w:jc w:val="center"/>
              <w:rPr>
                <w:rFonts w:ascii="Times New Roman" w:eastAsia="Times New Roman" w:hAnsi="Times New Roman" w:cs="Times New Roman"/>
                <w:b/>
                <w:bCs/>
                <w:color w:val="000000"/>
                <w:lang w:val="en-US"/>
              </w:rPr>
            </w:pPr>
            <w:r w:rsidRPr="005A09C9">
              <w:rPr>
                <w:rFonts w:ascii="Times New Roman" w:eastAsia="Times New Roman" w:hAnsi="Times New Roman" w:cs="Times New Roman"/>
                <w:b/>
                <w:bCs/>
                <w:color w:val="000000"/>
                <w:lang w:val="en-US"/>
              </w:rPr>
              <w:t>Climate forcers</w:t>
            </w:r>
          </w:p>
        </w:tc>
        <w:tc>
          <w:tcPr>
            <w:tcW w:w="1840" w:type="pct"/>
            <w:vAlign w:val="bottom"/>
            <w:hideMark/>
          </w:tcPr>
          <w:p w14:paraId="46642535" w14:textId="77777777" w:rsidR="00E64322" w:rsidRPr="005A09C9" w:rsidRDefault="00E64322" w:rsidP="00E64322">
            <w:pPr>
              <w:jc w:val="center"/>
              <w:rPr>
                <w:rFonts w:ascii="Times New Roman" w:eastAsia="Times New Roman" w:hAnsi="Times New Roman" w:cs="Times New Roman"/>
                <w:b/>
                <w:bCs/>
                <w:color w:val="000000"/>
                <w:lang w:val="en-US"/>
              </w:rPr>
            </w:pPr>
            <w:r w:rsidRPr="005A09C9">
              <w:rPr>
                <w:rFonts w:ascii="Times New Roman" w:eastAsia="Times New Roman" w:hAnsi="Times New Roman" w:cs="Times New Roman"/>
                <w:b/>
                <w:bCs/>
                <w:color w:val="000000"/>
                <w:lang w:val="en-US"/>
              </w:rPr>
              <w:t>Ozone depletion potential (ODP)</w:t>
            </w:r>
          </w:p>
        </w:tc>
        <w:tc>
          <w:tcPr>
            <w:tcW w:w="1736" w:type="pct"/>
            <w:vAlign w:val="bottom"/>
            <w:hideMark/>
          </w:tcPr>
          <w:p w14:paraId="0AF43F18" w14:textId="77777777" w:rsidR="00E64322" w:rsidRPr="005A09C9" w:rsidRDefault="00E64322" w:rsidP="00E64322">
            <w:pPr>
              <w:jc w:val="center"/>
              <w:rPr>
                <w:rFonts w:ascii="Times New Roman" w:eastAsia="Times New Roman" w:hAnsi="Times New Roman" w:cs="Times New Roman"/>
                <w:b/>
                <w:bCs/>
                <w:color w:val="000000"/>
                <w:lang w:val="en-US"/>
              </w:rPr>
            </w:pPr>
            <w:r w:rsidRPr="005A09C9">
              <w:rPr>
                <w:rFonts w:ascii="Times New Roman" w:eastAsia="Times New Roman" w:hAnsi="Times New Roman" w:cs="Times New Roman"/>
                <w:b/>
                <w:bCs/>
                <w:color w:val="000000"/>
                <w:lang w:val="en-US"/>
              </w:rPr>
              <w:t>Reference</w:t>
            </w:r>
          </w:p>
        </w:tc>
      </w:tr>
      <w:tr w:rsidR="00E64322" w:rsidRPr="005A09C9" w14:paraId="1DE3AB7C" w14:textId="77777777" w:rsidTr="00E64322">
        <w:trPr>
          <w:trHeight w:val="20"/>
        </w:trPr>
        <w:tc>
          <w:tcPr>
            <w:tcW w:w="1424" w:type="pct"/>
            <w:noWrap/>
            <w:vAlign w:val="bottom"/>
            <w:hideMark/>
          </w:tcPr>
          <w:p w14:paraId="48DDFF58" w14:textId="77777777" w:rsidR="00E64322" w:rsidRPr="005A09C9" w:rsidRDefault="00E64322" w:rsidP="00E64322">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Chloroform</w:t>
            </w:r>
          </w:p>
        </w:tc>
        <w:tc>
          <w:tcPr>
            <w:tcW w:w="1840" w:type="pct"/>
            <w:noWrap/>
            <w:vAlign w:val="bottom"/>
            <w:hideMark/>
          </w:tcPr>
          <w:p w14:paraId="0799B02F" w14:textId="77777777" w:rsidR="00E64322" w:rsidRPr="005A09C9" w:rsidRDefault="00E64322" w:rsidP="00E64322">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0.02</w:t>
            </w:r>
          </w:p>
        </w:tc>
        <w:tc>
          <w:tcPr>
            <w:tcW w:w="1736" w:type="pct"/>
            <w:noWrap/>
            <w:vAlign w:val="bottom"/>
            <w:hideMark/>
          </w:tcPr>
          <w:p w14:paraId="2E08AD0E" w14:textId="1C5A40E7" w:rsidR="00E64322" w:rsidRPr="005A09C9" w:rsidRDefault="00E64322" w:rsidP="00E64322">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 xml:space="preserve">Claxton </w:t>
            </w:r>
            <w:r w:rsidRPr="005A09C9">
              <w:rPr>
                <w:rFonts w:ascii="Times New Roman" w:eastAsia="Times New Roman" w:hAnsi="Times New Roman" w:cs="Times New Roman"/>
                <w:i/>
                <w:iCs/>
                <w:color w:val="000000"/>
                <w:lang w:val="en-US"/>
              </w:rPr>
              <w:t>et al</w:t>
            </w:r>
            <w:r w:rsidRPr="005A09C9">
              <w:rPr>
                <w:rFonts w:ascii="Times New Roman" w:eastAsia="Times New Roman" w:hAnsi="Times New Roman" w:cs="Times New Roman"/>
                <w:color w:val="000000"/>
                <w:lang w:val="en-US"/>
              </w:rPr>
              <w:t>.</w:t>
            </w:r>
            <w:r w:rsidR="001C60A0" w:rsidRPr="005A09C9">
              <w:rPr>
                <w:rFonts w:ascii="Times New Roman" w:eastAsia="Times New Roman" w:hAnsi="Times New Roman" w:cs="Times New Roman"/>
                <w:color w:val="000000"/>
                <w:lang w:val="en-US"/>
              </w:rPr>
              <w:t>,</w:t>
            </w:r>
            <w:r w:rsidRPr="005A09C9">
              <w:rPr>
                <w:rFonts w:ascii="Times New Roman" w:eastAsia="Times New Roman" w:hAnsi="Times New Roman" w:cs="Times New Roman"/>
                <w:color w:val="000000"/>
                <w:lang w:val="en-US"/>
              </w:rPr>
              <w:t xml:space="preserve"> (2019)</w:t>
            </w:r>
          </w:p>
        </w:tc>
      </w:tr>
      <w:tr w:rsidR="00E64322" w:rsidRPr="005A09C9" w14:paraId="246DDF6A" w14:textId="77777777" w:rsidTr="00E64322">
        <w:trPr>
          <w:trHeight w:val="20"/>
        </w:trPr>
        <w:tc>
          <w:tcPr>
            <w:tcW w:w="1424" w:type="pct"/>
            <w:noWrap/>
            <w:vAlign w:val="bottom"/>
            <w:hideMark/>
          </w:tcPr>
          <w:p w14:paraId="42366CC5" w14:textId="77777777" w:rsidR="00E64322" w:rsidRPr="005A09C9" w:rsidRDefault="00E64322" w:rsidP="00E64322">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Methyl bromide</w:t>
            </w:r>
          </w:p>
        </w:tc>
        <w:tc>
          <w:tcPr>
            <w:tcW w:w="1840" w:type="pct"/>
            <w:noWrap/>
            <w:vAlign w:val="bottom"/>
            <w:hideMark/>
          </w:tcPr>
          <w:p w14:paraId="3CF7884D" w14:textId="77777777" w:rsidR="00E64322" w:rsidRPr="005A09C9" w:rsidRDefault="00E64322" w:rsidP="00E64322">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0.6</w:t>
            </w:r>
          </w:p>
        </w:tc>
        <w:tc>
          <w:tcPr>
            <w:tcW w:w="1736" w:type="pct"/>
            <w:noWrap/>
            <w:vAlign w:val="bottom"/>
            <w:hideMark/>
          </w:tcPr>
          <w:p w14:paraId="7F34B76D" w14:textId="77777777" w:rsidR="00E64322" w:rsidRPr="005A09C9" w:rsidRDefault="00E64322" w:rsidP="00E64322">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UK Government, (2020)</w:t>
            </w:r>
          </w:p>
        </w:tc>
      </w:tr>
      <w:tr w:rsidR="00E64322" w:rsidRPr="005A09C9" w14:paraId="583AEE6B" w14:textId="77777777" w:rsidTr="00E64322">
        <w:trPr>
          <w:trHeight w:val="20"/>
        </w:trPr>
        <w:tc>
          <w:tcPr>
            <w:tcW w:w="1424" w:type="pct"/>
            <w:noWrap/>
            <w:vAlign w:val="bottom"/>
            <w:hideMark/>
          </w:tcPr>
          <w:p w14:paraId="2620A114" w14:textId="77777777" w:rsidR="00E64322" w:rsidRPr="005A09C9" w:rsidRDefault="00E64322" w:rsidP="00E64322">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Methyl chloride</w:t>
            </w:r>
          </w:p>
        </w:tc>
        <w:tc>
          <w:tcPr>
            <w:tcW w:w="1840" w:type="pct"/>
            <w:noWrap/>
            <w:vAlign w:val="bottom"/>
            <w:hideMark/>
          </w:tcPr>
          <w:p w14:paraId="4CD03F40" w14:textId="77777777" w:rsidR="00E64322" w:rsidRPr="005A09C9" w:rsidRDefault="00E64322" w:rsidP="00E64322">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0.02</w:t>
            </w:r>
          </w:p>
        </w:tc>
        <w:tc>
          <w:tcPr>
            <w:tcW w:w="1736" w:type="pct"/>
            <w:noWrap/>
            <w:vAlign w:val="bottom"/>
            <w:hideMark/>
          </w:tcPr>
          <w:p w14:paraId="6C1762EC" w14:textId="77777777" w:rsidR="00E64322" w:rsidRPr="005A09C9" w:rsidRDefault="00E64322" w:rsidP="00E64322">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Wuebbles, (2015)</w:t>
            </w:r>
          </w:p>
        </w:tc>
      </w:tr>
      <w:tr w:rsidR="00E64322" w:rsidRPr="005A09C9" w14:paraId="0E6F71C7" w14:textId="77777777" w:rsidTr="00E64322">
        <w:trPr>
          <w:trHeight w:val="20"/>
        </w:trPr>
        <w:tc>
          <w:tcPr>
            <w:tcW w:w="1424" w:type="pct"/>
            <w:noWrap/>
            <w:vAlign w:val="bottom"/>
            <w:hideMark/>
          </w:tcPr>
          <w:p w14:paraId="67D97448" w14:textId="77777777" w:rsidR="00E64322" w:rsidRPr="005A09C9" w:rsidRDefault="00E64322" w:rsidP="00E64322">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Methyl chloroform</w:t>
            </w:r>
          </w:p>
        </w:tc>
        <w:tc>
          <w:tcPr>
            <w:tcW w:w="1840" w:type="pct"/>
            <w:noWrap/>
            <w:vAlign w:val="bottom"/>
            <w:hideMark/>
          </w:tcPr>
          <w:p w14:paraId="1C4EE033" w14:textId="77777777" w:rsidR="00E64322" w:rsidRPr="005A09C9" w:rsidRDefault="00E64322" w:rsidP="00E64322">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0.1</w:t>
            </w:r>
          </w:p>
        </w:tc>
        <w:tc>
          <w:tcPr>
            <w:tcW w:w="1736" w:type="pct"/>
            <w:noWrap/>
            <w:vAlign w:val="bottom"/>
            <w:hideMark/>
          </w:tcPr>
          <w:p w14:paraId="18FBC98A" w14:textId="77777777" w:rsidR="00E64322" w:rsidRPr="005A09C9" w:rsidRDefault="00E64322" w:rsidP="00E64322">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UK Government, (2020)</w:t>
            </w:r>
          </w:p>
        </w:tc>
      </w:tr>
      <w:tr w:rsidR="00E64322" w:rsidRPr="005A09C9" w14:paraId="58AD3209" w14:textId="77777777" w:rsidTr="00E64322">
        <w:trPr>
          <w:trHeight w:val="20"/>
        </w:trPr>
        <w:tc>
          <w:tcPr>
            <w:tcW w:w="1424" w:type="pct"/>
            <w:noWrap/>
            <w:vAlign w:val="bottom"/>
            <w:hideMark/>
          </w:tcPr>
          <w:p w14:paraId="646C8D12" w14:textId="77777777" w:rsidR="00E64322" w:rsidRPr="005A09C9" w:rsidRDefault="00E64322" w:rsidP="00E64322">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Methyl iodide</w:t>
            </w:r>
          </w:p>
        </w:tc>
        <w:tc>
          <w:tcPr>
            <w:tcW w:w="1840" w:type="pct"/>
            <w:noWrap/>
            <w:vAlign w:val="bottom"/>
            <w:hideMark/>
          </w:tcPr>
          <w:p w14:paraId="336CEB11" w14:textId="77777777" w:rsidR="00E64322" w:rsidRPr="005A09C9" w:rsidRDefault="00E64322" w:rsidP="00E64322">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0.034</w:t>
            </w:r>
          </w:p>
        </w:tc>
        <w:tc>
          <w:tcPr>
            <w:tcW w:w="1736" w:type="pct"/>
            <w:noWrap/>
            <w:vAlign w:val="bottom"/>
            <w:hideMark/>
          </w:tcPr>
          <w:p w14:paraId="7482CADB" w14:textId="77777777" w:rsidR="00E64322" w:rsidRPr="005A09C9" w:rsidRDefault="00E64322" w:rsidP="00E64322">
            <w:pPr>
              <w:jc w:val="center"/>
              <w:rPr>
                <w:rFonts w:ascii="Times New Roman" w:eastAsia="Times New Roman" w:hAnsi="Times New Roman" w:cs="Times New Roman"/>
                <w:color w:val="000000"/>
                <w:lang w:val="en-US"/>
              </w:rPr>
            </w:pPr>
            <w:r w:rsidRPr="005A09C9">
              <w:rPr>
                <w:rFonts w:ascii="Times New Roman" w:eastAsia="Times New Roman" w:hAnsi="Times New Roman" w:cs="Times New Roman"/>
                <w:color w:val="000000"/>
                <w:lang w:val="en-US"/>
              </w:rPr>
              <w:t xml:space="preserve">Zhang </w:t>
            </w:r>
            <w:r w:rsidRPr="005A09C9">
              <w:rPr>
                <w:rFonts w:ascii="Times New Roman" w:eastAsia="Times New Roman" w:hAnsi="Times New Roman" w:cs="Times New Roman"/>
                <w:i/>
                <w:iCs/>
                <w:color w:val="000000"/>
                <w:lang w:val="en-US"/>
              </w:rPr>
              <w:t>et al</w:t>
            </w:r>
            <w:r w:rsidRPr="005A09C9">
              <w:rPr>
                <w:rFonts w:ascii="Times New Roman" w:eastAsia="Times New Roman" w:hAnsi="Times New Roman" w:cs="Times New Roman"/>
                <w:color w:val="000000"/>
                <w:lang w:val="en-US"/>
              </w:rPr>
              <w:t>., (2020)</w:t>
            </w:r>
          </w:p>
        </w:tc>
      </w:tr>
    </w:tbl>
    <w:p w14:paraId="59494436" w14:textId="2D834334" w:rsidR="002D77E6" w:rsidRPr="005A09C9" w:rsidRDefault="002D77E6" w:rsidP="007F4DF2">
      <w:pPr>
        <w:jc w:val="both"/>
        <w:rPr>
          <w:rFonts w:ascii="Times New Roman" w:hAnsi="Times New Roman" w:cs="Times New Roman"/>
        </w:rPr>
      </w:pPr>
    </w:p>
    <w:p w14:paraId="1FB5F477" w14:textId="40A661E5" w:rsidR="00E64322" w:rsidRPr="005A09C9" w:rsidRDefault="007F4DF2" w:rsidP="007F4DF2">
      <w:pPr>
        <w:jc w:val="both"/>
        <w:rPr>
          <w:rFonts w:ascii="Times New Roman" w:hAnsi="Times New Roman" w:cs="Times New Roman"/>
        </w:rPr>
      </w:pPr>
      <w:r w:rsidRPr="005A09C9">
        <w:rPr>
          <w:rFonts w:ascii="Times New Roman" w:hAnsi="Times New Roman" w:cs="Times New Roman"/>
        </w:rPr>
        <w:t xml:space="preserve">To calculate ozone’s radiative forcing, atmospheric ozone data between 1979-1998 (NASA, 2021) was divided by 0.9 to </w:t>
      </w:r>
      <w:r w:rsidR="00C136BB" w:rsidRPr="005A09C9">
        <w:rPr>
          <w:rFonts w:ascii="Times New Roman" w:hAnsi="Times New Roman" w:cs="Times New Roman"/>
        </w:rPr>
        <w:t>remove</w:t>
      </w:r>
      <w:r w:rsidRPr="005A09C9">
        <w:rPr>
          <w:rFonts w:ascii="Times New Roman" w:hAnsi="Times New Roman" w:cs="Times New Roman"/>
        </w:rPr>
        <w:t xml:space="preserve"> the proportion approximately equivalent to tropospheric ozone. Then, DU were converted in molecules per m</w:t>
      </w:r>
      <w:r w:rsidRPr="005A09C9">
        <w:rPr>
          <w:rFonts w:ascii="Times New Roman" w:hAnsi="Times New Roman" w:cs="Times New Roman"/>
          <w:vertAlign w:val="superscript"/>
        </w:rPr>
        <w:t>-2</w:t>
      </w:r>
      <w:r w:rsidRPr="005A09C9">
        <w:rPr>
          <w:rFonts w:ascii="Times New Roman" w:hAnsi="Times New Roman" w:cs="Times New Roman"/>
        </w:rPr>
        <w:t xml:space="preserve">. The difference in the number of ozone molecule between 1979 and 1998 was then calculated, and the result was divided by -0.05 – the radiative forcing for ozone </w:t>
      </w:r>
      <w:r w:rsidR="00C136BB" w:rsidRPr="005A09C9">
        <w:rPr>
          <w:rFonts w:ascii="Times New Roman" w:hAnsi="Times New Roman" w:cs="Times New Roman"/>
        </w:rPr>
        <w:t>for</w:t>
      </w:r>
      <w:r w:rsidRPr="005A09C9">
        <w:rPr>
          <w:rFonts w:ascii="Times New Roman" w:hAnsi="Times New Roman" w:cs="Times New Roman"/>
        </w:rPr>
        <w:t xml:space="preserve"> that period – to calculate the radiative efficiency of ozone per molecule (W m</w:t>
      </w:r>
      <w:r w:rsidRPr="005A09C9">
        <w:rPr>
          <w:rFonts w:ascii="Times New Roman" w:hAnsi="Times New Roman" w:cs="Times New Roman"/>
          <w:vertAlign w:val="superscript"/>
        </w:rPr>
        <w:t>-2</w:t>
      </w:r>
      <w:r w:rsidRPr="005A09C9">
        <w:rPr>
          <w:rFonts w:ascii="Times New Roman" w:hAnsi="Times New Roman" w:cs="Times New Roman"/>
        </w:rPr>
        <w:t xml:space="preserve"> molecule</w:t>
      </w:r>
      <w:r w:rsidRPr="005A09C9">
        <w:rPr>
          <w:rFonts w:ascii="Times New Roman" w:hAnsi="Times New Roman" w:cs="Times New Roman"/>
          <w:vertAlign w:val="superscript"/>
        </w:rPr>
        <w:t>-1</w:t>
      </w:r>
      <w:r w:rsidRPr="005A09C9">
        <w:rPr>
          <w:rFonts w:ascii="Times New Roman" w:hAnsi="Times New Roman" w:cs="Times New Roman"/>
        </w:rPr>
        <w:t xml:space="preserve">). </w:t>
      </w:r>
    </w:p>
    <w:p w14:paraId="0D4A2AA7" w14:textId="254FAC3A" w:rsidR="00936D3B" w:rsidRPr="005A09C9" w:rsidRDefault="007F4DF2">
      <w:pPr>
        <w:rPr>
          <w:rFonts w:ascii="Times New Roman" w:hAnsi="Times New Roman" w:cs="Times New Roman"/>
        </w:rPr>
      </w:pPr>
      <w:r w:rsidRPr="005A09C9">
        <w:rPr>
          <w:rFonts w:ascii="Times New Roman" w:hAnsi="Times New Roman" w:cs="Times New Roman"/>
        </w:rPr>
        <w:t>Finally, using the ozone radiative efficiency value, the ozone depletion radiative forcing for each annual emission was calculated according to the formula described in section 2.3.2.3 Ozone Depletion.</w:t>
      </w:r>
    </w:p>
    <w:p w14:paraId="7C8EE75C" w14:textId="77777777" w:rsidR="00936D3B" w:rsidRPr="005A09C9" w:rsidRDefault="00936D3B">
      <w:pPr>
        <w:rPr>
          <w:rFonts w:ascii="Times New Roman" w:hAnsi="Times New Roman" w:cs="Times New Roman"/>
        </w:rPr>
      </w:pPr>
      <w:r w:rsidRPr="005A09C9">
        <w:rPr>
          <w:rFonts w:ascii="Times New Roman" w:hAnsi="Times New Roman" w:cs="Times New Roman"/>
        </w:rPr>
        <w:br w:type="page"/>
      </w:r>
    </w:p>
    <w:p w14:paraId="28782C7E" w14:textId="02E204F9" w:rsidR="00F613CA" w:rsidRPr="00D56AEB" w:rsidRDefault="00D56AEB">
      <w:pPr>
        <w:rPr>
          <w:rFonts w:ascii="Times New Roman" w:hAnsi="Times New Roman" w:cs="Times New Roman"/>
          <w:b/>
          <w:bCs/>
          <w:sz w:val="28"/>
          <w:szCs w:val="28"/>
        </w:rPr>
      </w:pPr>
      <w:r w:rsidRPr="00D56AEB">
        <w:rPr>
          <w:rFonts w:ascii="Times New Roman" w:hAnsi="Times New Roman" w:cs="Times New Roman"/>
          <w:b/>
          <w:bCs/>
          <w:sz w:val="28"/>
          <w:szCs w:val="28"/>
        </w:rPr>
        <w:lastRenderedPageBreak/>
        <w:t>Supplementary References</w:t>
      </w:r>
    </w:p>
    <w:p w14:paraId="6BDA9121"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Adams, D.F., Farwell, S.O., Robinson, E., Pack, M.R. and Bamesberger, W.L., 1981. Biogenic sulfur source strengths. </w:t>
      </w:r>
      <w:r w:rsidRPr="005A09C9">
        <w:rPr>
          <w:rFonts w:ascii="Times New Roman" w:hAnsi="Times New Roman" w:cs="Times New Roman"/>
          <w:i/>
          <w:iCs/>
          <w:color w:val="222222"/>
          <w:sz w:val="20"/>
          <w:szCs w:val="20"/>
          <w:shd w:val="clear" w:color="auto" w:fill="FFFFFF"/>
        </w:rPr>
        <w:t>Environmental Science &amp; Technology</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15</w:t>
      </w:r>
      <w:r w:rsidRPr="005A09C9">
        <w:rPr>
          <w:rFonts w:ascii="Times New Roman" w:hAnsi="Times New Roman" w:cs="Times New Roman"/>
          <w:color w:val="222222"/>
          <w:sz w:val="20"/>
          <w:szCs w:val="20"/>
          <w:shd w:val="clear" w:color="auto" w:fill="FFFFFF"/>
        </w:rPr>
        <w:t>(12), pp.1493-1498.</w:t>
      </w:r>
    </w:p>
    <w:p w14:paraId="3AFE8EC8"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Adams, C.A., Andrews, J.E. and Jickells, T., 2012. Nitrous oxide and methane fluxes vs. carbon, nitrogen and phosphorous burial in new intertidal and saltmarsh sediments. </w:t>
      </w:r>
      <w:r w:rsidRPr="005A09C9">
        <w:rPr>
          <w:rFonts w:ascii="Times New Roman" w:hAnsi="Times New Roman" w:cs="Times New Roman"/>
          <w:i/>
          <w:iCs/>
          <w:color w:val="222222"/>
          <w:sz w:val="20"/>
          <w:szCs w:val="20"/>
          <w:shd w:val="clear" w:color="auto" w:fill="FFFFFF"/>
        </w:rPr>
        <w:t>Science of the Total Environment</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434</w:t>
      </w:r>
      <w:r w:rsidRPr="005A09C9">
        <w:rPr>
          <w:rFonts w:ascii="Times New Roman" w:hAnsi="Times New Roman" w:cs="Times New Roman"/>
          <w:color w:val="222222"/>
          <w:sz w:val="20"/>
          <w:szCs w:val="20"/>
          <w:shd w:val="clear" w:color="auto" w:fill="FFFFFF"/>
        </w:rPr>
        <w:t>, pp.240-251.</w:t>
      </w:r>
    </w:p>
    <w:p w14:paraId="52B868CB"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Aneja, V.P., Overton Jr, J.H., Cupitt, L.T., Durham, J.L. and Wilson, W.E., 1979. Direct measurements of emission rates of some atmospheric biogenic sulfur compounds. </w:t>
      </w:r>
      <w:r w:rsidRPr="005A09C9">
        <w:rPr>
          <w:rFonts w:ascii="Times New Roman" w:hAnsi="Times New Roman" w:cs="Times New Roman"/>
          <w:i/>
          <w:iCs/>
          <w:color w:val="222222"/>
          <w:sz w:val="20"/>
          <w:szCs w:val="20"/>
          <w:shd w:val="clear" w:color="auto" w:fill="FFFFFF"/>
        </w:rPr>
        <w:t>Tellus</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31</w:t>
      </w:r>
      <w:r w:rsidRPr="005A09C9">
        <w:rPr>
          <w:rFonts w:ascii="Times New Roman" w:hAnsi="Times New Roman" w:cs="Times New Roman"/>
          <w:color w:val="222222"/>
          <w:sz w:val="20"/>
          <w:szCs w:val="20"/>
          <w:shd w:val="clear" w:color="auto" w:fill="FFFFFF"/>
        </w:rPr>
        <w:t>(2), pp.174-178.</w:t>
      </w:r>
    </w:p>
    <w:p w14:paraId="0799214C"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Andersen, T.J., Svinth, S. and Pejrup, M., 2011. Temporal variation of accumulation rates on a natural salt marsh in the 20th century—The impact of sea level rise and increased inundation frequency. </w:t>
      </w:r>
      <w:r w:rsidRPr="005A09C9">
        <w:rPr>
          <w:rFonts w:ascii="Times New Roman" w:hAnsi="Times New Roman" w:cs="Times New Roman"/>
          <w:i/>
          <w:iCs/>
          <w:color w:val="222222"/>
          <w:sz w:val="20"/>
          <w:szCs w:val="20"/>
          <w:shd w:val="clear" w:color="auto" w:fill="FFFFFF"/>
        </w:rPr>
        <w:t>Marine Geology</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279</w:t>
      </w:r>
      <w:r w:rsidRPr="005A09C9">
        <w:rPr>
          <w:rFonts w:ascii="Times New Roman" w:hAnsi="Times New Roman" w:cs="Times New Roman"/>
          <w:color w:val="222222"/>
          <w:sz w:val="20"/>
          <w:szCs w:val="20"/>
          <w:shd w:val="clear" w:color="auto" w:fill="FFFFFF"/>
        </w:rPr>
        <w:t>(1-4), pp.178-187.</w:t>
      </w:r>
    </w:p>
    <w:p w14:paraId="189F0327"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Andrews, J.E., Samways, G. and Shimmield, G.B., 2008. Historical storage budgets of organic carbon, nutrient and contaminant elements in saltmarsh sediments: Biogeochemical context for managed realignment, Humber Estuary, UK. </w:t>
      </w:r>
      <w:r w:rsidRPr="005A09C9">
        <w:rPr>
          <w:rFonts w:ascii="Times New Roman" w:hAnsi="Times New Roman" w:cs="Times New Roman"/>
          <w:i/>
          <w:iCs/>
          <w:color w:val="222222"/>
          <w:sz w:val="20"/>
          <w:szCs w:val="20"/>
          <w:shd w:val="clear" w:color="auto" w:fill="FFFFFF"/>
        </w:rPr>
        <w:t>Science of the total environment</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405</w:t>
      </w:r>
      <w:r w:rsidRPr="005A09C9">
        <w:rPr>
          <w:rFonts w:ascii="Times New Roman" w:hAnsi="Times New Roman" w:cs="Times New Roman"/>
          <w:color w:val="222222"/>
          <w:sz w:val="20"/>
          <w:szCs w:val="20"/>
          <w:shd w:val="clear" w:color="auto" w:fill="FFFFFF"/>
        </w:rPr>
        <w:t>(1-3), pp.1-13.</w:t>
      </w:r>
    </w:p>
    <w:p w14:paraId="2748BEE5"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Anisfeld, S.C., Tobin, M.J. and Benoit, G., 1999. Sedimentation rates in flow-restricted and restored salt marshes in Long Island Sound. </w:t>
      </w:r>
      <w:r w:rsidRPr="005A09C9">
        <w:rPr>
          <w:rFonts w:ascii="Times New Roman" w:hAnsi="Times New Roman" w:cs="Times New Roman"/>
          <w:i/>
          <w:iCs/>
          <w:color w:val="222222"/>
          <w:sz w:val="20"/>
          <w:szCs w:val="20"/>
          <w:shd w:val="clear" w:color="auto" w:fill="FFFFFF"/>
        </w:rPr>
        <w:t>Estuaries</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22</w:t>
      </w:r>
      <w:r w:rsidRPr="005A09C9">
        <w:rPr>
          <w:rFonts w:ascii="Times New Roman" w:hAnsi="Times New Roman" w:cs="Times New Roman"/>
          <w:color w:val="222222"/>
          <w:sz w:val="20"/>
          <w:szCs w:val="20"/>
          <w:shd w:val="clear" w:color="auto" w:fill="FFFFFF"/>
        </w:rPr>
        <w:t>(2), pp.231-244.</w:t>
      </w:r>
    </w:p>
    <w:p w14:paraId="2CD014DC"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Archer, D., Eby, M., Brovkin, V., Ridgwell, A., Cao, L., Mikolajewicz, U., Caldeira, K., Matsumoto, K., Munhoven, G., Montenegro, A. and Tokos, K., 2009. Atmospheric lifetime of fossil fuel carbon dioxide. </w:t>
      </w:r>
      <w:r w:rsidRPr="005A09C9">
        <w:rPr>
          <w:rFonts w:ascii="Times New Roman" w:hAnsi="Times New Roman" w:cs="Times New Roman"/>
          <w:i/>
          <w:iCs/>
          <w:color w:val="222222"/>
          <w:sz w:val="20"/>
          <w:szCs w:val="20"/>
          <w:shd w:val="clear" w:color="auto" w:fill="FFFFFF"/>
        </w:rPr>
        <w:t>Annual review of earth and planetary sciences</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37</w:t>
      </w:r>
      <w:r w:rsidRPr="005A09C9">
        <w:rPr>
          <w:rFonts w:ascii="Times New Roman" w:hAnsi="Times New Roman" w:cs="Times New Roman"/>
          <w:color w:val="222222"/>
          <w:sz w:val="20"/>
          <w:szCs w:val="20"/>
          <w:shd w:val="clear" w:color="auto" w:fill="FFFFFF"/>
        </w:rPr>
        <w:t>, pp.117-134.</w:t>
      </w:r>
    </w:p>
    <w:p w14:paraId="45BD0234"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Arriola, J.M. and Cable, J.E., 2017. Variations in carbon burial and sediment accretion along a tidal creek in a Florida salt marsh. </w:t>
      </w:r>
      <w:r w:rsidRPr="005A09C9">
        <w:rPr>
          <w:rFonts w:ascii="Times New Roman" w:hAnsi="Times New Roman" w:cs="Times New Roman"/>
          <w:i/>
          <w:iCs/>
          <w:color w:val="222222"/>
          <w:sz w:val="20"/>
          <w:szCs w:val="20"/>
          <w:shd w:val="clear" w:color="auto" w:fill="FFFFFF"/>
        </w:rPr>
        <w:t>Limnology and Oceanography</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62</w:t>
      </w:r>
      <w:r w:rsidRPr="005A09C9">
        <w:rPr>
          <w:rFonts w:ascii="Times New Roman" w:hAnsi="Times New Roman" w:cs="Times New Roman"/>
          <w:color w:val="222222"/>
          <w:sz w:val="20"/>
          <w:szCs w:val="20"/>
          <w:shd w:val="clear" w:color="auto" w:fill="FFFFFF"/>
        </w:rPr>
        <w:t>(S1), pp. S15-S28.</w:t>
      </w:r>
    </w:p>
    <w:p w14:paraId="7F0A6D43"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Artigas, F., Shin, J.Y., Hobble, C., Marti-Donati, A., Schäfer, K.V. and Pechmann, I., 2015. Long term carbon storage potential and CO2 sink strength of a restored salt marsh in New Jersey. </w:t>
      </w:r>
      <w:r w:rsidRPr="005A09C9">
        <w:rPr>
          <w:rFonts w:ascii="Times New Roman" w:hAnsi="Times New Roman" w:cs="Times New Roman"/>
          <w:i/>
          <w:iCs/>
          <w:color w:val="222222"/>
          <w:sz w:val="20"/>
          <w:szCs w:val="20"/>
          <w:shd w:val="clear" w:color="auto" w:fill="FFFFFF"/>
        </w:rPr>
        <w:t>Agricultural and Forest Meteorology</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200</w:t>
      </w:r>
      <w:r w:rsidRPr="005A09C9">
        <w:rPr>
          <w:rFonts w:ascii="Times New Roman" w:hAnsi="Times New Roman" w:cs="Times New Roman"/>
          <w:color w:val="222222"/>
          <w:sz w:val="20"/>
          <w:szCs w:val="20"/>
          <w:shd w:val="clear" w:color="auto" w:fill="FFFFFF"/>
        </w:rPr>
        <w:t>, pp.313-321.</w:t>
      </w:r>
    </w:p>
    <w:p w14:paraId="4E0EA484"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Atkinson, L.P. and Hall, J.R., 1976. Methane distribution and production in the Georgia salt marsh. </w:t>
      </w:r>
      <w:r w:rsidRPr="005A09C9">
        <w:rPr>
          <w:rFonts w:ascii="Times New Roman" w:hAnsi="Times New Roman" w:cs="Times New Roman"/>
          <w:i/>
          <w:iCs/>
          <w:color w:val="222222"/>
          <w:sz w:val="20"/>
          <w:szCs w:val="20"/>
          <w:shd w:val="clear" w:color="auto" w:fill="FFFFFF"/>
        </w:rPr>
        <w:t>Estuarine and Coastal Marine Science</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4</w:t>
      </w:r>
      <w:r w:rsidRPr="005A09C9">
        <w:rPr>
          <w:rFonts w:ascii="Times New Roman" w:hAnsi="Times New Roman" w:cs="Times New Roman"/>
          <w:color w:val="222222"/>
          <w:sz w:val="20"/>
          <w:szCs w:val="20"/>
          <w:shd w:val="clear" w:color="auto" w:fill="FFFFFF"/>
        </w:rPr>
        <w:t>(6), pp.677-686.</w:t>
      </w:r>
    </w:p>
    <w:p w14:paraId="22CA3B7D"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Azad, M.A.K., Ohira, S.I., Oda, M. and Toda, K., 2005. On-site measurements of hydrogen sulfide and sulfur dioxide emissions from tidal flat sediments of Ariake Sea, Japan. </w:t>
      </w:r>
      <w:r w:rsidRPr="005A09C9">
        <w:rPr>
          <w:rFonts w:ascii="Times New Roman" w:hAnsi="Times New Roman" w:cs="Times New Roman"/>
          <w:i/>
          <w:iCs/>
          <w:color w:val="222222"/>
          <w:sz w:val="20"/>
          <w:szCs w:val="20"/>
          <w:shd w:val="clear" w:color="auto" w:fill="FFFFFF"/>
        </w:rPr>
        <w:t>Atmospheric Environment</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39</w:t>
      </w:r>
      <w:r w:rsidRPr="005A09C9">
        <w:rPr>
          <w:rFonts w:ascii="Times New Roman" w:hAnsi="Times New Roman" w:cs="Times New Roman"/>
          <w:color w:val="222222"/>
          <w:sz w:val="20"/>
          <w:szCs w:val="20"/>
          <w:shd w:val="clear" w:color="auto" w:fill="FFFFFF"/>
        </w:rPr>
        <w:t>(33), pp.6077-6087.</w:t>
      </w:r>
    </w:p>
    <w:p w14:paraId="4358F497"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Bartlett, K.B., Bartlett, D.S., Harriss, R.C. and Sebacher, D.I., 1987. Methane emissions along a salt marsh salinity gradient. </w:t>
      </w:r>
      <w:r w:rsidRPr="005A09C9">
        <w:rPr>
          <w:rFonts w:ascii="Times New Roman" w:hAnsi="Times New Roman" w:cs="Times New Roman"/>
          <w:i/>
          <w:iCs/>
          <w:color w:val="222222"/>
          <w:sz w:val="20"/>
          <w:szCs w:val="20"/>
          <w:shd w:val="clear" w:color="auto" w:fill="FFFFFF"/>
        </w:rPr>
        <w:t>Biogeochemistry</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4</w:t>
      </w:r>
      <w:r w:rsidRPr="005A09C9">
        <w:rPr>
          <w:rFonts w:ascii="Times New Roman" w:hAnsi="Times New Roman" w:cs="Times New Roman"/>
          <w:color w:val="222222"/>
          <w:sz w:val="20"/>
          <w:szCs w:val="20"/>
          <w:shd w:val="clear" w:color="auto" w:fill="FFFFFF"/>
        </w:rPr>
        <w:t>(3), pp.183-202.</w:t>
      </w:r>
    </w:p>
    <w:p w14:paraId="46AC17F3"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Bartlett, K.B., Harriss, R.C. and Sebacher, D.I., 1985. Methane flux from coastal salt marshes. </w:t>
      </w:r>
      <w:r w:rsidRPr="005A09C9">
        <w:rPr>
          <w:rFonts w:ascii="Times New Roman" w:hAnsi="Times New Roman" w:cs="Times New Roman"/>
          <w:i/>
          <w:iCs/>
          <w:color w:val="222222"/>
          <w:sz w:val="20"/>
          <w:szCs w:val="20"/>
          <w:shd w:val="clear" w:color="auto" w:fill="FFFFFF"/>
        </w:rPr>
        <w:t>Journal of Geophysical Research: Atmospheres</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90</w:t>
      </w:r>
      <w:r w:rsidRPr="005A09C9">
        <w:rPr>
          <w:rFonts w:ascii="Times New Roman" w:hAnsi="Times New Roman" w:cs="Times New Roman"/>
          <w:color w:val="222222"/>
          <w:sz w:val="20"/>
          <w:szCs w:val="20"/>
          <w:shd w:val="clear" w:color="auto" w:fill="FFFFFF"/>
        </w:rPr>
        <w:t>(D3), pp.5710-5720.</w:t>
      </w:r>
    </w:p>
    <w:p w14:paraId="531FAFF9"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Bentley, R. and Chasteen, T.G., 2004. Environmental VOSCs––formation and degradation of dimethyl sulfide, methanethiol and related materials. </w:t>
      </w:r>
      <w:r w:rsidRPr="005A09C9">
        <w:rPr>
          <w:rFonts w:ascii="Times New Roman" w:hAnsi="Times New Roman" w:cs="Times New Roman"/>
          <w:i/>
          <w:iCs/>
          <w:color w:val="222222"/>
          <w:sz w:val="20"/>
          <w:szCs w:val="20"/>
          <w:shd w:val="clear" w:color="auto" w:fill="FFFFFF"/>
        </w:rPr>
        <w:t>Chemosphere</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55</w:t>
      </w:r>
      <w:r w:rsidRPr="005A09C9">
        <w:rPr>
          <w:rFonts w:ascii="Times New Roman" w:hAnsi="Times New Roman" w:cs="Times New Roman"/>
          <w:color w:val="222222"/>
          <w:sz w:val="20"/>
          <w:szCs w:val="20"/>
          <w:shd w:val="clear" w:color="auto" w:fill="FFFFFF"/>
        </w:rPr>
        <w:t>(3), pp.291-317.</w:t>
      </w:r>
    </w:p>
    <w:p w14:paraId="01AED67A"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Blei, E., Heal, M.R. and Heal, K.V., 2010. Long-term CH 3 Br and CH 3 Cl flux measurements in temperate salt marshes. </w:t>
      </w:r>
      <w:r w:rsidRPr="005A09C9">
        <w:rPr>
          <w:rFonts w:ascii="Times New Roman" w:hAnsi="Times New Roman" w:cs="Times New Roman"/>
          <w:i/>
          <w:iCs/>
          <w:color w:val="222222"/>
          <w:sz w:val="20"/>
          <w:szCs w:val="20"/>
          <w:shd w:val="clear" w:color="auto" w:fill="FFFFFF"/>
        </w:rPr>
        <w:t>Biogeosciences</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7</w:t>
      </w:r>
      <w:r w:rsidRPr="005A09C9">
        <w:rPr>
          <w:rFonts w:ascii="Times New Roman" w:hAnsi="Times New Roman" w:cs="Times New Roman"/>
          <w:color w:val="222222"/>
          <w:sz w:val="20"/>
          <w:szCs w:val="20"/>
          <w:shd w:val="clear" w:color="auto" w:fill="FFFFFF"/>
        </w:rPr>
        <w:t>(11), pp.3657-3668.</w:t>
      </w:r>
    </w:p>
    <w:p w14:paraId="2B66B2D4"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Bu, N., Wu, S., Yang, X., Sun, Y., Chen, Z., Ma, X., Song, Y., Ma, F. and Yan, Z., 2019. Spartina alterniflora invasion affects methane emissions in the Yangtze River estuary. </w:t>
      </w:r>
      <w:r w:rsidRPr="005A09C9">
        <w:rPr>
          <w:rFonts w:ascii="Times New Roman" w:hAnsi="Times New Roman" w:cs="Times New Roman"/>
          <w:i/>
          <w:iCs/>
          <w:color w:val="222222"/>
          <w:sz w:val="20"/>
          <w:szCs w:val="20"/>
          <w:shd w:val="clear" w:color="auto" w:fill="FFFFFF"/>
        </w:rPr>
        <w:t>Journal of Soils and Sediments</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19</w:t>
      </w:r>
      <w:r w:rsidRPr="005A09C9">
        <w:rPr>
          <w:rFonts w:ascii="Times New Roman" w:hAnsi="Times New Roman" w:cs="Times New Roman"/>
          <w:color w:val="222222"/>
          <w:sz w:val="20"/>
          <w:szCs w:val="20"/>
          <w:shd w:val="clear" w:color="auto" w:fill="FFFFFF"/>
        </w:rPr>
        <w:t>(2), pp.579-587.</w:t>
      </w:r>
    </w:p>
    <w:p w14:paraId="1DE744D0"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Burden, A., Garbutt, R.A., Evans, C.D., Jones, D.L. and Cooper, D.M., 2013. Carbon sequestration and biogeochemical cycling in a saltmarsh subject to coastal managed realignment. </w:t>
      </w:r>
      <w:r w:rsidRPr="005A09C9">
        <w:rPr>
          <w:rFonts w:ascii="Times New Roman" w:hAnsi="Times New Roman" w:cs="Times New Roman"/>
          <w:i/>
          <w:iCs/>
          <w:color w:val="222222"/>
          <w:sz w:val="20"/>
          <w:szCs w:val="20"/>
          <w:shd w:val="clear" w:color="auto" w:fill="FFFFFF"/>
        </w:rPr>
        <w:t>Estuarine, Coastal and Shelf Science</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120</w:t>
      </w:r>
      <w:r w:rsidRPr="005A09C9">
        <w:rPr>
          <w:rFonts w:ascii="Times New Roman" w:hAnsi="Times New Roman" w:cs="Times New Roman"/>
          <w:color w:val="222222"/>
          <w:sz w:val="20"/>
          <w:szCs w:val="20"/>
          <w:shd w:val="clear" w:color="auto" w:fill="FFFFFF"/>
        </w:rPr>
        <w:t>, pp.12-20.</w:t>
      </w:r>
    </w:p>
    <w:p w14:paraId="4C47A937"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lastRenderedPageBreak/>
        <w:t>Cahoon, D.R., Lynch, J.C. and Powell, A.N., 1996. Marsh vertical accretion in a southern California estuary, USA. </w:t>
      </w:r>
      <w:r w:rsidRPr="005A09C9">
        <w:rPr>
          <w:rFonts w:ascii="Times New Roman" w:hAnsi="Times New Roman" w:cs="Times New Roman"/>
          <w:i/>
          <w:iCs/>
          <w:color w:val="222222"/>
          <w:sz w:val="20"/>
          <w:szCs w:val="20"/>
          <w:shd w:val="clear" w:color="auto" w:fill="FFFFFF"/>
        </w:rPr>
        <w:t>Estuarine, Coastal and Shelf Science</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43</w:t>
      </w:r>
      <w:r w:rsidRPr="005A09C9">
        <w:rPr>
          <w:rFonts w:ascii="Times New Roman" w:hAnsi="Times New Roman" w:cs="Times New Roman"/>
          <w:color w:val="222222"/>
          <w:sz w:val="20"/>
          <w:szCs w:val="20"/>
          <w:shd w:val="clear" w:color="auto" w:fill="FFFFFF"/>
        </w:rPr>
        <w:t>(1), pp.19-32.</w:t>
      </w:r>
    </w:p>
    <w:p w14:paraId="74339205"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Callaway, J.C., DeLaune, R.D. and Patrick Jr, W.H., 1997. Sediment accretion rates from four coastal wetlands along the Gulf of Mexico. </w:t>
      </w:r>
      <w:r w:rsidRPr="005A09C9">
        <w:rPr>
          <w:rFonts w:ascii="Times New Roman" w:hAnsi="Times New Roman" w:cs="Times New Roman"/>
          <w:i/>
          <w:iCs/>
          <w:color w:val="222222"/>
          <w:sz w:val="20"/>
          <w:szCs w:val="20"/>
          <w:shd w:val="clear" w:color="auto" w:fill="FFFFFF"/>
        </w:rPr>
        <w:t>Journal of Coastal Research</w:t>
      </w:r>
      <w:r w:rsidRPr="005A09C9">
        <w:rPr>
          <w:rFonts w:ascii="Times New Roman" w:hAnsi="Times New Roman" w:cs="Times New Roman"/>
          <w:color w:val="222222"/>
          <w:sz w:val="20"/>
          <w:szCs w:val="20"/>
          <w:shd w:val="clear" w:color="auto" w:fill="FFFFFF"/>
        </w:rPr>
        <w:t>, pp.181-191.</w:t>
      </w:r>
    </w:p>
    <w:p w14:paraId="7975D15C"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Callaway, J.C., Borgnis, E.L., Turner, R.E. and Milan, C.S., 2012. Carbon sequestration and sediment accretion in San Francisco Bay tidal wetlands. </w:t>
      </w:r>
      <w:r w:rsidRPr="005A09C9">
        <w:rPr>
          <w:rFonts w:ascii="Times New Roman" w:hAnsi="Times New Roman" w:cs="Times New Roman"/>
          <w:i/>
          <w:iCs/>
          <w:color w:val="222222"/>
          <w:sz w:val="20"/>
          <w:szCs w:val="20"/>
          <w:shd w:val="clear" w:color="auto" w:fill="FFFFFF"/>
        </w:rPr>
        <w:t>Estuaries and Coasts</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35</w:t>
      </w:r>
      <w:r w:rsidRPr="005A09C9">
        <w:rPr>
          <w:rFonts w:ascii="Times New Roman" w:hAnsi="Times New Roman" w:cs="Times New Roman"/>
          <w:color w:val="222222"/>
          <w:sz w:val="20"/>
          <w:szCs w:val="20"/>
          <w:shd w:val="clear" w:color="auto" w:fill="FFFFFF"/>
        </w:rPr>
        <w:t>(5), pp.1163-1181.</w:t>
      </w:r>
    </w:p>
    <w:p w14:paraId="37EDA6E4"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Cao, L., Zhou, Z., Xu, X. and Shi, F., 2020. Spatial and temporal variations of the greenhouse gas emissions in coastal saline wetlands in southeastern China. </w:t>
      </w:r>
      <w:r w:rsidRPr="005A09C9">
        <w:rPr>
          <w:rFonts w:ascii="Times New Roman" w:hAnsi="Times New Roman" w:cs="Times New Roman"/>
          <w:i/>
          <w:iCs/>
          <w:color w:val="222222"/>
          <w:sz w:val="20"/>
          <w:szCs w:val="20"/>
          <w:shd w:val="clear" w:color="auto" w:fill="FFFFFF"/>
        </w:rPr>
        <w:t>Environmental Science and Pollution Research</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27</w:t>
      </w:r>
      <w:r w:rsidRPr="005A09C9">
        <w:rPr>
          <w:rFonts w:ascii="Times New Roman" w:hAnsi="Times New Roman" w:cs="Times New Roman"/>
          <w:color w:val="222222"/>
          <w:sz w:val="20"/>
          <w:szCs w:val="20"/>
          <w:shd w:val="clear" w:color="auto" w:fill="FFFFFF"/>
        </w:rPr>
        <w:t>(1), pp.1118-1130.</w:t>
      </w:r>
    </w:p>
    <w:p w14:paraId="33284508"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Carroll, M.A., Heidt, L.E., Cicerone, R.J. and Prinn, R.G., 1986. OCS, H 2 S, and CS 2 fluxes from a salt water marsh. </w:t>
      </w:r>
      <w:r w:rsidRPr="005A09C9">
        <w:rPr>
          <w:rFonts w:ascii="Times New Roman" w:hAnsi="Times New Roman" w:cs="Times New Roman"/>
          <w:i/>
          <w:iCs/>
          <w:color w:val="222222"/>
          <w:sz w:val="20"/>
          <w:szCs w:val="20"/>
          <w:shd w:val="clear" w:color="auto" w:fill="FFFFFF"/>
        </w:rPr>
        <w:t>Journal of atmospheric chemistry</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4</w:t>
      </w:r>
      <w:r w:rsidRPr="005A09C9">
        <w:rPr>
          <w:rFonts w:ascii="Times New Roman" w:hAnsi="Times New Roman" w:cs="Times New Roman"/>
          <w:color w:val="222222"/>
          <w:sz w:val="20"/>
          <w:szCs w:val="20"/>
          <w:shd w:val="clear" w:color="auto" w:fill="FFFFFF"/>
        </w:rPr>
        <w:t>(3), pp.375-395.</w:t>
      </w:r>
    </w:p>
    <w:p w14:paraId="2AED1355"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Cerqueira, M.A. and Pio, C.A., 1999. Production and release of dimethylsulphide from an estuary in Portugal. </w:t>
      </w:r>
      <w:r w:rsidRPr="005A09C9">
        <w:rPr>
          <w:rFonts w:ascii="Times New Roman" w:hAnsi="Times New Roman" w:cs="Times New Roman"/>
          <w:i/>
          <w:iCs/>
          <w:color w:val="222222"/>
          <w:sz w:val="20"/>
          <w:szCs w:val="20"/>
          <w:shd w:val="clear" w:color="auto" w:fill="FFFFFF"/>
        </w:rPr>
        <w:t>Atmospheric Environment</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33</w:t>
      </w:r>
      <w:r w:rsidRPr="005A09C9">
        <w:rPr>
          <w:rFonts w:ascii="Times New Roman" w:hAnsi="Times New Roman" w:cs="Times New Roman"/>
          <w:color w:val="222222"/>
          <w:sz w:val="20"/>
          <w:szCs w:val="20"/>
          <w:shd w:val="clear" w:color="auto" w:fill="FFFFFF"/>
        </w:rPr>
        <w:t>(20), pp.3355-3366.</w:t>
      </w:r>
    </w:p>
    <w:p w14:paraId="640B6C08"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Champlin, L., Velinsky, D., Tucker, K., Sommerfield, C., Laurent, K.S. and Watson, E., 2020. Carbon Sequestration Rate Estimates in Delaware Bay and Barnegat Bay Tidal Wetlands Using Interpolation Mapping. </w:t>
      </w:r>
      <w:r w:rsidRPr="005A09C9">
        <w:rPr>
          <w:rFonts w:ascii="Times New Roman" w:hAnsi="Times New Roman" w:cs="Times New Roman"/>
          <w:i/>
          <w:iCs/>
          <w:color w:val="222222"/>
          <w:sz w:val="20"/>
          <w:szCs w:val="20"/>
          <w:shd w:val="clear" w:color="auto" w:fill="FFFFFF"/>
        </w:rPr>
        <w:t>Data</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5</w:t>
      </w:r>
      <w:r w:rsidRPr="005A09C9">
        <w:rPr>
          <w:rFonts w:ascii="Times New Roman" w:hAnsi="Times New Roman" w:cs="Times New Roman"/>
          <w:color w:val="222222"/>
          <w:sz w:val="20"/>
          <w:szCs w:val="20"/>
          <w:shd w:val="clear" w:color="auto" w:fill="FFFFFF"/>
        </w:rPr>
        <w:t>(1), p.11.</w:t>
      </w:r>
    </w:p>
    <w:p w14:paraId="253C6C0A"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Chen, Q., Guo, B., Zhao, C. and Xing, B., 2018. Characteristics of CH4 and CO2 emissions and influence of water and salinity in the Yellow River delta wetland, China. </w:t>
      </w:r>
      <w:r w:rsidRPr="005A09C9">
        <w:rPr>
          <w:rFonts w:ascii="Times New Roman" w:hAnsi="Times New Roman" w:cs="Times New Roman"/>
          <w:i/>
          <w:iCs/>
          <w:color w:val="222222"/>
          <w:sz w:val="20"/>
          <w:szCs w:val="20"/>
          <w:shd w:val="clear" w:color="auto" w:fill="FFFFFF"/>
        </w:rPr>
        <w:t>Environmental Pollution</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239</w:t>
      </w:r>
      <w:r w:rsidRPr="005A09C9">
        <w:rPr>
          <w:rFonts w:ascii="Times New Roman" w:hAnsi="Times New Roman" w:cs="Times New Roman"/>
          <w:color w:val="222222"/>
          <w:sz w:val="20"/>
          <w:szCs w:val="20"/>
          <w:shd w:val="clear" w:color="auto" w:fill="FFFFFF"/>
        </w:rPr>
        <w:t>, pp.289-299.</w:t>
      </w:r>
    </w:p>
    <w:p w14:paraId="1A097C26"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Chen, J., Wang, D., Li, Y., Yu, Z., Chen, S., Hou, X., White, J.R. and Chen, Z., 2020. The carbon stock and sequestration rate in tidal flats from coastal China. </w:t>
      </w:r>
      <w:r w:rsidRPr="005A09C9">
        <w:rPr>
          <w:rFonts w:ascii="Times New Roman" w:hAnsi="Times New Roman" w:cs="Times New Roman"/>
          <w:i/>
          <w:iCs/>
          <w:color w:val="222222"/>
          <w:sz w:val="20"/>
          <w:szCs w:val="20"/>
          <w:shd w:val="clear" w:color="auto" w:fill="FFFFFF"/>
        </w:rPr>
        <w:t>Global Biogeochemical Cycles</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34</w:t>
      </w:r>
      <w:r w:rsidRPr="005A09C9">
        <w:rPr>
          <w:rFonts w:ascii="Times New Roman" w:hAnsi="Times New Roman" w:cs="Times New Roman"/>
          <w:color w:val="222222"/>
          <w:sz w:val="20"/>
          <w:szCs w:val="20"/>
          <w:shd w:val="clear" w:color="auto" w:fill="FFFFFF"/>
        </w:rPr>
        <w:t xml:space="preserve">(11), </w:t>
      </w:r>
      <w:proofErr w:type="gramStart"/>
      <w:r w:rsidRPr="005A09C9">
        <w:rPr>
          <w:rFonts w:ascii="Times New Roman" w:hAnsi="Times New Roman" w:cs="Times New Roman"/>
          <w:color w:val="222222"/>
          <w:sz w:val="20"/>
          <w:szCs w:val="20"/>
          <w:shd w:val="clear" w:color="auto" w:fill="FFFFFF"/>
        </w:rPr>
        <w:t>p.e</w:t>
      </w:r>
      <w:proofErr w:type="gramEnd"/>
      <w:r w:rsidRPr="005A09C9">
        <w:rPr>
          <w:rFonts w:ascii="Times New Roman" w:hAnsi="Times New Roman" w:cs="Times New Roman"/>
          <w:color w:val="222222"/>
          <w:sz w:val="20"/>
          <w:szCs w:val="20"/>
          <w:shd w:val="clear" w:color="auto" w:fill="FFFFFF"/>
        </w:rPr>
        <w:t>2020GB006772.</w:t>
      </w:r>
    </w:p>
    <w:p w14:paraId="78EC8056"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Chmura, G.L., Anisfeld, S.C., Cahoon, D.R. and Lynch, J.C., 2003. Global carbon sequestration in tidal, saline wetland soils. </w:t>
      </w:r>
      <w:r w:rsidRPr="005A09C9">
        <w:rPr>
          <w:rFonts w:ascii="Times New Roman" w:hAnsi="Times New Roman" w:cs="Times New Roman"/>
          <w:i/>
          <w:iCs/>
          <w:color w:val="222222"/>
          <w:sz w:val="20"/>
          <w:szCs w:val="20"/>
          <w:shd w:val="clear" w:color="auto" w:fill="FFFFFF"/>
        </w:rPr>
        <w:t>Global biogeochemical cycles</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17</w:t>
      </w:r>
      <w:r w:rsidRPr="005A09C9">
        <w:rPr>
          <w:rFonts w:ascii="Times New Roman" w:hAnsi="Times New Roman" w:cs="Times New Roman"/>
          <w:color w:val="222222"/>
          <w:sz w:val="20"/>
          <w:szCs w:val="20"/>
          <w:shd w:val="clear" w:color="auto" w:fill="FFFFFF"/>
        </w:rPr>
        <w:t>(4).</w:t>
      </w:r>
    </w:p>
    <w:p w14:paraId="24046ED6"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Chmura, G.L., Kellman, L., Van Ardenne, L. and Guntenspergen, G.R., 2016. Greenhouse gas fluxes from salt marshes exposed to chronic nutrient enrichment. </w:t>
      </w:r>
      <w:r w:rsidRPr="005A09C9">
        <w:rPr>
          <w:rFonts w:ascii="Times New Roman" w:hAnsi="Times New Roman" w:cs="Times New Roman"/>
          <w:i/>
          <w:iCs/>
          <w:color w:val="222222"/>
          <w:sz w:val="20"/>
          <w:szCs w:val="20"/>
          <w:shd w:val="clear" w:color="auto" w:fill="FFFFFF"/>
        </w:rPr>
        <w:t>PloS one</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11</w:t>
      </w:r>
      <w:r w:rsidRPr="005A09C9">
        <w:rPr>
          <w:rFonts w:ascii="Times New Roman" w:hAnsi="Times New Roman" w:cs="Times New Roman"/>
          <w:color w:val="222222"/>
          <w:sz w:val="20"/>
          <w:szCs w:val="20"/>
          <w:shd w:val="clear" w:color="auto" w:fill="FFFFFF"/>
        </w:rPr>
        <w:t>(2), p.e0149937.</w:t>
      </w:r>
    </w:p>
    <w:p w14:paraId="591CCA81"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Choi, Y. and Wang, Y., 2004. Dynamics of carbon sequestration in a coastal wetland using radiocarbon measurements. </w:t>
      </w:r>
      <w:r w:rsidRPr="005A09C9">
        <w:rPr>
          <w:rFonts w:ascii="Times New Roman" w:hAnsi="Times New Roman" w:cs="Times New Roman"/>
          <w:i/>
          <w:iCs/>
          <w:color w:val="222222"/>
          <w:sz w:val="20"/>
          <w:szCs w:val="20"/>
          <w:shd w:val="clear" w:color="auto" w:fill="FFFFFF"/>
        </w:rPr>
        <w:t>Global Biogeochemical Cycles</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18</w:t>
      </w:r>
      <w:r w:rsidRPr="005A09C9">
        <w:rPr>
          <w:rFonts w:ascii="Times New Roman" w:hAnsi="Times New Roman" w:cs="Times New Roman"/>
          <w:color w:val="222222"/>
          <w:sz w:val="20"/>
          <w:szCs w:val="20"/>
          <w:shd w:val="clear" w:color="auto" w:fill="FFFFFF"/>
        </w:rPr>
        <w:t>(4).</w:t>
      </w:r>
    </w:p>
    <w:p w14:paraId="40918AA2"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Claxton, T., Hossaini, R., Wild, O., Chipperfield, M.P. and Wilson, C., 2019. On the regional and seasonal ozone depletion potential of chlorinated very short‐lived substances. </w:t>
      </w:r>
      <w:r w:rsidRPr="005A09C9">
        <w:rPr>
          <w:rFonts w:ascii="Times New Roman" w:hAnsi="Times New Roman" w:cs="Times New Roman"/>
          <w:i/>
          <w:iCs/>
          <w:color w:val="222222"/>
          <w:sz w:val="20"/>
          <w:szCs w:val="20"/>
          <w:shd w:val="clear" w:color="auto" w:fill="FFFFFF"/>
        </w:rPr>
        <w:t>Geophysical Research Letters</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46</w:t>
      </w:r>
      <w:r w:rsidRPr="005A09C9">
        <w:rPr>
          <w:rFonts w:ascii="Times New Roman" w:hAnsi="Times New Roman" w:cs="Times New Roman"/>
          <w:color w:val="222222"/>
          <w:sz w:val="20"/>
          <w:szCs w:val="20"/>
          <w:shd w:val="clear" w:color="auto" w:fill="FFFFFF"/>
        </w:rPr>
        <w:t>(10), pp.5489-5498.</w:t>
      </w:r>
    </w:p>
    <w:p w14:paraId="2A80458A"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Connor, R.F., Chmura, G.L. and Beecher, C.B., 2001. Carbon accumulation in Bay of Fundy salt marshes: implications for restoration of reclaimed marshes. </w:t>
      </w:r>
      <w:r w:rsidRPr="005A09C9">
        <w:rPr>
          <w:rFonts w:ascii="Times New Roman" w:hAnsi="Times New Roman" w:cs="Times New Roman"/>
          <w:i/>
          <w:iCs/>
          <w:color w:val="222222"/>
          <w:sz w:val="20"/>
          <w:szCs w:val="20"/>
          <w:shd w:val="clear" w:color="auto" w:fill="FFFFFF"/>
        </w:rPr>
        <w:t>Global Biogeochemical Cycles</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15</w:t>
      </w:r>
      <w:r w:rsidRPr="005A09C9">
        <w:rPr>
          <w:rFonts w:ascii="Times New Roman" w:hAnsi="Times New Roman" w:cs="Times New Roman"/>
          <w:color w:val="222222"/>
          <w:sz w:val="20"/>
          <w:szCs w:val="20"/>
          <w:shd w:val="clear" w:color="auto" w:fill="FFFFFF"/>
        </w:rPr>
        <w:t>(4), pp.943-954.</w:t>
      </w:r>
    </w:p>
    <w:p w14:paraId="15F88D10"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Cox, M.L., Fraser, P.J., Sturrock, G.A., Siems, S.T. and Porter, L.W., 2004. Terrestrial sources and sinks of halomethanes near Cape Grim, Tasmania. </w:t>
      </w:r>
      <w:r w:rsidRPr="005A09C9">
        <w:rPr>
          <w:rFonts w:ascii="Times New Roman" w:hAnsi="Times New Roman" w:cs="Times New Roman"/>
          <w:i/>
          <w:iCs/>
          <w:color w:val="222222"/>
          <w:sz w:val="20"/>
          <w:szCs w:val="20"/>
          <w:shd w:val="clear" w:color="auto" w:fill="FFFFFF"/>
        </w:rPr>
        <w:t>Atmospheric environment</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38</w:t>
      </w:r>
      <w:r w:rsidRPr="005A09C9">
        <w:rPr>
          <w:rFonts w:ascii="Times New Roman" w:hAnsi="Times New Roman" w:cs="Times New Roman"/>
          <w:color w:val="222222"/>
          <w:sz w:val="20"/>
          <w:szCs w:val="20"/>
          <w:shd w:val="clear" w:color="auto" w:fill="FFFFFF"/>
        </w:rPr>
        <w:t>(23), pp.3839-3852.</w:t>
      </w:r>
    </w:p>
    <w:p w14:paraId="7B484EB0"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Craft, C., 2007. Freshwater input structures soil properties, vertical accretion, and nutrient accumulation of Georgia and US tidal marshes. </w:t>
      </w:r>
      <w:r w:rsidRPr="005A09C9">
        <w:rPr>
          <w:rFonts w:ascii="Times New Roman" w:hAnsi="Times New Roman" w:cs="Times New Roman"/>
          <w:i/>
          <w:iCs/>
          <w:color w:val="222222"/>
          <w:sz w:val="20"/>
          <w:szCs w:val="20"/>
          <w:shd w:val="clear" w:color="auto" w:fill="FFFFFF"/>
        </w:rPr>
        <w:t>Limnology and oceanography</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52</w:t>
      </w:r>
      <w:r w:rsidRPr="005A09C9">
        <w:rPr>
          <w:rFonts w:ascii="Times New Roman" w:hAnsi="Times New Roman" w:cs="Times New Roman"/>
          <w:color w:val="222222"/>
          <w:sz w:val="20"/>
          <w:szCs w:val="20"/>
          <w:shd w:val="clear" w:color="auto" w:fill="FFFFFF"/>
        </w:rPr>
        <w:t>(3), pp.1220-1230.</w:t>
      </w:r>
    </w:p>
    <w:p w14:paraId="1FFFB8C4"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Craft, C., Broome, S. and Campbell, C., 2002. Fifteen years of vegetation and soil development after brackish‐water marsh creation. </w:t>
      </w:r>
      <w:r w:rsidRPr="005A09C9">
        <w:rPr>
          <w:rFonts w:ascii="Times New Roman" w:hAnsi="Times New Roman" w:cs="Times New Roman"/>
          <w:i/>
          <w:iCs/>
          <w:color w:val="222222"/>
          <w:sz w:val="20"/>
          <w:szCs w:val="20"/>
          <w:shd w:val="clear" w:color="auto" w:fill="FFFFFF"/>
        </w:rPr>
        <w:t>Restoration Ecology</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10</w:t>
      </w:r>
      <w:r w:rsidRPr="005A09C9">
        <w:rPr>
          <w:rFonts w:ascii="Times New Roman" w:hAnsi="Times New Roman" w:cs="Times New Roman"/>
          <w:color w:val="222222"/>
          <w:sz w:val="20"/>
          <w:szCs w:val="20"/>
          <w:shd w:val="clear" w:color="auto" w:fill="FFFFFF"/>
        </w:rPr>
        <w:t>(2), pp.248-258.</w:t>
      </w:r>
    </w:p>
    <w:p w14:paraId="305FF060"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Craft, C., Megonigal, P., Broome, S., Stevenson, J., Freese, R., Cornell, J., Zheng, L. and Sacco, J., 2003. The pace of ecosystem development of constructed Spartina alterniflora marshes. </w:t>
      </w:r>
      <w:r w:rsidRPr="005A09C9">
        <w:rPr>
          <w:rFonts w:ascii="Times New Roman" w:hAnsi="Times New Roman" w:cs="Times New Roman"/>
          <w:i/>
          <w:iCs/>
          <w:color w:val="222222"/>
          <w:sz w:val="20"/>
          <w:szCs w:val="20"/>
          <w:shd w:val="clear" w:color="auto" w:fill="FFFFFF"/>
        </w:rPr>
        <w:t>Ecological applications</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13</w:t>
      </w:r>
      <w:r w:rsidRPr="005A09C9">
        <w:rPr>
          <w:rFonts w:ascii="Times New Roman" w:hAnsi="Times New Roman" w:cs="Times New Roman"/>
          <w:color w:val="222222"/>
          <w:sz w:val="20"/>
          <w:szCs w:val="20"/>
          <w:shd w:val="clear" w:color="auto" w:fill="FFFFFF"/>
        </w:rPr>
        <w:t>(5), pp.1417-1432.</w:t>
      </w:r>
    </w:p>
    <w:p w14:paraId="6B955D0D"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Craft, C., Reader, J., Sacco, J.N. and Broome, S.W., 1999. Twenty‐five years of ecosystem development of constructed Spartina alterniflora (Loisel) marshes. </w:t>
      </w:r>
      <w:r w:rsidRPr="005A09C9">
        <w:rPr>
          <w:rFonts w:ascii="Times New Roman" w:hAnsi="Times New Roman" w:cs="Times New Roman"/>
          <w:i/>
          <w:iCs/>
          <w:color w:val="222222"/>
          <w:sz w:val="20"/>
          <w:szCs w:val="20"/>
          <w:shd w:val="clear" w:color="auto" w:fill="FFFFFF"/>
        </w:rPr>
        <w:t>Ecological Applications</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9</w:t>
      </w:r>
      <w:r w:rsidRPr="005A09C9">
        <w:rPr>
          <w:rFonts w:ascii="Times New Roman" w:hAnsi="Times New Roman" w:cs="Times New Roman"/>
          <w:color w:val="222222"/>
          <w:sz w:val="20"/>
          <w:szCs w:val="20"/>
          <w:shd w:val="clear" w:color="auto" w:fill="FFFFFF"/>
        </w:rPr>
        <w:t>(4), pp.1405-1419.</w:t>
      </w:r>
    </w:p>
    <w:p w14:paraId="5C1FB52E"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Craft, C.B., Seneca, E.D. and Broome, S.W., 1993. Vertical accretion in microtidal regularly and irregularly flooded estuarine marshes. </w:t>
      </w:r>
      <w:r w:rsidRPr="005A09C9">
        <w:rPr>
          <w:rFonts w:ascii="Times New Roman" w:hAnsi="Times New Roman" w:cs="Times New Roman"/>
          <w:i/>
          <w:iCs/>
          <w:color w:val="222222"/>
          <w:sz w:val="20"/>
          <w:szCs w:val="20"/>
          <w:shd w:val="clear" w:color="auto" w:fill="FFFFFF"/>
        </w:rPr>
        <w:t>Estuarine, Coastal and Shelf Science</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37</w:t>
      </w:r>
      <w:r w:rsidRPr="005A09C9">
        <w:rPr>
          <w:rFonts w:ascii="Times New Roman" w:hAnsi="Times New Roman" w:cs="Times New Roman"/>
          <w:color w:val="222222"/>
          <w:sz w:val="20"/>
          <w:szCs w:val="20"/>
          <w:shd w:val="clear" w:color="auto" w:fill="FFFFFF"/>
        </w:rPr>
        <w:t>(4), pp.371-386.</w:t>
      </w:r>
    </w:p>
    <w:p w14:paraId="4776907C"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lastRenderedPageBreak/>
        <w:t>Cuellar-Martinez, T., Ruiz-Fernández, A.C., Sanchez-Cabeza, J.A., Pérez-Bernal, L.H. and Sandoval-Gil, J., 2019. Relevance of carbon burial and storage in two contrasting blue carbon ecosystems of a north-east Pacific coastal lagoon. </w:t>
      </w:r>
      <w:r w:rsidRPr="005A09C9">
        <w:rPr>
          <w:rFonts w:ascii="Times New Roman" w:hAnsi="Times New Roman" w:cs="Times New Roman"/>
          <w:i/>
          <w:iCs/>
          <w:color w:val="222222"/>
          <w:sz w:val="20"/>
          <w:szCs w:val="20"/>
          <w:shd w:val="clear" w:color="auto" w:fill="FFFFFF"/>
        </w:rPr>
        <w:t>Science of The Total Environment</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675</w:t>
      </w:r>
      <w:r w:rsidRPr="005A09C9">
        <w:rPr>
          <w:rFonts w:ascii="Times New Roman" w:hAnsi="Times New Roman" w:cs="Times New Roman"/>
          <w:color w:val="222222"/>
          <w:sz w:val="20"/>
          <w:szCs w:val="20"/>
          <w:shd w:val="clear" w:color="auto" w:fill="FFFFFF"/>
        </w:rPr>
        <w:t>, pp.581-593.</w:t>
      </w:r>
    </w:p>
    <w:p w14:paraId="2A91B8AB"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Curado, G., Rubio-Casal, A.E., Figueroa, E., Grewell, B.J. and Castillo, J.M., 2013. Native plant restoration combats environmental change: development of carbon and nitrogen sequestration capacity using small cordgrass in European salt marshes. </w:t>
      </w:r>
      <w:r w:rsidRPr="005A09C9">
        <w:rPr>
          <w:rFonts w:ascii="Times New Roman" w:hAnsi="Times New Roman" w:cs="Times New Roman"/>
          <w:i/>
          <w:iCs/>
          <w:color w:val="222222"/>
          <w:sz w:val="20"/>
          <w:szCs w:val="20"/>
          <w:shd w:val="clear" w:color="auto" w:fill="FFFFFF"/>
        </w:rPr>
        <w:t>Environmental monitoring and assessment</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185</w:t>
      </w:r>
      <w:r w:rsidRPr="005A09C9">
        <w:rPr>
          <w:rFonts w:ascii="Times New Roman" w:hAnsi="Times New Roman" w:cs="Times New Roman"/>
          <w:color w:val="222222"/>
          <w:sz w:val="20"/>
          <w:szCs w:val="20"/>
          <w:shd w:val="clear" w:color="auto" w:fill="FFFFFF"/>
        </w:rPr>
        <w:t>(10), pp.8439-8449.</w:t>
      </w:r>
    </w:p>
    <w:p w14:paraId="336646DF"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Davis, J.L., Currin, C.A., O’Brien, C., Raffenburg, C. and Davis, A., 2015. Living shorelines: coastal resilience with a blue carbon benefit. </w:t>
      </w:r>
      <w:r w:rsidRPr="005A09C9">
        <w:rPr>
          <w:rFonts w:ascii="Times New Roman" w:hAnsi="Times New Roman" w:cs="Times New Roman"/>
          <w:i/>
          <w:iCs/>
          <w:color w:val="222222"/>
          <w:sz w:val="20"/>
          <w:szCs w:val="20"/>
          <w:shd w:val="clear" w:color="auto" w:fill="FFFFFF"/>
        </w:rPr>
        <w:t>PloS one</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10</w:t>
      </w:r>
      <w:r w:rsidRPr="005A09C9">
        <w:rPr>
          <w:rFonts w:ascii="Times New Roman" w:hAnsi="Times New Roman" w:cs="Times New Roman"/>
          <w:color w:val="222222"/>
          <w:sz w:val="20"/>
          <w:szCs w:val="20"/>
          <w:shd w:val="clear" w:color="auto" w:fill="FFFFFF"/>
        </w:rPr>
        <w:t>(11), p.e0142595.</w:t>
      </w:r>
    </w:p>
    <w:p w14:paraId="75B9AF2D"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DeLaune, R.D., Devai, I. and Lindau, C.W., 2002. Flux of reduced sulfur gases along a salinity gradient in Louisiana coastal marshes. </w:t>
      </w:r>
      <w:r w:rsidRPr="005A09C9">
        <w:rPr>
          <w:rFonts w:ascii="Times New Roman" w:hAnsi="Times New Roman" w:cs="Times New Roman"/>
          <w:i/>
          <w:iCs/>
          <w:color w:val="222222"/>
          <w:sz w:val="20"/>
          <w:szCs w:val="20"/>
          <w:shd w:val="clear" w:color="auto" w:fill="FFFFFF"/>
        </w:rPr>
        <w:t>Estuarine, Coastal and Shelf Science</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54</w:t>
      </w:r>
      <w:r w:rsidRPr="005A09C9">
        <w:rPr>
          <w:rFonts w:ascii="Times New Roman" w:hAnsi="Times New Roman" w:cs="Times New Roman"/>
          <w:color w:val="222222"/>
          <w:sz w:val="20"/>
          <w:szCs w:val="20"/>
          <w:shd w:val="clear" w:color="auto" w:fill="FFFFFF"/>
        </w:rPr>
        <w:t>(6), pp.1003-1011.</w:t>
      </w:r>
    </w:p>
    <w:p w14:paraId="6F824D34"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Dong, H., Qian, L., Yan, J. and Wang, L., 2020. Evaluation of the carbon accumulation capability and carbon storage of different types of wetlands in the Nanhui tidal flat of the Yangtze River estuary. </w:t>
      </w:r>
      <w:r w:rsidRPr="005A09C9">
        <w:rPr>
          <w:rFonts w:ascii="Times New Roman" w:hAnsi="Times New Roman" w:cs="Times New Roman"/>
          <w:i/>
          <w:iCs/>
          <w:color w:val="222222"/>
          <w:sz w:val="20"/>
          <w:szCs w:val="20"/>
          <w:shd w:val="clear" w:color="auto" w:fill="FFFFFF"/>
        </w:rPr>
        <w:t>Environmental Monitoring and Assessment</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192</w:t>
      </w:r>
      <w:r w:rsidRPr="005A09C9">
        <w:rPr>
          <w:rFonts w:ascii="Times New Roman" w:hAnsi="Times New Roman" w:cs="Times New Roman"/>
          <w:color w:val="222222"/>
          <w:sz w:val="20"/>
          <w:szCs w:val="20"/>
          <w:shd w:val="clear" w:color="auto" w:fill="FFFFFF"/>
        </w:rPr>
        <w:t>(9), pp.1-12.</w:t>
      </w:r>
    </w:p>
    <w:p w14:paraId="74D8A778"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Drake, K., Halifax, H., Adamowicz, S.C. and Craft, C., 2015. Carbon sequestration in tidal salt marshes of the Northeast United States. </w:t>
      </w:r>
      <w:r w:rsidRPr="005A09C9">
        <w:rPr>
          <w:rFonts w:ascii="Times New Roman" w:hAnsi="Times New Roman" w:cs="Times New Roman"/>
          <w:i/>
          <w:iCs/>
          <w:color w:val="222222"/>
          <w:sz w:val="20"/>
          <w:szCs w:val="20"/>
          <w:shd w:val="clear" w:color="auto" w:fill="FFFFFF"/>
        </w:rPr>
        <w:t>Environmental Management</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56</w:t>
      </w:r>
      <w:r w:rsidRPr="005A09C9">
        <w:rPr>
          <w:rFonts w:ascii="Times New Roman" w:hAnsi="Times New Roman" w:cs="Times New Roman"/>
          <w:color w:val="222222"/>
          <w:sz w:val="20"/>
          <w:szCs w:val="20"/>
          <w:shd w:val="clear" w:color="auto" w:fill="FFFFFF"/>
        </w:rPr>
        <w:t>(4), pp.998-1008.</w:t>
      </w:r>
    </w:p>
    <w:p w14:paraId="369D8FDE"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Drewer, J., Heal, M.R., Heal, K.V. and Smith, K.A., 2006. Temporal and spatial variation in methyl bromide flux from a salt marsh. </w:t>
      </w:r>
      <w:r w:rsidRPr="005A09C9">
        <w:rPr>
          <w:rFonts w:ascii="Times New Roman" w:hAnsi="Times New Roman" w:cs="Times New Roman"/>
          <w:i/>
          <w:iCs/>
          <w:color w:val="222222"/>
          <w:sz w:val="20"/>
          <w:szCs w:val="20"/>
          <w:shd w:val="clear" w:color="auto" w:fill="FFFFFF"/>
        </w:rPr>
        <w:t>Geophysical Research Letters</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33</w:t>
      </w:r>
      <w:r w:rsidRPr="005A09C9">
        <w:rPr>
          <w:rFonts w:ascii="Times New Roman" w:hAnsi="Times New Roman" w:cs="Times New Roman"/>
          <w:color w:val="222222"/>
          <w:sz w:val="20"/>
          <w:szCs w:val="20"/>
          <w:shd w:val="clear" w:color="auto" w:fill="FFFFFF"/>
        </w:rPr>
        <w:t>(16).</w:t>
      </w:r>
    </w:p>
    <w:p w14:paraId="55A5196E"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Drexler, J.Z., Woo, I., Fuller, C.C. and Nakai, G., 2019. Carbon accumulation and vertical accretion in a restored versus historic salt marsh in southern Puget Sound, Washington, United States. </w:t>
      </w:r>
      <w:r w:rsidRPr="005A09C9">
        <w:rPr>
          <w:rFonts w:ascii="Times New Roman" w:hAnsi="Times New Roman" w:cs="Times New Roman"/>
          <w:i/>
          <w:iCs/>
          <w:color w:val="222222"/>
          <w:sz w:val="20"/>
          <w:szCs w:val="20"/>
          <w:shd w:val="clear" w:color="auto" w:fill="FFFFFF"/>
        </w:rPr>
        <w:t>Restoration Ecology</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27</w:t>
      </w:r>
      <w:r w:rsidRPr="005A09C9">
        <w:rPr>
          <w:rFonts w:ascii="Times New Roman" w:hAnsi="Times New Roman" w:cs="Times New Roman"/>
          <w:color w:val="222222"/>
          <w:sz w:val="20"/>
          <w:szCs w:val="20"/>
          <w:shd w:val="clear" w:color="auto" w:fill="FFFFFF"/>
        </w:rPr>
        <w:t>(5), pp.1117-1127.</w:t>
      </w:r>
    </w:p>
    <w:p w14:paraId="39CD6C60"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Elschot, K., Bakker, J.P., Temmerman, S., van de Koppel, J. and Bouma, T.J., 2015. Ecosystem engineering by large grazers enhances carbon stocks in a tidal salt marsh. </w:t>
      </w:r>
      <w:r w:rsidRPr="005A09C9">
        <w:rPr>
          <w:rFonts w:ascii="Times New Roman" w:hAnsi="Times New Roman" w:cs="Times New Roman"/>
          <w:i/>
          <w:iCs/>
          <w:color w:val="222222"/>
          <w:sz w:val="20"/>
          <w:szCs w:val="20"/>
          <w:shd w:val="clear" w:color="auto" w:fill="FFFFFF"/>
        </w:rPr>
        <w:t>Marine Ecology Progress Series</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537</w:t>
      </w:r>
      <w:r w:rsidRPr="005A09C9">
        <w:rPr>
          <w:rFonts w:ascii="Times New Roman" w:hAnsi="Times New Roman" w:cs="Times New Roman"/>
          <w:color w:val="222222"/>
          <w:sz w:val="20"/>
          <w:szCs w:val="20"/>
          <w:shd w:val="clear" w:color="auto" w:fill="FFFFFF"/>
        </w:rPr>
        <w:t>, pp.9-21.</w:t>
      </w:r>
    </w:p>
    <w:p w14:paraId="18C3696E"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Elsey-Quirk, T., Seliskar, D.M., Sommerfield, C.K. and Gallagher, J.L., 2011. Salt marsh carbon pool distribution in a mid-Atlantic lagoon, USA: sea level rise implications. </w:t>
      </w:r>
      <w:r w:rsidRPr="005A09C9">
        <w:rPr>
          <w:rFonts w:ascii="Times New Roman" w:hAnsi="Times New Roman" w:cs="Times New Roman"/>
          <w:i/>
          <w:iCs/>
          <w:color w:val="222222"/>
          <w:sz w:val="20"/>
          <w:szCs w:val="20"/>
          <w:shd w:val="clear" w:color="auto" w:fill="FFFFFF"/>
        </w:rPr>
        <w:t>Wetlands</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31</w:t>
      </w:r>
      <w:r w:rsidRPr="005A09C9">
        <w:rPr>
          <w:rFonts w:ascii="Times New Roman" w:hAnsi="Times New Roman" w:cs="Times New Roman"/>
          <w:color w:val="222222"/>
          <w:sz w:val="20"/>
          <w:szCs w:val="20"/>
          <w:shd w:val="clear" w:color="auto" w:fill="FFFFFF"/>
        </w:rPr>
        <w:t>(1), pp.87-99.</w:t>
      </w:r>
    </w:p>
    <w:p w14:paraId="1BB0708A"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Emery, H.E. and Fulweiler, R.W., 2017. Incomplete tidal restoration may lead to persistent high CH4 emission. </w:t>
      </w:r>
      <w:r w:rsidRPr="005A09C9">
        <w:rPr>
          <w:rFonts w:ascii="Times New Roman" w:hAnsi="Times New Roman" w:cs="Times New Roman"/>
          <w:i/>
          <w:iCs/>
          <w:color w:val="222222"/>
          <w:sz w:val="20"/>
          <w:szCs w:val="20"/>
          <w:shd w:val="clear" w:color="auto" w:fill="FFFFFF"/>
        </w:rPr>
        <w:t>Ecosphere</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8</w:t>
      </w:r>
      <w:r w:rsidRPr="005A09C9">
        <w:rPr>
          <w:rFonts w:ascii="Times New Roman" w:hAnsi="Times New Roman" w:cs="Times New Roman"/>
          <w:color w:val="222222"/>
          <w:sz w:val="20"/>
          <w:szCs w:val="20"/>
          <w:shd w:val="clear" w:color="auto" w:fill="FFFFFF"/>
        </w:rPr>
        <w:t>(12), p.e01968.</w:t>
      </w:r>
    </w:p>
    <w:p w14:paraId="5ADA0DDC"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Falbe-Hansen, H., Sørensen, S., Jensen, N.R., Pedersen, T. and Hjorth, J., 2000. Atmospheric gas-phase reactions of dimethylsulphoxide and dimethylsulphone with OH and NO3 radicals, Cl atoms and ozone. </w:t>
      </w:r>
      <w:r w:rsidRPr="005A09C9">
        <w:rPr>
          <w:rFonts w:ascii="Times New Roman" w:hAnsi="Times New Roman" w:cs="Times New Roman"/>
          <w:i/>
          <w:iCs/>
          <w:color w:val="222222"/>
          <w:sz w:val="20"/>
          <w:szCs w:val="20"/>
          <w:shd w:val="clear" w:color="auto" w:fill="FFFFFF"/>
        </w:rPr>
        <w:t>Atmospheric Environment</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34</w:t>
      </w:r>
      <w:r w:rsidRPr="005A09C9">
        <w:rPr>
          <w:rFonts w:ascii="Times New Roman" w:hAnsi="Times New Roman" w:cs="Times New Roman"/>
          <w:color w:val="222222"/>
          <w:sz w:val="20"/>
          <w:szCs w:val="20"/>
          <w:shd w:val="clear" w:color="auto" w:fill="FFFFFF"/>
        </w:rPr>
        <w:t>(10), pp.1543-1551.</w:t>
      </w:r>
    </w:p>
    <w:p w14:paraId="7A52A5CF"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Fennessy, M.S., Ibáñez, C., Calvo-Cubero, J., Sharpe, P., Rovira, A., Callaway, J. and Caiola, N., 2019. Environmental controls on carbon sequestration, sediment accretion, and elevation change in the Ebro River Delta: Implications for wetland restoration. </w:t>
      </w:r>
      <w:r w:rsidRPr="005A09C9">
        <w:rPr>
          <w:rFonts w:ascii="Times New Roman" w:hAnsi="Times New Roman" w:cs="Times New Roman"/>
          <w:i/>
          <w:iCs/>
          <w:color w:val="222222"/>
          <w:sz w:val="20"/>
          <w:szCs w:val="20"/>
          <w:shd w:val="clear" w:color="auto" w:fill="FFFFFF"/>
        </w:rPr>
        <w:t>Estuarine, Coastal and Shelf Science</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222</w:t>
      </w:r>
      <w:r w:rsidRPr="005A09C9">
        <w:rPr>
          <w:rFonts w:ascii="Times New Roman" w:hAnsi="Times New Roman" w:cs="Times New Roman"/>
          <w:color w:val="222222"/>
          <w:sz w:val="20"/>
          <w:szCs w:val="20"/>
          <w:shd w:val="clear" w:color="auto" w:fill="FFFFFF"/>
        </w:rPr>
        <w:t>, pp.32-42.</w:t>
      </w:r>
    </w:p>
    <w:p w14:paraId="4FAFDDD3"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Forbrich, I., Giblin, A.E. and Hopkinson, C.S., 2018. Constraining marsh carbon budgets using long‐term C burial and contemporary atmospheric CO2 fluxes. </w:t>
      </w:r>
      <w:r w:rsidRPr="005A09C9">
        <w:rPr>
          <w:rFonts w:ascii="Times New Roman" w:hAnsi="Times New Roman" w:cs="Times New Roman"/>
          <w:i/>
          <w:iCs/>
          <w:color w:val="222222"/>
          <w:sz w:val="20"/>
          <w:szCs w:val="20"/>
          <w:shd w:val="clear" w:color="auto" w:fill="FFFFFF"/>
        </w:rPr>
        <w:t>Journal of Geophysical Research: Biogeosciences</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123</w:t>
      </w:r>
      <w:r w:rsidRPr="005A09C9">
        <w:rPr>
          <w:rFonts w:ascii="Times New Roman" w:hAnsi="Times New Roman" w:cs="Times New Roman"/>
          <w:color w:val="222222"/>
          <w:sz w:val="20"/>
          <w:szCs w:val="20"/>
          <w:shd w:val="clear" w:color="auto" w:fill="FFFFFF"/>
        </w:rPr>
        <w:t>(3), pp.867-878.</w:t>
      </w:r>
    </w:p>
    <w:p w14:paraId="28DDC996"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Ford, H., Garbutt, A., Jones, L. and Jones, D.L., 2012. Methane, carbon dioxide and nitrous oxide fluxes from a temperate salt marsh: Grazing management does not alter Global Warming Potential. </w:t>
      </w:r>
      <w:r w:rsidRPr="005A09C9">
        <w:rPr>
          <w:rFonts w:ascii="Times New Roman" w:hAnsi="Times New Roman" w:cs="Times New Roman"/>
          <w:i/>
          <w:iCs/>
          <w:color w:val="222222"/>
          <w:sz w:val="20"/>
          <w:szCs w:val="20"/>
          <w:shd w:val="clear" w:color="auto" w:fill="FFFFFF"/>
        </w:rPr>
        <w:t>Estuarine, Coastal and Shelf Science</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113</w:t>
      </w:r>
      <w:r w:rsidRPr="005A09C9">
        <w:rPr>
          <w:rFonts w:ascii="Times New Roman" w:hAnsi="Times New Roman" w:cs="Times New Roman"/>
          <w:color w:val="222222"/>
          <w:sz w:val="20"/>
          <w:szCs w:val="20"/>
          <w:shd w:val="clear" w:color="auto" w:fill="FFFFFF"/>
        </w:rPr>
        <w:t>, pp.182-191.</w:t>
      </w:r>
    </w:p>
    <w:p w14:paraId="5F8B427A"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French, J.R. and Spencer, T., 1993. Dynamics of sedimentation in a tide-dominated backbarrier salt marsh, Norfolk, UK. </w:t>
      </w:r>
      <w:r w:rsidRPr="005A09C9">
        <w:rPr>
          <w:rFonts w:ascii="Times New Roman" w:hAnsi="Times New Roman" w:cs="Times New Roman"/>
          <w:i/>
          <w:iCs/>
          <w:color w:val="222222"/>
          <w:sz w:val="20"/>
          <w:szCs w:val="20"/>
          <w:shd w:val="clear" w:color="auto" w:fill="FFFFFF"/>
        </w:rPr>
        <w:t>Marine Geology</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110</w:t>
      </w:r>
      <w:r w:rsidRPr="005A09C9">
        <w:rPr>
          <w:rFonts w:ascii="Times New Roman" w:hAnsi="Times New Roman" w:cs="Times New Roman"/>
          <w:color w:val="222222"/>
          <w:sz w:val="20"/>
          <w:szCs w:val="20"/>
          <w:shd w:val="clear" w:color="auto" w:fill="FFFFFF"/>
        </w:rPr>
        <w:t>(3-4), pp.315-331.</w:t>
      </w:r>
    </w:p>
    <w:p w14:paraId="7C822AFE"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lastRenderedPageBreak/>
        <w:t>Gao, J., Bai, F., Yang, Y., Gao, S., Liu, Z. and Li, J., 2012. Influence of Spartina colonization on the supply and accumulation of organic carbon in tidal salt marshes of northern Jiangsu Province, China. </w:t>
      </w:r>
      <w:r w:rsidRPr="005A09C9">
        <w:rPr>
          <w:rFonts w:ascii="Times New Roman" w:hAnsi="Times New Roman" w:cs="Times New Roman"/>
          <w:i/>
          <w:iCs/>
          <w:color w:val="222222"/>
          <w:sz w:val="20"/>
          <w:szCs w:val="20"/>
          <w:shd w:val="clear" w:color="auto" w:fill="FFFFFF"/>
        </w:rPr>
        <w:t>Journal of Coastal Research</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28</w:t>
      </w:r>
      <w:r w:rsidRPr="005A09C9">
        <w:rPr>
          <w:rFonts w:ascii="Times New Roman" w:hAnsi="Times New Roman" w:cs="Times New Roman"/>
          <w:color w:val="222222"/>
          <w:sz w:val="20"/>
          <w:szCs w:val="20"/>
          <w:shd w:val="clear" w:color="auto" w:fill="FFFFFF"/>
        </w:rPr>
        <w:t>(2), pp.486-498.</w:t>
      </w:r>
    </w:p>
    <w:p w14:paraId="28B848F6"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Gao, J.H., Feng, Z.X., Chen, L., Wang, Y.P., Bai, F. and Li, J., 2016. The effect of biomass variations of Spartina alterniflora on the organic carbon content and composition of a salt marsh in northern Jiangsu Province, China. </w:t>
      </w:r>
      <w:r w:rsidRPr="005A09C9">
        <w:rPr>
          <w:rFonts w:ascii="Times New Roman" w:hAnsi="Times New Roman" w:cs="Times New Roman"/>
          <w:i/>
          <w:iCs/>
          <w:color w:val="222222"/>
          <w:sz w:val="20"/>
          <w:szCs w:val="20"/>
          <w:shd w:val="clear" w:color="auto" w:fill="FFFFFF"/>
        </w:rPr>
        <w:t>Ecological Engineering</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95</w:t>
      </w:r>
      <w:r w:rsidRPr="005A09C9">
        <w:rPr>
          <w:rFonts w:ascii="Times New Roman" w:hAnsi="Times New Roman" w:cs="Times New Roman"/>
          <w:color w:val="222222"/>
          <w:sz w:val="20"/>
          <w:szCs w:val="20"/>
          <w:shd w:val="clear" w:color="auto" w:fill="FFFFFF"/>
        </w:rPr>
        <w:t>, pp.160-170.</w:t>
      </w:r>
    </w:p>
    <w:p w14:paraId="40D3D46B"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Gonneea, M.E., Maio, C.V., Kroeger, K.D., Hawkes, A.D., Mora, J., Sullivan, R., Madsen, S., Buzard, R.M., Cahill, N. and Donnelly, J.P., 2019. Salt marsh ecosystem restructuring enhances elevation resilience and carbon storage during accelerating relative sea-level rise. </w:t>
      </w:r>
      <w:r w:rsidRPr="005A09C9">
        <w:rPr>
          <w:rFonts w:ascii="Times New Roman" w:hAnsi="Times New Roman" w:cs="Times New Roman"/>
          <w:i/>
          <w:iCs/>
          <w:color w:val="222222"/>
          <w:sz w:val="20"/>
          <w:szCs w:val="20"/>
          <w:shd w:val="clear" w:color="auto" w:fill="FFFFFF"/>
        </w:rPr>
        <w:t>Estuarine, Coastal and Shelf Science</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217</w:t>
      </w:r>
      <w:r w:rsidRPr="005A09C9">
        <w:rPr>
          <w:rFonts w:ascii="Times New Roman" w:hAnsi="Times New Roman" w:cs="Times New Roman"/>
          <w:color w:val="222222"/>
          <w:sz w:val="20"/>
          <w:szCs w:val="20"/>
          <w:shd w:val="clear" w:color="auto" w:fill="FFFFFF"/>
        </w:rPr>
        <w:t>, pp.56-68.</w:t>
      </w:r>
    </w:p>
    <w:p w14:paraId="1988D88D"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Gulliver, A., Carnell, P.E., Trevathan-Tackett, S.M., Duarte de Paula Costa, M., Masqué, P. and Macreadie, P.I., 2020. Estimating the potential blue carbon gains from tidal marsh rehabilitation: A case study from south eastern Australia. </w:t>
      </w:r>
      <w:r w:rsidRPr="005A09C9">
        <w:rPr>
          <w:rFonts w:ascii="Times New Roman" w:hAnsi="Times New Roman" w:cs="Times New Roman"/>
          <w:i/>
          <w:iCs/>
          <w:color w:val="222222"/>
          <w:sz w:val="20"/>
          <w:szCs w:val="20"/>
          <w:shd w:val="clear" w:color="auto" w:fill="FFFFFF"/>
        </w:rPr>
        <w:t>Frontiers in Marine Science</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7</w:t>
      </w:r>
      <w:r w:rsidRPr="005A09C9">
        <w:rPr>
          <w:rFonts w:ascii="Times New Roman" w:hAnsi="Times New Roman" w:cs="Times New Roman"/>
          <w:color w:val="222222"/>
          <w:sz w:val="20"/>
          <w:szCs w:val="20"/>
          <w:shd w:val="clear" w:color="auto" w:fill="FFFFFF"/>
        </w:rPr>
        <w:t>, p.403.</w:t>
      </w:r>
    </w:p>
    <w:p w14:paraId="31E85E3C"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He, Y., Widney, S., Ruan, M., Herbert, E., Li, X. and Craft, C., 2016. Accumulation of soil carbon drives denitrification potential and lab-incubated gas production along a chronosequence of salt marsh development. </w:t>
      </w:r>
      <w:r w:rsidRPr="005A09C9">
        <w:rPr>
          <w:rFonts w:ascii="Times New Roman" w:hAnsi="Times New Roman" w:cs="Times New Roman"/>
          <w:i/>
          <w:iCs/>
          <w:color w:val="222222"/>
          <w:sz w:val="20"/>
          <w:szCs w:val="20"/>
          <w:shd w:val="clear" w:color="auto" w:fill="FFFFFF"/>
        </w:rPr>
        <w:t>Estuarine, Coastal and Shelf Science</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172</w:t>
      </w:r>
      <w:r w:rsidRPr="005A09C9">
        <w:rPr>
          <w:rFonts w:ascii="Times New Roman" w:hAnsi="Times New Roman" w:cs="Times New Roman"/>
          <w:color w:val="222222"/>
          <w:sz w:val="20"/>
          <w:szCs w:val="20"/>
          <w:shd w:val="clear" w:color="auto" w:fill="FFFFFF"/>
        </w:rPr>
        <w:t>, pp.72-80.</w:t>
      </w:r>
    </w:p>
    <w:p w14:paraId="3A73E270"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Howe, A.J., Rodríguez, J.F. and Saco, P.M., 2009. Surface evolution and carbon sequestration in disturbed and undisturbed wetland soils of the Hunter estuary, southeast Australia. </w:t>
      </w:r>
      <w:r w:rsidRPr="005A09C9">
        <w:rPr>
          <w:rFonts w:ascii="Times New Roman" w:hAnsi="Times New Roman" w:cs="Times New Roman"/>
          <w:i/>
          <w:iCs/>
          <w:color w:val="222222"/>
          <w:sz w:val="20"/>
          <w:szCs w:val="20"/>
          <w:shd w:val="clear" w:color="auto" w:fill="FFFFFF"/>
        </w:rPr>
        <w:t>Estuarine, coastal and shelf science</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84</w:t>
      </w:r>
      <w:r w:rsidRPr="005A09C9">
        <w:rPr>
          <w:rFonts w:ascii="Times New Roman" w:hAnsi="Times New Roman" w:cs="Times New Roman"/>
          <w:color w:val="222222"/>
          <w:sz w:val="20"/>
          <w:szCs w:val="20"/>
          <w:shd w:val="clear" w:color="auto" w:fill="FFFFFF"/>
        </w:rPr>
        <w:t>(1), pp.75-83.</w:t>
      </w:r>
    </w:p>
    <w:p w14:paraId="0AC2B6D6"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Howes, B.L., Dacey, J.W. and Teal, J.M., 1985. Annual carbon mineralization and belowground production of Spartina alterniflora in a New England salt marsh. </w:t>
      </w:r>
      <w:r w:rsidRPr="005A09C9">
        <w:rPr>
          <w:rFonts w:ascii="Times New Roman" w:hAnsi="Times New Roman" w:cs="Times New Roman"/>
          <w:i/>
          <w:iCs/>
          <w:color w:val="222222"/>
          <w:sz w:val="20"/>
          <w:szCs w:val="20"/>
          <w:shd w:val="clear" w:color="auto" w:fill="FFFFFF"/>
        </w:rPr>
        <w:t>Ecology</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66</w:t>
      </w:r>
      <w:r w:rsidRPr="005A09C9">
        <w:rPr>
          <w:rFonts w:ascii="Times New Roman" w:hAnsi="Times New Roman" w:cs="Times New Roman"/>
          <w:color w:val="222222"/>
          <w:sz w:val="20"/>
          <w:szCs w:val="20"/>
          <w:shd w:val="clear" w:color="auto" w:fill="FFFFFF"/>
        </w:rPr>
        <w:t>(2), pp.595-605.</w:t>
      </w:r>
    </w:p>
    <w:p w14:paraId="6AECE28B" w14:textId="77777777" w:rsidR="00936D3B" w:rsidRPr="005A09C9" w:rsidRDefault="00936D3B" w:rsidP="00936D3B">
      <w:pPr>
        <w:jc w:val="both"/>
        <w:rPr>
          <w:rFonts w:ascii="Times New Roman" w:hAnsi="Times New Roman" w:cs="Times New Roman"/>
          <w:sz w:val="20"/>
          <w:szCs w:val="20"/>
          <w:shd w:val="clear" w:color="auto" w:fill="F6F7FB"/>
        </w:rPr>
      </w:pPr>
      <w:r w:rsidRPr="005A09C9">
        <w:rPr>
          <w:rFonts w:ascii="Times New Roman" w:hAnsi="Times New Roman" w:cs="Times New Roman"/>
          <w:sz w:val="20"/>
          <w:szCs w:val="20"/>
          <w:shd w:val="clear" w:color="auto" w:fill="F6F7FB"/>
        </w:rPr>
        <w:t>IPCC, 2013: </w:t>
      </w:r>
      <w:r w:rsidRPr="005A09C9">
        <w:rPr>
          <w:rStyle w:val="Emphasis"/>
          <w:rFonts w:ascii="Times New Roman" w:hAnsi="Times New Roman" w:cs="Times New Roman"/>
          <w:sz w:val="20"/>
          <w:szCs w:val="20"/>
          <w:shd w:val="clear" w:color="auto" w:fill="F6F7FB"/>
        </w:rPr>
        <w:t>Climate Change 2013: The Physical Science Basis. Contribution of Working Group I to the Fifth Assessment Report of the Intergovernmental Panel on Climate Change</w:t>
      </w:r>
      <w:r w:rsidRPr="005A09C9">
        <w:rPr>
          <w:rFonts w:ascii="Times New Roman" w:hAnsi="Times New Roman" w:cs="Times New Roman"/>
          <w:sz w:val="20"/>
          <w:szCs w:val="20"/>
          <w:shd w:val="clear" w:color="auto" w:fill="F6F7FB"/>
        </w:rPr>
        <w:t> [Stocker, T.F., D. Qin, G.-K. Plattner, M. Tignor, S.K. Allen, J. Boschung, A. Nauels, Y. Xia, V. Bex and P.M. Midgley (eds.)]. Cambridge University Press, Cambridge, United Kingdom and New York, NY, USA, 1535 pp.</w:t>
      </w:r>
    </w:p>
    <w:p w14:paraId="1CBBCE2F" w14:textId="37DF1E00"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 xml:space="preserve">Jensen, L.A., Schmidt, L.B., Hollesen, J. and Elberling, B., 2006. Accumulation of soil organic carbon linked to </w:t>
      </w:r>
      <w:proofErr w:type="gramStart"/>
      <w:r w:rsidRPr="005A09C9">
        <w:rPr>
          <w:rFonts w:ascii="Times New Roman" w:hAnsi="Times New Roman" w:cs="Times New Roman"/>
          <w:color w:val="222222"/>
          <w:sz w:val="20"/>
          <w:szCs w:val="20"/>
          <w:shd w:val="clear" w:color="auto" w:fill="FFFFFF"/>
        </w:rPr>
        <w:t>Holocene sea</w:t>
      </w:r>
      <w:proofErr w:type="gramEnd"/>
      <w:r w:rsidRPr="005A09C9">
        <w:rPr>
          <w:rFonts w:ascii="Times New Roman" w:hAnsi="Times New Roman" w:cs="Times New Roman"/>
          <w:color w:val="222222"/>
          <w:sz w:val="20"/>
          <w:szCs w:val="20"/>
          <w:shd w:val="clear" w:color="auto" w:fill="FFFFFF"/>
        </w:rPr>
        <w:t xml:space="preserve"> level changes in west Greenland. </w:t>
      </w:r>
      <w:r w:rsidRPr="005A09C9">
        <w:rPr>
          <w:rFonts w:ascii="Times New Roman" w:hAnsi="Times New Roman" w:cs="Times New Roman"/>
          <w:i/>
          <w:iCs/>
          <w:color w:val="222222"/>
          <w:sz w:val="20"/>
          <w:szCs w:val="20"/>
          <w:shd w:val="clear" w:color="auto" w:fill="FFFFFF"/>
        </w:rPr>
        <w:t xml:space="preserve">Arctic, </w:t>
      </w:r>
      <w:r w:rsidR="00677303" w:rsidRPr="005A09C9">
        <w:rPr>
          <w:rFonts w:ascii="Times New Roman" w:hAnsi="Times New Roman" w:cs="Times New Roman"/>
          <w:i/>
          <w:iCs/>
          <w:color w:val="222222"/>
          <w:sz w:val="20"/>
          <w:szCs w:val="20"/>
          <w:shd w:val="clear" w:color="auto" w:fill="FFFFFF"/>
        </w:rPr>
        <w:t>Antarctic</w:t>
      </w:r>
      <w:r w:rsidRPr="005A09C9">
        <w:rPr>
          <w:rFonts w:ascii="Times New Roman" w:hAnsi="Times New Roman" w:cs="Times New Roman"/>
          <w:i/>
          <w:iCs/>
          <w:color w:val="222222"/>
          <w:sz w:val="20"/>
          <w:szCs w:val="20"/>
          <w:shd w:val="clear" w:color="auto" w:fill="FFFFFF"/>
        </w:rPr>
        <w:t xml:space="preserve">, and </w:t>
      </w:r>
      <w:r w:rsidR="00677303" w:rsidRPr="005A09C9">
        <w:rPr>
          <w:rFonts w:ascii="Times New Roman" w:hAnsi="Times New Roman" w:cs="Times New Roman"/>
          <w:i/>
          <w:iCs/>
          <w:color w:val="222222"/>
          <w:sz w:val="20"/>
          <w:szCs w:val="20"/>
          <w:shd w:val="clear" w:color="auto" w:fill="FFFFFF"/>
        </w:rPr>
        <w:t>A</w:t>
      </w:r>
      <w:r w:rsidRPr="005A09C9">
        <w:rPr>
          <w:rFonts w:ascii="Times New Roman" w:hAnsi="Times New Roman" w:cs="Times New Roman"/>
          <w:i/>
          <w:iCs/>
          <w:color w:val="222222"/>
          <w:sz w:val="20"/>
          <w:szCs w:val="20"/>
          <w:shd w:val="clear" w:color="auto" w:fill="FFFFFF"/>
        </w:rPr>
        <w:t>lpine research</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38</w:t>
      </w:r>
      <w:r w:rsidRPr="005A09C9">
        <w:rPr>
          <w:rFonts w:ascii="Times New Roman" w:hAnsi="Times New Roman" w:cs="Times New Roman"/>
          <w:color w:val="222222"/>
          <w:sz w:val="20"/>
          <w:szCs w:val="20"/>
          <w:shd w:val="clear" w:color="auto" w:fill="FFFFFF"/>
        </w:rPr>
        <w:t>(3), pp.378-383.</w:t>
      </w:r>
    </w:p>
    <w:p w14:paraId="6BE192E6"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Huertas, I.E., de la Paz, M., Perez, F.F., Navarro, G. and Flecha, S., 2019. Methane emissions from the salt marshes of Doñana wetlands: Spatio-temporal variability and controlling factors. </w:t>
      </w:r>
      <w:r w:rsidRPr="005A09C9">
        <w:rPr>
          <w:rFonts w:ascii="Times New Roman" w:hAnsi="Times New Roman" w:cs="Times New Roman"/>
          <w:i/>
          <w:iCs/>
          <w:color w:val="222222"/>
          <w:sz w:val="20"/>
          <w:szCs w:val="20"/>
          <w:shd w:val="clear" w:color="auto" w:fill="FFFFFF"/>
        </w:rPr>
        <w:t>Frontiers in Ecology and Evolution</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7</w:t>
      </w:r>
      <w:r w:rsidRPr="005A09C9">
        <w:rPr>
          <w:rFonts w:ascii="Times New Roman" w:hAnsi="Times New Roman" w:cs="Times New Roman"/>
          <w:color w:val="222222"/>
          <w:sz w:val="20"/>
          <w:szCs w:val="20"/>
          <w:shd w:val="clear" w:color="auto" w:fill="FFFFFF"/>
        </w:rPr>
        <w:t>, p.32.</w:t>
      </w:r>
    </w:p>
    <w:p w14:paraId="47CD79BD"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Jones, M.C., Bernhardt, C.E., Krauss, K.W. and Noe, G.B., 2017. The impact of late Holocene land use change, climate variability, and sea level rise on carbon storage in tidal freshwater wetlands on the southeastern United States coastal plain. </w:t>
      </w:r>
      <w:r w:rsidRPr="005A09C9">
        <w:rPr>
          <w:rFonts w:ascii="Times New Roman" w:hAnsi="Times New Roman" w:cs="Times New Roman"/>
          <w:i/>
          <w:iCs/>
          <w:color w:val="222222"/>
          <w:sz w:val="20"/>
          <w:szCs w:val="20"/>
          <w:shd w:val="clear" w:color="auto" w:fill="FFFFFF"/>
        </w:rPr>
        <w:t>Journal of Geophysical Research: Biogeosciences</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122</w:t>
      </w:r>
      <w:r w:rsidRPr="005A09C9">
        <w:rPr>
          <w:rFonts w:ascii="Times New Roman" w:hAnsi="Times New Roman" w:cs="Times New Roman"/>
          <w:color w:val="222222"/>
          <w:sz w:val="20"/>
          <w:szCs w:val="20"/>
          <w:shd w:val="clear" w:color="auto" w:fill="FFFFFF"/>
        </w:rPr>
        <w:t>(12), pp.3126-3141.</w:t>
      </w:r>
    </w:p>
    <w:p w14:paraId="30C42EFD"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Jiménez-Arias, J.L., Morris, E., Rubio-de-Inglés, M.J., Peralta, G., García-Robledo, E., Corzo, A. and Papaspyrou, S., 2020. Tidal elevation is the key factor modulating burial rates and composition of organic matter in a coastal wetland with multiple habitats. </w:t>
      </w:r>
      <w:r w:rsidRPr="005A09C9">
        <w:rPr>
          <w:rFonts w:ascii="Times New Roman" w:hAnsi="Times New Roman" w:cs="Times New Roman"/>
          <w:i/>
          <w:iCs/>
          <w:color w:val="222222"/>
          <w:sz w:val="20"/>
          <w:szCs w:val="20"/>
          <w:shd w:val="clear" w:color="auto" w:fill="FFFFFF"/>
        </w:rPr>
        <w:t>Science of The Total Environment</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724</w:t>
      </w:r>
      <w:r w:rsidRPr="005A09C9">
        <w:rPr>
          <w:rFonts w:ascii="Times New Roman" w:hAnsi="Times New Roman" w:cs="Times New Roman"/>
          <w:color w:val="222222"/>
          <w:sz w:val="20"/>
          <w:szCs w:val="20"/>
          <w:shd w:val="clear" w:color="auto" w:fill="FFFFFF"/>
        </w:rPr>
        <w:t>, p.138205.</w:t>
      </w:r>
    </w:p>
    <w:p w14:paraId="714B65E4"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Kelleway, J.J., Saintilan, N., Macreadie, P.I., Baldock, J.A., Heijnis, H., Zawadzki, A., Gadd, P., Jacobsen, G. and Ralph, P.J., 2017. Geochemical analyses reveal the importance of environmental history for blue carbon sequestration. </w:t>
      </w:r>
      <w:r w:rsidRPr="005A09C9">
        <w:rPr>
          <w:rFonts w:ascii="Times New Roman" w:hAnsi="Times New Roman" w:cs="Times New Roman"/>
          <w:i/>
          <w:iCs/>
          <w:color w:val="222222"/>
          <w:sz w:val="20"/>
          <w:szCs w:val="20"/>
          <w:shd w:val="clear" w:color="auto" w:fill="FFFFFF"/>
        </w:rPr>
        <w:t>Journal of Geophysical Research: Biogeosciences</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122</w:t>
      </w:r>
      <w:r w:rsidRPr="005A09C9">
        <w:rPr>
          <w:rFonts w:ascii="Times New Roman" w:hAnsi="Times New Roman" w:cs="Times New Roman"/>
          <w:color w:val="222222"/>
          <w:sz w:val="20"/>
          <w:szCs w:val="20"/>
          <w:shd w:val="clear" w:color="auto" w:fill="FFFFFF"/>
        </w:rPr>
        <w:t>(7), pp.1789-1805.</w:t>
      </w:r>
    </w:p>
    <w:p w14:paraId="7490CEB1"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Khan, H.R., 2017. Fluxes of methane and distribution of sulfate as influenced by coastal salt-marsh soil ecosystem of Northern Germany. </w:t>
      </w:r>
      <w:r w:rsidRPr="005A09C9">
        <w:rPr>
          <w:rFonts w:ascii="Times New Roman" w:hAnsi="Times New Roman" w:cs="Times New Roman"/>
          <w:i/>
          <w:iCs/>
          <w:color w:val="222222"/>
          <w:sz w:val="20"/>
          <w:szCs w:val="20"/>
          <w:shd w:val="clear" w:color="auto" w:fill="FFFFFF"/>
        </w:rPr>
        <w:t>Bangladesh Journal of Scientific and Industrial Research</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52</w:t>
      </w:r>
      <w:r w:rsidRPr="005A09C9">
        <w:rPr>
          <w:rFonts w:ascii="Times New Roman" w:hAnsi="Times New Roman" w:cs="Times New Roman"/>
          <w:color w:val="222222"/>
          <w:sz w:val="20"/>
          <w:szCs w:val="20"/>
          <w:shd w:val="clear" w:color="auto" w:fill="FFFFFF"/>
        </w:rPr>
        <w:t>(3), pp.177-186.</w:t>
      </w:r>
    </w:p>
    <w:p w14:paraId="725647AC"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Khan, M.A.H., Gillespie, S.M.P., Razis, B., Xiao, P., Davies-Coleman, M.T., Percival, C.J., Derwent, R.G., Dyke, J.M., Ghosh, M.V., Lee, E.P.F. and Shallcross, D.E., 2016. A modelling study of the atmospheric chemistry of DMS using the global model, STOCHEM-CRI. </w:t>
      </w:r>
      <w:r w:rsidRPr="005A09C9">
        <w:rPr>
          <w:rFonts w:ascii="Times New Roman" w:hAnsi="Times New Roman" w:cs="Times New Roman"/>
          <w:i/>
          <w:iCs/>
          <w:color w:val="222222"/>
          <w:sz w:val="20"/>
          <w:szCs w:val="20"/>
          <w:shd w:val="clear" w:color="auto" w:fill="FFFFFF"/>
        </w:rPr>
        <w:t>Atmospheric Environment</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127</w:t>
      </w:r>
      <w:r w:rsidRPr="005A09C9">
        <w:rPr>
          <w:rFonts w:ascii="Times New Roman" w:hAnsi="Times New Roman" w:cs="Times New Roman"/>
          <w:color w:val="222222"/>
          <w:sz w:val="20"/>
          <w:szCs w:val="20"/>
          <w:shd w:val="clear" w:color="auto" w:fill="FFFFFF"/>
        </w:rPr>
        <w:t>, pp.69-79.</w:t>
      </w:r>
    </w:p>
    <w:p w14:paraId="7308768F"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lastRenderedPageBreak/>
        <w:t>Krull, K. and Craft, C., 2009. Ecosystem development of a sandbar emergent tidal marsh, Altamaha River Estuary, Georgia, USA. </w:t>
      </w:r>
      <w:r w:rsidRPr="005A09C9">
        <w:rPr>
          <w:rFonts w:ascii="Times New Roman" w:hAnsi="Times New Roman" w:cs="Times New Roman"/>
          <w:i/>
          <w:iCs/>
          <w:color w:val="222222"/>
          <w:sz w:val="20"/>
          <w:szCs w:val="20"/>
          <w:shd w:val="clear" w:color="auto" w:fill="FFFFFF"/>
        </w:rPr>
        <w:t>Wetlands</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29</w:t>
      </w:r>
      <w:r w:rsidRPr="005A09C9">
        <w:rPr>
          <w:rFonts w:ascii="Times New Roman" w:hAnsi="Times New Roman" w:cs="Times New Roman"/>
          <w:color w:val="222222"/>
          <w:sz w:val="20"/>
          <w:szCs w:val="20"/>
          <w:shd w:val="clear" w:color="auto" w:fill="FFFFFF"/>
        </w:rPr>
        <w:t>(1), pp.314-322.</w:t>
      </w:r>
    </w:p>
    <w:p w14:paraId="26B94D81"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 xml:space="preserve">Li, H., Dai, S., Ouyang, Z., Xie, X., Guo, H., Gu, C., Xiao, X., Ge, Z., Peng, C. and Zhao, B., 2018A. </w:t>
      </w:r>
      <w:proofErr w:type="gramStart"/>
      <w:r w:rsidRPr="005A09C9">
        <w:rPr>
          <w:rFonts w:ascii="Times New Roman" w:hAnsi="Times New Roman" w:cs="Times New Roman"/>
          <w:color w:val="222222"/>
          <w:sz w:val="20"/>
          <w:szCs w:val="20"/>
          <w:shd w:val="clear" w:color="auto" w:fill="FFFFFF"/>
        </w:rPr>
        <w:t>Multi-scale</w:t>
      </w:r>
      <w:proofErr w:type="gramEnd"/>
      <w:r w:rsidRPr="005A09C9">
        <w:rPr>
          <w:rFonts w:ascii="Times New Roman" w:hAnsi="Times New Roman" w:cs="Times New Roman"/>
          <w:color w:val="222222"/>
          <w:sz w:val="20"/>
          <w:szCs w:val="20"/>
          <w:shd w:val="clear" w:color="auto" w:fill="FFFFFF"/>
        </w:rPr>
        <w:t xml:space="preserve"> temporal variation of methane flux and its controls in a subtropical tidal salt marsh in eastern China. </w:t>
      </w:r>
      <w:r w:rsidRPr="005A09C9">
        <w:rPr>
          <w:rFonts w:ascii="Times New Roman" w:hAnsi="Times New Roman" w:cs="Times New Roman"/>
          <w:i/>
          <w:iCs/>
          <w:color w:val="222222"/>
          <w:sz w:val="20"/>
          <w:szCs w:val="20"/>
          <w:shd w:val="clear" w:color="auto" w:fill="FFFFFF"/>
        </w:rPr>
        <w:t>Biogeochemistry</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137</w:t>
      </w:r>
      <w:r w:rsidRPr="005A09C9">
        <w:rPr>
          <w:rFonts w:ascii="Times New Roman" w:hAnsi="Times New Roman" w:cs="Times New Roman"/>
          <w:color w:val="222222"/>
          <w:sz w:val="20"/>
          <w:szCs w:val="20"/>
          <w:shd w:val="clear" w:color="auto" w:fill="FFFFFF"/>
        </w:rPr>
        <w:t>(1), pp.163-179.</w:t>
      </w:r>
    </w:p>
    <w:p w14:paraId="2DDF0397"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Li, X., Sardans, J., Hou, L., Liu, M., Xu, C. and Peñuelas, J., 2020. Climatic temperature controls the geographical patterns of coastal marshes greenhouse gases emissions over China. </w:t>
      </w:r>
      <w:r w:rsidRPr="005A09C9">
        <w:rPr>
          <w:rFonts w:ascii="Times New Roman" w:hAnsi="Times New Roman" w:cs="Times New Roman"/>
          <w:i/>
          <w:iCs/>
          <w:color w:val="222222"/>
          <w:sz w:val="20"/>
          <w:szCs w:val="20"/>
          <w:shd w:val="clear" w:color="auto" w:fill="FFFFFF"/>
        </w:rPr>
        <w:t>Journal of Hydrology</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590</w:t>
      </w:r>
      <w:r w:rsidRPr="005A09C9">
        <w:rPr>
          <w:rFonts w:ascii="Times New Roman" w:hAnsi="Times New Roman" w:cs="Times New Roman"/>
          <w:color w:val="222222"/>
          <w:sz w:val="20"/>
          <w:szCs w:val="20"/>
          <w:shd w:val="clear" w:color="auto" w:fill="FFFFFF"/>
        </w:rPr>
        <w:t>, p.125378.</w:t>
      </w:r>
    </w:p>
    <w:p w14:paraId="5F997465"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Li, Y., Wang, D., Chen, Z., Jin, H., Hu, H., Chen, J. and Yang, Z., 2018B. Role of Scirpus mariqueter on methane emission from an intertidal saltmarsh of Yangtze Estuary. </w:t>
      </w:r>
      <w:r w:rsidRPr="005A09C9">
        <w:rPr>
          <w:rFonts w:ascii="Times New Roman" w:hAnsi="Times New Roman" w:cs="Times New Roman"/>
          <w:i/>
          <w:iCs/>
          <w:color w:val="222222"/>
          <w:sz w:val="20"/>
          <w:szCs w:val="20"/>
          <w:shd w:val="clear" w:color="auto" w:fill="FFFFFF"/>
        </w:rPr>
        <w:t>Sustainability</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10</w:t>
      </w:r>
      <w:r w:rsidRPr="005A09C9">
        <w:rPr>
          <w:rFonts w:ascii="Times New Roman" w:hAnsi="Times New Roman" w:cs="Times New Roman"/>
          <w:color w:val="222222"/>
          <w:sz w:val="20"/>
          <w:szCs w:val="20"/>
          <w:shd w:val="clear" w:color="auto" w:fill="FFFFFF"/>
        </w:rPr>
        <w:t>(4), p.1139.</w:t>
      </w:r>
    </w:p>
    <w:p w14:paraId="1D133DE8"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Liakakou, E., Vrekoussis, M., Bonsang, B., Donousis, C., Kanakidou, M. and Mihalopoulos, N., 2007. Isoprene above the Eastern Mediterranean: Seasonal variation and contribution to the oxidation capacity of the atmosphere. </w:t>
      </w:r>
      <w:r w:rsidRPr="005A09C9">
        <w:rPr>
          <w:rFonts w:ascii="Times New Roman" w:hAnsi="Times New Roman" w:cs="Times New Roman"/>
          <w:i/>
          <w:iCs/>
          <w:color w:val="222222"/>
          <w:sz w:val="20"/>
          <w:szCs w:val="20"/>
          <w:shd w:val="clear" w:color="auto" w:fill="FFFFFF"/>
        </w:rPr>
        <w:t>Atmospheric Environment</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41</w:t>
      </w:r>
      <w:r w:rsidRPr="005A09C9">
        <w:rPr>
          <w:rFonts w:ascii="Times New Roman" w:hAnsi="Times New Roman" w:cs="Times New Roman"/>
          <w:color w:val="222222"/>
          <w:sz w:val="20"/>
          <w:szCs w:val="20"/>
          <w:shd w:val="clear" w:color="auto" w:fill="FFFFFF"/>
        </w:rPr>
        <w:t>(5), pp.1002-1010.</w:t>
      </w:r>
    </w:p>
    <w:p w14:paraId="063AA063"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Loomis, M.J. and Craft, C.B., 2010. Carbon sequestration and nutrient (nitrogen, phosphorus) accumulation in river‐dominated tidal marshes, Georgia, USA. </w:t>
      </w:r>
      <w:r w:rsidRPr="005A09C9">
        <w:rPr>
          <w:rFonts w:ascii="Times New Roman" w:hAnsi="Times New Roman" w:cs="Times New Roman"/>
          <w:i/>
          <w:iCs/>
          <w:color w:val="222222"/>
          <w:sz w:val="20"/>
          <w:szCs w:val="20"/>
          <w:shd w:val="clear" w:color="auto" w:fill="FFFFFF"/>
        </w:rPr>
        <w:t>Soil Science Society of America Journal</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74</w:t>
      </w:r>
      <w:r w:rsidRPr="005A09C9">
        <w:rPr>
          <w:rFonts w:ascii="Times New Roman" w:hAnsi="Times New Roman" w:cs="Times New Roman"/>
          <w:color w:val="222222"/>
          <w:sz w:val="20"/>
          <w:szCs w:val="20"/>
          <w:shd w:val="clear" w:color="auto" w:fill="FFFFFF"/>
        </w:rPr>
        <w:t>(3), pp.1028-1036.</w:t>
      </w:r>
    </w:p>
    <w:p w14:paraId="1227A4CC"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Manley, S.L., Wang, N.Y., Walser, M.L. and Cicerone, R.J., 2006. Coastal salt marshes as global methyl halide sources from determinations of intrinsic production by marsh plants. </w:t>
      </w:r>
      <w:r w:rsidRPr="005A09C9">
        <w:rPr>
          <w:rFonts w:ascii="Times New Roman" w:hAnsi="Times New Roman" w:cs="Times New Roman"/>
          <w:i/>
          <w:iCs/>
          <w:color w:val="222222"/>
          <w:sz w:val="20"/>
          <w:szCs w:val="20"/>
          <w:shd w:val="clear" w:color="auto" w:fill="FFFFFF"/>
        </w:rPr>
        <w:t>Global Biogeochemical Cycles</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20</w:t>
      </w:r>
      <w:r w:rsidRPr="005A09C9">
        <w:rPr>
          <w:rFonts w:ascii="Times New Roman" w:hAnsi="Times New Roman" w:cs="Times New Roman"/>
          <w:color w:val="222222"/>
          <w:sz w:val="20"/>
          <w:szCs w:val="20"/>
          <w:shd w:val="clear" w:color="auto" w:fill="FFFFFF"/>
        </w:rPr>
        <w:t>(3).</w:t>
      </w:r>
    </w:p>
    <w:p w14:paraId="15E9EDBE"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McTigue, N., Davis, J., Rodriguez, A.B., McKee, B., Atencio, A. and Currin, C., 2019. Sea level rise explains changing carbon accumulation rates in a salt marsh over the past two millennia. </w:t>
      </w:r>
      <w:r w:rsidRPr="005A09C9">
        <w:rPr>
          <w:rFonts w:ascii="Times New Roman" w:hAnsi="Times New Roman" w:cs="Times New Roman"/>
          <w:i/>
          <w:iCs/>
          <w:color w:val="222222"/>
          <w:sz w:val="20"/>
          <w:szCs w:val="20"/>
          <w:shd w:val="clear" w:color="auto" w:fill="FFFFFF"/>
        </w:rPr>
        <w:t>Journal of Geophysical Research: Biogeosciences</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124</w:t>
      </w:r>
      <w:r w:rsidRPr="005A09C9">
        <w:rPr>
          <w:rFonts w:ascii="Times New Roman" w:hAnsi="Times New Roman" w:cs="Times New Roman"/>
          <w:color w:val="222222"/>
          <w:sz w:val="20"/>
          <w:szCs w:val="20"/>
          <w:shd w:val="clear" w:color="auto" w:fill="FFFFFF"/>
        </w:rPr>
        <w:t>(10), pp.2945-2957.</w:t>
      </w:r>
    </w:p>
    <w:p w14:paraId="4A525E60"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Middelburg, J.J., Klaver, G., Nieuwenhuize, J., Markusse, R.M., Vlug, T. and van der Nat, F.J.W., 1995. Nitrous oxide emissions from estuarine intertidal sediments. </w:t>
      </w:r>
      <w:r w:rsidRPr="005A09C9">
        <w:rPr>
          <w:rFonts w:ascii="Times New Roman" w:hAnsi="Times New Roman" w:cs="Times New Roman"/>
          <w:i/>
          <w:iCs/>
          <w:color w:val="222222"/>
          <w:sz w:val="20"/>
          <w:szCs w:val="20"/>
          <w:shd w:val="clear" w:color="auto" w:fill="FFFFFF"/>
        </w:rPr>
        <w:t>Hydrobiologia</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311</w:t>
      </w:r>
      <w:r w:rsidRPr="005A09C9">
        <w:rPr>
          <w:rFonts w:ascii="Times New Roman" w:hAnsi="Times New Roman" w:cs="Times New Roman"/>
          <w:color w:val="222222"/>
          <w:sz w:val="20"/>
          <w:szCs w:val="20"/>
          <w:shd w:val="clear" w:color="auto" w:fill="FFFFFF"/>
        </w:rPr>
        <w:t>(1), pp.43-55.</w:t>
      </w:r>
    </w:p>
    <w:p w14:paraId="54FB663C"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Nedwell, D., Embley, T.M. and Purdy, K.J., 2004. Sulphate reduction, methanogenesis and phylogenetics of the sulphate reducing bacterial communities along an estuarine gradient. </w:t>
      </w:r>
      <w:r w:rsidRPr="005A09C9">
        <w:rPr>
          <w:rFonts w:ascii="Times New Roman" w:hAnsi="Times New Roman" w:cs="Times New Roman"/>
          <w:i/>
          <w:iCs/>
          <w:color w:val="222222"/>
          <w:sz w:val="20"/>
          <w:szCs w:val="20"/>
          <w:shd w:val="clear" w:color="auto" w:fill="FFFFFF"/>
        </w:rPr>
        <w:t>Aquatic microbial ecology</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37</w:t>
      </w:r>
      <w:r w:rsidRPr="005A09C9">
        <w:rPr>
          <w:rFonts w:ascii="Times New Roman" w:hAnsi="Times New Roman" w:cs="Times New Roman"/>
          <w:color w:val="222222"/>
          <w:sz w:val="20"/>
          <w:szCs w:val="20"/>
          <w:shd w:val="clear" w:color="auto" w:fill="FFFFFF"/>
        </w:rPr>
        <w:t>(3), pp.209-217.</w:t>
      </w:r>
    </w:p>
    <w:p w14:paraId="4B8DF213"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Oenema, O. and DeLaune, R.D., 1988. Accretion rates in salt marshes in the Eastern Scheldt, south-west Netherlands. </w:t>
      </w:r>
      <w:r w:rsidRPr="005A09C9">
        <w:rPr>
          <w:rFonts w:ascii="Times New Roman" w:hAnsi="Times New Roman" w:cs="Times New Roman"/>
          <w:i/>
          <w:iCs/>
          <w:color w:val="222222"/>
          <w:sz w:val="20"/>
          <w:szCs w:val="20"/>
          <w:shd w:val="clear" w:color="auto" w:fill="FFFFFF"/>
        </w:rPr>
        <w:t>Estuarine, Coastal and Shelf Science</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26</w:t>
      </w:r>
      <w:r w:rsidRPr="005A09C9">
        <w:rPr>
          <w:rFonts w:ascii="Times New Roman" w:hAnsi="Times New Roman" w:cs="Times New Roman"/>
          <w:color w:val="222222"/>
          <w:sz w:val="20"/>
          <w:szCs w:val="20"/>
          <w:shd w:val="clear" w:color="auto" w:fill="FFFFFF"/>
        </w:rPr>
        <w:t>(4), pp.379-394.</w:t>
      </w:r>
    </w:p>
    <w:p w14:paraId="1F8C9A6C"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Orson, R.A., Warren, R.S. and Niering, W.A., 1998. Interpreting sea level rise and rates of vertical marsh accretion in a southern New England tidal salt marsh. </w:t>
      </w:r>
      <w:r w:rsidRPr="005A09C9">
        <w:rPr>
          <w:rFonts w:ascii="Times New Roman" w:hAnsi="Times New Roman" w:cs="Times New Roman"/>
          <w:i/>
          <w:iCs/>
          <w:color w:val="222222"/>
          <w:sz w:val="20"/>
          <w:szCs w:val="20"/>
          <w:shd w:val="clear" w:color="auto" w:fill="FFFFFF"/>
        </w:rPr>
        <w:t>Estuarine, Coastal and Shelf Science</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47</w:t>
      </w:r>
      <w:r w:rsidRPr="005A09C9">
        <w:rPr>
          <w:rFonts w:ascii="Times New Roman" w:hAnsi="Times New Roman" w:cs="Times New Roman"/>
          <w:color w:val="222222"/>
          <w:sz w:val="20"/>
          <w:szCs w:val="20"/>
          <w:shd w:val="clear" w:color="auto" w:fill="FFFFFF"/>
        </w:rPr>
        <w:t>(4), pp.419-429.</w:t>
      </w:r>
    </w:p>
    <w:p w14:paraId="700CDAB4"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Pacifico, F., Harrison, S.P., Jones, C.D. and Sitch, S., 2009. Isoprene emissions and climate. </w:t>
      </w:r>
      <w:r w:rsidRPr="005A09C9">
        <w:rPr>
          <w:rFonts w:ascii="Times New Roman" w:hAnsi="Times New Roman" w:cs="Times New Roman"/>
          <w:i/>
          <w:iCs/>
          <w:color w:val="222222"/>
          <w:sz w:val="20"/>
          <w:szCs w:val="20"/>
          <w:shd w:val="clear" w:color="auto" w:fill="FFFFFF"/>
        </w:rPr>
        <w:t>Atmospheric Environment</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43</w:t>
      </w:r>
      <w:r w:rsidRPr="005A09C9">
        <w:rPr>
          <w:rFonts w:ascii="Times New Roman" w:hAnsi="Times New Roman" w:cs="Times New Roman"/>
          <w:color w:val="222222"/>
          <w:sz w:val="20"/>
          <w:szCs w:val="20"/>
          <w:shd w:val="clear" w:color="auto" w:fill="FFFFFF"/>
        </w:rPr>
        <w:t>(39), pp.6121-6135.</w:t>
      </w:r>
    </w:p>
    <w:p w14:paraId="382F1172"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Palomo, L. and Niell, F.X., 2009. Primary production and nutrient budgets of Sarcocornia perennis ssp. alpini (Lag.) Castroviejo in the salt marsh of the Palmones River estuary (Southern Spain). </w:t>
      </w:r>
      <w:r w:rsidRPr="005A09C9">
        <w:rPr>
          <w:rFonts w:ascii="Times New Roman" w:hAnsi="Times New Roman" w:cs="Times New Roman"/>
          <w:i/>
          <w:iCs/>
          <w:color w:val="222222"/>
          <w:sz w:val="20"/>
          <w:szCs w:val="20"/>
          <w:shd w:val="clear" w:color="auto" w:fill="FFFFFF"/>
        </w:rPr>
        <w:t>Aquatic Botany</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91</w:t>
      </w:r>
      <w:r w:rsidRPr="005A09C9">
        <w:rPr>
          <w:rFonts w:ascii="Times New Roman" w:hAnsi="Times New Roman" w:cs="Times New Roman"/>
          <w:color w:val="222222"/>
          <w:sz w:val="20"/>
          <w:szCs w:val="20"/>
          <w:shd w:val="clear" w:color="auto" w:fill="FFFFFF"/>
        </w:rPr>
        <w:t>(3), pp.130-136.</w:t>
      </w:r>
    </w:p>
    <w:p w14:paraId="00BD052E"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Patrick Jr, W.H. and DeLaune, R.D., 1990. Subsidence. accretion. and sea level rise in south San Francisco Bay marshes. </w:t>
      </w:r>
      <w:r w:rsidRPr="005A09C9">
        <w:rPr>
          <w:rFonts w:ascii="Times New Roman" w:hAnsi="Times New Roman" w:cs="Times New Roman"/>
          <w:i/>
          <w:iCs/>
          <w:color w:val="222222"/>
          <w:sz w:val="20"/>
          <w:szCs w:val="20"/>
          <w:shd w:val="clear" w:color="auto" w:fill="FFFFFF"/>
        </w:rPr>
        <w:t>Limnology and Oceanography</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35</w:t>
      </w:r>
      <w:r w:rsidRPr="005A09C9">
        <w:rPr>
          <w:rFonts w:ascii="Times New Roman" w:hAnsi="Times New Roman" w:cs="Times New Roman"/>
          <w:color w:val="222222"/>
          <w:sz w:val="20"/>
          <w:szCs w:val="20"/>
          <w:shd w:val="clear" w:color="auto" w:fill="FFFFFF"/>
        </w:rPr>
        <w:t>(6), pp.1389-1395.</w:t>
      </w:r>
    </w:p>
    <w:p w14:paraId="6E7C631D"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Peck, E.K., Wheatcroft, R.A. and Brophy, L.S., 2020. Controls on sediment accretion and blue carbon burial in tidal saline wetlands: insights from the Oregon Coast, USA. </w:t>
      </w:r>
      <w:r w:rsidRPr="005A09C9">
        <w:rPr>
          <w:rFonts w:ascii="Times New Roman" w:hAnsi="Times New Roman" w:cs="Times New Roman"/>
          <w:i/>
          <w:iCs/>
          <w:color w:val="222222"/>
          <w:sz w:val="20"/>
          <w:szCs w:val="20"/>
          <w:shd w:val="clear" w:color="auto" w:fill="FFFFFF"/>
        </w:rPr>
        <w:t>Journal of Geophysical Research: Biogeosciences</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125</w:t>
      </w:r>
      <w:r w:rsidRPr="005A09C9">
        <w:rPr>
          <w:rFonts w:ascii="Times New Roman" w:hAnsi="Times New Roman" w:cs="Times New Roman"/>
          <w:color w:val="222222"/>
          <w:sz w:val="20"/>
          <w:szCs w:val="20"/>
          <w:shd w:val="clear" w:color="auto" w:fill="FFFFFF"/>
        </w:rPr>
        <w:t>(2).</w:t>
      </w:r>
    </w:p>
    <w:p w14:paraId="34F35296"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Pendea, I.F. and Chmura, G.L., 2012. A high-resolution record of carbon accumulation rates during boreal peatland initiation. </w:t>
      </w:r>
      <w:r w:rsidRPr="005A09C9">
        <w:rPr>
          <w:rFonts w:ascii="Times New Roman" w:hAnsi="Times New Roman" w:cs="Times New Roman"/>
          <w:i/>
          <w:iCs/>
          <w:color w:val="222222"/>
          <w:sz w:val="20"/>
          <w:szCs w:val="20"/>
          <w:shd w:val="clear" w:color="auto" w:fill="FFFFFF"/>
        </w:rPr>
        <w:t>Biogeosciences</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9</w:t>
      </w:r>
      <w:r w:rsidRPr="005A09C9">
        <w:rPr>
          <w:rFonts w:ascii="Times New Roman" w:hAnsi="Times New Roman" w:cs="Times New Roman"/>
          <w:color w:val="222222"/>
          <w:sz w:val="20"/>
          <w:szCs w:val="20"/>
          <w:shd w:val="clear" w:color="auto" w:fill="FFFFFF"/>
        </w:rPr>
        <w:t>(7), pp.2711-2717.</w:t>
      </w:r>
    </w:p>
    <w:p w14:paraId="75B41E07"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Powell, E.B., Krause, J.R., Martin, R.M. and Watson, E.B., 2020. Pond excavation reduces coastal wetland carbon dioxide assimilation. </w:t>
      </w:r>
      <w:r w:rsidRPr="005A09C9">
        <w:rPr>
          <w:rFonts w:ascii="Times New Roman" w:hAnsi="Times New Roman" w:cs="Times New Roman"/>
          <w:i/>
          <w:iCs/>
          <w:color w:val="222222"/>
          <w:sz w:val="20"/>
          <w:szCs w:val="20"/>
          <w:shd w:val="clear" w:color="auto" w:fill="FFFFFF"/>
        </w:rPr>
        <w:t>Journal of Geophysical Research: Biogeosciences</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125</w:t>
      </w:r>
      <w:r w:rsidRPr="005A09C9">
        <w:rPr>
          <w:rFonts w:ascii="Times New Roman" w:hAnsi="Times New Roman" w:cs="Times New Roman"/>
          <w:color w:val="222222"/>
          <w:sz w:val="20"/>
          <w:szCs w:val="20"/>
          <w:shd w:val="clear" w:color="auto" w:fill="FFFFFF"/>
        </w:rPr>
        <w:t xml:space="preserve">(2), </w:t>
      </w:r>
      <w:proofErr w:type="gramStart"/>
      <w:r w:rsidRPr="005A09C9">
        <w:rPr>
          <w:rFonts w:ascii="Times New Roman" w:hAnsi="Times New Roman" w:cs="Times New Roman"/>
          <w:color w:val="222222"/>
          <w:sz w:val="20"/>
          <w:szCs w:val="20"/>
          <w:shd w:val="clear" w:color="auto" w:fill="FFFFFF"/>
        </w:rPr>
        <w:t>p.e</w:t>
      </w:r>
      <w:proofErr w:type="gramEnd"/>
      <w:r w:rsidRPr="005A09C9">
        <w:rPr>
          <w:rFonts w:ascii="Times New Roman" w:hAnsi="Times New Roman" w:cs="Times New Roman"/>
          <w:color w:val="222222"/>
          <w:sz w:val="20"/>
          <w:szCs w:val="20"/>
          <w:shd w:val="clear" w:color="auto" w:fill="FFFFFF"/>
        </w:rPr>
        <w:t>2019JG005187.</w:t>
      </w:r>
    </w:p>
    <w:p w14:paraId="19F0F512"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lastRenderedPageBreak/>
        <w:t>Reid, M.C., Tripathee, R., Schäfer, K.V.R. and Jaffe, P.R., 2013. Tidal marsh methane dynamics: Difference in seasonal lags in emissions driven by storage in vegetated versus unvegetated sediments. </w:t>
      </w:r>
      <w:r w:rsidRPr="005A09C9">
        <w:rPr>
          <w:rFonts w:ascii="Times New Roman" w:hAnsi="Times New Roman" w:cs="Times New Roman"/>
          <w:i/>
          <w:iCs/>
          <w:color w:val="222222"/>
          <w:sz w:val="20"/>
          <w:szCs w:val="20"/>
          <w:shd w:val="clear" w:color="auto" w:fill="FFFFFF"/>
        </w:rPr>
        <w:t>Journal of Geophysical Research: Biogeosciences</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118</w:t>
      </w:r>
      <w:r w:rsidRPr="005A09C9">
        <w:rPr>
          <w:rFonts w:ascii="Times New Roman" w:hAnsi="Times New Roman" w:cs="Times New Roman"/>
          <w:color w:val="222222"/>
          <w:sz w:val="20"/>
          <w:szCs w:val="20"/>
          <w:shd w:val="clear" w:color="auto" w:fill="FFFFFF"/>
        </w:rPr>
        <w:t>(4), pp.1802-1813.</w:t>
      </w:r>
    </w:p>
    <w:p w14:paraId="4BF67733"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Rhew, R. and Mazéas, O., 2010. Gross production exceeds gross consumption of methyl halides in northern California salt marshes. </w:t>
      </w:r>
      <w:r w:rsidRPr="005A09C9">
        <w:rPr>
          <w:rFonts w:ascii="Times New Roman" w:hAnsi="Times New Roman" w:cs="Times New Roman"/>
          <w:i/>
          <w:iCs/>
          <w:color w:val="222222"/>
          <w:sz w:val="20"/>
          <w:szCs w:val="20"/>
          <w:shd w:val="clear" w:color="auto" w:fill="FFFFFF"/>
        </w:rPr>
        <w:t>Geophysical research letters</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37</w:t>
      </w:r>
      <w:r w:rsidRPr="005A09C9">
        <w:rPr>
          <w:rFonts w:ascii="Times New Roman" w:hAnsi="Times New Roman" w:cs="Times New Roman"/>
          <w:color w:val="222222"/>
          <w:sz w:val="20"/>
          <w:szCs w:val="20"/>
          <w:shd w:val="clear" w:color="auto" w:fill="FFFFFF"/>
        </w:rPr>
        <w:t>(18).</w:t>
      </w:r>
    </w:p>
    <w:p w14:paraId="4947BA31"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Rhew, R.C., Miller, B.R. and Weiss, R.F., 2000. Natural methyl bromide and methyl chloride emissions from coastal salt marshes. </w:t>
      </w:r>
      <w:r w:rsidRPr="005A09C9">
        <w:rPr>
          <w:rFonts w:ascii="Times New Roman" w:hAnsi="Times New Roman" w:cs="Times New Roman"/>
          <w:i/>
          <w:iCs/>
          <w:color w:val="222222"/>
          <w:sz w:val="20"/>
          <w:szCs w:val="20"/>
          <w:shd w:val="clear" w:color="auto" w:fill="FFFFFF"/>
        </w:rPr>
        <w:t>Nature</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403</w:t>
      </w:r>
      <w:r w:rsidRPr="005A09C9">
        <w:rPr>
          <w:rFonts w:ascii="Times New Roman" w:hAnsi="Times New Roman" w:cs="Times New Roman"/>
          <w:color w:val="222222"/>
          <w:sz w:val="20"/>
          <w:szCs w:val="20"/>
          <w:shd w:val="clear" w:color="auto" w:fill="FFFFFF"/>
        </w:rPr>
        <w:t>(6767), pp.292-295.</w:t>
      </w:r>
    </w:p>
    <w:p w14:paraId="5FBEBB65"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Rhew, R.C., Miller, B.R. and Weiss, R.F., 2008. Chloroform, carbon tetrachloride and methyl chloroform fluxes in southern California ecosystems. </w:t>
      </w:r>
      <w:r w:rsidRPr="005A09C9">
        <w:rPr>
          <w:rFonts w:ascii="Times New Roman" w:hAnsi="Times New Roman" w:cs="Times New Roman"/>
          <w:i/>
          <w:iCs/>
          <w:color w:val="222222"/>
          <w:sz w:val="20"/>
          <w:szCs w:val="20"/>
          <w:shd w:val="clear" w:color="auto" w:fill="FFFFFF"/>
        </w:rPr>
        <w:t>Atmospheric Environment</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42</w:t>
      </w:r>
      <w:r w:rsidRPr="005A09C9">
        <w:rPr>
          <w:rFonts w:ascii="Times New Roman" w:hAnsi="Times New Roman" w:cs="Times New Roman"/>
          <w:color w:val="222222"/>
          <w:sz w:val="20"/>
          <w:szCs w:val="20"/>
          <w:shd w:val="clear" w:color="auto" w:fill="FFFFFF"/>
        </w:rPr>
        <w:t>(30), pp.7135-7140.</w:t>
      </w:r>
    </w:p>
    <w:p w14:paraId="33280A7A"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Rhew, R.C., Whelan, M.E. and Min, D.H., 2014. Large methyl halide emissions from south Texas salt marshes. </w:t>
      </w:r>
      <w:r w:rsidRPr="005A09C9">
        <w:rPr>
          <w:rFonts w:ascii="Times New Roman" w:hAnsi="Times New Roman" w:cs="Times New Roman"/>
          <w:i/>
          <w:iCs/>
          <w:color w:val="222222"/>
          <w:sz w:val="20"/>
          <w:szCs w:val="20"/>
          <w:shd w:val="clear" w:color="auto" w:fill="FFFFFF"/>
        </w:rPr>
        <w:t>Biogeosciences</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11</w:t>
      </w:r>
      <w:r w:rsidRPr="005A09C9">
        <w:rPr>
          <w:rFonts w:ascii="Times New Roman" w:hAnsi="Times New Roman" w:cs="Times New Roman"/>
          <w:color w:val="222222"/>
          <w:sz w:val="20"/>
          <w:szCs w:val="20"/>
          <w:shd w:val="clear" w:color="auto" w:fill="FFFFFF"/>
        </w:rPr>
        <w:t>(22), pp.6427-6434.</w:t>
      </w:r>
    </w:p>
    <w:p w14:paraId="2226BCAB"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Roman, C.T., Peck, J.A., Allen, J.R., King, J.W. and Appleby, P.G., 1997. Accretion of a New England (USA) salt marsh in response to inlet migration, storms, and sea-level rise. </w:t>
      </w:r>
      <w:r w:rsidRPr="005A09C9">
        <w:rPr>
          <w:rFonts w:ascii="Times New Roman" w:hAnsi="Times New Roman" w:cs="Times New Roman"/>
          <w:i/>
          <w:iCs/>
          <w:color w:val="222222"/>
          <w:sz w:val="20"/>
          <w:szCs w:val="20"/>
          <w:shd w:val="clear" w:color="auto" w:fill="FFFFFF"/>
        </w:rPr>
        <w:t>Estuarine, Coastal and Shelf Science</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45</w:t>
      </w:r>
      <w:r w:rsidRPr="005A09C9">
        <w:rPr>
          <w:rFonts w:ascii="Times New Roman" w:hAnsi="Times New Roman" w:cs="Times New Roman"/>
          <w:color w:val="222222"/>
          <w:sz w:val="20"/>
          <w:szCs w:val="20"/>
          <w:shd w:val="clear" w:color="auto" w:fill="FFFFFF"/>
        </w:rPr>
        <w:t>(6), pp.717-727.</w:t>
      </w:r>
    </w:p>
    <w:p w14:paraId="4320B780"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Roner, M., D'Alpaos, A., Ghinassi, M., Marani, M., Silvestri, S., Franceschinis, E. and Realdon, N., 2016. Spatial variation of salt-marsh organic and inorganic deposition and organic carbon accumulation: Inferences from the Venice lagoon, Italy. </w:t>
      </w:r>
      <w:r w:rsidRPr="005A09C9">
        <w:rPr>
          <w:rFonts w:ascii="Times New Roman" w:hAnsi="Times New Roman" w:cs="Times New Roman"/>
          <w:i/>
          <w:iCs/>
          <w:color w:val="222222"/>
          <w:sz w:val="20"/>
          <w:szCs w:val="20"/>
          <w:shd w:val="clear" w:color="auto" w:fill="FFFFFF"/>
        </w:rPr>
        <w:t>Advances in Water Resources</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93</w:t>
      </w:r>
      <w:r w:rsidRPr="005A09C9">
        <w:rPr>
          <w:rFonts w:ascii="Times New Roman" w:hAnsi="Times New Roman" w:cs="Times New Roman"/>
          <w:color w:val="222222"/>
          <w:sz w:val="20"/>
          <w:szCs w:val="20"/>
          <w:shd w:val="clear" w:color="auto" w:fill="FFFFFF"/>
        </w:rPr>
        <w:t>, pp.276-287.</w:t>
      </w:r>
    </w:p>
    <w:p w14:paraId="592C78FF"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Saintilan, N., Rogers, K., Mazumder, D. and Woodroffe, C., 2013. Allochthonous and autochthonous contributions to carbon accumulation and carbon store in southeastern Australian coastal wetlands. </w:t>
      </w:r>
      <w:r w:rsidRPr="005A09C9">
        <w:rPr>
          <w:rFonts w:ascii="Times New Roman" w:hAnsi="Times New Roman" w:cs="Times New Roman"/>
          <w:i/>
          <w:iCs/>
          <w:color w:val="222222"/>
          <w:sz w:val="20"/>
          <w:szCs w:val="20"/>
          <w:shd w:val="clear" w:color="auto" w:fill="FFFFFF"/>
        </w:rPr>
        <w:t>Estuarine, Coastal and Shelf Science</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128</w:t>
      </w:r>
      <w:r w:rsidRPr="005A09C9">
        <w:rPr>
          <w:rFonts w:ascii="Times New Roman" w:hAnsi="Times New Roman" w:cs="Times New Roman"/>
          <w:color w:val="222222"/>
          <w:sz w:val="20"/>
          <w:szCs w:val="20"/>
          <w:shd w:val="clear" w:color="auto" w:fill="FFFFFF"/>
        </w:rPr>
        <w:t>, pp.84-92.</w:t>
      </w:r>
    </w:p>
    <w:p w14:paraId="1A2AC420"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Senior, E., Lindström, E.B., Banat, I.M. and Nedwell, D.B., 1982. Sulfate reduction and methanogenesis in the sediment of a saltmarsh on the east coast of the United Kingdom. </w:t>
      </w:r>
      <w:r w:rsidRPr="005A09C9">
        <w:rPr>
          <w:rFonts w:ascii="Times New Roman" w:hAnsi="Times New Roman" w:cs="Times New Roman"/>
          <w:i/>
          <w:iCs/>
          <w:color w:val="222222"/>
          <w:sz w:val="20"/>
          <w:szCs w:val="20"/>
          <w:shd w:val="clear" w:color="auto" w:fill="FFFFFF"/>
        </w:rPr>
        <w:t>Applied and environmental microbiology</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43</w:t>
      </w:r>
      <w:r w:rsidRPr="005A09C9">
        <w:rPr>
          <w:rFonts w:ascii="Times New Roman" w:hAnsi="Times New Roman" w:cs="Times New Roman"/>
          <w:color w:val="222222"/>
          <w:sz w:val="20"/>
          <w:szCs w:val="20"/>
          <w:shd w:val="clear" w:color="auto" w:fill="FFFFFF"/>
        </w:rPr>
        <w:t>(5), pp.987-996.</w:t>
      </w:r>
    </w:p>
    <w:p w14:paraId="75B2D245"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Shiau, Y.J., Burchell, M.R., Krauss, K.W., Broome, S.W. and Birgand, F., 2019. Carbon storage potential in a recently created brackish marsh in eastern North Carolina, USA. </w:t>
      </w:r>
      <w:r w:rsidRPr="005A09C9">
        <w:rPr>
          <w:rFonts w:ascii="Times New Roman" w:hAnsi="Times New Roman" w:cs="Times New Roman"/>
          <w:i/>
          <w:iCs/>
          <w:color w:val="222222"/>
          <w:sz w:val="20"/>
          <w:szCs w:val="20"/>
          <w:shd w:val="clear" w:color="auto" w:fill="FFFFFF"/>
        </w:rPr>
        <w:t>Ecological Engineering</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127</w:t>
      </w:r>
      <w:r w:rsidRPr="005A09C9">
        <w:rPr>
          <w:rFonts w:ascii="Times New Roman" w:hAnsi="Times New Roman" w:cs="Times New Roman"/>
          <w:color w:val="222222"/>
          <w:sz w:val="20"/>
          <w:szCs w:val="20"/>
          <w:shd w:val="clear" w:color="auto" w:fill="FFFFFF"/>
        </w:rPr>
        <w:t>, pp.579-588.</w:t>
      </w:r>
    </w:p>
    <w:p w14:paraId="68398851"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Slatt, B.J., Natusch, D.F., Prospero, J.M. and Savoie, D.L., 1978. Hydrogen sulfide in the atmosphere of the northern equatorial Atlantic Ocean and its relation to the global sulfur cycle. </w:t>
      </w:r>
      <w:r w:rsidRPr="005A09C9">
        <w:rPr>
          <w:rFonts w:ascii="Times New Roman" w:hAnsi="Times New Roman" w:cs="Times New Roman"/>
          <w:i/>
          <w:iCs/>
          <w:color w:val="222222"/>
          <w:sz w:val="20"/>
          <w:szCs w:val="20"/>
          <w:shd w:val="clear" w:color="auto" w:fill="FFFFFF"/>
        </w:rPr>
        <w:t>Atmospheric Environment (1967)</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12</w:t>
      </w:r>
      <w:r w:rsidRPr="005A09C9">
        <w:rPr>
          <w:rFonts w:ascii="Times New Roman" w:hAnsi="Times New Roman" w:cs="Times New Roman"/>
          <w:color w:val="222222"/>
          <w:sz w:val="20"/>
          <w:szCs w:val="20"/>
          <w:shd w:val="clear" w:color="auto" w:fill="FFFFFF"/>
        </w:rPr>
        <w:t>(5), pp.981-991.</w:t>
      </w:r>
    </w:p>
    <w:p w14:paraId="022F70F5"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Solomon, S., Burkholder, J.B., Ravishankara, A.R. and Garcia, R.R., 1994. Ozone depletion and global warming potentials of CF3I. </w:t>
      </w:r>
      <w:r w:rsidRPr="005A09C9">
        <w:rPr>
          <w:rFonts w:ascii="Times New Roman" w:hAnsi="Times New Roman" w:cs="Times New Roman"/>
          <w:i/>
          <w:iCs/>
          <w:color w:val="222222"/>
          <w:sz w:val="20"/>
          <w:szCs w:val="20"/>
          <w:shd w:val="clear" w:color="auto" w:fill="FFFFFF"/>
        </w:rPr>
        <w:t>Journal of Geophysical Research: Atmospheres</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99</w:t>
      </w:r>
      <w:r w:rsidRPr="005A09C9">
        <w:rPr>
          <w:rFonts w:ascii="Times New Roman" w:hAnsi="Times New Roman" w:cs="Times New Roman"/>
          <w:color w:val="222222"/>
          <w:sz w:val="20"/>
          <w:szCs w:val="20"/>
          <w:shd w:val="clear" w:color="auto" w:fill="FFFFFF"/>
        </w:rPr>
        <w:t>(D10), pp.20929-20935.</w:t>
      </w:r>
    </w:p>
    <w:p w14:paraId="710D1F33"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Song, H., Liu, X., Yu, W. and Wang, L., 2018. Seasonal and Spatial Variation of Nitrogen Oxide Fluxes from Human-Disturbance Coastal Wetland in the Yellow River Estuary. </w:t>
      </w:r>
      <w:r w:rsidRPr="005A09C9">
        <w:rPr>
          <w:rFonts w:ascii="Times New Roman" w:hAnsi="Times New Roman" w:cs="Times New Roman"/>
          <w:i/>
          <w:iCs/>
          <w:color w:val="222222"/>
          <w:sz w:val="20"/>
          <w:szCs w:val="20"/>
          <w:shd w:val="clear" w:color="auto" w:fill="FFFFFF"/>
        </w:rPr>
        <w:t>Wetlands</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38</w:t>
      </w:r>
      <w:r w:rsidRPr="005A09C9">
        <w:rPr>
          <w:rFonts w:ascii="Times New Roman" w:hAnsi="Times New Roman" w:cs="Times New Roman"/>
          <w:color w:val="222222"/>
          <w:sz w:val="20"/>
          <w:szCs w:val="20"/>
          <w:shd w:val="clear" w:color="auto" w:fill="FFFFFF"/>
        </w:rPr>
        <w:t>(5), pp.945-955.</w:t>
      </w:r>
    </w:p>
    <w:p w14:paraId="1F72CA36"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Sousa, A.I., Lillebø, A.I., Pardal, M.A. and Caçador, I., 2010. The influence of Spartina maritima on carbon retention capacity in salt marshes from warm-temperate estuaries. </w:t>
      </w:r>
      <w:r w:rsidRPr="005A09C9">
        <w:rPr>
          <w:rFonts w:ascii="Times New Roman" w:hAnsi="Times New Roman" w:cs="Times New Roman"/>
          <w:i/>
          <w:iCs/>
          <w:color w:val="222222"/>
          <w:sz w:val="20"/>
          <w:szCs w:val="20"/>
          <w:shd w:val="clear" w:color="auto" w:fill="FFFFFF"/>
        </w:rPr>
        <w:t>Marine pollution bulletin</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61</w:t>
      </w:r>
      <w:r w:rsidRPr="005A09C9">
        <w:rPr>
          <w:rFonts w:ascii="Times New Roman" w:hAnsi="Times New Roman" w:cs="Times New Roman"/>
          <w:color w:val="222222"/>
          <w:sz w:val="20"/>
          <w:szCs w:val="20"/>
          <w:shd w:val="clear" w:color="auto" w:fill="FFFFFF"/>
        </w:rPr>
        <w:t>(4-6), pp.215-223.</w:t>
      </w:r>
    </w:p>
    <w:p w14:paraId="11C44C91"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Spedding, D.J. and Cope, D.M., 1984. Field measurements of hydrogen sulphide oxidation. </w:t>
      </w:r>
      <w:r w:rsidRPr="005A09C9">
        <w:rPr>
          <w:rFonts w:ascii="Times New Roman" w:hAnsi="Times New Roman" w:cs="Times New Roman"/>
          <w:i/>
          <w:iCs/>
          <w:color w:val="222222"/>
          <w:sz w:val="20"/>
          <w:szCs w:val="20"/>
          <w:shd w:val="clear" w:color="auto" w:fill="FFFFFF"/>
        </w:rPr>
        <w:t>Atmospheric Environment (1967)</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18</w:t>
      </w:r>
      <w:r w:rsidRPr="005A09C9">
        <w:rPr>
          <w:rFonts w:ascii="Times New Roman" w:hAnsi="Times New Roman" w:cs="Times New Roman"/>
          <w:color w:val="222222"/>
          <w:sz w:val="20"/>
          <w:szCs w:val="20"/>
          <w:shd w:val="clear" w:color="auto" w:fill="FFFFFF"/>
        </w:rPr>
        <w:t>(9), pp.1791-1795.</w:t>
      </w:r>
    </w:p>
    <w:p w14:paraId="32BA0D13" w14:textId="77777777" w:rsidR="00936D3B" w:rsidRPr="005A09C9" w:rsidRDefault="00936D3B" w:rsidP="00936D3B">
      <w:pPr>
        <w:jc w:val="both"/>
        <w:rPr>
          <w:rFonts w:ascii="Times New Roman" w:hAnsi="Times New Roman" w:cs="Times New Roman"/>
          <w:sz w:val="20"/>
          <w:szCs w:val="20"/>
        </w:rPr>
      </w:pPr>
      <w:r w:rsidRPr="005A09C9">
        <w:rPr>
          <w:rFonts w:ascii="Times New Roman" w:hAnsi="Times New Roman" w:cs="Times New Roman"/>
          <w:sz w:val="20"/>
          <w:szCs w:val="20"/>
        </w:rPr>
        <w:t xml:space="preserve">Staver, L. W. </w:t>
      </w:r>
      <w:r w:rsidRPr="005A09C9">
        <w:rPr>
          <w:rFonts w:ascii="Times New Roman" w:hAnsi="Times New Roman" w:cs="Times New Roman"/>
          <w:i/>
          <w:iCs/>
          <w:sz w:val="20"/>
          <w:szCs w:val="20"/>
        </w:rPr>
        <w:t>et al.</w:t>
      </w:r>
      <w:r w:rsidRPr="005A09C9">
        <w:rPr>
          <w:rFonts w:ascii="Times New Roman" w:hAnsi="Times New Roman" w:cs="Times New Roman"/>
          <w:sz w:val="20"/>
          <w:szCs w:val="20"/>
        </w:rPr>
        <w:t xml:space="preserve"> (2020) ‘Tidal marsh restoration at poplar island: II. Elevation trends, vegetation development, and carbon dynamics’, </w:t>
      </w:r>
      <w:r w:rsidRPr="005A09C9">
        <w:rPr>
          <w:rFonts w:ascii="Times New Roman" w:hAnsi="Times New Roman" w:cs="Times New Roman"/>
          <w:i/>
          <w:iCs/>
          <w:sz w:val="20"/>
          <w:szCs w:val="20"/>
        </w:rPr>
        <w:t>Wetlands</w:t>
      </w:r>
      <w:r w:rsidRPr="005A09C9">
        <w:rPr>
          <w:rFonts w:ascii="Times New Roman" w:hAnsi="Times New Roman" w:cs="Times New Roman"/>
          <w:sz w:val="20"/>
          <w:szCs w:val="20"/>
        </w:rPr>
        <w:t>, 40(6), pp. 1687–1701.</w:t>
      </w:r>
    </w:p>
    <w:p w14:paraId="269466CC" w14:textId="77777777" w:rsidR="00936D3B" w:rsidRPr="005A09C9" w:rsidRDefault="00936D3B" w:rsidP="00936D3B">
      <w:pPr>
        <w:jc w:val="both"/>
        <w:rPr>
          <w:rFonts w:ascii="Times New Roman" w:hAnsi="Times New Roman" w:cs="Times New Roman"/>
          <w:sz w:val="20"/>
          <w:szCs w:val="20"/>
        </w:rPr>
      </w:pPr>
      <w:r w:rsidRPr="005A09C9">
        <w:rPr>
          <w:rFonts w:ascii="Times New Roman" w:hAnsi="Times New Roman" w:cs="Times New Roman"/>
          <w:color w:val="222222"/>
          <w:sz w:val="20"/>
          <w:szCs w:val="20"/>
          <w:shd w:val="clear" w:color="auto" w:fill="FFFFFF"/>
        </w:rPr>
        <w:t>Steudler, P.A. and Peterson, B.J., 1985. Annual cycle of gaseous sulfur emissions from a New England Spartina alterniflora marsh. </w:t>
      </w:r>
      <w:r w:rsidRPr="005A09C9">
        <w:rPr>
          <w:rFonts w:ascii="Times New Roman" w:hAnsi="Times New Roman" w:cs="Times New Roman"/>
          <w:i/>
          <w:iCs/>
          <w:color w:val="222222"/>
          <w:sz w:val="20"/>
          <w:szCs w:val="20"/>
          <w:shd w:val="clear" w:color="auto" w:fill="FFFFFF"/>
        </w:rPr>
        <w:t>Atmospheric Environment (1967)</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19</w:t>
      </w:r>
      <w:r w:rsidRPr="005A09C9">
        <w:rPr>
          <w:rFonts w:ascii="Times New Roman" w:hAnsi="Times New Roman" w:cs="Times New Roman"/>
          <w:color w:val="222222"/>
          <w:sz w:val="20"/>
          <w:szCs w:val="20"/>
          <w:shd w:val="clear" w:color="auto" w:fill="FFFFFF"/>
        </w:rPr>
        <w:t>(9), pp.1411-1416.</w:t>
      </w:r>
    </w:p>
    <w:p w14:paraId="2638723C" w14:textId="77777777" w:rsidR="00936D3B" w:rsidRPr="005A09C9" w:rsidRDefault="00936D3B" w:rsidP="00936D3B">
      <w:pPr>
        <w:jc w:val="both"/>
        <w:rPr>
          <w:rFonts w:ascii="Times New Roman" w:hAnsi="Times New Roman" w:cs="Times New Roman"/>
          <w:sz w:val="20"/>
          <w:szCs w:val="20"/>
        </w:rPr>
      </w:pPr>
      <w:r w:rsidRPr="005A09C9">
        <w:rPr>
          <w:rFonts w:ascii="Times New Roman" w:hAnsi="Times New Roman" w:cs="Times New Roman"/>
          <w:color w:val="222222"/>
          <w:sz w:val="20"/>
          <w:szCs w:val="20"/>
          <w:shd w:val="clear" w:color="auto" w:fill="FFFFFF"/>
        </w:rPr>
        <w:lastRenderedPageBreak/>
        <w:t>Sun, Z., Wang, L., Mou, X., Jiang, H. and Sun, W., 2014. Spatial and temporal variations of nitrous oxide flux between coastal marsh and the atmosphere in the Yellow River estuary of China. </w:t>
      </w:r>
      <w:r w:rsidRPr="005A09C9">
        <w:rPr>
          <w:rFonts w:ascii="Times New Roman" w:hAnsi="Times New Roman" w:cs="Times New Roman"/>
          <w:i/>
          <w:iCs/>
          <w:color w:val="222222"/>
          <w:sz w:val="20"/>
          <w:szCs w:val="20"/>
          <w:shd w:val="clear" w:color="auto" w:fill="FFFFFF"/>
        </w:rPr>
        <w:t>Environmental Science and Pollution Research</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21</w:t>
      </w:r>
      <w:r w:rsidRPr="005A09C9">
        <w:rPr>
          <w:rFonts w:ascii="Times New Roman" w:hAnsi="Times New Roman" w:cs="Times New Roman"/>
          <w:color w:val="222222"/>
          <w:sz w:val="20"/>
          <w:szCs w:val="20"/>
          <w:shd w:val="clear" w:color="auto" w:fill="FFFFFF"/>
        </w:rPr>
        <w:t>(1), pp.419-433.</w:t>
      </w:r>
    </w:p>
    <w:p w14:paraId="5E831E45"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Sun, Z., Wang, L., Tian, H., Jiang, H., Mou, X. and Sun, W., 2013. Fluxes of nitrous oxide and methane in different coastal Suaeda salsa marshes of the Yellow River estuary, China. </w:t>
      </w:r>
      <w:r w:rsidRPr="005A09C9">
        <w:rPr>
          <w:rFonts w:ascii="Times New Roman" w:hAnsi="Times New Roman" w:cs="Times New Roman"/>
          <w:i/>
          <w:iCs/>
          <w:color w:val="222222"/>
          <w:sz w:val="20"/>
          <w:szCs w:val="20"/>
          <w:shd w:val="clear" w:color="auto" w:fill="FFFFFF"/>
        </w:rPr>
        <w:t>Chemosphere</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90</w:t>
      </w:r>
      <w:r w:rsidRPr="005A09C9">
        <w:rPr>
          <w:rFonts w:ascii="Times New Roman" w:hAnsi="Times New Roman" w:cs="Times New Roman"/>
          <w:color w:val="222222"/>
          <w:sz w:val="20"/>
          <w:szCs w:val="20"/>
          <w:shd w:val="clear" w:color="auto" w:fill="FFFFFF"/>
        </w:rPr>
        <w:t>(2), pp.856-865.</w:t>
      </w:r>
    </w:p>
    <w:p w14:paraId="672D18ED"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Thomas, M.A., Suntharalingam, P., Pozzoli, L., Devasthale, A., Kloster, S., Rast, S., Feichter, J. and Lenton, T.M., 2011. Rate of non-linearity in DMS aerosol-cloud-climate interactions. </w:t>
      </w:r>
      <w:r w:rsidRPr="005A09C9">
        <w:rPr>
          <w:rFonts w:ascii="Times New Roman" w:hAnsi="Times New Roman" w:cs="Times New Roman"/>
          <w:i/>
          <w:iCs/>
          <w:color w:val="222222"/>
          <w:sz w:val="20"/>
          <w:szCs w:val="20"/>
          <w:shd w:val="clear" w:color="auto" w:fill="FFFFFF"/>
        </w:rPr>
        <w:t>Atmospheric Chemistry and Physics</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11</w:t>
      </w:r>
      <w:r w:rsidRPr="005A09C9">
        <w:rPr>
          <w:rFonts w:ascii="Times New Roman" w:hAnsi="Times New Roman" w:cs="Times New Roman"/>
          <w:color w:val="222222"/>
          <w:sz w:val="20"/>
          <w:szCs w:val="20"/>
          <w:shd w:val="clear" w:color="auto" w:fill="FFFFFF"/>
        </w:rPr>
        <w:t>(21), pp.11175-11183.</w:t>
      </w:r>
    </w:p>
    <w:p w14:paraId="48223076"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Thomas, M.A., Suntharalingam, P., Pozzoli, L., Rast, S., Devasthale, A., Kloster, S., Feichter, J. and Lenton, T.M., 2010. Quantification of DMS aerosol-cloud-climate interactions using the ECHAM5-HAMMOZ model in a current climate scenario. </w:t>
      </w:r>
      <w:r w:rsidRPr="005A09C9">
        <w:rPr>
          <w:rFonts w:ascii="Times New Roman" w:hAnsi="Times New Roman" w:cs="Times New Roman"/>
          <w:i/>
          <w:iCs/>
          <w:color w:val="222222"/>
          <w:sz w:val="20"/>
          <w:szCs w:val="20"/>
          <w:shd w:val="clear" w:color="auto" w:fill="FFFFFF"/>
        </w:rPr>
        <w:t>Atmospheric Chemistry and Physics</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10</w:t>
      </w:r>
      <w:r w:rsidRPr="005A09C9">
        <w:rPr>
          <w:rFonts w:ascii="Times New Roman" w:hAnsi="Times New Roman" w:cs="Times New Roman"/>
          <w:color w:val="222222"/>
          <w:sz w:val="20"/>
          <w:szCs w:val="20"/>
          <w:shd w:val="clear" w:color="auto" w:fill="FFFFFF"/>
        </w:rPr>
        <w:t>(15), pp.7425-7438.</w:t>
      </w:r>
    </w:p>
    <w:p w14:paraId="62A9FC14"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 xml:space="preserve">UK Government, 2020. </w:t>
      </w:r>
      <w:r w:rsidRPr="005A09C9">
        <w:rPr>
          <w:rFonts w:ascii="Times New Roman" w:hAnsi="Times New Roman" w:cs="Times New Roman"/>
          <w:i/>
          <w:iCs/>
          <w:color w:val="222222"/>
          <w:sz w:val="20"/>
          <w:szCs w:val="20"/>
          <w:shd w:val="clear" w:color="auto" w:fill="FFFFFF"/>
        </w:rPr>
        <w:t>Ozone-depleting substances</w:t>
      </w:r>
      <w:r w:rsidRPr="005A09C9">
        <w:rPr>
          <w:rFonts w:ascii="Times New Roman" w:hAnsi="Times New Roman" w:cs="Times New Roman"/>
          <w:color w:val="222222"/>
          <w:sz w:val="20"/>
          <w:szCs w:val="20"/>
          <w:shd w:val="clear" w:color="auto" w:fill="FFFFFF"/>
        </w:rPr>
        <w:t>. [Online]. UK Government. Available at: https://www.gov.uk/guidance/ozone-depleting-substances-ods [Accessed on 09 September 2021].</w:t>
      </w:r>
    </w:p>
    <w:p w14:paraId="2E38639C"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Unger, V., Elsey-Quirk, T., Sommerfield, C. and Velinsky, D., 2016. Stability of organic carbon accumulating in Spartina alterniflora-dominated salt marshes of the Mid-Atlantic US. </w:t>
      </w:r>
      <w:r w:rsidRPr="005A09C9">
        <w:rPr>
          <w:rFonts w:ascii="Times New Roman" w:hAnsi="Times New Roman" w:cs="Times New Roman"/>
          <w:i/>
          <w:iCs/>
          <w:color w:val="222222"/>
          <w:sz w:val="20"/>
          <w:szCs w:val="20"/>
          <w:shd w:val="clear" w:color="auto" w:fill="FFFFFF"/>
        </w:rPr>
        <w:t>Estuarine, Coastal and Shelf Science</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182</w:t>
      </w:r>
      <w:r w:rsidRPr="005A09C9">
        <w:rPr>
          <w:rFonts w:ascii="Times New Roman" w:hAnsi="Times New Roman" w:cs="Times New Roman"/>
          <w:color w:val="222222"/>
          <w:sz w:val="20"/>
          <w:szCs w:val="20"/>
          <w:shd w:val="clear" w:color="auto" w:fill="FFFFFF"/>
        </w:rPr>
        <w:t>, pp.179-189.</w:t>
      </w:r>
    </w:p>
    <w:p w14:paraId="44521111"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Vázquez-Lule, A. and Vargas, R., 2021. Biophysical drivers of net ecosystem and methane exchange across phenological phases in a tidal salt marsh. </w:t>
      </w:r>
      <w:r w:rsidRPr="005A09C9">
        <w:rPr>
          <w:rFonts w:ascii="Times New Roman" w:hAnsi="Times New Roman" w:cs="Times New Roman"/>
          <w:i/>
          <w:iCs/>
          <w:color w:val="222222"/>
          <w:sz w:val="20"/>
          <w:szCs w:val="20"/>
          <w:shd w:val="clear" w:color="auto" w:fill="FFFFFF"/>
        </w:rPr>
        <w:t>Agricultural and Forest Meteorology</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300</w:t>
      </w:r>
      <w:r w:rsidRPr="005A09C9">
        <w:rPr>
          <w:rFonts w:ascii="Times New Roman" w:hAnsi="Times New Roman" w:cs="Times New Roman"/>
          <w:color w:val="222222"/>
          <w:sz w:val="20"/>
          <w:szCs w:val="20"/>
          <w:shd w:val="clear" w:color="auto" w:fill="FFFFFF"/>
        </w:rPr>
        <w:t>, p.108309.</w:t>
      </w:r>
    </w:p>
    <w:p w14:paraId="1B659843"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Wang, J., Cao, Y. and Wang, J., 2021. Atmospheric concentrations and ecosystem fluxes of CH2Cl2, CHCl3 and CCl4 along tidal and vegetation gradients within a coastal salt marsh in Eastern China. </w:t>
      </w:r>
      <w:r w:rsidRPr="005A09C9">
        <w:rPr>
          <w:rFonts w:ascii="Times New Roman" w:hAnsi="Times New Roman" w:cs="Times New Roman"/>
          <w:i/>
          <w:iCs/>
          <w:color w:val="222222"/>
          <w:sz w:val="20"/>
          <w:szCs w:val="20"/>
          <w:shd w:val="clear" w:color="auto" w:fill="FFFFFF"/>
        </w:rPr>
        <w:t>Ecological Engineering</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160</w:t>
      </w:r>
      <w:r w:rsidRPr="005A09C9">
        <w:rPr>
          <w:rFonts w:ascii="Times New Roman" w:hAnsi="Times New Roman" w:cs="Times New Roman"/>
          <w:color w:val="222222"/>
          <w:sz w:val="20"/>
          <w:szCs w:val="20"/>
          <w:shd w:val="clear" w:color="auto" w:fill="FFFFFF"/>
        </w:rPr>
        <w:t>, p.106149.</w:t>
      </w:r>
    </w:p>
    <w:p w14:paraId="238F0913"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Wang, D., Chen, Z. and Xu, S., 2009A. Methane emission from Yangtze estuarine wetland, China. </w:t>
      </w:r>
      <w:r w:rsidRPr="005A09C9">
        <w:rPr>
          <w:rFonts w:ascii="Times New Roman" w:hAnsi="Times New Roman" w:cs="Times New Roman"/>
          <w:i/>
          <w:iCs/>
          <w:color w:val="222222"/>
          <w:sz w:val="20"/>
          <w:szCs w:val="20"/>
          <w:shd w:val="clear" w:color="auto" w:fill="FFFFFF"/>
        </w:rPr>
        <w:t>Journal of Geophysical Research: Biogeosciences</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114</w:t>
      </w:r>
      <w:r w:rsidRPr="005A09C9">
        <w:rPr>
          <w:rFonts w:ascii="Times New Roman" w:hAnsi="Times New Roman" w:cs="Times New Roman"/>
          <w:color w:val="222222"/>
          <w:sz w:val="20"/>
          <w:szCs w:val="20"/>
          <w:shd w:val="clear" w:color="auto" w:fill="FFFFFF"/>
        </w:rPr>
        <w:t>(G2).</w:t>
      </w:r>
    </w:p>
    <w:p w14:paraId="415BE35C"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Wang, J.J., Jiao, Y., Rhew, R.C. and Chow, A.T., 2016. Haloform formation in coastal wetlands along a salinity gradient at South Carolina, United States. </w:t>
      </w:r>
      <w:r w:rsidRPr="005A09C9">
        <w:rPr>
          <w:rFonts w:ascii="Times New Roman" w:hAnsi="Times New Roman" w:cs="Times New Roman"/>
          <w:i/>
          <w:iCs/>
          <w:color w:val="222222"/>
          <w:sz w:val="20"/>
          <w:szCs w:val="20"/>
          <w:shd w:val="clear" w:color="auto" w:fill="FFFFFF"/>
        </w:rPr>
        <w:t>Environmental Chemistry</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13</w:t>
      </w:r>
      <w:r w:rsidRPr="005A09C9">
        <w:rPr>
          <w:rFonts w:ascii="Times New Roman" w:hAnsi="Times New Roman" w:cs="Times New Roman"/>
          <w:color w:val="222222"/>
          <w:sz w:val="20"/>
          <w:szCs w:val="20"/>
          <w:shd w:val="clear" w:color="auto" w:fill="FFFFFF"/>
        </w:rPr>
        <w:t>(4), pp.745-756.</w:t>
      </w:r>
    </w:p>
    <w:p w14:paraId="7D2E28DE"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Wang, J., Li, R., Guo, Y., Qin, P. and Sun, S., 2006A. The flux of methyl chloride along an elevational gradient of a coastal salt marsh, Eastern China. </w:t>
      </w:r>
      <w:r w:rsidRPr="005A09C9">
        <w:rPr>
          <w:rFonts w:ascii="Times New Roman" w:hAnsi="Times New Roman" w:cs="Times New Roman"/>
          <w:i/>
          <w:iCs/>
          <w:color w:val="222222"/>
          <w:sz w:val="20"/>
          <w:szCs w:val="20"/>
          <w:shd w:val="clear" w:color="auto" w:fill="FFFFFF"/>
        </w:rPr>
        <w:t>Atmospheric Environment</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40</w:t>
      </w:r>
      <w:r w:rsidRPr="005A09C9">
        <w:rPr>
          <w:rFonts w:ascii="Times New Roman" w:hAnsi="Times New Roman" w:cs="Times New Roman"/>
          <w:color w:val="222222"/>
          <w:sz w:val="20"/>
          <w:szCs w:val="20"/>
          <w:shd w:val="clear" w:color="auto" w:fill="FFFFFF"/>
        </w:rPr>
        <w:t>(34), pp.6592-6605.</w:t>
      </w:r>
    </w:p>
    <w:p w14:paraId="6EE2D4CA"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Wang, J., Li, R., Guo, Y., Qin, P. and Sun, S., 2006B. Removal of methyl chloroform in a coastal salt marsh of eastern China. </w:t>
      </w:r>
      <w:r w:rsidRPr="005A09C9">
        <w:rPr>
          <w:rFonts w:ascii="Times New Roman" w:hAnsi="Times New Roman" w:cs="Times New Roman"/>
          <w:i/>
          <w:iCs/>
          <w:color w:val="222222"/>
          <w:sz w:val="20"/>
          <w:szCs w:val="20"/>
          <w:shd w:val="clear" w:color="auto" w:fill="FFFFFF"/>
        </w:rPr>
        <w:t>Chemosphere</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65</w:t>
      </w:r>
      <w:r w:rsidRPr="005A09C9">
        <w:rPr>
          <w:rFonts w:ascii="Times New Roman" w:hAnsi="Times New Roman" w:cs="Times New Roman"/>
          <w:color w:val="222222"/>
          <w:sz w:val="20"/>
          <w:szCs w:val="20"/>
          <w:shd w:val="clear" w:color="auto" w:fill="FFFFFF"/>
        </w:rPr>
        <w:t>(8), pp.1371-1380.</w:t>
      </w:r>
    </w:p>
    <w:p w14:paraId="0F0A4B3D"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Wang, Q., Song, J., Cao, L., Li, X., Yuan, H. and Li, N., 2017. Distribution and storage of soil organic carbon in a coastal wetland under the pressure of human activities. </w:t>
      </w:r>
      <w:r w:rsidRPr="005A09C9">
        <w:rPr>
          <w:rFonts w:ascii="Times New Roman" w:hAnsi="Times New Roman" w:cs="Times New Roman"/>
          <w:i/>
          <w:iCs/>
          <w:color w:val="222222"/>
          <w:sz w:val="20"/>
          <w:szCs w:val="20"/>
          <w:shd w:val="clear" w:color="auto" w:fill="FFFFFF"/>
        </w:rPr>
        <w:t>Journal of Soils and Sediments</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17</w:t>
      </w:r>
      <w:r w:rsidRPr="005A09C9">
        <w:rPr>
          <w:rFonts w:ascii="Times New Roman" w:hAnsi="Times New Roman" w:cs="Times New Roman"/>
          <w:color w:val="222222"/>
          <w:sz w:val="20"/>
          <w:szCs w:val="20"/>
          <w:shd w:val="clear" w:color="auto" w:fill="FFFFFF"/>
        </w:rPr>
        <w:t>(1), pp.11-22.</w:t>
      </w:r>
    </w:p>
    <w:p w14:paraId="18F50E66"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Wang, J., Sun, S., Qin, P., Wang, J., Zhong, C. and Xin, W., 2009B, June. DMS and CH4 Fluxes along an Elevational Gradient of a Coastal Salt Marsh, East China: Positive Correlations. In </w:t>
      </w:r>
      <w:r w:rsidRPr="005A09C9">
        <w:rPr>
          <w:rFonts w:ascii="Times New Roman" w:hAnsi="Times New Roman" w:cs="Times New Roman"/>
          <w:i/>
          <w:iCs/>
          <w:color w:val="222222"/>
          <w:sz w:val="20"/>
          <w:szCs w:val="20"/>
          <w:shd w:val="clear" w:color="auto" w:fill="FFFFFF"/>
        </w:rPr>
        <w:t>2009 3rd International Conference on Bioinformatics and Biomedical Engineering</w:t>
      </w:r>
      <w:r w:rsidRPr="005A09C9">
        <w:rPr>
          <w:rFonts w:ascii="Times New Roman" w:hAnsi="Times New Roman" w:cs="Times New Roman"/>
          <w:color w:val="222222"/>
          <w:sz w:val="20"/>
          <w:szCs w:val="20"/>
          <w:shd w:val="clear" w:color="auto" w:fill="FFFFFF"/>
        </w:rPr>
        <w:t> (pp. 1-6). IEEE.</w:t>
      </w:r>
    </w:p>
    <w:p w14:paraId="0C360B1E"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Wang, J., Qin, P. and Sun, S., 2007. The flux of chloroform and tetrachloromethane along an elevational gradient of a coastal salt marsh, East China. </w:t>
      </w:r>
      <w:r w:rsidRPr="005A09C9">
        <w:rPr>
          <w:rFonts w:ascii="Times New Roman" w:hAnsi="Times New Roman" w:cs="Times New Roman"/>
          <w:i/>
          <w:iCs/>
          <w:color w:val="222222"/>
          <w:sz w:val="20"/>
          <w:szCs w:val="20"/>
          <w:shd w:val="clear" w:color="auto" w:fill="FFFFFF"/>
        </w:rPr>
        <w:t>Environmental pollution</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148</w:t>
      </w:r>
      <w:r w:rsidRPr="005A09C9">
        <w:rPr>
          <w:rFonts w:ascii="Times New Roman" w:hAnsi="Times New Roman" w:cs="Times New Roman"/>
          <w:color w:val="222222"/>
          <w:sz w:val="20"/>
          <w:szCs w:val="20"/>
          <w:shd w:val="clear" w:color="auto" w:fill="FFFFFF"/>
        </w:rPr>
        <w:t>(1), pp.10-20.</w:t>
      </w:r>
    </w:p>
    <w:p w14:paraId="105529E2"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Wang, J. and Wang, J., 2017. Spartina alterniflora alters ecosystem DMS and CH4 emissions and their relationship along interacting tidal and vegetation gradients within a coastal salt marsh in Eastern China. </w:t>
      </w:r>
      <w:r w:rsidRPr="005A09C9">
        <w:rPr>
          <w:rFonts w:ascii="Times New Roman" w:hAnsi="Times New Roman" w:cs="Times New Roman"/>
          <w:i/>
          <w:iCs/>
          <w:color w:val="222222"/>
          <w:sz w:val="20"/>
          <w:szCs w:val="20"/>
          <w:shd w:val="clear" w:color="auto" w:fill="FFFFFF"/>
        </w:rPr>
        <w:t>Atmospheric Environment</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167</w:t>
      </w:r>
      <w:r w:rsidRPr="005A09C9">
        <w:rPr>
          <w:rFonts w:ascii="Times New Roman" w:hAnsi="Times New Roman" w:cs="Times New Roman"/>
          <w:color w:val="222222"/>
          <w:sz w:val="20"/>
          <w:szCs w:val="20"/>
          <w:shd w:val="clear" w:color="auto" w:fill="FFFFFF"/>
        </w:rPr>
        <w:t>, pp.346-359.</w:t>
      </w:r>
    </w:p>
    <w:p w14:paraId="2E348E7B"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Ward, R.D., 2020. Carbon sequestration and storage in Norwegian Arctic coastal wetlands: Impacts of climate change. </w:t>
      </w:r>
      <w:r w:rsidRPr="005A09C9">
        <w:rPr>
          <w:rFonts w:ascii="Times New Roman" w:hAnsi="Times New Roman" w:cs="Times New Roman"/>
          <w:i/>
          <w:iCs/>
          <w:color w:val="222222"/>
          <w:sz w:val="20"/>
          <w:szCs w:val="20"/>
          <w:shd w:val="clear" w:color="auto" w:fill="FFFFFF"/>
        </w:rPr>
        <w:t>Science of the Total Environment</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748</w:t>
      </w:r>
      <w:r w:rsidRPr="005A09C9">
        <w:rPr>
          <w:rFonts w:ascii="Times New Roman" w:hAnsi="Times New Roman" w:cs="Times New Roman"/>
          <w:color w:val="222222"/>
          <w:sz w:val="20"/>
          <w:szCs w:val="20"/>
          <w:shd w:val="clear" w:color="auto" w:fill="FFFFFF"/>
        </w:rPr>
        <w:t>, p.141343.</w:t>
      </w:r>
    </w:p>
    <w:p w14:paraId="314AD42F"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lastRenderedPageBreak/>
        <w:t>Weinstein, M.P. and Kreeger, D.A. eds., 2007. </w:t>
      </w:r>
      <w:r w:rsidRPr="005A09C9">
        <w:rPr>
          <w:rFonts w:ascii="Times New Roman" w:hAnsi="Times New Roman" w:cs="Times New Roman"/>
          <w:i/>
          <w:iCs/>
          <w:color w:val="222222"/>
          <w:sz w:val="20"/>
          <w:szCs w:val="20"/>
          <w:shd w:val="clear" w:color="auto" w:fill="FFFFFF"/>
        </w:rPr>
        <w:t>Concepts and controversies in tidal marsh ecology</w:t>
      </w:r>
      <w:r w:rsidRPr="005A09C9">
        <w:rPr>
          <w:rFonts w:ascii="Times New Roman" w:hAnsi="Times New Roman" w:cs="Times New Roman"/>
          <w:color w:val="222222"/>
          <w:sz w:val="20"/>
          <w:szCs w:val="20"/>
          <w:shd w:val="clear" w:color="auto" w:fill="FFFFFF"/>
        </w:rPr>
        <w:t>. Springer Science &amp; Business Media.</w:t>
      </w:r>
    </w:p>
    <w:p w14:paraId="1EBADE33"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Weston, N.B., Neubauer, S.C., Velinsky, D.J. and Vile, M.A., 2014. Net ecosystem carbon exchange and the greenhouse gas balance of tidal marshes along an estuarine salinity gradient. </w:t>
      </w:r>
      <w:r w:rsidRPr="005A09C9">
        <w:rPr>
          <w:rFonts w:ascii="Times New Roman" w:hAnsi="Times New Roman" w:cs="Times New Roman"/>
          <w:i/>
          <w:iCs/>
          <w:color w:val="222222"/>
          <w:sz w:val="20"/>
          <w:szCs w:val="20"/>
          <w:shd w:val="clear" w:color="auto" w:fill="FFFFFF"/>
        </w:rPr>
        <w:t>Biogeochemistry</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120</w:t>
      </w:r>
      <w:r w:rsidRPr="005A09C9">
        <w:rPr>
          <w:rFonts w:ascii="Times New Roman" w:hAnsi="Times New Roman" w:cs="Times New Roman"/>
          <w:color w:val="222222"/>
          <w:sz w:val="20"/>
          <w:szCs w:val="20"/>
          <w:shd w:val="clear" w:color="auto" w:fill="FFFFFF"/>
        </w:rPr>
        <w:t>(1), pp.163-189.</w:t>
      </w:r>
    </w:p>
    <w:p w14:paraId="01EB1D2D"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Witte, S. and Giani, L., 2016. Greenhouse gas emission and balance of marshes at the southern North Sea coast. </w:t>
      </w:r>
      <w:r w:rsidRPr="005A09C9">
        <w:rPr>
          <w:rFonts w:ascii="Times New Roman" w:hAnsi="Times New Roman" w:cs="Times New Roman"/>
          <w:i/>
          <w:iCs/>
          <w:color w:val="222222"/>
          <w:sz w:val="20"/>
          <w:szCs w:val="20"/>
          <w:shd w:val="clear" w:color="auto" w:fill="FFFFFF"/>
        </w:rPr>
        <w:t>Wetlands</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36</w:t>
      </w:r>
      <w:r w:rsidRPr="005A09C9">
        <w:rPr>
          <w:rFonts w:ascii="Times New Roman" w:hAnsi="Times New Roman" w:cs="Times New Roman"/>
          <w:color w:val="222222"/>
          <w:sz w:val="20"/>
          <w:szCs w:val="20"/>
          <w:shd w:val="clear" w:color="auto" w:fill="FFFFFF"/>
        </w:rPr>
        <w:t>(1), pp.121-132.</w:t>
      </w:r>
    </w:p>
    <w:p w14:paraId="33CB083D"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Wollenberg, J.T., Ollerhead, J. and Chmura, G.L., 2018. Rapid carbon accumulation following managed realignment on the Bay of Fundy. </w:t>
      </w:r>
      <w:r w:rsidRPr="005A09C9">
        <w:rPr>
          <w:rFonts w:ascii="Times New Roman" w:hAnsi="Times New Roman" w:cs="Times New Roman"/>
          <w:i/>
          <w:iCs/>
          <w:color w:val="222222"/>
          <w:sz w:val="20"/>
          <w:szCs w:val="20"/>
          <w:shd w:val="clear" w:color="auto" w:fill="FFFFFF"/>
        </w:rPr>
        <w:t>Plos one</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13</w:t>
      </w:r>
      <w:r w:rsidRPr="005A09C9">
        <w:rPr>
          <w:rFonts w:ascii="Times New Roman" w:hAnsi="Times New Roman" w:cs="Times New Roman"/>
          <w:color w:val="222222"/>
          <w:sz w:val="20"/>
          <w:szCs w:val="20"/>
          <w:shd w:val="clear" w:color="auto" w:fill="FFFFFF"/>
        </w:rPr>
        <w:t>(3), p.e0193930.</w:t>
      </w:r>
    </w:p>
    <w:p w14:paraId="0F07CB2E"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Woodwell, G., Whitney, D.E., Hall, C.A.S. and Houghton, R.A., 1977. The Flax Pond ecosystem study: exchanges of carbon in water between a salt marsh and Long Island Sound. </w:t>
      </w:r>
      <w:r w:rsidRPr="005A09C9">
        <w:rPr>
          <w:rFonts w:ascii="Times New Roman" w:hAnsi="Times New Roman" w:cs="Times New Roman"/>
          <w:i/>
          <w:iCs/>
          <w:color w:val="222222"/>
          <w:sz w:val="20"/>
          <w:szCs w:val="20"/>
          <w:shd w:val="clear" w:color="auto" w:fill="FFFFFF"/>
        </w:rPr>
        <w:t>Limnol. Oceanogr</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22</w:t>
      </w:r>
      <w:r w:rsidRPr="005A09C9">
        <w:rPr>
          <w:rFonts w:ascii="Times New Roman" w:hAnsi="Times New Roman" w:cs="Times New Roman"/>
          <w:color w:val="222222"/>
          <w:sz w:val="20"/>
          <w:szCs w:val="20"/>
          <w:shd w:val="clear" w:color="auto" w:fill="FFFFFF"/>
        </w:rPr>
        <w:t>(5), pp.833-838.</w:t>
      </w:r>
    </w:p>
    <w:p w14:paraId="390A64F9"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Wuebbles, D.J., Youn, D., Patten, K., Wang, D. and Martínez-Avilés, M., 2009. Metrics for ozone and climate: Three-dimensional modeling studies of ozone depletion potentials and indirect global warming potentials. In </w:t>
      </w:r>
      <w:r w:rsidRPr="005A09C9">
        <w:rPr>
          <w:rFonts w:ascii="Times New Roman" w:hAnsi="Times New Roman" w:cs="Times New Roman"/>
          <w:i/>
          <w:iCs/>
          <w:color w:val="222222"/>
          <w:sz w:val="20"/>
          <w:szCs w:val="20"/>
          <w:shd w:val="clear" w:color="auto" w:fill="FFFFFF"/>
        </w:rPr>
        <w:t>Twenty Years of Ozone Decline</w:t>
      </w:r>
      <w:r w:rsidRPr="005A09C9">
        <w:rPr>
          <w:rFonts w:ascii="Times New Roman" w:hAnsi="Times New Roman" w:cs="Times New Roman"/>
          <w:color w:val="222222"/>
          <w:sz w:val="20"/>
          <w:szCs w:val="20"/>
          <w:shd w:val="clear" w:color="auto" w:fill="FFFFFF"/>
        </w:rPr>
        <w:t> (pp. 297-326). Springer, Dordrecht.</w:t>
      </w:r>
    </w:p>
    <w:p w14:paraId="5ED08650"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Xiang, J., Liu, D., Ding, W., Yuan, J. and Lin, Y., 2015. Invasion chronosequence of Spartina alterniflora on methane emission and organic carbon sequestration in a coastal salt marsh. </w:t>
      </w:r>
      <w:r w:rsidRPr="005A09C9">
        <w:rPr>
          <w:rFonts w:ascii="Times New Roman" w:hAnsi="Times New Roman" w:cs="Times New Roman"/>
          <w:i/>
          <w:iCs/>
          <w:color w:val="222222"/>
          <w:sz w:val="20"/>
          <w:szCs w:val="20"/>
          <w:shd w:val="clear" w:color="auto" w:fill="FFFFFF"/>
        </w:rPr>
        <w:t>Atmospheric Environment</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112</w:t>
      </w:r>
      <w:r w:rsidRPr="005A09C9">
        <w:rPr>
          <w:rFonts w:ascii="Times New Roman" w:hAnsi="Times New Roman" w:cs="Times New Roman"/>
          <w:color w:val="222222"/>
          <w:sz w:val="20"/>
          <w:szCs w:val="20"/>
          <w:shd w:val="clear" w:color="auto" w:fill="FFFFFF"/>
        </w:rPr>
        <w:t>, pp.72-80.</w:t>
      </w:r>
    </w:p>
    <w:p w14:paraId="00BD8D73"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Xinhua, L., Zhenlin, Z., Liping, Y. and Zhigao, S., 2016. Emissions of biogenic sulfur gases (H2S, COS) from Phragmites australis coastal marsh in the Yellow River estuary of China. </w:t>
      </w:r>
      <w:r w:rsidRPr="005A09C9">
        <w:rPr>
          <w:rFonts w:ascii="Times New Roman" w:hAnsi="Times New Roman" w:cs="Times New Roman"/>
          <w:i/>
          <w:iCs/>
          <w:color w:val="222222"/>
          <w:sz w:val="20"/>
          <w:szCs w:val="20"/>
          <w:shd w:val="clear" w:color="auto" w:fill="FFFFFF"/>
        </w:rPr>
        <w:t>Chinese Geographical Science</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26</w:t>
      </w:r>
      <w:r w:rsidRPr="005A09C9">
        <w:rPr>
          <w:rFonts w:ascii="Times New Roman" w:hAnsi="Times New Roman" w:cs="Times New Roman"/>
          <w:color w:val="222222"/>
          <w:sz w:val="20"/>
          <w:szCs w:val="20"/>
          <w:shd w:val="clear" w:color="auto" w:fill="FFFFFF"/>
        </w:rPr>
        <w:t>(6), p.770.</w:t>
      </w:r>
    </w:p>
    <w:p w14:paraId="02E814DA"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Xinhua, L., Zhigao, S., Honghai, G. and Zhenlin, Z., 2015. The annual emissions of sulfur gases from different tidal flats in the Yellow River Delta, China. </w:t>
      </w:r>
      <w:r w:rsidRPr="005A09C9">
        <w:rPr>
          <w:rFonts w:ascii="Times New Roman" w:hAnsi="Times New Roman" w:cs="Times New Roman"/>
          <w:i/>
          <w:iCs/>
          <w:color w:val="222222"/>
          <w:sz w:val="20"/>
          <w:szCs w:val="20"/>
          <w:shd w:val="clear" w:color="auto" w:fill="FFFFFF"/>
        </w:rPr>
        <w:t>BULGARIAN CHEMICAL COMMUNICATIONS</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47</w:t>
      </w:r>
      <w:r w:rsidRPr="005A09C9">
        <w:rPr>
          <w:rFonts w:ascii="Times New Roman" w:hAnsi="Times New Roman" w:cs="Times New Roman"/>
          <w:color w:val="222222"/>
          <w:sz w:val="20"/>
          <w:szCs w:val="20"/>
          <w:shd w:val="clear" w:color="auto" w:fill="FFFFFF"/>
        </w:rPr>
        <w:t>(3), pp.913-919.</w:t>
      </w:r>
    </w:p>
    <w:p w14:paraId="1C7498C9"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Xu, X., Zou, X., Cao, L., Zhamangulova, N., Zhao, Y., Tang, D. and Liu, D., 2014. Seasonal and spatial dynamics of greenhouse gas emissions under various vegetation covers in a coastal saline wetland in southeast China. </w:t>
      </w:r>
      <w:r w:rsidRPr="005A09C9">
        <w:rPr>
          <w:rFonts w:ascii="Times New Roman" w:hAnsi="Times New Roman" w:cs="Times New Roman"/>
          <w:i/>
          <w:iCs/>
          <w:color w:val="222222"/>
          <w:sz w:val="20"/>
          <w:szCs w:val="20"/>
          <w:shd w:val="clear" w:color="auto" w:fill="FFFFFF"/>
        </w:rPr>
        <w:t>Ecological Engineering</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73</w:t>
      </w:r>
      <w:r w:rsidRPr="005A09C9">
        <w:rPr>
          <w:rFonts w:ascii="Times New Roman" w:hAnsi="Times New Roman" w:cs="Times New Roman"/>
          <w:color w:val="222222"/>
          <w:sz w:val="20"/>
          <w:szCs w:val="20"/>
          <w:shd w:val="clear" w:color="auto" w:fill="FFFFFF"/>
        </w:rPr>
        <w:t>, pp.469-477.</w:t>
      </w:r>
    </w:p>
    <w:p w14:paraId="40160EBA"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Yang, B., Li, X., Lin, S., Xie, Z., Yuan, Y., Espenberg, M., Pärn, J. and Mander, Ü., 2020. Invasive Spartina alterniflora can mitigate N2O emission in coastal salt marshes. </w:t>
      </w:r>
      <w:r w:rsidRPr="005A09C9">
        <w:rPr>
          <w:rFonts w:ascii="Times New Roman" w:hAnsi="Times New Roman" w:cs="Times New Roman"/>
          <w:i/>
          <w:iCs/>
          <w:color w:val="222222"/>
          <w:sz w:val="20"/>
          <w:szCs w:val="20"/>
          <w:shd w:val="clear" w:color="auto" w:fill="FFFFFF"/>
        </w:rPr>
        <w:t>Ecological Engineering</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147</w:t>
      </w:r>
      <w:r w:rsidRPr="005A09C9">
        <w:rPr>
          <w:rFonts w:ascii="Times New Roman" w:hAnsi="Times New Roman" w:cs="Times New Roman"/>
          <w:color w:val="222222"/>
          <w:sz w:val="20"/>
          <w:szCs w:val="20"/>
          <w:shd w:val="clear" w:color="auto" w:fill="FFFFFF"/>
        </w:rPr>
        <w:t>, p.105758.</w:t>
      </w:r>
    </w:p>
    <w:p w14:paraId="293FCD80"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Ye, S., Krauss, K.W., Brix, H., Wei, M., Olsson, L., Yu, X., Ma, X., Wang, J., Yuan, H., Zhao, G. and Ding, X., 2016. Inter-annual variability of area-scaled gaseous carbon emissions from wetland soils in the Liaohe Delta, China. </w:t>
      </w:r>
      <w:r w:rsidRPr="005A09C9">
        <w:rPr>
          <w:rFonts w:ascii="Times New Roman" w:hAnsi="Times New Roman" w:cs="Times New Roman"/>
          <w:i/>
          <w:iCs/>
          <w:color w:val="222222"/>
          <w:sz w:val="20"/>
          <w:szCs w:val="20"/>
          <w:shd w:val="clear" w:color="auto" w:fill="FFFFFF"/>
        </w:rPr>
        <w:t>PloS one</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11</w:t>
      </w:r>
      <w:r w:rsidRPr="005A09C9">
        <w:rPr>
          <w:rFonts w:ascii="Times New Roman" w:hAnsi="Times New Roman" w:cs="Times New Roman"/>
          <w:color w:val="222222"/>
          <w:sz w:val="20"/>
          <w:szCs w:val="20"/>
          <w:shd w:val="clear" w:color="auto" w:fill="FFFFFF"/>
        </w:rPr>
        <w:t>(8), p.e0160612.</w:t>
      </w:r>
    </w:p>
    <w:p w14:paraId="0FBB7414"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Ye, S., Laws, E.A., Yuknis, N., Ding, X., Yuan, H., Zhao, G., Wang, J., Yu, X., Pei, S. and DeLaune, R.D., 2015. Carbon sequestration and soil accretion in coastal wetland communities of the Yellow River Delta and Liaohe Delta, China. </w:t>
      </w:r>
      <w:r w:rsidRPr="005A09C9">
        <w:rPr>
          <w:rFonts w:ascii="Times New Roman" w:hAnsi="Times New Roman" w:cs="Times New Roman"/>
          <w:i/>
          <w:iCs/>
          <w:color w:val="222222"/>
          <w:sz w:val="20"/>
          <w:szCs w:val="20"/>
          <w:shd w:val="clear" w:color="auto" w:fill="FFFFFF"/>
        </w:rPr>
        <w:t>Estuaries and Coasts</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38</w:t>
      </w:r>
      <w:r w:rsidRPr="005A09C9">
        <w:rPr>
          <w:rFonts w:ascii="Times New Roman" w:hAnsi="Times New Roman" w:cs="Times New Roman"/>
          <w:color w:val="222222"/>
          <w:sz w:val="20"/>
          <w:szCs w:val="20"/>
          <w:shd w:val="clear" w:color="auto" w:fill="FFFFFF"/>
        </w:rPr>
        <w:t>(6), pp.1885-1897.</w:t>
      </w:r>
    </w:p>
    <w:p w14:paraId="2560EF2C"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Yuan, J., Ding, W., Liu, D., Kang, H., Freeman, C., Xiang, J. and Lin, Y., 2015. Exotic Spartina alterniflora invasion alters ecosystem–atmosphere exchange of CH 4 and N2O and carbon sequestration in a coastal salt marsh in China. </w:t>
      </w:r>
      <w:r w:rsidRPr="005A09C9">
        <w:rPr>
          <w:rFonts w:ascii="Times New Roman" w:hAnsi="Times New Roman" w:cs="Times New Roman"/>
          <w:i/>
          <w:iCs/>
          <w:color w:val="222222"/>
          <w:sz w:val="20"/>
          <w:szCs w:val="20"/>
          <w:shd w:val="clear" w:color="auto" w:fill="FFFFFF"/>
        </w:rPr>
        <w:t>Global Change Biology</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21</w:t>
      </w:r>
      <w:r w:rsidRPr="005A09C9">
        <w:rPr>
          <w:rFonts w:ascii="Times New Roman" w:hAnsi="Times New Roman" w:cs="Times New Roman"/>
          <w:color w:val="222222"/>
          <w:sz w:val="20"/>
          <w:szCs w:val="20"/>
          <w:shd w:val="clear" w:color="auto" w:fill="FFFFFF"/>
        </w:rPr>
        <w:t>(4), pp.1567-1580.</w:t>
      </w:r>
    </w:p>
    <w:p w14:paraId="12C41E8A"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Zhang, G., Bai, J., Zhao, Q., Jia, J., Wang, X., Wang, W. and Wang, X., 2021. Soil carbon storage and carbon sources under different Spartina alterniflora invasion periods in a salt marsh ecosystem. </w:t>
      </w:r>
      <w:r w:rsidRPr="005A09C9">
        <w:rPr>
          <w:rFonts w:ascii="Times New Roman" w:hAnsi="Times New Roman" w:cs="Times New Roman"/>
          <w:i/>
          <w:iCs/>
          <w:color w:val="222222"/>
          <w:sz w:val="20"/>
          <w:szCs w:val="20"/>
          <w:shd w:val="clear" w:color="auto" w:fill="FFFFFF"/>
        </w:rPr>
        <w:t>Catena</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196</w:t>
      </w:r>
      <w:r w:rsidRPr="005A09C9">
        <w:rPr>
          <w:rFonts w:ascii="Times New Roman" w:hAnsi="Times New Roman" w:cs="Times New Roman"/>
          <w:color w:val="222222"/>
          <w:sz w:val="20"/>
          <w:szCs w:val="20"/>
          <w:shd w:val="clear" w:color="auto" w:fill="FFFFFF"/>
        </w:rPr>
        <w:t>, p.104831.</w:t>
      </w:r>
    </w:p>
    <w:p w14:paraId="08D4466A"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Zhang, L., Song, L., Zhang, L., Shao, H., Chen, X. and Yan, K., 2013. Seasonal dynamics in nitrous oxide emissions under different types of vegetation in saline-alkaline soils of the Yellow River Delta, China and implications for eco-restoring coastal wetland. </w:t>
      </w:r>
      <w:r w:rsidRPr="005A09C9">
        <w:rPr>
          <w:rFonts w:ascii="Times New Roman" w:hAnsi="Times New Roman" w:cs="Times New Roman"/>
          <w:i/>
          <w:iCs/>
          <w:color w:val="222222"/>
          <w:sz w:val="20"/>
          <w:szCs w:val="20"/>
          <w:shd w:val="clear" w:color="auto" w:fill="FFFFFF"/>
        </w:rPr>
        <w:t>Ecological engineering</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61</w:t>
      </w:r>
      <w:r w:rsidRPr="005A09C9">
        <w:rPr>
          <w:rFonts w:ascii="Times New Roman" w:hAnsi="Times New Roman" w:cs="Times New Roman"/>
          <w:color w:val="222222"/>
          <w:sz w:val="20"/>
          <w:szCs w:val="20"/>
          <w:shd w:val="clear" w:color="auto" w:fill="FFFFFF"/>
        </w:rPr>
        <w:t>, pp.82-89.</w:t>
      </w:r>
    </w:p>
    <w:p w14:paraId="529DFF6A" w14:textId="77777777" w:rsidR="00936D3B" w:rsidRPr="005A09C9" w:rsidRDefault="00936D3B" w:rsidP="00936D3B">
      <w:pPr>
        <w:jc w:val="both"/>
        <w:rPr>
          <w:rFonts w:ascii="Times New Roman" w:hAnsi="Times New Roman" w:cs="Times New Roman"/>
          <w:color w:val="222222"/>
          <w:sz w:val="20"/>
          <w:szCs w:val="20"/>
          <w:shd w:val="clear" w:color="auto" w:fill="FFFFFF"/>
        </w:rPr>
      </w:pPr>
      <w:r w:rsidRPr="005A09C9">
        <w:rPr>
          <w:rFonts w:ascii="Times New Roman" w:hAnsi="Times New Roman" w:cs="Times New Roman"/>
          <w:color w:val="222222"/>
          <w:sz w:val="20"/>
          <w:szCs w:val="20"/>
          <w:shd w:val="clear" w:color="auto" w:fill="FFFFFF"/>
        </w:rPr>
        <w:t>Zhang, J., Wuebbles, D.J., Kinnison, D.E. and Saiz‐Lopez, A., 2020. Revising the ozone depletion potentials metric for short‐lived chemicals such as CF3I and CH3I. </w:t>
      </w:r>
      <w:r w:rsidRPr="005A09C9">
        <w:rPr>
          <w:rFonts w:ascii="Times New Roman" w:hAnsi="Times New Roman" w:cs="Times New Roman"/>
          <w:i/>
          <w:iCs/>
          <w:color w:val="222222"/>
          <w:sz w:val="20"/>
          <w:szCs w:val="20"/>
          <w:shd w:val="clear" w:color="auto" w:fill="FFFFFF"/>
        </w:rPr>
        <w:t>Journal of Geophysical Research: Atmospheres</w:t>
      </w:r>
      <w:r w:rsidRPr="005A09C9">
        <w:rPr>
          <w:rFonts w:ascii="Times New Roman" w:hAnsi="Times New Roman" w:cs="Times New Roman"/>
          <w:color w:val="222222"/>
          <w:sz w:val="20"/>
          <w:szCs w:val="20"/>
          <w:shd w:val="clear" w:color="auto" w:fill="FFFFFF"/>
        </w:rPr>
        <w:t>, </w:t>
      </w:r>
      <w:r w:rsidRPr="005A09C9">
        <w:rPr>
          <w:rFonts w:ascii="Times New Roman" w:hAnsi="Times New Roman" w:cs="Times New Roman"/>
          <w:i/>
          <w:iCs/>
          <w:color w:val="222222"/>
          <w:sz w:val="20"/>
          <w:szCs w:val="20"/>
          <w:shd w:val="clear" w:color="auto" w:fill="FFFFFF"/>
        </w:rPr>
        <w:t>125</w:t>
      </w:r>
      <w:r w:rsidRPr="005A09C9">
        <w:rPr>
          <w:rFonts w:ascii="Times New Roman" w:hAnsi="Times New Roman" w:cs="Times New Roman"/>
          <w:color w:val="222222"/>
          <w:sz w:val="20"/>
          <w:szCs w:val="20"/>
          <w:shd w:val="clear" w:color="auto" w:fill="FFFFFF"/>
        </w:rPr>
        <w:t xml:space="preserve">(9), </w:t>
      </w:r>
      <w:proofErr w:type="gramStart"/>
      <w:r w:rsidRPr="005A09C9">
        <w:rPr>
          <w:rFonts w:ascii="Times New Roman" w:hAnsi="Times New Roman" w:cs="Times New Roman"/>
          <w:color w:val="222222"/>
          <w:sz w:val="20"/>
          <w:szCs w:val="20"/>
          <w:shd w:val="clear" w:color="auto" w:fill="FFFFFF"/>
        </w:rPr>
        <w:t>p.e</w:t>
      </w:r>
      <w:proofErr w:type="gramEnd"/>
      <w:r w:rsidRPr="005A09C9">
        <w:rPr>
          <w:rFonts w:ascii="Times New Roman" w:hAnsi="Times New Roman" w:cs="Times New Roman"/>
          <w:color w:val="222222"/>
          <w:sz w:val="20"/>
          <w:szCs w:val="20"/>
          <w:shd w:val="clear" w:color="auto" w:fill="FFFFFF"/>
        </w:rPr>
        <w:t>2020JD032414.</w:t>
      </w:r>
    </w:p>
    <w:p w14:paraId="125C541C" w14:textId="77777777" w:rsidR="00936D3B" w:rsidRPr="005A09C9" w:rsidRDefault="00936D3B" w:rsidP="00936D3B">
      <w:pPr>
        <w:jc w:val="both"/>
        <w:rPr>
          <w:rFonts w:ascii="Times New Roman" w:hAnsi="Times New Roman" w:cs="Times New Roman"/>
          <w:sz w:val="20"/>
          <w:szCs w:val="20"/>
        </w:rPr>
      </w:pPr>
    </w:p>
    <w:p w14:paraId="3A01A318" w14:textId="77777777" w:rsidR="00936D3B" w:rsidRPr="005A09C9" w:rsidRDefault="00936D3B">
      <w:pPr>
        <w:rPr>
          <w:rFonts w:ascii="Times New Roman" w:hAnsi="Times New Roman" w:cs="Times New Roman"/>
        </w:rPr>
      </w:pPr>
    </w:p>
    <w:sectPr w:rsidR="00936D3B" w:rsidRPr="005A09C9" w:rsidSect="002D77E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IDFont+F1">
    <w:altName w:val="Yu Gothic"/>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C55288"/>
    <w:multiLevelType w:val="multilevel"/>
    <w:tmpl w:val="007E3426"/>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1DF18FA"/>
    <w:multiLevelType w:val="multilevel"/>
    <w:tmpl w:val="C87A89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3751109"/>
    <w:multiLevelType w:val="multilevel"/>
    <w:tmpl w:val="762E4BAE"/>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98272820">
    <w:abstractNumId w:val="0"/>
  </w:num>
  <w:num w:numId="2" w16cid:durableId="275645163">
    <w:abstractNumId w:val="2"/>
  </w:num>
  <w:num w:numId="3" w16cid:durableId="1313663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W2MDM1NbQwNzGyNLZQ0lEKTi0uzszPAykwrwUATzqrESwAAAA="/>
  </w:docVars>
  <w:rsids>
    <w:rsidRoot w:val="00604062"/>
    <w:rsid w:val="000A745F"/>
    <w:rsid w:val="000F52B5"/>
    <w:rsid w:val="00134AD3"/>
    <w:rsid w:val="00142136"/>
    <w:rsid w:val="001507AA"/>
    <w:rsid w:val="00186A86"/>
    <w:rsid w:val="001B0A51"/>
    <w:rsid w:val="001C60A0"/>
    <w:rsid w:val="00262A22"/>
    <w:rsid w:val="00283E6D"/>
    <w:rsid w:val="002D77E6"/>
    <w:rsid w:val="005A09C9"/>
    <w:rsid w:val="00604062"/>
    <w:rsid w:val="00623145"/>
    <w:rsid w:val="00677303"/>
    <w:rsid w:val="006C4BC2"/>
    <w:rsid w:val="00730A76"/>
    <w:rsid w:val="007312AD"/>
    <w:rsid w:val="007B5018"/>
    <w:rsid w:val="007F4DF2"/>
    <w:rsid w:val="008A7B04"/>
    <w:rsid w:val="008E3F51"/>
    <w:rsid w:val="00936D3B"/>
    <w:rsid w:val="00A23936"/>
    <w:rsid w:val="00AC2772"/>
    <w:rsid w:val="00BB7DF4"/>
    <w:rsid w:val="00BD6177"/>
    <w:rsid w:val="00C136BB"/>
    <w:rsid w:val="00CA7403"/>
    <w:rsid w:val="00CB3FB0"/>
    <w:rsid w:val="00D541B3"/>
    <w:rsid w:val="00D56AEB"/>
    <w:rsid w:val="00D73245"/>
    <w:rsid w:val="00D80821"/>
    <w:rsid w:val="00E64322"/>
    <w:rsid w:val="00F613CA"/>
    <w:rsid w:val="00FC31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E05FC"/>
  <w15:chartTrackingRefBased/>
  <w15:docId w15:val="{49A3B6EE-699A-4A9C-B1CD-CCF1C74FA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4062"/>
    <w:rPr>
      <w:rFonts w:eastAsiaTheme="minorEastAsia"/>
      <w:lang w:val="en-GB"/>
    </w:rPr>
  </w:style>
  <w:style w:type="paragraph" w:styleId="Heading1">
    <w:name w:val="heading 1"/>
    <w:basedOn w:val="Normal"/>
    <w:next w:val="Normal"/>
    <w:link w:val="Heading1Char"/>
    <w:uiPriority w:val="9"/>
    <w:qFormat/>
    <w:rsid w:val="00604062"/>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604062"/>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unhideWhenUsed/>
    <w:qFormat/>
    <w:rsid w:val="00604062"/>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unhideWhenUsed/>
    <w:qFormat/>
    <w:rsid w:val="00604062"/>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604062"/>
    <w:pPr>
      <w:keepNext/>
      <w:keepLines/>
      <w:spacing w:before="40" w:after="0"/>
      <w:outlineLvl w:val="4"/>
    </w:pPr>
    <w:rPr>
      <w:color w:val="404040" w:themeColor="text1" w:themeTint="BF"/>
    </w:rPr>
  </w:style>
  <w:style w:type="paragraph" w:styleId="Heading6">
    <w:name w:val="heading 6"/>
    <w:basedOn w:val="Normal"/>
    <w:next w:val="Normal"/>
    <w:link w:val="Heading6Char"/>
    <w:uiPriority w:val="9"/>
    <w:semiHidden/>
    <w:unhideWhenUsed/>
    <w:qFormat/>
    <w:rsid w:val="00604062"/>
    <w:pPr>
      <w:keepNext/>
      <w:keepLines/>
      <w:spacing w:before="40" w:after="0"/>
      <w:outlineLvl w:val="5"/>
    </w:pPr>
  </w:style>
  <w:style w:type="paragraph" w:styleId="Heading7">
    <w:name w:val="heading 7"/>
    <w:basedOn w:val="Normal"/>
    <w:next w:val="Normal"/>
    <w:link w:val="Heading7Char"/>
    <w:uiPriority w:val="9"/>
    <w:semiHidden/>
    <w:unhideWhenUsed/>
    <w:qFormat/>
    <w:rsid w:val="00604062"/>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04062"/>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604062"/>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4062"/>
    <w:rPr>
      <w:rFonts w:asciiTheme="majorHAnsi" w:eastAsiaTheme="majorEastAsia" w:hAnsiTheme="majorHAnsi" w:cstheme="majorBidi"/>
      <w:color w:val="262626" w:themeColor="text1" w:themeTint="D9"/>
      <w:sz w:val="32"/>
      <w:szCs w:val="32"/>
      <w:lang w:val="en-GB"/>
    </w:rPr>
  </w:style>
  <w:style w:type="character" w:customStyle="1" w:styleId="Heading2Char">
    <w:name w:val="Heading 2 Char"/>
    <w:basedOn w:val="DefaultParagraphFont"/>
    <w:link w:val="Heading2"/>
    <w:uiPriority w:val="9"/>
    <w:rsid w:val="00604062"/>
    <w:rPr>
      <w:rFonts w:asciiTheme="majorHAnsi" w:eastAsiaTheme="majorEastAsia" w:hAnsiTheme="majorHAnsi" w:cstheme="majorBidi"/>
      <w:color w:val="262626" w:themeColor="text1" w:themeTint="D9"/>
      <w:sz w:val="28"/>
      <w:szCs w:val="28"/>
      <w:lang w:val="en-GB"/>
    </w:rPr>
  </w:style>
  <w:style w:type="character" w:customStyle="1" w:styleId="Heading3Char">
    <w:name w:val="Heading 3 Char"/>
    <w:basedOn w:val="DefaultParagraphFont"/>
    <w:link w:val="Heading3"/>
    <w:uiPriority w:val="9"/>
    <w:rsid w:val="00604062"/>
    <w:rPr>
      <w:rFonts w:asciiTheme="majorHAnsi" w:eastAsiaTheme="majorEastAsia" w:hAnsiTheme="majorHAnsi" w:cstheme="majorBidi"/>
      <w:color w:val="0D0D0D" w:themeColor="text1" w:themeTint="F2"/>
      <w:sz w:val="24"/>
      <w:szCs w:val="24"/>
      <w:lang w:val="en-GB"/>
    </w:rPr>
  </w:style>
  <w:style w:type="character" w:customStyle="1" w:styleId="Heading4Char">
    <w:name w:val="Heading 4 Char"/>
    <w:basedOn w:val="DefaultParagraphFont"/>
    <w:link w:val="Heading4"/>
    <w:uiPriority w:val="9"/>
    <w:rsid w:val="00604062"/>
    <w:rPr>
      <w:rFonts w:eastAsiaTheme="minorEastAsia"/>
      <w:i/>
      <w:iCs/>
      <w:lang w:val="en-GB"/>
    </w:rPr>
  </w:style>
  <w:style w:type="character" w:customStyle="1" w:styleId="Heading5Char">
    <w:name w:val="Heading 5 Char"/>
    <w:basedOn w:val="DefaultParagraphFont"/>
    <w:link w:val="Heading5"/>
    <w:uiPriority w:val="9"/>
    <w:semiHidden/>
    <w:rsid w:val="00604062"/>
    <w:rPr>
      <w:rFonts w:eastAsiaTheme="minorEastAsia"/>
      <w:color w:val="404040" w:themeColor="text1" w:themeTint="BF"/>
      <w:lang w:val="en-GB"/>
    </w:rPr>
  </w:style>
  <w:style w:type="character" w:customStyle="1" w:styleId="Heading6Char">
    <w:name w:val="Heading 6 Char"/>
    <w:basedOn w:val="DefaultParagraphFont"/>
    <w:link w:val="Heading6"/>
    <w:uiPriority w:val="9"/>
    <w:semiHidden/>
    <w:rsid w:val="00604062"/>
    <w:rPr>
      <w:rFonts w:eastAsiaTheme="minorEastAsia"/>
      <w:lang w:val="en-GB"/>
    </w:rPr>
  </w:style>
  <w:style w:type="character" w:customStyle="1" w:styleId="Heading7Char">
    <w:name w:val="Heading 7 Char"/>
    <w:basedOn w:val="DefaultParagraphFont"/>
    <w:link w:val="Heading7"/>
    <w:uiPriority w:val="9"/>
    <w:semiHidden/>
    <w:rsid w:val="00604062"/>
    <w:rPr>
      <w:rFonts w:asciiTheme="majorHAnsi" w:eastAsiaTheme="majorEastAsia" w:hAnsiTheme="majorHAnsi" w:cstheme="majorBidi"/>
      <w:i/>
      <w:iCs/>
      <w:lang w:val="en-GB"/>
    </w:rPr>
  </w:style>
  <w:style w:type="character" w:customStyle="1" w:styleId="Heading8Char">
    <w:name w:val="Heading 8 Char"/>
    <w:basedOn w:val="DefaultParagraphFont"/>
    <w:link w:val="Heading8"/>
    <w:uiPriority w:val="9"/>
    <w:semiHidden/>
    <w:rsid w:val="00604062"/>
    <w:rPr>
      <w:rFonts w:eastAsiaTheme="minorEastAsia"/>
      <w:color w:val="262626" w:themeColor="text1" w:themeTint="D9"/>
      <w:sz w:val="21"/>
      <w:szCs w:val="21"/>
      <w:lang w:val="en-GB"/>
    </w:rPr>
  </w:style>
  <w:style w:type="character" w:customStyle="1" w:styleId="Heading9Char">
    <w:name w:val="Heading 9 Char"/>
    <w:basedOn w:val="DefaultParagraphFont"/>
    <w:link w:val="Heading9"/>
    <w:uiPriority w:val="9"/>
    <w:semiHidden/>
    <w:rsid w:val="00604062"/>
    <w:rPr>
      <w:rFonts w:asciiTheme="majorHAnsi" w:eastAsiaTheme="majorEastAsia" w:hAnsiTheme="majorHAnsi" w:cstheme="majorBidi"/>
      <w:i/>
      <w:iCs/>
      <w:color w:val="262626" w:themeColor="text1" w:themeTint="D9"/>
      <w:sz w:val="21"/>
      <w:szCs w:val="21"/>
      <w:lang w:val="en-GB"/>
    </w:rPr>
  </w:style>
  <w:style w:type="paragraph" w:styleId="Title">
    <w:name w:val="Title"/>
    <w:basedOn w:val="Normal"/>
    <w:next w:val="Normal"/>
    <w:link w:val="TitleChar"/>
    <w:uiPriority w:val="10"/>
    <w:qFormat/>
    <w:rsid w:val="00604062"/>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604062"/>
    <w:rPr>
      <w:rFonts w:asciiTheme="majorHAnsi" w:eastAsiaTheme="majorEastAsia" w:hAnsiTheme="majorHAnsi" w:cstheme="majorBidi"/>
      <w:spacing w:val="-10"/>
      <w:sz w:val="56"/>
      <w:szCs w:val="56"/>
      <w:lang w:val="en-GB"/>
    </w:rPr>
  </w:style>
  <w:style w:type="paragraph" w:styleId="Subtitle">
    <w:name w:val="Subtitle"/>
    <w:basedOn w:val="Normal"/>
    <w:next w:val="Normal"/>
    <w:link w:val="SubtitleChar"/>
    <w:uiPriority w:val="11"/>
    <w:qFormat/>
    <w:rsid w:val="00604062"/>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604062"/>
    <w:rPr>
      <w:rFonts w:eastAsiaTheme="minorEastAsia"/>
      <w:color w:val="5A5A5A" w:themeColor="text1" w:themeTint="A5"/>
      <w:spacing w:val="15"/>
      <w:lang w:val="en-GB"/>
    </w:rPr>
  </w:style>
  <w:style w:type="paragraph" w:styleId="ListParagraph">
    <w:name w:val="List Paragraph"/>
    <w:basedOn w:val="Normal"/>
    <w:uiPriority w:val="34"/>
    <w:qFormat/>
    <w:rsid w:val="00604062"/>
    <w:pPr>
      <w:ind w:left="720"/>
      <w:contextualSpacing/>
    </w:pPr>
  </w:style>
  <w:style w:type="character" w:styleId="PlaceholderText">
    <w:name w:val="Placeholder Text"/>
    <w:basedOn w:val="DefaultParagraphFont"/>
    <w:uiPriority w:val="99"/>
    <w:semiHidden/>
    <w:rsid w:val="00604062"/>
    <w:rPr>
      <w:color w:val="808080"/>
    </w:rPr>
  </w:style>
  <w:style w:type="table" w:styleId="TableGrid">
    <w:name w:val="Table Grid"/>
    <w:basedOn w:val="TableNormal"/>
    <w:uiPriority w:val="39"/>
    <w:rsid w:val="00604062"/>
    <w:pPr>
      <w:spacing w:after="0" w:line="240" w:lineRule="auto"/>
    </w:pPr>
    <w:rPr>
      <w:rFonts w:eastAsiaTheme="minorEastAsia"/>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04062"/>
    <w:pPr>
      <w:spacing w:after="200" w:line="240" w:lineRule="auto"/>
    </w:pPr>
    <w:rPr>
      <w:i/>
      <w:iCs/>
      <w:color w:val="44546A" w:themeColor="text2"/>
      <w:sz w:val="18"/>
      <w:szCs w:val="18"/>
    </w:rPr>
  </w:style>
  <w:style w:type="table" w:styleId="PlainTable2">
    <w:name w:val="Plain Table 2"/>
    <w:basedOn w:val="TableNormal"/>
    <w:uiPriority w:val="42"/>
    <w:rsid w:val="00604062"/>
    <w:pPr>
      <w:spacing w:after="0" w:line="240" w:lineRule="auto"/>
    </w:pPr>
    <w:rPr>
      <w:rFonts w:eastAsiaTheme="minorEastAsia"/>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604062"/>
    <w:rPr>
      <w:b/>
      <w:bCs/>
      <w:color w:val="auto"/>
    </w:rPr>
  </w:style>
  <w:style w:type="character" w:styleId="Emphasis">
    <w:name w:val="Emphasis"/>
    <w:basedOn w:val="DefaultParagraphFont"/>
    <w:uiPriority w:val="20"/>
    <w:qFormat/>
    <w:rsid w:val="00604062"/>
    <w:rPr>
      <w:i/>
      <w:iCs/>
      <w:color w:val="auto"/>
    </w:rPr>
  </w:style>
  <w:style w:type="paragraph" w:styleId="NoSpacing">
    <w:name w:val="No Spacing"/>
    <w:uiPriority w:val="1"/>
    <w:qFormat/>
    <w:rsid w:val="00604062"/>
    <w:pPr>
      <w:spacing w:after="0" w:line="240" w:lineRule="auto"/>
    </w:pPr>
    <w:rPr>
      <w:rFonts w:eastAsiaTheme="minorEastAsia"/>
      <w:lang w:val="en-GB"/>
    </w:rPr>
  </w:style>
  <w:style w:type="paragraph" w:styleId="Quote">
    <w:name w:val="Quote"/>
    <w:basedOn w:val="Normal"/>
    <w:next w:val="Normal"/>
    <w:link w:val="QuoteChar"/>
    <w:uiPriority w:val="29"/>
    <w:qFormat/>
    <w:rsid w:val="00604062"/>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604062"/>
    <w:rPr>
      <w:rFonts w:eastAsiaTheme="minorEastAsia"/>
      <w:i/>
      <w:iCs/>
      <w:color w:val="404040" w:themeColor="text1" w:themeTint="BF"/>
      <w:lang w:val="en-GB"/>
    </w:rPr>
  </w:style>
  <w:style w:type="paragraph" w:styleId="IntenseQuote">
    <w:name w:val="Intense Quote"/>
    <w:basedOn w:val="Normal"/>
    <w:next w:val="Normal"/>
    <w:link w:val="IntenseQuoteChar"/>
    <w:uiPriority w:val="30"/>
    <w:qFormat/>
    <w:rsid w:val="00604062"/>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604062"/>
    <w:rPr>
      <w:rFonts w:eastAsiaTheme="minorEastAsia"/>
      <w:i/>
      <w:iCs/>
      <w:color w:val="404040" w:themeColor="text1" w:themeTint="BF"/>
      <w:lang w:val="en-GB"/>
    </w:rPr>
  </w:style>
  <w:style w:type="character" w:styleId="SubtleEmphasis">
    <w:name w:val="Subtle Emphasis"/>
    <w:basedOn w:val="DefaultParagraphFont"/>
    <w:uiPriority w:val="19"/>
    <w:qFormat/>
    <w:rsid w:val="00604062"/>
    <w:rPr>
      <w:i/>
      <w:iCs/>
      <w:color w:val="404040" w:themeColor="text1" w:themeTint="BF"/>
    </w:rPr>
  </w:style>
  <w:style w:type="character" w:styleId="IntenseEmphasis">
    <w:name w:val="Intense Emphasis"/>
    <w:basedOn w:val="DefaultParagraphFont"/>
    <w:uiPriority w:val="21"/>
    <w:qFormat/>
    <w:rsid w:val="00604062"/>
    <w:rPr>
      <w:b/>
      <w:bCs/>
      <w:i/>
      <w:iCs/>
      <w:color w:val="auto"/>
    </w:rPr>
  </w:style>
  <w:style w:type="character" w:styleId="SubtleReference">
    <w:name w:val="Subtle Reference"/>
    <w:basedOn w:val="DefaultParagraphFont"/>
    <w:uiPriority w:val="31"/>
    <w:qFormat/>
    <w:rsid w:val="00604062"/>
    <w:rPr>
      <w:smallCaps/>
      <w:color w:val="404040" w:themeColor="text1" w:themeTint="BF"/>
    </w:rPr>
  </w:style>
  <w:style w:type="character" w:styleId="IntenseReference">
    <w:name w:val="Intense Reference"/>
    <w:basedOn w:val="DefaultParagraphFont"/>
    <w:uiPriority w:val="32"/>
    <w:qFormat/>
    <w:rsid w:val="00604062"/>
    <w:rPr>
      <w:b/>
      <w:bCs/>
      <w:smallCaps/>
      <w:color w:val="404040" w:themeColor="text1" w:themeTint="BF"/>
      <w:spacing w:val="5"/>
    </w:rPr>
  </w:style>
  <w:style w:type="character" w:styleId="BookTitle">
    <w:name w:val="Book Title"/>
    <w:basedOn w:val="DefaultParagraphFont"/>
    <w:uiPriority w:val="33"/>
    <w:qFormat/>
    <w:rsid w:val="00604062"/>
    <w:rPr>
      <w:b/>
      <w:bCs/>
      <w:i/>
      <w:iCs/>
      <w:spacing w:val="5"/>
    </w:rPr>
  </w:style>
  <w:style w:type="paragraph" w:styleId="TOCHeading">
    <w:name w:val="TOC Heading"/>
    <w:basedOn w:val="Heading1"/>
    <w:next w:val="Normal"/>
    <w:uiPriority w:val="39"/>
    <w:unhideWhenUsed/>
    <w:qFormat/>
    <w:rsid w:val="00604062"/>
    <w:pPr>
      <w:outlineLvl w:val="9"/>
    </w:pPr>
  </w:style>
  <w:style w:type="paragraph" w:styleId="TOC1">
    <w:name w:val="toc 1"/>
    <w:basedOn w:val="Normal"/>
    <w:next w:val="Normal"/>
    <w:autoRedefine/>
    <w:uiPriority w:val="39"/>
    <w:unhideWhenUsed/>
    <w:rsid w:val="00604062"/>
    <w:pPr>
      <w:spacing w:after="100"/>
    </w:pPr>
  </w:style>
  <w:style w:type="paragraph" w:styleId="TOC2">
    <w:name w:val="toc 2"/>
    <w:basedOn w:val="Normal"/>
    <w:next w:val="Normal"/>
    <w:autoRedefine/>
    <w:uiPriority w:val="39"/>
    <w:unhideWhenUsed/>
    <w:rsid w:val="00604062"/>
    <w:pPr>
      <w:spacing w:after="100"/>
      <w:ind w:left="220"/>
    </w:pPr>
  </w:style>
  <w:style w:type="paragraph" w:styleId="TOC3">
    <w:name w:val="toc 3"/>
    <w:basedOn w:val="Normal"/>
    <w:next w:val="Normal"/>
    <w:autoRedefine/>
    <w:uiPriority w:val="39"/>
    <w:unhideWhenUsed/>
    <w:rsid w:val="00604062"/>
    <w:pPr>
      <w:spacing w:after="100"/>
      <w:ind w:left="440"/>
    </w:pPr>
  </w:style>
  <w:style w:type="character" w:styleId="Hyperlink">
    <w:name w:val="Hyperlink"/>
    <w:basedOn w:val="DefaultParagraphFont"/>
    <w:uiPriority w:val="99"/>
    <w:unhideWhenUsed/>
    <w:rsid w:val="00604062"/>
    <w:rPr>
      <w:color w:val="0563C1" w:themeColor="hyperlink"/>
      <w:u w:val="single"/>
    </w:rPr>
  </w:style>
  <w:style w:type="paragraph" w:customStyle="1" w:styleId="msonormal0">
    <w:name w:val="msonormal"/>
    <w:basedOn w:val="Normal"/>
    <w:rsid w:val="00F613CA"/>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29882">
      <w:bodyDiv w:val="1"/>
      <w:marLeft w:val="0"/>
      <w:marRight w:val="0"/>
      <w:marTop w:val="0"/>
      <w:marBottom w:val="0"/>
      <w:divBdr>
        <w:top w:val="none" w:sz="0" w:space="0" w:color="auto"/>
        <w:left w:val="none" w:sz="0" w:space="0" w:color="auto"/>
        <w:bottom w:val="none" w:sz="0" w:space="0" w:color="auto"/>
        <w:right w:val="none" w:sz="0" w:space="0" w:color="auto"/>
      </w:divBdr>
    </w:div>
    <w:div w:id="337276798">
      <w:bodyDiv w:val="1"/>
      <w:marLeft w:val="0"/>
      <w:marRight w:val="0"/>
      <w:marTop w:val="0"/>
      <w:marBottom w:val="0"/>
      <w:divBdr>
        <w:top w:val="none" w:sz="0" w:space="0" w:color="auto"/>
        <w:left w:val="none" w:sz="0" w:space="0" w:color="auto"/>
        <w:bottom w:val="none" w:sz="0" w:space="0" w:color="auto"/>
        <w:right w:val="none" w:sz="0" w:space="0" w:color="auto"/>
      </w:divBdr>
      <w:divsChild>
        <w:div w:id="716469367">
          <w:marLeft w:val="0"/>
          <w:marRight w:val="0"/>
          <w:marTop w:val="0"/>
          <w:marBottom w:val="0"/>
          <w:divBdr>
            <w:top w:val="none" w:sz="0" w:space="0" w:color="auto"/>
            <w:left w:val="none" w:sz="0" w:space="0" w:color="auto"/>
            <w:bottom w:val="none" w:sz="0" w:space="0" w:color="auto"/>
            <w:right w:val="none" w:sz="0" w:space="0" w:color="auto"/>
          </w:divBdr>
          <w:divsChild>
            <w:div w:id="1908177327">
              <w:marLeft w:val="0"/>
              <w:marRight w:val="0"/>
              <w:marTop w:val="0"/>
              <w:marBottom w:val="0"/>
              <w:divBdr>
                <w:top w:val="none" w:sz="0" w:space="0" w:color="auto"/>
                <w:left w:val="none" w:sz="0" w:space="0" w:color="auto"/>
                <w:bottom w:val="none" w:sz="0" w:space="0" w:color="auto"/>
                <w:right w:val="none" w:sz="0" w:space="0" w:color="auto"/>
              </w:divBdr>
            </w:div>
            <w:div w:id="1316646003">
              <w:marLeft w:val="0"/>
              <w:marRight w:val="0"/>
              <w:marTop w:val="0"/>
              <w:marBottom w:val="0"/>
              <w:divBdr>
                <w:top w:val="none" w:sz="0" w:space="0" w:color="auto"/>
                <w:left w:val="none" w:sz="0" w:space="0" w:color="auto"/>
                <w:bottom w:val="none" w:sz="0" w:space="0" w:color="auto"/>
                <w:right w:val="none" w:sz="0" w:space="0" w:color="auto"/>
              </w:divBdr>
            </w:div>
            <w:div w:id="398863502">
              <w:marLeft w:val="0"/>
              <w:marRight w:val="0"/>
              <w:marTop w:val="0"/>
              <w:marBottom w:val="0"/>
              <w:divBdr>
                <w:top w:val="none" w:sz="0" w:space="0" w:color="auto"/>
                <w:left w:val="none" w:sz="0" w:space="0" w:color="auto"/>
                <w:bottom w:val="none" w:sz="0" w:space="0" w:color="auto"/>
                <w:right w:val="none" w:sz="0" w:space="0" w:color="auto"/>
              </w:divBdr>
            </w:div>
            <w:div w:id="1364137500">
              <w:marLeft w:val="0"/>
              <w:marRight w:val="0"/>
              <w:marTop w:val="0"/>
              <w:marBottom w:val="0"/>
              <w:divBdr>
                <w:top w:val="none" w:sz="0" w:space="0" w:color="auto"/>
                <w:left w:val="none" w:sz="0" w:space="0" w:color="auto"/>
                <w:bottom w:val="none" w:sz="0" w:space="0" w:color="auto"/>
                <w:right w:val="none" w:sz="0" w:space="0" w:color="auto"/>
              </w:divBdr>
            </w:div>
            <w:div w:id="839352133">
              <w:marLeft w:val="0"/>
              <w:marRight w:val="0"/>
              <w:marTop w:val="0"/>
              <w:marBottom w:val="0"/>
              <w:divBdr>
                <w:top w:val="none" w:sz="0" w:space="0" w:color="auto"/>
                <w:left w:val="none" w:sz="0" w:space="0" w:color="auto"/>
                <w:bottom w:val="none" w:sz="0" w:space="0" w:color="auto"/>
                <w:right w:val="none" w:sz="0" w:space="0" w:color="auto"/>
              </w:divBdr>
            </w:div>
            <w:div w:id="420370285">
              <w:marLeft w:val="0"/>
              <w:marRight w:val="0"/>
              <w:marTop w:val="0"/>
              <w:marBottom w:val="0"/>
              <w:divBdr>
                <w:top w:val="none" w:sz="0" w:space="0" w:color="auto"/>
                <w:left w:val="none" w:sz="0" w:space="0" w:color="auto"/>
                <w:bottom w:val="none" w:sz="0" w:space="0" w:color="auto"/>
                <w:right w:val="none" w:sz="0" w:space="0" w:color="auto"/>
              </w:divBdr>
            </w:div>
            <w:div w:id="61760307">
              <w:marLeft w:val="0"/>
              <w:marRight w:val="0"/>
              <w:marTop w:val="0"/>
              <w:marBottom w:val="0"/>
              <w:divBdr>
                <w:top w:val="none" w:sz="0" w:space="0" w:color="auto"/>
                <w:left w:val="none" w:sz="0" w:space="0" w:color="auto"/>
                <w:bottom w:val="none" w:sz="0" w:space="0" w:color="auto"/>
                <w:right w:val="none" w:sz="0" w:space="0" w:color="auto"/>
              </w:divBdr>
            </w:div>
            <w:div w:id="1186793012">
              <w:marLeft w:val="0"/>
              <w:marRight w:val="0"/>
              <w:marTop w:val="0"/>
              <w:marBottom w:val="0"/>
              <w:divBdr>
                <w:top w:val="none" w:sz="0" w:space="0" w:color="auto"/>
                <w:left w:val="none" w:sz="0" w:space="0" w:color="auto"/>
                <w:bottom w:val="none" w:sz="0" w:space="0" w:color="auto"/>
                <w:right w:val="none" w:sz="0" w:space="0" w:color="auto"/>
              </w:divBdr>
            </w:div>
            <w:div w:id="1924340350">
              <w:marLeft w:val="0"/>
              <w:marRight w:val="0"/>
              <w:marTop w:val="0"/>
              <w:marBottom w:val="0"/>
              <w:divBdr>
                <w:top w:val="none" w:sz="0" w:space="0" w:color="auto"/>
                <w:left w:val="none" w:sz="0" w:space="0" w:color="auto"/>
                <w:bottom w:val="none" w:sz="0" w:space="0" w:color="auto"/>
                <w:right w:val="none" w:sz="0" w:space="0" w:color="auto"/>
              </w:divBdr>
            </w:div>
            <w:div w:id="1518227855">
              <w:marLeft w:val="0"/>
              <w:marRight w:val="0"/>
              <w:marTop w:val="0"/>
              <w:marBottom w:val="0"/>
              <w:divBdr>
                <w:top w:val="none" w:sz="0" w:space="0" w:color="auto"/>
                <w:left w:val="none" w:sz="0" w:space="0" w:color="auto"/>
                <w:bottom w:val="none" w:sz="0" w:space="0" w:color="auto"/>
                <w:right w:val="none" w:sz="0" w:space="0" w:color="auto"/>
              </w:divBdr>
            </w:div>
            <w:div w:id="2047681306">
              <w:marLeft w:val="0"/>
              <w:marRight w:val="0"/>
              <w:marTop w:val="0"/>
              <w:marBottom w:val="0"/>
              <w:divBdr>
                <w:top w:val="none" w:sz="0" w:space="0" w:color="auto"/>
                <w:left w:val="none" w:sz="0" w:space="0" w:color="auto"/>
                <w:bottom w:val="none" w:sz="0" w:space="0" w:color="auto"/>
                <w:right w:val="none" w:sz="0" w:space="0" w:color="auto"/>
              </w:divBdr>
            </w:div>
            <w:div w:id="755126843">
              <w:marLeft w:val="0"/>
              <w:marRight w:val="0"/>
              <w:marTop w:val="0"/>
              <w:marBottom w:val="0"/>
              <w:divBdr>
                <w:top w:val="none" w:sz="0" w:space="0" w:color="auto"/>
                <w:left w:val="none" w:sz="0" w:space="0" w:color="auto"/>
                <w:bottom w:val="none" w:sz="0" w:space="0" w:color="auto"/>
                <w:right w:val="none" w:sz="0" w:space="0" w:color="auto"/>
              </w:divBdr>
            </w:div>
            <w:div w:id="1416972940">
              <w:marLeft w:val="0"/>
              <w:marRight w:val="0"/>
              <w:marTop w:val="0"/>
              <w:marBottom w:val="0"/>
              <w:divBdr>
                <w:top w:val="none" w:sz="0" w:space="0" w:color="auto"/>
                <w:left w:val="none" w:sz="0" w:space="0" w:color="auto"/>
                <w:bottom w:val="none" w:sz="0" w:space="0" w:color="auto"/>
                <w:right w:val="none" w:sz="0" w:space="0" w:color="auto"/>
              </w:divBdr>
            </w:div>
            <w:div w:id="1918589156">
              <w:marLeft w:val="0"/>
              <w:marRight w:val="0"/>
              <w:marTop w:val="0"/>
              <w:marBottom w:val="0"/>
              <w:divBdr>
                <w:top w:val="none" w:sz="0" w:space="0" w:color="auto"/>
                <w:left w:val="none" w:sz="0" w:space="0" w:color="auto"/>
                <w:bottom w:val="none" w:sz="0" w:space="0" w:color="auto"/>
                <w:right w:val="none" w:sz="0" w:space="0" w:color="auto"/>
              </w:divBdr>
            </w:div>
            <w:div w:id="898789921">
              <w:marLeft w:val="0"/>
              <w:marRight w:val="0"/>
              <w:marTop w:val="0"/>
              <w:marBottom w:val="0"/>
              <w:divBdr>
                <w:top w:val="none" w:sz="0" w:space="0" w:color="auto"/>
                <w:left w:val="none" w:sz="0" w:space="0" w:color="auto"/>
                <w:bottom w:val="none" w:sz="0" w:space="0" w:color="auto"/>
                <w:right w:val="none" w:sz="0" w:space="0" w:color="auto"/>
              </w:divBdr>
            </w:div>
            <w:div w:id="1944724855">
              <w:marLeft w:val="0"/>
              <w:marRight w:val="0"/>
              <w:marTop w:val="0"/>
              <w:marBottom w:val="0"/>
              <w:divBdr>
                <w:top w:val="none" w:sz="0" w:space="0" w:color="auto"/>
                <w:left w:val="none" w:sz="0" w:space="0" w:color="auto"/>
                <w:bottom w:val="none" w:sz="0" w:space="0" w:color="auto"/>
                <w:right w:val="none" w:sz="0" w:space="0" w:color="auto"/>
              </w:divBdr>
            </w:div>
            <w:div w:id="1240558199">
              <w:marLeft w:val="0"/>
              <w:marRight w:val="0"/>
              <w:marTop w:val="0"/>
              <w:marBottom w:val="0"/>
              <w:divBdr>
                <w:top w:val="none" w:sz="0" w:space="0" w:color="auto"/>
                <w:left w:val="none" w:sz="0" w:space="0" w:color="auto"/>
                <w:bottom w:val="none" w:sz="0" w:space="0" w:color="auto"/>
                <w:right w:val="none" w:sz="0" w:space="0" w:color="auto"/>
              </w:divBdr>
            </w:div>
            <w:div w:id="198706003">
              <w:marLeft w:val="0"/>
              <w:marRight w:val="0"/>
              <w:marTop w:val="0"/>
              <w:marBottom w:val="0"/>
              <w:divBdr>
                <w:top w:val="none" w:sz="0" w:space="0" w:color="auto"/>
                <w:left w:val="none" w:sz="0" w:space="0" w:color="auto"/>
                <w:bottom w:val="none" w:sz="0" w:space="0" w:color="auto"/>
                <w:right w:val="none" w:sz="0" w:space="0" w:color="auto"/>
              </w:divBdr>
            </w:div>
            <w:div w:id="67654871">
              <w:marLeft w:val="0"/>
              <w:marRight w:val="0"/>
              <w:marTop w:val="0"/>
              <w:marBottom w:val="0"/>
              <w:divBdr>
                <w:top w:val="none" w:sz="0" w:space="0" w:color="auto"/>
                <w:left w:val="none" w:sz="0" w:space="0" w:color="auto"/>
                <w:bottom w:val="none" w:sz="0" w:space="0" w:color="auto"/>
                <w:right w:val="none" w:sz="0" w:space="0" w:color="auto"/>
              </w:divBdr>
            </w:div>
            <w:div w:id="15272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7564">
      <w:bodyDiv w:val="1"/>
      <w:marLeft w:val="0"/>
      <w:marRight w:val="0"/>
      <w:marTop w:val="0"/>
      <w:marBottom w:val="0"/>
      <w:divBdr>
        <w:top w:val="none" w:sz="0" w:space="0" w:color="auto"/>
        <w:left w:val="none" w:sz="0" w:space="0" w:color="auto"/>
        <w:bottom w:val="none" w:sz="0" w:space="0" w:color="auto"/>
        <w:right w:val="none" w:sz="0" w:space="0" w:color="auto"/>
      </w:divBdr>
      <w:divsChild>
        <w:div w:id="544417331">
          <w:marLeft w:val="0"/>
          <w:marRight w:val="0"/>
          <w:marTop w:val="0"/>
          <w:marBottom w:val="0"/>
          <w:divBdr>
            <w:top w:val="none" w:sz="0" w:space="0" w:color="auto"/>
            <w:left w:val="none" w:sz="0" w:space="0" w:color="auto"/>
            <w:bottom w:val="none" w:sz="0" w:space="0" w:color="auto"/>
            <w:right w:val="none" w:sz="0" w:space="0" w:color="auto"/>
          </w:divBdr>
          <w:divsChild>
            <w:div w:id="1814178019">
              <w:marLeft w:val="0"/>
              <w:marRight w:val="0"/>
              <w:marTop w:val="0"/>
              <w:marBottom w:val="0"/>
              <w:divBdr>
                <w:top w:val="none" w:sz="0" w:space="0" w:color="auto"/>
                <w:left w:val="none" w:sz="0" w:space="0" w:color="auto"/>
                <w:bottom w:val="none" w:sz="0" w:space="0" w:color="auto"/>
                <w:right w:val="none" w:sz="0" w:space="0" w:color="auto"/>
              </w:divBdr>
            </w:div>
            <w:div w:id="558589053">
              <w:marLeft w:val="0"/>
              <w:marRight w:val="0"/>
              <w:marTop w:val="0"/>
              <w:marBottom w:val="0"/>
              <w:divBdr>
                <w:top w:val="none" w:sz="0" w:space="0" w:color="auto"/>
                <w:left w:val="none" w:sz="0" w:space="0" w:color="auto"/>
                <w:bottom w:val="none" w:sz="0" w:space="0" w:color="auto"/>
                <w:right w:val="none" w:sz="0" w:space="0" w:color="auto"/>
              </w:divBdr>
            </w:div>
            <w:div w:id="834539924">
              <w:marLeft w:val="0"/>
              <w:marRight w:val="0"/>
              <w:marTop w:val="0"/>
              <w:marBottom w:val="0"/>
              <w:divBdr>
                <w:top w:val="none" w:sz="0" w:space="0" w:color="auto"/>
                <w:left w:val="none" w:sz="0" w:space="0" w:color="auto"/>
                <w:bottom w:val="none" w:sz="0" w:space="0" w:color="auto"/>
                <w:right w:val="none" w:sz="0" w:space="0" w:color="auto"/>
              </w:divBdr>
            </w:div>
            <w:div w:id="1767655270">
              <w:marLeft w:val="0"/>
              <w:marRight w:val="0"/>
              <w:marTop w:val="0"/>
              <w:marBottom w:val="0"/>
              <w:divBdr>
                <w:top w:val="none" w:sz="0" w:space="0" w:color="auto"/>
                <w:left w:val="none" w:sz="0" w:space="0" w:color="auto"/>
                <w:bottom w:val="none" w:sz="0" w:space="0" w:color="auto"/>
                <w:right w:val="none" w:sz="0" w:space="0" w:color="auto"/>
              </w:divBdr>
            </w:div>
            <w:div w:id="967780512">
              <w:marLeft w:val="0"/>
              <w:marRight w:val="0"/>
              <w:marTop w:val="0"/>
              <w:marBottom w:val="0"/>
              <w:divBdr>
                <w:top w:val="none" w:sz="0" w:space="0" w:color="auto"/>
                <w:left w:val="none" w:sz="0" w:space="0" w:color="auto"/>
                <w:bottom w:val="none" w:sz="0" w:space="0" w:color="auto"/>
                <w:right w:val="none" w:sz="0" w:space="0" w:color="auto"/>
              </w:divBdr>
            </w:div>
            <w:div w:id="632902363">
              <w:marLeft w:val="0"/>
              <w:marRight w:val="0"/>
              <w:marTop w:val="0"/>
              <w:marBottom w:val="0"/>
              <w:divBdr>
                <w:top w:val="none" w:sz="0" w:space="0" w:color="auto"/>
                <w:left w:val="none" w:sz="0" w:space="0" w:color="auto"/>
                <w:bottom w:val="none" w:sz="0" w:space="0" w:color="auto"/>
                <w:right w:val="none" w:sz="0" w:space="0" w:color="auto"/>
              </w:divBdr>
            </w:div>
            <w:div w:id="109205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09992">
      <w:bodyDiv w:val="1"/>
      <w:marLeft w:val="0"/>
      <w:marRight w:val="0"/>
      <w:marTop w:val="0"/>
      <w:marBottom w:val="0"/>
      <w:divBdr>
        <w:top w:val="none" w:sz="0" w:space="0" w:color="auto"/>
        <w:left w:val="none" w:sz="0" w:space="0" w:color="auto"/>
        <w:bottom w:val="none" w:sz="0" w:space="0" w:color="auto"/>
        <w:right w:val="none" w:sz="0" w:space="0" w:color="auto"/>
      </w:divBdr>
    </w:div>
    <w:div w:id="727413186">
      <w:bodyDiv w:val="1"/>
      <w:marLeft w:val="0"/>
      <w:marRight w:val="0"/>
      <w:marTop w:val="0"/>
      <w:marBottom w:val="0"/>
      <w:divBdr>
        <w:top w:val="none" w:sz="0" w:space="0" w:color="auto"/>
        <w:left w:val="none" w:sz="0" w:space="0" w:color="auto"/>
        <w:bottom w:val="none" w:sz="0" w:space="0" w:color="auto"/>
        <w:right w:val="none" w:sz="0" w:space="0" w:color="auto"/>
      </w:divBdr>
      <w:divsChild>
        <w:div w:id="534780167">
          <w:marLeft w:val="0"/>
          <w:marRight w:val="0"/>
          <w:marTop w:val="0"/>
          <w:marBottom w:val="0"/>
          <w:divBdr>
            <w:top w:val="none" w:sz="0" w:space="0" w:color="auto"/>
            <w:left w:val="none" w:sz="0" w:space="0" w:color="auto"/>
            <w:bottom w:val="none" w:sz="0" w:space="0" w:color="auto"/>
            <w:right w:val="none" w:sz="0" w:space="0" w:color="auto"/>
          </w:divBdr>
          <w:divsChild>
            <w:div w:id="1495218520">
              <w:marLeft w:val="0"/>
              <w:marRight w:val="0"/>
              <w:marTop w:val="0"/>
              <w:marBottom w:val="0"/>
              <w:divBdr>
                <w:top w:val="none" w:sz="0" w:space="0" w:color="auto"/>
                <w:left w:val="none" w:sz="0" w:space="0" w:color="auto"/>
                <w:bottom w:val="none" w:sz="0" w:space="0" w:color="auto"/>
                <w:right w:val="none" w:sz="0" w:space="0" w:color="auto"/>
              </w:divBdr>
            </w:div>
            <w:div w:id="1954362252">
              <w:marLeft w:val="0"/>
              <w:marRight w:val="0"/>
              <w:marTop w:val="0"/>
              <w:marBottom w:val="0"/>
              <w:divBdr>
                <w:top w:val="none" w:sz="0" w:space="0" w:color="auto"/>
                <w:left w:val="none" w:sz="0" w:space="0" w:color="auto"/>
                <w:bottom w:val="none" w:sz="0" w:space="0" w:color="auto"/>
                <w:right w:val="none" w:sz="0" w:space="0" w:color="auto"/>
              </w:divBdr>
            </w:div>
            <w:div w:id="200434919">
              <w:marLeft w:val="0"/>
              <w:marRight w:val="0"/>
              <w:marTop w:val="0"/>
              <w:marBottom w:val="0"/>
              <w:divBdr>
                <w:top w:val="none" w:sz="0" w:space="0" w:color="auto"/>
                <w:left w:val="none" w:sz="0" w:space="0" w:color="auto"/>
                <w:bottom w:val="none" w:sz="0" w:space="0" w:color="auto"/>
                <w:right w:val="none" w:sz="0" w:space="0" w:color="auto"/>
              </w:divBdr>
            </w:div>
            <w:div w:id="409617200">
              <w:marLeft w:val="0"/>
              <w:marRight w:val="0"/>
              <w:marTop w:val="0"/>
              <w:marBottom w:val="0"/>
              <w:divBdr>
                <w:top w:val="none" w:sz="0" w:space="0" w:color="auto"/>
                <w:left w:val="none" w:sz="0" w:space="0" w:color="auto"/>
                <w:bottom w:val="none" w:sz="0" w:space="0" w:color="auto"/>
                <w:right w:val="none" w:sz="0" w:space="0" w:color="auto"/>
              </w:divBdr>
            </w:div>
            <w:div w:id="327293051">
              <w:marLeft w:val="0"/>
              <w:marRight w:val="0"/>
              <w:marTop w:val="0"/>
              <w:marBottom w:val="0"/>
              <w:divBdr>
                <w:top w:val="none" w:sz="0" w:space="0" w:color="auto"/>
                <w:left w:val="none" w:sz="0" w:space="0" w:color="auto"/>
                <w:bottom w:val="none" w:sz="0" w:space="0" w:color="auto"/>
                <w:right w:val="none" w:sz="0" w:space="0" w:color="auto"/>
              </w:divBdr>
            </w:div>
            <w:div w:id="1061518372">
              <w:marLeft w:val="0"/>
              <w:marRight w:val="0"/>
              <w:marTop w:val="0"/>
              <w:marBottom w:val="0"/>
              <w:divBdr>
                <w:top w:val="none" w:sz="0" w:space="0" w:color="auto"/>
                <w:left w:val="none" w:sz="0" w:space="0" w:color="auto"/>
                <w:bottom w:val="none" w:sz="0" w:space="0" w:color="auto"/>
                <w:right w:val="none" w:sz="0" w:space="0" w:color="auto"/>
              </w:divBdr>
            </w:div>
            <w:div w:id="338773867">
              <w:marLeft w:val="0"/>
              <w:marRight w:val="0"/>
              <w:marTop w:val="0"/>
              <w:marBottom w:val="0"/>
              <w:divBdr>
                <w:top w:val="none" w:sz="0" w:space="0" w:color="auto"/>
                <w:left w:val="none" w:sz="0" w:space="0" w:color="auto"/>
                <w:bottom w:val="none" w:sz="0" w:space="0" w:color="auto"/>
                <w:right w:val="none" w:sz="0" w:space="0" w:color="auto"/>
              </w:divBdr>
            </w:div>
            <w:div w:id="2126998295">
              <w:marLeft w:val="0"/>
              <w:marRight w:val="0"/>
              <w:marTop w:val="0"/>
              <w:marBottom w:val="0"/>
              <w:divBdr>
                <w:top w:val="none" w:sz="0" w:space="0" w:color="auto"/>
                <w:left w:val="none" w:sz="0" w:space="0" w:color="auto"/>
                <w:bottom w:val="none" w:sz="0" w:space="0" w:color="auto"/>
                <w:right w:val="none" w:sz="0" w:space="0" w:color="auto"/>
              </w:divBdr>
            </w:div>
            <w:div w:id="2085641327">
              <w:marLeft w:val="0"/>
              <w:marRight w:val="0"/>
              <w:marTop w:val="0"/>
              <w:marBottom w:val="0"/>
              <w:divBdr>
                <w:top w:val="none" w:sz="0" w:space="0" w:color="auto"/>
                <w:left w:val="none" w:sz="0" w:space="0" w:color="auto"/>
                <w:bottom w:val="none" w:sz="0" w:space="0" w:color="auto"/>
                <w:right w:val="none" w:sz="0" w:space="0" w:color="auto"/>
              </w:divBdr>
            </w:div>
            <w:div w:id="1064992433">
              <w:marLeft w:val="0"/>
              <w:marRight w:val="0"/>
              <w:marTop w:val="0"/>
              <w:marBottom w:val="0"/>
              <w:divBdr>
                <w:top w:val="none" w:sz="0" w:space="0" w:color="auto"/>
                <w:left w:val="none" w:sz="0" w:space="0" w:color="auto"/>
                <w:bottom w:val="none" w:sz="0" w:space="0" w:color="auto"/>
                <w:right w:val="none" w:sz="0" w:space="0" w:color="auto"/>
              </w:divBdr>
            </w:div>
            <w:div w:id="1828785549">
              <w:marLeft w:val="0"/>
              <w:marRight w:val="0"/>
              <w:marTop w:val="0"/>
              <w:marBottom w:val="0"/>
              <w:divBdr>
                <w:top w:val="none" w:sz="0" w:space="0" w:color="auto"/>
                <w:left w:val="none" w:sz="0" w:space="0" w:color="auto"/>
                <w:bottom w:val="none" w:sz="0" w:space="0" w:color="auto"/>
                <w:right w:val="none" w:sz="0" w:space="0" w:color="auto"/>
              </w:divBdr>
            </w:div>
            <w:div w:id="1515261947">
              <w:marLeft w:val="0"/>
              <w:marRight w:val="0"/>
              <w:marTop w:val="0"/>
              <w:marBottom w:val="0"/>
              <w:divBdr>
                <w:top w:val="none" w:sz="0" w:space="0" w:color="auto"/>
                <w:left w:val="none" w:sz="0" w:space="0" w:color="auto"/>
                <w:bottom w:val="none" w:sz="0" w:space="0" w:color="auto"/>
                <w:right w:val="none" w:sz="0" w:space="0" w:color="auto"/>
              </w:divBdr>
            </w:div>
            <w:div w:id="589627883">
              <w:marLeft w:val="0"/>
              <w:marRight w:val="0"/>
              <w:marTop w:val="0"/>
              <w:marBottom w:val="0"/>
              <w:divBdr>
                <w:top w:val="none" w:sz="0" w:space="0" w:color="auto"/>
                <w:left w:val="none" w:sz="0" w:space="0" w:color="auto"/>
                <w:bottom w:val="none" w:sz="0" w:space="0" w:color="auto"/>
                <w:right w:val="none" w:sz="0" w:space="0" w:color="auto"/>
              </w:divBdr>
            </w:div>
            <w:div w:id="641351756">
              <w:marLeft w:val="0"/>
              <w:marRight w:val="0"/>
              <w:marTop w:val="0"/>
              <w:marBottom w:val="0"/>
              <w:divBdr>
                <w:top w:val="none" w:sz="0" w:space="0" w:color="auto"/>
                <w:left w:val="none" w:sz="0" w:space="0" w:color="auto"/>
                <w:bottom w:val="none" w:sz="0" w:space="0" w:color="auto"/>
                <w:right w:val="none" w:sz="0" w:space="0" w:color="auto"/>
              </w:divBdr>
            </w:div>
            <w:div w:id="979312142">
              <w:marLeft w:val="0"/>
              <w:marRight w:val="0"/>
              <w:marTop w:val="0"/>
              <w:marBottom w:val="0"/>
              <w:divBdr>
                <w:top w:val="none" w:sz="0" w:space="0" w:color="auto"/>
                <w:left w:val="none" w:sz="0" w:space="0" w:color="auto"/>
                <w:bottom w:val="none" w:sz="0" w:space="0" w:color="auto"/>
                <w:right w:val="none" w:sz="0" w:space="0" w:color="auto"/>
              </w:divBdr>
            </w:div>
            <w:div w:id="289866327">
              <w:marLeft w:val="0"/>
              <w:marRight w:val="0"/>
              <w:marTop w:val="0"/>
              <w:marBottom w:val="0"/>
              <w:divBdr>
                <w:top w:val="none" w:sz="0" w:space="0" w:color="auto"/>
                <w:left w:val="none" w:sz="0" w:space="0" w:color="auto"/>
                <w:bottom w:val="none" w:sz="0" w:space="0" w:color="auto"/>
                <w:right w:val="none" w:sz="0" w:space="0" w:color="auto"/>
              </w:divBdr>
            </w:div>
            <w:div w:id="1126701699">
              <w:marLeft w:val="0"/>
              <w:marRight w:val="0"/>
              <w:marTop w:val="0"/>
              <w:marBottom w:val="0"/>
              <w:divBdr>
                <w:top w:val="none" w:sz="0" w:space="0" w:color="auto"/>
                <w:left w:val="none" w:sz="0" w:space="0" w:color="auto"/>
                <w:bottom w:val="none" w:sz="0" w:space="0" w:color="auto"/>
                <w:right w:val="none" w:sz="0" w:space="0" w:color="auto"/>
              </w:divBdr>
            </w:div>
            <w:div w:id="530532021">
              <w:marLeft w:val="0"/>
              <w:marRight w:val="0"/>
              <w:marTop w:val="0"/>
              <w:marBottom w:val="0"/>
              <w:divBdr>
                <w:top w:val="none" w:sz="0" w:space="0" w:color="auto"/>
                <w:left w:val="none" w:sz="0" w:space="0" w:color="auto"/>
                <w:bottom w:val="none" w:sz="0" w:space="0" w:color="auto"/>
                <w:right w:val="none" w:sz="0" w:space="0" w:color="auto"/>
              </w:divBdr>
            </w:div>
            <w:div w:id="925765028">
              <w:marLeft w:val="0"/>
              <w:marRight w:val="0"/>
              <w:marTop w:val="0"/>
              <w:marBottom w:val="0"/>
              <w:divBdr>
                <w:top w:val="none" w:sz="0" w:space="0" w:color="auto"/>
                <w:left w:val="none" w:sz="0" w:space="0" w:color="auto"/>
                <w:bottom w:val="none" w:sz="0" w:space="0" w:color="auto"/>
                <w:right w:val="none" w:sz="0" w:space="0" w:color="auto"/>
              </w:divBdr>
            </w:div>
            <w:div w:id="1803380846">
              <w:marLeft w:val="0"/>
              <w:marRight w:val="0"/>
              <w:marTop w:val="0"/>
              <w:marBottom w:val="0"/>
              <w:divBdr>
                <w:top w:val="none" w:sz="0" w:space="0" w:color="auto"/>
                <w:left w:val="none" w:sz="0" w:space="0" w:color="auto"/>
                <w:bottom w:val="none" w:sz="0" w:space="0" w:color="auto"/>
                <w:right w:val="none" w:sz="0" w:space="0" w:color="auto"/>
              </w:divBdr>
            </w:div>
            <w:div w:id="2099985513">
              <w:marLeft w:val="0"/>
              <w:marRight w:val="0"/>
              <w:marTop w:val="0"/>
              <w:marBottom w:val="0"/>
              <w:divBdr>
                <w:top w:val="none" w:sz="0" w:space="0" w:color="auto"/>
                <w:left w:val="none" w:sz="0" w:space="0" w:color="auto"/>
                <w:bottom w:val="none" w:sz="0" w:space="0" w:color="auto"/>
                <w:right w:val="none" w:sz="0" w:space="0" w:color="auto"/>
              </w:divBdr>
            </w:div>
            <w:div w:id="749011324">
              <w:marLeft w:val="0"/>
              <w:marRight w:val="0"/>
              <w:marTop w:val="0"/>
              <w:marBottom w:val="0"/>
              <w:divBdr>
                <w:top w:val="none" w:sz="0" w:space="0" w:color="auto"/>
                <w:left w:val="none" w:sz="0" w:space="0" w:color="auto"/>
                <w:bottom w:val="none" w:sz="0" w:space="0" w:color="auto"/>
                <w:right w:val="none" w:sz="0" w:space="0" w:color="auto"/>
              </w:divBdr>
            </w:div>
            <w:div w:id="1883589014">
              <w:marLeft w:val="0"/>
              <w:marRight w:val="0"/>
              <w:marTop w:val="0"/>
              <w:marBottom w:val="0"/>
              <w:divBdr>
                <w:top w:val="none" w:sz="0" w:space="0" w:color="auto"/>
                <w:left w:val="none" w:sz="0" w:space="0" w:color="auto"/>
                <w:bottom w:val="none" w:sz="0" w:space="0" w:color="auto"/>
                <w:right w:val="none" w:sz="0" w:space="0" w:color="auto"/>
              </w:divBdr>
            </w:div>
            <w:div w:id="723677756">
              <w:marLeft w:val="0"/>
              <w:marRight w:val="0"/>
              <w:marTop w:val="0"/>
              <w:marBottom w:val="0"/>
              <w:divBdr>
                <w:top w:val="none" w:sz="0" w:space="0" w:color="auto"/>
                <w:left w:val="none" w:sz="0" w:space="0" w:color="auto"/>
                <w:bottom w:val="none" w:sz="0" w:space="0" w:color="auto"/>
                <w:right w:val="none" w:sz="0" w:space="0" w:color="auto"/>
              </w:divBdr>
            </w:div>
            <w:div w:id="130556851">
              <w:marLeft w:val="0"/>
              <w:marRight w:val="0"/>
              <w:marTop w:val="0"/>
              <w:marBottom w:val="0"/>
              <w:divBdr>
                <w:top w:val="none" w:sz="0" w:space="0" w:color="auto"/>
                <w:left w:val="none" w:sz="0" w:space="0" w:color="auto"/>
                <w:bottom w:val="none" w:sz="0" w:space="0" w:color="auto"/>
                <w:right w:val="none" w:sz="0" w:space="0" w:color="auto"/>
              </w:divBdr>
            </w:div>
            <w:div w:id="272321347">
              <w:marLeft w:val="0"/>
              <w:marRight w:val="0"/>
              <w:marTop w:val="0"/>
              <w:marBottom w:val="0"/>
              <w:divBdr>
                <w:top w:val="none" w:sz="0" w:space="0" w:color="auto"/>
                <w:left w:val="none" w:sz="0" w:space="0" w:color="auto"/>
                <w:bottom w:val="none" w:sz="0" w:space="0" w:color="auto"/>
                <w:right w:val="none" w:sz="0" w:space="0" w:color="auto"/>
              </w:divBdr>
            </w:div>
            <w:div w:id="1671330890">
              <w:marLeft w:val="0"/>
              <w:marRight w:val="0"/>
              <w:marTop w:val="0"/>
              <w:marBottom w:val="0"/>
              <w:divBdr>
                <w:top w:val="none" w:sz="0" w:space="0" w:color="auto"/>
                <w:left w:val="none" w:sz="0" w:space="0" w:color="auto"/>
                <w:bottom w:val="none" w:sz="0" w:space="0" w:color="auto"/>
                <w:right w:val="none" w:sz="0" w:space="0" w:color="auto"/>
              </w:divBdr>
            </w:div>
            <w:div w:id="135931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47441">
      <w:bodyDiv w:val="1"/>
      <w:marLeft w:val="0"/>
      <w:marRight w:val="0"/>
      <w:marTop w:val="0"/>
      <w:marBottom w:val="0"/>
      <w:divBdr>
        <w:top w:val="none" w:sz="0" w:space="0" w:color="auto"/>
        <w:left w:val="none" w:sz="0" w:space="0" w:color="auto"/>
        <w:bottom w:val="none" w:sz="0" w:space="0" w:color="auto"/>
        <w:right w:val="none" w:sz="0" w:space="0" w:color="auto"/>
      </w:divBdr>
      <w:divsChild>
        <w:div w:id="701395474">
          <w:marLeft w:val="0"/>
          <w:marRight w:val="0"/>
          <w:marTop w:val="0"/>
          <w:marBottom w:val="0"/>
          <w:divBdr>
            <w:top w:val="none" w:sz="0" w:space="0" w:color="auto"/>
            <w:left w:val="none" w:sz="0" w:space="0" w:color="auto"/>
            <w:bottom w:val="none" w:sz="0" w:space="0" w:color="auto"/>
            <w:right w:val="none" w:sz="0" w:space="0" w:color="auto"/>
          </w:divBdr>
          <w:divsChild>
            <w:div w:id="903174810">
              <w:marLeft w:val="0"/>
              <w:marRight w:val="0"/>
              <w:marTop w:val="0"/>
              <w:marBottom w:val="0"/>
              <w:divBdr>
                <w:top w:val="none" w:sz="0" w:space="0" w:color="auto"/>
                <w:left w:val="none" w:sz="0" w:space="0" w:color="auto"/>
                <w:bottom w:val="none" w:sz="0" w:space="0" w:color="auto"/>
                <w:right w:val="none" w:sz="0" w:space="0" w:color="auto"/>
              </w:divBdr>
            </w:div>
            <w:div w:id="1855992836">
              <w:marLeft w:val="0"/>
              <w:marRight w:val="0"/>
              <w:marTop w:val="0"/>
              <w:marBottom w:val="0"/>
              <w:divBdr>
                <w:top w:val="none" w:sz="0" w:space="0" w:color="auto"/>
                <w:left w:val="none" w:sz="0" w:space="0" w:color="auto"/>
                <w:bottom w:val="none" w:sz="0" w:space="0" w:color="auto"/>
                <w:right w:val="none" w:sz="0" w:space="0" w:color="auto"/>
              </w:divBdr>
            </w:div>
            <w:div w:id="187648218">
              <w:marLeft w:val="0"/>
              <w:marRight w:val="0"/>
              <w:marTop w:val="0"/>
              <w:marBottom w:val="0"/>
              <w:divBdr>
                <w:top w:val="none" w:sz="0" w:space="0" w:color="auto"/>
                <w:left w:val="none" w:sz="0" w:space="0" w:color="auto"/>
                <w:bottom w:val="none" w:sz="0" w:space="0" w:color="auto"/>
                <w:right w:val="none" w:sz="0" w:space="0" w:color="auto"/>
              </w:divBdr>
            </w:div>
            <w:div w:id="1945768817">
              <w:marLeft w:val="0"/>
              <w:marRight w:val="0"/>
              <w:marTop w:val="0"/>
              <w:marBottom w:val="0"/>
              <w:divBdr>
                <w:top w:val="none" w:sz="0" w:space="0" w:color="auto"/>
                <w:left w:val="none" w:sz="0" w:space="0" w:color="auto"/>
                <w:bottom w:val="none" w:sz="0" w:space="0" w:color="auto"/>
                <w:right w:val="none" w:sz="0" w:space="0" w:color="auto"/>
              </w:divBdr>
            </w:div>
            <w:div w:id="1377896754">
              <w:marLeft w:val="0"/>
              <w:marRight w:val="0"/>
              <w:marTop w:val="0"/>
              <w:marBottom w:val="0"/>
              <w:divBdr>
                <w:top w:val="none" w:sz="0" w:space="0" w:color="auto"/>
                <w:left w:val="none" w:sz="0" w:space="0" w:color="auto"/>
                <w:bottom w:val="none" w:sz="0" w:space="0" w:color="auto"/>
                <w:right w:val="none" w:sz="0" w:space="0" w:color="auto"/>
              </w:divBdr>
            </w:div>
            <w:div w:id="1434664506">
              <w:marLeft w:val="0"/>
              <w:marRight w:val="0"/>
              <w:marTop w:val="0"/>
              <w:marBottom w:val="0"/>
              <w:divBdr>
                <w:top w:val="none" w:sz="0" w:space="0" w:color="auto"/>
                <w:left w:val="none" w:sz="0" w:space="0" w:color="auto"/>
                <w:bottom w:val="none" w:sz="0" w:space="0" w:color="auto"/>
                <w:right w:val="none" w:sz="0" w:space="0" w:color="auto"/>
              </w:divBdr>
            </w:div>
            <w:div w:id="1644384068">
              <w:marLeft w:val="0"/>
              <w:marRight w:val="0"/>
              <w:marTop w:val="0"/>
              <w:marBottom w:val="0"/>
              <w:divBdr>
                <w:top w:val="none" w:sz="0" w:space="0" w:color="auto"/>
                <w:left w:val="none" w:sz="0" w:space="0" w:color="auto"/>
                <w:bottom w:val="none" w:sz="0" w:space="0" w:color="auto"/>
                <w:right w:val="none" w:sz="0" w:space="0" w:color="auto"/>
              </w:divBdr>
            </w:div>
            <w:div w:id="2128885882">
              <w:marLeft w:val="0"/>
              <w:marRight w:val="0"/>
              <w:marTop w:val="0"/>
              <w:marBottom w:val="0"/>
              <w:divBdr>
                <w:top w:val="none" w:sz="0" w:space="0" w:color="auto"/>
                <w:left w:val="none" w:sz="0" w:space="0" w:color="auto"/>
                <w:bottom w:val="none" w:sz="0" w:space="0" w:color="auto"/>
                <w:right w:val="none" w:sz="0" w:space="0" w:color="auto"/>
              </w:divBdr>
            </w:div>
            <w:div w:id="639920914">
              <w:marLeft w:val="0"/>
              <w:marRight w:val="0"/>
              <w:marTop w:val="0"/>
              <w:marBottom w:val="0"/>
              <w:divBdr>
                <w:top w:val="none" w:sz="0" w:space="0" w:color="auto"/>
                <w:left w:val="none" w:sz="0" w:space="0" w:color="auto"/>
                <w:bottom w:val="none" w:sz="0" w:space="0" w:color="auto"/>
                <w:right w:val="none" w:sz="0" w:space="0" w:color="auto"/>
              </w:divBdr>
            </w:div>
            <w:div w:id="809370270">
              <w:marLeft w:val="0"/>
              <w:marRight w:val="0"/>
              <w:marTop w:val="0"/>
              <w:marBottom w:val="0"/>
              <w:divBdr>
                <w:top w:val="none" w:sz="0" w:space="0" w:color="auto"/>
                <w:left w:val="none" w:sz="0" w:space="0" w:color="auto"/>
                <w:bottom w:val="none" w:sz="0" w:space="0" w:color="auto"/>
                <w:right w:val="none" w:sz="0" w:space="0" w:color="auto"/>
              </w:divBdr>
            </w:div>
            <w:div w:id="1886716510">
              <w:marLeft w:val="0"/>
              <w:marRight w:val="0"/>
              <w:marTop w:val="0"/>
              <w:marBottom w:val="0"/>
              <w:divBdr>
                <w:top w:val="none" w:sz="0" w:space="0" w:color="auto"/>
                <w:left w:val="none" w:sz="0" w:space="0" w:color="auto"/>
                <w:bottom w:val="none" w:sz="0" w:space="0" w:color="auto"/>
                <w:right w:val="none" w:sz="0" w:space="0" w:color="auto"/>
              </w:divBdr>
            </w:div>
            <w:div w:id="1358391919">
              <w:marLeft w:val="0"/>
              <w:marRight w:val="0"/>
              <w:marTop w:val="0"/>
              <w:marBottom w:val="0"/>
              <w:divBdr>
                <w:top w:val="none" w:sz="0" w:space="0" w:color="auto"/>
                <w:left w:val="none" w:sz="0" w:space="0" w:color="auto"/>
                <w:bottom w:val="none" w:sz="0" w:space="0" w:color="auto"/>
                <w:right w:val="none" w:sz="0" w:space="0" w:color="auto"/>
              </w:divBdr>
            </w:div>
            <w:div w:id="1039818734">
              <w:marLeft w:val="0"/>
              <w:marRight w:val="0"/>
              <w:marTop w:val="0"/>
              <w:marBottom w:val="0"/>
              <w:divBdr>
                <w:top w:val="none" w:sz="0" w:space="0" w:color="auto"/>
                <w:left w:val="none" w:sz="0" w:space="0" w:color="auto"/>
                <w:bottom w:val="none" w:sz="0" w:space="0" w:color="auto"/>
                <w:right w:val="none" w:sz="0" w:space="0" w:color="auto"/>
              </w:divBdr>
            </w:div>
            <w:div w:id="1523395774">
              <w:marLeft w:val="0"/>
              <w:marRight w:val="0"/>
              <w:marTop w:val="0"/>
              <w:marBottom w:val="0"/>
              <w:divBdr>
                <w:top w:val="none" w:sz="0" w:space="0" w:color="auto"/>
                <w:left w:val="none" w:sz="0" w:space="0" w:color="auto"/>
                <w:bottom w:val="none" w:sz="0" w:space="0" w:color="auto"/>
                <w:right w:val="none" w:sz="0" w:space="0" w:color="auto"/>
              </w:divBdr>
            </w:div>
            <w:div w:id="342559586">
              <w:marLeft w:val="0"/>
              <w:marRight w:val="0"/>
              <w:marTop w:val="0"/>
              <w:marBottom w:val="0"/>
              <w:divBdr>
                <w:top w:val="none" w:sz="0" w:space="0" w:color="auto"/>
                <w:left w:val="none" w:sz="0" w:space="0" w:color="auto"/>
                <w:bottom w:val="none" w:sz="0" w:space="0" w:color="auto"/>
                <w:right w:val="none" w:sz="0" w:space="0" w:color="auto"/>
              </w:divBdr>
            </w:div>
            <w:div w:id="1129930215">
              <w:marLeft w:val="0"/>
              <w:marRight w:val="0"/>
              <w:marTop w:val="0"/>
              <w:marBottom w:val="0"/>
              <w:divBdr>
                <w:top w:val="none" w:sz="0" w:space="0" w:color="auto"/>
                <w:left w:val="none" w:sz="0" w:space="0" w:color="auto"/>
                <w:bottom w:val="none" w:sz="0" w:space="0" w:color="auto"/>
                <w:right w:val="none" w:sz="0" w:space="0" w:color="auto"/>
              </w:divBdr>
            </w:div>
            <w:div w:id="210730265">
              <w:marLeft w:val="0"/>
              <w:marRight w:val="0"/>
              <w:marTop w:val="0"/>
              <w:marBottom w:val="0"/>
              <w:divBdr>
                <w:top w:val="none" w:sz="0" w:space="0" w:color="auto"/>
                <w:left w:val="none" w:sz="0" w:space="0" w:color="auto"/>
                <w:bottom w:val="none" w:sz="0" w:space="0" w:color="auto"/>
                <w:right w:val="none" w:sz="0" w:space="0" w:color="auto"/>
              </w:divBdr>
            </w:div>
            <w:div w:id="1113668187">
              <w:marLeft w:val="0"/>
              <w:marRight w:val="0"/>
              <w:marTop w:val="0"/>
              <w:marBottom w:val="0"/>
              <w:divBdr>
                <w:top w:val="none" w:sz="0" w:space="0" w:color="auto"/>
                <w:left w:val="none" w:sz="0" w:space="0" w:color="auto"/>
                <w:bottom w:val="none" w:sz="0" w:space="0" w:color="auto"/>
                <w:right w:val="none" w:sz="0" w:space="0" w:color="auto"/>
              </w:divBdr>
            </w:div>
            <w:div w:id="1242448044">
              <w:marLeft w:val="0"/>
              <w:marRight w:val="0"/>
              <w:marTop w:val="0"/>
              <w:marBottom w:val="0"/>
              <w:divBdr>
                <w:top w:val="none" w:sz="0" w:space="0" w:color="auto"/>
                <w:left w:val="none" w:sz="0" w:space="0" w:color="auto"/>
                <w:bottom w:val="none" w:sz="0" w:space="0" w:color="auto"/>
                <w:right w:val="none" w:sz="0" w:space="0" w:color="auto"/>
              </w:divBdr>
            </w:div>
            <w:div w:id="637875278">
              <w:marLeft w:val="0"/>
              <w:marRight w:val="0"/>
              <w:marTop w:val="0"/>
              <w:marBottom w:val="0"/>
              <w:divBdr>
                <w:top w:val="none" w:sz="0" w:space="0" w:color="auto"/>
                <w:left w:val="none" w:sz="0" w:space="0" w:color="auto"/>
                <w:bottom w:val="none" w:sz="0" w:space="0" w:color="auto"/>
                <w:right w:val="none" w:sz="0" w:space="0" w:color="auto"/>
              </w:divBdr>
            </w:div>
            <w:div w:id="492990165">
              <w:marLeft w:val="0"/>
              <w:marRight w:val="0"/>
              <w:marTop w:val="0"/>
              <w:marBottom w:val="0"/>
              <w:divBdr>
                <w:top w:val="none" w:sz="0" w:space="0" w:color="auto"/>
                <w:left w:val="none" w:sz="0" w:space="0" w:color="auto"/>
                <w:bottom w:val="none" w:sz="0" w:space="0" w:color="auto"/>
                <w:right w:val="none" w:sz="0" w:space="0" w:color="auto"/>
              </w:divBdr>
            </w:div>
            <w:div w:id="22099222">
              <w:marLeft w:val="0"/>
              <w:marRight w:val="0"/>
              <w:marTop w:val="0"/>
              <w:marBottom w:val="0"/>
              <w:divBdr>
                <w:top w:val="none" w:sz="0" w:space="0" w:color="auto"/>
                <w:left w:val="none" w:sz="0" w:space="0" w:color="auto"/>
                <w:bottom w:val="none" w:sz="0" w:space="0" w:color="auto"/>
                <w:right w:val="none" w:sz="0" w:space="0" w:color="auto"/>
              </w:divBdr>
            </w:div>
            <w:div w:id="424352116">
              <w:marLeft w:val="0"/>
              <w:marRight w:val="0"/>
              <w:marTop w:val="0"/>
              <w:marBottom w:val="0"/>
              <w:divBdr>
                <w:top w:val="none" w:sz="0" w:space="0" w:color="auto"/>
                <w:left w:val="none" w:sz="0" w:space="0" w:color="auto"/>
                <w:bottom w:val="none" w:sz="0" w:space="0" w:color="auto"/>
                <w:right w:val="none" w:sz="0" w:space="0" w:color="auto"/>
              </w:divBdr>
            </w:div>
            <w:div w:id="404642774">
              <w:marLeft w:val="0"/>
              <w:marRight w:val="0"/>
              <w:marTop w:val="0"/>
              <w:marBottom w:val="0"/>
              <w:divBdr>
                <w:top w:val="none" w:sz="0" w:space="0" w:color="auto"/>
                <w:left w:val="none" w:sz="0" w:space="0" w:color="auto"/>
                <w:bottom w:val="none" w:sz="0" w:space="0" w:color="auto"/>
                <w:right w:val="none" w:sz="0" w:space="0" w:color="auto"/>
              </w:divBdr>
            </w:div>
            <w:div w:id="855509052">
              <w:marLeft w:val="0"/>
              <w:marRight w:val="0"/>
              <w:marTop w:val="0"/>
              <w:marBottom w:val="0"/>
              <w:divBdr>
                <w:top w:val="none" w:sz="0" w:space="0" w:color="auto"/>
                <w:left w:val="none" w:sz="0" w:space="0" w:color="auto"/>
                <w:bottom w:val="none" w:sz="0" w:space="0" w:color="auto"/>
                <w:right w:val="none" w:sz="0" w:space="0" w:color="auto"/>
              </w:divBdr>
            </w:div>
            <w:div w:id="1632200130">
              <w:marLeft w:val="0"/>
              <w:marRight w:val="0"/>
              <w:marTop w:val="0"/>
              <w:marBottom w:val="0"/>
              <w:divBdr>
                <w:top w:val="none" w:sz="0" w:space="0" w:color="auto"/>
                <w:left w:val="none" w:sz="0" w:space="0" w:color="auto"/>
                <w:bottom w:val="none" w:sz="0" w:space="0" w:color="auto"/>
                <w:right w:val="none" w:sz="0" w:space="0" w:color="auto"/>
              </w:divBdr>
            </w:div>
            <w:div w:id="1644965671">
              <w:marLeft w:val="0"/>
              <w:marRight w:val="0"/>
              <w:marTop w:val="0"/>
              <w:marBottom w:val="0"/>
              <w:divBdr>
                <w:top w:val="none" w:sz="0" w:space="0" w:color="auto"/>
                <w:left w:val="none" w:sz="0" w:space="0" w:color="auto"/>
                <w:bottom w:val="none" w:sz="0" w:space="0" w:color="auto"/>
                <w:right w:val="none" w:sz="0" w:space="0" w:color="auto"/>
              </w:divBdr>
            </w:div>
            <w:div w:id="61295081">
              <w:marLeft w:val="0"/>
              <w:marRight w:val="0"/>
              <w:marTop w:val="0"/>
              <w:marBottom w:val="0"/>
              <w:divBdr>
                <w:top w:val="none" w:sz="0" w:space="0" w:color="auto"/>
                <w:left w:val="none" w:sz="0" w:space="0" w:color="auto"/>
                <w:bottom w:val="none" w:sz="0" w:space="0" w:color="auto"/>
                <w:right w:val="none" w:sz="0" w:space="0" w:color="auto"/>
              </w:divBdr>
            </w:div>
            <w:div w:id="223412641">
              <w:marLeft w:val="0"/>
              <w:marRight w:val="0"/>
              <w:marTop w:val="0"/>
              <w:marBottom w:val="0"/>
              <w:divBdr>
                <w:top w:val="none" w:sz="0" w:space="0" w:color="auto"/>
                <w:left w:val="none" w:sz="0" w:space="0" w:color="auto"/>
                <w:bottom w:val="none" w:sz="0" w:space="0" w:color="auto"/>
                <w:right w:val="none" w:sz="0" w:space="0" w:color="auto"/>
              </w:divBdr>
            </w:div>
            <w:div w:id="1924140641">
              <w:marLeft w:val="0"/>
              <w:marRight w:val="0"/>
              <w:marTop w:val="0"/>
              <w:marBottom w:val="0"/>
              <w:divBdr>
                <w:top w:val="none" w:sz="0" w:space="0" w:color="auto"/>
                <w:left w:val="none" w:sz="0" w:space="0" w:color="auto"/>
                <w:bottom w:val="none" w:sz="0" w:space="0" w:color="auto"/>
                <w:right w:val="none" w:sz="0" w:space="0" w:color="auto"/>
              </w:divBdr>
            </w:div>
            <w:div w:id="588806981">
              <w:marLeft w:val="0"/>
              <w:marRight w:val="0"/>
              <w:marTop w:val="0"/>
              <w:marBottom w:val="0"/>
              <w:divBdr>
                <w:top w:val="none" w:sz="0" w:space="0" w:color="auto"/>
                <w:left w:val="none" w:sz="0" w:space="0" w:color="auto"/>
                <w:bottom w:val="none" w:sz="0" w:space="0" w:color="auto"/>
                <w:right w:val="none" w:sz="0" w:space="0" w:color="auto"/>
              </w:divBdr>
            </w:div>
            <w:div w:id="60754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37035">
      <w:bodyDiv w:val="1"/>
      <w:marLeft w:val="0"/>
      <w:marRight w:val="0"/>
      <w:marTop w:val="0"/>
      <w:marBottom w:val="0"/>
      <w:divBdr>
        <w:top w:val="none" w:sz="0" w:space="0" w:color="auto"/>
        <w:left w:val="none" w:sz="0" w:space="0" w:color="auto"/>
        <w:bottom w:val="none" w:sz="0" w:space="0" w:color="auto"/>
        <w:right w:val="none" w:sz="0" w:space="0" w:color="auto"/>
      </w:divBdr>
    </w:div>
    <w:div w:id="1086732130">
      <w:bodyDiv w:val="1"/>
      <w:marLeft w:val="0"/>
      <w:marRight w:val="0"/>
      <w:marTop w:val="0"/>
      <w:marBottom w:val="0"/>
      <w:divBdr>
        <w:top w:val="none" w:sz="0" w:space="0" w:color="auto"/>
        <w:left w:val="none" w:sz="0" w:space="0" w:color="auto"/>
        <w:bottom w:val="none" w:sz="0" w:space="0" w:color="auto"/>
        <w:right w:val="none" w:sz="0" w:space="0" w:color="auto"/>
      </w:divBdr>
      <w:divsChild>
        <w:div w:id="1714428017">
          <w:marLeft w:val="0"/>
          <w:marRight w:val="0"/>
          <w:marTop w:val="0"/>
          <w:marBottom w:val="0"/>
          <w:divBdr>
            <w:top w:val="none" w:sz="0" w:space="0" w:color="auto"/>
            <w:left w:val="none" w:sz="0" w:space="0" w:color="auto"/>
            <w:bottom w:val="none" w:sz="0" w:space="0" w:color="auto"/>
            <w:right w:val="none" w:sz="0" w:space="0" w:color="auto"/>
          </w:divBdr>
          <w:divsChild>
            <w:div w:id="1716733008">
              <w:marLeft w:val="0"/>
              <w:marRight w:val="0"/>
              <w:marTop w:val="0"/>
              <w:marBottom w:val="0"/>
              <w:divBdr>
                <w:top w:val="none" w:sz="0" w:space="0" w:color="auto"/>
                <w:left w:val="none" w:sz="0" w:space="0" w:color="auto"/>
                <w:bottom w:val="none" w:sz="0" w:space="0" w:color="auto"/>
                <w:right w:val="none" w:sz="0" w:space="0" w:color="auto"/>
              </w:divBdr>
            </w:div>
            <w:div w:id="1007177415">
              <w:marLeft w:val="0"/>
              <w:marRight w:val="0"/>
              <w:marTop w:val="0"/>
              <w:marBottom w:val="0"/>
              <w:divBdr>
                <w:top w:val="none" w:sz="0" w:space="0" w:color="auto"/>
                <w:left w:val="none" w:sz="0" w:space="0" w:color="auto"/>
                <w:bottom w:val="none" w:sz="0" w:space="0" w:color="auto"/>
                <w:right w:val="none" w:sz="0" w:space="0" w:color="auto"/>
              </w:divBdr>
            </w:div>
            <w:div w:id="1393114321">
              <w:marLeft w:val="0"/>
              <w:marRight w:val="0"/>
              <w:marTop w:val="0"/>
              <w:marBottom w:val="0"/>
              <w:divBdr>
                <w:top w:val="none" w:sz="0" w:space="0" w:color="auto"/>
                <w:left w:val="none" w:sz="0" w:space="0" w:color="auto"/>
                <w:bottom w:val="none" w:sz="0" w:space="0" w:color="auto"/>
                <w:right w:val="none" w:sz="0" w:space="0" w:color="auto"/>
              </w:divBdr>
            </w:div>
            <w:div w:id="815998571">
              <w:marLeft w:val="0"/>
              <w:marRight w:val="0"/>
              <w:marTop w:val="0"/>
              <w:marBottom w:val="0"/>
              <w:divBdr>
                <w:top w:val="none" w:sz="0" w:space="0" w:color="auto"/>
                <w:left w:val="none" w:sz="0" w:space="0" w:color="auto"/>
                <w:bottom w:val="none" w:sz="0" w:space="0" w:color="auto"/>
                <w:right w:val="none" w:sz="0" w:space="0" w:color="auto"/>
              </w:divBdr>
            </w:div>
            <w:div w:id="2095516745">
              <w:marLeft w:val="0"/>
              <w:marRight w:val="0"/>
              <w:marTop w:val="0"/>
              <w:marBottom w:val="0"/>
              <w:divBdr>
                <w:top w:val="none" w:sz="0" w:space="0" w:color="auto"/>
                <w:left w:val="none" w:sz="0" w:space="0" w:color="auto"/>
                <w:bottom w:val="none" w:sz="0" w:space="0" w:color="auto"/>
                <w:right w:val="none" w:sz="0" w:space="0" w:color="auto"/>
              </w:divBdr>
            </w:div>
            <w:div w:id="1178690325">
              <w:marLeft w:val="0"/>
              <w:marRight w:val="0"/>
              <w:marTop w:val="0"/>
              <w:marBottom w:val="0"/>
              <w:divBdr>
                <w:top w:val="none" w:sz="0" w:space="0" w:color="auto"/>
                <w:left w:val="none" w:sz="0" w:space="0" w:color="auto"/>
                <w:bottom w:val="none" w:sz="0" w:space="0" w:color="auto"/>
                <w:right w:val="none" w:sz="0" w:space="0" w:color="auto"/>
              </w:divBdr>
            </w:div>
            <w:div w:id="1158304472">
              <w:marLeft w:val="0"/>
              <w:marRight w:val="0"/>
              <w:marTop w:val="0"/>
              <w:marBottom w:val="0"/>
              <w:divBdr>
                <w:top w:val="none" w:sz="0" w:space="0" w:color="auto"/>
                <w:left w:val="none" w:sz="0" w:space="0" w:color="auto"/>
                <w:bottom w:val="none" w:sz="0" w:space="0" w:color="auto"/>
                <w:right w:val="none" w:sz="0" w:space="0" w:color="auto"/>
              </w:divBdr>
            </w:div>
            <w:div w:id="937762111">
              <w:marLeft w:val="0"/>
              <w:marRight w:val="0"/>
              <w:marTop w:val="0"/>
              <w:marBottom w:val="0"/>
              <w:divBdr>
                <w:top w:val="none" w:sz="0" w:space="0" w:color="auto"/>
                <w:left w:val="none" w:sz="0" w:space="0" w:color="auto"/>
                <w:bottom w:val="none" w:sz="0" w:space="0" w:color="auto"/>
                <w:right w:val="none" w:sz="0" w:space="0" w:color="auto"/>
              </w:divBdr>
            </w:div>
            <w:div w:id="2013021673">
              <w:marLeft w:val="0"/>
              <w:marRight w:val="0"/>
              <w:marTop w:val="0"/>
              <w:marBottom w:val="0"/>
              <w:divBdr>
                <w:top w:val="none" w:sz="0" w:space="0" w:color="auto"/>
                <w:left w:val="none" w:sz="0" w:space="0" w:color="auto"/>
                <w:bottom w:val="none" w:sz="0" w:space="0" w:color="auto"/>
                <w:right w:val="none" w:sz="0" w:space="0" w:color="auto"/>
              </w:divBdr>
            </w:div>
            <w:div w:id="346297535">
              <w:marLeft w:val="0"/>
              <w:marRight w:val="0"/>
              <w:marTop w:val="0"/>
              <w:marBottom w:val="0"/>
              <w:divBdr>
                <w:top w:val="none" w:sz="0" w:space="0" w:color="auto"/>
                <w:left w:val="none" w:sz="0" w:space="0" w:color="auto"/>
                <w:bottom w:val="none" w:sz="0" w:space="0" w:color="auto"/>
                <w:right w:val="none" w:sz="0" w:space="0" w:color="auto"/>
              </w:divBdr>
            </w:div>
            <w:div w:id="2089959632">
              <w:marLeft w:val="0"/>
              <w:marRight w:val="0"/>
              <w:marTop w:val="0"/>
              <w:marBottom w:val="0"/>
              <w:divBdr>
                <w:top w:val="none" w:sz="0" w:space="0" w:color="auto"/>
                <w:left w:val="none" w:sz="0" w:space="0" w:color="auto"/>
                <w:bottom w:val="none" w:sz="0" w:space="0" w:color="auto"/>
                <w:right w:val="none" w:sz="0" w:space="0" w:color="auto"/>
              </w:divBdr>
            </w:div>
            <w:div w:id="5862631">
              <w:marLeft w:val="0"/>
              <w:marRight w:val="0"/>
              <w:marTop w:val="0"/>
              <w:marBottom w:val="0"/>
              <w:divBdr>
                <w:top w:val="none" w:sz="0" w:space="0" w:color="auto"/>
                <w:left w:val="none" w:sz="0" w:space="0" w:color="auto"/>
                <w:bottom w:val="none" w:sz="0" w:space="0" w:color="auto"/>
                <w:right w:val="none" w:sz="0" w:space="0" w:color="auto"/>
              </w:divBdr>
            </w:div>
            <w:div w:id="1849909733">
              <w:marLeft w:val="0"/>
              <w:marRight w:val="0"/>
              <w:marTop w:val="0"/>
              <w:marBottom w:val="0"/>
              <w:divBdr>
                <w:top w:val="none" w:sz="0" w:space="0" w:color="auto"/>
                <w:left w:val="none" w:sz="0" w:space="0" w:color="auto"/>
                <w:bottom w:val="none" w:sz="0" w:space="0" w:color="auto"/>
                <w:right w:val="none" w:sz="0" w:space="0" w:color="auto"/>
              </w:divBdr>
            </w:div>
            <w:div w:id="541400258">
              <w:marLeft w:val="0"/>
              <w:marRight w:val="0"/>
              <w:marTop w:val="0"/>
              <w:marBottom w:val="0"/>
              <w:divBdr>
                <w:top w:val="none" w:sz="0" w:space="0" w:color="auto"/>
                <w:left w:val="none" w:sz="0" w:space="0" w:color="auto"/>
                <w:bottom w:val="none" w:sz="0" w:space="0" w:color="auto"/>
                <w:right w:val="none" w:sz="0" w:space="0" w:color="auto"/>
              </w:divBdr>
            </w:div>
            <w:div w:id="1499031633">
              <w:marLeft w:val="0"/>
              <w:marRight w:val="0"/>
              <w:marTop w:val="0"/>
              <w:marBottom w:val="0"/>
              <w:divBdr>
                <w:top w:val="none" w:sz="0" w:space="0" w:color="auto"/>
                <w:left w:val="none" w:sz="0" w:space="0" w:color="auto"/>
                <w:bottom w:val="none" w:sz="0" w:space="0" w:color="auto"/>
                <w:right w:val="none" w:sz="0" w:space="0" w:color="auto"/>
              </w:divBdr>
            </w:div>
            <w:div w:id="418794161">
              <w:marLeft w:val="0"/>
              <w:marRight w:val="0"/>
              <w:marTop w:val="0"/>
              <w:marBottom w:val="0"/>
              <w:divBdr>
                <w:top w:val="none" w:sz="0" w:space="0" w:color="auto"/>
                <w:left w:val="none" w:sz="0" w:space="0" w:color="auto"/>
                <w:bottom w:val="none" w:sz="0" w:space="0" w:color="auto"/>
                <w:right w:val="none" w:sz="0" w:space="0" w:color="auto"/>
              </w:divBdr>
            </w:div>
            <w:div w:id="2056271031">
              <w:marLeft w:val="0"/>
              <w:marRight w:val="0"/>
              <w:marTop w:val="0"/>
              <w:marBottom w:val="0"/>
              <w:divBdr>
                <w:top w:val="none" w:sz="0" w:space="0" w:color="auto"/>
                <w:left w:val="none" w:sz="0" w:space="0" w:color="auto"/>
                <w:bottom w:val="none" w:sz="0" w:space="0" w:color="auto"/>
                <w:right w:val="none" w:sz="0" w:space="0" w:color="auto"/>
              </w:divBdr>
            </w:div>
            <w:div w:id="1991903872">
              <w:marLeft w:val="0"/>
              <w:marRight w:val="0"/>
              <w:marTop w:val="0"/>
              <w:marBottom w:val="0"/>
              <w:divBdr>
                <w:top w:val="none" w:sz="0" w:space="0" w:color="auto"/>
                <w:left w:val="none" w:sz="0" w:space="0" w:color="auto"/>
                <w:bottom w:val="none" w:sz="0" w:space="0" w:color="auto"/>
                <w:right w:val="none" w:sz="0" w:space="0" w:color="auto"/>
              </w:divBdr>
            </w:div>
            <w:div w:id="1589540530">
              <w:marLeft w:val="0"/>
              <w:marRight w:val="0"/>
              <w:marTop w:val="0"/>
              <w:marBottom w:val="0"/>
              <w:divBdr>
                <w:top w:val="none" w:sz="0" w:space="0" w:color="auto"/>
                <w:left w:val="none" w:sz="0" w:space="0" w:color="auto"/>
                <w:bottom w:val="none" w:sz="0" w:space="0" w:color="auto"/>
                <w:right w:val="none" w:sz="0" w:space="0" w:color="auto"/>
              </w:divBdr>
            </w:div>
            <w:div w:id="1227380000">
              <w:marLeft w:val="0"/>
              <w:marRight w:val="0"/>
              <w:marTop w:val="0"/>
              <w:marBottom w:val="0"/>
              <w:divBdr>
                <w:top w:val="none" w:sz="0" w:space="0" w:color="auto"/>
                <w:left w:val="none" w:sz="0" w:space="0" w:color="auto"/>
                <w:bottom w:val="none" w:sz="0" w:space="0" w:color="auto"/>
                <w:right w:val="none" w:sz="0" w:space="0" w:color="auto"/>
              </w:divBdr>
            </w:div>
            <w:div w:id="1494418119">
              <w:marLeft w:val="0"/>
              <w:marRight w:val="0"/>
              <w:marTop w:val="0"/>
              <w:marBottom w:val="0"/>
              <w:divBdr>
                <w:top w:val="none" w:sz="0" w:space="0" w:color="auto"/>
                <w:left w:val="none" w:sz="0" w:space="0" w:color="auto"/>
                <w:bottom w:val="none" w:sz="0" w:space="0" w:color="auto"/>
                <w:right w:val="none" w:sz="0" w:space="0" w:color="auto"/>
              </w:divBdr>
            </w:div>
            <w:div w:id="533421737">
              <w:marLeft w:val="0"/>
              <w:marRight w:val="0"/>
              <w:marTop w:val="0"/>
              <w:marBottom w:val="0"/>
              <w:divBdr>
                <w:top w:val="none" w:sz="0" w:space="0" w:color="auto"/>
                <w:left w:val="none" w:sz="0" w:space="0" w:color="auto"/>
                <w:bottom w:val="none" w:sz="0" w:space="0" w:color="auto"/>
                <w:right w:val="none" w:sz="0" w:space="0" w:color="auto"/>
              </w:divBdr>
            </w:div>
            <w:div w:id="43830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85415">
      <w:bodyDiv w:val="1"/>
      <w:marLeft w:val="0"/>
      <w:marRight w:val="0"/>
      <w:marTop w:val="0"/>
      <w:marBottom w:val="0"/>
      <w:divBdr>
        <w:top w:val="none" w:sz="0" w:space="0" w:color="auto"/>
        <w:left w:val="none" w:sz="0" w:space="0" w:color="auto"/>
        <w:bottom w:val="none" w:sz="0" w:space="0" w:color="auto"/>
        <w:right w:val="none" w:sz="0" w:space="0" w:color="auto"/>
      </w:divBdr>
      <w:divsChild>
        <w:div w:id="1079787106">
          <w:marLeft w:val="0"/>
          <w:marRight w:val="0"/>
          <w:marTop w:val="0"/>
          <w:marBottom w:val="0"/>
          <w:divBdr>
            <w:top w:val="none" w:sz="0" w:space="0" w:color="auto"/>
            <w:left w:val="none" w:sz="0" w:space="0" w:color="auto"/>
            <w:bottom w:val="none" w:sz="0" w:space="0" w:color="auto"/>
            <w:right w:val="none" w:sz="0" w:space="0" w:color="auto"/>
          </w:divBdr>
          <w:divsChild>
            <w:div w:id="1628853413">
              <w:marLeft w:val="0"/>
              <w:marRight w:val="0"/>
              <w:marTop w:val="0"/>
              <w:marBottom w:val="0"/>
              <w:divBdr>
                <w:top w:val="none" w:sz="0" w:space="0" w:color="auto"/>
                <w:left w:val="none" w:sz="0" w:space="0" w:color="auto"/>
                <w:bottom w:val="none" w:sz="0" w:space="0" w:color="auto"/>
                <w:right w:val="none" w:sz="0" w:space="0" w:color="auto"/>
              </w:divBdr>
            </w:div>
            <w:div w:id="1570581542">
              <w:marLeft w:val="0"/>
              <w:marRight w:val="0"/>
              <w:marTop w:val="0"/>
              <w:marBottom w:val="0"/>
              <w:divBdr>
                <w:top w:val="none" w:sz="0" w:space="0" w:color="auto"/>
                <w:left w:val="none" w:sz="0" w:space="0" w:color="auto"/>
                <w:bottom w:val="none" w:sz="0" w:space="0" w:color="auto"/>
                <w:right w:val="none" w:sz="0" w:space="0" w:color="auto"/>
              </w:divBdr>
            </w:div>
            <w:div w:id="1275791819">
              <w:marLeft w:val="0"/>
              <w:marRight w:val="0"/>
              <w:marTop w:val="0"/>
              <w:marBottom w:val="0"/>
              <w:divBdr>
                <w:top w:val="none" w:sz="0" w:space="0" w:color="auto"/>
                <w:left w:val="none" w:sz="0" w:space="0" w:color="auto"/>
                <w:bottom w:val="none" w:sz="0" w:space="0" w:color="auto"/>
                <w:right w:val="none" w:sz="0" w:space="0" w:color="auto"/>
              </w:divBdr>
            </w:div>
            <w:div w:id="748841945">
              <w:marLeft w:val="0"/>
              <w:marRight w:val="0"/>
              <w:marTop w:val="0"/>
              <w:marBottom w:val="0"/>
              <w:divBdr>
                <w:top w:val="none" w:sz="0" w:space="0" w:color="auto"/>
                <w:left w:val="none" w:sz="0" w:space="0" w:color="auto"/>
                <w:bottom w:val="none" w:sz="0" w:space="0" w:color="auto"/>
                <w:right w:val="none" w:sz="0" w:space="0" w:color="auto"/>
              </w:divBdr>
            </w:div>
            <w:div w:id="448476857">
              <w:marLeft w:val="0"/>
              <w:marRight w:val="0"/>
              <w:marTop w:val="0"/>
              <w:marBottom w:val="0"/>
              <w:divBdr>
                <w:top w:val="none" w:sz="0" w:space="0" w:color="auto"/>
                <w:left w:val="none" w:sz="0" w:space="0" w:color="auto"/>
                <w:bottom w:val="none" w:sz="0" w:space="0" w:color="auto"/>
                <w:right w:val="none" w:sz="0" w:space="0" w:color="auto"/>
              </w:divBdr>
            </w:div>
            <w:div w:id="1842624908">
              <w:marLeft w:val="0"/>
              <w:marRight w:val="0"/>
              <w:marTop w:val="0"/>
              <w:marBottom w:val="0"/>
              <w:divBdr>
                <w:top w:val="none" w:sz="0" w:space="0" w:color="auto"/>
                <w:left w:val="none" w:sz="0" w:space="0" w:color="auto"/>
                <w:bottom w:val="none" w:sz="0" w:space="0" w:color="auto"/>
                <w:right w:val="none" w:sz="0" w:space="0" w:color="auto"/>
              </w:divBdr>
            </w:div>
            <w:div w:id="1009333031">
              <w:marLeft w:val="0"/>
              <w:marRight w:val="0"/>
              <w:marTop w:val="0"/>
              <w:marBottom w:val="0"/>
              <w:divBdr>
                <w:top w:val="none" w:sz="0" w:space="0" w:color="auto"/>
                <w:left w:val="none" w:sz="0" w:space="0" w:color="auto"/>
                <w:bottom w:val="none" w:sz="0" w:space="0" w:color="auto"/>
                <w:right w:val="none" w:sz="0" w:space="0" w:color="auto"/>
              </w:divBdr>
            </w:div>
            <w:div w:id="1701129341">
              <w:marLeft w:val="0"/>
              <w:marRight w:val="0"/>
              <w:marTop w:val="0"/>
              <w:marBottom w:val="0"/>
              <w:divBdr>
                <w:top w:val="none" w:sz="0" w:space="0" w:color="auto"/>
                <w:left w:val="none" w:sz="0" w:space="0" w:color="auto"/>
                <w:bottom w:val="none" w:sz="0" w:space="0" w:color="auto"/>
                <w:right w:val="none" w:sz="0" w:space="0" w:color="auto"/>
              </w:divBdr>
            </w:div>
            <w:div w:id="1457989159">
              <w:marLeft w:val="0"/>
              <w:marRight w:val="0"/>
              <w:marTop w:val="0"/>
              <w:marBottom w:val="0"/>
              <w:divBdr>
                <w:top w:val="none" w:sz="0" w:space="0" w:color="auto"/>
                <w:left w:val="none" w:sz="0" w:space="0" w:color="auto"/>
                <w:bottom w:val="none" w:sz="0" w:space="0" w:color="auto"/>
                <w:right w:val="none" w:sz="0" w:space="0" w:color="auto"/>
              </w:divBdr>
            </w:div>
            <w:div w:id="954753065">
              <w:marLeft w:val="0"/>
              <w:marRight w:val="0"/>
              <w:marTop w:val="0"/>
              <w:marBottom w:val="0"/>
              <w:divBdr>
                <w:top w:val="none" w:sz="0" w:space="0" w:color="auto"/>
                <w:left w:val="none" w:sz="0" w:space="0" w:color="auto"/>
                <w:bottom w:val="none" w:sz="0" w:space="0" w:color="auto"/>
                <w:right w:val="none" w:sz="0" w:space="0" w:color="auto"/>
              </w:divBdr>
            </w:div>
            <w:div w:id="660744071">
              <w:marLeft w:val="0"/>
              <w:marRight w:val="0"/>
              <w:marTop w:val="0"/>
              <w:marBottom w:val="0"/>
              <w:divBdr>
                <w:top w:val="none" w:sz="0" w:space="0" w:color="auto"/>
                <w:left w:val="none" w:sz="0" w:space="0" w:color="auto"/>
                <w:bottom w:val="none" w:sz="0" w:space="0" w:color="auto"/>
                <w:right w:val="none" w:sz="0" w:space="0" w:color="auto"/>
              </w:divBdr>
            </w:div>
            <w:div w:id="1730687120">
              <w:marLeft w:val="0"/>
              <w:marRight w:val="0"/>
              <w:marTop w:val="0"/>
              <w:marBottom w:val="0"/>
              <w:divBdr>
                <w:top w:val="none" w:sz="0" w:space="0" w:color="auto"/>
                <w:left w:val="none" w:sz="0" w:space="0" w:color="auto"/>
                <w:bottom w:val="none" w:sz="0" w:space="0" w:color="auto"/>
                <w:right w:val="none" w:sz="0" w:space="0" w:color="auto"/>
              </w:divBdr>
            </w:div>
            <w:div w:id="682589373">
              <w:marLeft w:val="0"/>
              <w:marRight w:val="0"/>
              <w:marTop w:val="0"/>
              <w:marBottom w:val="0"/>
              <w:divBdr>
                <w:top w:val="none" w:sz="0" w:space="0" w:color="auto"/>
                <w:left w:val="none" w:sz="0" w:space="0" w:color="auto"/>
                <w:bottom w:val="none" w:sz="0" w:space="0" w:color="auto"/>
                <w:right w:val="none" w:sz="0" w:space="0" w:color="auto"/>
              </w:divBdr>
            </w:div>
            <w:div w:id="340621249">
              <w:marLeft w:val="0"/>
              <w:marRight w:val="0"/>
              <w:marTop w:val="0"/>
              <w:marBottom w:val="0"/>
              <w:divBdr>
                <w:top w:val="none" w:sz="0" w:space="0" w:color="auto"/>
                <w:left w:val="none" w:sz="0" w:space="0" w:color="auto"/>
                <w:bottom w:val="none" w:sz="0" w:space="0" w:color="auto"/>
                <w:right w:val="none" w:sz="0" w:space="0" w:color="auto"/>
              </w:divBdr>
            </w:div>
            <w:div w:id="1496334859">
              <w:marLeft w:val="0"/>
              <w:marRight w:val="0"/>
              <w:marTop w:val="0"/>
              <w:marBottom w:val="0"/>
              <w:divBdr>
                <w:top w:val="none" w:sz="0" w:space="0" w:color="auto"/>
                <w:left w:val="none" w:sz="0" w:space="0" w:color="auto"/>
                <w:bottom w:val="none" w:sz="0" w:space="0" w:color="auto"/>
                <w:right w:val="none" w:sz="0" w:space="0" w:color="auto"/>
              </w:divBdr>
            </w:div>
            <w:div w:id="834495589">
              <w:marLeft w:val="0"/>
              <w:marRight w:val="0"/>
              <w:marTop w:val="0"/>
              <w:marBottom w:val="0"/>
              <w:divBdr>
                <w:top w:val="none" w:sz="0" w:space="0" w:color="auto"/>
                <w:left w:val="none" w:sz="0" w:space="0" w:color="auto"/>
                <w:bottom w:val="none" w:sz="0" w:space="0" w:color="auto"/>
                <w:right w:val="none" w:sz="0" w:space="0" w:color="auto"/>
              </w:divBdr>
            </w:div>
            <w:div w:id="239296208">
              <w:marLeft w:val="0"/>
              <w:marRight w:val="0"/>
              <w:marTop w:val="0"/>
              <w:marBottom w:val="0"/>
              <w:divBdr>
                <w:top w:val="none" w:sz="0" w:space="0" w:color="auto"/>
                <w:left w:val="none" w:sz="0" w:space="0" w:color="auto"/>
                <w:bottom w:val="none" w:sz="0" w:space="0" w:color="auto"/>
                <w:right w:val="none" w:sz="0" w:space="0" w:color="auto"/>
              </w:divBdr>
            </w:div>
            <w:div w:id="1665166038">
              <w:marLeft w:val="0"/>
              <w:marRight w:val="0"/>
              <w:marTop w:val="0"/>
              <w:marBottom w:val="0"/>
              <w:divBdr>
                <w:top w:val="none" w:sz="0" w:space="0" w:color="auto"/>
                <w:left w:val="none" w:sz="0" w:space="0" w:color="auto"/>
                <w:bottom w:val="none" w:sz="0" w:space="0" w:color="auto"/>
                <w:right w:val="none" w:sz="0" w:space="0" w:color="auto"/>
              </w:divBdr>
            </w:div>
            <w:div w:id="1106854181">
              <w:marLeft w:val="0"/>
              <w:marRight w:val="0"/>
              <w:marTop w:val="0"/>
              <w:marBottom w:val="0"/>
              <w:divBdr>
                <w:top w:val="none" w:sz="0" w:space="0" w:color="auto"/>
                <w:left w:val="none" w:sz="0" w:space="0" w:color="auto"/>
                <w:bottom w:val="none" w:sz="0" w:space="0" w:color="auto"/>
                <w:right w:val="none" w:sz="0" w:space="0" w:color="auto"/>
              </w:divBdr>
            </w:div>
            <w:div w:id="1005328290">
              <w:marLeft w:val="0"/>
              <w:marRight w:val="0"/>
              <w:marTop w:val="0"/>
              <w:marBottom w:val="0"/>
              <w:divBdr>
                <w:top w:val="none" w:sz="0" w:space="0" w:color="auto"/>
                <w:left w:val="none" w:sz="0" w:space="0" w:color="auto"/>
                <w:bottom w:val="none" w:sz="0" w:space="0" w:color="auto"/>
                <w:right w:val="none" w:sz="0" w:space="0" w:color="auto"/>
              </w:divBdr>
            </w:div>
            <w:div w:id="741219899">
              <w:marLeft w:val="0"/>
              <w:marRight w:val="0"/>
              <w:marTop w:val="0"/>
              <w:marBottom w:val="0"/>
              <w:divBdr>
                <w:top w:val="none" w:sz="0" w:space="0" w:color="auto"/>
                <w:left w:val="none" w:sz="0" w:space="0" w:color="auto"/>
                <w:bottom w:val="none" w:sz="0" w:space="0" w:color="auto"/>
                <w:right w:val="none" w:sz="0" w:space="0" w:color="auto"/>
              </w:divBdr>
            </w:div>
            <w:div w:id="1434940174">
              <w:marLeft w:val="0"/>
              <w:marRight w:val="0"/>
              <w:marTop w:val="0"/>
              <w:marBottom w:val="0"/>
              <w:divBdr>
                <w:top w:val="none" w:sz="0" w:space="0" w:color="auto"/>
                <w:left w:val="none" w:sz="0" w:space="0" w:color="auto"/>
                <w:bottom w:val="none" w:sz="0" w:space="0" w:color="auto"/>
                <w:right w:val="none" w:sz="0" w:space="0" w:color="auto"/>
              </w:divBdr>
            </w:div>
            <w:div w:id="2142184186">
              <w:marLeft w:val="0"/>
              <w:marRight w:val="0"/>
              <w:marTop w:val="0"/>
              <w:marBottom w:val="0"/>
              <w:divBdr>
                <w:top w:val="none" w:sz="0" w:space="0" w:color="auto"/>
                <w:left w:val="none" w:sz="0" w:space="0" w:color="auto"/>
                <w:bottom w:val="none" w:sz="0" w:space="0" w:color="auto"/>
                <w:right w:val="none" w:sz="0" w:space="0" w:color="auto"/>
              </w:divBdr>
            </w:div>
            <w:div w:id="1796170219">
              <w:marLeft w:val="0"/>
              <w:marRight w:val="0"/>
              <w:marTop w:val="0"/>
              <w:marBottom w:val="0"/>
              <w:divBdr>
                <w:top w:val="none" w:sz="0" w:space="0" w:color="auto"/>
                <w:left w:val="none" w:sz="0" w:space="0" w:color="auto"/>
                <w:bottom w:val="none" w:sz="0" w:space="0" w:color="auto"/>
                <w:right w:val="none" w:sz="0" w:space="0" w:color="auto"/>
              </w:divBdr>
            </w:div>
            <w:div w:id="130949128">
              <w:marLeft w:val="0"/>
              <w:marRight w:val="0"/>
              <w:marTop w:val="0"/>
              <w:marBottom w:val="0"/>
              <w:divBdr>
                <w:top w:val="none" w:sz="0" w:space="0" w:color="auto"/>
                <w:left w:val="none" w:sz="0" w:space="0" w:color="auto"/>
                <w:bottom w:val="none" w:sz="0" w:space="0" w:color="auto"/>
                <w:right w:val="none" w:sz="0" w:space="0" w:color="auto"/>
              </w:divBdr>
            </w:div>
            <w:div w:id="1576015215">
              <w:marLeft w:val="0"/>
              <w:marRight w:val="0"/>
              <w:marTop w:val="0"/>
              <w:marBottom w:val="0"/>
              <w:divBdr>
                <w:top w:val="none" w:sz="0" w:space="0" w:color="auto"/>
                <w:left w:val="none" w:sz="0" w:space="0" w:color="auto"/>
                <w:bottom w:val="none" w:sz="0" w:space="0" w:color="auto"/>
                <w:right w:val="none" w:sz="0" w:space="0" w:color="auto"/>
              </w:divBdr>
            </w:div>
            <w:div w:id="1294603365">
              <w:marLeft w:val="0"/>
              <w:marRight w:val="0"/>
              <w:marTop w:val="0"/>
              <w:marBottom w:val="0"/>
              <w:divBdr>
                <w:top w:val="none" w:sz="0" w:space="0" w:color="auto"/>
                <w:left w:val="none" w:sz="0" w:space="0" w:color="auto"/>
                <w:bottom w:val="none" w:sz="0" w:space="0" w:color="auto"/>
                <w:right w:val="none" w:sz="0" w:space="0" w:color="auto"/>
              </w:divBdr>
            </w:div>
            <w:div w:id="3434271">
              <w:marLeft w:val="0"/>
              <w:marRight w:val="0"/>
              <w:marTop w:val="0"/>
              <w:marBottom w:val="0"/>
              <w:divBdr>
                <w:top w:val="none" w:sz="0" w:space="0" w:color="auto"/>
                <w:left w:val="none" w:sz="0" w:space="0" w:color="auto"/>
                <w:bottom w:val="none" w:sz="0" w:space="0" w:color="auto"/>
                <w:right w:val="none" w:sz="0" w:space="0" w:color="auto"/>
              </w:divBdr>
            </w:div>
            <w:div w:id="953099161">
              <w:marLeft w:val="0"/>
              <w:marRight w:val="0"/>
              <w:marTop w:val="0"/>
              <w:marBottom w:val="0"/>
              <w:divBdr>
                <w:top w:val="none" w:sz="0" w:space="0" w:color="auto"/>
                <w:left w:val="none" w:sz="0" w:space="0" w:color="auto"/>
                <w:bottom w:val="none" w:sz="0" w:space="0" w:color="auto"/>
                <w:right w:val="none" w:sz="0" w:space="0" w:color="auto"/>
              </w:divBdr>
            </w:div>
            <w:div w:id="1006438493">
              <w:marLeft w:val="0"/>
              <w:marRight w:val="0"/>
              <w:marTop w:val="0"/>
              <w:marBottom w:val="0"/>
              <w:divBdr>
                <w:top w:val="none" w:sz="0" w:space="0" w:color="auto"/>
                <w:left w:val="none" w:sz="0" w:space="0" w:color="auto"/>
                <w:bottom w:val="none" w:sz="0" w:space="0" w:color="auto"/>
                <w:right w:val="none" w:sz="0" w:space="0" w:color="auto"/>
              </w:divBdr>
            </w:div>
            <w:div w:id="1475215399">
              <w:marLeft w:val="0"/>
              <w:marRight w:val="0"/>
              <w:marTop w:val="0"/>
              <w:marBottom w:val="0"/>
              <w:divBdr>
                <w:top w:val="none" w:sz="0" w:space="0" w:color="auto"/>
                <w:left w:val="none" w:sz="0" w:space="0" w:color="auto"/>
                <w:bottom w:val="none" w:sz="0" w:space="0" w:color="auto"/>
                <w:right w:val="none" w:sz="0" w:space="0" w:color="auto"/>
              </w:divBdr>
            </w:div>
            <w:div w:id="1833325994">
              <w:marLeft w:val="0"/>
              <w:marRight w:val="0"/>
              <w:marTop w:val="0"/>
              <w:marBottom w:val="0"/>
              <w:divBdr>
                <w:top w:val="none" w:sz="0" w:space="0" w:color="auto"/>
                <w:left w:val="none" w:sz="0" w:space="0" w:color="auto"/>
                <w:bottom w:val="none" w:sz="0" w:space="0" w:color="auto"/>
                <w:right w:val="none" w:sz="0" w:space="0" w:color="auto"/>
              </w:divBdr>
            </w:div>
            <w:div w:id="1783264231">
              <w:marLeft w:val="0"/>
              <w:marRight w:val="0"/>
              <w:marTop w:val="0"/>
              <w:marBottom w:val="0"/>
              <w:divBdr>
                <w:top w:val="none" w:sz="0" w:space="0" w:color="auto"/>
                <w:left w:val="none" w:sz="0" w:space="0" w:color="auto"/>
                <w:bottom w:val="none" w:sz="0" w:space="0" w:color="auto"/>
                <w:right w:val="none" w:sz="0" w:space="0" w:color="auto"/>
              </w:divBdr>
            </w:div>
            <w:div w:id="125007125">
              <w:marLeft w:val="0"/>
              <w:marRight w:val="0"/>
              <w:marTop w:val="0"/>
              <w:marBottom w:val="0"/>
              <w:divBdr>
                <w:top w:val="none" w:sz="0" w:space="0" w:color="auto"/>
                <w:left w:val="none" w:sz="0" w:space="0" w:color="auto"/>
                <w:bottom w:val="none" w:sz="0" w:space="0" w:color="auto"/>
                <w:right w:val="none" w:sz="0" w:space="0" w:color="auto"/>
              </w:divBdr>
            </w:div>
            <w:div w:id="1562525053">
              <w:marLeft w:val="0"/>
              <w:marRight w:val="0"/>
              <w:marTop w:val="0"/>
              <w:marBottom w:val="0"/>
              <w:divBdr>
                <w:top w:val="none" w:sz="0" w:space="0" w:color="auto"/>
                <w:left w:val="none" w:sz="0" w:space="0" w:color="auto"/>
                <w:bottom w:val="none" w:sz="0" w:space="0" w:color="auto"/>
                <w:right w:val="none" w:sz="0" w:space="0" w:color="auto"/>
              </w:divBdr>
            </w:div>
            <w:div w:id="1986884722">
              <w:marLeft w:val="0"/>
              <w:marRight w:val="0"/>
              <w:marTop w:val="0"/>
              <w:marBottom w:val="0"/>
              <w:divBdr>
                <w:top w:val="none" w:sz="0" w:space="0" w:color="auto"/>
                <w:left w:val="none" w:sz="0" w:space="0" w:color="auto"/>
                <w:bottom w:val="none" w:sz="0" w:space="0" w:color="auto"/>
                <w:right w:val="none" w:sz="0" w:space="0" w:color="auto"/>
              </w:divBdr>
            </w:div>
            <w:div w:id="1587231656">
              <w:marLeft w:val="0"/>
              <w:marRight w:val="0"/>
              <w:marTop w:val="0"/>
              <w:marBottom w:val="0"/>
              <w:divBdr>
                <w:top w:val="none" w:sz="0" w:space="0" w:color="auto"/>
                <w:left w:val="none" w:sz="0" w:space="0" w:color="auto"/>
                <w:bottom w:val="none" w:sz="0" w:space="0" w:color="auto"/>
                <w:right w:val="none" w:sz="0" w:space="0" w:color="auto"/>
              </w:divBdr>
            </w:div>
            <w:div w:id="786706331">
              <w:marLeft w:val="0"/>
              <w:marRight w:val="0"/>
              <w:marTop w:val="0"/>
              <w:marBottom w:val="0"/>
              <w:divBdr>
                <w:top w:val="none" w:sz="0" w:space="0" w:color="auto"/>
                <w:left w:val="none" w:sz="0" w:space="0" w:color="auto"/>
                <w:bottom w:val="none" w:sz="0" w:space="0" w:color="auto"/>
                <w:right w:val="none" w:sz="0" w:space="0" w:color="auto"/>
              </w:divBdr>
            </w:div>
            <w:div w:id="1475944994">
              <w:marLeft w:val="0"/>
              <w:marRight w:val="0"/>
              <w:marTop w:val="0"/>
              <w:marBottom w:val="0"/>
              <w:divBdr>
                <w:top w:val="none" w:sz="0" w:space="0" w:color="auto"/>
                <w:left w:val="none" w:sz="0" w:space="0" w:color="auto"/>
                <w:bottom w:val="none" w:sz="0" w:space="0" w:color="auto"/>
                <w:right w:val="none" w:sz="0" w:space="0" w:color="auto"/>
              </w:divBdr>
            </w:div>
            <w:div w:id="2079672902">
              <w:marLeft w:val="0"/>
              <w:marRight w:val="0"/>
              <w:marTop w:val="0"/>
              <w:marBottom w:val="0"/>
              <w:divBdr>
                <w:top w:val="none" w:sz="0" w:space="0" w:color="auto"/>
                <w:left w:val="none" w:sz="0" w:space="0" w:color="auto"/>
                <w:bottom w:val="none" w:sz="0" w:space="0" w:color="auto"/>
                <w:right w:val="none" w:sz="0" w:space="0" w:color="auto"/>
              </w:divBdr>
            </w:div>
            <w:div w:id="2047632051">
              <w:marLeft w:val="0"/>
              <w:marRight w:val="0"/>
              <w:marTop w:val="0"/>
              <w:marBottom w:val="0"/>
              <w:divBdr>
                <w:top w:val="none" w:sz="0" w:space="0" w:color="auto"/>
                <w:left w:val="none" w:sz="0" w:space="0" w:color="auto"/>
                <w:bottom w:val="none" w:sz="0" w:space="0" w:color="auto"/>
                <w:right w:val="none" w:sz="0" w:space="0" w:color="auto"/>
              </w:divBdr>
            </w:div>
            <w:div w:id="354773312">
              <w:marLeft w:val="0"/>
              <w:marRight w:val="0"/>
              <w:marTop w:val="0"/>
              <w:marBottom w:val="0"/>
              <w:divBdr>
                <w:top w:val="none" w:sz="0" w:space="0" w:color="auto"/>
                <w:left w:val="none" w:sz="0" w:space="0" w:color="auto"/>
                <w:bottom w:val="none" w:sz="0" w:space="0" w:color="auto"/>
                <w:right w:val="none" w:sz="0" w:space="0" w:color="auto"/>
              </w:divBdr>
            </w:div>
            <w:div w:id="1554541446">
              <w:marLeft w:val="0"/>
              <w:marRight w:val="0"/>
              <w:marTop w:val="0"/>
              <w:marBottom w:val="0"/>
              <w:divBdr>
                <w:top w:val="none" w:sz="0" w:space="0" w:color="auto"/>
                <w:left w:val="none" w:sz="0" w:space="0" w:color="auto"/>
                <w:bottom w:val="none" w:sz="0" w:space="0" w:color="auto"/>
                <w:right w:val="none" w:sz="0" w:space="0" w:color="auto"/>
              </w:divBdr>
            </w:div>
            <w:div w:id="265770235">
              <w:marLeft w:val="0"/>
              <w:marRight w:val="0"/>
              <w:marTop w:val="0"/>
              <w:marBottom w:val="0"/>
              <w:divBdr>
                <w:top w:val="none" w:sz="0" w:space="0" w:color="auto"/>
                <w:left w:val="none" w:sz="0" w:space="0" w:color="auto"/>
                <w:bottom w:val="none" w:sz="0" w:space="0" w:color="auto"/>
                <w:right w:val="none" w:sz="0" w:space="0" w:color="auto"/>
              </w:divBdr>
            </w:div>
            <w:div w:id="858356595">
              <w:marLeft w:val="0"/>
              <w:marRight w:val="0"/>
              <w:marTop w:val="0"/>
              <w:marBottom w:val="0"/>
              <w:divBdr>
                <w:top w:val="none" w:sz="0" w:space="0" w:color="auto"/>
                <w:left w:val="none" w:sz="0" w:space="0" w:color="auto"/>
                <w:bottom w:val="none" w:sz="0" w:space="0" w:color="auto"/>
                <w:right w:val="none" w:sz="0" w:space="0" w:color="auto"/>
              </w:divBdr>
            </w:div>
            <w:div w:id="652955949">
              <w:marLeft w:val="0"/>
              <w:marRight w:val="0"/>
              <w:marTop w:val="0"/>
              <w:marBottom w:val="0"/>
              <w:divBdr>
                <w:top w:val="none" w:sz="0" w:space="0" w:color="auto"/>
                <w:left w:val="none" w:sz="0" w:space="0" w:color="auto"/>
                <w:bottom w:val="none" w:sz="0" w:space="0" w:color="auto"/>
                <w:right w:val="none" w:sz="0" w:space="0" w:color="auto"/>
              </w:divBdr>
            </w:div>
            <w:div w:id="1430807739">
              <w:marLeft w:val="0"/>
              <w:marRight w:val="0"/>
              <w:marTop w:val="0"/>
              <w:marBottom w:val="0"/>
              <w:divBdr>
                <w:top w:val="none" w:sz="0" w:space="0" w:color="auto"/>
                <w:left w:val="none" w:sz="0" w:space="0" w:color="auto"/>
                <w:bottom w:val="none" w:sz="0" w:space="0" w:color="auto"/>
                <w:right w:val="none" w:sz="0" w:space="0" w:color="auto"/>
              </w:divBdr>
            </w:div>
            <w:div w:id="1848329599">
              <w:marLeft w:val="0"/>
              <w:marRight w:val="0"/>
              <w:marTop w:val="0"/>
              <w:marBottom w:val="0"/>
              <w:divBdr>
                <w:top w:val="none" w:sz="0" w:space="0" w:color="auto"/>
                <w:left w:val="none" w:sz="0" w:space="0" w:color="auto"/>
                <w:bottom w:val="none" w:sz="0" w:space="0" w:color="auto"/>
                <w:right w:val="none" w:sz="0" w:space="0" w:color="auto"/>
              </w:divBdr>
            </w:div>
            <w:div w:id="774637320">
              <w:marLeft w:val="0"/>
              <w:marRight w:val="0"/>
              <w:marTop w:val="0"/>
              <w:marBottom w:val="0"/>
              <w:divBdr>
                <w:top w:val="none" w:sz="0" w:space="0" w:color="auto"/>
                <w:left w:val="none" w:sz="0" w:space="0" w:color="auto"/>
                <w:bottom w:val="none" w:sz="0" w:space="0" w:color="auto"/>
                <w:right w:val="none" w:sz="0" w:space="0" w:color="auto"/>
              </w:divBdr>
            </w:div>
            <w:div w:id="1039470480">
              <w:marLeft w:val="0"/>
              <w:marRight w:val="0"/>
              <w:marTop w:val="0"/>
              <w:marBottom w:val="0"/>
              <w:divBdr>
                <w:top w:val="none" w:sz="0" w:space="0" w:color="auto"/>
                <w:left w:val="none" w:sz="0" w:space="0" w:color="auto"/>
                <w:bottom w:val="none" w:sz="0" w:space="0" w:color="auto"/>
                <w:right w:val="none" w:sz="0" w:space="0" w:color="auto"/>
              </w:divBdr>
            </w:div>
            <w:div w:id="267542284">
              <w:marLeft w:val="0"/>
              <w:marRight w:val="0"/>
              <w:marTop w:val="0"/>
              <w:marBottom w:val="0"/>
              <w:divBdr>
                <w:top w:val="none" w:sz="0" w:space="0" w:color="auto"/>
                <w:left w:val="none" w:sz="0" w:space="0" w:color="auto"/>
                <w:bottom w:val="none" w:sz="0" w:space="0" w:color="auto"/>
                <w:right w:val="none" w:sz="0" w:space="0" w:color="auto"/>
              </w:divBdr>
            </w:div>
            <w:div w:id="18895204">
              <w:marLeft w:val="0"/>
              <w:marRight w:val="0"/>
              <w:marTop w:val="0"/>
              <w:marBottom w:val="0"/>
              <w:divBdr>
                <w:top w:val="none" w:sz="0" w:space="0" w:color="auto"/>
                <w:left w:val="none" w:sz="0" w:space="0" w:color="auto"/>
                <w:bottom w:val="none" w:sz="0" w:space="0" w:color="auto"/>
                <w:right w:val="none" w:sz="0" w:space="0" w:color="auto"/>
              </w:divBdr>
            </w:div>
            <w:div w:id="448666041">
              <w:marLeft w:val="0"/>
              <w:marRight w:val="0"/>
              <w:marTop w:val="0"/>
              <w:marBottom w:val="0"/>
              <w:divBdr>
                <w:top w:val="none" w:sz="0" w:space="0" w:color="auto"/>
                <w:left w:val="none" w:sz="0" w:space="0" w:color="auto"/>
                <w:bottom w:val="none" w:sz="0" w:space="0" w:color="auto"/>
                <w:right w:val="none" w:sz="0" w:space="0" w:color="auto"/>
              </w:divBdr>
            </w:div>
            <w:div w:id="1412239220">
              <w:marLeft w:val="0"/>
              <w:marRight w:val="0"/>
              <w:marTop w:val="0"/>
              <w:marBottom w:val="0"/>
              <w:divBdr>
                <w:top w:val="none" w:sz="0" w:space="0" w:color="auto"/>
                <w:left w:val="none" w:sz="0" w:space="0" w:color="auto"/>
                <w:bottom w:val="none" w:sz="0" w:space="0" w:color="auto"/>
                <w:right w:val="none" w:sz="0" w:space="0" w:color="auto"/>
              </w:divBdr>
            </w:div>
            <w:div w:id="1677925361">
              <w:marLeft w:val="0"/>
              <w:marRight w:val="0"/>
              <w:marTop w:val="0"/>
              <w:marBottom w:val="0"/>
              <w:divBdr>
                <w:top w:val="none" w:sz="0" w:space="0" w:color="auto"/>
                <w:left w:val="none" w:sz="0" w:space="0" w:color="auto"/>
                <w:bottom w:val="none" w:sz="0" w:space="0" w:color="auto"/>
                <w:right w:val="none" w:sz="0" w:space="0" w:color="auto"/>
              </w:divBdr>
            </w:div>
            <w:div w:id="1979383888">
              <w:marLeft w:val="0"/>
              <w:marRight w:val="0"/>
              <w:marTop w:val="0"/>
              <w:marBottom w:val="0"/>
              <w:divBdr>
                <w:top w:val="none" w:sz="0" w:space="0" w:color="auto"/>
                <w:left w:val="none" w:sz="0" w:space="0" w:color="auto"/>
                <w:bottom w:val="none" w:sz="0" w:space="0" w:color="auto"/>
                <w:right w:val="none" w:sz="0" w:space="0" w:color="auto"/>
              </w:divBdr>
            </w:div>
            <w:div w:id="1911580406">
              <w:marLeft w:val="0"/>
              <w:marRight w:val="0"/>
              <w:marTop w:val="0"/>
              <w:marBottom w:val="0"/>
              <w:divBdr>
                <w:top w:val="none" w:sz="0" w:space="0" w:color="auto"/>
                <w:left w:val="none" w:sz="0" w:space="0" w:color="auto"/>
                <w:bottom w:val="none" w:sz="0" w:space="0" w:color="auto"/>
                <w:right w:val="none" w:sz="0" w:space="0" w:color="auto"/>
              </w:divBdr>
            </w:div>
            <w:div w:id="614874309">
              <w:marLeft w:val="0"/>
              <w:marRight w:val="0"/>
              <w:marTop w:val="0"/>
              <w:marBottom w:val="0"/>
              <w:divBdr>
                <w:top w:val="none" w:sz="0" w:space="0" w:color="auto"/>
                <w:left w:val="none" w:sz="0" w:space="0" w:color="auto"/>
                <w:bottom w:val="none" w:sz="0" w:space="0" w:color="auto"/>
                <w:right w:val="none" w:sz="0" w:space="0" w:color="auto"/>
              </w:divBdr>
            </w:div>
            <w:div w:id="1881360732">
              <w:marLeft w:val="0"/>
              <w:marRight w:val="0"/>
              <w:marTop w:val="0"/>
              <w:marBottom w:val="0"/>
              <w:divBdr>
                <w:top w:val="none" w:sz="0" w:space="0" w:color="auto"/>
                <w:left w:val="none" w:sz="0" w:space="0" w:color="auto"/>
                <w:bottom w:val="none" w:sz="0" w:space="0" w:color="auto"/>
                <w:right w:val="none" w:sz="0" w:space="0" w:color="auto"/>
              </w:divBdr>
            </w:div>
            <w:div w:id="2013987927">
              <w:marLeft w:val="0"/>
              <w:marRight w:val="0"/>
              <w:marTop w:val="0"/>
              <w:marBottom w:val="0"/>
              <w:divBdr>
                <w:top w:val="none" w:sz="0" w:space="0" w:color="auto"/>
                <w:left w:val="none" w:sz="0" w:space="0" w:color="auto"/>
                <w:bottom w:val="none" w:sz="0" w:space="0" w:color="auto"/>
                <w:right w:val="none" w:sz="0" w:space="0" w:color="auto"/>
              </w:divBdr>
            </w:div>
            <w:div w:id="2047876117">
              <w:marLeft w:val="0"/>
              <w:marRight w:val="0"/>
              <w:marTop w:val="0"/>
              <w:marBottom w:val="0"/>
              <w:divBdr>
                <w:top w:val="none" w:sz="0" w:space="0" w:color="auto"/>
                <w:left w:val="none" w:sz="0" w:space="0" w:color="auto"/>
                <w:bottom w:val="none" w:sz="0" w:space="0" w:color="auto"/>
                <w:right w:val="none" w:sz="0" w:space="0" w:color="auto"/>
              </w:divBdr>
            </w:div>
            <w:div w:id="1381828926">
              <w:marLeft w:val="0"/>
              <w:marRight w:val="0"/>
              <w:marTop w:val="0"/>
              <w:marBottom w:val="0"/>
              <w:divBdr>
                <w:top w:val="none" w:sz="0" w:space="0" w:color="auto"/>
                <w:left w:val="none" w:sz="0" w:space="0" w:color="auto"/>
                <w:bottom w:val="none" w:sz="0" w:space="0" w:color="auto"/>
                <w:right w:val="none" w:sz="0" w:space="0" w:color="auto"/>
              </w:divBdr>
            </w:div>
            <w:div w:id="576213330">
              <w:marLeft w:val="0"/>
              <w:marRight w:val="0"/>
              <w:marTop w:val="0"/>
              <w:marBottom w:val="0"/>
              <w:divBdr>
                <w:top w:val="none" w:sz="0" w:space="0" w:color="auto"/>
                <w:left w:val="none" w:sz="0" w:space="0" w:color="auto"/>
                <w:bottom w:val="none" w:sz="0" w:space="0" w:color="auto"/>
                <w:right w:val="none" w:sz="0" w:space="0" w:color="auto"/>
              </w:divBdr>
            </w:div>
            <w:div w:id="1721705653">
              <w:marLeft w:val="0"/>
              <w:marRight w:val="0"/>
              <w:marTop w:val="0"/>
              <w:marBottom w:val="0"/>
              <w:divBdr>
                <w:top w:val="none" w:sz="0" w:space="0" w:color="auto"/>
                <w:left w:val="none" w:sz="0" w:space="0" w:color="auto"/>
                <w:bottom w:val="none" w:sz="0" w:space="0" w:color="auto"/>
                <w:right w:val="none" w:sz="0" w:space="0" w:color="auto"/>
              </w:divBdr>
            </w:div>
            <w:div w:id="1015041532">
              <w:marLeft w:val="0"/>
              <w:marRight w:val="0"/>
              <w:marTop w:val="0"/>
              <w:marBottom w:val="0"/>
              <w:divBdr>
                <w:top w:val="none" w:sz="0" w:space="0" w:color="auto"/>
                <w:left w:val="none" w:sz="0" w:space="0" w:color="auto"/>
                <w:bottom w:val="none" w:sz="0" w:space="0" w:color="auto"/>
                <w:right w:val="none" w:sz="0" w:space="0" w:color="auto"/>
              </w:divBdr>
            </w:div>
            <w:div w:id="1365323901">
              <w:marLeft w:val="0"/>
              <w:marRight w:val="0"/>
              <w:marTop w:val="0"/>
              <w:marBottom w:val="0"/>
              <w:divBdr>
                <w:top w:val="none" w:sz="0" w:space="0" w:color="auto"/>
                <w:left w:val="none" w:sz="0" w:space="0" w:color="auto"/>
                <w:bottom w:val="none" w:sz="0" w:space="0" w:color="auto"/>
                <w:right w:val="none" w:sz="0" w:space="0" w:color="auto"/>
              </w:divBdr>
            </w:div>
            <w:div w:id="856312674">
              <w:marLeft w:val="0"/>
              <w:marRight w:val="0"/>
              <w:marTop w:val="0"/>
              <w:marBottom w:val="0"/>
              <w:divBdr>
                <w:top w:val="none" w:sz="0" w:space="0" w:color="auto"/>
                <w:left w:val="none" w:sz="0" w:space="0" w:color="auto"/>
                <w:bottom w:val="none" w:sz="0" w:space="0" w:color="auto"/>
                <w:right w:val="none" w:sz="0" w:space="0" w:color="auto"/>
              </w:divBdr>
            </w:div>
            <w:div w:id="2074809605">
              <w:marLeft w:val="0"/>
              <w:marRight w:val="0"/>
              <w:marTop w:val="0"/>
              <w:marBottom w:val="0"/>
              <w:divBdr>
                <w:top w:val="none" w:sz="0" w:space="0" w:color="auto"/>
                <w:left w:val="none" w:sz="0" w:space="0" w:color="auto"/>
                <w:bottom w:val="none" w:sz="0" w:space="0" w:color="auto"/>
                <w:right w:val="none" w:sz="0" w:space="0" w:color="auto"/>
              </w:divBdr>
            </w:div>
            <w:div w:id="1916160988">
              <w:marLeft w:val="0"/>
              <w:marRight w:val="0"/>
              <w:marTop w:val="0"/>
              <w:marBottom w:val="0"/>
              <w:divBdr>
                <w:top w:val="none" w:sz="0" w:space="0" w:color="auto"/>
                <w:left w:val="none" w:sz="0" w:space="0" w:color="auto"/>
                <w:bottom w:val="none" w:sz="0" w:space="0" w:color="auto"/>
                <w:right w:val="none" w:sz="0" w:space="0" w:color="auto"/>
              </w:divBdr>
            </w:div>
            <w:div w:id="1150093061">
              <w:marLeft w:val="0"/>
              <w:marRight w:val="0"/>
              <w:marTop w:val="0"/>
              <w:marBottom w:val="0"/>
              <w:divBdr>
                <w:top w:val="none" w:sz="0" w:space="0" w:color="auto"/>
                <w:left w:val="none" w:sz="0" w:space="0" w:color="auto"/>
                <w:bottom w:val="none" w:sz="0" w:space="0" w:color="auto"/>
                <w:right w:val="none" w:sz="0" w:space="0" w:color="auto"/>
              </w:divBdr>
            </w:div>
            <w:div w:id="1135877496">
              <w:marLeft w:val="0"/>
              <w:marRight w:val="0"/>
              <w:marTop w:val="0"/>
              <w:marBottom w:val="0"/>
              <w:divBdr>
                <w:top w:val="none" w:sz="0" w:space="0" w:color="auto"/>
                <w:left w:val="none" w:sz="0" w:space="0" w:color="auto"/>
                <w:bottom w:val="none" w:sz="0" w:space="0" w:color="auto"/>
                <w:right w:val="none" w:sz="0" w:space="0" w:color="auto"/>
              </w:divBdr>
            </w:div>
            <w:div w:id="316691155">
              <w:marLeft w:val="0"/>
              <w:marRight w:val="0"/>
              <w:marTop w:val="0"/>
              <w:marBottom w:val="0"/>
              <w:divBdr>
                <w:top w:val="none" w:sz="0" w:space="0" w:color="auto"/>
                <w:left w:val="none" w:sz="0" w:space="0" w:color="auto"/>
                <w:bottom w:val="none" w:sz="0" w:space="0" w:color="auto"/>
                <w:right w:val="none" w:sz="0" w:space="0" w:color="auto"/>
              </w:divBdr>
            </w:div>
            <w:div w:id="135416549">
              <w:marLeft w:val="0"/>
              <w:marRight w:val="0"/>
              <w:marTop w:val="0"/>
              <w:marBottom w:val="0"/>
              <w:divBdr>
                <w:top w:val="none" w:sz="0" w:space="0" w:color="auto"/>
                <w:left w:val="none" w:sz="0" w:space="0" w:color="auto"/>
                <w:bottom w:val="none" w:sz="0" w:space="0" w:color="auto"/>
                <w:right w:val="none" w:sz="0" w:space="0" w:color="auto"/>
              </w:divBdr>
            </w:div>
            <w:div w:id="1468089388">
              <w:marLeft w:val="0"/>
              <w:marRight w:val="0"/>
              <w:marTop w:val="0"/>
              <w:marBottom w:val="0"/>
              <w:divBdr>
                <w:top w:val="none" w:sz="0" w:space="0" w:color="auto"/>
                <w:left w:val="none" w:sz="0" w:space="0" w:color="auto"/>
                <w:bottom w:val="none" w:sz="0" w:space="0" w:color="auto"/>
                <w:right w:val="none" w:sz="0" w:space="0" w:color="auto"/>
              </w:divBdr>
            </w:div>
            <w:div w:id="1536770644">
              <w:marLeft w:val="0"/>
              <w:marRight w:val="0"/>
              <w:marTop w:val="0"/>
              <w:marBottom w:val="0"/>
              <w:divBdr>
                <w:top w:val="none" w:sz="0" w:space="0" w:color="auto"/>
                <w:left w:val="none" w:sz="0" w:space="0" w:color="auto"/>
                <w:bottom w:val="none" w:sz="0" w:space="0" w:color="auto"/>
                <w:right w:val="none" w:sz="0" w:space="0" w:color="auto"/>
              </w:divBdr>
            </w:div>
            <w:div w:id="831483036">
              <w:marLeft w:val="0"/>
              <w:marRight w:val="0"/>
              <w:marTop w:val="0"/>
              <w:marBottom w:val="0"/>
              <w:divBdr>
                <w:top w:val="none" w:sz="0" w:space="0" w:color="auto"/>
                <w:left w:val="none" w:sz="0" w:space="0" w:color="auto"/>
                <w:bottom w:val="none" w:sz="0" w:space="0" w:color="auto"/>
                <w:right w:val="none" w:sz="0" w:space="0" w:color="auto"/>
              </w:divBdr>
            </w:div>
            <w:div w:id="1204365741">
              <w:marLeft w:val="0"/>
              <w:marRight w:val="0"/>
              <w:marTop w:val="0"/>
              <w:marBottom w:val="0"/>
              <w:divBdr>
                <w:top w:val="none" w:sz="0" w:space="0" w:color="auto"/>
                <w:left w:val="none" w:sz="0" w:space="0" w:color="auto"/>
                <w:bottom w:val="none" w:sz="0" w:space="0" w:color="auto"/>
                <w:right w:val="none" w:sz="0" w:space="0" w:color="auto"/>
              </w:divBdr>
            </w:div>
            <w:div w:id="1777748781">
              <w:marLeft w:val="0"/>
              <w:marRight w:val="0"/>
              <w:marTop w:val="0"/>
              <w:marBottom w:val="0"/>
              <w:divBdr>
                <w:top w:val="none" w:sz="0" w:space="0" w:color="auto"/>
                <w:left w:val="none" w:sz="0" w:space="0" w:color="auto"/>
                <w:bottom w:val="none" w:sz="0" w:space="0" w:color="auto"/>
                <w:right w:val="none" w:sz="0" w:space="0" w:color="auto"/>
              </w:divBdr>
            </w:div>
            <w:div w:id="330572384">
              <w:marLeft w:val="0"/>
              <w:marRight w:val="0"/>
              <w:marTop w:val="0"/>
              <w:marBottom w:val="0"/>
              <w:divBdr>
                <w:top w:val="none" w:sz="0" w:space="0" w:color="auto"/>
                <w:left w:val="none" w:sz="0" w:space="0" w:color="auto"/>
                <w:bottom w:val="none" w:sz="0" w:space="0" w:color="auto"/>
                <w:right w:val="none" w:sz="0" w:space="0" w:color="auto"/>
              </w:divBdr>
            </w:div>
            <w:div w:id="1238638252">
              <w:marLeft w:val="0"/>
              <w:marRight w:val="0"/>
              <w:marTop w:val="0"/>
              <w:marBottom w:val="0"/>
              <w:divBdr>
                <w:top w:val="none" w:sz="0" w:space="0" w:color="auto"/>
                <w:left w:val="none" w:sz="0" w:space="0" w:color="auto"/>
                <w:bottom w:val="none" w:sz="0" w:space="0" w:color="auto"/>
                <w:right w:val="none" w:sz="0" w:space="0" w:color="auto"/>
              </w:divBdr>
            </w:div>
            <w:div w:id="1208645114">
              <w:marLeft w:val="0"/>
              <w:marRight w:val="0"/>
              <w:marTop w:val="0"/>
              <w:marBottom w:val="0"/>
              <w:divBdr>
                <w:top w:val="none" w:sz="0" w:space="0" w:color="auto"/>
                <w:left w:val="none" w:sz="0" w:space="0" w:color="auto"/>
                <w:bottom w:val="none" w:sz="0" w:space="0" w:color="auto"/>
                <w:right w:val="none" w:sz="0" w:space="0" w:color="auto"/>
              </w:divBdr>
            </w:div>
            <w:div w:id="494688602">
              <w:marLeft w:val="0"/>
              <w:marRight w:val="0"/>
              <w:marTop w:val="0"/>
              <w:marBottom w:val="0"/>
              <w:divBdr>
                <w:top w:val="none" w:sz="0" w:space="0" w:color="auto"/>
                <w:left w:val="none" w:sz="0" w:space="0" w:color="auto"/>
                <w:bottom w:val="none" w:sz="0" w:space="0" w:color="auto"/>
                <w:right w:val="none" w:sz="0" w:space="0" w:color="auto"/>
              </w:divBdr>
            </w:div>
            <w:div w:id="1829207119">
              <w:marLeft w:val="0"/>
              <w:marRight w:val="0"/>
              <w:marTop w:val="0"/>
              <w:marBottom w:val="0"/>
              <w:divBdr>
                <w:top w:val="none" w:sz="0" w:space="0" w:color="auto"/>
                <w:left w:val="none" w:sz="0" w:space="0" w:color="auto"/>
                <w:bottom w:val="none" w:sz="0" w:space="0" w:color="auto"/>
                <w:right w:val="none" w:sz="0" w:space="0" w:color="auto"/>
              </w:divBdr>
            </w:div>
            <w:div w:id="463960433">
              <w:marLeft w:val="0"/>
              <w:marRight w:val="0"/>
              <w:marTop w:val="0"/>
              <w:marBottom w:val="0"/>
              <w:divBdr>
                <w:top w:val="none" w:sz="0" w:space="0" w:color="auto"/>
                <w:left w:val="none" w:sz="0" w:space="0" w:color="auto"/>
                <w:bottom w:val="none" w:sz="0" w:space="0" w:color="auto"/>
                <w:right w:val="none" w:sz="0" w:space="0" w:color="auto"/>
              </w:divBdr>
            </w:div>
            <w:div w:id="291599243">
              <w:marLeft w:val="0"/>
              <w:marRight w:val="0"/>
              <w:marTop w:val="0"/>
              <w:marBottom w:val="0"/>
              <w:divBdr>
                <w:top w:val="none" w:sz="0" w:space="0" w:color="auto"/>
                <w:left w:val="none" w:sz="0" w:space="0" w:color="auto"/>
                <w:bottom w:val="none" w:sz="0" w:space="0" w:color="auto"/>
                <w:right w:val="none" w:sz="0" w:space="0" w:color="auto"/>
              </w:divBdr>
            </w:div>
            <w:div w:id="924538127">
              <w:marLeft w:val="0"/>
              <w:marRight w:val="0"/>
              <w:marTop w:val="0"/>
              <w:marBottom w:val="0"/>
              <w:divBdr>
                <w:top w:val="none" w:sz="0" w:space="0" w:color="auto"/>
                <w:left w:val="none" w:sz="0" w:space="0" w:color="auto"/>
                <w:bottom w:val="none" w:sz="0" w:space="0" w:color="auto"/>
                <w:right w:val="none" w:sz="0" w:space="0" w:color="auto"/>
              </w:divBdr>
            </w:div>
            <w:div w:id="1073895741">
              <w:marLeft w:val="0"/>
              <w:marRight w:val="0"/>
              <w:marTop w:val="0"/>
              <w:marBottom w:val="0"/>
              <w:divBdr>
                <w:top w:val="none" w:sz="0" w:space="0" w:color="auto"/>
                <w:left w:val="none" w:sz="0" w:space="0" w:color="auto"/>
                <w:bottom w:val="none" w:sz="0" w:space="0" w:color="auto"/>
                <w:right w:val="none" w:sz="0" w:space="0" w:color="auto"/>
              </w:divBdr>
            </w:div>
            <w:div w:id="155001612">
              <w:marLeft w:val="0"/>
              <w:marRight w:val="0"/>
              <w:marTop w:val="0"/>
              <w:marBottom w:val="0"/>
              <w:divBdr>
                <w:top w:val="none" w:sz="0" w:space="0" w:color="auto"/>
                <w:left w:val="none" w:sz="0" w:space="0" w:color="auto"/>
                <w:bottom w:val="none" w:sz="0" w:space="0" w:color="auto"/>
                <w:right w:val="none" w:sz="0" w:space="0" w:color="auto"/>
              </w:divBdr>
            </w:div>
            <w:div w:id="137844791">
              <w:marLeft w:val="0"/>
              <w:marRight w:val="0"/>
              <w:marTop w:val="0"/>
              <w:marBottom w:val="0"/>
              <w:divBdr>
                <w:top w:val="none" w:sz="0" w:space="0" w:color="auto"/>
                <w:left w:val="none" w:sz="0" w:space="0" w:color="auto"/>
                <w:bottom w:val="none" w:sz="0" w:space="0" w:color="auto"/>
                <w:right w:val="none" w:sz="0" w:space="0" w:color="auto"/>
              </w:divBdr>
            </w:div>
            <w:div w:id="1552614480">
              <w:marLeft w:val="0"/>
              <w:marRight w:val="0"/>
              <w:marTop w:val="0"/>
              <w:marBottom w:val="0"/>
              <w:divBdr>
                <w:top w:val="none" w:sz="0" w:space="0" w:color="auto"/>
                <w:left w:val="none" w:sz="0" w:space="0" w:color="auto"/>
                <w:bottom w:val="none" w:sz="0" w:space="0" w:color="auto"/>
                <w:right w:val="none" w:sz="0" w:space="0" w:color="auto"/>
              </w:divBdr>
            </w:div>
            <w:div w:id="2122602617">
              <w:marLeft w:val="0"/>
              <w:marRight w:val="0"/>
              <w:marTop w:val="0"/>
              <w:marBottom w:val="0"/>
              <w:divBdr>
                <w:top w:val="none" w:sz="0" w:space="0" w:color="auto"/>
                <w:left w:val="none" w:sz="0" w:space="0" w:color="auto"/>
                <w:bottom w:val="none" w:sz="0" w:space="0" w:color="auto"/>
                <w:right w:val="none" w:sz="0" w:space="0" w:color="auto"/>
              </w:divBdr>
            </w:div>
            <w:div w:id="755400140">
              <w:marLeft w:val="0"/>
              <w:marRight w:val="0"/>
              <w:marTop w:val="0"/>
              <w:marBottom w:val="0"/>
              <w:divBdr>
                <w:top w:val="none" w:sz="0" w:space="0" w:color="auto"/>
                <w:left w:val="none" w:sz="0" w:space="0" w:color="auto"/>
                <w:bottom w:val="none" w:sz="0" w:space="0" w:color="auto"/>
                <w:right w:val="none" w:sz="0" w:space="0" w:color="auto"/>
              </w:divBdr>
            </w:div>
            <w:div w:id="820386183">
              <w:marLeft w:val="0"/>
              <w:marRight w:val="0"/>
              <w:marTop w:val="0"/>
              <w:marBottom w:val="0"/>
              <w:divBdr>
                <w:top w:val="none" w:sz="0" w:space="0" w:color="auto"/>
                <w:left w:val="none" w:sz="0" w:space="0" w:color="auto"/>
                <w:bottom w:val="none" w:sz="0" w:space="0" w:color="auto"/>
                <w:right w:val="none" w:sz="0" w:space="0" w:color="auto"/>
              </w:divBdr>
            </w:div>
            <w:div w:id="1567567889">
              <w:marLeft w:val="0"/>
              <w:marRight w:val="0"/>
              <w:marTop w:val="0"/>
              <w:marBottom w:val="0"/>
              <w:divBdr>
                <w:top w:val="none" w:sz="0" w:space="0" w:color="auto"/>
                <w:left w:val="none" w:sz="0" w:space="0" w:color="auto"/>
                <w:bottom w:val="none" w:sz="0" w:space="0" w:color="auto"/>
                <w:right w:val="none" w:sz="0" w:space="0" w:color="auto"/>
              </w:divBdr>
            </w:div>
            <w:div w:id="497617818">
              <w:marLeft w:val="0"/>
              <w:marRight w:val="0"/>
              <w:marTop w:val="0"/>
              <w:marBottom w:val="0"/>
              <w:divBdr>
                <w:top w:val="none" w:sz="0" w:space="0" w:color="auto"/>
                <w:left w:val="none" w:sz="0" w:space="0" w:color="auto"/>
                <w:bottom w:val="none" w:sz="0" w:space="0" w:color="auto"/>
                <w:right w:val="none" w:sz="0" w:space="0" w:color="auto"/>
              </w:divBdr>
            </w:div>
            <w:div w:id="364142204">
              <w:marLeft w:val="0"/>
              <w:marRight w:val="0"/>
              <w:marTop w:val="0"/>
              <w:marBottom w:val="0"/>
              <w:divBdr>
                <w:top w:val="none" w:sz="0" w:space="0" w:color="auto"/>
                <w:left w:val="none" w:sz="0" w:space="0" w:color="auto"/>
                <w:bottom w:val="none" w:sz="0" w:space="0" w:color="auto"/>
                <w:right w:val="none" w:sz="0" w:space="0" w:color="auto"/>
              </w:divBdr>
            </w:div>
            <w:div w:id="1351877167">
              <w:marLeft w:val="0"/>
              <w:marRight w:val="0"/>
              <w:marTop w:val="0"/>
              <w:marBottom w:val="0"/>
              <w:divBdr>
                <w:top w:val="none" w:sz="0" w:space="0" w:color="auto"/>
                <w:left w:val="none" w:sz="0" w:space="0" w:color="auto"/>
                <w:bottom w:val="none" w:sz="0" w:space="0" w:color="auto"/>
                <w:right w:val="none" w:sz="0" w:space="0" w:color="auto"/>
              </w:divBdr>
            </w:div>
            <w:div w:id="1263955337">
              <w:marLeft w:val="0"/>
              <w:marRight w:val="0"/>
              <w:marTop w:val="0"/>
              <w:marBottom w:val="0"/>
              <w:divBdr>
                <w:top w:val="none" w:sz="0" w:space="0" w:color="auto"/>
                <w:left w:val="none" w:sz="0" w:space="0" w:color="auto"/>
                <w:bottom w:val="none" w:sz="0" w:space="0" w:color="auto"/>
                <w:right w:val="none" w:sz="0" w:space="0" w:color="auto"/>
              </w:divBdr>
            </w:div>
            <w:div w:id="1527713806">
              <w:marLeft w:val="0"/>
              <w:marRight w:val="0"/>
              <w:marTop w:val="0"/>
              <w:marBottom w:val="0"/>
              <w:divBdr>
                <w:top w:val="none" w:sz="0" w:space="0" w:color="auto"/>
                <w:left w:val="none" w:sz="0" w:space="0" w:color="auto"/>
                <w:bottom w:val="none" w:sz="0" w:space="0" w:color="auto"/>
                <w:right w:val="none" w:sz="0" w:space="0" w:color="auto"/>
              </w:divBdr>
            </w:div>
            <w:div w:id="129904008">
              <w:marLeft w:val="0"/>
              <w:marRight w:val="0"/>
              <w:marTop w:val="0"/>
              <w:marBottom w:val="0"/>
              <w:divBdr>
                <w:top w:val="none" w:sz="0" w:space="0" w:color="auto"/>
                <w:left w:val="none" w:sz="0" w:space="0" w:color="auto"/>
                <w:bottom w:val="none" w:sz="0" w:space="0" w:color="auto"/>
                <w:right w:val="none" w:sz="0" w:space="0" w:color="auto"/>
              </w:divBdr>
            </w:div>
            <w:div w:id="1429692173">
              <w:marLeft w:val="0"/>
              <w:marRight w:val="0"/>
              <w:marTop w:val="0"/>
              <w:marBottom w:val="0"/>
              <w:divBdr>
                <w:top w:val="none" w:sz="0" w:space="0" w:color="auto"/>
                <w:left w:val="none" w:sz="0" w:space="0" w:color="auto"/>
                <w:bottom w:val="none" w:sz="0" w:space="0" w:color="auto"/>
                <w:right w:val="none" w:sz="0" w:space="0" w:color="auto"/>
              </w:divBdr>
            </w:div>
            <w:div w:id="174615410">
              <w:marLeft w:val="0"/>
              <w:marRight w:val="0"/>
              <w:marTop w:val="0"/>
              <w:marBottom w:val="0"/>
              <w:divBdr>
                <w:top w:val="none" w:sz="0" w:space="0" w:color="auto"/>
                <w:left w:val="none" w:sz="0" w:space="0" w:color="auto"/>
                <w:bottom w:val="none" w:sz="0" w:space="0" w:color="auto"/>
                <w:right w:val="none" w:sz="0" w:space="0" w:color="auto"/>
              </w:divBdr>
            </w:div>
            <w:div w:id="583033116">
              <w:marLeft w:val="0"/>
              <w:marRight w:val="0"/>
              <w:marTop w:val="0"/>
              <w:marBottom w:val="0"/>
              <w:divBdr>
                <w:top w:val="none" w:sz="0" w:space="0" w:color="auto"/>
                <w:left w:val="none" w:sz="0" w:space="0" w:color="auto"/>
                <w:bottom w:val="none" w:sz="0" w:space="0" w:color="auto"/>
                <w:right w:val="none" w:sz="0" w:space="0" w:color="auto"/>
              </w:divBdr>
            </w:div>
            <w:div w:id="187910019">
              <w:marLeft w:val="0"/>
              <w:marRight w:val="0"/>
              <w:marTop w:val="0"/>
              <w:marBottom w:val="0"/>
              <w:divBdr>
                <w:top w:val="none" w:sz="0" w:space="0" w:color="auto"/>
                <w:left w:val="none" w:sz="0" w:space="0" w:color="auto"/>
                <w:bottom w:val="none" w:sz="0" w:space="0" w:color="auto"/>
                <w:right w:val="none" w:sz="0" w:space="0" w:color="auto"/>
              </w:divBdr>
            </w:div>
            <w:div w:id="23335626">
              <w:marLeft w:val="0"/>
              <w:marRight w:val="0"/>
              <w:marTop w:val="0"/>
              <w:marBottom w:val="0"/>
              <w:divBdr>
                <w:top w:val="none" w:sz="0" w:space="0" w:color="auto"/>
                <w:left w:val="none" w:sz="0" w:space="0" w:color="auto"/>
                <w:bottom w:val="none" w:sz="0" w:space="0" w:color="auto"/>
                <w:right w:val="none" w:sz="0" w:space="0" w:color="auto"/>
              </w:divBdr>
            </w:div>
            <w:div w:id="1600408011">
              <w:marLeft w:val="0"/>
              <w:marRight w:val="0"/>
              <w:marTop w:val="0"/>
              <w:marBottom w:val="0"/>
              <w:divBdr>
                <w:top w:val="none" w:sz="0" w:space="0" w:color="auto"/>
                <w:left w:val="none" w:sz="0" w:space="0" w:color="auto"/>
                <w:bottom w:val="none" w:sz="0" w:space="0" w:color="auto"/>
                <w:right w:val="none" w:sz="0" w:space="0" w:color="auto"/>
              </w:divBdr>
            </w:div>
            <w:div w:id="544368658">
              <w:marLeft w:val="0"/>
              <w:marRight w:val="0"/>
              <w:marTop w:val="0"/>
              <w:marBottom w:val="0"/>
              <w:divBdr>
                <w:top w:val="none" w:sz="0" w:space="0" w:color="auto"/>
                <w:left w:val="none" w:sz="0" w:space="0" w:color="auto"/>
                <w:bottom w:val="none" w:sz="0" w:space="0" w:color="auto"/>
                <w:right w:val="none" w:sz="0" w:space="0" w:color="auto"/>
              </w:divBdr>
            </w:div>
            <w:div w:id="242882017">
              <w:marLeft w:val="0"/>
              <w:marRight w:val="0"/>
              <w:marTop w:val="0"/>
              <w:marBottom w:val="0"/>
              <w:divBdr>
                <w:top w:val="none" w:sz="0" w:space="0" w:color="auto"/>
                <w:left w:val="none" w:sz="0" w:space="0" w:color="auto"/>
                <w:bottom w:val="none" w:sz="0" w:space="0" w:color="auto"/>
                <w:right w:val="none" w:sz="0" w:space="0" w:color="auto"/>
              </w:divBdr>
            </w:div>
            <w:div w:id="1937901057">
              <w:marLeft w:val="0"/>
              <w:marRight w:val="0"/>
              <w:marTop w:val="0"/>
              <w:marBottom w:val="0"/>
              <w:divBdr>
                <w:top w:val="none" w:sz="0" w:space="0" w:color="auto"/>
                <w:left w:val="none" w:sz="0" w:space="0" w:color="auto"/>
                <w:bottom w:val="none" w:sz="0" w:space="0" w:color="auto"/>
                <w:right w:val="none" w:sz="0" w:space="0" w:color="auto"/>
              </w:divBdr>
            </w:div>
            <w:div w:id="1500577958">
              <w:marLeft w:val="0"/>
              <w:marRight w:val="0"/>
              <w:marTop w:val="0"/>
              <w:marBottom w:val="0"/>
              <w:divBdr>
                <w:top w:val="none" w:sz="0" w:space="0" w:color="auto"/>
                <w:left w:val="none" w:sz="0" w:space="0" w:color="auto"/>
                <w:bottom w:val="none" w:sz="0" w:space="0" w:color="auto"/>
                <w:right w:val="none" w:sz="0" w:space="0" w:color="auto"/>
              </w:divBdr>
            </w:div>
            <w:div w:id="1958295814">
              <w:marLeft w:val="0"/>
              <w:marRight w:val="0"/>
              <w:marTop w:val="0"/>
              <w:marBottom w:val="0"/>
              <w:divBdr>
                <w:top w:val="none" w:sz="0" w:space="0" w:color="auto"/>
                <w:left w:val="none" w:sz="0" w:space="0" w:color="auto"/>
                <w:bottom w:val="none" w:sz="0" w:space="0" w:color="auto"/>
                <w:right w:val="none" w:sz="0" w:space="0" w:color="auto"/>
              </w:divBdr>
            </w:div>
            <w:div w:id="1031491009">
              <w:marLeft w:val="0"/>
              <w:marRight w:val="0"/>
              <w:marTop w:val="0"/>
              <w:marBottom w:val="0"/>
              <w:divBdr>
                <w:top w:val="none" w:sz="0" w:space="0" w:color="auto"/>
                <w:left w:val="none" w:sz="0" w:space="0" w:color="auto"/>
                <w:bottom w:val="none" w:sz="0" w:space="0" w:color="auto"/>
                <w:right w:val="none" w:sz="0" w:space="0" w:color="auto"/>
              </w:divBdr>
            </w:div>
            <w:div w:id="131408397">
              <w:marLeft w:val="0"/>
              <w:marRight w:val="0"/>
              <w:marTop w:val="0"/>
              <w:marBottom w:val="0"/>
              <w:divBdr>
                <w:top w:val="none" w:sz="0" w:space="0" w:color="auto"/>
                <w:left w:val="none" w:sz="0" w:space="0" w:color="auto"/>
                <w:bottom w:val="none" w:sz="0" w:space="0" w:color="auto"/>
                <w:right w:val="none" w:sz="0" w:space="0" w:color="auto"/>
              </w:divBdr>
            </w:div>
            <w:div w:id="1571235698">
              <w:marLeft w:val="0"/>
              <w:marRight w:val="0"/>
              <w:marTop w:val="0"/>
              <w:marBottom w:val="0"/>
              <w:divBdr>
                <w:top w:val="none" w:sz="0" w:space="0" w:color="auto"/>
                <w:left w:val="none" w:sz="0" w:space="0" w:color="auto"/>
                <w:bottom w:val="none" w:sz="0" w:space="0" w:color="auto"/>
                <w:right w:val="none" w:sz="0" w:space="0" w:color="auto"/>
              </w:divBdr>
            </w:div>
            <w:div w:id="1331522615">
              <w:marLeft w:val="0"/>
              <w:marRight w:val="0"/>
              <w:marTop w:val="0"/>
              <w:marBottom w:val="0"/>
              <w:divBdr>
                <w:top w:val="none" w:sz="0" w:space="0" w:color="auto"/>
                <w:left w:val="none" w:sz="0" w:space="0" w:color="auto"/>
                <w:bottom w:val="none" w:sz="0" w:space="0" w:color="auto"/>
                <w:right w:val="none" w:sz="0" w:space="0" w:color="auto"/>
              </w:divBdr>
            </w:div>
            <w:div w:id="455607347">
              <w:marLeft w:val="0"/>
              <w:marRight w:val="0"/>
              <w:marTop w:val="0"/>
              <w:marBottom w:val="0"/>
              <w:divBdr>
                <w:top w:val="none" w:sz="0" w:space="0" w:color="auto"/>
                <w:left w:val="none" w:sz="0" w:space="0" w:color="auto"/>
                <w:bottom w:val="none" w:sz="0" w:space="0" w:color="auto"/>
                <w:right w:val="none" w:sz="0" w:space="0" w:color="auto"/>
              </w:divBdr>
            </w:div>
            <w:div w:id="389115539">
              <w:marLeft w:val="0"/>
              <w:marRight w:val="0"/>
              <w:marTop w:val="0"/>
              <w:marBottom w:val="0"/>
              <w:divBdr>
                <w:top w:val="none" w:sz="0" w:space="0" w:color="auto"/>
                <w:left w:val="none" w:sz="0" w:space="0" w:color="auto"/>
                <w:bottom w:val="none" w:sz="0" w:space="0" w:color="auto"/>
                <w:right w:val="none" w:sz="0" w:space="0" w:color="auto"/>
              </w:divBdr>
            </w:div>
            <w:div w:id="618491786">
              <w:marLeft w:val="0"/>
              <w:marRight w:val="0"/>
              <w:marTop w:val="0"/>
              <w:marBottom w:val="0"/>
              <w:divBdr>
                <w:top w:val="none" w:sz="0" w:space="0" w:color="auto"/>
                <w:left w:val="none" w:sz="0" w:space="0" w:color="auto"/>
                <w:bottom w:val="none" w:sz="0" w:space="0" w:color="auto"/>
                <w:right w:val="none" w:sz="0" w:space="0" w:color="auto"/>
              </w:divBdr>
            </w:div>
            <w:div w:id="931351921">
              <w:marLeft w:val="0"/>
              <w:marRight w:val="0"/>
              <w:marTop w:val="0"/>
              <w:marBottom w:val="0"/>
              <w:divBdr>
                <w:top w:val="none" w:sz="0" w:space="0" w:color="auto"/>
                <w:left w:val="none" w:sz="0" w:space="0" w:color="auto"/>
                <w:bottom w:val="none" w:sz="0" w:space="0" w:color="auto"/>
                <w:right w:val="none" w:sz="0" w:space="0" w:color="auto"/>
              </w:divBdr>
            </w:div>
            <w:div w:id="177089256">
              <w:marLeft w:val="0"/>
              <w:marRight w:val="0"/>
              <w:marTop w:val="0"/>
              <w:marBottom w:val="0"/>
              <w:divBdr>
                <w:top w:val="none" w:sz="0" w:space="0" w:color="auto"/>
                <w:left w:val="none" w:sz="0" w:space="0" w:color="auto"/>
                <w:bottom w:val="none" w:sz="0" w:space="0" w:color="auto"/>
                <w:right w:val="none" w:sz="0" w:space="0" w:color="auto"/>
              </w:divBdr>
            </w:div>
            <w:div w:id="441459002">
              <w:marLeft w:val="0"/>
              <w:marRight w:val="0"/>
              <w:marTop w:val="0"/>
              <w:marBottom w:val="0"/>
              <w:divBdr>
                <w:top w:val="none" w:sz="0" w:space="0" w:color="auto"/>
                <w:left w:val="none" w:sz="0" w:space="0" w:color="auto"/>
                <w:bottom w:val="none" w:sz="0" w:space="0" w:color="auto"/>
                <w:right w:val="none" w:sz="0" w:space="0" w:color="auto"/>
              </w:divBdr>
            </w:div>
            <w:div w:id="1266378529">
              <w:marLeft w:val="0"/>
              <w:marRight w:val="0"/>
              <w:marTop w:val="0"/>
              <w:marBottom w:val="0"/>
              <w:divBdr>
                <w:top w:val="none" w:sz="0" w:space="0" w:color="auto"/>
                <w:left w:val="none" w:sz="0" w:space="0" w:color="auto"/>
                <w:bottom w:val="none" w:sz="0" w:space="0" w:color="auto"/>
                <w:right w:val="none" w:sz="0" w:space="0" w:color="auto"/>
              </w:divBdr>
            </w:div>
            <w:div w:id="104008342">
              <w:marLeft w:val="0"/>
              <w:marRight w:val="0"/>
              <w:marTop w:val="0"/>
              <w:marBottom w:val="0"/>
              <w:divBdr>
                <w:top w:val="none" w:sz="0" w:space="0" w:color="auto"/>
                <w:left w:val="none" w:sz="0" w:space="0" w:color="auto"/>
                <w:bottom w:val="none" w:sz="0" w:space="0" w:color="auto"/>
                <w:right w:val="none" w:sz="0" w:space="0" w:color="auto"/>
              </w:divBdr>
            </w:div>
            <w:div w:id="899483610">
              <w:marLeft w:val="0"/>
              <w:marRight w:val="0"/>
              <w:marTop w:val="0"/>
              <w:marBottom w:val="0"/>
              <w:divBdr>
                <w:top w:val="none" w:sz="0" w:space="0" w:color="auto"/>
                <w:left w:val="none" w:sz="0" w:space="0" w:color="auto"/>
                <w:bottom w:val="none" w:sz="0" w:space="0" w:color="auto"/>
                <w:right w:val="none" w:sz="0" w:space="0" w:color="auto"/>
              </w:divBdr>
            </w:div>
            <w:div w:id="1186365399">
              <w:marLeft w:val="0"/>
              <w:marRight w:val="0"/>
              <w:marTop w:val="0"/>
              <w:marBottom w:val="0"/>
              <w:divBdr>
                <w:top w:val="none" w:sz="0" w:space="0" w:color="auto"/>
                <w:left w:val="none" w:sz="0" w:space="0" w:color="auto"/>
                <w:bottom w:val="none" w:sz="0" w:space="0" w:color="auto"/>
                <w:right w:val="none" w:sz="0" w:space="0" w:color="auto"/>
              </w:divBdr>
            </w:div>
            <w:div w:id="32729410">
              <w:marLeft w:val="0"/>
              <w:marRight w:val="0"/>
              <w:marTop w:val="0"/>
              <w:marBottom w:val="0"/>
              <w:divBdr>
                <w:top w:val="none" w:sz="0" w:space="0" w:color="auto"/>
                <w:left w:val="none" w:sz="0" w:space="0" w:color="auto"/>
                <w:bottom w:val="none" w:sz="0" w:space="0" w:color="auto"/>
                <w:right w:val="none" w:sz="0" w:space="0" w:color="auto"/>
              </w:divBdr>
            </w:div>
            <w:div w:id="698896714">
              <w:marLeft w:val="0"/>
              <w:marRight w:val="0"/>
              <w:marTop w:val="0"/>
              <w:marBottom w:val="0"/>
              <w:divBdr>
                <w:top w:val="none" w:sz="0" w:space="0" w:color="auto"/>
                <w:left w:val="none" w:sz="0" w:space="0" w:color="auto"/>
                <w:bottom w:val="none" w:sz="0" w:space="0" w:color="auto"/>
                <w:right w:val="none" w:sz="0" w:space="0" w:color="auto"/>
              </w:divBdr>
            </w:div>
            <w:div w:id="544374096">
              <w:marLeft w:val="0"/>
              <w:marRight w:val="0"/>
              <w:marTop w:val="0"/>
              <w:marBottom w:val="0"/>
              <w:divBdr>
                <w:top w:val="none" w:sz="0" w:space="0" w:color="auto"/>
                <w:left w:val="none" w:sz="0" w:space="0" w:color="auto"/>
                <w:bottom w:val="none" w:sz="0" w:space="0" w:color="auto"/>
                <w:right w:val="none" w:sz="0" w:space="0" w:color="auto"/>
              </w:divBdr>
            </w:div>
            <w:div w:id="427240258">
              <w:marLeft w:val="0"/>
              <w:marRight w:val="0"/>
              <w:marTop w:val="0"/>
              <w:marBottom w:val="0"/>
              <w:divBdr>
                <w:top w:val="none" w:sz="0" w:space="0" w:color="auto"/>
                <w:left w:val="none" w:sz="0" w:space="0" w:color="auto"/>
                <w:bottom w:val="none" w:sz="0" w:space="0" w:color="auto"/>
                <w:right w:val="none" w:sz="0" w:space="0" w:color="auto"/>
              </w:divBdr>
            </w:div>
            <w:div w:id="374895238">
              <w:marLeft w:val="0"/>
              <w:marRight w:val="0"/>
              <w:marTop w:val="0"/>
              <w:marBottom w:val="0"/>
              <w:divBdr>
                <w:top w:val="none" w:sz="0" w:space="0" w:color="auto"/>
                <w:left w:val="none" w:sz="0" w:space="0" w:color="auto"/>
                <w:bottom w:val="none" w:sz="0" w:space="0" w:color="auto"/>
                <w:right w:val="none" w:sz="0" w:space="0" w:color="auto"/>
              </w:divBdr>
            </w:div>
            <w:div w:id="852109454">
              <w:marLeft w:val="0"/>
              <w:marRight w:val="0"/>
              <w:marTop w:val="0"/>
              <w:marBottom w:val="0"/>
              <w:divBdr>
                <w:top w:val="none" w:sz="0" w:space="0" w:color="auto"/>
                <w:left w:val="none" w:sz="0" w:space="0" w:color="auto"/>
                <w:bottom w:val="none" w:sz="0" w:space="0" w:color="auto"/>
                <w:right w:val="none" w:sz="0" w:space="0" w:color="auto"/>
              </w:divBdr>
            </w:div>
            <w:div w:id="1546604545">
              <w:marLeft w:val="0"/>
              <w:marRight w:val="0"/>
              <w:marTop w:val="0"/>
              <w:marBottom w:val="0"/>
              <w:divBdr>
                <w:top w:val="none" w:sz="0" w:space="0" w:color="auto"/>
                <w:left w:val="none" w:sz="0" w:space="0" w:color="auto"/>
                <w:bottom w:val="none" w:sz="0" w:space="0" w:color="auto"/>
                <w:right w:val="none" w:sz="0" w:space="0" w:color="auto"/>
              </w:divBdr>
            </w:div>
            <w:div w:id="1453745385">
              <w:marLeft w:val="0"/>
              <w:marRight w:val="0"/>
              <w:marTop w:val="0"/>
              <w:marBottom w:val="0"/>
              <w:divBdr>
                <w:top w:val="none" w:sz="0" w:space="0" w:color="auto"/>
                <w:left w:val="none" w:sz="0" w:space="0" w:color="auto"/>
                <w:bottom w:val="none" w:sz="0" w:space="0" w:color="auto"/>
                <w:right w:val="none" w:sz="0" w:space="0" w:color="auto"/>
              </w:divBdr>
            </w:div>
            <w:div w:id="1951741958">
              <w:marLeft w:val="0"/>
              <w:marRight w:val="0"/>
              <w:marTop w:val="0"/>
              <w:marBottom w:val="0"/>
              <w:divBdr>
                <w:top w:val="none" w:sz="0" w:space="0" w:color="auto"/>
                <w:left w:val="none" w:sz="0" w:space="0" w:color="auto"/>
                <w:bottom w:val="none" w:sz="0" w:space="0" w:color="auto"/>
                <w:right w:val="none" w:sz="0" w:space="0" w:color="auto"/>
              </w:divBdr>
            </w:div>
            <w:div w:id="1479103173">
              <w:marLeft w:val="0"/>
              <w:marRight w:val="0"/>
              <w:marTop w:val="0"/>
              <w:marBottom w:val="0"/>
              <w:divBdr>
                <w:top w:val="none" w:sz="0" w:space="0" w:color="auto"/>
                <w:left w:val="none" w:sz="0" w:space="0" w:color="auto"/>
                <w:bottom w:val="none" w:sz="0" w:space="0" w:color="auto"/>
                <w:right w:val="none" w:sz="0" w:space="0" w:color="auto"/>
              </w:divBdr>
            </w:div>
            <w:div w:id="13725700">
              <w:marLeft w:val="0"/>
              <w:marRight w:val="0"/>
              <w:marTop w:val="0"/>
              <w:marBottom w:val="0"/>
              <w:divBdr>
                <w:top w:val="none" w:sz="0" w:space="0" w:color="auto"/>
                <w:left w:val="none" w:sz="0" w:space="0" w:color="auto"/>
                <w:bottom w:val="none" w:sz="0" w:space="0" w:color="auto"/>
                <w:right w:val="none" w:sz="0" w:space="0" w:color="auto"/>
              </w:divBdr>
            </w:div>
            <w:div w:id="2101022052">
              <w:marLeft w:val="0"/>
              <w:marRight w:val="0"/>
              <w:marTop w:val="0"/>
              <w:marBottom w:val="0"/>
              <w:divBdr>
                <w:top w:val="none" w:sz="0" w:space="0" w:color="auto"/>
                <w:left w:val="none" w:sz="0" w:space="0" w:color="auto"/>
                <w:bottom w:val="none" w:sz="0" w:space="0" w:color="auto"/>
                <w:right w:val="none" w:sz="0" w:space="0" w:color="auto"/>
              </w:divBdr>
            </w:div>
            <w:div w:id="1099179276">
              <w:marLeft w:val="0"/>
              <w:marRight w:val="0"/>
              <w:marTop w:val="0"/>
              <w:marBottom w:val="0"/>
              <w:divBdr>
                <w:top w:val="none" w:sz="0" w:space="0" w:color="auto"/>
                <w:left w:val="none" w:sz="0" w:space="0" w:color="auto"/>
                <w:bottom w:val="none" w:sz="0" w:space="0" w:color="auto"/>
                <w:right w:val="none" w:sz="0" w:space="0" w:color="auto"/>
              </w:divBdr>
            </w:div>
            <w:div w:id="1392119904">
              <w:marLeft w:val="0"/>
              <w:marRight w:val="0"/>
              <w:marTop w:val="0"/>
              <w:marBottom w:val="0"/>
              <w:divBdr>
                <w:top w:val="none" w:sz="0" w:space="0" w:color="auto"/>
                <w:left w:val="none" w:sz="0" w:space="0" w:color="auto"/>
                <w:bottom w:val="none" w:sz="0" w:space="0" w:color="auto"/>
                <w:right w:val="none" w:sz="0" w:space="0" w:color="auto"/>
              </w:divBdr>
            </w:div>
            <w:div w:id="895622761">
              <w:marLeft w:val="0"/>
              <w:marRight w:val="0"/>
              <w:marTop w:val="0"/>
              <w:marBottom w:val="0"/>
              <w:divBdr>
                <w:top w:val="none" w:sz="0" w:space="0" w:color="auto"/>
                <w:left w:val="none" w:sz="0" w:space="0" w:color="auto"/>
                <w:bottom w:val="none" w:sz="0" w:space="0" w:color="auto"/>
                <w:right w:val="none" w:sz="0" w:space="0" w:color="auto"/>
              </w:divBdr>
            </w:div>
            <w:div w:id="1153789497">
              <w:marLeft w:val="0"/>
              <w:marRight w:val="0"/>
              <w:marTop w:val="0"/>
              <w:marBottom w:val="0"/>
              <w:divBdr>
                <w:top w:val="none" w:sz="0" w:space="0" w:color="auto"/>
                <w:left w:val="none" w:sz="0" w:space="0" w:color="auto"/>
                <w:bottom w:val="none" w:sz="0" w:space="0" w:color="auto"/>
                <w:right w:val="none" w:sz="0" w:space="0" w:color="auto"/>
              </w:divBdr>
            </w:div>
            <w:div w:id="791216531">
              <w:marLeft w:val="0"/>
              <w:marRight w:val="0"/>
              <w:marTop w:val="0"/>
              <w:marBottom w:val="0"/>
              <w:divBdr>
                <w:top w:val="none" w:sz="0" w:space="0" w:color="auto"/>
                <w:left w:val="none" w:sz="0" w:space="0" w:color="auto"/>
                <w:bottom w:val="none" w:sz="0" w:space="0" w:color="auto"/>
                <w:right w:val="none" w:sz="0" w:space="0" w:color="auto"/>
              </w:divBdr>
            </w:div>
            <w:div w:id="2136020909">
              <w:marLeft w:val="0"/>
              <w:marRight w:val="0"/>
              <w:marTop w:val="0"/>
              <w:marBottom w:val="0"/>
              <w:divBdr>
                <w:top w:val="none" w:sz="0" w:space="0" w:color="auto"/>
                <w:left w:val="none" w:sz="0" w:space="0" w:color="auto"/>
                <w:bottom w:val="none" w:sz="0" w:space="0" w:color="auto"/>
                <w:right w:val="none" w:sz="0" w:space="0" w:color="auto"/>
              </w:divBdr>
            </w:div>
            <w:div w:id="1150361671">
              <w:marLeft w:val="0"/>
              <w:marRight w:val="0"/>
              <w:marTop w:val="0"/>
              <w:marBottom w:val="0"/>
              <w:divBdr>
                <w:top w:val="none" w:sz="0" w:space="0" w:color="auto"/>
                <w:left w:val="none" w:sz="0" w:space="0" w:color="auto"/>
                <w:bottom w:val="none" w:sz="0" w:space="0" w:color="auto"/>
                <w:right w:val="none" w:sz="0" w:space="0" w:color="auto"/>
              </w:divBdr>
            </w:div>
            <w:div w:id="1560242636">
              <w:marLeft w:val="0"/>
              <w:marRight w:val="0"/>
              <w:marTop w:val="0"/>
              <w:marBottom w:val="0"/>
              <w:divBdr>
                <w:top w:val="none" w:sz="0" w:space="0" w:color="auto"/>
                <w:left w:val="none" w:sz="0" w:space="0" w:color="auto"/>
                <w:bottom w:val="none" w:sz="0" w:space="0" w:color="auto"/>
                <w:right w:val="none" w:sz="0" w:space="0" w:color="auto"/>
              </w:divBdr>
            </w:div>
            <w:div w:id="1876505752">
              <w:marLeft w:val="0"/>
              <w:marRight w:val="0"/>
              <w:marTop w:val="0"/>
              <w:marBottom w:val="0"/>
              <w:divBdr>
                <w:top w:val="none" w:sz="0" w:space="0" w:color="auto"/>
                <w:left w:val="none" w:sz="0" w:space="0" w:color="auto"/>
                <w:bottom w:val="none" w:sz="0" w:space="0" w:color="auto"/>
                <w:right w:val="none" w:sz="0" w:space="0" w:color="auto"/>
              </w:divBdr>
            </w:div>
            <w:div w:id="916400526">
              <w:marLeft w:val="0"/>
              <w:marRight w:val="0"/>
              <w:marTop w:val="0"/>
              <w:marBottom w:val="0"/>
              <w:divBdr>
                <w:top w:val="none" w:sz="0" w:space="0" w:color="auto"/>
                <w:left w:val="none" w:sz="0" w:space="0" w:color="auto"/>
                <w:bottom w:val="none" w:sz="0" w:space="0" w:color="auto"/>
                <w:right w:val="none" w:sz="0" w:space="0" w:color="auto"/>
              </w:divBdr>
            </w:div>
            <w:div w:id="981080591">
              <w:marLeft w:val="0"/>
              <w:marRight w:val="0"/>
              <w:marTop w:val="0"/>
              <w:marBottom w:val="0"/>
              <w:divBdr>
                <w:top w:val="none" w:sz="0" w:space="0" w:color="auto"/>
                <w:left w:val="none" w:sz="0" w:space="0" w:color="auto"/>
                <w:bottom w:val="none" w:sz="0" w:space="0" w:color="auto"/>
                <w:right w:val="none" w:sz="0" w:space="0" w:color="auto"/>
              </w:divBdr>
            </w:div>
            <w:div w:id="1019893867">
              <w:marLeft w:val="0"/>
              <w:marRight w:val="0"/>
              <w:marTop w:val="0"/>
              <w:marBottom w:val="0"/>
              <w:divBdr>
                <w:top w:val="none" w:sz="0" w:space="0" w:color="auto"/>
                <w:left w:val="none" w:sz="0" w:space="0" w:color="auto"/>
                <w:bottom w:val="none" w:sz="0" w:space="0" w:color="auto"/>
                <w:right w:val="none" w:sz="0" w:space="0" w:color="auto"/>
              </w:divBdr>
            </w:div>
            <w:div w:id="524487209">
              <w:marLeft w:val="0"/>
              <w:marRight w:val="0"/>
              <w:marTop w:val="0"/>
              <w:marBottom w:val="0"/>
              <w:divBdr>
                <w:top w:val="none" w:sz="0" w:space="0" w:color="auto"/>
                <w:left w:val="none" w:sz="0" w:space="0" w:color="auto"/>
                <w:bottom w:val="none" w:sz="0" w:space="0" w:color="auto"/>
                <w:right w:val="none" w:sz="0" w:space="0" w:color="auto"/>
              </w:divBdr>
            </w:div>
            <w:div w:id="1397121718">
              <w:marLeft w:val="0"/>
              <w:marRight w:val="0"/>
              <w:marTop w:val="0"/>
              <w:marBottom w:val="0"/>
              <w:divBdr>
                <w:top w:val="none" w:sz="0" w:space="0" w:color="auto"/>
                <w:left w:val="none" w:sz="0" w:space="0" w:color="auto"/>
                <w:bottom w:val="none" w:sz="0" w:space="0" w:color="auto"/>
                <w:right w:val="none" w:sz="0" w:space="0" w:color="auto"/>
              </w:divBdr>
            </w:div>
            <w:div w:id="1980263891">
              <w:marLeft w:val="0"/>
              <w:marRight w:val="0"/>
              <w:marTop w:val="0"/>
              <w:marBottom w:val="0"/>
              <w:divBdr>
                <w:top w:val="none" w:sz="0" w:space="0" w:color="auto"/>
                <w:left w:val="none" w:sz="0" w:space="0" w:color="auto"/>
                <w:bottom w:val="none" w:sz="0" w:space="0" w:color="auto"/>
                <w:right w:val="none" w:sz="0" w:space="0" w:color="auto"/>
              </w:divBdr>
            </w:div>
            <w:div w:id="1441101790">
              <w:marLeft w:val="0"/>
              <w:marRight w:val="0"/>
              <w:marTop w:val="0"/>
              <w:marBottom w:val="0"/>
              <w:divBdr>
                <w:top w:val="none" w:sz="0" w:space="0" w:color="auto"/>
                <w:left w:val="none" w:sz="0" w:space="0" w:color="auto"/>
                <w:bottom w:val="none" w:sz="0" w:space="0" w:color="auto"/>
                <w:right w:val="none" w:sz="0" w:space="0" w:color="auto"/>
              </w:divBdr>
            </w:div>
            <w:div w:id="484780449">
              <w:marLeft w:val="0"/>
              <w:marRight w:val="0"/>
              <w:marTop w:val="0"/>
              <w:marBottom w:val="0"/>
              <w:divBdr>
                <w:top w:val="none" w:sz="0" w:space="0" w:color="auto"/>
                <w:left w:val="none" w:sz="0" w:space="0" w:color="auto"/>
                <w:bottom w:val="none" w:sz="0" w:space="0" w:color="auto"/>
                <w:right w:val="none" w:sz="0" w:space="0" w:color="auto"/>
              </w:divBdr>
            </w:div>
            <w:div w:id="189955391">
              <w:marLeft w:val="0"/>
              <w:marRight w:val="0"/>
              <w:marTop w:val="0"/>
              <w:marBottom w:val="0"/>
              <w:divBdr>
                <w:top w:val="none" w:sz="0" w:space="0" w:color="auto"/>
                <w:left w:val="none" w:sz="0" w:space="0" w:color="auto"/>
                <w:bottom w:val="none" w:sz="0" w:space="0" w:color="auto"/>
                <w:right w:val="none" w:sz="0" w:space="0" w:color="auto"/>
              </w:divBdr>
            </w:div>
            <w:div w:id="2091389713">
              <w:marLeft w:val="0"/>
              <w:marRight w:val="0"/>
              <w:marTop w:val="0"/>
              <w:marBottom w:val="0"/>
              <w:divBdr>
                <w:top w:val="none" w:sz="0" w:space="0" w:color="auto"/>
                <w:left w:val="none" w:sz="0" w:space="0" w:color="auto"/>
                <w:bottom w:val="none" w:sz="0" w:space="0" w:color="auto"/>
                <w:right w:val="none" w:sz="0" w:space="0" w:color="auto"/>
              </w:divBdr>
            </w:div>
            <w:div w:id="294914440">
              <w:marLeft w:val="0"/>
              <w:marRight w:val="0"/>
              <w:marTop w:val="0"/>
              <w:marBottom w:val="0"/>
              <w:divBdr>
                <w:top w:val="none" w:sz="0" w:space="0" w:color="auto"/>
                <w:left w:val="none" w:sz="0" w:space="0" w:color="auto"/>
                <w:bottom w:val="none" w:sz="0" w:space="0" w:color="auto"/>
                <w:right w:val="none" w:sz="0" w:space="0" w:color="auto"/>
              </w:divBdr>
            </w:div>
            <w:div w:id="661813894">
              <w:marLeft w:val="0"/>
              <w:marRight w:val="0"/>
              <w:marTop w:val="0"/>
              <w:marBottom w:val="0"/>
              <w:divBdr>
                <w:top w:val="none" w:sz="0" w:space="0" w:color="auto"/>
                <w:left w:val="none" w:sz="0" w:space="0" w:color="auto"/>
                <w:bottom w:val="none" w:sz="0" w:space="0" w:color="auto"/>
                <w:right w:val="none" w:sz="0" w:space="0" w:color="auto"/>
              </w:divBdr>
            </w:div>
            <w:div w:id="587809373">
              <w:marLeft w:val="0"/>
              <w:marRight w:val="0"/>
              <w:marTop w:val="0"/>
              <w:marBottom w:val="0"/>
              <w:divBdr>
                <w:top w:val="none" w:sz="0" w:space="0" w:color="auto"/>
                <w:left w:val="none" w:sz="0" w:space="0" w:color="auto"/>
                <w:bottom w:val="none" w:sz="0" w:space="0" w:color="auto"/>
                <w:right w:val="none" w:sz="0" w:space="0" w:color="auto"/>
              </w:divBdr>
            </w:div>
            <w:div w:id="2061443459">
              <w:marLeft w:val="0"/>
              <w:marRight w:val="0"/>
              <w:marTop w:val="0"/>
              <w:marBottom w:val="0"/>
              <w:divBdr>
                <w:top w:val="none" w:sz="0" w:space="0" w:color="auto"/>
                <w:left w:val="none" w:sz="0" w:space="0" w:color="auto"/>
                <w:bottom w:val="none" w:sz="0" w:space="0" w:color="auto"/>
                <w:right w:val="none" w:sz="0" w:space="0" w:color="auto"/>
              </w:divBdr>
            </w:div>
            <w:div w:id="611402153">
              <w:marLeft w:val="0"/>
              <w:marRight w:val="0"/>
              <w:marTop w:val="0"/>
              <w:marBottom w:val="0"/>
              <w:divBdr>
                <w:top w:val="none" w:sz="0" w:space="0" w:color="auto"/>
                <w:left w:val="none" w:sz="0" w:space="0" w:color="auto"/>
                <w:bottom w:val="none" w:sz="0" w:space="0" w:color="auto"/>
                <w:right w:val="none" w:sz="0" w:space="0" w:color="auto"/>
              </w:divBdr>
            </w:div>
            <w:div w:id="24451963">
              <w:marLeft w:val="0"/>
              <w:marRight w:val="0"/>
              <w:marTop w:val="0"/>
              <w:marBottom w:val="0"/>
              <w:divBdr>
                <w:top w:val="none" w:sz="0" w:space="0" w:color="auto"/>
                <w:left w:val="none" w:sz="0" w:space="0" w:color="auto"/>
                <w:bottom w:val="none" w:sz="0" w:space="0" w:color="auto"/>
                <w:right w:val="none" w:sz="0" w:space="0" w:color="auto"/>
              </w:divBdr>
            </w:div>
            <w:div w:id="1019889573">
              <w:marLeft w:val="0"/>
              <w:marRight w:val="0"/>
              <w:marTop w:val="0"/>
              <w:marBottom w:val="0"/>
              <w:divBdr>
                <w:top w:val="none" w:sz="0" w:space="0" w:color="auto"/>
                <w:left w:val="none" w:sz="0" w:space="0" w:color="auto"/>
                <w:bottom w:val="none" w:sz="0" w:space="0" w:color="auto"/>
                <w:right w:val="none" w:sz="0" w:space="0" w:color="auto"/>
              </w:divBdr>
            </w:div>
            <w:div w:id="828905975">
              <w:marLeft w:val="0"/>
              <w:marRight w:val="0"/>
              <w:marTop w:val="0"/>
              <w:marBottom w:val="0"/>
              <w:divBdr>
                <w:top w:val="none" w:sz="0" w:space="0" w:color="auto"/>
                <w:left w:val="none" w:sz="0" w:space="0" w:color="auto"/>
                <w:bottom w:val="none" w:sz="0" w:space="0" w:color="auto"/>
                <w:right w:val="none" w:sz="0" w:space="0" w:color="auto"/>
              </w:divBdr>
            </w:div>
            <w:div w:id="537354211">
              <w:marLeft w:val="0"/>
              <w:marRight w:val="0"/>
              <w:marTop w:val="0"/>
              <w:marBottom w:val="0"/>
              <w:divBdr>
                <w:top w:val="none" w:sz="0" w:space="0" w:color="auto"/>
                <w:left w:val="none" w:sz="0" w:space="0" w:color="auto"/>
                <w:bottom w:val="none" w:sz="0" w:space="0" w:color="auto"/>
                <w:right w:val="none" w:sz="0" w:space="0" w:color="auto"/>
              </w:divBdr>
            </w:div>
            <w:div w:id="742024037">
              <w:marLeft w:val="0"/>
              <w:marRight w:val="0"/>
              <w:marTop w:val="0"/>
              <w:marBottom w:val="0"/>
              <w:divBdr>
                <w:top w:val="none" w:sz="0" w:space="0" w:color="auto"/>
                <w:left w:val="none" w:sz="0" w:space="0" w:color="auto"/>
                <w:bottom w:val="none" w:sz="0" w:space="0" w:color="auto"/>
                <w:right w:val="none" w:sz="0" w:space="0" w:color="auto"/>
              </w:divBdr>
            </w:div>
            <w:div w:id="1326587513">
              <w:marLeft w:val="0"/>
              <w:marRight w:val="0"/>
              <w:marTop w:val="0"/>
              <w:marBottom w:val="0"/>
              <w:divBdr>
                <w:top w:val="none" w:sz="0" w:space="0" w:color="auto"/>
                <w:left w:val="none" w:sz="0" w:space="0" w:color="auto"/>
                <w:bottom w:val="none" w:sz="0" w:space="0" w:color="auto"/>
                <w:right w:val="none" w:sz="0" w:space="0" w:color="auto"/>
              </w:divBdr>
            </w:div>
            <w:div w:id="545488298">
              <w:marLeft w:val="0"/>
              <w:marRight w:val="0"/>
              <w:marTop w:val="0"/>
              <w:marBottom w:val="0"/>
              <w:divBdr>
                <w:top w:val="none" w:sz="0" w:space="0" w:color="auto"/>
                <w:left w:val="none" w:sz="0" w:space="0" w:color="auto"/>
                <w:bottom w:val="none" w:sz="0" w:space="0" w:color="auto"/>
                <w:right w:val="none" w:sz="0" w:space="0" w:color="auto"/>
              </w:divBdr>
            </w:div>
            <w:div w:id="389962155">
              <w:marLeft w:val="0"/>
              <w:marRight w:val="0"/>
              <w:marTop w:val="0"/>
              <w:marBottom w:val="0"/>
              <w:divBdr>
                <w:top w:val="none" w:sz="0" w:space="0" w:color="auto"/>
                <w:left w:val="none" w:sz="0" w:space="0" w:color="auto"/>
                <w:bottom w:val="none" w:sz="0" w:space="0" w:color="auto"/>
                <w:right w:val="none" w:sz="0" w:space="0" w:color="auto"/>
              </w:divBdr>
            </w:div>
            <w:div w:id="209149674">
              <w:marLeft w:val="0"/>
              <w:marRight w:val="0"/>
              <w:marTop w:val="0"/>
              <w:marBottom w:val="0"/>
              <w:divBdr>
                <w:top w:val="none" w:sz="0" w:space="0" w:color="auto"/>
                <w:left w:val="none" w:sz="0" w:space="0" w:color="auto"/>
                <w:bottom w:val="none" w:sz="0" w:space="0" w:color="auto"/>
                <w:right w:val="none" w:sz="0" w:space="0" w:color="auto"/>
              </w:divBdr>
            </w:div>
            <w:div w:id="1292441390">
              <w:marLeft w:val="0"/>
              <w:marRight w:val="0"/>
              <w:marTop w:val="0"/>
              <w:marBottom w:val="0"/>
              <w:divBdr>
                <w:top w:val="none" w:sz="0" w:space="0" w:color="auto"/>
                <w:left w:val="none" w:sz="0" w:space="0" w:color="auto"/>
                <w:bottom w:val="none" w:sz="0" w:space="0" w:color="auto"/>
                <w:right w:val="none" w:sz="0" w:space="0" w:color="auto"/>
              </w:divBdr>
            </w:div>
            <w:div w:id="1030109674">
              <w:marLeft w:val="0"/>
              <w:marRight w:val="0"/>
              <w:marTop w:val="0"/>
              <w:marBottom w:val="0"/>
              <w:divBdr>
                <w:top w:val="none" w:sz="0" w:space="0" w:color="auto"/>
                <w:left w:val="none" w:sz="0" w:space="0" w:color="auto"/>
                <w:bottom w:val="none" w:sz="0" w:space="0" w:color="auto"/>
                <w:right w:val="none" w:sz="0" w:space="0" w:color="auto"/>
              </w:divBdr>
            </w:div>
            <w:div w:id="1325013281">
              <w:marLeft w:val="0"/>
              <w:marRight w:val="0"/>
              <w:marTop w:val="0"/>
              <w:marBottom w:val="0"/>
              <w:divBdr>
                <w:top w:val="none" w:sz="0" w:space="0" w:color="auto"/>
                <w:left w:val="none" w:sz="0" w:space="0" w:color="auto"/>
                <w:bottom w:val="none" w:sz="0" w:space="0" w:color="auto"/>
                <w:right w:val="none" w:sz="0" w:space="0" w:color="auto"/>
              </w:divBdr>
            </w:div>
            <w:div w:id="187567058">
              <w:marLeft w:val="0"/>
              <w:marRight w:val="0"/>
              <w:marTop w:val="0"/>
              <w:marBottom w:val="0"/>
              <w:divBdr>
                <w:top w:val="none" w:sz="0" w:space="0" w:color="auto"/>
                <w:left w:val="none" w:sz="0" w:space="0" w:color="auto"/>
                <w:bottom w:val="none" w:sz="0" w:space="0" w:color="auto"/>
                <w:right w:val="none" w:sz="0" w:space="0" w:color="auto"/>
              </w:divBdr>
            </w:div>
            <w:div w:id="98527035">
              <w:marLeft w:val="0"/>
              <w:marRight w:val="0"/>
              <w:marTop w:val="0"/>
              <w:marBottom w:val="0"/>
              <w:divBdr>
                <w:top w:val="none" w:sz="0" w:space="0" w:color="auto"/>
                <w:left w:val="none" w:sz="0" w:space="0" w:color="auto"/>
                <w:bottom w:val="none" w:sz="0" w:space="0" w:color="auto"/>
                <w:right w:val="none" w:sz="0" w:space="0" w:color="auto"/>
              </w:divBdr>
            </w:div>
            <w:div w:id="1656838650">
              <w:marLeft w:val="0"/>
              <w:marRight w:val="0"/>
              <w:marTop w:val="0"/>
              <w:marBottom w:val="0"/>
              <w:divBdr>
                <w:top w:val="none" w:sz="0" w:space="0" w:color="auto"/>
                <w:left w:val="none" w:sz="0" w:space="0" w:color="auto"/>
                <w:bottom w:val="none" w:sz="0" w:space="0" w:color="auto"/>
                <w:right w:val="none" w:sz="0" w:space="0" w:color="auto"/>
              </w:divBdr>
            </w:div>
            <w:div w:id="1928028331">
              <w:marLeft w:val="0"/>
              <w:marRight w:val="0"/>
              <w:marTop w:val="0"/>
              <w:marBottom w:val="0"/>
              <w:divBdr>
                <w:top w:val="none" w:sz="0" w:space="0" w:color="auto"/>
                <w:left w:val="none" w:sz="0" w:space="0" w:color="auto"/>
                <w:bottom w:val="none" w:sz="0" w:space="0" w:color="auto"/>
                <w:right w:val="none" w:sz="0" w:space="0" w:color="auto"/>
              </w:divBdr>
            </w:div>
            <w:div w:id="705255972">
              <w:marLeft w:val="0"/>
              <w:marRight w:val="0"/>
              <w:marTop w:val="0"/>
              <w:marBottom w:val="0"/>
              <w:divBdr>
                <w:top w:val="none" w:sz="0" w:space="0" w:color="auto"/>
                <w:left w:val="none" w:sz="0" w:space="0" w:color="auto"/>
                <w:bottom w:val="none" w:sz="0" w:space="0" w:color="auto"/>
                <w:right w:val="none" w:sz="0" w:space="0" w:color="auto"/>
              </w:divBdr>
            </w:div>
            <w:div w:id="1220091045">
              <w:marLeft w:val="0"/>
              <w:marRight w:val="0"/>
              <w:marTop w:val="0"/>
              <w:marBottom w:val="0"/>
              <w:divBdr>
                <w:top w:val="none" w:sz="0" w:space="0" w:color="auto"/>
                <w:left w:val="none" w:sz="0" w:space="0" w:color="auto"/>
                <w:bottom w:val="none" w:sz="0" w:space="0" w:color="auto"/>
                <w:right w:val="none" w:sz="0" w:space="0" w:color="auto"/>
              </w:divBdr>
            </w:div>
            <w:div w:id="2002462443">
              <w:marLeft w:val="0"/>
              <w:marRight w:val="0"/>
              <w:marTop w:val="0"/>
              <w:marBottom w:val="0"/>
              <w:divBdr>
                <w:top w:val="none" w:sz="0" w:space="0" w:color="auto"/>
                <w:left w:val="none" w:sz="0" w:space="0" w:color="auto"/>
                <w:bottom w:val="none" w:sz="0" w:space="0" w:color="auto"/>
                <w:right w:val="none" w:sz="0" w:space="0" w:color="auto"/>
              </w:divBdr>
            </w:div>
            <w:div w:id="596910182">
              <w:marLeft w:val="0"/>
              <w:marRight w:val="0"/>
              <w:marTop w:val="0"/>
              <w:marBottom w:val="0"/>
              <w:divBdr>
                <w:top w:val="none" w:sz="0" w:space="0" w:color="auto"/>
                <w:left w:val="none" w:sz="0" w:space="0" w:color="auto"/>
                <w:bottom w:val="none" w:sz="0" w:space="0" w:color="auto"/>
                <w:right w:val="none" w:sz="0" w:space="0" w:color="auto"/>
              </w:divBdr>
            </w:div>
            <w:div w:id="1922061032">
              <w:marLeft w:val="0"/>
              <w:marRight w:val="0"/>
              <w:marTop w:val="0"/>
              <w:marBottom w:val="0"/>
              <w:divBdr>
                <w:top w:val="none" w:sz="0" w:space="0" w:color="auto"/>
                <w:left w:val="none" w:sz="0" w:space="0" w:color="auto"/>
                <w:bottom w:val="none" w:sz="0" w:space="0" w:color="auto"/>
                <w:right w:val="none" w:sz="0" w:space="0" w:color="auto"/>
              </w:divBdr>
            </w:div>
            <w:div w:id="834301171">
              <w:marLeft w:val="0"/>
              <w:marRight w:val="0"/>
              <w:marTop w:val="0"/>
              <w:marBottom w:val="0"/>
              <w:divBdr>
                <w:top w:val="none" w:sz="0" w:space="0" w:color="auto"/>
                <w:left w:val="none" w:sz="0" w:space="0" w:color="auto"/>
                <w:bottom w:val="none" w:sz="0" w:space="0" w:color="auto"/>
                <w:right w:val="none" w:sz="0" w:space="0" w:color="auto"/>
              </w:divBdr>
            </w:div>
            <w:div w:id="1269460271">
              <w:marLeft w:val="0"/>
              <w:marRight w:val="0"/>
              <w:marTop w:val="0"/>
              <w:marBottom w:val="0"/>
              <w:divBdr>
                <w:top w:val="none" w:sz="0" w:space="0" w:color="auto"/>
                <w:left w:val="none" w:sz="0" w:space="0" w:color="auto"/>
                <w:bottom w:val="none" w:sz="0" w:space="0" w:color="auto"/>
                <w:right w:val="none" w:sz="0" w:space="0" w:color="auto"/>
              </w:divBdr>
            </w:div>
            <w:div w:id="1533880046">
              <w:marLeft w:val="0"/>
              <w:marRight w:val="0"/>
              <w:marTop w:val="0"/>
              <w:marBottom w:val="0"/>
              <w:divBdr>
                <w:top w:val="none" w:sz="0" w:space="0" w:color="auto"/>
                <w:left w:val="none" w:sz="0" w:space="0" w:color="auto"/>
                <w:bottom w:val="none" w:sz="0" w:space="0" w:color="auto"/>
                <w:right w:val="none" w:sz="0" w:space="0" w:color="auto"/>
              </w:divBdr>
            </w:div>
            <w:div w:id="2078703023">
              <w:marLeft w:val="0"/>
              <w:marRight w:val="0"/>
              <w:marTop w:val="0"/>
              <w:marBottom w:val="0"/>
              <w:divBdr>
                <w:top w:val="none" w:sz="0" w:space="0" w:color="auto"/>
                <w:left w:val="none" w:sz="0" w:space="0" w:color="auto"/>
                <w:bottom w:val="none" w:sz="0" w:space="0" w:color="auto"/>
                <w:right w:val="none" w:sz="0" w:space="0" w:color="auto"/>
              </w:divBdr>
            </w:div>
            <w:div w:id="1469276033">
              <w:marLeft w:val="0"/>
              <w:marRight w:val="0"/>
              <w:marTop w:val="0"/>
              <w:marBottom w:val="0"/>
              <w:divBdr>
                <w:top w:val="none" w:sz="0" w:space="0" w:color="auto"/>
                <w:left w:val="none" w:sz="0" w:space="0" w:color="auto"/>
                <w:bottom w:val="none" w:sz="0" w:space="0" w:color="auto"/>
                <w:right w:val="none" w:sz="0" w:space="0" w:color="auto"/>
              </w:divBdr>
            </w:div>
            <w:div w:id="1956401415">
              <w:marLeft w:val="0"/>
              <w:marRight w:val="0"/>
              <w:marTop w:val="0"/>
              <w:marBottom w:val="0"/>
              <w:divBdr>
                <w:top w:val="none" w:sz="0" w:space="0" w:color="auto"/>
                <w:left w:val="none" w:sz="0" w:space="0" w:color="auto"/>
                <w:bottom w:val="none" w:sz="0" w:space="0" w:color="auto"/>
                <w:right w:val="none" w:sz="0" w:space="0" w:color="auto"/>
              </w:divBdr>
            </w:div>
            <w:div w:id="466242872">
              <w:marLeft w:val="0"/>
              <w:marRight w:val="0"/>
              <w:marTop w:val="0"/>
              <w:marBottom w:val="0"/>
              <w:divBdr>
                <w:top w:val="none" w:sz="0" w:space="0" w:color="auto"/>
                <w:left w:val="none" w:sz="0" w:space="0" w:color="auto"/>
                <w:bottom w:val="none" w:sz="0" w:space="0" w:color="auto"/>
                <w:right w:val="none" w:sz="0" w:space="0" w:color="auto"/>
              </w:divBdr>
            </w:div>
            <w:div w:id="187372170">
              <w:marLeft w:val="0"/>
              <w:marRight w:val="0"/>
              <w:marTop w:val="0"/>
              <w:marBottom w:val="0"/>
              <w:divBdr>
                <w:top w:val="none" w:sz="0" w:space="0" w:color="auto"/>
                <w:left w:val="none" w:sz="0" w:space="0" w:color="auto"/>
                <w:bottom w:val="none" w:sz="0" w:space="0" w:color="auto"/>
                <w:right w:val="none" w:sz="0" w:space="0" w:color="auto"/>
              </w:divBdr>
            </w:div>
            <w:div w:id="1022590697">
              <w:marLeft w:val="0"/>
              <w:marRight w:val="0"/>
              <w:marTop w:val="0"/>
              <w:marBottom w:val="0"/>
              <w:divBdr>
                <w:top w:val="none" w:sz="0" w:space="0" w:color="auto"/>
                <w:left w:val="none" w:sz="0" w:space="0" w:color="auto"/>
                <w:bottom w:val="none" w:sz="0" w:space="0" w:color="auto"/>
                <w:right w:val="none" w:sz="0" w:space="0" w:color="auto"/>
              </w:divBdr>
            </w:div>
            <w:div w:id="1866745099">
              <w:marLeft w:val="0"/>
              <w:marRight w:val="0"/>
              <w:marTop w:val="0"/>
              <w:marBottom w:val="0"/>
              <w:divBdr>
                <w:top w:val="none" w:sz="0" w:space="0" w:color="auto"/>
                <w:left w:val="none" w:sz="0" w:space="0" w:color="auto"/>
                <w:bottom w:val="none" w:sz="0" w:space="0" w:color="auto"/>
                <w:right w:val="none" w:sz="0" w:space="0" w:color="auto"/>
              </w:divBdr>
            </w:div>
            <w:div w:id="1200897814">
              <w:marLeft w:val="0"/>
              <w:marRight w:val="0"/>
              <w:marTop w:val="0"/>
              <w:marBottom w:val="0"/>
              <w:divBdr>
                <w:top w:val="none" w:sz="0" w:space="0" w:color="auto"/>
                <w:left w:val="none" w:sz="0" w:space="0" w:color="auto"/>
                <w:bottom w:val="none" w:sz="0" w:space="0" w:color="auto"/>
                <w:right w:val="none" w:sz="0" w:space="0" w:color="auto"/>
              </w:divBdr>
            </w:div>
            <w:div w:id="1295985421">
              <w:marLeft w:val="0"/>
              <w:marRight w:val="0"/>
              <w:marTop w:val="0"/>
              <w:marBottom w:val="0"/>
              <w:divBdr>
                <w:top w:val="none" w:sz="0" w:space="0" w:color="auto"/>
                <w:left w:val="none" w:sz="0" w:space="0" w:color="auto"/>
                <w:bottom w:val="none" w:sz="0" w:space="0" w:color="auto"/>
                <w:right w:val="none" w:sz="0" w:space="0" w:color="auto"/>
              </w:divBdr>
            </w:div>
            <w:div w:id="803891130">
              <w:marLeft w:val="0"/>
              <w:marRight w:val="0"/>
              <w:marTop w:val="0"/>
              <w:marBottom w:val="0"/>
              <w:divBdr>
                <w:top w:val="none" w:sz="0" w:space="0" w:color="auto"/>
                <w:left w:val="none" w:sz="0" w:space="0" w:color="auto"/>
                <w:bottom w:val="none" w:sz="0" w:space="0" w:color="auto"/>
                <w:right w:val="none" w:sz="0" w:space="0" w:color="auto"/>
              </w:divBdr>
            </w:div>
            <w:div w:id="1919096699">
              <w:marLeft w:val="0"/>
              <w:marRight w:val="0"/>
              <w:marTop w:val="0"/>
              <w:marBottom w:val="0"/>
              <w:divBdr>
                <w:top w:val="none" w:sz="0" w:space="0" w:color="auto"/>
                <w:left w:val="none" w:sz="0" w:space="0" w:color="auto"/>
                <w:bottom w:val="none" w:sz="0" w:space="0" w:color="auto"/>
                <w:right w:val="none" w:sz="0" w:space="0" w:color="auto"/>
              </w:divBdr>
            </w:div>
            <w:div w:id="1265185000">
              <w:marLeft w:val="0"/>
              <w:marRight w:val="0"/>
              <w:marTop w:val="0"/>
              <w:marBottom w:val="0"/>
              <w:divBdr>
                <w:top w:val="none" w:sz="0" w:space="0" w:color="auto"/>
                <w:left w:val="none" w:sz="0" w:space="0" w:color="auto"/>
                <w:bottom w:val="none" w:sz="0" w:space="0" w:color="auto"/>
                <w:right w:val="none" w:sz="0" w:space="0" w:color="auto"/>
              </w:divBdr>
            </w:div>
            <w:div w:id="1034116723">
              <w:marLeft w:val="0"/>
              <w:marRight w:val="0"/>
              <w:marTop w:val="0"/>
              <w:marBottom w:val="0"/>
              <w:divBdr>
                <w:top w:val="none" w:sz="0" w:space="0" w:color="auto"/>
                <w:left w:val="none" w:sz="0" w:space="0" w:color="auto"/>
                <w:bottom w:val="none" w:sz="0" w:space="0" w:color="auto"/>
                <w:right w:val="none" w:sz="0" w:space="0" w:color="auto"/>
              </w:divBdr>
            </w:div>
            <w:div w:id="325672987">
              <w:marLeft w:val="0"/>
              <w:marRight w:val="0"/>
              <w:marTop w:val="0"/>
              <w:marBottom w:val="0"/>
              <w:divBdr>
                <w:top w:val="none" w:sz="0" w:space="0" w:color="auto"/>
                <w:left w:val="none" w:sz="0" w:space="0" w:color="auto"/>
                <w:bottom w:val="none" w:sz="0" w:space="0" w:color="auto"/>
                <w:right w:val="none" w:sz="0" w:space="0" w:color="auto"/>
              </w:divBdr>
            </w:div>
            <w:div w:id="184756082">
              <w:marLeft w:val="0"/>
              <w:marRight w:val="0"/>
              <w:marTop w:val="0"/>
              <w:marBottom w:val="0"/>
              <w:divBdr>
                <w:top w:val="none" w:sz="0" w:space="0" w:color="auto"/>
                <w:left w:val="none" w:sz="0" w:space="0" w:color="auto"/>
                <w:bottom w:val="none" w:sz="0" w:space="0" w:color="auto"/>
                <w:right w:val="none" w:sz="0" w:space="0" w:color="auto"/>
              </w:divBdr>
            </w:div>
            <w:div w:id="1178231799">
              <w:marLeft w:val="0"/>
              <w:marRight w:val="0"/>
              <w:marTop w:val="0"/>
              <w:marBottom w:val="0"/>
              <w:divBdr>
                <w:top w:val="none" w:sz="0" w:space="0" w:color="auto"/>
                <w:left w:val="none" w:sz="0" w:space="0" w:color="auto"/>
                <w:bottom w:val="none" w:sz="0" w:space="0" w:color="auto"/>
                <w:right w:val="none" w:sz="0" w:space="0" w:color="auto"/>
              </w:divBdr>
            </w:div>
            <w:div w:id="665790641">
              <w:marLeft w:val="0"/>
              <w:marRight w:val="0"/>
              <w:marTop w:val="0"/>
              <w:marBottom w:val="0"/>
              <w:divBdr>
                <w:top w:val="none" w:sz="0" w:space="0" w:color="auto"/>
                <w:left w:val="none" w:sz="0" w:space="0" w:color="auto"/>
                <w:bottom w:val="none" w:sz="0" w:space="0" w:color="auto"/>
                <w:right w:val="none" w:sz="0" w:space="0" w:color="auto"/>
              </w:divBdr>
            </w:div>
            <w:div w:id="551381961">
              <w:marLeft w:val="0"/>
              <w:marRight w:val="0"/>
              <w:marTop w:val="0"/>
              <w:marBottom w:val="0"/>
              <w:divBdr>
                <w:top w:val="none" w:sz="0" w:space="0" w:color="auto"/>
                <w:left w:val="none" w:sz="0" w:space="0" w:color="auto"/>
                <w:bottom w:val="none" w:sz="0" w:space="0" w:color="auto"/>
                <w:right w:val="none" w:sz="0" w:space="0" w:color="auto"/>
              </w:divBdr>
            </w:div>
            <w:div w:id="659116616">
              <w:marLeft w:val="0"/>
              <w:marRight w:val="0"/>
              <w:marTop w:val="0"/>
              <w:marBottom w:val="0"/>
              <w:divBdr>
                <w:top w:val="none" w:sz="0" w:space="0" w:color="auto"/>
                <w:left w:val="none" w:sz="0" w:space="0" w:color="auto"/>
                <w:bottom w:val="none" w:sz="0" w:space="0" w:color="auto"/>
                <w:right w:val="none" w:sz="0" w:space="0" w:color="auto"/>
              </w:divBdr>
            </w:div>
            <w:div w:id="933173930">
              <w:marLeft w:val="0"/>
              <w:marRight w:val="0"/>
              <w:marTop w:val="0"/>
              <w:marBottom w:val="0"/>
              <w:divBdr>
                <w:top w:val="none" w:sz="0" w:space="0" w:color="auto"/>
                <w:left w:val="none" w:sz="0" w:space="0" w:color="auto"/>
                <w:bottom w:val="none" w:sz="0" w:space="0" w:color="auto"/>
                <w:right w:val="none" w:sz="0" w:space="0" w:color="auto"/>
              </w:divBdr>
            </w:div>
            <w:div w:id="1937397717">
              <w:marLeft w:val="0"/>
              <w:marRight w:val="0"/>
              <w:marTop w:val="0"/>
              <w:marBottom w:val="0"/>
              <w:divBdr>
                <w:top w:val="none" w:sz="0" w:space="0" w:color="auto"/>
                <w:left w:val="none" w:sz="0" w:space="0" w:color="auto"/>
                <w:bottom w:val="none" w:sz="0" w:space="0" w:color="auto"/>
                <w:right w:val="none" w:sz="0" w:space="0" w:color="auto"/>
              </w:divBdr>
            </w:div>
            <w:div w:id="653071061">
              <w:marLeft w:val="0"/>
              <w:marRight w:val="0"/>
              <w:marTop w:val="0"/>
              <w:marBottom w:val="0"/>
              <w:divBdr>
                <w:top w:val="none" w:sz="0" w:space="0" w:color="auto"/>
                <w:left w:val="none" w:sz="0" w:space="0" w:color="auto"/>
                <w:bottom w:val="none" w:sz="0" w:space="0" w:color="auto"/>
                <w:right w:val="none" w:sz="0" w:space="0" w:color="auto"/>
              </w:divBdr>
            </w:div>
            <w:div w:id="77482390">
              <w:marLeft w:val="0"/>
              <w:marRight w:val="0"/>
              <w:marTop w:val="0"/>
              <w:marBottom w:val="0"/>
              <w:divBdr>
                <w:top w:val="none" w:sz="0" w:space="0" w:color="auto"/>
                <w:left w:val="none" w:sz="0" w:space="0" w:color="auto"/>
                <w:bottom w:val="none" w:sz="0" w:space="0" w:color="auto"/>
                <w:right w:val="none" w:sz="0" w:space="0" w:color="auto"/>
              </w:divBdr>
            </w:div>
            <w:div w:id="723066463">
              <w:marLeft w:val="0"/>
              <w:marRight w:val="0"/>
              <w:marTop w:val="0"/>
              <w:marBottom w:val="0"/>
              <w:divBdr>
                <w:top w:val="none" w:sz="0" w:space="0" w:color="auto"/>
                <w:left w:val="none" w:sz="0" w:space="0" w:color="auto"/>
                <w:bottom w:val="none" w:sz="0" w:space="0" w:color="auto"/>
                <w:right w:val="none" w:sz="0" w:space="0" w:color="auto"/>
              </w:divBdr>
            </w:div>
            <w:div w:id="980889816">
              <w:marLeft w:val="0"/>
              <w:marRight w:val="0"/>
              <w:marTop w:val="0"/>
              <w:marBottom w:val="0"/>
              <w:divBdr>
                <w:top w:val="none" w:sz="0" w:space="0" w:color="auto"/>
                <w:left w:val="none" w:sz="0" w:space="0" w:color="auto"/>
                <w:bottom w:val="none" w:sz="0" w:space="0" w:color="auto"/>
                <w:right w:val="none" w:sz="0" w:space="0" w:color="auto"/>
              </w:divBdr>
            </w:div>
            <w:div w:id="1597981230">
              <w:marLeft w:val="0"/>
              <w:marRight w:val="0"/>
              <w:marTop w:val="0"/>
              <w:marBottom w:val="0"/>
              <w:divBdr>
                <w:top w:val="none" w:sz="0" w:space="0" w:color="auto"/>
                <w:left w:val="none" w:sz="0" w:space="0" w:color="auto"/>
                <w:bottom w:val="none" w:sz="0" w:space="0" w:color="auto"/>
                <w:right w:val="none" w:sz="0" w:space="0" w:color="auto"/>
              </w:divBdr>
            </w:div>
            <w:div w:id="1994597448">
              <w:marLeft w:val="0"/>
              <w:marRight w:val="0"/>
              <w:marTop w:val="0"/>
              <w:marBottom w:val="0"/>
              <w:divBdr>
                <w:top w:val="none" w:sz="0" w:space="0" w:color="auto"/>
                <w:left w:val="none" w:sz="0" w:space="0" w:color="auto"/>
                <w:bottom w:val="none" w:sz="0" w:space="0" w:color="auto"/>
                <w:right w:val="none" w:sz="0" w:space="0" w:color="auto"/>
              </w:divBdr>
            </w:div>
            <w:div w:id="15616478">
              <w:marLeft w:val="0"/>
              <w:marRight w:val="0"/>
              <w:marTop w:val="0"/>
              <w:marBottom w:val="0"/>
              <w:divBdr>
                <w:top w:val="none" w:sz="0" w:space="0" w:color="auto"/>
                <w:left w:val="none" w:sz="0" w:space="0" w:color="auto"/>
                <w:bottom w:val="none" w:sz="0" w:space="0" w:color="auto"/>
                <w:right w:val="none" w:sz="0" w:space="0" w:color="auto"/>
              </w:divBdr>
            </w:div>
            <w:div w:id="1447577036">
              <w:marLeft w:val="0"/>
              <w:marRight w:val="0"/>
              <w:marTop w:val="0"/>
              <w:marBottom w:val="0"/>
              <w:divBdr>
                <w:top w:val="none" w:sz="0" w:space="0" w:color="auto"/>
                <w:left w:val="none" w:sz="0" w:space="0" w:color="auto"/>
                <w:bottom w:val="none" w:sz="0" w:space="0" w:color="auto"/>
                <w:right w:val="none" w:sz="0" w:space="0" w:color="auto"/>
              </w:divBdr>
            </w:div>
            <w:div w:id="1042941484">
              <w:marLeft w:val="0"/>
              <w:marRight w:val="0"/>
              <w:marTop w:val="0"/>
              <w:marBottom w:val="0"/>
              <w:divBdr>
                <w:top w:val="none" w:sz="0" w:space="0" w:color="auto"/>
                <w:left w:val="none" w:sz="0" w:space="0" w:color="auto"/>
                <w:bottom w:val="none" w:sz="0" w:space="0" w:color="auto"/>
                <w:right w:val="none" w:sz="0" w:space="0" w:color="auto"/>
              </w:divBdr>
            </w:div>
            <w:div w:id="1047680826">
              <w:marLeft w:val="0"/>
              <w:marRight w:val="0"/>
              <w:marTop w:val="0"/>
              <w:marBottom w:val="0"/>
              <w:divBdr>
                <w:top w:val="none" w:sz="0" w:space="0" w:color="auto"/>
                <w:left w:val="none" w:sz="0" w:space="0" w:color="auto"/>
                <w:bottom w:val="none" w:sz="0" w:space="0" w:color="auto"/>
                <w:right w:val="none" w:sz="0" w:space="0" w:color="auto"/>
              </w:divBdr>
            </w:div>
            <w:div w:id="1699426436">
              <w:marLeft w:val="0"/>
              <w:marRight w:val="0"/>
              <w:marTop w:val="0"/>
              <w:marBottom w:val="0"/>
              <w:divBdr>
                <w:top w:val="none" w:sz="0" w:space="0" w:color="auto"/>
                <w:left w:val="none" w:sz="0" w:space="0" w:color="auto"/>
                <w:bottom w:val="none" w:sz="0" w:space="0" w:color="auto"/>
                <w:right w:val="none" w:sz="0" w:space="0" w:color="auto"/>
              </w:divBdr>
            </w:div>
            <w:div w:id="1063865710">
              <w:marLeft w:val="0"/>
              <w:marRight w:val="0"/>
              <w:marTop w:val="0"/>
              <w:marBottom w:val="0"/>
              <w:divBdr>
                <w:top w:val="none" w:sz="0" w:space="0" w:color="auto"/>
                <w:left w:val="none" w:sz="0" w:space="0" w:color="auto"/>
                <w:bottom w:val="none" w:sz="0" w:space="0" w:color="auto"/>
                <w:right w:val="none" w:sz="0" w:space="0" w:color="auto"/>
              </w:divBdr>
            </w:div>
            <w:div w:id="246114571">
              <w:marLeft w:val="0"/>
              <w:marRight w:val="0"/>
              <w:marTop w:val="0"/>
              <w:marBottom w:val="0"/>
              <w:divBdr>
                <w:top w:val="none" w:sz="0" w:space="0" w:color="auto"/>
                <w:left w:val="none" w:sz="0" w:space="0" w:color="auto"/>
                <w:bottom w:val="none" w:sz="0" w:space="0" w:color="auto"/>
                <w:right w:val="none" w:sz="0" w:space="0" w:color="auto"/>
              </w:divBdr>
            </w:div>
            <w:div w:id="2134323871">
              <w:marLeft w:val="0"/>
              <w:marRight w:val="0"/>
              <w:marTop w:val="0"/>
              <w:marBottom w:val="0"/>
              <w:divBdr>
                <w:top w:val="none" w:sz="0" w:space="0" w:color="auto"/>
                <w:left w:val="none" w:sz="0" w:space="0" w:color="auto"/>
                <w:bottom w:val="none" w:sz="0" w:space="0" w:color="auto"/>
                <w:right w:val="none" w:sz="0" w:space="0" w:color="auto"/>
              </w:divBdr>
            </w:div>
            <w:div w:id="219366458">
              <w:marLeft w:val="0"/>
              <w:marRight w:val="0"/>
              <w:marTop w:val="0"/>
              <w:marBottom w:val="0"/>
              <w:divBdr>
                <w:top w:val="none" w:sz="0" w:space="0" w:color="auto"/>
                <w:left w:val="none" w:sz="0" w:space="0" w:color="auto"/>
                <w:bottom w:val="none" w:sz="0" w:space="0" w:color="auto"/>
                <w:right w:val="none" w:sz="0" w:space="0" w:color="auto"/>
              </w:divBdr>
            </w:div>
            <w:div w:id="2105494157">
              <w:marLeft w:val="0"/>
              <w:marRight w:val="0"/>
              <w:marTop w:val="0"/>
              <w:marBottom w:val="0"/>
              <w:divBdr>
                <w:top w:val="none" w:sz="0" w:space="0" w:color="auto"/>
                <w:left w:val="none" w:sz="0" w:space="0" w:color="auto"/>
                <w:bottom w:val="none" w:sz="0" w:space="0" w:color="auto"/>
                <w:right w:val="none" w:sz="0" w:space="0" w:color="auto"/>
              </w:divBdr>
            </w:div>
            <w:div w:id="621113125">
              <w:marLeft w:val="0"/>
              <w:marRight w:val="0"/>
              <w:marTop w:val="0"/>
              <w:marBottom w:val="0"/>
              <w:divBdr>
                <w:top w:val="none" w:sz="0" w:space="0" w:color="auto"/>
                <w:left w:val="none" w:sz="0" w:space="0" w:color="auto"/>
                <w:bottom w:val="none" w:sz="0" w:space="0" w:color="auto"/>
                <w:right w:val="none" w:sz="0" w:space="0" w:color="auto"/>
              </w:divBdr>
            </w:div>
            <w:div w:id="39981826">
              <w:marLeft w:val="0"/>
              <w:marRight w:val="0"/>
              <w:marTop w:val="0"/>
              <w:marBottom w:val="0"/>
              <w:divBdr>
                <w:top w:val="none" w:sz="0" w:space="0" w:color="auto"/>
                <w:left w:val="none" w:sz="0" w:space="0" w:color="auto"/>
                <w:bottom w:val="none" w:sz="0" w:space="0" w:color="auto"/>
                <w:right w:val="none" w:sz="0" w:space="0" w:color="auto"/>
              </w:divBdr>
            </w:div>
            <w:div w:id="904607694">
              <w:marLeft w:val="0"/>
              <w:marRight w:val="0"/>
              <w:marTop w:val="0"/>
              <w:marBottom w:val="0"/>
              <w:divBdr>
                <w:top w:val="none" w:sz="0" w:space="0" w:color="auto"/>
                <w:left w:val="none" w:sz="0" w:space="0" w:color="auto"/>
                <w:bottom w:val="none" w:sz="0" w:space="0" w:color="auto"/>
                <w:right w:val="none" w:sz="0" w:space="0" w:color="auto"/>
              </w:divBdr>
            </w:div>
            <w:div w:id="2073648790">
              <w:marLeft w:val="0"/>
              <w:marRight w:val="0"/>
              <w:marTop w:val="0"/>
              <w:marBottom w:val="0"/>
              <w:divBdr>
                <w:top w:val="none" w:sz="0" w:space="0" w:color="auto"/>
                <w:left w:val="none" w:sz="0" w:space="0" w:color="auto"/>
                <w:bottom w:val="none" w:sz="0" w:space="0" w:color="auto"/>
                <w:right w:val="none" w:sz="0" w:space="0" w:color="auto"/>
              </w:divBdr>
            </w:div>
            <w:div w:id="1224441167">
              <w:marLeft w:val="0"/>
              <w:marRight w:val="0"/>
              <w:marTop w:val="0"/>
              <w:marBottom w:val="0"/>
              <w:divBdr>
                <w:top w:val="none" w:sz="0" w:space="0" w:color="auto"/>
                <w:left w:val="none" w:sz="0" w:space="0" w:color="auto"/>
                <w:bottom w:val="none" w:sz="0" w:space="0" w:color="auto"/>
                <w:right w:val="none" w:sz="0" w:space="0" w:color="auto"/>
              </w:divBdr>
            </w:div>
            <w:div w:id="1767578766">
              <w:marLeft w:val="0"/>
              <w:marRight w:val="0"/>
              <w:marTop w:val="0"/>
              <w:marBottom w:val="0"/>
              <w:divBdr>
                <w:top w:val="none" w:sz="0" w:space="0" w:color="auto"/>
                <w:left w:val="none" w:sz="0" w:space="0" w:color="auto"/>
                <w:bottom w:val="none" w:sz="0" w:space="0" w:color="auto"/>
                <w:right w:val="none" w:sz="0" w:space="0" w:color="auto"/>
              </w:divBdr>
            </w:div>
            <w:div w:id="105389277">
              <w:marLeft w:val="0"/>
              <w:marRight w:val="0"/>
              <w:marTop w:val="0"/>
              <w:marBottom w:val="0"/>
              <w:divBdr>
                <w:top w:val="none" w:sz="0" w:space="0" w:color="auto"/>
                <w:left w:val="none" w:sz="0" w:space="0" w:color="auto"/>
                <w:bottom w:val="none" w:sz="0" w:space="0" w:color="auto"/>
                <w:right w:val="none" w:sz="0" w:space="0" w:color="auto"/>
              </w:divBdr>
            </w:div>
            <w:div w:id="1350913701">
              <w:marLeft w:val="0"/>
              <w:marRight w:val="0"/>
              <w:marTop w:val="0"/>
              <w:marBottom w:val="0"/>
              <w:divBdr>
                <w:top w:val="none" w:sz="0" w:space="0" w:color="auto"/>
                <w:left w:val="none" w:sz="0" w:space="0" w:color="auto"/>
                <w:bottom w:val="none" w:sz="0" w:space="0" w:color="auto"/>
                <w:right w:val="none" w:sz="0" w:space="0" w:color="auto"/>
              </w:divBdr>
            </w:div>
            <w:div w:id="830635745">
              <w:marLeft w:val="0"/>
              <w:marRight w:val="0"/>
              <w:marTop w:val="0"/>
              <w:marBottom w:val="0"/>
              <w:divBdr>
                <w:top w:val="none" w:sz="0" w:space="0" w:color="auto"/>
                <w:left w:val="none" w:sz="0" w:space="0" w:color="auto"/>
                <w:bottom w:val="none" w:sz="0" w:space="0" w:color="auto"/>
                <w:right w:val="none" w:sz="0" w:space="0" w:color="auto"/>
              </w:divBdr>
            </w:div>
            <w:div w:id="599803710">
              <w:marLeft w:val="0"/>
              <w:marRight w:val="0"/>
              <w:marTop w:val="0"/>
              <w:marBottom w:val="0"/>
              <w:divBdr>
                <w:top w:val="none" w:sz="0" w:space="0" w:color="auto"/>
                <w:left w:val="none" w:sz="0" w:space="0" w:color="auto"/>
                <w:bottom w:val="none" w:sz="0" w:space="0" w:color="auto"/>
                <w:right w:val="none" w:sz="0" w:space="0" w:color="auto"/>
              </w:divBdr>
            </w:div>
            <w:div w:id="789936324">
              <w:marLeft w:val="0"/>
              <w:marRight w:val="0"/>
              <w:marTop w:val="0"/>
              <w:marBottom w:val="0"/>
              <w:divBdr>
                <w:top w:val="none" w:sz="0" w:space="0" w:color="auto"/>
                <w:left w:val="none" w:sz="0" w:space="0" w:color="auto"/>
                <w:bottom w:val="none" w:sz="0" w:space="0" w:color="auto"/>
                <w:right w:val="none" w:sz="0" w:space="0" w:color="auto"/>
              </w:divBdr>
            </w:div>
            <w:div w:id="563370964">
              <w:marLeft w:val="0"/>
              <w:marRight w:val="0"/>
              <w:marTop w:val="0"/>
              <w:marBottom w:val="0"/>
              <w:divBdr>
                <w:top w:val="none" w:sz="0" w:space="0" w:color="auto"/>
                <w:left w:val="none" w:sz="0" w:space="0" w:color="auto"/>
                <w:bottom w:val="none" w:sz="0" w:space="0" w:color="auto"/>
                <w:right w:val="none" w:sz="0" w:space="0" w:color="auto"/>
              </w:divBdr>
            </w:div>
            <w:div w:id="2132244890">
              <w:marLeft w:val="0"/>
              <w:marRight w:val="0"/>
              <w:marTop w:val="0"/>
              <w:marBottom w:val="0"/>
              <w:divBdr>
                <w:top w:val="none" w:sz="0" w:space="0" w:color="auto"/>
                <w:left w:val="none" w:sz="0" w:space="0" w:color="auto"/>
                <w:bottom w:val="none" w:sz="0" w:space="0" w:color="auto"/>
                <w:right w:val="none" w:sz="0" w:space="0" w:color="auto"/>
              </w:divBdr>
            </w:div>
            <w:div w:id="1190724427">
              <w:marLeft w:val="0"/>
              <w:marRight w:val="0"/>
              <w:marTop w:val="0"/>
              <w:marBottom w:val="0"/>
              <w:divBdr>
                <w:top w:val="none" w:sz="0" w:space="0" w:color="auto"/>
                <w:left w:val="none" w:sz="0" w:space="0" w:color="auto"/>
                <w:bottom w:val="none" w:sz="0" w:space="0" w:color="auto"/>
                <w:right w:val="none" w:sz="0" w:space="0" w:color="auto"/>
              </w:divBdr>
            </w:div>
            <w:div w:id="1494685626">
              <w:marLeft w:val="0"/>
              <w:marRight w:val="0"/>
              <w:marTop w:val="0"/>
              <w:marBottom w:val="0"/>
              <w:divBdr>
                <w:top w:val="none" w:sz="0" w:space="0" w:color="auto"/>
                <w:left w:val="none" w:sz="0" w:space="0" w:color="auto"/>
                <w:bottom w:val="none" w:sz="0" w:space="0" w:color="auto"/>
                <w:right w:val="none" w:sz="0" w:space="0" w:color="auto"/>
              </w:divBdr>
            </w:div>
            <w:div w:id="1354267334">
              <w:marLeft w:val="0"/>
              <w:marRight w:val="0"/>
              <w:marTop w:val="0"/>
              <w:marBottom w:val="0"/>
              <w:divBdr>
                <w:top w:val="none" w:sz="0" w:space="0" w:color="auto"/>
                <w:left w:val="none" w:sz="0" w:space="0" w:color="auto"/>
                <w:bottom w:val="none" w:sz="0" w:space="0" w:color="auto"/>
                <w:right w:val="none" w:sz="0" w:space="0" w:color="auto"/>
              </w:divBdr>
            </w:div>
            <w:div w:id="900408535">
              <w:marLeft w:val="0"/>
              <w:marRight w:val="0"/>
              <w:marTop w:val="0"/>
              <w:marBottom w:val="0"/>
              <w:divBdr>
                <w:top w:val="none" w:sz="0" w:space="0" w:color="auto"/>
                <w:left w:val="none" w:sz="0" w:space="0" w:color="auto"/>
                <w:bottom w:val="none" w:sz="0" w:space="0" w:color="auto"/>
                <w:right w:val="none" w:sz="0" w:space="0" w:color="auto"/>
              </w:divBdr>
            </w:div>
            <w:div w:id="1456407817">
              <w:marLeft w:val="0"/>
              <w:marRight w:val="0"/>
              <w:marTop w:val="0"/>
              <w:marBottom w:val="0"/>
              <w:divBdr>
                <w:top w:val="none" w:sz="0" w:space="0" w:color="auto"/>
                <w:left w:val="none" w:sz="0" w:space="0" w:color="auto"/>
                <w:bottom w:val="none" w:sz="0" w:space="0" w:color="auto"/>
                <w:right w:val="none" w:sz="0" w:space="0" w:color="auto"/>
              </w:divBdr>
            </w:div>
            <w:div w:id="1023483242">
              <w:marLeft w:val="0"/>
              <w:marRight w:val="0"/>
              <w:marTop w:val="0"/>
              <w:marBottom w:val="0"/>
              <w:divBdr>
                <w:top w:val="none" w:sz="0" w:space="0" w:color="auto"/>
                <w:left w:val="none" w:sz="0" w:space="0" w:color="auto"/>
                <w:bottom w:val="none" w:sz="0" w:space="0" w:color="auto"/>
                <w:right w:val="none" w:sz="0" w:space="0" w:color="auto"/>
              </w:divBdr>
            </w:div>
            <w:div w:id="1831023234">
              <w:marLeft w:val="0"/>
              <w:marRight w:val="0"/>
              <w:marTop w:val="0"/>
              <w:marBottom w:val="0"/>
              <w:divBdr>
                <w:top w:val="none" w:sz="0" w:space="0" w:color="auto"/>
                <w:left w:val="none" w:sz="0" w:space="0" w:color="auto"/>
                <w:bottom w:val="none" w:sz="0" w:space="0" w:color="auto"/>
                <w:right w:val="none" w:sz="0" w:space="0" w:color="auto"/>
              </w:divBdr>
            </w:div>
            <w:div w:id="851603866">
              <w:marLeft w:val="0"/>
              <w:marRight w:val="0"/>
              <w:marTop w:val="0"/>
              <w:marBottom w:val="0"/>
              <w:divBdr>
                <w:top w:val="none" w:sz="0" w:space="0" w:color="auto"/>
                <w:left w:val="none" w:sz="0" w:space="0" w:color="auto"/>
                <w:bottom w:val="none" w:sz="0" w:space="0" w:color="auto"/>
                <w:right w:val="none" w:sz="0" w:space="0" w:color="auto"/>
              </w:divBdr>
            </w:div>
            <w:div w:id="1559633259">
              <w:marLeft w:val="0"/>
              <w:marRight w:val="0"/>
              <w:marTop w:val="0"/>
              <w:marBottom w:val="0"/>
              <w:divBdr>
                <w:top w:val="none" w:sz="0" w:space="0" w:color="auto"/>
                <w:left w:val="none" w:sz="0" w:space="0" w:color="auto"/>
                <w:bottom w:val="none" w:sz="0" w:space="0" w:color="auto"/>
                <w:right w:val="none" w:sz="0" w:space="0" w:color="auto"/>
              </w:divBdr>
            </w:div>
            <w:div w:id="672687669">
              <w:marLeft w:val="0"/>
              <w:marRight w:val="0"/>
              <w:marTop w:val="0"/>
              <w:marBottom w:val="0"/>
              <w:divBdr>
                <w:top w:val="none" w:sz="0" w:space="0" w:color="auto"/>
                <w:left w:val="none" w:sz="0" w:space="0" w:color="auto"/>
                <w:bottom w:val="none" w:sz="0" w:space="0" w:color="auto"/>
                <w:right w:val="none" w:sz="0" w:space="0" w:color="auto"/>
              </w:divBdr>
            </w:div>
            <w:div w:id="865217011">
              <w:marLeft w:val="0"/>
              <w:marRight w:val="0"/>
              <w:marTop w:val="0"/>
              <w:marBottom w:val="0"/>
              <w:divBdr>
                <w:top w:val="none" w:sz="0" w:space="0" w:color="auto"/>
                <w:left w:val="none" w:sz="0" w:space="0" w:color="auto"/>
                <w:bottom w:val="none" w:sz="0" w:space="0" w:color="auto"/>
                <w:right w:val="none" w:sz="0" w:space="0" w:color="auto"/>
              </w:divBdr>
            </w:div>
            <w:div w:id="1463302138">
              <w:marLeft w:val="0"/>
              <w:marRight w:val="0"/>
              <w:marTop w:val="0"/>
              <w:marBottom w:val="0"/>
              <w:divBdr>
                <w:top w:val="none" w:sz="0" w:space="0" w:color="auto"/>
                <w:left w:val="none" w:sz="0" w:space="0" w:color="auto"/>
                <w:bottom w:val="none" w:sz="0" w:space="0" w:color="auto"/>
                <w:right w:val="none" w:sz="0" w:space="0" w:color="auto"/>
              </w:divBdr>
            </w:div>
            <w:div w:id="200484980">
              <w:marLeft w:val="0"/>
              <w:marRight w:val="0"/>
              <w:marTop w:val="0"/>
              <w:marBottom w:val="0"/>
              <w:divBdr>
                <w:top w:val="none" w:sz="0" w:space="0" w:color="auto"/>
                <w:left w:val="none" w:sz="0" w:space="0" w:color="auto"/>
                <w:bottom w:val="none" w:sz="0" w:space="0" w:color="auto"/>
                <w:right w:val="none" w:sz="0" w:space="0" w:color="auto"/>
              </w:divBdr>
            </w:div>
            <w:div w:id="214196355">
              <w:marLeft w:val="0"/>
              <w:marRight w:val="0"/>
              <w:marTop w:val="0"/>
              <w:marBottom w:val="0"/>
              <w:divBdr>
                <w:top w:val="none" w:sz="0" w:space="0" w:color="auto"/>
                <w:left w:val="none" w:sz="0" w:space="0" w:color="auto"/>
                <w:bottom w:val="none" w:sz="0" w:space="0" w:color="auto"/>
                <w:right w:val="none" w:sz="0" w:space="0" w:color="auto"/>
              </w:divBdr>
            </w:div>
            <w:div w:id="526451982">
              <w:marLeft w:val="0"/>
              <w:marRight w:val="0"/>
              <w:marTop w:val="0"/>
              <w:marBottom w:val="0"/>
              <w:divBdr>
                <w:top w:val="none" w:sz="0" w:space="0" w:color="auto"/>
                <w:left w:val="none" w:sz="0" w:space="0" w:color="auto"/>
                <w:bottom w:val="none" w:sz="0" w:space="0" w:color="auto"/>
                <w:right w:val="none" w:sz="0" w:space="0" w:color="auto"/>
              </w:divBdr>
            </w:div>
            <w:div w:id="2057271913">
              <w:marLeft w:val="0"/>
              <w:marRight w:val="0"/>
              <w:marTop w:val="0"/>
              <w:marBottom w:val="0"/>
              <w:divBdr>
                <w:top w:val="none" w:sz="0" w:space="0" w:color="auto"/>
                <w:left w:val="none" w:sz="0" w:space="0" w:color="auto"/>
                <w:bottom w:val="none" w:sz="0" w:space="0" w:color="auto"/>
                <w:right w:val="none" w:sz="0" w:space="0" w:color="auto"/>
              </w:divBdr>
            </w:div>
            <w:div w:id="1029529634">
              <w:marLeft w:val="0"/>
              <w:marRight w:val="0"/>
              <w:marTop w:val="0"/>
              <w:marBottom w:val="0"/>
              <w:divBdr>
                <w:top w:val="none" w:sz="0" w:space="0" w:color="auto"/>
                <w:left w:val="none" w:sz="0" w:space="0" w:color="auto"/>
                <w:bottom w:val="none" w:sz="0" w:space="0" w:color="auto"/>
                <w:right w:val="none" w:sz="0" w:space="0" w:color="auto"/>
              </w:divBdr>
            </w:div>
            <w:div w:id="361788904">
              <w:marLeft w:val="0"/>
              <w:marRight w:val="0"/>
              <w:marTop w:val="0"/>
              <w:marBottom w:val="0"/>
              <w:divBdr>
                <w:top w:val="none" w:sz="0" w:space="0" w:color="auto"/>
                <w:left w:val="none" w:sz="0" w:space="0" w:color="auto"/>
                <w:bottom w:val="none" w:sz="0" w:space="0" w:color="auto"/>
                <w:right w:val="none" w:sz="0" w:space="0" w:color="auto"/>
              </w:divBdr>
            </w:div>
            <w:div w:id="1824200464">
              <w:marLeft w:val="0"/>
              <w:marRight w:val="0"/>
              <w:marTop w:val="0"/>
              <w:marBottom w:val="0"/>
              <w:divBdr>
                <w:top w:val="none" w:sz="0" w:space="0" w:color="auto"/>
                <w:left w:val="none" w:sz="0" w:space="0" w:color="auto"/>
                <w:bottom w:val="none" w:sz="0" w:space="0" w:color="auto"/>
                <w:right w:val="none" w:sz="0" w:space="0" w:color="auto"/>
              </w:divBdr>
            </w:div>
            <w:div w:id="1101222680">
              <w:marLeft w:val="0"/>
              <w:marRight w:val="0"/>
              <w:marTop w:val="0"/>
              <w:marBottom w:val="0"/>
              <w:divBdr>
                <w:top w:val="none" w:sz="0" w:space="0" w:color="auto"/>
                <w:left w:val="none" w:sz="0" w:space="0" w:color="auto"/>
                <w:bottom w:val="none" w:sz="0" w:space="0" w:color="auto"/>
                <w:right w:val="none" w:sz="0" w:space="0" w:color="auto"/>
              </w:divBdr>
            </w:div>
            <w:div w:id="1447889857">
              <w:marLeft w:val="0"/>
              <w:marRight w:val="0"/>
              <w:marTop w:val="0"/>
              <w:marBottom w:val="0"/>
              <w:divBdr>
                <w:top w:val="none" w:sz="0" w:space="0" w:color="auto"/>
                <w:left w:val="none" w:sz="0" w:space="0" w:color="auto"/>
                <w:bottom w:val="none" w:sz="0" w:space="0" w:color="auto"/>
                <w:right w:val="none" w:sz="0" w:space="0" w:color="auto"/>
              </w:divBdr>
            </w:div>
            <w:div w:id="147794784">
              <w:marLeft w:val="0"/>
              <w:marRight w:val="0"/>
              <w:marTop w:val="0"/>
              <w:marBottom w:val="0"/>
              <w:divBdr>
                <w:top w:val="none" w:sz="0" w:space="0" w:color="auto"/>
                <w:left w:val="none" w:sz="0" w:space="0" w:color="auto"/>
                <w:bottom w:val="none" w:sz="0" w:space="0" w:color="auto"/>
                <w:right w:val="none" w:sz="0" w:space="0" w:color="auto"/>
              </w:divBdr>
            </w:div>
            <w:div w:id="507017655">
              <w:marLeft w:val="0"/>
              <w:marRight w:val="0"/>
              <w:marTop w:val="0"/>
              <w:marBottom w:val="0"/>
              <w:divBdr>
                <w:top w:val="none" w:sz="0" w:space="0" w:color="auto"/>
                <w:left w:val="none" w:sz="0" w:space="0" w:color="auto"/>
                <w:bottom w:val="none" w:sz="0" w:space="0" w:color="auto"/>
                <w:right w:val="none" w:sz="0" w:space="0" w:color="auto"/>
              </w:divBdr>
            </w:div>
            <w:div w:id="356351213">
              <w:marLeft w:val="0"/>
              <w:marRight w:val="0"/>
              <w:marTop w:val="0"/>
              <w:marBottom w:val="0"/>
              <w:divBdr>
                <w:top w:val="none" w:sz="0" w:space="0" w:color="auto"/>
                <w:left w:val="none" w:sz="0" w:space="0" w:color="auto"/>
                <w:bottom w:val="none" w:sz="0" w:space="0" w:color="auto"/>
                <w:right w:val="none" w:sz="0" w:space="0" w:color="auto"/>
              </w:divBdr>
            </w:div>
            <w:div w:id="981883361">
              <w:marLeft w:val="0"/>
              <w:marRight w:val="0"/>
              <w:marTop w:val="0"/>
              <w:marBottom w:val="0"/>
              <w:divBdr>
                <w:top w:val="none" w:sz="0" w:space="0" w:color="auto"/>
                <w:left w:val="none" w:sz="0" w:space="0" w:color="auto"/>
                <w:bottom w:val="none" w:sz="0" w:space="0" w:color="auto"/>
                <w:right w:val="none" w:sz="0" w:space="0" w:color="auto"/>
              </w:divBdr>
            </w:div>
            <w:div w:id="754017695">
              <w:marLeft w:val="0"/>
              <w:marRight w:val="0"/>
              <w:marTop w:val="0"/>
              <w:marBottom w:val="0"/>
              <w:divBdr>
                <w:top w:val="none" w:sz="0" w:space="0" w:color="auto"/>
                <w:left w:val="none" w:sz="0" w:space="0" w:color="auto"/>
                <w:bottom w:val="none" w:sz="0" w:space="0" w:color="auto"/>
                <w:right w:val="none" w:sz="0" w:space="0" w:color="auto"/>
              </w:divBdr>
            </w:div>
            <w:div w:id="819811016">
              <w:marLeft w:val="0"/>
              <w:marRight w:val="0"/>
              <w:marTop w:val="0"/>
              <w:marBottom w:val="0"/>
              <w:divBdr>
                <w:top w:val="none" w:sz="0" w:space="0" w:color="auto"/>
                <w:left w:val="none" w:sz="0" w:space="0" w:color="auto"/>
                <w:bottom w:val="none" w:sz="0" w:space="0" w:color="auto"/>
                <w:right w:val="none" w:sz="0" w:space="0" w:color="auto"/>
              </w:divBdr>
            </w:div>
            <w:div w:id="1670981486">
              <w:marLeft w:val="0"/>
              <w:marRight w:val="0"/>
              <w:marTop w:val="0"/>
              <w:marBottom w:val="0"/>
              <w:divBdr>
                <w:top w:val="none" w:sz="0" w:space="0" w:color="auto"/>
                <w:left w:val="none" w:sz="0" w:space="0" w:color="auto"/>
                <w:bottom w:val="none" w:sz="0" w:space="0" w:color="auto"/>
                <w:right w:val="none" w:sz="0" w:space="0" w:color="auto"/>
              </w:divBdr>
            </w:div>
            <w:div w:id="1201671439">
              <w:marLeft w:val="0"/>
              <w:marRight w:val="0"/>
              <w:marTop w:val="0"/>
              <w:marBottom w:val="0"/>
              <w:divBdr>
                <w:top w:val="none" w:sz="0" w:space="0" w:color="auto"/>
                <w:left w:val="none" w:sz="0" w:space="0" w:color="auto"/>
                <w:bottom w:val="none" w:sz="0" w:space="0" w:color="auto"/>
                <w:right w:val="none" w:sz="0" w:space="0" w:color="auto"/>
              </w:divBdr>
            </w:div>
            <w:div w:id="1968314140">
              <w:marLeft w:val="0"/>
              <w:marRight w:val="0"/>
              <w:marTop w:val="0"/>
              <w:marBottom w:val="0"/>
              <w:divBdr>
                <w:top w:val="none" w:sz="0" w:space="0" w:color="auto"/>
                <w:left w:val="none" w:sz="0" w:space="0" w:color="auto"/>
                <w:bottom w:val="none" w:sz="0" w:space="0" w:color="auto"/>
                <w:right w:val="none" w:sz="0" w:space="0" w:color="auto"/>
              </w:divBdr>
            </w:div>
            <w:div w:id="714046480">
              <w:marLeft w:val="0"/>
              <w:marRight w:val="0"/>
              <w:marTop w:val="0"/>
              <w:marBottom w:val="0"/>
              <w:divBdr>
                <w:top w:val="none" w:sz="0" w:space="0" w:color="auto"/>
                <w:left w:val="none" w:sz="0" w:space="0" w:color="auto"/>
                <w:bottom w:val="none" w:sz="0" w:space="0" w:color="auto"/>
                <w:right w:val="none" w:sz="0" w:space="0" w:color="auto"/>
              </w:divBdr>
            </w:div>
            <w:div w:id="544147407">
              <w:marLeft w:val="0"/>
              <w:marRight w:val="0"/>
              <w:marTop w:val="0"/>
              <w:marBottom w:val="0"/>
              <w:divBdr>
                <w:top w:val="none" w:sz="0" w:space="0" w:color="auto"/>
                <w:left w:val="none" w:sz="0" w:space="0" w:color="auto"/>
                <w:bottom w:val="none" w:sz="0" w:space="0" w:color="auto"/>
                <w:right w:val="none" w:sz="0" w:space="0" w:color="auto"/>
              </w:divBdr>
            </w:div>
            <w:div w:id="382946457">
              <w:marLeft w:val="0"/>
              <w:marRight w:val="0"/>
              <w:marTop w:val="0"/>
              <w:marBottom w:val="0"/>
              <w:divBdr>
                <w:top w:val="none" w:sz="0" w:space="0" w:color="auto"/>
                <w:left w:val="none" w:sz="0" w:space="0" w:color="auto"/>
                <w:bottom w:val="none" w:sz="0" w:space="0" w:color="auto"/>
                <w:right w:val="none" w:sz="0" w:space="0" w:color="auto"/>
              </w:divBdr>
            </w:div>
            <w:div w:id="632172843">
              <w:marLeft w:val="0"/>
              <w:marRight w:val="0"/>
              <w:marTop w:val="0"/>
              <w:marBottom w:val="0"/>
              <w:divBdr>
                <w:top w:val="none" w:sz="0" w:space="0" w:color="auto"/>
                <w:left w:val="none" w:sz="0" w:space="0" w:color="auto"/>
                <w:bottom w:val="none" w:sz="0" w:space="0" w:color="auto"/>
                <w:right w:val="none" w:sz="0" w:space="0" w:color="auto"/>
              </w:divBdr>
            </w:div>
            <w:div w:id="1578710988">
              <w:marLeft w:val="0"/>
              <w:marRight w:val="0"/>
              <w:marTop w:val="0"/>
              <w:marBottom w:val="0"/>
              <w:divBdr>
                <w:top w:val="none" w:sz="0" w:space="0" w:color="auto"/>
                <w:left w:val="none" w:sz="0" w:space="0" w:color="auto"/>
                <w:bottom w:val="none" w:sz="0" w:space="0" w:color="auto"/>
                <w:right w:val="none" w:sz="0" w:space="0" w:color="auto"/>
              </w:divBdr>
            </w:div>
            <w:div w:id="790126198">
              <w:marLeft w:val="0"/>
              <w:marRight w:val="0"/>
              <w:marTop w:val="0"/>
              <w:marBottom w:val="0"/>
              <w:divBdr>
                <w:top w:val="none" w:sz="0" w:space="0" w:color="auto"/>
                <w:left w:val="none" w:sz="0" w:space="0" w:color="auto"/>
                <w:bottom w:val="none" w:sz="0" w:space="0" w:color="auto"/>
                <w:right w:val="none" w:sz="0" w:space="0" w:color="auto"/>
              </w:divBdr>
            </w:div>
            <w:div w:id="2057969436">
              <w:marLeft w:val="0"/>
              <w:marRight w:val="0"/>
              <w:marTop w:val="0"/>
              <w:marBottom w:val="0"/>
              <w:divBdr>
                <w:top w:val="none" w:sz="0" w:space="0" w:color="auto"/>
                <w:left w:val="none" w:sz="0" w:space="0" w:color="auto"/>
                <w:bottom w:val="none" w:sz="0" w:space="0" w:color="auto"/>
                <w:right w:val="none" w:sz="0" w:space="0" w:color="auto"/>
              </w:divBdr>
            </w:div>
            <w:div w:id="266819183">
              <w:marLeft w:val="0"/>
              <w:marRight w:val="0"/>
              <w:marTop w:val="0"/>
              <w:marBottom w:val="0"/>
              <w:divBdr>
                <w:top w:val="none" w:sz="0" w:space="0" w:color="auto"/>
                <w:left w:val="none" w:sz="0" w:space="0" w:color="auto"/>
                <w:bottom w:val="none" w:sz="0" w:space="0" w:color="auto"/>
                <w:right w:val="none" w:sz="0" w:space="0" w:color="auto"/>
              </w:divBdr>
            </w:div>
            <w:div w:id="2059475755">
              <w:marLeft w:val="0"/>
              <w:marRight w:val="0"/>
              <w:marTop w:val="0"/>
              <w:marBottom w:val="0"/>
              <w:divBdr>
                <w:top w:val="none" w:sz="0" w:space="0" w:color="auto"/>
                <w:left w:val="none" w:sz="0" w:space="0" w:color="auto"/>
                <w:bottom w:val="none" w:sz="0" w:space="0" w:color="auto"/>
                <w:right w:val="none" w:sz="0" w:space="0" w:color="auto"/>
              </w:divBdr>
            </w:div>
            <w:div w:id="1265459847">
              <w:marLeft w:val="0"/>
              <w:marRight w:val="0"/>
              <w:marTop w:val="0"/>
              <w:marBottom w:val="0"/>
              <w:divBdr>
                <w:top w:val="none" w:sz="0" w:space="0" w:color="auto"/>
                <w:left w:val="none" w:sz="0" w:space="0" w:color="auto"/>
                <w:bottom w:val="none" w:sz="0" w:space="0" w:color="auto"/>
                <w:right w:val="none" w:sz="0" w:space="0" w:color="auto"/>
              </w:divBdr>
            </w:div>
            <w:div w:id="208229569">
              <w:marLeft w:val="0"/>
              <w:marRight w:val="0"/>
              <w:marTop w:val="0"/>
              <w:marBottom w:val="0"/>
              <w:divBdr>
                <w:top w:val="none" w:sz="0" w:space="0" w:color="auto"/>
                <w:left w:val="none" w:sz="0" w:space="0" w:color="auto"/>
                <w:bottom w:val="none" w:sz="0" w:space="0" w:color="auto"/>
                <w:right w:val="none" w:sz="0" w:space="0" w:color="auto"/>
              </w:divBdr>
            </w:div>
            <w:div w:id="259994526">
              <w:marLeft w:val="0"/>
              <w:marRight w:val="0"/>
              <w:marTop w:val="0"/>
              <w:marBottom w:val="0"/>
              <w:divBdr>
                <w:top w:val="none" w:sz="0" w:space="0" w:color="auto"/>
                <w:left w:val="none" w:sz="0" w:space="0" w:color="auto"/>
                <w:bottom w:val="none" w:sz="0" w:space="0" w:color="auto"/>
                <w:right w:val="none" w:sz="0" w:space="0" w:color="auto"/>
              </w:divBdr>
            </w:div>
            <w:div w:id="1114129603">
              <w:marLeft w:val="0"/>
              <w:marRight w:val="0"/>
              <w:marTop w:val="0"/>
              <w:marBottom w:val="0"/>
              <w:divBdr>
                <w:top w:val="none" w:sz="0" w:space="0" w:color="auto"/>
                <w:left w:val="none" w:sz="0" w:space="0" w:color="auto"/>
                <w:bottom w:val="none" w:sz="0" w:space="0" w:color="auto"/>
                <w:right w:val="none" w:sz="0" w:space="0" w:color="auto"/>
              </w:divBdr>
            </w:div>
            <w:div w:id="206959">
              <w:marLeft w:val="0"/>
              <w:marRight w:val="0"/>
              <w:marTop w:val="0"/>
              <w:marBottom w:val="0"/>
              <w:divBdr>
                <w:top w:val="none" w:sz="0" w:space="0" w:color="auto"/>
                <w:left w:val="none" w:sz="0" w:space="0" w:color="auto"/>
                <w:bottom w:val="none" w:sz="0" w:space="0" w:color="auto"/>
                <w:right w:val="none" w:sz="0" w:space="0" w:color="auto"/>
              </w:divBdr>
            </w:div>
            <w:div w:id="1011029691">
              <w:marLeft w:val="0"/>
              <w:marRight w:val="0"/>
              <w:marTop w:val="0"/>
              <w:marBottom w:val="0"/>
              <w:divBdr>
                <w:top w:val="none" w:sz="0" w:space="0" w:color="auto"/>
                <w:left w:val="none" w:sz="0" w:space="0" w:color="auto"/>
                <w:bottom w:val="none" w:sz="0" w:space="0" w:color="auto"/>
                <w:right w:val="none" w:sz="0" w:space="0" w:color="auto"/>
              </w:divBdr>
            </w:div>
            <w:div w:id="187762191">
              <w:marLeft w:val="0"/>
              <w:marRight w:val="0"/>
              <w:marTop w:val="0"/>
              <w:marBottom w:val="0"/>
              <w:divBdr>
                <w:top w:val="none" w:sz="0" w:space="0" w:color="auto"/>
                <w:left w:val="none" w:sz="0" w:space="0" w:color="auto"/>
                <w:bottom w:val="none" w:sz="0" w:space="0" w:color="auto"/>
                <w:right w:val="none" w:sz="0" w:space="0" w:color="auto"/>
              </w:divBdr>
            </w:div>
            <w:div w:id="108478480">
              <w:marLeft w:val="0"/>
              <w:marRight w:val="0"/>
              <w:marTop w:val="0"/>
              <w:marBottom w:val="0"/>
              <w:divBdr>
                <w:top w:val="none" w:sz="0" w:space="0" w:color="auto"/>
                <w:left w:val="none" w:sz="0" w:space="0" w:color="auto"/>
                <w:bottom w:val="none" w:sz="0" w:space="0" w:color="auto"/>
                <w:right w:val="none" w:sz="0" w:space="0" w:color="auto"/>
              </w:divBdr>
            </w:div>
            <w:div w:id="902569041">
              <w:marLeft w:val="0"/>
              <w:marRight w:val="0"/>
              <w:marTop w:val="0"/>
              <w:marBottom w:val="0"/>
              <w:divBdr>
                <w:top w:val="none" w:sz="0" w:space="0" w:color="auto"/>
                <w:left w:val="none" w:sz="0" w:space="0" w:color="auto"/>
                <w:bottom w:val="none" w:sz="0" w:space="0" w:color="auto"/>
                <w:right w:val="none" w:sz="0" w:space="0" w:color="auto"/>
              </w:divBdr>
            </w:div>
            <w:div w:id="1404066964">
              <w:marLeft w:val="0"/>
              <w:marRight w:val="0"/>
              <w:marTop w:val="0"/>
              <w:marBottom w:val="0"/>
              <w:divBdr>
                <w:top w:val="none" w:sz="0" w:space="0" w:color="auto"/>
                <w:left w:val="none" w:sz="0" w:space="0" w:color="auto"/>
                <w:bottom w:val="none" w:sz="0" w:space="0" w:color="auto"/>
                <w:right w:val="none" w:sz="0" w:space="0" w:color="auto"/>
              </w:divBdr>
            </w:div>
            <w:div w:id="1084644604">
              <w:marLeft w:val="0"/>
              <w:marRight w:val="0"/>
              <w:marTop w:val="0"/>
              <w:marBottom w:val="0"/>
              <w:divBdr>
                <w:top w:val="none" w:sz="0" w:space="0" w:color="auto"/>
                <w:left w:val="none" w:sz="0" w:space="0" w:color="auto"/>
                <w:bottom w:val="none" w:sz="0" w:space="0" w:color="auto"/>
                <w:right w:val="none" w:sz="0" w:space="0" w:color="auto"/>
              </w:divBdr>
            </w:div>
            <w:div w:id="1692337092">
              <w:marLeft w:val="0"/>
              <w:marRight w:val="0"/>
              <w:marTop w:val="0"/>
              <w:marBottom w:val="0"/>
              <w:divBdr>
                <w:top w:val="none" w:sz="0" w:space="0" w:color="auto"/>
                <w:left w:val="none" w:sz="0" w:space="0" w:color="auto"/>
                <w:bottom w:val="none" w:sz="0" w:space="0" w:color="auto"/>
                <w:right w:val="none" w:sz="0" w:space="0" w:color="auto"/>
              </w:divBdr>
            </w:div>
            <w:div w:id="1836602850">
              <w:marLeft w:val="0"/>
              <w:marRight w:val="0"/>
              <w:marTop w:val="0"/>
              <w:marBottom w:val="0"/>
              <w:divBdr>
                <w:top w:val="none" w:sz="0" w:space="0" w:color="auto"/>
                <w:left w:val="none" w:sz="0" w:space="0" w:color="auto"/>
                <w:bottom w:val="none" w:sz="0" w:space="0" w:color="auto"/>
                <w:right w:val="none" w:sz="0" w:space="0" w:color="auto"/>
              </w:divBdr>
            </w:div>
            <w:div w:id="1422723779">
              <w:marLeft w:val="0"/>
              <w:marRight w:val="0"/>
              <w:marTop w:val="0"/>
              <w:marBottom w:val="0"/>
              <w:divBdr>
                <w:top w:val="none" w:sz="0" w:space="0" w:color="auto"/>
                <w:left w:val="none" w:sz="0" w:space="0" w:color="auto"/>
                <w:bottom w:val="none" w:sz="0" w:space="0" w:color="auto"/>
                <w:right w:val="none" w:sz="0" w:space="0" w:color="auto"/>
              </w:divBdr>
            </w:div>
            <w:div w:id="1766227386">
              <w:marLeft w:val="0"/>
              <w:marRight w:val="0"/>
              <w:marTop w:val="0"/>
              <w:marBottom w:val="0"/>
              <w:divBdr>
                <w:top w:val="none" w:sz="0" w:space="0" w:color="auto"/>
                <w:left w:val="none" w:sz="0" w:space="0" w:color="auto"/>
                <w:bottom w:val="none" w:sz="0" w:space="0" w:color="auto"/>
                <w:right w:val="none" w:sz="0" w:space="0" w:color="auto"/>
              </w:divBdr>
            </w:div>
            <w:div w:id="1791851193">
              <w:marLeft w:val="0"/>
              <w:marRight w:val="0"/>
              <w:marTop w:val="0"/>
              <w:marBottom w:val="0"/>
              <w:divBdr>
                <w:top w:val="none" w:sz="0" w:space="0" w:color="auto"/>
                <w:left w:val="none" w:sz="0" w:space="0" w:color="auto"/>
                <w:bottom w:val="none" w:sz="0" w:space="0" w:color="auto"/>
                <w:right w:val="none" w:sz="0" w:space="0" w:color="auto"/>
              </w:divBdr>
            </w:div>
            <w:div w:id="1163162851">
              <w:marLeft w:val="0"/>
              <w:marRight w:val="0"/>
              <w:marTop w:val="0"/>
              <w:marBottom w:val="0"/>
              <w:divBdr>
                <w:top w:val="none" w:sz="0" w:space="0" w:color="auto"/>
                <w:left w:val="none" w:sz="0" w:space="0" w:color="auto"/>
                <w:bottom w:val="none" w:sz="0" w:space="0" w:color="auto"/>
                <w:right w:val="none" w:sz="0" w:space="0" w:color="auto"/>
              </w:divBdr>
            </w:div>
            <w:div w:id="1153567038">
              <w:marLeft w:val="0"/>
              <w:marRight w:val="0"/>
              <w:marTop w:val="0"/>
              <w:marBottom w:val="0"/>
              <w:divBdr>
                <w:top w:val="none" w:sz="0" w:space="0" w:color="auto"/>
                <w:left w:val="none" w:sz="0" w:space="0" w:color="auto"/>
                <w:bottom w:val="none" w:sz="0" w:space="0" w:color="auto"/>
                <w:right w:val="none" w:sz="0" w:space="0" w:color="auto"/>
              </w:divBdr>
            </w:div>
            <w:div w:id="286014806">
              <w:marLeft w:val="0"/>
              <w:marRight w:val="0"/>
              <w:marTop w:val="0"/>
              <w:marBottom w:val="0"/>
              <w:divBdr>
                <w:top w:val="none" w:sz="0" w:space="0" w:color="auto"/>
                <w:left w:val="none" w:sz="0" w:space="0" w:color="auto"/>
                <w:bottom w:val="none" w:sz="0" w:space="0" w:color="auto"/>
                <w:right w:val="none" w:sz="0" w:space="0" w:color="auto"/>
              </w:divBdr>
            </w:div>
            <w:div w:id="836773099">
              <w:marLeft w:val="0"/>
              <w:marRight w:val="0"/>
              <w:marTop w:val="0"/>
              <w:marBottom w:val="0"/>
              <w:divBdr>
                <w:top w:val="none" w:sz="0" w:space="0" w:color="auto"/>
                <w:left w:val="none" w:sz="0" w:space="0" w:color="auto"/>
                <w:bottom w:val="none" w:sz="0" w:space="0" w:color="auto"/>
                <w:right w:val="none" w:sz="0" w:space="0" w:color="auto"/>
              </w:divBdr>
            </w:div>
            <w:div w:id="1595868387">
              <w:marLeft w:val="0"/>
              <w:marRight w:val="0"/>
              <w:marTop w:val="0"/>
              <w:marBottom w:val="0"/>
              <w:divBdr>
                <w:top w:val="none" w:sz="0" w:space="0" w:color="auto"/>
                <w:left w:val="none" w:sz="0" w:space="0" w:color="auto"/>
                <w:bottom w:val="none" w:sz="0" w:space="0" w:color="auto"/>
                <w:right w:val="none" w:sz="0" w:space="0" w:color="auto"/>
              </w:divBdr>
            </w:div>
            <w:div w:id="1942567649">
              <w:marLeft w:val="0"/>
              <w:marRight w:val="0"/>
              <w:marTop w:val="0"/>
              <w:marBottom w:val="0"/>
              <w:divBdr>
                <w:top w:val="none" w:sz="0" w:space="0" w:color="auto"/>
                <w:left w:val="none" w:sz="0" w:space="0" w:color="auto"/>
                <w:bottom w:val="none" w:sz="0" w:space="0" w:color="auto"/>
                <w:right w:val="none" w:sz="0" w:space="0" w:color="auto"/>
              </w:divBdr>
            </w:div>
            <w:div w:id="1463763576">
              <w:marLeft w:val="0"/>
              <w:marRight w:val="0"/>
              <w:marTop w:val="0"/>
              <w:marBottom w:val="0"/>
              <w:divBdr>
                <w:top w:val="none" w:sz="0" w:space="0" w:color="auto"/>
                <w:left w:val="none" w:sz="0" w:space="0" w:color="auto"/>
                <w:bottom w:val="none" w:sz="0" w:space="0" w:color="auto"/>
                <w:right w:val="none" w:sz="0" w:space="0" w:color="auto"/>
              </w:divBdr>
            </w:div>
            <w:div w:id="536624564">
              <w:marLeft w:val="0"/>
              <w:marRight w:val="0"/>
              <w:marTop w:val="0"/>
              <w:marBottom w:val="0"/>
              <w:divBdr>
                <w:top w:val="none" w:sz="0" w:space="0" w:color="auto"/>
                <w:left w:val="none" w:sz="0" w:space="0" w:color="auto"/>
                <w:bottom w:val="none" w:sz="0" w:space="0" w:color="auto"/>
                <w:right w:val="none" w:sz="0" w:space="0" w:color="auto"/>
              </w:divBdr>
            </w:div>
            <w:div w:id="1104617535">
              <w:marLeft w:val="0"/>
              <w:marRight w:val="0"/>
              <w:marTop w:val="0"/>
              <w:marBottom w:val="0"/>
              <w:divBdr>
                <w:top w:val="none" w:sz="0" w:space="0" w:color="auto"/>
                <w:left w:val="none" w:sz="0" w:space="0" w:color="auto"/>
                <w:bottom w:val="none" w:sz="0" w:space="0" w:color="auto"/>
                <w:right w:val="none" w:sz="0" w:space="0" w:color="auto"/>
              </w:divBdr>
            </w:div>
            <w:div w:id="401566147">
              <w:marLeft w:val="0"/>
              <w:marRight w:val="0"/>
              <w:marTop w:val="0"/>
              <w:marBottom w:val="0"/>
              <w:divBdr>
                <w:top w:val="none" w:sz="0" w:space="0" w:color="auto"/>
                <w:left w:val="none" w:sz="0" w:space="0" w:color="auto"/>
                <w:bottom w:val="none" w:sz="0" w:space="0" w:color="auto"/>
                <w:right w:val="none" w:sz="0" w:space="0" w:color="auto"/>
              </w:divBdr>
            </w:div>
            <w:div w:id="2102333800">
              <w:marLeft w:val="0"/>
              <w:marRight w:val="0"/>
              <w:marTop w:val="0"/>
              <w:marBottom w:val="0"/>
              <w:divBdr>
                <w:top w:val="none" w:sz="0" w:space="0" w:color="auto"/>
                <w:left w:val="none" w:sz="0" w:space="0" w:color="auto"/>
                <w:bottom w:val="none" w:sz="0" w:space="0" w:color="auto"/>
                <w:right w:val="none" w:sz="0" w:space="0" w:color="auto"/>
              </w:divBdr>
            </w:div>
            <w:div w:id="1608387032">
              <w:marLeft w:val="0"/>
              <w:marRight w:val="0"/>
              <w:marTop w:val="0"/>
              <w:marBottom w:val="0"/>
              <w:divBdr>
                <w:top w:val="none" w:sz="0" w:space="0" w:color="auto"/>
                <w:left w:val="none" w:sz="0" w:space="0" w:color="auto"/>
                <w:bottom w:val="none" w:sz="0" w:space="0" w:color="auto"/>
                <w:right w:val="none" w:sz="0" w:space="0" w:color="auto"/>
              </w:divBdr>
            </w:div>
            <w:div w:id="474957593">
              <w:marLeft w:val="0"/>
              <w:marRight w:val="0"/>
              <w:marTop w:val="0"/>
              <w:marBottom w:val="0"/>
              <w:divBdr>
                <w:top w:val="none" w:sz="0" w:space="0" w:color="auto"/>
                <w:left w:val="none" w:sz="0" w:space="0" w:color="auto"/>
                <w:bottom w:val="none" w:sz="0" w:space="0" w:color="auto"/>
                <w:right w:val="none" w:sz="0" w:space="0" w:color="auto"/>
              </w:divBdr>
            </w:div>
            <w:div w:id="796417511">
              <w:marLeft w:val="0"/>
              <w:marRight w:val="0"/>
              <w:marTop w:val="0"/>
              <w:marBottom w:val="0"/>
              <w:divBdr>
                <w:top w:val="none" w:sz="0" w:space="0" w:color="auto"/>
                <w:left w:val="none" w:sz="0" w:space="0" w:color="auto"/>
                <w:bottom w:val="none" w:sz="0" w:space="0" w:color="auto"/>
                <w:right w:val="none" w:sz="0" w:space="0" w:color="auto"/>
              </w:divBdr>
            </w:div>
            <w:div w:id="212038483">
              <w:marLeft w:val="0"/>
              <w:marRight w:val="0"/>
              <w:marTop w:val="0"/>
              <w:marBottom w:val="0"/>
              <w:divBdr>
                <w:top w:val="none" w:sz="0" w:space="0" w:color="auto"/>
                <w:left w:val="none" w:sz="0" w:space="0" w:color="auto"/>
                <w:bottom w:val="none" w:sz="0" w:space="0" w:color="auto"/>
                <w:right w:val="none" w:sz="0" w:space="0" w:color="auto"/>
              </w:divBdr>
            </w:div>
            <w:div w:id="1374040339">
              <w:marLeft w:val="0"/>
              <w:marRight w:val="0"/>
              <w:marTop w:val="0"/>
              <w:marBottom w:val="0"/>
              <w:divBdr>
                <w:top w:val="none" w:sz="0" w:space="0" w:color="auto"/>
                <w:left w:val="none" w:sz="0" w:space="0" w:color="auto"/>
                <w:bottom w:val="none" w:sz="0" w:space="0" w:color="auto"/>
                <w:right w:val="none" w:sz="0" w:space="0" w:color="auto"/>
              </w:divBdr>
            </w:div>
            <w:div w:id="777717037">
              <w:marLeft w:val="0"/>
              <w:marRight w:val="0"/>
              <w:marTop w:val="0"/>
              <w:marBottom w:val="0"/>
              <w:divBdr>
                <w:top w:val="none" w:sz="0" w:space="0" w:color="auto"/>
                <w:left w:val="none" w:sz="0" w:space="0" w:color="auto"/>
                <w:bottom w:val="none" w:sz="0" w:space="0" w:color="auto"/>
                <w:right w:val="none" w:sz="0" w:space="0" w:color="auto"/>
              </w:divBdr>
            </w:div>
            <w:div w:id="668675781">
              <w:marLeft w:val="0"/>
              <w:marRight w:val="0"/>
              <w:marTop w:val="0"/>
              <w:marBottom w:val="0"/>
              <w:divBdr>
                <w:top w:val="none" w:sz="0" w:space="0" w:color="auto"/>
                <w:left w:val="none" w:sz="0" w:space="0" w:color="auto"/>
                <w:bottom w:val="none" w:sz="0" w:space="0" w:color="auto"/>
                <w:right w:val="none" w:sz="0" w:space="0" w:color="auto"/>
              </w:divBdr>
            </w:div>
            <w:div w:id="1175656663">
              <w:marLeft w:val="0"/>
              <w:marRight w:val="0"/>
              <w:marTop w:val="0"/>
              <w:marBottom w:val="0"/>
              <w:divBdr>
                <w:top w:val="none" w:sz="0" w:space="0" w:color="auto"/>
                <w:left w:val="none" w:sz="0" w:space="0" w:color="auto"/>
                <w:bottom w:val="none" w:sz="0" w:space="0" w:color="auto"/>
                <w:right w:val="none" w:sz="0" w:space="0" w:color="auto"/>
              </w:divBdr>
            </w:div>
            <w:div w:id="96214521">
              <w:marLeft w:val="0"/>
              <w:marRight w:val="0"/>
              <w:marTop w:val="0"/>
              <w:marBottom w:val="0"/>
              <w:divBdr>
                <w:top w:val="none" w:sz="0" w:space="0" w:color="auto"/>
                <w:left w:val="none" w:sz="0" w:space="0" w:color="auto"/>
                <w:bottom w:val="none" w:sz="0" w:space="0" w:color="auto"/>
                <w:right w:val="none" w:sz="0" w:space="0" w:color="auto"/>
              </w:divBdr>
            </w:div>
            <w:div w:id="1900746776">
              <w:marLeft w:val="0"/>
              <w:marRight w:val="0"/>
              <w:marTop w:val="0"/>
              <w:marBottom w:val="0"/>
              <w:divBdr>
                <w:top w:val="none" w:sz="0" w:space="0" w:color="auto"/>
                <w:left w:val="none" w:sz="0" w:space="0" w:color="auto"/>
                <w:bottom w:val="none" w:sz="0" w:space="0" w:color="auto"/>
                <w:right w:val="none" w:sz="0" w:space="0" w:color="auto"/>
              </w:divBdr>
            </w:div>
            <w:div w:id="1451900869">
              <w:marLeft w:val="0"/>
              <w:marRight w:val="0"/>
              <w:marTop w:val="0"/>
              <w:marBottom w:val="0"/>
              <w:divBdr>
                <w:top w:val="none" w:sz="0" w:space="0" w:color="auto"/>
                <w:left w:val="none" w:sz="0" w:space="0" w:color="auto"/>
                <w:bottom w:val="none" w:sz="0" w:space="0" w:color="auto"/>
                <w:right w:val="none" w:sz="0" w:space="0" w:color="auto"/>
              </w:divBdr>
            </w:div>
            <w:div w:id="126049415">
              <w:marLeft w:val="0"/>
              <w:marRight w:val="0"/>
              <w:marTop w:val="0"/>
              <w:marBottom w:val="0"/>
              <w:divBdr>
                <w:top w:val="none" w:sz="0" w:space="0" w:color="auto"/>
                <w:left w:val="none" w:sz="0" w:space="0" w:color="auto"/>
                <w:bottom w:val="none" w:sz="0" w:space="0" w:color="auto"/>
                <w:right w:val="none" w:sz="0" w:space="0" w:color="auto"/>
              </w:divBdr>
            </w:div>
            <w:div w:id="1016074749">
              <w:marLeft w:val="0"/>
              <w:marRight w:val="0"/>
              <w:marTop w:val="0"/>
              <w:marBottom w:val="0"/>
              <w:divBdr>
                <w:top w:val="none" w:sz="0" w:space="0" w:color="auto"/>
                <w:left w:val="none" w:sz="0" w:space="0" w:color="auto"/>
                <w:bottom w:val="none" w:sz="0" w:space="0" w:color="auto"/>
                <w:right w:val="none" w:sz="0" w:space="0" w:color="auto"/>
              </w:divBdr>
            </w:div>
            <w:div w:id="422654843">
              <w:marLeft w:val="0"/>
              <w:marRight w:val="0"/>
              <w:marTop w:val="0"/>
              <w:marBottom w:val="0"/>
              <w:divBdr>
                <w:top w:val="none" w:sz="0" w:space="0" w:color="auto"/>
                <w:left w:val="none" w:sz="0" w:space="0" w:color="auto"/>
                <w:bottom w:val="none" w:sz="0" w:space="0" w:color="auto"/>
                <w:right w:val="none" w:sz="0" w:space="0" w:color="auto"/>
              </w:divBdr>
            </w:div>
            <w:div w:id="78871177">
              <w:marLeft w:val="0"/>
              <w:marRight w:val="0"/>
              <w:marTop w:val="0"/>
              <w:marBottom w:val="0"/>
              <w:divBdr>
                <w:top w:val="none" w:sz="0" w:space="0" w:color="auto"/>
                <w:left w:val="none" w:sz="0" w:space="0" w:color="auto"/>
                <w:bottom w:val="none" w:sz="0" w:space="0" w:color="auto"/>
                <w:right w:val="none" w:sz="0" w:space="0" w:color="auto"/>
              </w:divBdr>
            </w:div>
            <w:div w:id="168958165">
              <w:marLeft w:val="0"/>
              <w:marRight w:val="0"/>
              <w:marTop w:val="0"/>
              <w:marBottom w:val="0"/>
              <w:divBdr>
                <w:top w:val="none" w:sz="0" w:space="0" w:color="auto"/>
                <w:left w:val="none" w:sz="0" w:space="0" w:color="auto"/>
                <w:bottom w:val="none" w:sz="0" w:space="0" w:color="auto"/>
                <w:right w:val="none" w:sz="0" w:space="0" w:color="auto"/>
              </w:divBdr>
            </w:div>
            <w:div w:id="624627982">
              <w:marLeft w:val="0"/>
              <w:marRight w:val="0"/>
              <w:marTop w:val="0"/>
              <w:marBottom w:val="0"/>
              <w:divBdr>
                <w:top w:val="none" w:sz="0" w:space="0" w:color="auto"/>
                <w:left w:val="none" w:sz="0" w:space="0" w:color="auto"/>
                <w:bottom w:val="none" w:sz="0" w:space="0" w:color="auto"/>
                <w:right w:val="none" w:sz="0" w:space="0" w:color="auto"/>
              </w:divBdr>
            </w:div>
            <w:div w:id="1683315756">
              <w:marLeft w:val="0"/>
              <w:marRight w:val="0"/>
              <w:marTop w:val="0"/>
              <w:marBottom w:val="0"/>
              <w:divBdr>
                <w:top w:val="none" w:sz="0" w:space="0" w:color="auto"/>
                <w:left w:val="none" w:sz="0" w:space="0" w:color="auto"/>
                <w:bottom w:val="none" w:sz="0" w:space="0" w:color="auto"/>
                <w:right w:val="none" w:sz="0" w:space="0" w:color="auto"/>
              </w:divBdr>
            </w:div>
            <w:div w:id="812331564">
              <w:marLeft w:val="0"/>
              <w:marRight w:val="0"/>
              <w:marTop w:val="0"/>
              <w:marBottom w:val="0"/>
              <w:divBdr>
                <w:top w:val="none" w:sz="0" w:space="0" w:color="auto"/>
                <w:left w:val="none" w:sz="0" w:space="0" w:color="auto"/>
                <w:bottom w:val="none" w:sz="0" w:space="0" w:color="auto"/>
                <w:right w:val="none" w:sz="0" w:space="0" w:color="auto"/>
              </w:divBdr>
            </w:div>
            <w:div w:id="1688092546">
              <w:marLeft w:val="0"/>
              <w:marRight w:val="0"/>
              <w:marTop w:val="0"/>
              <w:marBottom w:val="0"/>
              <w:divBdr>
                <w:top w:val="none" w:sz="0" w:space="0" w:color="auto"/>
                <w:left w:val="none" w:sz="0" w:space="0" w:color="auto"/>
                <w:bottom w:val="none" w:sz="0" w:space="0" w:color="auto"/>
                <w:right w:val="none" w:sz="0" w:space="0" w:color="auto"/>
              </w:divBdr>
            </w:div>
            <w:div w:id="50428334">
              <w:marLeft w:val="0"/>
              <w:marRight w:val="0"/>
              <w:marTop w:val="0"/>
              <w:marBottom w:val="0"/>
              <w:divBdr>
                <w:top w:val="none" w:sz="0" w:space="0" w:color="auto"/>
                <w:left w:val="none" w:sz="0" w:space="0" w:color="auto"/>
                <w:bottom w:val="none" w:sz="0" w:space="0" w:color="auto"/>
                <w:right w:val="none" w:sz="0" w:space="0" w:color="auto"/>
              </w:divBdr>
            </w:div>
            <w:div w:id="921573705">
              <w:marLeft w:val="0"/>
              <w:marRight w:val="0"/>
              <w:marTop w:val="0"/>
              <w:marBottom w:val="0"/>
              <w:divBdr>
                <w:top w:val="none" w:sz="0" w:space="0" w:color="auto"/>
                <w:left w:val="none" w:sz="0" w:space="0" w:color="auto"/>
                <w:bottom w:val="none" w:sz="0" w:space="0" w:color="auto"/>
                <w:right w:val="none" w:sz="0" w:space="0" w:color="auto"/>
              </w:divBdr>
            </w:div>
            <w:div w:id="399907129">
              <w:marLeft w:val="0"/>
              <w:marRight w:val="0"/>
              <w:marTop w:val="0"/>
              <w:marBottom w:val="0"/>
              <w:divBdr>
                <w:top w:val="none" w:sz="0" w:space="0" w:color="auto"/>
                <w:left w:val="none" w:sz="0" w:space="0" w:color="auto"/>
                <w:bottom w:val="none" w:sz="0" w:space="0" w:color="auto"/>
                <w:right w:val="none" w:sz="0" w:space="0" w:color="auto"/>
              </w:divBdr>
            </w:div>
            <w:div w:id="521939885">
              <w:marLeft w:val="0"/>
              <w:marRight w:val="0"/>
              <w:marTop w:val="0"/>
              <w:marBottom w:val="0"/>
              <w:divBdr>
                <w:top w:val="none" w:sz="0" w:space="0" w:color="auto"/>
                <w:left w:val="none" w:sz="0" w:space="0" w:color="auto"/>
                <w:bottom w:val="none" w:sz="0" w:space="0" w:color="auto"/>
                <w:right w:val="none" w:sz="0" w:space="0" w:color="auto"/>
              </w:divBdr>
            </w:div>
            <w:div w:id="554508558">
              <w:marLeft w:val="0"/>
              <w:marRight w:val="0"/>
              <w:marTop w:val="0"/>
              <w:marBottom w:val="0"/>
              <w:divBdr>
                <w:top w:val="none" w:sz="0" w:space="0" w:color="auto"/>
                <w:left w:val="none" w:sz="0" w:space="0" w:color="auto"/>
                <w:bottom w:val="none" w:sz="0" w:space="0" w:color="auto"/>
                <w:right w:val="none" w:sz="0" w:space="0" w:color="auto"/>
              </w:divBdr>
            </w:div>
            <w:div w:id="856775733">
              <w:marLeft w:val="0"/>
              <w:marRight w:val="0"/>
              <w:marTop w:val="0"/>
              <w:marBottom w:val="0"/>
              <w:divBdr>
                <w:top w:val="none" w:sz="0" w:space="0" w:color="auto"/>
                <w:left w:val="none" w:sz="0" w:space="0" w:color="auto"/>
                <w:bottom w:val="none" w:sz="0" w:space="0" w:color="auto"/>
                <w:right w:val="none" w:sz="0" w:space="0" w:color="auto"/>
              </w:divBdr>
            </w:div>
            <w:div w:id="49429798">
              <w:marLeft w:val="0"/>
              <w:marRight w:val="0"/>
              <w:marTop w:val="0"/>
              <w:marBottom w:val="0"/>
              <w:divBdr>
                <w:top w:val="none" w:sz="0" w:space="0" w:color="auto"/>
                <w:left w:val="none" w:sz="0" w:space="0" w:color="auto"/>
                <w:bottom w:val="none" w:sz="0" w:space="0" w:color="auto"/>
                <w:right w:val="none" w:sz="0" w:space="0" w:color="auto"/>
              </w:divBdr>
            </w:div>
            <w:div w:id="1654673189">
              <w:marLeft w:val="0"/>
              <w:marRight w:val="0"/>
              <w:marTop w:val="0"/>
              <w:marBottom w:val="0"/>
              <w:divBdr>
                <w:top w:val="none" w:sz="0" w:space="0" w:color="auto"/>
                <w:left w:val="none" w:sz="0" w:space="0" w:color="auto"/>
                <w:bottom w:val="none" w:sz="0" w:space="0" w:color="auto"/>
                <w:right w:val="none" w:sz="0" w:space="0" w:color="auto"/>
              </w:divBdr>
            </w:div>
            <w:div w:id="1639338212">
              <w:marLeft w:val="0"/>
              <w:marRight w:val="0"/>
              <w:marTop w:val="0"/>
              <w:marBottom w:val="0"/>
              <w:divBdr>
                <w:top w:val="none" w:sz="0" w:space="0" w:color="auto"/>
                <w:left w:val="none" w:sz="0" w:space="0" w:color="auto"/>
                <w:bottom w:val="none" w:sz="0" w:space="0" w:color="auto"/>
                <w:right w:val="none" w:sz="0" w:space="0" w:color="auto"/>
              </w:divBdr>
            </w:div>
            <w:div w:id="1818297299">
              <w:marLeft w:val="0"/>
              <w:marRight w:val="0"/>
              <w:marTop w:val="0"/>
              <w:marBottom w:val="0"/>
              <w:divBdr>
                <w:top w:val="none" w:sz="0" w:space="0" w:color="auto"/>
                <w:left w:val="none" w:sz="0" w:space="0" w:color="auto"/>
                <w:bottom w:val="none" w:sz="0" w:space="0" w:color="auto"/>
                <w:right w:val="none" w:sz="0" w:space="0" w:color="auto"/>
              </w:divBdr>
            </w:div>
            <w:div w:id="1213075368">
              <w:marLeft w:val="0"/>
              <w:marRight w:val="0"/>
              <w:marTop w:val="0"/>
              <w:marBottom w:val="0"/>
              <w:divBdr>
                <w:top w:val="none" w:sz="0" w:space="0" w:color="auto"/>
                <w:left w:val="none" w:sz="0" w:space="0" w:color="auto"/>
                <w:bottom w:val="none" w:sz="0" w:space="0" w:color="auto"/>
                <w:right w:val="none" w:sz="0" w:space="0" w:color="auto"/>
              </w:divBdr>
            </w:div>
            <w:div w:id="496307400">
              <w:marLeft w:val="0"/>
              <w:marRight w:val="0"/>
              <w:marTop w:val="0"/>
              <w:marBottom w:val="0"/>
              <w:divBdr>
                <w:top w:val="none" w:sz="0" w:space="0" w:color="auto"/>
                <w:left w:val="none" w:sz="0" w:space="0" w:color="auto"/>
                <w:bottom w:val="none" w:sz="0" w:space="0" w:color="auto"/>
                <w:right w:val="none" w:sz="0" w:space="0" w:color="auto"/>
              </w:divBdr>
            </w:div>
            <w:div w:id="1328754195">
              <w:marLeft w:val="0"/>
              <w:marRight w:val="0"/>
              <w:marTop w:val="0"/>
              <w:marBottom w:val="0"/>
              <w:divBdr>
                <w:top w:val="none" w:sz="0" w:space="0" w:color="auto"/>
                <w:left w:val="none" w:sz="0" w:space="0" w:color="auto"/>
                <w:bottom w:val="none" w:sz="0" w:space="0" w:color="auto"/>
                <w:right w:val="none" w:sz="0" w:space="0" w:color="auto"/>
              </w:divBdr>
            </w:div>
            <w:div w:id="812675805">
              <w:marLeft w:val="0"/>
              <w:marRight w:val="0"/>
              <w:marTop w:val="0"/>
              <w:marBottom w:val="0"/>
              <w:divBdr>
                <w:top w:val="none" w:sz="0" w:space="0" w:color="auto"/>
                <w:left w:val="none" w:sz="0" w:space="0" w:color="auto"/>
                <w:bottom w:val="none" w:sz="0" w:space="0" w:color="auto"/>
                <w:right w:val="none" w:sz="0" w:space="0" w:color="auto"/>
              </w:divBdr>
            </w:div>
            <w:div w:id="792484535">
              <w:marLeft w:val="0"/>
              <w:marRight w:val="0"/>
              <w:marTop w:val="0"/>
              <w:marBottom w:val="0"/>
              <w:divBdr>
                <w:top w:val="none" w:sz="0" w:space="0" w:color="auto"/>
                <w:left w:val="none" w:sz="0" w:space="0" w:color="auto"/>
                <w:bottom w:val="none" w:sz="0" w:space="0" w:color="auto"/>
                <w:right w:val="none" w:sz="0" w:space="0" w:color="auto"/>
              </w:divBdr>
            </w:div>
            <w:div w:id="1044216644">
              <w:marLeft w:val="0"/>
              <w:marRight w:val="0"/>
              <w:marTop w:val="0"/>
              <w:marBottom w:val="0"/>
              <w:divBdr>
                <w:top w:val="none" w:sz="0" w:space="0" w:color="auto"/>
                <w:left w:val="none" w:sz="0" w:space="0" w:color="auto"/>
                <w:bottom w:val="none" w:sz="0" w:space="0" w:color="auto"/>
                <w:right w:val="none" w:sz="0" w:space="0" w:color="auto"/>
              </w:divBdr>
            </w:div>
            <w:div w:id="221870577">
              <w:marLeft w:val="0"/>
              <w:marRight w:val="0"/>
              <w:marTop w:val="0"/>
              <w:marBottom w:val="0"/>
              <w:divBdr>
                <w:top w:val="none" w:sz="0" w:space="0" w:color="auto"/>
                <w:left w:val="none" w:sz="0" w:space="0" w:color="auto"/>
                <w:bottom w:val="none" w:sz="0" w:space="0" w:color="auto"/>
                <w:right w:val="none" w:sz="0" w:space="0" w:color="auto"/>
              </w:divBdr>
            </w:div>
            <w:div w:id="1253469550">
              <w:marLeft w:val="0"/>
              <w:marRight w:val="0"/>
              <w:marTop w:val="0"/>
              <w:marBottom w:val="0"/>
              <w:divBdr>
                <w:top w:val="none" w:sz="0" w:space="0" w:color="auto"/>
                <w:left w:val="none" w:sz="0" w:space="0" w:color="auto"/>
                <w:bottom w:val="none" w:sz="0" w:space="0" w:color="auto"/>
                <w:right w:val="none" w:sz="0" w:space="0" w:color="auto"/>
              </w:divBdr>
            </w:div>
            <w:div w:id="947009053">
              <w:marLeft w:val="0"/>
              <w:marRight w:val="0"/>
              <w:marTop w:val="0"/>
              <w:marBottom w:val="0"/>
              <w:divBdr>
                <w:top w:val="none" w:sz="0" w:space="0" w:color="auto"/>
                <w:left w:val="none" w:sz="0" w:space="0" w:color="auto"/>
                <w:bottom w:val="none" w:sz="0" w:space="0" w:color="auto"/>
                <w:right w:val="none" w:sz="0" w:space="0" w:color="auto"/>
              </w:divBdr>
            </w:div>
            <w:div w:id="462819807">
              <w:marLeft w:val="0"/>
              <w:marRight w:val="0"/>
              <w:marTop w:val="0"/>
              <w:marBottom w:val="0"/>
              <w:divBdr>
                <w:top w:val="none" w:sz="0" w:space="0" w:color="auto"/>
                <w:left w:val="none" w:sz="0" w:space="0" w:color="auto"/>
                <w:bottom w:val="none" w:sz="0" w:space="0" w:color="auto"/>
                <w:right w:val="none" w:sz="0" w:space="0" w:color="auto"/>
              </w:divBdr>
            </w:div>
            <w:div w:id="631786724">
              <w:marLeft w:val="0"/>
              <w:marRight w:val="0"/>
              <w:marTop w:val="0"/>
              <w:marBottom w:val="0"/>
              <w:divBdr>
                <w:top w:val="none" w:sz="0" w:space="0" w:color="auto"/>
                <w:left w:val="none" w:sz="0" w:space="0" w:color="auto"/>
                <w:bottom w:val="none" w:sz="0" w:space="0" w:color="auto"/>
                <w:right w:val="none" w:sz="0" w:space="0" w:color="auto"/>
              </w:divBdr>
            </w:div>
            <w:div w:id="1457139182">
              <w:marLeft w:val="0"/>
              <w:marRight w:val="0"/>
              <w:marTop w:val="0"/>
              <w:marBottom w:val="0"/>
              <w:divBdr>
                <w:top w:val="none" w:sz="0" w:space="0" w:color="auto"/>
                <w:left w:val="none" w:sz="0" w:space="0" w:color="auto"/>
                <w:bottom w:val="none" w:sz="0" w:space="0" w:color="auto"/>
                <w:right w:val="none" w:sz="0" w:space="0" w:color="auto"/>
              </w:divBdr>
            </w:div>
            <w:div w:id="735325148">
              <w:marLeft w:val="0"/>
              <w:marRight w:val="0"/>
              <w:marTop w:val="0"/>
              <w:marBottom w:val="0"/>
              <w:divBdr>
                <w:top w:val="none" w:sz="0" w:space="0" w:color="auto"/>
                <w:left w:val="none" w:sz="0" w:space="0" w:color="auto"/>
                <w:bottom w:val="none" w:sz="0" w:space="0" w:color="auto"/>
                <w:right w:val="none" w:sz="0" w:space="0" w:color="auto"/>
              </w:divBdr>
            </w:div>
            <w:div w:id="551767706">
              <w:marLeft w:val="0"/>
              <w:marRight w:val="0"/>
              <w:marTop w:val="0"/>
              <w:marBottom w:val="0"/>
              <w:divBdr>
                <w:top w:val="none" w:sz="0" w:space="0" w:color="auto"/>
                <w:left w:val="none" w:sz="0" w:space="0" w:color="auto"/>
                <w:bottom w:val="none" w:sz="0" w:space="0" w:color="auto"/>
                <w:right w:val="none" w:sz="0" w:space="0" w:color="auto"/>
              </w:divBdr>
            </w:div>
            <w:div w:id="124125385">
              <w:marLeft w:val="0"/>
              <w:marRight w:val="0"/>
              <w:marTop w:val="0"/>
              <w:marBottom w:val="0"/>
              <w:divBdr>
                <w:top w:val="none" w:sz="0" w:space="0" w:color="auto"/>
                <w:left w:val="none" w:sz="0" w:space="0" w:color="auto"/>
                <w:bottom w:val="none" w:sz="0" w:space="0" w:color="auto"/>
                <w:right w:val="none" w:sz="0" w:space="0" w:color="auto"/>
              </w:divBdr>
            </w:div>
            <w:div w:id="784616873">
              <w:marLeft w:val="0"/>
              <w:marRight w:val="0"/>
              <w:marTop w:val="0"/>
              <w:marBottom w:val="0"/>
              <w:divBdr>
                <w:top w:val="none" w:sz="0" w:space="0" w:color="auto"/>
                <w:left w:val="none" w:sz="0" w:space="0" w:color="auto"/>
                <w:bottom w:val="none" w:sz="0" w:space="0" w:color="auto"/>
                <w:right w:val="none" w:sz="0" w:space="0" w:color="auto"/>
              </w:divBdr>
            </w:div>
            <w:div w:id="2022008885">
              <w:marLeft w:val="0"/>
              <w:marRight w:val="0"/>
              <w:marTop w:val="0"/>
              <w:marBottom w:val="0"/>
              <w:divBdr>
                <w:top w:val="none" w:sz="0" w:space="0" w:color="auto"/>
                <w:left w:val="none" w:sz="0" w:space="0" w:color="auto"/>
                <w:bottom w:val="none" w:sz="0" w:space="0" w:color="auto"/>
                <w:right w:val="none" w:sz="0" w:space="0" w:color="auto"/>
              </w:divBdr>
            </w:div>
            <w:div w:id="1599437383">
              <w:marLeft w:val="0"/>
              <w:marRight w:val="0"/>
              <w:marTop w:val="0"/>
              <w:marBottom w:val="0"/>
              <w:divBdr>
                <w:top w:val="none" w:sz="0" w:space="0" w:color="auto"/>
                <w:left w:val="none" w:sz="0" w:space="0" w:color="auto"/>
                <w:bottom w:val="none" w:sz="0" w:space="0" w:color="auto"/>
                <w:right w:val="none" w:sz="0" w:space="0" w:color="auto"/>
              </w:divBdr>
            </w:div>
            <w:div w:id="422721483">
              <w:marLeft w:val="0"/>
              <w:marRight w:val="0"/>
              <w:marTop w:val="0"/>
              <w:marBottom w:val="0"/>
              <w:divBdr>
                <w:top w:val="none" w:sz="0" w:space="0" w:color="auto"/>
                <w:left w:val="none" w:sz="0" w:space="0" w:color="auto"/>
                <w:bottom w:val="none" w:sz="0" w:space="0" w:color="auto"/>
                <w:right w:val="none" w:sz="0" w:space="0" w:color="auto"/>
              </w:divBdr>
            </w:div>
            <w:div w:id="193737465">
              <w:marLeft w:val="0"/>
              <w:marRight w:val="0"/>
              <w:marTop w:val="0"/>
              <w:marBottom w:val="0"/>
              <w:divBdr>
                <w:top w:val="none" w:sz="0" w:space="0" w:color="auto"/>
                <w:left w:val="none" w:sz="0" w:space="0" w:color="auto"/>
                <w:bottom w:val="none" w:sz="0" w:space="0" w:color="auto"/>
                <w:right w:val="none" w:sz="0" w:space="0" w:color="auto"/>
              </w:divBdr>
            </w:div>
            <w:div w:id="71899047">
              <w:marLeft w:val="0"/>
              <w:marRight w:val="0"/>
              <w:marTop w:val="0"/>
              <w:marBottom w:val="0"/>
              <w:divBdr>
                <w:top w:val="none" w:sz="0" w:space="0" w:color="auto"/>
                <w:left w:val="none" w:sz="0" w:space="0" w:color="auto"/>
                <w:bottom w:val="none" w:sz="0" w:space="0" w:color="auto"/>
                <w:right w:val="none" w:sz="0" w:space="0" w:color="auto"/>
              </w:divBdr>
            </w:div>
            <w:div w:id="1814246985">
              <w:marLeft w:val="0"/>
              <w:marRight w:val="0"/>
              <w:marTop w:val="0"/>
              <w:marBottom w:val="0"/>
              <w:divBdr>
                <w:top w:val="none" w:sz="0" w:space="0" w:color="auto"/>
                <w:left w:val="none" w:sz="0" w:space="0" w:color="auto"/>
                <w:bottom w:val="none" w:sz="0" w:space="0" w:color="auto"/>
                <w:right w:val="none" w:sz="0" w:space="0" w:color="auto"/>
              </w:divBdr>
            </w:div>
            <w:div w:id="616912854">
              <w:marLeft w:val="0"/>
              <w:marRight w:val="0"/>
              <w:marTop w:val="0"/>
              <w:marBottom w:val="0"/>
              <w:divBdr>
                <w:top w:val="none" w:sz="0" w:space="0" w:color="auto"/>
                <w:left w:val="none" w:sz="0" w:space="0" w:color="auto"/>
                <w:bottom w:val="none" w:sz="0" w:space="0" w:color="auto"/>
                <w:right w:val="none" w:sz="0" w:space="0" w:color="auto"/>
              </w:divBdr>
            </w:div>
            <w:div w:id="1060707800">
              <w:marLeft w:val="0"/>
              <w:marRight w:val="0"/>
              <w:marTop w:val="0"/>
              <w:marBottom w:val="0"/>
              <w:divBdr>
                <w:top w:val="none" w:sz="0" w:space="0" w:color="auto"/>
                <w:left w:val="none" w:sz="0" w:space="0" w:color="auto"/>
                <w:bottom w:val="none" w:sz="0" w:space="0" w:color="auto"/>
                <w:right w:val="none" w:sz="0" w:space="0" w:color="auto"/>
              </w:divBdr>
            </w:div>
            <w:div w:id="2027511360">
              <w:marLeft w:val="0"/>
              <w:marRight w:val="0"/>
              <w:marTop w:val="0"/>
              <w:marBottom w:val="0"/>
              <w:divBdr>
                <w:top w:val="none" w:sz="0" w:space="0" w:color="auto"/>
                <w:left w:val="none" w:sz="0" w:space="0" w:color="auto"/>
                <w:bottom w:val="none" w:sz="0" w:space="0" w:color="auto"/>
                <w:right w:val="none" w:sz="0" w:space="0" w:color="auto"/>
              </w:divBdr>
            </w:div>
            <w:div w:id="1771663399">
              <w:marLeft w:val="0"/>
              <w:marRight w:val="0"/>
              <w:marTop w:val="0"/>
              <w:marBottom w:val="0"/>
              <w:divBdr>
                <w:top w:val="none" w:sz="0" w:space="0" w:color="auto"/>
                <w:left w:val="none" w:sz="0" w:space="0" w:color="auto"/>
                <w:bottom w:val="none" w:sz="0" w:space="0" w:color="auto"/>
                <w:right w:val="none" w:sz="0" w:space="0" w:color="auto"/>
              </w:divBdr>
            </w:div>
            <w:div w:id="856505626">
              <w:marLeft w:val="0"/>
              <w:marRight w:val="0"/>
              <w:marTop w:val="0"/>
              <w:marBottom w:val="0"/>
              <w:divBdr>
                <w:top w:val="none" w:sz="0" w:space="0" w:color="auto"/>
                <w:left w:val="none" w:sz="0" w:space="0" w:color="auto"/>
                <w:bottom w:val="none" w:sz="0" w:space="0" w:color="auto"/>
                <w:right w:val="none" w:sz="0" w:space="0" w:color="auto"/>
              </w:divBdr>
            </w:div>
            <w:div w:id="432170206">
              <w:marLeft w:val="0"/>
              <w:marRight w:val="0"/>
              <w:marTop w:val="0"/>
              <w:marBottom w:val="0"/>
              <w:divBdr>
                <w:top w:val="none" w:sz="0" w:space="0" w:color="auto"/>
                <w:left w:val="none" w:sz="0" w:space="0" w:color="auto"/>
                <w:bottom w:val="none" w:sz="0" w:space="0" w:color="auto"/>
                <w:right w:val="none" w:sz="0" w:space="0" w:color="auto"/>
              </w:divBdr>
            </w:div>
            <w:div w:id="1174955198">
              <w:marLeft w:val="0"/>
              <w:marRight w:val="0"/>
              <w:marTop w:val="0"/>
              <w:marBottom w:val="0"/>
              <w:divBdr>
                <w:top w:val="none" w:sz="0" w:space="0" w:color="auto"/>
                <w:left w:val="none" w:sz="0" w:space="0" w:color="auto"/>
                <w:bottom w:val="none" w:sz="0" w:space="0" w:color="auto"/>
                <w:right w:val="none" w:sz="0" w:space="0" w:color="auto"/>
              </w:divBdr>
            </w:div>
            <w:div w:id="1621761588">
              <w:marLeft w:val="0"/>
              <w:marRight w:val="0"/>
              <w:marTop w:val="0"/>
              <w:marBottom w:val="0"/>
              <w:divBdr>
                <w:top w:val="none" w:sz="0" w:space="0" w:color="auto"/>
                <w:left w:val="none" w:sz="0" w:space="0" w:color="auto"/>
                <w:bottom w:val="none" w:sz="0" w:space="0" w:color="auto"/>
                <w:right w:val="none" w:sz="0" w:space="0" w:color="auto"/>
              </w:divBdr>
            </w:div>
            <w:div w:id="1170146743">
              <w:marLeft w:val="0"/>
              <w:marRight w:val="0"/>
              <w:marTop w:val="0"/>
              <w:marBottom w:val="0"/>
              <w:divBdr>
                <w:top w:val="none" w:sz="0" w:space="0" w:color="auto"/>
                <w:left w:val="none" w:sz="0" w:space="0" w:color="auto"/>
                <w:bottom w:val="none" w:sz="0" w:space="0" w:color="auto"/>
                <w:right w:val="none" w:sz="0" w:space="0" w:color="auto"/>
              </w:divBdr>
            </w:div>
            <w:div w:id="870415319">
              <w:marLeft w:val="0"/>
              <w:marRight w:val="0"/>
              <w:marTop w:val="0"/>
              <w:marBottom w:val="0"/>
              <w:divBdr>
                <w:top w:val="none" w:sz="0" w:space="0" w:color="auto"/>
                <w:left w:val="none" w:sz="0" w:space="0" w:color="auto"/>
                <w:bottom w:val="none" w:sz="0" w:space="0" w:color="auto"/>
                <w:right w:val="none" w:sz="0" w:space="0" w:color="auto"/>
              </w:divBdr>
            </w:div>
            <w:div w:id="338584186">
              <w:marLeft w:val="0"/>
              <w:marRight w:val="0"/>
              <w:marTop w:val="0"/>
              <w:marBottom w:val="0"/>
              <w:divBdr>
                <w:top w:val="none" w:sz="0" w:space="0" w:color="auto"/>
                <w:left w:val="none" w:sz="0" w:space="0" w:color="auto"/>
                <w:bottom w:val="none" w:sz="0" w:space="0" w:color="auto"/>
                <w:right w:val="none" w:sz="0" w:space="0" w:color="auto"/>
              </w:divBdr>
            </w:div>
            <w:div w:id="351079296">
              <w:marLeft w:val="0"/>
              <w:marRight w:val="0"/>
              <w:marTop w:val="0"/>
              <w:marBottom w:val="0"/>
              <w:divBdr>
                <w:top w:val="none" w:sz="0" w:space="0" w:color="auto"/>
                <w:left w:val="none" w:sz="0" w:space="0" w:color="auto"/>
                <w:bottom w:val="none" w:sz="0" w:space="0" w:color="auto"/>
                <w:right w:val="none" w:sz="0" w:space="0" w:color="auto"/>
              </w:divBdr>
            </w:div>
            <w:div w:id="1005211840">
              <w:marLeft w:val="0"/>
              <w:marRight w:val="0"/>
              <w:marTop w:val="0"/>
              <w:marBottom w:val="0"/>
              <w:divBdr>
                <w:top w:val="none" w:sz="0" w:space="0" w:color="auto"/>
                <w:left w:val="none" w:sz="0" w:space="0" w:color="auto"/>
                <w:bottom w:val="none" w:sz="0" w:space="0" w:color="auto"/>
                <w:right w:val="none" w:sz="0" w:space="0" w:color="auto"/>
              </w:divBdr>
            </w:div>
            <w:div w:id="1999990372">
              <w:marLeft w:val="0"/>
              <w:marRight w:val="0"/>
              <w:marTop w:val="0"/>
              <w:marBottom w:val="0"/>
              <w:divBdr>
                <w:top w:val="none" w:sz="0" w:space="0" w:color="auto"/>
                <w:left w:val="none" w:sz="0" w:space="0" w:color="auto"/>
                <w:bottom w:val="none" w:sz="0" w:space="0" w:color="auto"/>
                <w:right w:val="none" w:sz="0" w:space="0" w:color="auto"/>
              </w:divBdr>
            </w:div>
            <w:div w:id="447746466">
              <w:marLeft w:val="0"/>
              <w:marRight w:val="0"/>
              <w:marTop w:val="0"/>
              <w:marBottom w:val="0"/>
              <w:divBdr>
                <w:top w:val="none" w:sz="0" w:space="0" w:color="auto"/>
                <w:left w:val="none" w:sz="0" w:space="0" w:color="auto"/>
                <w:bottom w:val="none" w:sz="0" w:space="0" w:color="auto"/>
                <w:right w:val="none" w:sz="0" w:space="0" w:color="auto"/>
              </w:divBdr>
            </w:div>
            <w:div w:id="1913812194">
              <w:marLeft w:val="0"/>
              <w:marRight w:val="0"/>
              <w:marTop w:val="0"/>
              <w:marBottom w:val="0"/>
              <w:divBdr>
                <w:top w:val="none" w:sz="0" w:space="0" w:color="auto"/>
                <w:left w:val="none" w:sz="0" w:space="0" w:color="auto"/>
                <w:bottom w:val="none" w:sz="0" w:space="0" w:color="auto"/>
                <w:right w:val="none" w:sz="0" w:space="0" w:color="auto"/>
              </w:divBdr>
            </w:div>
            <w:div w:id="683241328">
              <w:marLeft w:val="0"/>
              <w:marRight w:val="0"/>
              <w:marTop w:val="0"/>
              <w:marBottom w:val="0"/>
              <w:divBdr>
                <w:top w:val="none" w:sz="0" w:space="0" w:color="auto"/>
                <w:left w:val="none" w:sz="0" w:space="0" w:color="auto"/>
                <w:bottom w:val="none" w:sz="0" w:space="0" w:color="auto"/>
                <w:right w:val="none" w:sz="0" w:space="0" w:color="auto"/>
              </w:divBdr>
            </w:div>
            <w:div w:id="1466661036">
              <w:marLeft w:val="0"/>
              <w:marRight w:val="0"/>
              <w:marTop w:val="0"/>
              <w:marBottom w:val="0"/>
              <w:divBdr>
                <w:top w:val="none" w:sz="0" w:space="0" w:color="auto"/>
                <w:left w:val="none" w:sz="0" w:space="0" w:color="auto"/>
                <w:bottom w:val="none" w:sz="0" w:space="0" w:color="auto"/>
                <w:right w:val="none" w:sz="0" w:space="0" w:color="auto"/>
              </w:divBdr>
            </w:div>
            <w:div w:id="2015448512">
              <w:marLeft w:val="0"/>
              <w:marRight w:val="0"/>
              <w:marTop w:val="0"/>
              <w:marBottom w:val="0"/>
              <w:divBdr>
                <w:top w:val="none" w:sz="0" w:space="0" w:color="auto"/>
                <w:left w:val="none" w:sz="0" w:space="0" w:color="auto"/>
                <w:bottom w:val="none" w:sz="0" w:space="0" w:color="auto"/>
                <w:right w:val="none" w:sz="0" w:space="0" w:color="auto"/>
              </w:divBdr>
            </w:div>
            <w:div w:id="1677220884">
              <w:marLeft w:val="0"/>
              <w:marRight w:val="0"/>
              <w:marTop w:val="0"/>
              <w:marBottom w:val="0"/>
              <w:divBdr>
                <w:top w:val="none" w:sz="0" w:space="0" w:color="auto"/>
                <w:left w:val="none" w:sz="0" w:space="0" w:color="auto"/>
                <w:bottom w:val="none" w:sz="0" w:space="0" w:color="auto"/>
                <w:right w:val="none" w:sz="0" w:space="0" w:color="auto"/>
              </w:divBdr>
            </w:div>
            <w:div w:id="48236600">
              <w:marLeft w:val="0"/>
              <w:marRight w:val="0"/>
              <w:marTop w:val="0"/>
              <w:marBottom w:val="0"/>
              <w:divBdr>
                <w:top w:val="none" w:sz="0" w:space="0" w:color="auto"/>
                <w:left w:val="none" w:sz="0" w:space="0" w:color="auto"/>
                <w:bottom w:val="none" w:sz="0" w:space="0" w:color="auto"/>
                <w:right w:val="none" w:sz="0" w:space="0" w:color="auto"/>
              </w:divBdr>
            </w:div>
            <w:div w:id="1698846292">
              <w:marLeft w:val="0"/>
              <w:marRight w:val="0"/>
              <w:marTop w:val="0"/>
              <w:marBottom w:val="0"/>
              <w:divBdr>
                <w:top w:val="none" w:sz="0" w:space="0" w:color="auto"/>
                <w:left w:val="none" w:sz="0" w:space="0" w:color="auto"/>
                <w:bottom w:val="none" w:sz="0" w:space="0" w:color="auto"/>
                <w:right w:val="none" w:sz="0" w:space="0" w:color="auto"/>
              </w:divBdr>
            </w:div>
            <w:div w:id="1935429596">
              <w:marLeft w:val="0"/>
              <w:marRight w:val="0"/>
              <w:marTop w:val="0"/>
              <w:marBottom w:val="0"/>
              <w:divBdr>
                <w:top w:val="none" w:sz="0" w:space="0" w:color="auto"/>
                <w:left w:val="none" w:sz="0" w:space="0" w:color="auto"/>
                <w:bottom w:val="none" w:sz="0" w:space="0" w:color="auto"/>
                <w:right w:val="none" w:sz="0" w:space="0" w:color="auto"/>
              </w:divBdr>
            </w:div>
            <w:div w:id="1437360052">
              <w:marLeft w:val="0"/>
              <w:marRight w:val="0"/>
              <w:marTop w:val="0"/>
              <w:marBottom w:val="0"/>
              <w:divBdr>
                <w:top w:val="none" w:sz="0" w:space="0" w:color="auto"/>
                <w:left w:val="none" w:sz="0" w:space="0" w:color="auto"/>
                <w:bottom w:val="none" w:sz="0" w:space="0" w:color="auto"/>
                <w:right w:val="none" w:sz="0" w:space="0" w:color="auto"/>
              </w:divBdr>
            </w:div>
            <w:div w:id="731319733">
              <w:marLeft w:val="0"/>
              <w:marRight w:val="0"/>
              <w:marTop w:val="0"/>
              <w:marBottom w:val="0"/>
              <w:divBdr>
                <w:top w:val="none" w:sz="0" w:space="0" w:color="auto"/>
                <w:left w:val="none" w:sz="0" w:space="0" w:color="auto"/>
                <w:bottom w:val="none" w:sz="0" w:space="0" w:color="auto"/>
                <w:right w:val="none" w:sz="0" w:space="0" w:color="auto"/>
              </w:divBdr>
            </w:div>
            <w:div w:id="1552500490">
              <w:marLeft w:val="0"/>
              <w:marRight w:val="0"/>
              <w:marTop w:val="0"/>
              <w:marBottom w:val="0"/>
              <w:divBdr>
                <w:top w:val="none" w:sz="0" w:space="0" w:color="auto"/>
                <w:left w:val="none" w:sz="0" w:space="0" w:color="auto"/>
                <w:bottom w:val="none" w:sz="0" w:space="0" w:color="auto"/>
                <w:right w:val="none" w:sz="0" w:space="0" w:color="auto"/>
              </w:divBdr>
            </w:div>
            <w:div w:id="1923179544">
              <w:marLeft w:val="0"/>
              <w:marRight w:val="0"/>
              <w:marTop w:val="0"/>
              <w:marBottom w:val="0"/>
              <w:divBdr>
                <w:top w:val="none" w:sz="0" w:space="0" w:color="auto"/>
                <w:left w:val="none" w:sz="0" w:space="0" w:color="auto"/>
                <w:bottom w:val="none" w:sz="0" w:space="0" w:color="auto"/>
                <w:right w:val="none" w:sz="0" w:space="0" w:color="auto"/>
              </w:divBdr>
            </w:div>
            <w:div w:id="194731274">
              <w:marLeft w:val="0"/>
              <w:marRight w:val="0"/>
              <w:marTop w:val="0"/>
              <w:marBottom w:val="0"/>
              <w:divBdr>
                <w:top w:val="none" w:sz="0" w:space="0" w:color="auto"/>
                <w:left w:val="none" w:sz="0" w:space="0" w:color="auto"/>
                <w:bottom w:val="none" w:sz="0" w:space="0" w:color="auto"/>
                <w:right w:val="none" w:sz="0" w:space="0" w:color="auto"/>
              </w:divBdr>
            </w:div>
            <w:div w:id="1862163827">
              <w:marLeft w:val="0"/>
              <w:marRight w:val="0"/>
              <w:marTop w:val="0"/>
              <w:marBottom w:val="0"/>
              <w:divBdr>
                <w:top w:val="none" w:sz="0" w:space="0" w:color="auto"/>
                <w:left w:val="none" w:sz="0" w:space="0" w:color="auto"/>
                <w:bottom w:val="none" w:sz="0" w:space="0" w:color="auto"/>
                <w:right w:val="none" w:sz="0" w:space="0" w:color="auto"/>
              </w:divBdr>
            </w:div>
            <w:div w:id="470484360">
              <w:marLeft w:val="0"/>
              <w:marRight w:val="0"/>
              <w:marTop w:val="0"/>
              <w:marBottom w:val="0"/>
              <w:divBdr>
                <w:top w:val="none" w:sz="0" w:space="0" w:color="auto"/>
                <w:left w:val="none" w:sz="0" w:space="0" w:color="auto"/>
                <w:bottom w:val="none" w:sz="0" w:space="0" w:color="auto"/>
                <w:right w:val="none" w:sz="0" w:space="0" w:color="auto"/>
              </w:divBdr>
            </w:div>
            <w:div w:id="978191893">
              <w:marLeft w:val="0"/>
              <w:marRight w:val="0"/>
              <w:marTop w:val="0"/>
              <w:marBottom w:val="0"/>
              <w:divBdr>
                <w:top w:val="none" w:sz="0" w:space="0" w:color="auto"/>
                <w:left w:val="none" w:sz="0" w:space="0" w:color="auto"/>
                <w:bottom w:val="none" w:sz="0" w:space="0" w:color="auto"/>
                <w:right w:val="none" w:sz="0" w:space="0" w:color="auto"/>
              </w:divBdr>
            </w:div>
            <w:div w:id="1591111877">
              <w:marLeft w:val="0"/>
              <w:marRight w:val="0"/>
              <w:marTop w:val="0"/>
              <w:marBottom w:val="0"/>
              <w:divBdr>
                <w:top w:val="none" w:sz="0" w:space="0" w:color="auto"/>
                <w:left w:val="none" w:sz="0" w:space="0" w:color="auto"/>
                <w:bottom w:val="none" w:sz="0" w:space="0" w:color="auto"/>
                <w:right w:val="none" w:sz="0" w:space="0" w:color="auto"/>
              </w:divBdr>
            </w:div>
            <w:div w:id="1288896687">
              <w:marLeft w:val="0"/>
              <w:marRight w:val="0"/>
              <w:marTop w:val="0"/>
              <w:marBottom w:val="0"/>
              <w:divBdr>
                <w:top w:val="none" w:sz="0" w:space="0" w:color="auto"/>
                <w:left w:val="none" w:sz="0" w:space="0" w:color="auto"/>
                <w:bottom w:val="none" w:sz="0" w:space="0" w:color="auto"/>
                <w:right w:val="none" w:sz="0" w:space="0" w:color="auto"/>
              </w:divBdr>
            </w:div>
            <w:div w:id="1014917212">
              <w:marLeft w:val="0"/>
              <w:marRight w:val="0"/>
              <w:marTop w:val="0"/>
              <w:marBottom w:val="0"/>
              <w:divBdr>
                <w:top w:val="none" w:sz="0" w:space="0" w:color="auto"/>
                <w:left w:val="none" w:sz="0" w:space="0" w:color="auto"/>
                <w:bottom w:val="none" w:sz="0" w:space="0" w:color="auto"/>
                <w:right w:val="none" w:sz="0" w:space="0" w:color="auto"/>
              </w:divBdr>
            </w:div>
            <w:div w:id="918639752">
              <w:marLeft w:val="0"/>
              <w:marRight w:val="0"/>
              <w:marTop w:val="0"/>
              <w:marBottom w:val="0"/>
              <w:divBdr>
                <w:top w:val="none" w:sz="0" w:space="0" w:color="auto"/>
                <w:left w:val="none" w:sz="0" w:space="0" w:color="auto"/>
                <w:bottom w:val="none" w:sz="0" w:space="0" w:color="auto"/>
                <w:right w:val="none" w:sz="0" w:space="0" w:color="auto"/>
              </w:divBdr>
            </w:div>
            <w:div w:id="111949668">
              <w:marLeft w:val="0"/>
              <w:marRight w:val="0"/>
              <w:marTop w:val="0"/>
              <w:marBottom w:val="0"/>
              <w:divBdr>
                <w:top w:val="none" w:sz="0" w:space="0" w:color="auto"/>
                <w:left w:val="none" w:sz="0" w:space="0" w:color="auto"/>
                <w:bottom w:val="none" w:sz="0" w:space="0" w:color="auto"/>
                <w:right w:val="none" w:sz="0" w:space="0" w:color="auto"/>
              </w:divBdr>
            </w:div>
            <w:div w:id="315502479">
              <w:marLeft w:val="0"/>
              <w:marRight w:val="0"/>
              <w:marTop w:val="0"/>
              <w:marBottom w:val="0"/>
              <w:divBdr>
                <w:top w:val="none" w:sz="0" w:space="0" w:color="auto"/>
                <w:left w:val="none" w:sz="0" w:space="0" w:color="auto"/>
                <w:bottom w:val="none" w:sz="0" w:space="0" w:color="auto"/>
                <w:right w:val="none" w:sz="0" w:space="0" w:color="auto"/>
              </w:divBdr>
            </w:div>
            <w:div w:id="157383289">
              <w:marLeft w:val="0"/>
              <w:marRight w:val="0"/>
              <w:marTop w:val="0"/>
              <w:marBottom w:val="0"/>
              <w:divBdr>
                <w:top w:val="none" w:sz="0" w:space="0" w:color="auto"/>
                <w:left w:val="none" w:sz="0" w:space="0" w:color="auto"/>
                <w:bottom w:val="none" w:sz="0" w:space="0" w:color="auto"/>
                <w:right w:val="none" w:sz="0" w:space="0" w:color="auto"/>
              </w:divBdr>
            </w:div>
            <w:div w:id="515268417">
              <w:marLeft w:val="0"/>
              <w:marRight w:val="0"/>
              <w:marTop w:val="0"/>
              <w:marBottom w:val="0"/>
              <w:divBdr>
                <w:top w:val="none" w:sz="0" w:space="0" w:color="auto"/>
                <w:left w:val="none" w:sz="0" w:space="0" w:color="auto"/>
                <w:bottom w:val="none" w:sz="0" w:space="0" w:color="auto"/>
                <w:right w:val="none" w:sz="0" w:space="0" w:color="auto"/>
              </w:divBdr>
            </w:div>
            <w:div w:id="1877811385">
              <w:marLeft w:val="0"/>
              <w:marRight w:val="0"/>
              <w:marTop w:val="0"/>
              <w:marBottom w:val="0"/>
              <w:divBdr>
                <w:top w:val="none" w:sz="0" w:space="0" w:color="auto"/>
                <w:left w:val="none" w:sz="0" w:space="0" w:color="auto"/>
                <w:bottom w:val="none" w:sz="0" w:space="0" w:color="auto"/>
                <w:right w:val="none" w:sz="0" w:space="0" w:color="auto"/>
              </w:divBdr>
            </w:div>
            <w:div w:id="1567377154">
              <w:marLeft w:val="0"/>
              <w:marRight w:val="0"/>
              <w:marTop w:val="0"/>
              <w:marBottom w:val="0"/>
              <w:divBdr>
                <w:top w:val="none" w:sz="0" w:space="0" w:color="auto"/>
                <w:left w:val="none" w:sz="0" w:space="0" w:color="auto"/>
                <w:bottom w:val="none" w:sz="0" w:space="0" w:color="auto"/>
                <w:right w:val="none" w:sz="0" w:space="0" w:color="auto"/>
              </w:divBdr>
            </w:div>
            <w:div w:id="661665972">
              <w:marLeft w:val="0"/>
              <w:marRight w:val="0"/>
              <w:marTop w:val="0"/>
              <w:marBottom w:val="0"/>
              <w:divBdr>
                <w:top w:val="none" w:sz="0" w:space="0" w:color="auto"/>
                <w:left w:val="none" w:sz="0" w:space="0" w:color="auto"/>
                <w:bottom w:val="none" w:sz="0" w:space="0" w:color="auto"/>
                <w:right w:val="none" w:sz="0" w:space="0" w:color="auto"/>
              </w:divBdr>
            </w:div>
            <w:div w:id="2005429262">
              <w:marLeft w:val="0"/>
              <w:marRight w:val="0"/>
              <w:marTop w:val="0"/>
              <w:marBottom w:val="0"/>
              <w:divBdr>
                <w:top w:val="none" w:sz="0" w:space="0" w:color="auto"/>
                <w:left w:val="none" w:sz="0" w:space="0" w:color="auto"/>
                <w:bottom w:val="none" w:sz="0" w:space="0" w:color="auto"/>
                <w:right w:val="none" w:sz="0" w:space="0" w:color="auto"/>
              </w:divBdr>
            </w:div>
            <w:div w:id="1814179418">
              <w:marLeft w:val="0"/>
              <w:marRight w:val="0"/>
              <w:marTop w:val="0"/>
              <w:marBottom w:val="0"/>
              <w:divBdr>
                <w:top w:val="none" w:sz="0" w:space="0" w:color="auto"/>
                <w:left w:val="none" w:sz="0" w:space="0" w:color="auto"/>
                <w:bottom w:val="none" w:sz="0" w:space="0" w:color="auto"/>
                <w:right w:val="none" w:sz="0" w:space="0" w:color="auto"/>
              </w:divBdr>
            </w:div>
            <w:div w:id="935096308">
              <w:marLeft w:val="0"/>
              <w:marRight w:val="0"/>
              <w:marTop w:val="0"/>
              <w:marBottom w:val="0"/>
              <w:divBdr>
                <w:top w:val="none" w:sz="0" w:space="0" w:color="auto"/>
                <w:left w:val="none" w:sz="0" w:space="0" w:color="auto"/>
                <w:bottom w:val="none" w:sz="0" w:space="0" w:color="auto"/>
                <w:right w:val="none" w:sz="0" w:space="0" w:color="auto"/>
              </w:divBdr>
            </w:div>
            <w:div w:id="6759424">
              <w:marLeft w:val="0"/>
              <w:marRight w:val="0"/>
              <w:marTop w:val="0"/>
              <w:marBottom w:val="0"/>
              <w:divBdr>
                <w:top w:val="none" w:sz="0" w:space="0" w:color="auto"/>
                <w:left w:val="none" w:sz="0" w:space="0" w:color="auto"/>
                <w:bottom w:val="none" w:sz="0" w:space="0" w:color="auto"/>
                <w:right w:val="none" w:sz="0" w:space="0" w:color="auto"/>
              </w:divBdr>
            </w:div>
            <w:div w:id="614676509">
              <w:marLeft w:val="0"/>
              <w:marRight w:val="0"/>
              <w:marTop w:val="0"/>
              <w:marBottom w:val="0"/>
              <w:divBdr>
                <w:top w:val="none" w:sz="0" w:space="0" w:color="auto"/>
                <w:left w:val="none" w:sz="0" w:space="0" w:color="auto"/>
                <w:bottom w:val="none" w:sz="0" w:space="0" w:color="auto"/>
                <w:right w:val="none" w:sz="0" w:space="0" w:color="auto"/>
              </w:divBdr>
            </w:div>
            <w:div w:id="1457718081">
              <w:marLeft w:val="0"/>
              <w:marRight w:val="0"/>
              <w:marTop w:val="0"/>
              <w:marBottom w:val="0"/>
              <w:divBdr>
                <w:top w:val="none" w:sz="0" w:space="0" w:color="auto"/>
                <w:left w:val="none" w:sz="0" w:space="0" w:color="auto"/>
                <w:bottom w:val="none" w:sz="0" w:space="0" w:color="auto"/>
                <w:right w:val="none" w:sz="0" w:space="0" w:color="auto"/>
              </w:divBdr>
            </w:div>
            <w:div w:id="1703169209">
              <w:marLeft w:val="0"/>
              <w:marRight w:val="0"/>
              <w:marTop w:val="0"/>
              <w:marBottom w:val="0"/>
              <w:divBdr>
                <w:top w:val="none" w:sz="0" w:space="0" w:color="auto"/>
                <w:left w:val="none" w:sz="0" w:space="0" w:color="auto"/>
                <w:bottom w:val="none" w:sz="0" w:space="0" w:color="auto"/>
                <w:right w:val="none" w:sz="0" w:space="0" w:color="auto"/>
              </w:divBdr>
            </w:div>
            <w:div w:id="1929576542">
              <w:marLeft w:val="0"/>
              <w:marRight w:val="0"/>
              <w:marTop w:val="0"/>
              <w:marBottom w:val="0"/>
              <w:divBdr>
                <w:top w:val="none" w:sz="0" w:space="0" w:color="auto"/>
                <w:left w:val="none" w:sz="0" w:space="0" w:color="auto"/>
                <w:bottom w:val="none" w:sz="0" w:space="0" w:color="auto"/>
                <w:right w:val="none" w:sz="0" w:space="0" w:color="auto"/>
              </w:divBdr>
            </w:div>
            <w:div w:id="240717501">
              <w:marLeft w:val="0"/>
              <w:marRight w:val="0"/>
              <w:marTop w:val="0"/>
              <w:marBottom w:val="0"/>
              <w:divBdr>
                <w:top w:val="none" w:sz="0" w:space="0" w:color="auto"/>
                <w:left w:val="none" w:sz="0" w:space="0" w:color="auto"/>
                <w:bottom w:val="none" w:sz="0" w:space="0" w:color="auto"/>
                <w:right w:val="none" w:sz="0" w:space="0" w:color="auto"/>
              </w:divBdr>
            </w:div>
            <w:div w:id="1960136063">
              <w:marLeft w:val="0"/>
              <w:marRight w:val="0"/>
              <w:marTop w:val="0"/>
              <w:marBottom w:val="0"/>
              <w:divBdr>
                <w:top w:val="none" w:sz="0" w:space="0" w:color="auto"/>
                <w:left w:val="none" w:sz="0" w:space="0" w:color="auto"/>
                <w:bottom w:val="none" w:sz="0" w:space="0" w:color="auto"/>
                <w:right w:val="none" w:sz="0" w:space="0" w:color="auto"/>
              </w:divBdr>
            </w:div>
            <w:div w:id="719061998">
              <w:marLeft w:val="0"/>
              <w:marRight w:val="0"/>
              <w:marTop w:val="0"/>
              <w:marBottom w:val="0"/>
              <w:divBdr>
                <w:top w:val="none" w:sz="0" w:space="0" w:color="auto"/>
                <w:left w:val="none" w:sz="0" w:space="0" w:color="auto"/>
                <w:bottom w:val="none" w:sz="0" w:space="0" w:color="auto"/>
                <w:right w:val="none" w:sz="0" w:space="0" w:color="auto"/>
              </w:divBdr>
            </w:div>
            <w:div w:id="1173566854">
              <w:marLeft w:val="0"/>
              <w:marRight w:val="0"/>
              <w:marTop w:val="0"/>
              <w:marBottom w:val="0"/>
              <w:divBdr>
                <w:top w:val="none" w:sz="0" w:space="0" w:color="auto"/>
                <w:left w:val="none" w:sz="0" w:space="0" w:color="auto"/>
                <w:bottom w:val="none" w:sz="0" w:space="0" w:color="auto"/>
                <w:right w:val="none" w:sz="0" w:space="0" w:color="auto"/>
              </w:divBdr>
            </w:div>
            <w:div w:id="1928734964">
              <w:marLeft w:val="0"/>
              <w:marRight w:val="0"/>
              <w:marTop w:val="0"/>
              <w:marBottom w:val="0"/>
              <w:divBdr>
                <w:top w:val="none" w:sz="0" w:space="0" w:color="auto"/>
                <w:left w:val="none" w:sz="0" w:space="0" w:color="auto"/>
                <w:bottom w:val="none" w:sz="0" w:space="0" w:color="auto"/>
                <w:right w:val="none" w:sz="0" w:space="0" w:color="auto"/>
              </w:divBdr>
            </w:div>
            <w:div w:id="961229131">
              <w:marLeft w:val="0"/>
              <w:marRight w:val="0"/>
              <w:marTop w:val="0"/>
              <w:marBottom w:val="0"/>
              <w:divBdr>
                <w:top w:val="none" w:sz="0" w:space="0" w:color="auto"/>
                <w:left w:val="none" w:sz="0" w:space="0" w:color="auto"/>
                <w:bottom w:val="none" w:sz="0" w:space="0" w:color="auto"/>
                <w:right w:val="none" w:sz="0" w:space="0" w:color="auto"/>
              </w:divBdr>
            </w:div>
            <w:div w:id="571736371">
              <w:marLeft w:val="0"/>
              <w:marRight w:val="0"/>
              <w:marTop w:val="0"/>
              <w:marBottom w:val="0"/>
              <w:divBdr>
                <w:top w:val="none" w:sz="0" w:space="0" w:color="auto"/>
                <w:left w:val="none" w:sz="0" w:space="0" w:color="auto"/>
                <w:bottom w:val="none" w:sz="0" w:space="0" w:color="auto"/>
                <w:right w:val="none" w:sz="0" w:space="0" w:color="auto"/>
              </w:divBdr>
            </w:div>
            <w:div w:id="481656760">
              <w:marLeft w:val="0"/>
              <w:marRight w:val="0"/>
              <w:marTop w:val="0"/>
              <w:marBottom w:val="0"/>
              <w:divBdr>
                <w:top w:val="none" w:sz="0" w:space="0" w:color="auto"/>
                <w:left w:val="none" w:sz="0" w:space="0" w:color="auto"/>
                <w:bottom w:val="none" w:sz="0" w:space="0" w:color="auto"/>
                <w:right w:val="none" w:sz="0" w:space="0" w:color="auto"/>
              </w:divBdr>
            </w:div>
            <w:div w:id="1379089520">
              <w:marLeft w:val="0"/>
              <w:marRight w:val="0"/>
              <w:marTop w:val="0"/>
              <w:marBottom w:val="0"/>
              <w:divBdr>
                <w:top w:val="none" w:sz="0" w:space="0" w:color="auto"/>
                <w:left w:val="none" w:sz="0" w:space="0" w:color="auto"/>
                <w:bottom w:val="none" w:sz="0" w:space="0" w:color="auto"/>
                <w:right w:val="none" w:sz="0" w:space="0" w:color="auto"/>
              </w:divBdr>
            </w:div>
            <w:div w:id="1061633248">
              <w:marLeft w:val="0"/>
              <w:marRight w:val="0"/>
              <w:marTop w:val="0"/>
              <w:marBottom w:val="0"/>
              <w:divBdr>
                <w:top w:val="none" w:sz="0" w:space="0" w:color="auto"/>
                <w:left w:val="none" w:sz="0" w:space="0" w:color="auto"/>
                <w:bottom w:val="none" w:sz="0" w:space="0" w:color="auto"/>
                <w:right w:val="none" w:sz="0" w:space="0" w:color="auto"/>
              </w:divBdr>
            </w:div>
            <w:div w:id="41753323">
              <w:marLeft w:val="0"/>
              <w:marRight w:val="0"/>
              <w:marTop w:val="0"/>
              <w:marBottom w:val="0"/>
              <w:divBdr>
                <w:top w:val="none" w:sz="0" w:space="0" w:color="auto"/>
                <w:left w:val="none" w:sz="0" w:space="0" w:color="auto"/>
                <w:bottom w:val="none" w:sz="0" w:space="0" w:color="auto"/>
                <w:right w:val="none" w:sz="0" w:space="0" w:color="auto"/>
              </w:divBdr>
            </w:div>
            <w:div w:id="892733713">
              <w:marLeft w:val="0"/>
              <w:marRight w:val="0"/>
              <w:marTop w:val="0"/>
              <w:marBottom w:val="0"/>
              <w:divBdr>
                <w:top w:val="none" w:sz="0" w:space="0" w:color="auto"/>
                <w:left w:val="none" w:sz="0" w:space="0" w:color="auto"/>
                <w:bottom w:val="none" w:sz="0" w:space="0" w:color="auto"/>
                <w:right w:val="none" w:sz="0" w:space="0" w:color="auto"/>
              </w:divBdr>
            </w:div>
            <w:div w:id="1262762366">
              <w:marLeft w:val="0"/>
              <w:marRight w:val="0"/>
              <w:marTop w:val="0"/>
              <w:marBottom w:val="0"/>
              <w:divBdr>
                <w:top w:val="none" w:sz="0" w:space="0" w:color="auto"/>
                <w:left w:val="none" w:sz="0" w:space="0" w:color="auto"/>
                <w:bottom w:val="none" w:sz="0" w:space="0" w:color="auto"/>
                <w:right w:val="none" w:sz="0" w:space="0" w:color="auto"/>
              </w:divBdr>
            </w:div>
            <w:div w:id="648361093">
              <w:marLeft w:val="0"/>
              <w:marRight w:val="0"/>
              <w:marTop w:val="0"/>
              <w:marBottom w:val="0"/>
              <w:divBdr>
                <w:top w:val="none" w:sz="0" w:space="0" w:color="auto"/>
                <w:left w:val="none" w:sz="0" w:space="0" w:color="auto"/>
                <w:bottom w:val="none" w:sz="0" w:space="0" w:color="auto"/>
                <w:right w:val="none" w:sz="0" w:space="0" w:color="auto"/>
              </w:divBdr>
            </w:div>
            <w:div w:id="1592159310">
              <w:marLeft w:val="0"/>
              <w:marRight w:val="0"/>
              <w:marTop w:val="0"/>
              <w:marBottom w:val="0"/>
              <w:divBdr>
                <w:top w:val="none" w:sz="0" w:space="0" w:color="auto"/>
                <w:left w:val="none" w:sz="0" w:space="0" w:color="auto"/>
                <w:bottom w:val="none" w:sz="0" w:space="0" w:color="auto"/>
                <w:right w:val="none" w:sz="0" w:space="0" w:color="auto"/>
              </w:divBdr>
            </w:div>
            <w:div w:id="203443039">
              <w:marLeft w:val="0"/>
              <w:marRight w:val="0"/>
              <w:marTop w:val="0"/>
              <w:marBottom w:val="0"/>
              <w:divBdr>
                <w:top w:val="none" w:sz="0" w:space="0" w:color="auto"/>
                <w:left w:val="none" w:sz="0" w:space="0" w:color="auto"/>
                <w:bottom w:val="none" w:sz="0" w:space="0" w:color="auto"/>
                <w:right w:val="none" w:sz="0" w:space="0" w:color="auto"/>
              </w:divBdr>
            </w:div>
            <w:div w:id="436214813">
              <w:marLeft w:val="0"/>
              <w:marRight w:val="0"/>
              <w:marTop w:val="0"/>
              <w:marBottom w:val="0"/>
              <w:divBdr>
                <w:top w:val="none" w:sz="0" w:space="0" w:color="auto"/>
                <w:left w:val="none" w:sz="0" w:space="0" w:color="auto"/>
                <w:bottom w:val="none" w:sz="0" w:space="0" w:color="auto"/>
                <w:right w:val="none" w:sz="0" w:space="0" w:color="auto"/>
              </w:divBdr>
            </w:div>
            <w:div w:id="326786148">
              <w:marLeft w:val="0"/>
              <w:marRight w:val="0"/>
              <w:marTop w:val="0"/>
              <w:marBottom w:val="0"/>
              <w:divBdr>
                <w:top w:val="none" w:sz="0" w:space="0" w:color="auto"/>
                <w:left w:val="none" w:sz="0" w:space="0" w:color="auto"/>
                <w:bottom w:val="none" w:sz="0" w:space="0" w:color="auto"/>
                <w:right w:val="none" w:sz="0" w:space="0" w:color="auto"/>
              </w:divBdr>
            </w:div>
            <w:div w:id="2051374565">
              <w:marLeft w:val="0"/>
              <w:marRight w:val="0"/>
              <w:marTop w:val="0"/>
              <w:marBottom w:val="0"/>
              <w:divBdr>
                <w:top w:val="none" w:sz="0" w:space="0" w:color="auto"/>
                <w:left w:val="none" w:sz="0" w:space="0" w:color="auto"/>
                <w:bottom w:val="none" w:sz="0" w:space="0" w:color="auto"/>
                <w:right w:val="none" w:sz="0" w:space="0" w:color="auto"/>
              </w:divBdr>
            </w:div>
            <w:div w:id="1532691067">
              <w:marLeft w:val="0"/>
              <w:marRight w:val="0"/>
              <w:marTop w:val="0"/>
              <w:marBottom w:val="0"/>
              <w:divBdr>
                <w:top w:val="none" w:sz="0" w:space="0" w:color="auto"/>
                <w:left w:val="none" w:sz="0" w:space="0" w:color="auto"/>
                <w:bottom w:val="none" w:sz="0" w:space="0" w:color="auto"/>
                <w:right w:val="none" w:sz="0" w:space="0" w:color="auto"/>
              </w:divBdr>
            </w:div>
            <w:div w:id="994336757">
              <w:marLeft w:val="0"/>
              <w:marRight w:val="0"/>
              <w:marTop w:val="0"/>
              <w:marBottom w:val="0"/>
              <w:divBdr>
                <w:top w:val="none" w:sz="0" w:space="0" w:color="auto"/>
                <w:left w:val="none" w:sz="0" w:space="0" w:color="auto"/>
                <w:bottom w:val="none" w:sz="0" w:space="0" w:color="auto"/>
                <w:right w:val="none" w:sz="0" w:space="0" w:color="auto"/>
              </w:divBdr>
            </w:div>
            <w:div w:id="1280180964">
              <w:marLeft w:val="0"/>
              <w:marRight w:val="0"/>
              <w:marTop w:val="0"/>
              <w:marBottom w:val="0"/>
              <w:divBdr>
                <w:top w:val="none" w:sz="0" w:space="0" w:color="auto"/>
                <w:left w:val="none" w:sz="0" w:space="0" w:color="auto"/>
                <w:bottom w:val="none" w:sz="0" w:space="0" w:color="auto"/>
                <w:right w:val="none" w:sz="0" w:space="0" w:color="auto"/>
              </w:divBdr>
            </w:div>
            <w:div w:id="2052067501">
              <w:marLeft w:val="0"/>
              <w:marRight w:val="0"/>
              <w:marTop w:val="0"/>
              <w:marBottom w:val="0"/>
              <w:divBdr>
                <w:top w:val="none" w:sz="0" w:space="0" w:color="auto"/>
                <w:left w:val="none" w:sz="0" w:space="0" w:color="auto"/>
                <w:bottom w:val="none" w:sz="0" w:space="0" w:color="auto"/>
                <w:right w:val="none" w:sz="0" w:space="0" w:color="auto"/>
              </w:divBdr>
            </w:div>
            <w:div w:id="1102190240">
              <w:marLeft w:val="0"/>
              <w:marRight w:val="0"/>
              <w:marTop w:val="0"/>
              <w:marBottom w:val="0"/>
              <w:divBdr>
                <w:top w:val="none" w:sz="0" w:space="0" w:color="auto"/>
                <w:left w:val="none" w:sz="0" w:space="0" w:color="auto"/>
                <w:bottom w:val="none" w:sz="0" w:space="0" w:color="auto"/>
                <w:right w:val="none" w:sz="0" w:space="0" w:color="auto"/>
              </w:divBdr>
            </w:div>
            <w:div w:id="434138449">
              <w:marLeft w:val="0"/>
              <w:marRight w:val="0"/>
              <w:marTop w:val="0"/>
              <w:marBottom w:val="0"/>
              <w:divBdr>
                <w:top w:val="none" w:sz="0" w:space="0" w:color="auto"/>
                <w:left w:val="none" w:sz="0" w:space="0" w:color="auto"/>
                <w:bottom w:val="none" w:sz="0" w:space="0" w:color="auto"/>
                <w:right w:val="none" w:sz="0" w:space="0" w:color="auto"/>
              </w:divBdr>
            </w:div>
            <w:div w:id="1825505896">
              <w:marLeft w:val="0"/>
              <w:marRight w:val="0"/>
              <w:marTop w:val="0"/>
              <w:marBottom w:val="0"/>
              <w:divBdr>
                <w:top w:val="none" w:sz="0" w:space="0" w:color="auto"/>
                <w:left w:val="none" w:sz="0" w:space="0" w:color="auto"/>
                <w:bottom w:val="none" w:sz="0" w:space="0" w:color="auto"/>
                <w:right w:val="none" w:sz="0" w:space="0" w:color="auto"/>
              </w:divBdr>
            </w:div>
            <w:div w:id="1783303850">
              <w:marLeft w:val="0"/>
              <w:marRight w:val="0"/>
              <w:marTop w:val="0"/>
              <w:marBottom w:val="0"/>
              <w:divBdr>
                <w:top w:val="none" w:sz="0" w:space="0" w:color="auto"/>
                <w:left w:val="none" w:sz="0" w:space="0" w:color="auto"/>
                <w:bottom w:val="none" w:sz="0" w:space="0" w:color="auto"/>
                <w:right w:val="none" w:sz="0" w:space="0" w:color="auto"/>
              </w:divBdr>
            </w:div>
            <w:div w:id="199634775">
              <w:marLeft w:val="0"/>
              <w:marRight w:val="0"/>
              <w:marTop w:val="0"/>
              <w:marBottom w:val="0"/>
              <w:divBdr>
                <w:top w:val="none" w:sz="0" w:space="0" w:color="auto"/>
                <w:left w:val="none" w:sz="0" w:space="0" w:color="auto"/>
                <w:bottom w:val="none" w:sz="0" w:space="0" w:color="auto"/>
                <w:right w:val="none" w:sz="0" w:space="0" w:color="auto"/>
              </w:divBdr>
            </w:div>
            <w:div w:id="1063066980">
              <w:marLeft w:val="0"/>
              <w:marRight w:val="0"/>
              <w:marTop w:val="0"/>
              <w:marBottom w:val="0"/>
              <w:divBdr>
                <w:top w:val="none" w:sz="0" w:space="0" w:color="auto"/>
                <w:left w:val="none" w:sz="0" w:space="0" w:color="auto"/>
                <w:bottom w:val="none" w:sz="0" w:space="0" w:color="auto"/>
                <w:right w:val="none" w:sz="0" w:space="0" w:color="auto"/>
              </w:divBdr>
            </w:div>
            <w:div w:id="517232131">
              <w:marLeft w:val="0"/>
              <w:marRight w:val="0"/>
              <w:marTop w:val="0"/>
              <w:marBottom w:val="0"/>
              <w:divBdr>
                <w:top w:val="none" w:sz="0" w:space="0" w:color="auto"/>
                <w:left w:val="none" w:sz="0" w:space="0" w:color="auto"/>
                <w:bottom w:val="none" w:sz="0" w:space="0" w:color="auto"/>
                <w:right w:val="none" w:sz="0" w:space="0" w:color="auto"/>
              </w:divBdr>
            </w:div>
            <w:div w:id="1110472772">
              <w:marLeft w:val="0"/>
              <w:marRight w:val="0"/>
              <w:marTop w:val="0"/>
              <w:marBottom w:val="0"/>
              <w:divBdr>
                <w:top w:val="none" w:sz="0" w:space="0" w:color="auto"/>
                <w:left w:val="none" w:sz="0" w:space="0" w:color="auto"/>
                <w:bottom w:val="none" w:sz="0" w:space="0" w:color="auto"/>
                <w:right w:val="none" w:sz="0" w:space="0" w:color="auto"/>
              </w:divBdr>
            </w:div>
            <w:div w:id="2049604426">
              <w:marLeft w:val="0"/>
              <w:marRight w:val="0"/>
              <w:marTop w:val="0"/>
              <w:marBottom w:val="0"/>
              <w:divBdr>
                <w:top w:val="none" w:sz="0" w:space="0" w:color="auto"/>
                <w:left w:val="none" w:sz="0" w:space="0" w:color="auto"/>
                <w:bottom w:val="none" w:sz="0" w:space="0" w:color="auto"/>
                <w:right w:val="none" w:sz="0" w:space="0" w:color="auto"/>
              </w:divBdr>
            </w:div>
            <w:div w:id="2070111319">
              <w:marLeft w:val="0"/>
              <w:marRight w:val="0"/>
              <w:marTop w:val="0"/>
              <w:marBottom w:val="0"/>
              <w:divBdr>
                <w:top w:val="none" w:sz="0" w:space="0" w:color="auto"/>
                <w:left w:val="none" w:sz="0" w:space="0" w:color="auto"/>
                <w:bottom w:val="none" w:sz="0" w:space="0" w:color="auto"/>
                <w:right w:val="none" w:sz="0" w:space="0" w:color="auto"/>
              </w:divBdr>
            </w:div>
            <w:div w:id="262223370">
              <w:marLeft w:val="0"/>
              <w:marRight w:val="0"/>
              <w:marTop w:val="0"/>
              <w:marBottom w:val="0"/>
              <w:divBdr>
                <w:top w:val="none" w:sz="0" w:space="0" w:color="auto"/>
                <w:left w:val="none" w:sz="0" w:space="0" w:color="auto"/>
                <w:bottom w:val="none" w:sz="0" w:space="0" w:color="auto"/>
                <w:right w:val="none" w:sz="0" w:space="0" w:color="auto"/>
              </w:divBdr>
            </w:div>
            <w:div w:id="1077678564">
              <w:marLeft w:val="0"/>
              <w:marRight w:val="0"/>
              <w:marTop w:val="0"/>
              <w:marBottom w:val="0"/>
              <w:divBdr>
                <w:top w:val="none" w:sz="0" w:space="0" w:color="auto"/>
                <w:left w:val="none" w:sz="0" w:space="0" w:color="auto"/>
                <w:bottom w:val="none" w:sz="0" w:space="0" w:color="auto"/>
                <w:right w:val="none" w:sz="0" w:space="0" w:color="auto"/>
              </w:divBdr>
            </w:div>
            <w:div w:id="1893468843">
              <w:marLeft w:val="0"/>
              <w:marRight w:val="0"/>
              <w:marTop w:val="0"/>
              <w:marBottom w:val="0"/>
              <w:divBdr>
                <w:top w:val="none" w:sz="0" w:space="0" w:color="auto"/>
                <w:left w:val="none" w:sz="0" w:space="0" w:color="auto"/>
                <w:bottom w:val="none" w:sz="0" w:space="0" w:color="auto"/>
                <w:right w:val="none" w:sz="0" w:space="0" w:color="auto"/>
              </w:divBdr>
            </w:div>
            <w:div w:id="1387334075">
              <w:marLeft w:val="0"/>
              <w:marRight w:val="0"/>
              <w:marTop w:val="0"/>
              <w:marBottom w:val="0"/>
              <w:divBdr>
                <w:top w:val="none" w:sz="0" w:space="0" w:color="auto"/>
                <w:left w:val="none" w:sz="0" w:space="0" w:color="auto"/>
                <w:bottom w:val="none" w:sz="0" w:space="0" w:color="auto"/>
                <w:right w:val="none" w:sz="0" w:space="0" w:color="auto"/>
              </w:divBdr>
            </w:div>
            <w:div w:id="1448086259">
              <w:marLeft w:val="0"/>
              <w:marRight w:val="0"/>
              <w:marTop w:val="0"/>
              <w:marBottom w:val="0"/>
              <w:divBdr>
                <w:top w:val="none" w:sz="0" w:space="0" w:color="auto"/>
                <w:left w:val="none" w:sz="0" w:space="0" w:color="auto"/>
                <w:bottom w:val="none" w:sz="0" w:space="0" w:color="auto"/>
                <w:right w:val="none" w:sz="0" w:space="0" w:color="auto"/>
              </w:divBdr>
            </w:div>
            <w:div w:id="131480403">
              <w:marLeft w:val="0"/>
              <w:marRight w:val="0"/>
              <w:marTop w:val="0"/>
              <w:marBottom w:val="0"/>
              <w:divBdr>
                <w:top w:val="none" w:sz="0" w:space="0" w:color="auto"/>
                <w:left w:val="none" w:sz="0" w:space="0" w:color="auto"/>
                <w:bottom w:val="none" w:sz="0" w:space="0" w:color="auto"/>
                <w:right w:val="none" w:sz="0" w:space="0" w:color="auto"/>
              </w:divBdr>
            </w:div>
            <w:div w:id="178349357">
              <w:marLeft w:val="0"/>
              <w:marRight w:val="0"/>
              <w:marTop w:val="0"/>
              <w:marBottom w:val="0"/>
              <w:divBdr>
                <w:top w:val="none" w:sz="0" w:space="0" w:color="auto"/>
                <w:left w:val="none" w:sz="0" w:space="0" w:color="auto"/>
                <w:bottom w:val="none" w:sz="0" w:space="0" w:color="auto"/>
                <w:right w:val="none" w:sz="0" w:space="0" w:color="auto"/>
              </w:divBdr>
            </w:div>
            <w:div w:id="308941648">
              <w:marLeft w:val="0"/>
              <w:marRight w:val="0"/>
              <w:marTop w:val="0"/>
              <w:marBottom w:val="0"/>
              <w:divBdr>
                <w:top w:val="none" w:sz="0" w:space="0" w:color="auto"/>
                <w:left w:val="none" w:sz="0" w:space="0" w:color="auto"/>
                <w:bottom w:val="none" w:sz="0" w:space="0" w:color="auto"/>
                <w:right w:val="none" w:sz="0" w:space="0" w:color="auto"/>
              </w:divBdr>
            </w:div>
            <w:div w:id="2030641799">
              <w:marLeft w:val="0"/>
              <w:marRight w:val="0"/>
              <w:marTop w:val="0"/>
              <w:marBottom w:val="0"/>
              <w:divBdr>
                <w:top w:val="none" w:sz="0" w:space="0" w:color="auto"/>
                <w:left w:val="none" w:sz="0" w:space="0" w:color="auto"/>
                <w:bottom w:val="none" w:sz="0" w:space="0" w:color="auto"/>
                <w:right w:val="none" w:sz="0" w:space="0" w:color="auto"/>
              </w:divBdr>
            </w:div>
            <w:div w:id="766845674">
              <w:marLeft w:val="0"/>
              <w:marRight w:val="0"/>
              <w:marTop w:val="0"/>
              <w:marBottom w:val="0"/>
              <w:divBdr>
                <w:top w:val="none" w:sz="0" w:space="0" w:color="auto"/>
                <w:left w:val="none" w:sz="0" w:space="0" w:color="auto"/>
                <w:bottom w:val="none" w:sz="0" w:space="0" w:color="auto"/>
                <w:right w:val="none" w:sz="0" w:space="0" w:color="auto"/>
              </w:divBdr>
            </w:div>
            <w:div w:id="1937781748">
              <w:marLeft w:val="0"/>
              <w:marRight w:val="0"/>
              <w:marTop w:val="0"/>
              <w:marBottom w:val="0"/>
              <w:divBdr>
                <w:top w:val="none" w:sz="0" w:space="0" w:color="auto"/>
                <w:left w:val="none" w:sz="0" w:space="0" w:color="auto"/>
                <w:bottom w:val="none" w:sz="0" w:space="0" w:color="auto"/>
                <w:right w:val="none" w:sz="0" w:space="0" w:color="auto"/>
              </w:divBdr>
            </w:div>
            <w:div w:id="833574127">
              <w:marLeft w:val="0"/>
              <w:marRight w:val="0"/>
              <w:marTop w:val="0"/>
              <w:marBottom w:val="0"/>
              <w:divBdr>
                <w:top w:val="none" w:sz="0" w:space="0" w:color="auto"/>
                <w:left w:val="none" w:sz="0" w:space="0" w:color="auto"/>
                <w:bottom w:val="none" w:sz="0" w:space="0" w:color="auto"/>
                <w:right w:val="none" w:sz="0" w:space="0" w:color="auto"/>
              </w:divBdr>
            </w:div>
            <w:div w:id="1948465932">
              <w:marLeft w:val="0"/>
              <w:marRight w:val="0"/>
              <w:marTop w:val="0"/>
              <w:marBottom w:val="0"/>
              <w:divBdr>
                <w:top w:val="none" w:sz="0" w:space="0" w:color="auto"/>
                <w:left w:val="none" w:sz="0" w:space="0" w:color="auto"/>
                <w:bottom w:val="none" w:sz="0" w:space="0" w:color="auto"/>
                <w:right w:val="none" w:sz="0" w:space="0" w:color="auto"/>
              </w:divBdr>
            </w:div>
            <w:div w:id="1478568767">
              <w:marLeft w:val="0"/>
              <w:marRight w:val="0"/>
              <w:marTop w:val="0"/>
              <w:marBottom w:val="0"/>
              <w:divBdr>
                <w:top w:val="none" w:sz="0" w:space="0" w:color="auto"/>
                <w:left w:val="none" w:sz="0" w:space="0" w:color="auto"/>
                <w:bottom w:val="none" w:sz="0" w:space="0" w:color="auto"/>
                <w:right w:val="none" w:sz="0" w:space="0" w:color="auto"/>
              </w:divBdr>
            </w:div>
            <w:div w:id="370299877">
              <w:marLeft w:val="0"/>
              <w:marRight w:val="0"/>
              <w:marTop w:val="0"/>
              <w:marBottom w:val="0"/>
              <w:divBdr>
                <w:top w:val="none" w:sz="0" w:space="0" w:color="auto"/>
                <w:left w:val="none" w:sz="0" w:space="0" w:color="auto"/>
                <w:bottom w:val="none" w:sz="0" w:space="0" w:color="auto"/>
                <w:right w:val="none" w:sz="0" w:space="0" w:color="auto"/>
              </w:divBdr>
            </w:div>
            <w:div w:id="487676325">
              <w:marLeft w:val="0"/>
              <w:marRight w:val="0"/>
              <w:marTop w:val="0"/>
              <w:marBottom w:val="0"/>
              <w:divBdr>
                <w:top w:val="none" w:sz="0" w:space="0" w:color="auto"/>
                <w:left w:val="none" w:sz="0" w:space="0" w:color="auto"/>
                <w:bottom w:val="none" w:sz="0" w:space="0" w:color="auto"/>
                <w:right w:val="none" w:sz="0" w:space="0" w:color="auto"/>
              </w:divBdr>
            </w:div>
            <w:div w:id="943347875">
              <w:marLeft w:val="0"/>
              <w:marRight w:val="0"/>
              <w:marTop w:val="0"/>
              <w:marBottom w:val="0"/>
              <w:divBdr>
                <w:top w:val="none" w:sz="0" w:space="0" w:color="auto"/>
                <w:left w:val="none" w:sz="0" w:space="0" w:color="auto"/>
                <w:bottom w:val="none" w:sz="0" w:space="0" w:color="auto"/>
                <w:right w:val="none" w:sz="0" w:space="0" w:color="auto"/>
              </w:divBdr>
            </w:div>
            <w:div w:id="2134666219">
              <w:marLeft w:val="0"/>
              <w:marRight w:val="0"/>
              <w:marTop w:val="0"/>
              <w:marBottom w:val="0"/>
              <w:divBdr>
                <w:top w:val="none" w:sz="0" w:space="0" w:color="auto"/>
                <w:left w:val="none" w:sz="0" w:space="0" w:color="auto"/>
                <w:bottom w:val="none" w:sz="0" w:space="0" w:color="auto"/>
                <w:right w:val="none" w:sz="0" w:space="0" w:color="auto"/>
              </w:divBdr>
            </w:div>
            <w:div w:id="901793296">
              <w:marLeft w:val="0"/>
              <w:marRight w:val="0"/>
              <w:marTop w:val="0"/>
              <w:marBottom w:val="0"/>
              <w:divBdr>
                <w:top w:val="none" w:sz="0" w:space="0" w:color="auto"/>
                <w:left w:val="none" w:sz="0" w:space="0" w:color="auto"/>
                <w:bottom w:val="none" w:sz="0" w:space="0" w:color="auto"/>
                <w:right w:val="none" w:sz="0" w:space="0" w:color="auto"/>
              </w:divBdr>
            </w:div>
            <w:div w:id="1910723907">
              <w:marLeft w:val="0"/>
              <w:marRight w:val="0"/>
              <w:marTop w:val="0"/>
              <w:marBottom w:val="0"/>
              <w:divBdr>
                <w:top w:val="none" w:sz="0" w:space="0" w:color="auto"/>
                <w:left w:val="none" w:sz="0" w:space="0" w:color="auto"/>
                <w:bottom w:val="none" w:sz="0" w:space="0" w:color="auto"/>
                <w:right w:val="none" w:sz="0" w:space="0" w:color="auto"/>
              </w:divBdr>
            </w:div>
            <w:div w:id="418869374">
              <w:marLeft w:val="0"/>
              <w:marRight w:val="0"/>
              <w:marTop w:val="0"/>
              <w:marBottom w:val="0"/>
              <w:divBdr>
                <w:top w:val="none" w:sz="0" w:space="0" w:color="auto"/>
                <w:left w:val="none" w:sz="0" w:space="0" w:color="auto"/>
                <w:bottom w:val="none" w:sz="0" w:space="0" w:color="auto"/>
                <w:right w:val="none" w:sz="0" w:space="0" w:color="auto"/>
              </w:divBdr>
            </w:div>
            <w:div w:id="1137066645">
              <w:marLeft w:val="0"/>
              <w:marRight w:val="0"/>
              <w:marTop w:val="0"/>
              <w:marBottom w:val="0"/>
              <w:divBdr>
                <w:top w:val="none" w:sz="0" w:space="0" w:color="auto"/>
                <w:left w:val="none" w:sz="0" w:space="0" w:color="auto"/>
                <w:bottom w:val="none" w:sz="0" w:space="0" w:color="auto"/>
                <w:right w:val="none" w:sz="0" w:space="0" w:color="auto"/>
              </w:divBdr>
            </w:div>
            <w:div w:id="1599825575">
              <w:marLeft w:val="0"/>
              <w:marRight w:val="0"/>
              <w:marTop w:val="0"/>
              <w:marBottom w:val="0"/>
              <w:divBdr>
                <w:top w:val="none" w:sz="0" w:space="0" w:color="auto"/>
                <w:left w:val="none" w:sz="0" w:space="0" w:color="auto"/>
                <w:bottom w:val="none" w:sz="0" w:space="0" w:color="auto"/>
                <w:right w:val="none" w:sz="0" w:space="0" w:color="auto"/>
              </w:divBdr>
            </w:div>
            <w:div w:id="753622938">
              <w:marLeft w:val="0"/>
              <w:marRight w:val="0"/>
              <w:marTop w:val="0"/>
              <w:marBottom w:val="0"/>
              <w:divBdr>
                <w:top w:val="none" w:sz="0" w:space="0" w:color="auto"/>
                <w:left w:val="none" w:sz="0" w:space="0" w:color="auto"/>
                <w:bottom w:val="none" w:sz="0" w:space="0" w:color="auto"/>
                <w:right w:val="none" w:sz="0" w:space="0" w:color="auto"/>
              </w:divBdr>
            </w:div>
            <w:div w:id="1001934020">
              <w:marLeft w:val="0"/>
              <w:marRight w:val="0"/>
              <w:marTop w:val="0"/>
              <w:marBottom w:val="0"/>
              <w:divBdr>
                <w:top w:val="none" w:sz="0" w:space="0" w:color="auto"/>
                <w:left w:val="none" w:sz="0" w:space="0" w:color="auto"/>
                <w:bottom w:val="none" w:sz="0" w:space="0" w:color="auto"/>
                <w:right w:val="none" w:sz="0" w:space="0" w:color="auto"/>
              </w:divBdr>
            </w:div>
            <w:div w:id="425931290">
              <w:marLeft w:val="0"/>
              <w:marRight w:val="0"/>
              <w:marTop w:val="0"/>
              <w:marBottom w:val="0"/>
              <w:divBdr>
                <w:top w:val="none" w:sz="0" w:space="0" w:color="auto"/>
                <w:left w:val="none" w:sz="0" w:space="0" w:color="auto"/>
                <w:bottom w:val="none" w:sz="0" w:space="0" w:color="auto"/>
                <w:right w:val="none" w:sz="0" w:space="0" w:color="auto"/>
              </w:divBdr>
            </w:div>
            <w:div w:id="556016024">
              <w:marLeft w:val="0"/>
              <w:marRight w:val="0"/>
              <w:marTop w:val="0"/>
              <w:marBottom w:val="0"/>
              <w:divBdr>
                <w:top w:val="none" w:sz="0" w:space="0" w:color="auto"/>
                <w:left w:val="none" w:sz="0" w:space="0" w:color="auto"/>
                <w:bottom w:val="none" w:sz="0" w:space="0" w:color="auto"/>
                <w:right w:val="none" w:sz="0" w:space="0" w:color="auto"/>
              </w:divBdr>
            </w:div>
            <w:div w:id="1505702833">
              <w:marLeft w:val="0"/>
              <w:marRight w:val="0"/>
              <w:marTop w:val="0"/>
              <w:marBottom w:val="0"/>
              <w:divBdr>
                <w:top w:val="none" w:sz="0" w:space="0" w:color="auto"/>
                <w:left w:val="none" w:sz="0" w:space="0" w:color="auto"/>
                <w:bottom w:val="none" w:sz="0" w:space="0" w:color="auto"/>
                <w:right w:val="none" w:sz="0" w:space="0" w:color="auto"/>
              </w:divBdr>
            </w:div>
            <w:div w:id="299964713">
              <w:marLeft w:val="0"/>
              <w:marRight w:val="0"/>
              <w:marTop w:val="0"/>
              <w:marBottom w:val="0"/>
              <w:divBdr>
                <w:top w:val="none" w:sz="0" w:space="0" w:color="auto"/>
                <w:left w:val="none" w:sz="0" w:space="0" w:color="auto"/>
                <w:bottom w:val="none" w:sz="0" w:space="0" w:color="auto"/>
                <w:right w:val="none" w:sz="0" w:space="0" w:color="auto"/>
              </w:divBdr>
            </w:div>
            <w:div w:id="1262571428">
              <w:marLeft w:val="0"/>
              <w:marRight w:val="0"/>
              <w:marTop w:val="0"/>
              <w:marBottom w:val="0"/>
              <w:divBdr>
                <w:top w:val="none" w:sz="0" w:space="0" w:color="auto"/>
                <w:left w:val="none" w:sz="0" w:space="0" w:color="auto"/>
                <w:bottom w:val="none" w:sz="0" w:space="0" w:color="auto"/>
                <w:right w:val="none" w:sz="0" w:space="0" w:color="auto"/>
              </w:divBdr>
            </w:div>
            <w:div w:id="1421562434">
              <w:marLeft w:val="0"/>
              <w:marRight w:val="0"/>
              <w:marTop w:val="0"/>
              <w:marBottom w:val="0"/>
              <w:divBdr>
                <w:top w:val="none" w:sz="0" w:space="0" w:color="auto"/>
                <w:left w:val="none" w:sz="0" w:space="0" w:color="auto"/>
                <w:bottom w:val="none" w:sz="0" w:space="0" w:color="auto"/>
                <w:right w:val="none" w:sz="0" w:space="0" w:color="auto"/>
              </w:divBdr>
            </w:div>
            <w:div w:id="1184973777">
              <w:marLeft w:val="0"/>
              <w:marRight w:val="0"/>
              <w:marTop w:val="0"/>
              <w:marBottom w:val="0"/>
              <w:divBdr>
                <w:top w:val="none" w:sz="0" w:space="0" w:color="auto"/>
                <w:left w:val="none" w:sz="0" w:space="0" w:color="auto"/>
                <w:bottom w:val="none" w:sz="0" w:space="0" w:color="auto"/>
                <w:right w:val="none" w:sz="0" w:space="0" w:color="auto"/>
              </w:divBdr>
            </w:div>
            <w:div w:id="1183395000">
              <w:marLeft w:val="0"/>
              <w:marRight w:val="0"/>
              <w:marTop w:val="0"/>
              <w:marBottom w:val="0"/>
              <w:divBdr>
                <w:top w:val="none" w:sz="0" w:space="0" w:color="auto"/>
                <w:left w:val="none" w:sz="0" w:space="0" w:color="auto"/>
                <w:bottom w:val="none" w:sz="0" w:space="0" w:color="auto"/>
                <w:right w:val="none" w:sz="0" w:space="0" w:color="auto"/>
              </w:divBdr>
            </w:div>
            <w:div w:id="352650550">
              <w:marLeft w:val="0"/>
              <w:marRight w:val="0"/>
              <w:marTop w:val="0"/>
              <w:marBottom w:val="0"/>
              <w:divBdr>
                <w:top w:val="none" w:sz="0" w:space="0" w:color="auto"/>
                <w:left w:val="none" w:sz="0" w:space="0" w:color="auto"/>
                <w:bottom w:val="none" w:sz="0" w:space="0" w:color="auto"/>
                <w:right w:val="none" w:sz="0" w:space="0" w:color="auto"/>
              </w:divBdr>
            </w:div>
            <w:div w:id="1749771250">
              <w:marLeft w:val="0"/>
              <w:marRight w:val="0"/>
              <w:marTop w:val="0"/>
              <w:marBottom w:val="0"/>
              <w:divBdr>
                <w:top w:val="none" w:sz="0" w:space="0" w:color="auto"/>
                <w:left w:val="none" w:sz="0" w:space="0" w:color="auto"/>
                <w:bottom w:val="none" w:sz="0" w:space="0" w:color="auto"/>
                <w:right w:val="none" w:sz="0" w:space="0" w:color="auto"/>
              </w:divBdr>
            </w:div>
            <w:div w:id="1744330932">
              <w:marLeft w:val="0"/>
              <w:marRight w:val="0"/>
              <w:marTop w:val="0"/>
              <w:marBottom w:val="0"/>
              <w:divBdr>
                <w:top w:val="none" w:sz="0" w:space="0" w:color="auto"/>
                <w:left w:val="none" w:sz="0" w:space="0" w:color="auto"/>
                <w:bottom w:val="none" w:sz="0" w:space="0" w:color="auto"/>
                <w:right w:val="none" w:sz="0" w:space="0" w:color="auto"/>
              </w:divBdr>
            </w:div>
            <w:div w:id="2076273983">
              <w:marLeft w:val="0"/>
              <w:marRight w:val="0"/>
              <w:marTop w:val="0"/>
              <w:marBottom w:val="0"/>
              <w:divBdr>
                <w:top w:val="none" w:sz="0" w:space="0" w:color="auto"/>
                <w:left w:val="none" w:sz="0" w:space="0" w:color="auto"/>
                <w:bottom w:val="none" w:sz="0" w:space="0" w:color="auto"/>
                <w:right w:val="none" w:sz="0" w:space="0" w:color="auto"/>
              </w:divBdr>
            </w:div>
            <w:div w:id="1067843823">
              <w:marLeft w:val="0"/>
              <w:marRight w:val="0"/>
              <w:marTop w:val="0"/>
              <w:marBottom w:val="0"/>
              <w:divBdr>
                <w:top w:val="none" w:sz="0" w:space="0" w:color="auto"/>
                <w:left w:val="none" w:sz="0" w:space="0" w:color="auto"/>
                <w:bottom w:val="none" w:sz="0" w:space="0" w:color="auto"/>
                <w:right w:val="none" w:sz="0" w:space="0" w:color="auto"/>
              </w:divBdr>
            </w:div>
            <w:div w:id="1778594829">
              <w:marLeft w:val="0"/>
              <w:marRight w:val="0"/>
              <w:marTop w:val="0"/>
              <w:marBottom w:val="0"/>
              <w:divBdr>
                <w:top w:val="none" w:sz="0" w:space="0" w:color="auto"/>
                <w:left w:val="none" w:sz="0" w:space="0" w:color="auto"/>
                <w:bottom w:val="none" w:sz="0" w:space="0" w:color="auto"/>
                <w:right w:val="none" w:sz="0" w:space="0" w:color="auto"/>
              </w:divBdr>
            </w:div>
            <w:div w:id="1697660093">
              <w:marLeft w:val="0"/>
              <w:marRight w:val="0"/>
              <w:marTop w:val="0"/>
              <w:marBottom w:val="0"/>
              <w:divBdr>
                <w:top w:val="none" w:sz="0" w:space="0" w:color="auto"/>
                <w:left w:val="none" w:sz="0" w:space="0" w:color="auto"/>
                <w:bottom w:val="none" w:sz="0" w:space="0" w:color="auto"/>
                <w:right w:val="none" w:sz="0" w:space="0" w:color="auto"/>
              </w:divBdr>
            </w:div>
            <w:div w:id="919368587">
              <w:marLeft w:val="0"/>
              <w:marRight w:val="0"/>
              <w:marTop w:val="0"/>
              <w:marBottom w:val="0"/>
              <w:divBdr>
                <w:top w:val="none" w:sz="0" w:space="0" w:color="auto"/>
                <w:left w:val="none" w:sz="0" w:space="0" w:color="auto"/>
                <w:bottom w:val="none" w:sz="0" w:space="0" w:color="auto"/>
                <w:right w:val="none" w:sz="0" w:space="0" w:color="auto"/>
              </w:divBdr>
            </w:div>
            <w:div w:id="1004212652">
              <w:marLeft w:val="0"/>
              <w:marRight w:val="0"/>
              <w:marTop w:val="0"/>
              <w:marBottom w:val="0"/>
              <w:divBdr>
                <w:top w:val="none" w:sz="0" w:space="0" w:color="auto"/>
                <w:left w:val="none" w:sz="0" w:space="0" w:color="auto"/>
                <w:bottom w:val="none" w:sz="0" w:space="0" w:color="auto"/>
                <w:right w:val="none" w:sz="0" w:space="0" w:color="auto"/>
              </w:divBdr>
            </w:div>
            <w:div w:id="278073105">
              <w:marLeft w:val="0"/>
              <w:marRight w:val="0"/>
              <w:marTop w:val="0"/>
              <w:marBottom w:val="0"/>
              <w:divBdr>
                <w:top w:val="none" w:sz="0" w:space="0" w:color="auto"/>
                <w:left w:val="none" w:sz="0" w:space="0" w:color="auto"/>
                <w:bottom w:val="none" w:sz="0" w:space="0" w:color="auto"/>
                <w:right w:val="none" w:sz="0" w:space="0" w:color="auto"/>
              </w:divBdr>
            </w:div>
            <w:div w:id="427772570">
              <w:marLeft w:val="0"/>
              <w:marRight w:val="0"/>
              <w:marTop w:val="0"/>
              <w:marBottom w:val="0"/>
              <w:divBdr>
                <w:top w:val="none" w:sz="0" w:space="0" w:color="auto"/>
                <w:left w:val="none" w:sz="0" w:space="0" w:color="auto"/>
                <w:bottom w:val="none" w:sz="0" w:space="0" w:color="auto"/>
                <w:right w:val="none" w:sz="0" w:space="0" w:color="auto"/>
              </w:divBdr>
            </w:div>
            <w:div w:id="233978573">
              <w:marLeft w:val="0"/>
              <w:marRight w:val="0"/>
              <w:marTop w:val="0"/>
              <w:marBottom w:val="0"/>
              <w:divBdr>
                <w:top w:val="none" w:sz="0" w:space="0" w:color="auto"/>
                <w:left w:val="none" w:sz="0" w:space="0" w:color="auto"/>
                <w:bottom w:val="none" w:sz="0" w:space="0" w:color="auto"/>
                <w:right w:val="none" w:sz="0" w:space="0" w:color="auto"/>
              </w:divBdr>
            </w:div>
            <w:div w:id="1814518498">
              <w:marLeft w:val="0"/>
              <w:marRight w:val="0"/>
              <w:marTop w:val="0"/>
              <w:marBottom w:val="0"/>
              <w:divBdr>
                <w:top w:val="none" w:sz="0" w:space="0" w:color="auto"/>
                <w:left w:val="none" w:sz="0" w:space="0" w:color="auto"/>
                <w:bottom w:val="none" w:sz="0" w:space="0" w:color="auto"/>
                <w:right w:val="none" w:sz="0" w:space="0" w:color="auto"/>
              </w:divBdr>
            </w:div>
            <w:div w:id="1051727467">
              <w:marLeft w:val="0"/>
              <w:marRight w:val="0"/>
              <w:marTop w:val="0"/>
              <w:marBottom w:val="0"/>
              <w:divBdr>
                <w:top w:val="none" w:sz="0" w:space="0" w:color="auto"/>
                <w:left w:val="none" w:sz="0" w:space="0" w:color="auto"/>
                <w:bottom w:val="none" w:sz="0" w:space="0" w:color="auto"/>
                <w:right w:val="none" w:sz="0" w:space="0" w:color="auto"/>
              </w:divBdr>
            </w:div>
            <w:div w:id="212665801">
              <w:marLeft w:val="0"/>
              <w:marRight w:val="0"/>
              <w:marTop w:val="0"/>
              <w:marBottom w:val="0"/>
              <w:divBdr>
                <w:top w:val="none" w:sz="0" w:space="0" w:color="auto"/>
                <w:left w:val="none" w:sz="0" w:space="0" w:color="auto"/>
                <w:bottom w:val="none" w:sz="0" w:space="0" w:color="auto"/>
                <w:right w:val="none" w:sz="0" w:space="0" w:color="auto"/>
              </w:divBdr>
            </w:div>
            <w:div w:id="202983095">
              <w:marLeft w:val="0"/>
              <w:marRight w:val="0"/>
              <w:marTop w:val="0"/>
              <w:marBottom w:val="0"/>
              <w:divBdr>
                <w:top w:val="none" w:sz="0" w:space="0" w:color="auto"/>
                <w:left w:val="none" w:sz="0" w:space="0" w:color="auto"/>
                <w:bottom w:val="none" w:sz="0" w:space="0" w:color="auto"/>
                <w:right w:val="none" w:sz="0" w:space="0" w:color="auto"/>
              </w:divBdr>
            </w:div>
            <w:div w:id="1926765924">
              <w:marLeft w:val="0"/>
              <w:marRight w:val="0"/>
              <w:marTop w:val="0"/>
              <w:marBottom w:val="0"/>
              <w:divBdr>
                <w:top w:val="none" w:sz="0" w:space="0" w:color="auto"/>
                <w:left w:val="none" w:sz="0" w:space="0" w:color="auto"/>
                <w:bottom w:val="none" w:sz="0" w:space="0" w:color="auto"/>
                <w:right w:val="none" w:sz="0" w:space="0" w:color="auto"/>
              </w:divBdr>
            </w:div>
            <w:div w:id="56710417">
              <w:marLeft w:val="0"/>
              <w:marRight w:val="0"/>
              <w:marTop w:val="0"/>
              <w:marBottom w:val="0"/>
              <w:divBdr>
                <w:top w:val="none" w:sz="0" w:space="0" w:color="auto"/>
                <w:left w:val="none" w:sz="0" w:space="0" w:color="auto"/>
                <w:bottom w:val="none" w:sz="0" w:space="0" w:color="auto"/>
                <w:right w:val="none" w:sz="0" w:space="0" w:color="auto"/>
              </w:divBdr>
            </w:div>
            <w:div w:id="2119638538">
              <w:marLeft w:val="0"/>
              <w:marRight w:val="0"/>
              <w:marTop w:val="0"/>
              <w:marBottom w:val="0"/>
              <w:divBdr>
                <w:top w:val="none" w:sz="0" w:space="0" w:color="auto"/>
                <w:left w:val="none" w:sz="0" w:space="0" w:color="auto"/>
                <w:bottom w:val="none" w:sz="0" w:space="0" w:color="auto"/>
                <w:right w:val="none" w:sz="0" w:space="0" w:color="auto"/>
              </w:divBdr>
            </w:div>
            <w:div w:id="40597382">
              <w:marLeft w:val="0"/>
              <w:marRight w:val="0"/>
              <w:marTop w:val="0"/>
              <w:marBottom w:val="0"/>
              <w:divBdr>
                <w:top w:val="none" w:sz="0" w:space="0" w:color="auto"/>
                <w:left w:val="none" w:sz="0" w:space="0" w:color="auto"/>
                <w:bottom w:val="none" w:sz="0" w:space="0" w:color="auto"/>
                <w:right w:val="none" w:sz="0" w:space="0" w:color="auto"/>
              </w:divBdr>
            </w:div>
            <w:div w:id="1867215517">
              <w:marLeft w:val="0"/>
              <w:marRight w:val="0"/>
              <w:marTop w:val="0"/>
              <w:marBottom w:val="0"/>
              <w:divBdr>
                <w:top w:val="none" w:sz="0" w:space="0" w:color="auto"/>
                <w:left w:val="none" w:sz="0" w:space="0" w:color="auto"/>
                <w:bottom w:val="none" w:sz="0" w:space="0" w:color="auto"/>
                <w:right w:val="none" w:sz="0" w:space="0" w:color="auto"/>
              </w:divBdr>
            </w:div>
            <w:div w:id="383989174">
              <w:marLeft w:val="0"/>
              <w:marRight w:val="0"/>
              <w:marTop w:val="0"/>
              <w:marBottom w:val="0"/>
              <w:divBdr>
                <w:top w:val="none" w:sz="0" w:space="0" w:color="auto"/>
                <w:left w:val="none" w:sz="0" w:space="0" w:color="auto"/>
                <w:bottom w:val="none" w:sz="0" w:space="0" w:color="auto"/>
                <w:right w:val="none" w:sz="0" w:space="0" w:color="auto"/>
              </w:divBdr>
            </w:div>
            <w:div w:id="346443503">
              <w:marLeft w:val="0"/>
              <w:marRight w:val="0"/>
              <w:marTop w:val="0"/>
              <w:marBottom w:val="0"/>
              <w:divBdr>
                <w:top w:val="none" w:sz="0" w:space="0" w:color="auto"/>
                <w:left w:val="none" w:sz="0" w:space="0" w:color="auto"/>
                <w:bottom w:val="none" w:sz="0" w:space="0" w:color="auto"/>
                <w:right w:val="none" w:sz="0" w:space="0" w:color="auto"/>
              </w:divBdr>
            </w:div>
            <w:div w:id="1238244134">
              <w:marLeft w:val="0"/>
              <w:marRight w:val="0"/>
              <w:marTop w:val="0"/>
              <w:marBottom w:val="0"/>
              <w:divBdr>
                <w:top w:val="none" w:sz="0" w:space="0" w:color="auto"/>
                <w:left w:val="none" w:sz="0" w:space="0" w:color="auto"/>
                <w:bottom w:val="none" w:sz="0" w:space="0" w:color="auto"/>
                <w:right w:val="none" w:sz="0" w:space="0" w:color="auto"/>
              </w:divBdr>
            </w:div>
            <w:div w:id="432478853">
              <w:marLeft w:val="0"/>
              <w:marRight w:val="0"/>
              <w:marTop w:val="0"/>
              <w:marBottom w:val="0"/>
              <w:divBdr>
                <w:top w:val="none" w:sz="0" w:space="0" w:color="auto"/>
                <w:left w:val="none" w:sz="0" w:space="0" w:color="auto"/>
                <w:bottom w:val="none" w:sz="0" w:space="0" w:color="auto"/>
                <w:right w:val="none" w:sz="0" w:space="0" w:color="auto"/>
              </w:divBdr>
            </w:div>
            <w:div w:id="1992253637">
              <w:marLeft w:val="0"/>
              <w:marRight w:val="0"/>
              <w:marTop w:val="0"/>
              <w:marBottom w:val="0"/>
              <w:divBdr>
                <w:top w:val="none" w:sz="0" w:space="0" w:color="auto"/>
                <w:left w:val="none" w:sz="0" w:space="0" w:color="auto"/>
                <w:bottom w:val="none" w:sz="0" w:space="0" w:color="auto"/>
                <w:right w:val="none" w:sz="0" w:space="0" w:color="auto"/>
              </w:divBdr>
            </w:div>
            <w:div w:id="65761652">
              <w:marLeft w:val="0"/>
              <w:marRight w:val="0"/>
              <w:marTop w:val="0"/>
              <w:marBottom w:val="0"/>
              <w:divBdr>
                <w:top w:val="none" w:sz="0" w:space="0" w:color="auto"/>
                <w:left w:val="none" w:sz="0" w:space="0" w:color="auto"/>
                <w:bottom w:val="none" w:sz="0" w:space="0" w:color="auto"/>
                <w:right w:val="none" w:sz="0" w:space="0" w:color="auto"/>
              </w:divBdr>
            </w:div>
            <w:div w:id="354695194">
              <w:marLeft w:val="0"/>
              <w:marRight w:val="0"/>
              <w:marTop w:val="0"/>
              <w:marBottom w:val="0"/>
              <w:divBdr>
                <w:top w:val="none" w:sz="0" w:space="0" w:color="auto"/>
                <w:left w:val="none" w:sz="0" w:space="0" w:color="auto"/>
                <w:bottom w:val="none" w:sz="0" w:space="0" w:color="auto"/>
                <w:right w:val="none" w:sz="0" w:space="0" w:color="auto"/>
              </w:divBdr>
            </w:div>
            <w:div w:id="1397627247">
              <w:marLeft w:val="0"/>
              <w:marRight w:val="0"/>
              <w:marTop w:val="0"/>
              <w:marBottom w:val="0"/>
              <w:divBdr>
                <w:top w:val="none" w:sz="0" w:space="0" w:color="auto"/>
                <w:left w:val="none" w:sz="0" w:space="0" w:color="auto"/>
                <w:bottom w:val="none" w:sz="0" w:space="0" w:color="auto"/>
                <w:right w:val="none" w:sz="0" w:space="0" w:color="auto"/>
              </w:divBdr>
            </w:div>
            <w:div w:id="1432774832">
              <w:marLeft w:val="0"/>
              <w:marRight w:val="0"/>
              <w:marTop w:val="0"/>
              <w:marBottom w:val="0"/>
              <w:divBdr>
                <w:top w:val="none" w:sz="0" w:space="0" w:color="auto"/>
                <w:left w:val="none" w:sz="0" w:space="0" w:color="auto"/>
                <w:bottom w:val="none" w:sz="0" w:space="0" w:color="auto"/>
                <w:right w:val="none" w:sz="0" w:space="0" w:color="auto"/>
              </w:divBdr>
            </w:div>
            <w:div w:id="1263226091">
              <w:marLeft w:val="0"/>
              <w:marRight w:val="0"/>
              <w:marTop w:val="0"/>
              <w:marBottom w:val="0"/>
              <w:divBdr>
                <w:top w:val="none" w:sz="0" w:space="0" w:color="auto"/>
                <w:left w:val="none" w:sz="0" w:space="0" w:color="auto"/>
                <w:bottom w:val="none" w:sz="0" w:space="0" w:color="auto"/>
                <w:right w:val="none" w:sz="0" w:space="0" w:color="auto"/>
              </w:divBdr>
            </w:div>
            <w:div w:id="1601141711">
              <w:marLeft w:val="0"/>
              <w:marRight w:val="0"/>
              <w:marTop w:val="0"/>
              <w:marBottom w:val="0"/>
              <w:divBdr>
                <w:top w:val="none" w:sz="0" w:space="0" w:color="auto"/>
                <w:left w:val="none" w:sz="0" w:space="0" w:color="auto"/>
                <w:bottom w:val="none" w:sz="0" w:space="0" w:color="auto"/>
                <w:right w:val="none" w:sz="0" w:space="0" w:color="auto"/>
              </w:divBdr>
            </w:div>
            <w:div w:id="1463379598">
              <w:marLeft w:val="0"/>
              <w:marRight w:val="0"/>
              <w:marTop w:val="0"/>
              <w:marBottom w:val="0"/>
              <w:divBdr>
                <w:top w:val="none" w:sz="0" w:space="0" w:color="auto"/>
                <w:left w:val="none" w:sz="0" w:space="0" w:color="auto"/>
                <w:bottom w:val="none" w:sz="0" w:space="0" w:color="auto"/>
                <w:right w:val="none" w:sz="0" w:space="0" w:color="auto"/>
              </w:divBdr>
            </w:div>
            <w:div w:id="83918317">
              <w:marLeft w:val="0"/>
              <w:marRight w:val="0"/>
              <w:marTop w:val="0"/>
              <w:marBottom w:val="0"/>
              <w:divBdr>
                <w:top w:val="none" w:sz="0" w:space="0" w:color="auto"/>
                <w:left w:val="none" w:sz="0" w:space="0" w:color="auto"/>
                <w:bottom w:val="none" w:sz="0" w:space="0" w:color="auto"/>
                <w:right w:val="none" w:sz="0" w:space="0" w:color="auto"/>
              </w:divBdr>
            </w:div>
            <w:div w:id="342637217">
              <w:marLeft w:val="0"/>
              <w:marRight w:val="0"/>
              <w:marTop w:val="0"/>
              <w:marBottom w:val="0"/>
              <w:divBdr>
                <w:top w:val="none" w:sz="0" w:space="0" w:color="auto"/>
                <w:left w:val="none" w:sz="0" w:space="0" w:color="auto"/>
                <w:bottom w:val="none" w:sz="0" w:space="0" w:color="auto"/>
                <w:right w:val="none" w:sz="0" w:space="0" w:color="auto"/>
              </w:divBdr>
            </w:div>
            <w:div w:id="1568226202">
              <w:marLeft w:val="0"/>
              <w:marRight w:val="0"/>
              <w:marTop w:val="0"/>
              <w:marBottom w:val="0"/>
              <w:divBdr>
                <w:top w:val="none" w:sz="0" w:space="0" w:color="auto"/>
                <w:left w:val="none" w:sz="0" w:space="0" w:color="auto"/>
                <w:bottom w:val="none" w:sz="0" w:space="0" w:color="auto"/>
                <w:right w:val="none" w:sz="0" w:space="0" w:color="auto"/>
              </w:divBdr>
            </w:div>
            <w:div w:id="176161271">
              <w:marLeft w:val="0"/>
              <w:marRight w:val="0"/>
              <w:marTop w:val="0"/>
              <w:marBottom w:val="0"/>
              <w:divBdr>
                <w:top w:val="none" w:sz="0" w:space="0" w:color="auto"/>
                <w:left w:val="none" w:sz="0" w:space="0" w:color="auto"/>
                <w:bottom w:val="none" w:sz="0" w:space="0" w:color="auto"/>
                <w:right w:val="none" w:sz="0" w:space="0" w:color="auto"/>
              </w:divBdr>
            </w:div>
            <w:div w:id="1704747130">
              <w:marLeft w:val="0"/>
              <w:marRight w:val="0"/>
              <w:marTop w:val="0"/>
              <w:marBottom w:val="0"/>
              <w:divBdr>
                <w:top w:val="none" w:sz="0" w:space="0" w:color="auto"/>
                <w:left w:val="none" w:sz="0" w:space="0" w:color="auto"/>
                <w:bottom w:val="none" w:sz="0" w:space="0" w:color="auto"/>
                <w:right w:val="none" w:sz="0" w:space="0" w:color="auto"/>
              </w:divBdr>
            </w:div>
            <w:div w:id="1232499712">
              <w:marLeft w:val="0"/>
              <w:marRight w:val="0"/>
              <w:marTop w:val="0"/>
              <w:marBottom w:val="0"/>
              <w:divBdr>
                <w:top w:val="none" w:sz="0" w:space="0" w:color="auto"/>
                <w:left w:val="none" w:sz="0" w:space="0" w:color="auto"/>
                <w:bottom w:val="none" w:sz="0" w:space="0" w:color="auto"/>
                <w:right w:val="none" w:sz="0" w:space="0" w:color="auto"/>
              </w:divBdr>
            </w:div>
            <w:div w:id="1455363855">
              <w:marLeft w:val="0"/>
              <w:marRight w:val="0"/>
              <w:marTop w:val="0"/>
              <w:marBottom w:val="0"/>
              <w:divBdr>
                <w:top w:val="none" w:sz="0" w:space="0" w:color="auto"/>
                <w:left w:val="none" w:sz="0" w:space="0" w:color="auto"/>
                <w:bottom w:val="none" w:sz="0" w:space="0" w:color="auto"/>
                <w:right w:val="none" w:sz="0" w:space="0" w:color="auto"/>
              </w:divBdr>
            </w:div>
            <w:div w:id="638805895">
              <w:marLeft w:val="0"/>
              <w:marRight w:val="0"/>
              <w:marTop w:val="0"/>
              <w:marBottom w:val="0"/>
              <w:divBdr>
                <w:top w:val="none" w:sz="0" w:space="0" w:color="auto"/>
                <w:left w:val="none" w:sz="0" w:space="0" w:color="auto"/>
                <w:bottom w:val="none" w:sz="0" w:space="0" w:color="auto"/>
                <w:right w:val="none" w:sz="0" w:space="0" w:color="auto"/>
              </w:divBdr>
            </w:div>
            <w:div w:id="1254782300">
              <w:marLeft w:val="0"/>
              <w:marRight w:val="0"/>
              <w:marTop w:val="0"/>
              <w:marBottom w:val="0"/>
              <w:divBdr>
                <w:top w:val="none" w:sz="0" w:space="0" w:color="auto"/>
                <w:left w:val="none" w:sz="0" w:space="0" w:color="auto"/>
                <w:bottom w:val="none" w:sz="0" w:space="0" w:color="auto"/>
                <w:right w:val="none" w:sz="0" w:space="0" w:color="auto"/>
              </w:divBdr>
            </w:div>
            <w:div w:id="2041080151">
              <w:marLeft w:val="0"/>
              <w:marRight w:val="0"/>
              <w:marTop w:val="0"/>
              <w:marBottom w:val="0"/>
              <w:divBdr>
                <w:top w:val="none" w:sz="0" w:space="0" w:color="auto"/>
                <w:left w:val="none" w:sz="0" w:space="0" w:color="auto"/>
                <w:bottom w:val="none" w:sz="0" w:space="0" w:color="auto"/>
                <w:right w:val="none" w:sz="0" w:space="0" w:color="auto"/>
              </w:divBdr>
            </w:div>
            <w:div w:id="1415131892">
              <w:marLeft w:val="0"/>
              <w:marRight w:val="0"/>
              <w:marTop w:val="0"/>
              <w:marBottom w:val="0"/>
              <w:divBdr>
                <w:top w:val="none" w:sz="0" w:space="0" w:color="auto"/>
                <w:left w:val="none" w:sz="0" w:space="0" w:color="auto"/>
                <w:bottom w:val="none" w:sz="0" w:space="0" w:color="auto"/>
                <w:right w:val="none" w:sz="0" w:space="0" w:color="auto"/>
              </w:divBdr>
            </w:div>
            <w:div w:id="1626541891">
              <w:marLeft w:val="0"/>
              <w:marRight w:val="0"/>
              <w:marTop w:val="0"/>
              <w:marBottom w:val="0"/>
              <w:divBdr>
                <w:top w:val="none" w:sz="0" w:space="0" w:color="auto"/>
                <w:left w:val="none" w:sz="0" w:space="0" w:color="auto"/>
                <w:bottom w:val="none" w:sz="0" w:space="0" w:color="auto"/>
                <w:right w:val="none" w:sz="0" w:space="0" w:color="auto"/>
              </w:divBdr>
            </w:div>
            <w:div w:id="188954699">
              <w:marLeft w:val="0"/>
              <w:marRight w:val="0"/>
              <w:marTop w:val="0"/>
              <w:marBottom w:val="0"/>
              <w:divBdr>
                <w:top w:val="none" w:sz="0" w:space="0" w:color="auto"/>
                <w:left w:val="none" w:sz="0" w:space="0" w:color="auto"/>
                <w:bottom w:val="none" w:sz="0" w:space="0" w:color="auto"/>
                <w:right w:val="none" w:sz="0" w:space="0" w:color="auto"/>
              </w:divBdr>
            </w:div>
            <w:div w:id="673649783">
              <w:marLeft w:val="0"/>
              <w:marRight w:val="0"/>
              <w:marTop w:val="0"/>
              <w:marBottom w:val="0"/>
              <w:divBdr>
                <w:top w:val="none" w:sz="0" w:space="0" w:color="auto"/>
                <w:left w:val="none" w:sz="0" w:space="0" w:color="auto"/>
                <w:bottom w:val="none" w:sz="0" w:space="0" w:color="auto"/>
                <w:right w:val="none" w:sz="0" w:space="0" w:color="auto"/>
              </w:divBdr>
            </w:div>
            <w:div w:id="830294538">
              <w:marLeft w:val="0"/>
              <w:marRight w:val="0"/>
              <w:marTop w:val="0"/>
              <w:marBottom w:val="0"/>
              <w:divBdr>
                <w:top w:val="none" w:sz="0" w:space="0" w:color="auto"/>
                <w:left w:val="none" w:sz="0" w:space="0" w:color="auto"/>
                <w:bottom w:val="none" w:sz="0" w:space="0" w:color="auto"/>
                <w:right w:val="none" w:sz="0" w:space="0" w:color="auto"/>
              </w:divBdr>
            </w:div>
            <w:div w:id="242842025">
              <w:marLeft w:val="0"/>
              <w:marRight w:val="0"/>
              <w:marTop w:val="0"/>
              <w:marBottom w:val="0"/>
              <w:divBdr>
                <w:top w:val="none" w:sz="0" w:space="0" w:color="auto"/>
                <w:left w:val="none" w:sz="0" w:space="0" w:color="auto"/>
                <w:bottom w:val="none" w:sz="0" w:space="0" w:color="auto"/>
                <w:right w:val="none" w:sz="0" w:space="0" w:color="auto"/>
              </w:divBdr>
            </w:div>
            <w:div w:id="126625352">
              <w:marLeft w:val="0"/>
              <w:marRight w:val="0"/>
              <w:marTop w:val="0"/>
              <w:marBottom w:val="0"/>
              <w:divBdr>
                <w:top w:val="none" w:sz="0" w:space="0" w:color="auto"/>
                <w:left w:val="none" w:sz="0" w:space="0" w:color="auto"/>
                <w:bottom w:val="none" w:sz="0" w:space="0" w:color="auto"/>
                <w:right w:val="none" w:sz="0" w:space="0" w:color="auto"/>
              </w:divBdr>
            </w:div>
            <w:div w:id="680736714">
              <w:marLeft w:val="0"/>
              <w:marRight w:val="0"/>
              <w:marTop w:val="0"/>
              <w:marBottom w:val="0"/>
              <w:divBdr>
                <w:top w:val="none" w:sz="0" w:space="0" w:color="auto"/>
                <w:left w:val="none" w:sz="0" w:space="0" w:color="auto"/>
                <w:bottom w:val="none" w:sz="0" w:space="0" w:color="auto"/>
                <w:right w:val="none" w:sz="0" w:space="0" w:color="auto"/>
              </w:divBdr>
            </w:div>
            <w:div w:id="1725107415">
              <w:marLeft w:val="0"/>
              <w:marRight w:val="0"/>
              <w:marTop w:val="0"/>
              <w:marBottom w:val="0"/>
              <w:divBdr>
                <w:top w:val="none" w:sz="0" w:space="0" w:color="auto"/>
                <w:left w:val="none" w:sz="0" w:space="0" w:color="auto"/>
                <w:bottom w:val="none" w:sz="0" w:space="0" w:color="auto"/>
                <w:right w:val="none" w:sz="0" w:space="0" w:color="auto"/>
              </w:divBdr>
            </w:div>
            <w:div w:id="388959398">
              <w:marLeft w:val="0"/>
              <w:marRight w:val="0"/>
              <w:marTop w:val="0"/>
              <w:marBottom w:val="0"/>
              <w:divBdr>
                <w:top w:val="none" w:sz="0" w:space="0" w:color="auto"/>
                <w:left w:val="none" w:sz="0" w:space="0" w:color="auto"/>
                <w:bottom w:val="none" w:sz="0" w:space="0" w:color="auto"/>
                <w:right w:val="none" w:sz="0" w:space="0" w:color="auto"/>
              </w:divBdr>
            </w:div>
            <w:div w:id="920260592">
              <w:marLeft w:val="0"/>
              <w:marRight w:val="0"/>
              <w:marTop w:val="0"/>
              <w:marBottom w:val="0"/>
              <w:divBdr>
                <w:top w:val="none" w:sz="0" w:space="0" w:color="auto"/>
                <w:left w:val="none" w:sz="0" w:space="0" w:color="auto"/>
                <w:bottom w:val="none" w:sz="0" w:space="0" w:color="auto"/>
                <w:right w:val="none" w:sz="0" w:space="0" w:color="auto"/>
              </w:divBdr>
            </w:div>
            <w:div w:id="106629885">
              <w:marLeft w:val="0"/>
              <w:marRight w:val="0"/>
              <w:marTop w:val="0"/>
              <w:marBottom w:val="0"/>
              <w:divBdr>
                <w:top w:val="none" w:sz="0" w:space="0" w:color="auto"/>
                <w:left w:val="none" w:sz="0" w:space="0" w:color="auto"/>
                <w:bottom w:val="none" w:sz="0" w:space="0" w:color="auto"/>
                <w:right w:val="none" w:sz="0" w:space="0" w:color="auto"/>
              </w:divBdr>
            </w:div>
            <w:div w:id="469590504">
              <w:marLeft w:val="0"/>
              <w:marRight w:val="0"/>
              <w:marTop w:val="0"/>
              <w:marBottom w:val="0"/>
              <w:divBdr>
                <w:top w:val="none" w:sz="0" w:space="0" w:color="auto"/>
                <w:left w:val="none" w:sz="0" w:space="0" w:color="auto"/>
                <w:bottom w:val="none" w:sz="0" w:space="0" w:color="auto"/>
                <w:right w:val="none" w:sz="0" w:space="0" w:color="auto"/>
              </w:divBdr>
            </w:div>
            <w:div w:id="592008608">
              <w:marLeft w:val="0"/>
              <w:marRight w:val="0"/>
              <w:marTop w:val="0"/>
              <w:marBottom w:val="0"/>
              <w:divBdr>
                <w:top w:val="none" w:sz="0" w:space="0" w:color="auto"/>
                <w:left w:val="none" w:sz="0" w:space="0" w:color="auto"/>
                <w:bottom w:val="none" w:sz="0" w:space="0" w:color="auto"/>
                <w:right w:val="none" w:sz="0" w:space="0" w:color="auto"/>
              </w:divBdr>
            </w:div>
            <w:div w:id="2052654919">
              <w:marLeft w:val="0"/>
              <w:marRight w:val="0"/>
              <w:marTop w:val="0"/>
              <w:marBottom w:val="0"/>
              <w:divBdr>
                <w:top w:val="none" w:sz="0" w:space="0" w:color="auto"/>
                <w:left w:val="none" w:sz="0" w:space="0" w:color="auto"/>
                <w:bottom w:val="none" w:sz="0" w:space="0" w:color="auto"/>
                <w:right w:val="none" w:sz="0" w:space="0" w:color="auto"/>
              </w:divBdr>
            </w:div>
            <w:div w:id="962274852">
              <w:marLeft w:val="0"/>
              <w:marRight w:val="0"/>
              <w:marTop w:val="0"/>
              <w:marBottom w:val="0"/>
              <w:divBdr>
                <w:top w:val="none" w:sz="0" w:space="0" w:color="auto"/>
                <w:left w:val="none" w:sz="0" w:space="0" w:color="auto"/>
                <w:bottom w:val="none" w:sz="0" w:space="0" w:color="auto"/>
                <w:right w:val="none" w:sz="0" w:space="0" w:color="auto"/>
              </w:divBdr>
            </w:div>
            <w:div w:id="1145470340">
              <w:marLeft w:val="0"/>
              <w:marRight w:val="0"/>
              <w:marTop w:val="0"/>
              <w:marBottom w:val="0"/>
              <w:divBdr>
                <w:top w:val="none" w:sz="0" w:space="0" w:color="auto"/>
                <w:left w:val="none" w:sz="0" w:space="0" w:color="auto"/>
                <w:bottom w:val="none" w:sz="0" w:space="0" w:color="auto"/>
                <w:right w:val="none" w:sz="0" w:space="0" w:color="auto"/>
              </w:divBdr>
            </w:div>
            <w:div w:id="1817525931">
              <w:marLeft w:val="0"/>
              <w:marRight w:val="0"/>
              <w:marTop w:val="0"/>
              <w:marBottom w:val="0"/>
              <w:divBdr>
                <w:top w:val="none" w:sz="0" w:space="0" w:color="auto"/>
                <w:left w:val="none" w:sz="0" w:space="0" w:color="auto"/>
                <w:bottom w:val="none" w:sz="0" w:space="0" w:color="auto"/>
                <w:right w:val="none" w:sz="0" w:space="0" w:color="auto"/>
              </w:divBdr>
            </w:div>
            <w:div w:id="998846123">
              <w:marLeft w:val="0"/>
              <w:marRight w:val="0"/>
              <w:marTop w:val="0"/>
              <w:marBottom w:val="0"/>
              <w:divBdr>
                <w:top w:val="none" w:sz="0" w:space="0" w:color="auto"/>
                <w:left w:val="none" w:sz="0" w:space="0" w:color="auto"/>
                <w:bottom w:val="none" w:sz="0" w:space="0" w:color="auto"/>
                <w:right w:val="none" w:sz="0" w:space="0" w:color="auto"/>
              </w:divBdr>
            </w:div>
            <w:div w:id="1529446143">
              <w:marLeft w:val="0"/>
              <w:marRight w:val="0"/>
              <w:marTop w:val="0"/>
              <w:marBottom w:val="0"/>
              <w:divBdr>
                <w:top w:val="none" w:sz="0" w:space="0" w:color="auto"/>
                <w:left w:val="none" w:sz="0" w:space="0" w:color="auto"/>
                <w:bottom w:val="none" w:sz="0" w:space="0" w:color="auto"/>
                <w:right w:val="none" w:sz="0" w:space="0" w:color="auto"/>
              </w:divBdr>
            </w:div>
            <w:div w:id="837962781">
              <w:marLeft w:val="0"/>
              <w:marRight w:val="0"/>
              <w:marTop w:val="0"/>
              <w:marBottom w:val="0"/>
              <w:divBdr>
                <w:top w:val="none" w:sz="0" w:space="0" w:color="auto"/>
                <w:left w:val="none" w:sz="0" w:space="0" w:color="auto"/>
                <w:bottom w:val="none" w:sz="0" w:space="0" w:color="auto"/>
                <w:right w:val="none" w:sz="0" w:space="0" w:color="auto"/>
              </w:divBdr>
            </w:div>
            <w:div w:id="278345499">
              <w:marLeft w:val="0"/>
              <w:marRight w:val="0"/>
              <w:marTop w:val="0"/>
              <w:marBottom w:val="0"/>
              <w:divBdr>
                <w:top w:val="none" w:sz="0" w:space="0" w:color="auto"/>
                <w:left w:val="none" w:sz="0" w:space="0" w:color="auto"/>
                <w:bottom w:val="none" w:sz="0" w:space="0" w:color="auto"/>
                <w:right w:val="none" w:sz="0" w:space="0" w:color="auto"/>
              </w:divBdr>
            </w:div>
            <w:div w:id="705447100">
              <w:marLeft w:val="0"/>
              <w:marRight w:val="0"/>
              <w:marTop w:val="0"/>
              <w:marBottom w:val="0"/>
              <w:divBdr>
                <w:top w:val="none" w:sz="0" w:space="0" w:color="auto"/>
                <w:left w:val="none" w:sz="0" w:space="0" w:color="auto"/>
                <w:bottom w:val="none" w:sz="0" w:space="0" w:color="auto"/>
                <w:right w:val="none" w:sz="0" w:space="0" w:color="auto"/>
              </w:divBdr>
            </w:div>
            <w:div w:id="1794204028">
              <w:marLeft w:val="0"/>
              <w:marRight w:val="0"/>
              <w:marTop w:val="0"/>
              <w:marBottom w:val="0"/>
              <w:divBdr>
                <w:top w:val="none" w:sz="0" w:space="0" w:color="auto"/>
                <w:left w:val="none" w:sz="0" w:space="0" w:color="auto"/>
                <w:bottom w:val="none" w:sz="0" w:space="0" w:color="auto"/>
                <w:right w:val="none" w:sz="0" w:space="0" w:color="auto"/>
              </w:divBdr>
            </w:div>
            <w:div w:id="113256396">
              <w:marLeft w:val="0"/>
              <w:marRight w:val="0"/>
              <w:marTop w:val="0"/>
              <w:marBottom w:val="0"/>
              <w:divBdr>
                <w:top w:val="none" w:sz="0" w:space="0" w:color="auto"/>
                <w:left w:val="none" w:sz="0" w:space="0" w:color="auto"/>
                <w:bottom w:val="none" w:sz="0" w:space="0" w:color="auto"/>
                <w:right w:val="none" w:sz="0" w:space="0" w:color="auto"/>
              </w:divBdr>
            </w:div>
            <w:div w:id="1560751851">
              <w:marLeft w:val="0"/>
              <w:marRight w:val="0"/>
              <w:marTop w:val="0"/>
              <w:marBottom w:val="0"/>
              <w:divBdr>
                <w:top w:val="none" w:sz="0" w:space="0" w:color="auto"/>
                <w:left w:val="none" w:sz="0" w:space="0" w:color="auto"/>
                <w:bottom w:val="none" w:sz="0" w:space="0" w:color="auto"/>
                <w:right w:val="none" w:sz="0" w:space="0" w:color="auto"/>
              </w:divBdr>
            </w:div>
            <w:div w:id="282003320">
              <w:marLeft w:val="0"/>
              <w:marRight w:val="0"/>
              <w:marTop w:val="0"/>
              <w:marBottom w:val="0"/>
              <w:divBdr>
                <w:top w:val="none" w:sz="0" w:space="0" w:color="auto"/>
                <w:left w:val="none" w:sz="0" w:space="0" w:color="auto"/>
                <w:bottom w:val="none" w:sz="0" w:space="0" w:color="auto"/>
                <w:right w:val="none" w:sz="0" w:space="0" w:color="auto"/>
              </w:divBdr>
            </w:div>
            <w:div w:id="311101189">
              <w:marLeft w:val="0"/>
              <w:marRight w:val="0"/>
              <w:marTop w:val="0"/>
              <w:marBottom w:val="0"/>
              <w:divBdr>
                <w:top w:val="none" w:sz="0" w:space="0" w:color="auto"/>
                <w:left w:val="none" w:sz="0" w:space="0" w:color="auto"/>
                <w:bottom w:val="none" w:sz="0" w:space="0" w:color="auto"/>
                <w:right w:val="none" w:sz="0" w:space="0" w:color="auto"/>
              </w:divBdr>
            </w:div>
            <w:div w:id="1197159764">
              <w:marLeft w:val="0"/>
              <w:marRight w:val="0"/>
              <w:marTop w:val="0"/>
              <w:marBottom w:val="0"/>
              <w:divBdr>
                <w:top w:val="none" w:sz="0" w:space="0" w:color="auto"/>
                <w:left w:val="none" w:sz="0" w:space="0" w:color="auto"/>
                <w:bottom w:val="none" w:sz="0" w:space="0" w:color="auto"/>
                <w:right w:val="none" w:sz="0" w:space="0" w:color="auto"/>
              </w:divBdr>
            </w:div>
            <w:div w:id="1679380371">
              <w:marLeft w:val="0"/>
              <w:marRight w:val="0"/>
              <w:marTop w:val="0"/>
              <w:marBottom w:val="0"/>
              <w:divBdr>
                <w:top w:val="none" w:sz="0" w:space="0" w:color="auto"/>
                <w:left w:val="none" w:sz="0" w:space="0" w:color="auto"/>
                <w:bottom w:val="none" w:sz="0" w:space="0" w:color="auto"/>
                <w:right w:val="none" w:sz="0" w:space="0" w:color="auto"/>
              </w:divBdr>
            </w:div>
            <w:div w:id="1559055017">
              <w:marLeft w:val="0"/>
              <w:marRight w:val="0"/>
              <w:marTop w:val="0"/>
              <w:marBottom w:val="0"/>
              <w:divBdr>
                <w:top w:val="none" w:sz="0" w:space="0" w:color="auto"/>
                <w:left w:val="none" w:sz="0" w:space="0" w:color="auto"/>
                <w:bottom w:val="none" w:sz="0" w:space="0" w:color="auto"/>
                <w:right w:val="none" w:sz="0" w:space="0" w:color="auto"/>
              </w:divBdr>
            </w:div>
            <w:div w:id="114138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284533">
      <w:bodyDiv w:val="1"/>
      <w:marLeft w:val="0"/>
      <w:marRight w:val="0"/>
      <w:marTop w:val="0"/>
      <w:marBottom w:val="0"/>
      <w:divBdr>
        <w:top w:val="none" w:sz="0" w:space="0" w:color="auto"/>
        <w:left w:val="none" w:sz="0" w:space="0" w:color="auto"/>
        <w:bottom w:val="none" w:sz="0" w:space="0" w:color="auto"/>
        <w:right w:val="none" w:sz="0" w:space="0" w:color="auto"/>
      </w:divBdr>
    </w:div>
    <w:div w:id="1609195493">
      <w:bodyDiv w:val="1"/>
      <w:marLeft w:val="0"/>
      <w:marRight w:val="0"/>
      <w:marTop w:val="0"/>
      <w:marBottom w:val="0"/>
      <w:divBdr>
        <w:top w:val="none" w:sz="0" w:space="0" w:color="auto"/>
        <w:left w:val="none" w:sz="0" w:space="0" w:color="auto"/>
        <w:bottom w:val="none" w:sz="0" w:space="0" w:color="auto"/>
        <w:right w:val="none" w:sz="0" w:space="0" w:color="auto"/>
      </w:divBdr>
      <w:divsChild>
        <w:div w:id="1747144121">
          <w:marLeft w:val="0"/>
          <w:marRight w:val="0"/>
          <w:marTop w:val="0"/>
          <w:marBottom w:val="0"/>
          <w:divBdr>
            <w:top w:val="none" w:sz="0" w:space="0" w:color="auto"/>
            <w:left w:val="none" w:sz="0" w:space="0" w:color="auto"/>
            <w:bottom w:val="none" w:sz="0" w:space="0" w:color="auto"/>
            <w:right w:val="none" w:sz="0" w:space="0" w:color="auto"/>
          </w:divBdr>
          <w:divsChild>
            <w:div w:id="195967357">
              <w:marLeft w:val="0"/>
              <w:marRight w:val="0"/>
              <w:marTop w:val="0"/>
              <w:marBottom w:val="0"/>
              <w:divBdr>
                <w:top w:val="none" w:sz="0" w:space="0" w:color="auto"/>
                <w:left w:val="none" w:sz="0" w:space="0" w:color="auto"/>
                <w:bottom w:val="none" w:sz="0" w:space="0" w:color="auto"/>
                <w:right w:val="none" w:sz="0" w:space="0" w:color="auto"/>
              </w:divBdr>
            </w:div>
            <w:div w:id="2120682821">
              <w:marLeft w:val="0"/>
              <w:marRight w:val="0"/>
              <w:marTop w:val="0"/>
              <w:marBottom w:val="0"/>
              <w:divBdr>
                <w:top w:val="none" w:sz="0" w:space="0" w:color="auto"/>
                <w:left w:val="none" w:sz="0" w:space="0" w:color="auto"/>
                <w:bottom w:val="none" w:sz="0" w:space="0" w:color="auto"/>
                <w:right w:val="none" w:sz="0" w:space="0" w:color="auto"/>
              </w:divBdr>
            </w:div>
            <w:div w:id="243801416">
              <w:marLeft w:val="0"/>
              <w:marRight w:val="0"/>
              <w:marTop w:val="0"/>
              <w:marBottom w:val="0"/>
              <w:divBdr>
                <w:top w:val="none" w:sz="0" w:space="0" w:color="auto"/>
                <w:left w:val="none" w:sz="0" w:space="0" w:color="auto"/>
                <w:bottom w:val="none" w:sz="0" w:space="0" w:color="auto"/>
                <w:right w:val="none" w:sz="0" w:space="0" w:color="auto"/>
              </w:divBdr>
            </w:div>
            <w:div w:id="1822890528">
              <w:marLeft w:val="0"/>
              <w:marRight w:val="0"/>
              <w:marTop w:val="0"/>
              <w:marBottom w:val="0"/>
              <w:divBdr>
                <w:top w:val="none" w:sz="0" w:space="0" w:color="auto"/>
                <w:left w:val="none" w:sz="0" w:space="0" w:color="auto"/>
                <w:bottom w:val="none" w:sz="0" w:space="0" w:color="auto"/>
                <w:right w:val="none" w:sz="0" w:space="0" w:color="auto"/>
              </w:divBdr>
            </w:div>
            <w:div w:id="1224678471">
              <w:marLeft w:val="0"/>
              <w:marRight w:val="0"/>
              <w:marTop w:val="0"/>
              <w:marBottom w:val="0"/>
              <w:divBdr>
                <w:top w:val="none" w:sz="0" w:space="0" w:color="auto"/>
                <w:left w:val="none" w:sz="0" w:space="0" w:color="auto"/>
                <w:bottom w:val="none" w:sz="0" w:space="0" w:color="auto"/>
                <w:right w:val="none" w:sz="0" w:space="0" w:color="auto"/>
              </w:divBdr>
            </w:div>
            <w:div w:id="1600604535">
              <w:marLeft w:val="0"/>
              <w:marRight w:val="0"/>
              <w:marTop w:val="0"/>
              <w:marBottom w:val="0"/>
              <w:divBdr>
                <w:top w:val="none" w:sz="0" w:space="0" w:color="auto"/>
                <w:left w:val="none" w:sz="0" w:space="0" w:color="auto"/>
                <w:bottom w:val="none" w:sz="0" w:space="0" w:color="auto"/>
                <w:right w:val="none" w:sz="0" w:space="0" w:color="auto"/>
              </w:divBdr>
            </w:div>
            <w:div w:id="1712655468">
              <w:marLeft w:val="0"/>
              <w:marRight w:val="0"/>
              <w:marTop w:val="0"/>
              <w:marBottom w:val="0"/>
              <w:divBdr>
                <w:top w:val="none" w:sz="0" w:space="0" w:color="auto"/>
                <w:left w:val="none" w:sz="0" w:space="0" w:color="auto"/>
                <w:bottom w:val="none" w:sz="0" w:space="0" w:color="auto"/>
                <w:right w:val="none" w:sz="0" w:space="0" w:color="auto"/>
              </w:divBdr>
            </w:div>
            <w:div w:id="438183662">
              <w:marLeft w:val="0"/>
              <w:marRight w:val="0"/>
              <w:marTop w:val="0"/>
              <w:marBottom w:val="0"/>
              <w:divBdr>
                <w:top w:val="none" w:sz="0" w:space="0" w:color="auto"/>
                <w:left w:val="none" w:sz="0" w:space="0" w:color="auto"/>
                <w:bottom w:val="none" w:sz="0" w:space="0" w:color="auto"/>
                <w:right w:val="none" w:sz="0" w:space="0" w:color="auto"/>
              </w:divBdr>
            </w:div>
            <w:div w:id="85688066">
              <w:marLeft w:val="0"/>
              <w:marRight w:val="0"/>
              <w:marTop w:val="0"/>
              <w:marBottom w:val="0"/>
              <w:divBdr>
                <w:top w:val="none" w:sz="0" w:space="0" w:color="auto"/>
                <w:left w:val="none" w:sz="0" w:space="0" w:color="auto"/>
                <w:bottom w:val="none" w:sz="0" w:space="0" w:color="auto"/>
                <w:right w:val="none" w:sz="0" w:space="0" w:color="auto"/>
              </w:divBdr>
            </w:div>
            <w:div w:id="349378844">
              <w:marLeft w:val="0"/>
              <w:marRight w:val="0"/>
              <w:marTop w:val="0"/>
              <w:marBottom w:val="0"/>
              <w:divBdr>
                <w:top w:val="none" w:sz="0" w:space="0" w:color="auto"/>
                <w:left w:val="none" w:sz="0" w:space="0" w:color="auto"/>
                <w:bottom w:val="none" w:sz="0" w:space="0" w:color="auto"/>
                <w:right w:val="none" w:sz="0" w:space="0" w:color="auto"/>
              </w:divBdr>
            </w:div>
            <w:div w:id="1242563612">
              <w:marLeft w:val="0"/>
              <w:marRight w:val="0"/>
              <w:marTop w:val="0"/>
              <w:marBottom w:val="0"/>
              <w:divBdr>
                <w:top w:val="none" w:sz="0" w:space="0" w:color="auto"/>
                <w:left w:val="none" w:sz="0" w:space="0" w:color="auto"/>
                <w:bottom w:val="none" w:sz="0" w:space="0" w:color="auto"/>
                <w:right w:val="none" w:sz="0" w:space="0" w:color="auto"/>
              </w:divBdr>
            </w:div>
            <w:div w:id="948270792">
              <w:marLeft w:val="0"/>
              <w:marRight w:val="0"/>
              <w:marTop w:val="0"/>
              <w:marBottom w:val="0"/>
              <w:divBdr>
                <w:top w:val="none" w:sz="0" w:space="0" w:color="auto"/>
                <w:left w:val="none" w:sz="0" w:space="0" w:color="auto"/>
                <w:bottom w:val="none" w:sz="0" w:space="0" w:color="auto"/>
                <w:right w:val="none" w:sz="0" w:space="0" w:color="auto"/>
              </w:divBdr>
            </w:div>
            <w:div w:id="2095545522">
              <w:marLeft w:val="0"/>
              <w:marRight w:val="0"/>
              <w:marTop w:val="0"/>
              <w:marBottom w:val="0"/>
              <w:divBdr>
                <w:top w:val="none" w:sz="0" w:space="0" w:color="auto"/>
                <w:left w:val="none" w:sz="0" w:space="0" w:color="auto"/>
                <w:bottom w:val="none" w:sz="0" w:space="0" w:color="auto"/>
                <w:right w:val="none" w:sz="0" w:space="0" w:color="auto"/>
              </w:divBdr>
            </w:div>
            <w:div w:id="1583444960">
              <w:marLeft w:val="0"/>
              <w:marRight w:val="0"/>
              <w:marTop w:val="0"/>
              <w:marBottom w:val="0"/>
              <w:divBdr>
                <w:top w:val="none" w:sz="0" w:space="0" w:color="auto"/>
                <w:left w:val="none" w:sz="0" w:space="0" w:color="auto"/>
                <w:bottom w:val="none" w:sz="0" w:space="0" w:color="auto"/>
                <w:right w:val="none" w:sz="0" w:space="0" w:color="auto"/>
              </w:divBdr>
            </w:div>
            <w:div w:id="2113428450">
              <w:marLeft w:val="0"/>
              <w:marRight w:val="0"/>
              <w:marTop w:val="0"/>
              <w:marBottom w:val="0"/>
              <w:divBdr>
                <w:top w:val="none" w:sz="0" w:space="0" w:color="auto"/>
                <w:left w:val="none" w:sz="0" w:space="0" w:color="auto"/>
                <w:bottom w:val="none" w:sz="0" w:space="0" w:color="auto"/>
                <w:right w:val="none" w:sz="0" w:space="0" w:color="auto"/>
              </w:divBdr>
            </w:div>
            <w:div w:id="2103531234">
              <w:marLeft w:val="0"/>
              <w:marRight w:val="0"/>
              <w:marTop w:val="0"/>
              <w:marBottom w:val="0"/>
              <w:divBdr>
                <w:top w:val="none" w:sz="0" w:space="0" w:color="auto"/>
                <w:left w:val="none" w:sz="0" w:space="0" w:color="auto"/>
                <w:bottom w:val="none" w:sz="0" w:space="0" w:color="auto"/>
                <w:right w:val="none" w:sz="0" w:space="0" w:color="auto"/>
              </w:divBdr>
            </w:div>
            <w:div w:id="1309363949">
              <w:marLeft w:val="0"/>
              <w:marRight w:val="0"/>
              <w:marTop w:val="0"/>
              <w:marBottom w:val="0"/>
              <w:divBdr>
                <w:top w:val="none" w:sz="0" w:space="0" w:color="auto"/>
                <w:left w:val="none" w:sz="0" w:space="0" w:color="auto"/>
                <w:bottom w:val="none" w:sz="0" w:space="0" w:color="auto"/>
                <w:right w:val="none" w:sz="0" w:space="0" w:color="auto"/>
              </w:divBdr>
            </w:div>
            <w:div w:id="2136681111">
              <w:marLeft w:val="0"/>
              <w:marRight w:val="0"/>
              <w:marTop w:val="0"/>
              <w:marBottom w:val="0"/>
              <w:divBdr>
                <w:top w:val="none" w:sz="0" w:space="0" w:color="auto"/>
                <w:left w:val="none" w:sz="0" w:space="0" w:color="auto"/>
                <w:bottom w:val="none" w:sz="0" w:space="0" w:color="auto"/>
                <w:right w:val="none" w:sz="0" w:space="0" w:color="auto"/>
              </w:divBdr>
            </w:div>
            <w:div w:id="1810591428">
              <w:marLeft w:val="0"/>
              <w:marRight w:val="0"/>
              <w:marTop w:val="0"/>
              <w:marBottom w:val="0"/>
              <w:divBdr>
                <w:top w:val="none" w:sz="0" w:space="0" w:color="auto"/>
                <w:left w:val="none" w:sz="0" w:space="0" w:color="auto"/>
                <w:bottom w:val="none" w:sz="0" w:space="0" w:color="auto"/>
                <w:right w:val="none" w:sz="0" w:space="0" w:color="auto"/>
              </w:divBdr>
            </w:div>
            <w:div w:id="1922787747">
              <w:marLeft w:val="0"/>
              <w:marRight w:val="0"/>
              <w:marTop w:val="0"/>
              <w:marBottom w:val="0"/>
              <w:divBdr>
                <w:top w:val="none" w:sz="0" w:space="0" w:color="auto"/>
                <w:left w:val="none" w:sz="0" w:space="0" w:color="auto"/>
                <w:bottom w:val="none" w:sz="0" w:space="0" w:color="auto"/>
                <w:right w:val="none" w:sz="0" w:space="0" w:color="auto"/>
              </w:divBdr>
            </w:div>
            <w:div w:id="863593988">
              <w:marLeft w:val="0"/>
              <w:marRight w:val="0"/>
              <w:marTop w:val="0"/>
              <w:marBottom w:val="0"/>
              <w:divBdr>
                <w:top w:val="none" w:sz="0" w:space="0" w:color="auto"/>
                <w:left w:val="none" w:sz="0" w:space="0" w:color="auto"/>
                <w:bottom w:val="none" w:sz="0" w:space="0" w:color="auto"/>
                <w:right w:val="none" w:sz="0" w:space="0" w:color="auto"/>
              </w:divBdr>
            </w:div>
            <w:div w:id="1100417378">
              <w:marLeft w:val="0"/>
              <w:marRight w:val="0"/>
              <w:marTop w:val="0"/>
              <w:marBottom w:val="0"/>
              <w:divBdr>
                <w:top w:val="none" w:sz="0" w:space="0" w:color="auto"/>
                <w:left w:val="none" w:sz="0" w:space="0" w:color="auto"/>
                <w:bottom w:val="none" w:sz="0" w:space="0" w:color="auto"/>
                <w:right w:val="none" w:sz="0" w:space="0" w:color="auto"/>
              </w:divBdr>
            </w:div>
            <w:div w:id="2129932415">
              <w:marLeft w:val="0"/>
              <w:marRight w:val="0"/>
              <w:marTop w:val="0"/>
              <w:marBottom w:val="0"/>
              <w:divBdr>
                <w:top w:val="none" w:sz="0" w:space="0" w:color="auto"/>
                <w:left w:val="none" w:sz="0" w:space="0" w:color="auto"/>
                <w:bottom w:val="none" w:sz="0" w:space="0" w:color="auto"/>
                <w:right w:val="none" w:sz="0" w:space="0" w:color="auto"/>
              </w:divBdr>
            </w:div>
            <w:div w:id="2094279925">
              <w:marLeft w:val="0"/>
              <w:marRight w:val="0"/>
              <w:marTop w:val="0"/>
              <w:marBottom w:val="0"/>
              <w:divBdr>
                <w:top w:val="none" w:sz="0" w:space="0" w:color="auto"/>
                <w:left w:val="none" w:sz="0" w:space="0" w:color="auto"/>
                <w:bottom w:val="none" w:sz="0" w:space="0" w:color="auto"/>
                <w:right w:val="none" w:sz="0" w:space="0" w:color="auto"/>
              </w:divBdr>
            </w:div>
            <w:div w:id="1174759955">
              <w:marLeft w:val="0"/>
              <w:marRight w:val="0"/>
              <w:marTop w:val="0"/>
              <w:marBottom w:val="0"/>
              <w:divBdr>
                <w:top w:val="none" w:sz="0" w:space="0" w:color="auto"/>
                <w:left w:val="none" w:sz="0" w:space="0" w:color="auto"/>
                <w:bottom w:val="none" w:sz="0" w:space="0" w:color="auto"/>
                <w:right w:val="none" w:sz="0" w:space="0" w:color="auto"/>
              </w:divBdr>
            </w:div>
            <w:div w:id="147524046">
              <w:marLeft w:val="0"/>
              <w:marRight w:val="0"/>
              <w:marTop w:val="0"/>
              <w:marBottom w:val="0"/>
              <w:divBdr>
                <w:top w:val="none" w:sz="0" w:space="0" w:color="auto"/>
                <w:left w:val="none" w:sz="0" w:space="0" w:color="auto"/>
                <w:bottom w:val="none" w:sz="0" w:space="0" w:color="auto"/>
                <w:right w:val="none" w:sz="0" w:space="0" w:color="auto"/>
              </w:divBdr>
            </w:div>
            <w:div w:id="844173228">
              <w:marLeft w:val="0"/>
              <w:marRight w:val="0"/>
              <w:marTop w:val="0"/>
              <w:marBottom w:val="0"/>
              <w:divBdr>
                <w:top w:val="none" w:sz="0" w:space="0" w:color="auto"/>
                <w:left w:val="none" w:sz="0" w:space="0" w:color="auto"/>
                <w:bottom w:val="none" w:sz="0" w:space="0" w:color="auto"/>
                <w:right w:val="none" w:sz="0" w:space="0" w:color="auto"/>
              </w:divBdr>
            </w:div>
            <w:div w:id="1162351719">
              <w:marLeft w:val="0"/>
              <w:marRight w:val="0"/>
              <w:marTop w:val="0"/>
              <w:marBottom w:val="0"/>
              <w:divBdr>
                <w:top w:val="none" w:sz="0" w:space="0" w:color="auto"/>
                <w:left w:val="none" w:sz="0" w:space="0" w:color="auto"/>
                <w:bottom w:val="none" w:sz="0" w:space="0" w:color="auto"/>
                <w:right w:val="none" w:sz="0" w:space="0" w:color="auto"/>
              </w:divBdr>
            </w:div>
            <w:div w:id="1005018337">
              <w:marLeft w:val="0"/>
              <w:marRight w:val="0"/>
              <w:marTop w:val="0"/>
              <w:marBottom w:val="0"/>
              <w:divBdr>
                <w:top w:val="none" w:sz="0" w:space="0" w:color="auto"/>
                <w:left w:val="none" w:sz="0" w:space="0" w:color="auto"/>
                <w:bottom w:val="none" w:sz="0" w:space="0" w:color="auto"/>
                <w:right w:val="none" w:sz="0" w:space="0" w:color="auto"/>
              </w:divBdr>
            </w:div>
            <w:div w:id="981423312">
              <w:marLeft w:val="0"/>
              <w:marRight w:val="0"/>
              <w:marTop w:val="0"/>
              <w:marBottom w:val="0"/>
              <w:divBdr>
                <w:top w:val="none" w:sz="0" w:space="0" w:color="auto"/>
                <w:left w:val="none" w:sz="0" w:space="0" w:color="auto"/>
                <w:bottom w:val="none" w:sz="0" w:space="0" w:color="auto"/>
                <w:right w:val="none" w:sz="0" w:space="0" w:color="auto"/>
              </w:divBdr>
            </w:div>
            <w:div w:id="1128813954">
              <w:marLeft w:val="0"/>
              <w:marRight w:val="0"/>
              <w:marTop w:val="0"/>
              <w:marBottom w:val="0"/>
              <w:divBdr>
                <w:top w:val="none" w:sz="0" w:space="0" w:color="auto"/>
                <w:left w:val="none" w:sz="0" w:space="0" w:color="auto"/>
                <w:bottom w:val="none" w:sz="0" w:space="0" w:color="auto"/>
                <w:right w:val="none" w:sz="0" w:space="0" w:color="auto"/>
              </w:divBdr>
            </w:div>
            <w:div w:id="283386347">
              <w:marLeft w:val="0"/>
              <w:marRight w:val="0"/>
              <w:marTop w:val="0"/>
              <w:marBottom w:val="0"/>
              <w:divBdr>
                <w:top w:val="none" w:sz="0" w:space="0" w:color="auto"/>
                <w:left w:val="none" w:sz="0" w:space="0" w:color="auto"/>
                <w:bottom w:val="none" w:sz="0" w:space="0" w:color="auto"/>
                <w:right w:val="none" w:sz="0" w:space="0" w:color="auto"/>
              </w:divBdr>
            </w:div>
            <w:div w:id="1313097976">
              <w:marLeft w:val="0"/>
              <w:marRight w:val="0"/>
              <w:marTop w:val="0"/>
              <w:marBottom w:val="0"/>
              <w:divBdr>
                <w:top w:val="none" w:sz="0" w:space="0" w:color="auto"/>
                <w:left w:val="none" w:sz="0" w:space="0" w:color="auto"/>
                <w:bottom w:val="none" w:sz="0" w:space="0" w:color="auto"/>
                <w:right w:val="none" w:sz="0" w:space="0" w:color="auto"/>
              </w:divBdr>
            </w:div>
            <w:div w:id="1665818414">
              <w:marLeft w:val="0"/>
              <w:marRight w:val="0"/>
              <w:marTop w:val="0"/>
              <w:marBottom w:val="0"/>
              <w:divBdr>
                <w:top w:val="none" w:sz="0" w:space="0" w:color="auto"/>
                <w:left w:val="none" w:sz="0" w:space="0" w:color="auto"/>
                <w:bottom w:val="none" w:sz="0" w:space="0" w:color="auto"/>
                <w:right w:val="none" w:sz="0" w:space="0" w:color="auto"/>
              </w:divBdr>
            </w:div>
            <w:div w:id="437875728">
              <w:marLeft w:val="0"/>
              <w:marRight w:val="0"/>
              <w:marTop w:val="0"/>
              <w:marBottom w:val="0"/>
              <w:divBdr>
                <w:top w:val="none" w:sz="0" w:space="0" w:color="auto"/>
                <w:left w:val="none" w:sz="0" w:space="0" w:color="auto"/>
                <w:bottom w:val="none" w:sz="0" w:space="0" w:color="auto"/>
                <w:right w:val="none" w:sz="0" w:space="0" w:color="auto"/>
              </w:divBdr>
            </w:div>
            <w:div w:id="760225903">
              <w:marLeft w:val="0"/>
              <w:marRight w:val="0"/>
              <w:marTop w:val="0"/>
              <w:marBottom w:val="0"/>
              <w:divBdr>
                <w:top w:val="none" w:sz="0" w:space="0" w:color="auto"/>
                <w:left w:val="none" w:sz="0" w:space="0" w:color="auto"/>
                <w:bottom w:val="none" w:sz="0" w:space="0" w:color="auto"/>
                <w:right w:val="none" w:sz="0" w:space="0" w:color="auto"/>
              </w:divBdr>
            </w:div>
            <w:div w:id="1184511766">
              <w:marLeft w:val="0"/>
              <w:marRight w:val="0"/>
              <w:marTop w:val="0"/>
              <w:marBottom w:val="0"/>
              <w:divBdr>
                <w:top w:val="none" w:sz="0" w:space="0" w:color="auto"/>
                <w:left w:val="none" w:sz="0" w:space="0" w:color="auto"/>
                <w:bottom w:val="none" w:sz="0" w:space="0" w:color="auto"/>
                <w:right w:val="none" w:sz="0" w:space="0" w:color="auto"/>
              </w:divBdr>
            </w:div>
            <w:div w:id="1880822426">
              <w:marLeft w:val="0"/>
              <w:marRight w:val="0"/>
              <w:marTop w:val="0"/>
              <w:marBottom w:val="0"/>
              <w:divBdr>
                <w:top w:val="none" w:sz="0" w:space="0" w:color="auto"/>
                <w:left w:val="none" w:sz="0" w:space="0" w:color="auto"/>
                <w:bottom w:val="none" w:sz="0" w:space="0" w:color="auto"/>
                <w:right w:val="none" w:sz="0" w:space="0" w:color="auto"/>
              </w:divBdr>
            </w:div>
            <w:div w:id="613169579">
              <w:marLeft w:val="0"/>
              <w:marRight w:val="0"/>
              <w:marTop w:val="0"/>
              <w:marBottom w:val="0"/>
              <w:divBdr>
                <w:top w:val="none" w:sz="0" w:space="0" w:color="auto"/>
                <w:left w:val="none" w:sz="0" w:space="0" w:color="auto"/>
                <w:bottom w:val="none" w:sz="0" w:space="0" w:color="auto"/>
                <w:right w:val="none" w:sz="0" w:space="0" w:color="auto"/>
              </w:divBdr>
            </w:div>
            <w:div w:id="2035888037">
              <w:marLeft w:val="0"/>
              <w:marRight w:val="0"/>
              <w:marTop w:val="0"/>
              <w:marBottom w:val="0"/>
              <w:divBdr>
                <w:top w:val="none" w:sz="0" w:space="0" w:color="auto"/>
                <w:left w:val="none" w:sz="0" w:space="0" w:color="auto"/>
                <w:bottom w:val="none" w:sz="0" w:space="0" w:color="auto"/>
                <w:right w:val="none" w:sz="0" w:space="0" w:color="auto"/>
              </w:divBdr>
            </w:div>
            <w:div w:id="1393121842">
              <w:marLeft w:val="0"/>
              <w:marRight w:val="0"/>
              <w:marTop w:val="0"/>
              <w:marBottom w:val="0"/>
              <w:divBdr>
                <w:top w:val="none" w:sz="0" w:space="0" w:color="auto"/>
                <w:left w:val="none" w:sz="0" w:space="0" w:color="auto"/>
                <w:bottom w:val="none" w:sz="0" w:space="0" w:color="auto"/>
                <w:right w:val="none" w:sz="0" w:space="0" w:color="auto"/>
              </w:divBdr>
            </w:div>
            <w:div w:id="1100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6963">
      <w:bodyDiv w:val="1"/>
      <w:marLeft w:val="0"/>
      <w:marRight w:val="0"/>
      <w:marTop w:val="0"/>
      <w:marBottom w:val="0"/>
      <w:divBdr>
        <w:top w:val="none" w:sz="0" w:space="0" w:color="auto"/>
        <w:left w:val="none" w:sz="0" w:space="0" w:color="auto"/>
        <w:bottom w:val="none" w:sz="0" w:space="0" w:color="auto"/>
        <w:right w:val="none" w:sz="0" w:space="0" w:color="auto"/>
      </w:divBdr>
      <w:divsChild>
        <w:div w:id="255408528">
          <w:marLeft w:val="0"/>
          <w:marRight w:val="0"/>
          <w:marTop w:val="0"/>
          <w:marBottom w:val="0"/>
          <w:divBdr>
            <w:top w:val="none" w:sz="0" w:space="0" w:color="auto"/>
            <w:left w:val="none" w:sz="0" w:space="0" w:color="auto"/>
            <w:bottom w:val="none" w:sz="0" w:space="0" w:color="auto"/>
            <w:right w:val="none" w:sz="0" w:space="0" w:color="auto"/>
          </w:divBdr>
          <w:divsChild>
            <w:div w:id="1774478044">
              <w:marLeft w:val="0"/>
              <w:marRight w:val="0"/>
              <w:marTop w:val="0"/>
              <w:marBottom w:val="0"/>
              <w:divBdr>
                <w:top w:val="none" w:sz="0" w:space="0" w:color="auto"/>
                <w:left w:val="none" w:sz="0" w:space="0" w:color="auto"/>
                <w:bottom w:val="none" w:sz="0" w:space="0" w:color="auto"/>
                <w:right w:val="none" w:sz="0" w:space="0" w:color="auto"/>
              </w:divBdr>
            </w:div>
            <w:div w:id="1195733505">
              <w:marLeft w:val="0"/>
              <w:marRight w:val="0"/>
              <w:marTop w:val="0"/>
              <w:marBottom w:val="0"/>
              <w:divBdr>
                <w:top w:val="none" w:sz="0" w:space="0" w:color="auto"/>
                <w:left w:val="none" w:sz="0" w:space="0" w:color="auto"/>
                <w:bottom w:val="none" w:sz="0" w:space="0" w:color="auto"/>
                <w:right w:val="none" w:sz="0" w:space="0" w:color="auto"/>
              </w:divBdr>
            </w:div>
            <w:div w:id="862204336">
              <w:marLeft w:val="0"/>
              <w:marRight w:val="0"/>
              <w:marTop w:val="0"/>
              <w:marBottom w:val="0"/>
              <w:divBdr>
                <w:top w:val="none" w:sz="0" w:space="0" w:color="auto"/>
                <w:left w:val="none" w:sz="0" w:space="0" w:color="auto"/>
                <w:bottom w:val="none" w:sz="0" w:space="0" w:color="auto"/>
                <w:right w:val="none" w:sz="0" w:space="0" w:color="auto"/>
              </w:divBdr>
            </w:div>
            <w:div w:id="1456948463">
              <w:marLeft w:val="0"/>
              <w:marRight w:val="0"/>
              <w:marTop w:val="0"/>
              <w:marBottom w:val="0"/>
              <w:divBdr>
                <w:top w:val="none" w:sz="0" w:space="0" w:color="auto"/>
                <w:left w:val="none" w:sz="0" w:space="0" w:color="auto"/>
                <w:bottom w:val="none" w:sz="0" w:space="0" w:color="auto"/>
                <w:right w:val="none" w:sz="0" w:space="0" w:color="auto"/>
              </w:divBdr>
            </w:div>
            <w:div w:id="325060048">
              <w:marLeft w:val="0"/>
              <w:marRight w:val="0"/>
              <w:marTop w:val="0"/>
              <w:marBottom w:val="0"/>
              <w:divBdr>
                <w:top w:val="none" w:sz="0" w:space="0" w:color="auto"/>
                <w:left w:val="none" w:sz="0" w:space="0" w:color="auto"/>
                <w:bottom w:val="none" w:sz="0" w:space="0" w:color="auto"/>
                <w:right w:val="none" w:sz="0" w:space="0" w:color="auto"/>
              </w:divBdr>
            </w:div>
            <w:div w:id="198783383">
              <w:marLeft w:val="0"/>
              <w:marRight w:val="0"/>
              <w:marTop w:val="0"/>
              <w:marBottom w:val="0"/>
              <w:divBdr>
                <w:top w:val="none" w:sz="0" w:space="0" w:color="auto"/>
                <w:left w:val="none" w:sz="0" w:space="0" w:color="auto"/>
                <w:bottom w:val="none" w:sz="0" w:space="0" w:color="auto"/>
                <w:right w:val="none" w:sz="0" w:space="0" w:color="auto"/>
              </w:divBdr>
            </w:div>
            <w:div w:id="2035618022">
              <w:marLeft w:val="0"/>
              <w:marRight w:val="0"/>
              <w:marTop w:val="0"/>
              <w:marBottom w:val="0"/>
              <w:divBdr>
                <w:top w:val="none" w:sz="0" w:space="0" w:color="auto"/>
                <w:left w:val="none" w:sz="0" w:space="0" w:color="auto"/>
                <w:bottom w:val="none" w:sz="0" w:space="0" w:color="auto"/>
                <w:right w:val="none" w:sz="0" w:space="0" w:color="auto"/>
              </w:divBdr>
            </w:div>
            <w:div w:id="1637028581">
              <w:marLeft w:val="0"/>
              <w:marRight w:val="0"/>
              <w:marTop w:val="0"/>
              <w:marBottom w:val="0"/>
              <w:divBdr>
                <w:top w:val="none" w:sz="0" w:space="0" w:color="auto"/>
                <w:left w:val="none" w:sz="0" w:space="0" w:color="auto"/>
                <w:bottom w:val="none" w:sz="0" w:space="0" w:color="auto"/>
                <w:right w:val="none" w:sz="0" w:space="0" w:color="auto"/>
              </w:divBdr>
            </w:div>
            <w:div w:id="1637025580">
              <w:marLeft w:val="0"/>
              <w:marRight w:val="0"/>
              <w:marTop w:val="0"/>
              <w:marBottom w:val="0"/>
              <w:divBdr>
                <w:top w:val="none" w:sz="0" w:space="0" w:color="auto"/>
                <w:left w:val="none" w:sz="0" w:space="0" w:color="auto"/>
                <w:bottom w:val="none" w:sz="0" w:space="0" w:color="auto"/>
                <w:right w:val="none" w:sz="0" w:space="0" w:color="auto"/>
              </w:divBdr>
            </w:div>
            <w:div w:id="6013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492764">
      <w:bodyDiv w:val="1"/>
      <w:marLeft w:val="0"/>
      <w:marRight w:val="0"/>
      <w:marTop w:val="0"/>
      <w:marBottom w:val="0"/>
      <w:divBdr>
        <w:top w:val="none" w:sz="0" w:space="0" w:color="auto"/>
        <w:left w:val="none" w:sz="0" w:space="0" w:color="auto"/>
        <w:bottom w:val="none" w:sz="0" w:space="0" w:color="auto"/>
        <w:right w:val="none" w:sz="0" w:space="0" w:color="auto"/>
      </w:divBdr>
      <w:divsChild>
        <w:div w:id="1689795878">
          <w:marLeft w:val="0"/>
          <w:marRight w:val="0"/>
          <w:marTop w:val="0"/>
          <w:marBottom w:val="0"/>
          <w:divBdr>
            <w:top w:val="none" w:sz="0" w:space="0" w:color="auto"/>
            <w:left w:val="none" w:sz="0" w:space="0" w:color="auto"/>
            <w:bottom w:val="none" w:sz="0" w:space="0" w:color="auto"/>
            <w:right w:val="none" w:sz="0" w:space="0" w:color="auto"/>
          </w:divBdr>
          <w:divsChild>
            <w:div w:id="1127507132">
              <w:marLeft w:val="0"/>
              <w:marRight w:val="0"/>
              <w:marTop w:val="0"/>
              <w:marBottom w:val="0"/>
              <w:divBdr>
                <w:top w:val="none" w:sz="0" w:space="0" w:color="auto"/>
                <w:left w:val="none" w:sz="0" w:space="0" w:color="auto"/>
                <w:bottom w:val="none" w:sz="0" w:space="0" w:color="auto"/>
                <w:right w:val="none" w:sz="0" w:space="0" w:color="auto"/>
              </w:divBdr>
            </w:div>
            <w:div w:id="562982349">
              <w:marLeft w:val="0"/>
              <w:marRight w:val="0"/>
              <w:marTop w:val="0"/>
              <w:marBottom w:val="0"/>
              <w:divBdr>
                <w:top w:val="none" w:sz="0" w:space="0" w:color="auto"/>
                <w:left w:val="none" w:sz="0" w:space="0" w:color="auto"/>
                <w:bottom w:val="none" w:sz="0" w:space="0" w:color="auto"/>
                <w:right w:val="none" w:sz="0" w:space="0" w:color="auto"/>
              </w:divBdr>
            </w:div>
            <w:div w:id="152065037">
              <w:marLeft w:val="0"/>
              <w:marRight w:val="0"/>
              <w:marTop w:val="0"/>
              <w:marBottom w:val="0"/>
              <w:divBdr>
                <w:top w:val="none" w:sz="0" w:space="0" w:color="auto"/>
                <w:left w:val="none" w:sz="0" w:space="0" w:color="auto"/>
                <w:bottom w:val="none" w:sz="0" w:space="0" w:color="auto"/>
                <w:right w:val="none" w:sz="0" w:space="0" w:color="auto"/>
              </w:divBdr>
            </w:div>
            <w:div w:id="284240037">
              <w:marLeft w:val="0"/>
              <w:marRight w:val="0"/>
              <w:marTop w:val="0"/>
              <w:marBottom w:val="0"/>
              <w:divBdr>
                <w:top w:val="none" w:sz="0" w:space="0" w:color="auto"/>
                <w:left w:val="none" w:sz="0" w:space="0" w:color="auto"/>
                <w:bottom w:val="none" w:sz="0" w:space="0" w:color="auto"/>
                <w:right w:val="none" w:sz="0" w:space="0" w:color="auto"/>
              </w:divBdr>
            </w:div>
            <w:div w:id="1195385783">
              <w:marLeft w:val="0"/>
              <w:marRight w:val="0"/>
              <w:marTop w:val="0"/>
              <w:marBottom w:val="0"/>
              <w:divBdr>
                <w:top w:val="none" w:sz="0" w:space="0" w:color="auto"/>
                <w:left w:val="none" w:sz="0" w:space="0" w:color="auto"/>
                <w:bottom w:val="none" w:sz="0" w:space="0" w:color="auto"/>
                <w:right w:val="none" w:sz="0" w:space="0" w:color="auto"/>
              </w:divBdr>
            </w:div>
            <w:div w:id="1145245632">
              <w:marLeft w:val="0"/>
              <w:marRight w:val="0"/>
              <w:marTop w:val="0"/>
              <w:marBottom w:val="0"/>
              <w:divBdr>
                <w:top w:val="none" w:sz="0" w:space="0" w:color="auto"/>
                <w:left w:val="none" w:sz="0" w:space="0" w:color="auto"/>
                <w:bottom w:val="none" w:sz="0" w:space="0" w:color="auto"/>
                <w:right w:val="none" w:sz="0" w:space="0" w:color="auto"/>
              </w:divBdr>
            </w:div>
            <w:div w:id="927813077">
              <w:marLeft w:val="0"/>
              <w:marRight w:val="0"/>
              <w:marTop w:val="0"/>
              <w:marBottom w:val="0"/>
              <w:divBdr>
                <w:top w:val="none" w:sz="0" w:space="0" w:color="auto"/>
                <w:left w:val="none" w:sz="0" w:space="0" w:color="auto"/>
                <w:bottom w:val="none" w:sz="0" w:space="0" w:color="auto"/>
                <w:right w:val="none" w:sz="0" w:space="0" w:color="auto"/>
              </w:divBdr>
            </w:div>
            <w:div w:id="176234500">
              <w:marLeft w:val="0"/>
              <w:marRight w:val="0"/>
              <w:marTop w:val="0"/>
              <w:marBottom w:val="0"/>
              <w:divBdr>
                <w:top w:val="none" w:sz="0" w:space="0" w:color="auto"/>
                <w:left w:val="none" w:sz="0" w:space="0" w:color="auto"/>
                <w:bottom w:val="none" w:sz="0" w:space="0" w:color="auto"/>
                <w:right w:val="none" w:sz="0" w:space="0" w:color="auto"/>
              </w:divBdr>
            </w:div>
            <w:div w:id="1035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99477">
      <w:bodyDiv w:val="1"/>
      <w:marLeft w:val="0"/>
      <w:marRight w:val="0"/>
      <w:marTop w:val="0"/>
      <w:marBottom w:val="0"/>
      <w:divBdr>
        <w:top w:val="none" w:sz="0" w:space="0" w:color="auto"/>
        <w:left w:val="none" w:sz="0" w:space="0" w:color="auto"/>
        <w:bottom w:val="none" w:sz="0" w:space="0" w:color="auto"/>
        <w:right w:val="none" w:sz="0" w:space="0" w:color="auto"/>
      </w:divBdr>
      <w:divsChild>
        <w:div w:id="1997997153">
          <w:marLeft w:val="0"/>
          <w:marRight w:val="0"/>
          <w:marTop w:val="0"/>
          <w:marBottom w:val="0"/>
          <w:divBdr>
            <w:top w:val="none" w:sz="0" w:space="0" w:color="auto"/>
            <w:left w:val="none" w:sz="0" w:space="0" w:color="auto"/>
            <w:bottom w:val="none" w:sz="0" w:space="0" w:color="auto"/>
            <w:right w:val="none" w:sz="0" w:space="0" w:color="auto"/>
          </w:divBdr>
          <w:divsChild>
            <w:div w:id="1625042952">
              <w:marLeft w:val="0"/>
              <w:marRight w:val="0"/>
              <w:marTop w:val="0"/>
              <w:marBottom w:val="0"/>
              <w:divBdr>
                <w:top w:val="none" w:sz="0" w:space="0" w:color="auto"/>
                <w:left w:val="none" w:sz="0" w:space="0" w:color="auto"/>
                <w:bottom w:val="none" w:sz="0" w:space="0" w:color="auto"/>
                <w:right w:val="none" w:sz="0" w:space="0" w:color="auto"/>
              </w:divBdr>
            </w:div>
            <w:div w:id="647517917">
              <w:marLeft w:val="0"/>
              <w:marRight w:val="0"/>
              <w:marTop w:val="0"/>
              <w:marBottom w:val="0"/>
              <w:divBdr>
                <w:top w:val="none" w:sz="0" w:space="0" w:color="auto"/>
                <w:left w:val="none" w:sz="0" w:space="0" w:color="auto"/>
                <w:bottom w:val="none" w:sz="0" w:space="0" w:color="auto"/>
                <w:right w:val="none" w:sz="0" w:space="0" w:color="auto"/>
              </w:divBdr>
            </w:div>
            <w:div w:id="211431254">
              <w:marLeft w:val="0"/>
              <w:marRight w:val="0"/>
              <w:marTop w:val="0"/>
              <w:marBottom w:val="0"/>
              <w:divBdr>
                <w:top w:val="none" w:sz="0" w:space="0" w:color="auto"/>
                <w:left w:val="none" w:sz="0" w:space="0" w:color="auto"/>
                <w:bottom w:val="none" w:sz="0" w:space="0" w:color="auto"/>
                <w:right w:val="none" w:sz="0" w:space="0" w:color="auto"/>
              </w:divBdr>
            </w:div>
            <w:div w:id="231817525">
              <w:marLeft w:val="0"/>
              <w:marRight w:val="0"/>
              <w:marTop w:val="0"/>
              <w:marBottom w:val="0"/>
              <w:divBdr>
                <w:top w:val="none" w:sz="0" w:space="0" w:color="auto"/>
                <w:left w:val="none" w:sz="0" w:space="0" w:color="auto"/>
                <w:bottom w:val="none" w:sz="0" w:space="0" w:color="auto"/>
                <w:right w:val="none" w:sz="0" w:space="0" w:color="auto"/>
              </w:divBdr>
            </w:div>
            <w:div w:id="386346645">
              <w:marLeft w:val="0"/>
              <w:marRight w:val="0"/>
              <w:marTop w:val="0"/>
              <w:marBottom w:val="0"/>
              <w:divBdr>
                <w:top w:val="none" w:sz="0" w:space="0" w:color="auto"/>
                <w:left w:val="none" w:sz="0" w:space="0" w:color="auto"/>
                <w:bottom w:val="none" w:sz="0" w:space="0" w:color="auto"/>
                <w:right w:val="none" w:sz="0" w:space="0" w:color="auto"/>
              </w:divBdr>
            </w:div>
            <w:div w:id="827018246">
              <w:marLeft w:val="0"/>
              <w:marRight w:val="0"/>
              <w:marTop w:val="0"/>
              <w:marBottom w:val="0"/>
              <w:divBdr>
                <w:top w:val="none" w:sz="0" w:space="0" w:color="auto"/>
                <w:left w:val="none" w:sz="0" w:space="0" w:color="auto"/>
                <w:bottom w:val="none" w:sz="0" w:space="0" w:color="auto"/>
                <w:right w:val="none" w:sz="0" w:space="0" w:color="auto"/>
              </w:divBdr>
            </w:div>
            <w:div w:id="528378554">
              <w:marLeft w:val="0"/>
              <w:marRight w:val="0"/>
              <w:marTop w:val="0"/>
              <w:marBottom w:val="0"/>
              <w:divBdr>
                <w:top w:val="none" w:sz="0" w:space="0" w:color="auto"/>
                <w:left w:val="none" w:sz="0" w:space="0" w:color="auto"/>
                <w:bottom w:val="none" w:sz="0" w:space="0" w:color="auto"/>
                <w:right w:val="none" w:sz="0" w:space="0" w:color="auto"/>
              </w:divBdr>
            </w:div>
            <w:div w:id="317423131">
              <w:marLeft w:val="0"/>
              <w:marRight w:val="0"/>
              <w:marTop w:val="0"/>
              <w:marBottom w:val="0"/>
              <w:divBdr>
                <w:top w:val="none" w:sz="0" w:space="0" w:color="auto"/>
                <w:left w:val="none" w:sz="0" w:space="0" w:color="auto"/>
                <w:bottom w:val="none" w:sz="0" w:space="0" w:color="auto"/>
                <w:right w:val="none" w:sz="0" w:space="0" w:color="auto"/>
              </w:divBdr>
            </w:div>
            <w:div w:id="1901019911">
              <w:marLeft w:val="0"/>
              <w:marRight w:val="0"/>
              <w:marTop w:val="0"/>
              <w:marBottom w:val="0"/>
              <w:divBdr>
                <w:top w:val="none" w:sz="0" w:space="0" w:color="auto"/>
                <w:left w:val="none" w:sz="0" w:space="0" w:color="auto"/>
                <w:bottom w:val="none" w:sz="0" w:space="0" w:color="auto"/>
                <w:right w:val="none" w:sz="0" w:space="0" w:color="auto"/>
              </w:divBdr>
            </w:div>
            <w:div w:id="222642042">
              <w:marLeft w:val="0"/>
              <w:marRight w:val="0"/>
              <w:marTop w:val="0"/>
              <w:marBottom w:val="0"/>
              <w:divBdr>
                <w:top w:val="none" w:sz="0" w:space="0" w:color="auto"/>
                <w:left w:val="none" w:sz="0" w:space="0" w:color="auto"/>
                <w:bottom w:val="none" w:sz="0" w:space="0" w:color="auto"/>
                <w:right w:val="none" w:sz="0" w:space="0" w:color="auto"/>
              </w:divBdr>
            </w:div>
            <w:div w:id="1104962038">
              <w:marLeft w:val="0"/>
              <w:marRight w:val="0"/>
              <w:marTop w:val="0"/>
              <w:marBottom w:val="0"/>
              <w:divBdr>
                <w:top w:val="none" w:sz="0" w:space="0" w:color="auto"/>
                <w:left w:val="none" w:sz="0" w:space="0" w:color="auto"/>
                <w:bottom w:val="none" w:sz="0" w:space="0" w:color="auto"/>
                <w:right w:val="none" w:sz="0" w:space="0" w:color="auto"/>
              </w:divBdr>
            </w:div>
            <w:div w:id="1146095070">
              <w:marLeft w:val="0"/>
              <w:marRight w:val="0"/>
              <w:marTop w:val="0"/>
              <w:marBottom w:val="0"/>
              <w:divBdr>
                <w:top w:val="none" w:sz="0" w:space="0" w:color="auto"/>
                <w:left w:val="none" w:sz="0" w:space="0" w:color="auto"/>
                <w:bottom w:val="none" w:sz="0" w:space="0" w:color="auto"/>
                <w:right w:val="none" w:sz="0" w:space="0" w:color="auto"/>
              </w:divBdr>
            </w:div>
            <w:div w:id="845554687">
              <w:marLeft w:val="0"/>
              <w:marRight w:val="0"/>
              <w:marTop w:val="0"/>
              <w:marBottom w:val="0"/>
              <w:divBdr>
                <w:top w:val="none" w:sz="0" w:space="0" w:color="auto"/>
                <w:left w:val="none" w:sz="0" w:space="0" w:color="auto"/>
                <w:bottom w:val="none" w:sz="0" w:space="0" w:color="auto"/>
                <w:right w:val="none" w:sz="0" w:space="0" w:color="auto"/>
              </w:divBdr>
            </w:div>
            <w:div w:id="29956552">
              <w:marLeft w:val="0"/>
              <w:marRight w:val="0"/>
              <w:marTop w:val="0"/>
              <w:marBottom w:val="0"/>
              <w:divBdr>
                <w:top w:val="none" w:sz="0" w:space="0" w:color="auto"/>
                <w:left w:val="none" w:sz="0" w:space="0" w:color="auto"/>
                <w:bottom w:val="none" w:sz="0" w:space="0" w:color="auto"/>
                <w:right w:val="none" w:sz="0" w:space="0" w:color="auto"/>
              </w:divBdr>
            </w:div>
            <w:div w:id="730930123">
              <w:marLeft w:val="0"/>
              <w:marRight w:val="0"/>
              <w:marTop w:val="0"/>
              <w:marBottom w:val="0"/>
              <w:divBdr>
                <w:top w:val="none" w:sz="0" w:space="0" w:color="auto"/>
                <w:left w:val="none" w:sz="0" w:space="0" w:color="auto"/>
                <w:bottom w:val="none" w:sz="0" w:space="0" w:color="auto"/>
                <w:right w:val="none" w:sz="0" w:space="0" w:color="auto"/>
              </w:divBdr>
            </w:div>
            <w:div w:id="1450012197">
              <w:marLeft w:val="0"/>
              <w:marRight w:val="0"/>
              <w:marTop w:val="0"/>
              <w:marBottom w:val="0"/>
              <w:divBdr>
                <w:top w:val="none" w:sz="0" w:space="0" w:color="auto"/>
                <w:left w:val="none" w:sz="0" w:space="0" w:color="auto"/>
                <w:bottom w:val="none" w:sz="0" w:space="0" w:color="auto"/>
                <w:right w:val="none" w:sz="0" w:space="0" w:color="auto"/>
              </w:divBdr>
            </w:div>
            <w:div w:id="636224035">
              <w:marLeft w:val="0"/>
              <w:marRight w:val="0"/>
              <w:marTop w:val="0"/>
              <w:marBottom w:val="0"/>
              <w:divBdr>
                <w:top w:val="none" w:sz="0" w:space="0" w:color="auto"/>
                <w:left w:val="none" w:sz="0" w:space="0" w:color="auto"/>
                <w:bottom w:val="none" w:sz="0" w:space="0" w:color="auto"/>
                <w:right w:val="none" w:sz="0" w:space="0" w:color="auto"/>
              </w:divBdr>
            </w:div>
            <w:div w:id="1893538890">
              <w:marLeft w:val="0"/>
              <w:marRight w:val="0"/>
              <w:marTop w:val="0"/>
              <w:marBottom w:val="0"/>
              <w:divBdr>
                <w:top w:val="none" w:sz="0" w:space="0" w:color="auto"/>
                <w:left w:val="none" w:sz="0" w:space="0" w:color="auto"/>
                <w:bottom w:val="none" w:sz="0" w:space="0" w:color="auto"/>
                <w:right w:val="none" w:sz="0" w:space="0" w:color="auto"/>
              </w:divBdr>
            </w:div>
            <w:div w:id="1391612361">
              <w:marLeft w:val="0"/>
              <w:marRight w:val="0"/>
              <w:marTop w:val="0"/>
              <w:marBottom w:val="0"/>
              <w:divBdr>
                <w:top w:val="none" w:sz="0" w:space="0" w:color="auto"/>
                <w:left w:val="none" w:sz="0" w:space="0" w:color="auto"/>
                <w:bottom w:val="none" w:sz="0" w:space="0" w:color="auto"/>
                <w:right w:val="none" w:sz="0" w:space="0" w:color="auto"/>
              </w:divBdr>
            </w:div>
            <w:div w:id="656225541">
              <w:marLeft w:val="0"/>
              <w:marRight w:val="0"/>
              <w:marTop w:val="0"/>
              <w:marBottom w:val="0"/>
              <w:divBdr>
                <w:top w:val="none" w:sz="0" w:space="0" w:color="auto"/>
                <w:left w:val="none" w:sz="0" w:space="0" w:color="auto"/>
                <w:bottom w:val="none" w:sz="0" w:space="0" w:color="auto"/>
                <w:right w:val="none" w:sz="0" w:space="0" w:color="auto"/>
              </w:divBdr>
            </w:div>
            <w:div w:id="704063668">
              <w:marLeft w:val="0"/>
              <w:marRight w:val="0"/>
              <w:marTop w:val="0"/>
              <w:marBottom w:val="0"/>
              <w:divBdr>
                <w:top w:val="none" w:sz="0" w:space="0" w:color="auto"/>
                <w:left w:val="none" w:sz="0" w:space="0" w:color="auto"/>
                <w:bottom w:val="none" w:sz="0" w:space="0" w:color="auto"/>
                <w:right w:val="none" w:sz="0" w:space="0" w:color="auto"/>
              </w:divBdr>
            </w:div>
            <w:div w:id="48966216">
              <w:marLeft w:val="0"/>
              <w:marRight w:val="0"/>
              <w:marTop w:val="0"/>
              <w:marBottom w:val="0"/>
              <w:divBdr>
                <w:top w:val="none" w:sz="0" w:space="0" w:color="auto"/>
                <w:left w:val="none" w:sz="0" w:space="0" w:color="auto"/>
                <w:bottom w:val="none" w:sz="0" w:space="0" w:color="auto"/>
                <w:right w:val="none" w:sz="0" w:space="0" w:color="auto"/>
              </w:divBdr>
            </w:div>
            <w:div w:id="769007599">
              <w:marLeft w:val="0"/>
              <w:marRight w:val="0"/>
              <w:marTop w:val="0"/>
              <w:marBottom w:val="0"/>
              <w:divBdr>
                <w:top w:val="none" w:sz="0" w:space="0" w:color="auto"/>
                <w:left w:val="none" w:sz="0" w:space="0" w:color="auto"/>
                <w:bottom w:val="none" w:sz="0" w:space="0" w:color="auto"/>
                <w:right w:val="none" w:sz="0" w:space="0" w:color="auto"/>
              </w:divBdr>
            </w:div>
            <w:div w:id="472791279">
              <w:marLeft w:val="0"/>
              <w:marRight w:val="0"/>
              <w:marTop w:val="0"/>
              <w:marBottom w:val="0"/>
              <w:divBdr>
                <w:top w:val="none" w:sz="0" w:space="0" w:color="auto"/>
                <w:left w:val="none" w:sz="0" w:space="0" w:color="auto"/>
                <w:bottom w:val="none" w:sz="0" w:space="0" w:color="auto"/>
                <w:right w:val="none" w:sz="0" w:space="0" w:color="auto"/>
              </w:divBdr>
            </w:div>
            <w:div w:id="822694100">
              <w:marLeft w:val="0"/>
              <w:marRight w:val="0"/>
              <w:marTop w:val="0"/>
              <w:marBottom w:val="0"/>
              <w:divBdr>
                <w:top w:val="none" w:sz="0" w:space="0" w:color="auto"/>
                <w:left w:val="none" w:sz="0" w:space="0" w:color="auto"/>
                <w:bottom w:val="none" w:sz="0" w:space="0" w:color="auto"/>
                <w:right w:val="none" w:sz="0" w:space="0" w:color="auto"/>
              </w:divBdr>
            </w:div>
            <w:div w:id="1890142713">
              <w:marLeft w:val="0"/>
              <w:marRight w:val="0"/>
              <w:marTop w:val="0"/>
              <w:marBottom w:val="0"/>
              <w:divBdr>
                <w:top w:val="none" w:sz="0" w:space="0" w:color="auto"/>
                <w:left w:val="none" w:sz="0" w:space="0" w:color="auto"/>
                <w:bottom w:val="none" w:sz="0" w:space="0" w:color="auto"/>
                <w:right w:val="none" w:sz="0" w:space="0" w:color="auto"/>
              </w:divBdr>
            </w:div>
            <w:div w:id="1680497903">
              <w:marLeft w:val="0"/>
              <w:marRight w:val="0"/>
              <w:marTop w:val="0"/>
              <w:marBottom w:val="0"/>
              <w:divBdr>
                <w:top w:val="none" w:sz="0" w:space="0" w:color="auto"/>
                <w:left w:val="none" w:sz="0" w:space="0" w:color="auto"/>
                <w:bottom w:val="none" w:sz="0" w:space="0" w:color="auto"/>
                <w:right w:val="none" w:sz="0" w:space="0" w:color="auto"/>
              </w:divBdr>
            </w:div>
            <w:div w:id="160310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19F2CA02-F5A2-4DE5-92E8-7DA2BD12E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19337</Words>
  <Characters>110221</Characters>
  <Application>Microsoft Office Word</Application>
  <DocSecurity>0</DocSecurity>
  <Lines>918</Lines>
  <Paragraphs>258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Supplementary Information</vt:lpstr>
    </vt:vector>
  </TitlesOfParts>
  <Company/>
  <LinksUpToDate>false</LinksUpToDate>
  <CharactersWithSpaces>129300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N</dc:creator>
  <cp:keywords/>
  <dc:description/>
  <cp:lastModifiedBy>Kelly Redeker</cp:lastModifiedBy>
  <cp:revision>3</cp:revision>
  <dcterms:created xsi:type="dcterms:W3CDTF">2022-06-06T21:01:00Z</dcterms:created>
  <dcterms:modified xsi:type="dcterms:W3CDTF">2022-06-06T21:01:00Z</dcterms:modified>
</cp:coreProperties>
</file>