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numPr>
          <w:ilvl w:val="0"/>
          <w:numId w:val="1"/>
        </w:numPr>
        <w:ind w:left="425" w:leftChars="0" w:hanging="425" w:firstLineChars="0"/>
        <w:jc w:val="left"/>
        <w:rPr>
          <w:rFonts w:hint="default" w:ascii="Times New Roman" w:hAnsi="Times New Roman" w:cs="Times New Roman"/>
          <w:b/>
          <w:bCs/>
          <w:sz w:val="22"/>
          <w:szCs w:val="22"/>
        </w:rPr>
      </w:pPr>
      <w:r>
        <w:rPr>
          <w:rFonts w:hint="default" w:ascii="Times New Roman" w:hAnsi="Times New Roman" w:cs="Times New Roman"/>
          <w:b/>
          <w:bCs/>
          <w:sz w:val="22"/>
          <w:szCs w:val="22"/>
        </w:rPr>
        <w:t>Self reported mental health of users</w:t>
      </w:r>
    </w:p>
    <w:tbl>
      <w:tblPr>
        <w:tblStyle w:val="6"/>
        <w:tblW w:w="0" w:type="auto"/>
        <w:jc w:val="center"/>
        <w:tblBorders>
          <w:top w:val="single" w:color="auto" w:sz="4" w:space="0"/>
          <w:left w:val="none" w:color="auto" w:sz="0" w:space="0"/>
          <w:bottom w:val="single" w:color="auto" w:sz="4"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2199"/>
        <w:gridCol w:w="3766"/>
        <w:gridCol w:w="916"/>
        <w:gridCol w:w="1641"/>
      </w:tblGrid>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8522" w:type="dxa"/>
            <w:gridSpan w:val="4"/>
            <w:tcBorders>
              <w:top w:val="nil"/>
            </w:tcBorders>
          </w:tcPr>
          <w:p>
            <w:pPr>
              <w:rPr>
                <w:rFonts w:hint="default" w:ascii="Times New Roman" w:hAnsi="Times New Roman" w:cs="Times New Roman"/>
                <w:b w:val="0"/>
                <w:bCs w:val="0"/>
                <w:sz w:val="21"/>
                <w:szCs w:val="21"/>
              </w:rPr>
            </w:pPr>
            <w:r>
              <w:rPr>
                <w:rFonts w:hint="default" w:ascii="Times New Roman" w:hAnsi="Times New Roman" w:cs="Times New Roman"/>
                <w:b w:val="0"/>
                <w:bCs w:val="0"/>
                <w:sz w:val="21"/>
                <w:szCs w:val="21"/>
              </w:rPr>
              <w:t>Descriptive statistics of all participants  (N = 215, Harbin, China in 2021)</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2199" w:type="dxa"/>
            <w:tcBorders>
              <w:bottom w:val="single" w:color="auto" w:sz="4" w:space="0"/>
              <w:right w:val="nil"/>
            </w:tcBorders>
            <w:vAlign w:val="center"/>
          </w:tcPr>
          <w:p>
            <w:pPr>
              <w:jc w:val="left"/>
              <w:rPr>
                <w:rFonts w:hint="default" w:ascii="Times New Roman" w:hAnsi="Times New Roman" w:cs="Times New Roman"/>
                <w:b w:val="0"/>
                <w:bCs w:val="0"/>
                <w:sz w:val="21"/>
                <w:szCs w:val="21"/>
              </w:rPr>
            </w:pPr>
            <w:r>
              <w:rPr>
                <w:rFonts w:hint="default" w:ascii="Times New Roman" w:hAnsi="Times New Roman" w:cs="Times New Roman"/>
                <w:b w:val="0"/>
                <w:bCs w:val="0"/>
                <w:sz w:val="21"/>
                <w:szCs w:val="21"/>
              </w:rPr>
              <w:t>Variables</w:t>
            </w:r>
          </w:p>
        </w:tc>
        <w:tc>
          <w:tcPr>
            <w:tcW w:w="3766" w:type="dxa"/>
            <w:tcBorders>
              <w:left w:val="nil"/>
              <w:bottom w:val="single" w:color="auto" w:sz="4" w:space="0"/>
              <w:right w:val="nil"/>
            </w:tcBorders>
            <w:vAlign w:val="center"/>
          </w:tcPr>
          <w:p>
            <w:pPr>
              <w:jc w:val="left"/>
              <w:rPr>
                <w:rFonts w:hint="default" w:ascii="Times New Roman" w:hAnsi="Times New Roman" w:cs="Times New Roman"/>
                <w:b w:val="0"/>
                <w:bCs w:val="0"/>
                <w:sz w:val="21"/>
                <w:szCs w:val="21"/>
              </w:rPr>
            </w:pPr>
            <w:r>
              <w:rPr>
                <w:rFonts w:hint="default" w:ascii="Times New Roman" w:hAnsi="Times New Roman" w:cs="Times New Roman"/>
                <w:b w:val="0"/>
                <w:bCs w:val="0"/>
                <w:sz w:val="21"/>
                <w:szCs w:val="21"/>
              </w:rPr>
              <w:t>Item</w:t>
            </w:r>
          </w:p>
        </w:tc>
        <w:tc>
          <w:tcPr>
            <w:tcW w:w="916" w:type="dxa"/>
            <w:tcBorders>
              <w:left w:val="nil"/>
              <w:bottom w:val="single" w:color="auto" w:sz="4" w:space="0"/>
              <w:right w:val="nil"/>
            </w:tcBorders>
            <w:vAlign w:val="center"/>
          </w:tcPr>
          <w:p>
            <w:pPr>
              <w:jc w:val="center"/>
              <w:rPr>
                <w:rFonts w:hint="default" w:ascii="Times New Roman" w:hAnsi="Times New Roman" w:cs="Times New Roman"/>
                <w:b w:val="0"/>
                <w:bCs w:val="0"/>
                <w:sz w:val="21"/>
                <w:szCs w:val="21"/>
              </w:rPr>
            </w:pPr>
            <w:r>
              <w:rPr>
                <w:rFonts w:hint="default" w:ascii="Times New Roman" w:hAnsi="Times New Roman" w:cs="Times New Roman"/>
                <w:b w:val="0"/>
                <w:bCs w:val="0"/>
                <w:sz w:val="21"/>
                <w:szCs w:val="21"/>
              </w:rPr>
              <w:t>Count</w:t>
            </w:r>
          </w:p>
        </w:tc>
        <w:tc>
          <w:tcPr>
            <w:tcW w:w="1641" w:type="dxa"/>
            <w:tcBorders>
              <w:left w:val="nil"/>
              <w:bottom w:val="single" w:color="auto" w:sz="4" w:space="0"/>
              <w:right w:val="nil"/>
            </w:tcBorders>
            <w:vAlign w:val="center"/>
          </w:tcPr>
          <w:p>
            <w:pPr>
              <w:jc w:val="center"/>
              <w:rPr>
                <w:rFonts w:hint="default" w:ascii="Times New Roman" w:hAnsi="Times New Roman" w:cs="Times New Roman"/>
                <w:b w:val="0"/>
                <w:bCs w:val="0"/>
                <w:sz w:val="21"/>
                <w:szCs w:val="21"/>
              </w:rPr>
            </w:pPr>
            <w:r>
              <w:rPr>
                <w:rFonts w:hint="default" w:ascii="Times New Roman" w:hAnsi="Times New Roman" w:cs="Times New Roman"/>
                <w:b w:val="0"/>
                <w:bCs w:val="0"/>
                <w:sz w:val="21"/>
                <w:szCs w:val="21"/>
              </w:rPr>
              <w:t>Percentage (%)</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8522" w:type="dxa"/>
            <w:gridSpan w:val="4"/>
            <w:tcBorders>
              <w:top w:val="single" w:color="auto" w:sz="4" w:space="0"/>
              <w:bottom w:val="nil"/>
            </w:tcBorders>
            <w:vAlign w:val="center"/>
          </w:tcPr>
          <w:p>
            <w:pPr>
              <w:jc w:val="left"/>
              <w:rPr>
                <w:rFonts w:hint="default" w:ascii="Times New Roman" w:hAnsi="Times New Roman" w:cs="Times New Roman"/>
                <w:sz w:val="21"/>
                <w:szCs w:val="21"/>
              </w:rPr>
            </w:pPr>
            <w:r>
              <w:rPr>
                <w:rFonts w:hint="default" w:ascii="Times New Roman" w:hAnsi="Times New Roman" w:cs="Times New Roman"/>
                <w:sz w:val="21"/>
                <w:szCs w:val="21"/>
              </w:rPr>
              <w:t>Individual-level variables</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2199" w:type="dxa"/>
            <w:tcBorders>
              <w:top w:val="single" w:color="auto" w:sz="4" w:space="0"/>
              <w:bottom w:val="nil"/>
              <w:right w:val="nil"/>
            </w:tcBorders>
            <w:vAlign w:val="center"/>
          </w:tcPr>
          <w:p>
            <w:pPr>
              <w:jc w:val="left"/>
              <w:rPr>
                <w:rFonts w:hint="default" w:ascii="Times New Roman" w:hAnsi="Times New Roman" w:cs="Times New Roman"/>
                <w:sz w:val="21"/>
                <w:szCs w:val="21"/>
              </w:rPr>
            </w:pPr>
            <w:r>
              <w:rPr>
                <w:rFonts w:hint="default" w:ascii="Times New Roman" w:hAnsi="Times New Roman" w:cs="Times New Roman"/>
                <w:sz w:val="21"/>
                <w:szCs w:val="21"/>
              </w:rPr>
              <w:t>Gender</w:t>
            </w:r>
          </w:p>
        </w:tc>
        <w:tc>
          <w:tcPr>
            <w:tcW w:w="3766" w:type="dxa"/>
            <w:tcBorders>
              <w:top w:val="single" w:color="auto" w:sz="4" w:space="0"/>
              <w:left w:val="nil"/>
              <w:bottom w:val="nil"/>
              <w:right w:val="nil"/>
            </w:tcBorders>
            <w:vAlign w:val="center"/>
          </w:tcPr>
          <w:p>
            <w:pPr>
              <w:jc w:val="center"/>
              <w:rPr>
                <w:rFonts w:hint="default" w:ascii="Times New Roman" w:hAnsi="Times New Roman" w:cs="Times New Roman"/>
                <w:sz w:val="21"/>
                <w:szCs w:val="21"/>
              </w:rPr>
            </w:pPr>
            <w:r>
              <w:rPr>
                <w:rFonts w:hint="default" w:ascii="Times New Roman" w:hAnsi="Times New Roman" w:cs="Times New Roman"/>
                <w:sz w:val="21"/>
                <w:szCs w:val="21"/>
              </w:rPr>
              <w:t>Male</w:t>
            </w:r>
          </w:p>
        </w:tc>
        <w:tc>
          <w:tcPr>
            <w:tcW w:w="916" w:type="dxa"/>
            <w:tcBorders>
              <w:top w:val="single" w:color="auto" w:sz="4" w:space="0"/>
              <w:left w:val="nil"/>
              <w:bottom w:val="nil"/>
              <w:right w:val="nil"/>
            </w:tcBorders>
            <w:vAlign w:val="center"/>
          </w:tcPr>
          <w:p>
            <w:pPr>
              <w:jc w:val="center"/>
              <w:rPr>
                <w:rFonts w:hint="default" w:ascii="Times New Roman" w:hAnsi="Times New Roman" w:cs="Times New Roman"/>
                <w:sz w:val="21"/>
                <w:szCs w:val="21"/>
              </w:rPr>
            </w:pPr>
            <w:r>
              <w:rPr>
                <w:rFonts w:hint="default" w:ascii="Times New Roman" w:hAnsi="Times New Roman" w:cs="Times New Roman"/>
                <w:sz w:val="21"/>
                <w:szCs w:val="21"/>
              </w:rPr>
              <w:t>92</w:t>
            </w:r>
          </w:p>
        </w:tc>
        <w:tc>
          <w:tcPr>
            <w:tcW w:w="1641" w:type="dxa"/>
            <w:tcBorders>
              <w:top w:val="single" w:color="auto" w:sz="4" w:space="0"/>
              <w:left w:val="nil"/>
              <w:bottom w:val="nil"/>
            </w:tcBorders>
            <w:vAlign w:val="center"/>
          </w:tcPr>
          <w:p>
            <w:pPr>
              <w:jc w:val="center"/>
              <w:rPr>
                <w:rFonts w:hint="default" w:ascii="Times New Roman" w:hAnsi="Times New Roman" w:cs="Times New Roman"/>
                <w:sz w:val="21"/>
                <w:szCs w:val="21"/>
              </w:rPr>
            </w:pPr>
            <w:r>
              <w:rPr>
                <w:rFonts w:hint="default" w:ascii="Times New Roman" w:hAnsi="Times New Roman" w:cs="Times New Roman"/>
                <w:sz w:val="21"/>
                <w:szCs w:val="21"/>
              </w:rPr>
              <w:t>42.79</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2199" w:type="dxa"/>
            <w:tcBorders>
              <w:top w:val="nil"/>
              <w:bottom w:val="nil"/>
              <w:right w:val="nil"/>
            </w:tcBorders>
            <w:vAlign w:val="center"/>
          </w:tcPr>
          <w:p>
            <w:pPr>
              <w:jc w:val="left"/>
              <w:rPr>
                <w:rFonts w:hint="default" w:ascii="Times New Roman" w:hAnsi="Times New Roman" w:cs="Times New Roman"/>
                <w:sz w:val="21"/>
                <w:szCs w:val="21"/>
              </w:rPr>
            </w:pPr>
          </w:p>
        </w:tc>
        <w:tc>
          <w:tcPr>
            <w:tcW w:w="3766" w:type="dxa"/>
            <w:tcBorders>
              <w:top w:val="nil"/>
              <w:left w:val="nil"/>
              <w:bottom w:val="nil"/>
              <w:right w:val="nil"/>
            </w:tcBorders>
            <w:vAlign w:val="center"/>
          </w:tcPr>
          <w:p>
            <w:pPr>
              <w:jc w:val="center"/>
              <w:rPr>
                <w:rFonts w:hint="default" w:ascii="Times New Roman" w:hAnsi="Times New Roman" w:cs="Times New Roman"/>
                <w:sz w:val="21"/>
                <w:szCs w:val="21"/>
              </w:rPr>
            </w:pPr>
            <w:r>
              <w:rPr>
                <w:rFonts w:hint="default" w:ascii="Times New Roman" w:hAnsi="Times New Roman" w:cs="Times New Roman"/>
                <w:sz w:val="21"/>
                <w:szCs w:val="21"/>
              </w:rPr>
              <w:t>Female</w:t>
            </w:r>
          </w:p>
        </w:tc>
        <w:tc>
          <w:tcPr>
            <w:tcW w:w="916" w:type="dxa"/>
            <w:tcBorders>
              <w:top w:val="nil"/>
              <w:left w:val="nil"/>
              <w:bottom w:val="nil"/>
              <w:right w:val="nil"/>
            </w:tcBorders>
            <w:vAlign w:val="center"/>
          </w:tcPr>
          <w:p>
            <w:pPr>
              <w:jc w:val="center"/>
              <w:rPr>
                <w:rFonts w:hint="default" w:ascii="Times New Roman" w:hAnsi="Times New Roman" w:cs="Times New Roman"/>
                <w:sz w:val="21"/>
                <w:szCs w:val="21"/>
              </w:rPr>
            </w:pPr>
            <w:r>
              <w:rPr>
                <w:rFonts w:hint="default" w:ascii="Times New Roman" w:hAnsi="Times New Roman" w:cs="Times New Roman"/>
                <w:sz w:val="21"/>
                <w:szCs w:val="21"/>
              </w:rPr>
              <w:t>123</w:t>
            </w:r>
          </w:p>
        </w:tc>
        <w:tc>
          <w:tcPr>
            <w:tcW w:w="1641" w:type="dxa"/>
            <w:tcBorders>
              <w:top w:val="nil"/>
              <w:left w:val="nil"/>
              <w:bottom w:val="nil"/>
            </w:tcBorders>
            <w:vAlign w:val="center"/>
          </w:tcPr>
          <w:p>
            <w:pPr>
              <w:jc w:val="center"/>
              <w:rPr>
                <w:rFonts w:hint="default" w:ascii="Times New Roman" w:hAnsi="Times New Roman" w:cs="Times New Roman"/>
                <w:sz w:val="21"/>
                <w:szCs w:val="21"/>
              </w:rPr>
            </w:pPr>
            <w:r>
              <w:rPr>
                <w:rFonts w:hint="default" w:ascii="Times New Roman" w:hAnsi="Times New Roman" w:cs="Times New Roman"/>
                <w:sz w:val="21"/>
                <w:szCs w:val="21"/>
              </w:rPr>
              <w:t>57.21</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2199" w:type="dxa"/>
            <w:tcBorders>
              <w:top w:val="nil"/>
              <w:bottom w:val="nil"/>
              <w:right w:val="nil"/>
            </w:tcBorders>
            <w:vAlign w:val="center"/>
          </w:tcPr>
          <w:p>
            <w:pPr>
              <w:jc w:val="left"/>
              <w:rPr>
                <w:rFonts w:hint="default" w:ascii="Times New Roman" w:hAnsi="Times New Roman" w:cs="Times New Roman"/>
                <w:sz w:val="21"/>
                <w:szCs w:val="21"/>
              </w:rPr>
            </w:pPr>
            <w:r>
              <w:rPr>
                <w:rFonts w:hint="default" w:ascii="Times New Roman" w:hAnsi="Times New Roman" w:cs="Times New Roman"/>
                <w:sz w:val="21"/>
                <w:szCs w:val="21"/>
              </w:rPr>
              <w:t>Age</w:t>
            </w:r>
          </w:p>
        </w:tc>
        <w:tc>
          <w:tcPr>
            <w:tcW w:w="3766" w:type="dxa"/>
            <w:tcBorders>
              <w:top w:val="nil"/>
              <w:left w:val="nil"/>
              <w:bottom w:val="nil"/>
              <w:right w:val="nil"/>
            </w:tcBorders>
            <w:vAlign w:val="center"/>
          </w:tcPr>
          <w:p>
            <w:pPr>
              <w:jc w:val="center"/>
              <w:rPr>
                <w:rFonts w:hint="default" w:ascii="Times New Roman" w:hAnsi="Times New Roman" w:cs="Times New Roman"/>
                <w:sz w:val="21"/>
                <w:szCs w:val="21"/>
              </w:rPr>
            </w:pPr>
            <w:r>
              <w:rPr>
                <w:rFonts w:hint="default" w:ascii="Times New Roman" w:hAnsi="Times New Roman" w:cs="Times New Roman"/>
                <w:sz w:val="21"/>
                <w:szCs w:val="21"/>
              </w:rPr>
              <w:t>18-35</w:t>
            </w:r>
          </w:p>
        </w:tc>
        <w:tc>
          <w:tcPr>
            <w:tcW w:w="916" w:type="dxa"/>
            <w:tcBorders>
              <w:top w:val="nil"/>
              <w:left w:val="nil"/>
              <w:bottom w:val="nil"/>
              <w:right w:val="nil"/>
            </w:tcBorders>
            <w:vAlign w:val="center"/>
          </w:tcPr>
          <w:p>
            <w:pPr>
              <w:jc w:val="center"/>
              <w:rPr>
                <w:rFonts w:hint="default" w:ascii="Times New Roman" w:hAnsi="Times New Roman" w:cs="Times New Roman"/>
                <w:sz w:val="21"/>
                <w:szCs w:val="21"/>
              </w:rPr>
            </w:pPr>
            <w:r>
              <w:rPr>
                <w:rFonts w:hint="default" w:ascii="Times New Roman" w:hAnsi="Times New Roman" w:cs="Times New Roman"/>
                <w:sz w:val="21"/>
                <w:szCs w:val="21"/>
              </w:rPr>
              <w:t>10</w:t>
            </w:r>
          </w:p>
        </w:tc>
        <w:tc>
          <w:tcPr>
            <w:tcW w:w="1641" w:type="dxa"/>
            <w:tcBorders>
              <w:top w:val="nil"/>
              <w:left w:val="nil"/>
              <w:bottom w:val="nil"/>
            </w:tcBorders>
            <w:vAlign w:val="center"/>
          </w:tcPr>
          <w:p>
            <w:pPr>
              <w:jc w:val="center"/>
              <w:rPr>
                <w:rFonts w:hint="default" w:ascii="Times New Roman" w:hAnsi="Times New Roman" w:cs="Times New Roman"/>
                <w:sz w:val="21"/>
                <w:szCs w:val="21"/>
              </w:rPr>
            </w:pPr>
            <w:r>
              <w:rPr>
                <w:rFonts w:hint="default" w:ascii="Times New Roman" w:hAnsi="Times New Roman" w:cs="Times New Roman"/>
                <w:sz w:val="21"/>
                <w:szCs w:val="21"/>
              </w:rPr>
              <w:t>4.65</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93" w:hRule="atLeast"/>
          <w:jc w:val="center"/>
        </w:trPr>
        <w:tc>
          <w:tcPr>
            <w:tcW w:w="2199" w:type="dxa"/>
            <w:tcBorders>
              <w:top w:val="nil"/>
              <w:bottom w:val="nil"/>
              <w:right w:val="nil"/>
            </w:tcBorders>
            <w:vAlign w:val="center"/>
          </w:tcPr>
          <w:p>
            <w:pPr>
              <w:jc w:val="left"/>
              <w:rPr>
                <w:rFonts w:hint="default" w:ascii="Times New Roman" w:hAnsi="Times New Roman" w:cs="Times New Roman"/>
                <w:sz w:val="21"/>
                <w:szCs w:val="21"/>
              </w:rPr>
            </w:pPr>
          </w:p>
        </w:tc>
        <w:tc>
          <w:tcPr>
            <w:tcW w:w="3766" w:type="dxa"/>
            <w:tcBorders>
              <w:top w:val="nil"/>
              <w:left w:val="nil"/>
              <w:bottom w:val="nil"/>
              <w:right w:val="nil"/>
            </w:tcBorders>
            <w:vAlign w:val="center"/>
          </w:tcPr>
          <w:p>
            <w:pPr>
              <w:jc w:val="center"/>
              <w:rPr>
                <w:rFonts w:hint="default" w:ascii="Times New Roman" w:hAnsi="Times New Roman" w:cs="Times New Roman"/>
                <w:sz w:val="21"/>
                <w:szCs w:val="21"/>
              </w:rPr>
            </w:pPr>
            <w:r>
              <w:rPr>
                <w:rFonts w:hint="default" w:ascii="Times New Roman" w:hAnsi="Times New Roman" w:cs="Times New Roman"/>
                <w:sz w:val="21"/>
                <w:szCs w:val="21"/>
              </w:rPr>
              <w:t>36-50</w:t>
            </w:r>
          </w:p>
        </w:tc>
        <w:tc>
          <w:tcPr>
            <w:tcW w:w="916" w:type="dxa"/>
            <w:tcBorders>
              <w:top w:val="nil"/>
              <w:left w:val="nil"/>
              <w:bottom w:val="nil"/>
              <w:right w:val="nil"/>
            </w:tcBorders>
            <w:vAlign w:val="center"/>
          </w:tcPr>
          <w:p>
            <w:pPr>
              <w:jc w:val="center"/>
              <w:rPr>
                <w:rFonts w:hint="default" w:ascii="Times New Roman" w:hAnsi="Times New Roman" w:cs="Times New Roman"/>
                <w:sz w:val="21"/>
                <w:szCs w:val="21"/>
              </w:rPr>
            </w:pPr>
            <w:r>
              <w:rPr>
                <w:rFonts w:hint="default" w:ascii="Times New Roman" w:hAnsi="Times New Roman" w:cs="Times New Roman"/>
                <w:sz w:val="21"/>
                <w:szCs w:val="21"/>
              </w:rPr>
              <w:t>38</w:t>
            </w:r>
          </w:p>
        </w:tc>
        <w:tc>
          <w:tcPr>
            <w:tcW w:w="1641" w:type="dxa"/>
            <w:tcBorders>
              <w:top w:val="nil"/>
              <w:left w:val="nil"/>
              <w:bottom w:val="nil"/>
            </w:tcBorders>
            <w:vAlign w:val="center"/>
          </w:tcPr>
          <w:p>
            <w:pPr>
              <w:jc w:val="center"/>
              <w:rPr>
                <w:rFonts w:hint="default" w:ascii="Times New Roman" w:hAnsi="Times New Roman" w:cs="Times New Roman"/>
                <w:sz w:val="21"/>
                <w:szCs w:val="21"/>
              </w:rPr>
            </w:pPr>
            <w:r>
              <w:rPr>
                <w:rFonts w:hint="default" w:ascii="Times New Roman" w:hAnsi="Times New Roman" w:cs="Times New Roman"/>
                <w:sz w:val="21"/>
                <w:szCs w:val="21"/>
              </w:rPr>
              <w:t>17.67</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2199" w:type="dxa"/>
            <w:tcBorders>
              <w:top w:val="nil"/>
              <w:bottom w:val="nil"/>
              <w:right w:val="nil"/>
            </w:tcBorders>
            <w:vAlign w:val="center"/>
          </w:tcPr>
          <w:p>
            <w:pPr>
              <w:jc w:val="left"/>
              <w:rPr>
                <w:rFonts w:hint="default" w:ascii="Times New Roman" w:hAnsi="Times New Roman" w:cs="Times New Roman"/>
                <w:sz w:val="21"/>
                <w:szCs w:val="21"/>
              </w:rPr>
            </w:pPr>
          </w:p>
        </w:tc>
        <w:tc>
          <w:tcPr>
            <w:tcW w:w="3766" w:type="dxa"/>
            <w:tcBorders>
              <w:top w:val="nil"/>
              <w:left w:val="nil"/>
              <w:bottom w:val="nil"/>
              <w:right w:val="nil"/>
            </w:tcBorders>
            <w:vAlign w:val="center"/>
          </w:tcPr>
          <w:p>
            <w:pPr>
              <w:jc w:val="center"/>
              <w:rPr>
                <w:rFonts w:hint="default" w:ascii="Times New Roman" w:hAnsi="Times New Roman" w:cs="Times New Roman"/>
                <w:sz w:val="21"/>
                <w:szCs w:val="21"/>
              </w:rPr>
            </w:pPr>
            <w:r>
              <w:rPr>
                <w:rFonts w:hint="default" w:ascii="Times New Roman" w:hAnsi="Times New Roman" w:cs="Times New Roman"/>
                <w:sz w:val="21"/>
                <w:szCs w:val="21"/>
              </w:rPr>
              <w:t>51-60</w:t>
            </w:r>
          </w:p>
        </w:tc>
        <w:tc>
          <w:tcPr>
            <w:tcW w:w="916" w:type="dxa"/>
            <w:tcBorders>
              <w:top w:val="nil"/>
              <w:left w:val="nil"/>
              <w:bottom w:val="nil"/>
              <w:right w:val="nil"/>
            </w:tcBorders>
            <w:vAlign w:val="center"/>
          </w:tcPr>
          <w:p>
            <w:pPr>
              <w:jc w:val="center"/>
              <w:rPr>
                <w:rFonts w:hint="default" w:ascii="Times New Roman" w:hAnsi="Times New Roman" w:cs="Times New Roman"/>
                <w:sz w:val="21"/>
                <w:szCs w:val="21"/>
              </w:rPr>
            </w:pPr>
            <w:r>
              <w:rPr>
                <w:rFonts w:hint="default" w:ascii="Times New Roman" w:hAnsi="Times New Roman" w:cs="Times New Roman"/>
                <w:sz w:val="21"/>
                <w:szCs w:val="21"/>
              </w:rPr>
              <w:t>94</w:t>
            </w:r>
          </w:p>
        </w:tc>
        <w:tc>
          <w:tcPr>
            <w:tcW w:w="1641" w:type="dxa"/>
            <w:tcBorders>
              <w:top w:val="nil"/>
              <w:left w:val="nil"/>
              <w:bottom w:val="nil"/>
            </w:tcBorders>
            <w:vAlign w:val="center"/>
          </w:tcPr>
          <w:p>
            <w:pPr>
              <w:jc w:val="center"/>
              <w:rPr>
                <w:rFonts w:hint="default" w:ascii="Times New Roman" w:hAnsi="Times New Roman" w:cs="Times New Roman"/>
                <w:sz w:val="21"/>
                <w:szCs w:val="21"/>
              </w:rPr>
            </w:pPr>
            <w:r>
              <w:rPr>
                <w:rFonts w:hint="default" w:ascii="Times New Roman" w:hAnsi="Times New Roman" w:cs="Times New Roman"/>
                <w:sz w:val="21"/>
                <w:szCs w:val="21"/>
              </w:rPr>
              <w:t>43.72</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2199" w:type="dxa"/>
            <w:tcBorders>
              <w:top w:val="nil"/>
              <w:bottom w:val="nil"/>
              <w:right w:val="nil"/>
            </w:tcBorders>
            <w:vAlign w:val="center"/>
          </w:tcPr>
          <w:p>
            <w:pPr>
              <w:jc w:val="left"/>
              <w:rPr>
                <w:rFonts w:hint="default" w:ascii="Times New Roman" w:hAnsi="Times New Roman" w:cs="Times New Roman"/>
                <w:sz w:val="21"/>
                <w:szCs w:val="21"/>
              </w:rPr>
            </w:pPr>
          </w:p>
        </w:tc>
        <w:tc>
          <w:tcPr>
            <w:tcW w:w="3766" w:type="dxa"/>
            <w:tcBorders>
              <w:top w:val="nil"/>
              <w:left w:val="nil"/>
              <w:bottom w:val="nil"/>
              <w:right w:val="nil"/>
            </w:tcBorders>
            <w:vAlign w:val="center"/>
          </w:tcPr>
          <w:p>
            <w:pPr>
              <w:jc w:val="center"/>
              <w:rPr>
                <w:rFonts w:hint="default" w:ascii="Times New Roman" w:hAnsi="Times New Roman" w:cs="Times New Roman"/>
                <w:sz w:val="21"/>
                <w:szCs w:val="21"/>
              </w:rPr>
            </w:pPr>
            <w:r>
              <w:rPr>
                <w:rFonts w:hint="default" w:ascii="Times New Roman" w:hAnsi="Times New Roman" w:cs="Times New Roman"/>
                <w:sz w:val="21"/>
                <w:szCs w:val="21"/>
              </w:rPr>
              <w:t>60 and above</w:t>
            </w:r>
          </w:p>
        </w:tc>
        <w:tc>
          <w:tcPr>
            <w:tcW w:w="916" w:type="dxa"/>
            <w:tcBorders>
              <w:top w:val="nil"/>
              <w:left w:val="nil"/>
              <w:bottom w:val="nil"/>
              <w:right w:val="nil"/>
            </w:tcBorders>
            <w:vAlign w:val="center"/>
          </w:tcPr>
          <w:p>
            <w:pPr>
              <w:jc w:val="center"/>
              <w:rPr>
                <w:rFonts w:hint="default" w:ascii="Times New Roman" w:hAnsi="Times New Roman" w:cs="Times New Roman"/>
                <w:sz w:val="21"/>
                <w:szCs w:val="21"/>
              </w:rPr>
            </w:pPr>
            <w:r>
              <w:rPr>
                <w:rFonts w:hint="default" w:ascii="Times New Roman" w:hAnsi="Times New Roman" w:cs="Times New Roman"/>
                <w:sz w:val="21"/>
                <w:szCs w:val="21"/>
              </w:rPr>
              <w:t>73</w:t>
            </w:r>
          </w:p>
        </w:tc>
        <w:tc>
          <w:tcPr>
            <w:tcW w:w="1641" w:type="dxa"/>
            <w:tcBorders>
              <w:top w:val="nil"/>
              <w:left w:val="nil"/>
              <w:bottom w:val="nil"/>
            </w:tcBorders>
            <w:vAlign w:val="center"/>
          </w:tcPr>
          <w:p>
            <w:pPr>
              <w:jc w:val="center"/>
              <w:rPr>
                <w:rFonts w:hint="default" w:ascii="Times New Roman" w:hAnsi="Times New Roman" w:cs="Times New Roman"/>
                <w:sz w:val="21"/>
                <w:szCs w:val="21"/>
              </w:rPr>
            </w:pPr>
            <w:r>
              <w:rPr>
                <w:rFonts w:hint="default" w:ascii="Times New Roman" w:hAnsi="Times New Roman" w:cs="Times New Roman"/>
                <w:sz w:val="21"/>
                <w:szCs w:val="21"/>
              </w:rPr>
              <w:t>33.95</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2199" w:type="dxa"/>
            <w:tcBorders>
              <w:top w:val="nil"/>
              <w:bottom w:val="nil"/>
              <w:right w:val="nil"/>
            </w:tcBorders>
            <w:vAlign w:val="center"/>
          </w:tcPr>
          <w:p>
            <w:pPr>
              <w:jc w:val="left"/>
              <w:rPr>
                <w:rFonts w:hint="default" w:ascii="Times New Roman" w:hAnsi="Times New Roman" w:cs="Times New Roman"/>
                <w:sz w:val="21"/>
                <w:szCs w:val="21"/>
              </w:rPr>
            </w:pPr>
            <w:r>
              <w:rPr>
                <w:rFonts w:hint="default" w:ascii="Times New Roman" w:hAnsi="Times New Roman" w:cs="Times New Roman"/>
                <w:sz w:val="21"/>
                <w:szCs w:val="21"/>
              </w:rPr>
              <w:t>Marital status</w:t>
            </w:r>
          </w:p>
        </w:tc>
        <w:tc>
          <w:tcPr>
            <w:tcW w:w="3766" w:type="dxa"/>
            <w:tcBorders>
              <w:top w:val="nil"/>
              <w:left w:val="nil"/>
              <w:bottom w:val="nil"/>
              <w:right w:val="nil"/>
            </w:tcBorders>
            <w:vAlign w:val="center"/>
          </w:tcPr>
          <w:p>
            <w:pPr>
              <w:jc w:val="center"/>
              <w:rPr>
                <w:rFonts w:hint="default" w:ascii="Times New Roman" w:hAnsi="Times New Roman" w:cs="Times New Roman"/>
                <w:sz w:val="21"/>
                <w:szCs w:val="21"/>
              </w:rPr>
            </w:pPr>
            <w:r>
              <w:rPr>
                <w:rFonts w:hint="default" w:ascii="Times New Roman" w:hAnsi="Times New Roman" w:cs="Times New Roman"/>
                <w:sz w:val="21"/>
                <w:szCs w:val="21"/>
              </w:rPr>
              <w:t>Single（Unmarried/Divorced/Widowed）</w:t>
            </w:r>
          </w:p>
        </w:tc>
        <w:tc>
          <w:tcPr>
            <w:tcW w:w="916" w:type="dxa"/>
            <w:tcBorders>
              <w:top w:val="nil"/>
              <w:left w:val="nil"/>
              <w:bottom w:val="nil"/>
              <w:right w:val="nil"/>
            </w:tcBorders>
            <w:vAlign w:val="center"/>
          </w:tcPr>
          <w:p>
            <w:pPr>
              <w:jc w:val="center"/>
              <w:rPr>
                <w:rFonts w:hint="default" w:ascii="Times New Roman" w:hAnsi="Times New Roman" w:cs="Times New Roman"/>
                <w:sz w:val="21"/>
                <w:szCs w:val="21"/>
              </w:rPr>
            </w:pPr>
            <w:r>
              <w:rPr>
                <w:rFonts w:hint="default" w:ascii="Times New Roman" w:hAnsi="Times New Roman" w:cs="Times New Roman"/>
                <w:sz w:val="21"/>
                <w:szCs w:val="21"/>
              </w:rPr>
              <w:t>50</w:t>
            </w:r>
          </w:p>
        </w:tc>
        <w:tc>
          <w:tcPr>
            <w:tcW w:w="1641" w:type="dxa"/>
            <w:tcBorders>
              <w:top w:val="nil"/>
              <w:left w:val="nil"/>
              <w:bottom w:val="nil"/>
            </w:tcBorders>
            <w:vAlign w:val="center"/>
          </w:tcPr>
          <w:p>
            <w:pPr>
              <w:jc w:val="center"/>
              <w:rPr>
                <w:rFonts w:hint="default" w:ascii="Times New Roman" w:hAnsi="Times New Roman" w:cs="Times New Roman"/>
                <w:sz w:val="21"/>
                <w:szCs w:val="21"/>
              </w:rPr>
            </w:pPr>
            <w:r>
              <w:rPr>
                <w:rFonts w:hint="default" w:ascii="Times New Roman" w:hAnsi="Times New Roman" w:cs="Times New Roman"/>
                <w:sz w:val="21"/>
                <w:szCs w:val="21"/>
              </w:rPr>
              <w:t>23.26</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2199" w:type="dxa"/>
            <w:tcBorders>
              <w:top w:val="nil"/>
              <w:bottom w:val="nil"/>
              <w:right w:val="nil"/>
            </w:tcBorders>
            <w:vAlign w:val="center"/>
          </w:tcPr>
          <w:p>
            <w:pPr>
              <w:jc w:val="left"/>
              <w:rPr>
                <w:rFonts w:hint="default" w:ascii="Times New Roman" w:hAnsi="Times New Roman" w:cs="Times New Roman"/>
                <w:sz w:val="21"/>
                <w:szCs w:val="21"/>
              </w:rPr>
            </w:pPr>
          </w:p>
        </w:tc>
        <w:tc>
          <w:tcPr>
            <w:tcW w:w="3766" w:type="dxa"/>
            <w:tcBorders>
              <w:top w:val="nil"/>
              <w:left w:val="nil"/>
              <w:bottom w:val="nil"/>
              <w:right w:val="nil"/>
            </w:tcBorders>
            <w:vAlign w:val="center"/>
          </w:tcPr>
          <w:p>
            <w:pPr>
              <w:jc w:val="center"/>
              <w:rPr>
                <w:rFonts w:hint="default" w:ascii="Times New Roman" w:hAnsi="Times New Roman" w:cs="Times New Roman"/>
                <w:sz w:val="21"/>
                <w:szCs w:val="21"/>
              </w:rPr>
            </w:pPr>
            <w:r>
              <w:rPr>
                <w:rFonts w:hint="default" w:ascii="Times New Roman" w:hAnsi="Times New Roman" w:cs="Times New Roman"/>
                <w:sz w:val="21"/>
                <w:szCs w:val="21"/>
              </w:rPr>
              <w:t>Married</w:t>
            </w:r>
          </w:p>
        </w:tc>
        <w:tc>
          <w:tcPr>
            <w:tcW w:w="916" w:type="dxa"/>
            <w:tcBorders>
              <w:top w:val="nil"/>
              <w:left w:val="nil"/>
              <w:bottom w:val="nil"/>
              <w:right w:val="nil"/>
            </w:tcBorders>
            <w:vAlign w:val="center"/>
          </w:tcPr>
          <w:p>
            <w:pPr>
              <w:jc w:val="center"/>
              <w:rPr>
                <w:rFonts w:hint="default" w:ascii="Times New Roman" w:hAnsi="Times New Roman" w:cs="Times New Roman"/>
                <w:sz w:val="21"/>
                <w:szCs w:val="21"/>
              </w:rPr>
            </w:pPr>
            <w:r>
              <w:rPr>
                <w:rFonts w:hint="default" w:ascii="Times New Roman" w:hAnsi="Times New Roman" w:cs="Times New Roman"/>
                <w:sz w:val="21"/>
                <w:szCs w:val="21"/>
              </w:rPr>
              <w:t>165</w:t>
            </w:r>
          </w:p>
        </w:tc>
        <w:tc>
          <w:tcPr>
            <w:tcW w:w="1641" w:type="dxa"/>
            <w:tcBorders>
              <w:top w:val="nil"/>
              <w:left w:val="nil"/>
              <w:bottom w:val="nil"/>
            </w:tcBorders>
            <w:vAlign w:val="center"/>
          </w:tcPr>
          <w:p>
            <w:pPr>
              <w:jc w:val="center"/>
              <w:rPr>
                <w:rFonts w:hint="default" w:ascii="Times New Roman" w:hAnsi="Times New Roman" w:cs="Times New Roman"/>
                <w:sz w:val="21"/>
                <w:szCs w:val="21"/>
              </w:rPr>
            </w:pPr>
            <w:r>
              <w:rPr>
                <w:rFonts w:hint="default" w:ascii="Times New Roman" w:hAnsi="Times New Roman" w:cs="Times New Roman"/>
                <w:sz w:val="21"/>
                <w:szCs w:val="21"/>
              </w:rPr>
              <w:t>76.74</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2199" w:type="dxa"/>
            <w:tcBorders>
              <w:top w:val="nil"/>
              <w:bottom w:val="nil"/>
              <w:right w:val="nil"/>
            </w:tcBorders>
            <w:vAlign w:val="center"/>
          </w:tcPr>
          <w:p>
            <w:pPr>
              <w:jc w:val="left"/>
              <w:rPr>
                <w:rFonts w:hint="default" w:ascii="Times New Roman" w:hAnsi="Times New Roman" w:cs="Times New Roman"/>
                <w:sz w:val="21"/>
                <w:szCs w:val="21"/>
              </w:rPr>
            </w:pPr>
            <w:r>
              <w:rPr>
                <w:rFonts w:hint="default" w:ascii="Times New Roman" w:hAnsi="Times New Roman" w:cs="Times New Roman"/>
                <w:sz w:val="21"/>
                <w:szCs w:val="21"/>
              </w:rPr>
              <w:t>Living arrangement</w:t>
            </w:r>
          </w:p>
        </w:tc>
        <w:tc>
          <w:tcPr>
            <w:tcW w:w="3766" w:type="dxa"/>
            <w:tcBorders>
              <w:top w:val="nil"/>
              <w:left w:val="nil"/>
              <w:bottom w:val="nil"/>
              <w:right w:val="nil"/>
            </w:tcBorders>
            <w:vAlign w:val="center"/>
          </w:tcPr>
          <w:p>
            <w:pPr>
              <w:jc w:val="center"/>
              <w:rPr>
                <w:rFonts w:hint="default" w:ascii="Times New Roman" w:hAnsi="Times New Roman" w:cs="Times New Roman"/>
                <w:sz w:val="21"/>
                <w:szCs w:val="21"/>
              </w:rPr>
            </w:pPr>
            <w:r>
              <w:rPr>
                <w:rFonts w:hint="default" w:ascii="Times New Roman" w:hAnsi="Times New Roman" w:cs="Times New Roman"/>
                <w:sz w:val="21"/>
                <w:szCs w:val="21"/>
              </w:rPr>
              <w:t>Alone</w:t>
            </w:r>
          </w:p>
        </w:tc>
        <w:tc>
          <w:tcPr>
            <w:tcW w:w="916" w:type="dxa"/>
            <w:tcBorders>
              <w:top w:val="nil"/>
              <w:left w:val="nil"/>
              <w:bottom w:val="nil"/>
              <w:right w:val="nil"/>
            </w:tcBorders>
            <w:vAlign w:val="center"/>
          </w:tcPr>
          <w:p>
            <w:pPr>
              <w:jc w:val="center"/>
              <w:rPr>
                <w:rFonts w:hint="default" w:ascii="Times New Roman" w:hAnsi="Times New Roman" w:cs="Times New Roman"/>
                <w:sz w:val="21"/>
                <w:szCs w:val="21"/>
              </w:rPr>
            </w:pPr>
            <w:r>
              <w:rPr>
                <w:rFonts w:hint="default" w:ascii="Times New Roman" w:hAnsi="Times New Roman" w:cs="Times New Roman"/>
                <w:sz w:val="21"/>
                <w:szCs w:val="21"/>
              </w:rPr>
              <w:t>19</w:t>
            </w:r>
          </w:p>
        </w:tc>
        <w:tc>
          <w:tcPr>
            <w:tcW w:w="1641" w:type="dxa"/>
            <w:tcBorders>
              <w:top w:val="nil"/>
              <w:left w:val="nil"/>
              <w:bottom w:val="nil"/>
            </w:tcBorders>
            <w:vAlign w:val="center"/>
          </w:tcPr>
          <w:p>
            <w:pPr>
              <w:jc w:val="center"/>
              <w:rPr>
                <w:rFonts w:hint="default" w:ascii="Times New Roman" w:hAnsi="Times New Roman" w:cs="Times New Roman"/>
                <w:sz w:val="21"/>
                <w:szCs w:val="21"/>
              </w:rPr>
            </w:pPr>
            <w:r>
              <w:rPr>
                <w:rFonts w:hint="default" w:ascii="Times New Roman" w:hAnsi="Times New Roman" w:cs="Times New Roman"/>
                <w:sz w:val="21"/>
                <w:szCs w:val="21"/>
              </w:rPr>
              <w:t>8.84</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2199" w:type="dxa"/>
            <w:tcBorders>
              <w:top w:val="nil"/>
              <w:bottom w:val="nil"/>
              <w:right w:val="nil"/>
            </w:tcBorders>
            <w:vAlign w:val="center"/>
          </w:tcPr>
          <w:p>
            <w:pPr>
              <w:jc w:val="left"/>
              <w:rPr>
                <w:rFonts w:hint="default" w:ascii="Times New Roman" w:hAnsi="Times New Roman" w:cs="Times New Roman"/>
                <w:sz w:val="21"/>
                <w:szCs w:val="21"/>
              </w:rPr>
            </w:pPr>
          </w:p>
        </w:tc>
        <w:tc>
          <w:tcPr>
            <w:tcW w:w="3766" w:type="dxa"/>
            <w:tcBorders>
              <w:top w:val="nil"/>
              <w:left w:val="nil"/>
              <w:bottom w:val="nil"/>
              <w:right w:val="nil"/>
            </w:tcBorders>
            <w:vAlign w:val="center"/>
          </w:tcPr>
          <w:p>
            <w:pPr>
              <w:jc w:val="center"/>
              <w:rPr>
                <w:rFonts w:hint="default" w:ascii="Times New Roman" w:hAnsi="Times New Roman" w:cs="Times New Roman"/>
                <w:sz w:val="21"/>
                <w:szCs w:val="21"/>
              </w:rPr>
            </w:pPr>
            <w:r>
              <w:rPr>
                <w:rFonts w:hint="default" w:ascii="Times New Roman" w:hAnsi="Times New Roman" w:cs="Times New Roman"/>
                <w:sz w:val="21"/>
                <w:szCs w:val="21"/>
              </w:rPr>
              <w:t>With spouse only</w:t>
            </w:r>
          </w:p>
        </w:tc>
        <w:tc>
          <w:tcPr>
            <w:tcW w:w="916" w:type="dxa"/>
            <w:tcBorders>
              <w:top w:val="nil"/>
              <w:left w:val="nil"/>
              <w:bottom w:val="nil"/>
              <w:right w:val="nil"/>
            </w:tcBorders>
            <w:vAlign w:val="center"/>
          </w:tcPr>
          <w:p>
            <w:pPr>
              <w:jc w:val="center"/>
              <w:rPr>
                <w:rFonts w:hint="default" w:ascii="Times New Roman" w:hAnsi="Times New Roman" w:cs="Times New Roman"/>
                <w:sz w:val="21"/>
                <w:szCs w:val="21"/>
              </w:rPr>
            </w:pPr>
            <w:r>
              <w:rPr>
                <w:rFonts w:hint="default" w:ascii="Times New Roman" w:hAnsi="Times New Roman" w:cs="Times New Roman"/>
                <w:sz w:val="21"/>
                <w:szCs w:val="21"/>
              </w:rPr>
              <w:t>80</w:t>
            </w:r>
          </w:p>
        </w:tc>
        <w:tc>
          <w:tcPr>
            <w:tcW w:w="1641" w:type="dxa"/>
            <w:tcBorders>
              <w:top w:val="nil"/>
              <w:left w:val="nil"/>
              <w:bottom w:val="nil"/>
            </w:tcBorders>
            <w:vAlign w:val="center"/>
          </w:tcPr>
          <w:p>
            <w:pPr>
              <w:jc w:val="center"/>
              <w:rPr>
                <w:rFonts w:hint="default" w:ascii="Times New Roman" w:hAnsi="Times New Roman" w:cs="Times New Roman"/>
                <w:sz w:val="21"/>
                <w:szCs w:val="21"/>
              </w:rPr>
            </w:pPr>
            <w:r>
              <w:rPr>
                <w:rFonts w:hint="default" w:ascii="Times New Roman" w:hAnsi="Times New Roman" w:cs="Times New Roman"/>
                <w:sz w:val="21"/>
                <w:szCs w:val="21"/>
              </w:rPr>
              <w:t>37.21</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2199" w:type="dxa"/>
            <w:tcBorders>
              <w:top w:val="nil"/>
              <w:bottom w:val="nil"/>
              <w:right w:val="nil"/>
            </w:tcBorders>
            <w:vAlign w:val="center"/>
          </w:tcPr>
          <w:p>
            <w:pPr>
              <w:jc w:val="left"/>
              <w:rPr>
                <w:rFonts w:hint="default" w:ascii="Times New Roman" w:hAnsi="Times New Roman" w:cs="Times New Roman"/>
                <w:sz w:val="21"/>
                <w:szCs w:val="21"/>
              </w:rPr>
            </w:pPr>
          </w:p>
        </w:tc>
        <w:tc>
          <w:tcPr>
            <w:tcW w:w="3766" w:type="dxa"/>
            <w:tcBorders>
              <w:top w:val="nil"/>
              <w:left w:val="nil"/>
              <w:bottom w:val="nil"/>
              <w:right w:val="nil"/>
            </w:tcBorders>
            <w:vAlign w:val="center"/>
          </w:tcPr>
          <w:p>
            <w:pPr>
              <w:jc w:val="center"/>
              <w:rPr>
                <w:rFonts w:hint="default" w:ascii="Times New Roman" w:hAnsi="Times New Roman" w:cs="Times New Roman"/>
                <w:sz w:val="21"/>
                <w:szCs w:val="21"/>
              </w:rPr>
            </w:pPr>
            <w:r>
              <w:rPr>
                <w:rFonts w:hint="default" w:ascii="Times New Roman" w:hAnsi="Times New Roman" w:cs="Times New Roman"/>
                <w:sz w:val="21"/>
                <w:szCs w:val="21"/>
              </w:rPr>
              <w:t>Two generations together</w:t>
            </w:r>
          </w:p>
        </w:tc>
        <w:tc>
          <w:tcPr>
            <w:tcW w:w="916" w:type="dxa"/>
            <w:tcBorders>
              <w:top w:val="nil"/>
              <w:left w:val="nil"/>
              <w:bottom w:val="nil"/>
              <w:right w:val="nil"/>
            </w:tcBorders>
            <w:vAlign w:val="center"/>
          </w:tcPr>
          <w:p>
            <w:pPr>
              <w:jc w:val="center"/>
              <w:rPr>
                <w:rFonts w:hint="default" w:ascii="Times New Roman" w:hAnsi="Times New Roman" w:cs="Times New Roman"/>
                <w:sz w:val="21"/>
                <w:szCs w:val="21"/>
              </w:rPr>
            </w:pPr>
            <w:r>
              <w:rPr>
                <w:rFonts w:hint="default" w:ascii="Times New Roman" w:hAnsi="Times New Roman" w:cs="Times New Roman"/>
                <w:sz w:val="21"/>
                <w:szCs w:val="21"/>
              </w:rPr>
              <w:t>34</w:t>
            </w:r>
          </w:p>
        </w:tc>
        <w:tc>
          <w:tcPr>
            <w:tcW w:w="1641" w:type="dxa"/>
            <w:tcBorders>
              <w:top w:val="nil"/>
              <w:left w:val="nil"/>
              <w:bottom w:val="nil"/>
            </w:tcBorders>
            <w:vAlign w:val="center"/>
          </w:tcPr>
          <w:p>
            <w:pPr>
              <w:jc w:val="center"/>
              <w:rPr>
                <w:rFonts w:hint="default" w:ascii="Times New Roman" w:hAnsi="Times New Roman" w:cs="Times New Roman"/>
                <w:sz w:val="21"/>
                <w:szCs w:val="21"/>
              </w:rPr>
            </w:pPr>
            <w:r>
              <w:rPr>
                <w:rFonts w:hint="default" w:ascii="Times New Roman" w:hAnsi="Times New Roman" w:cs="Times New Roman"/>
                <w:sz w:val="21"/>
                <w:szCs w:val="21"/>
              </w:rPr>
              <w:t>15.81</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2199" w:type="dxa"/>
            <w:tcBorders>
              <w:top w:val="nil"/>
              <w:bottom w:val="nil"/>
              <w:right w:val="nil"/>
            </w:tcBorders>
            <w:vAlign w:val="center"/>
          </w:tcPr>
          <w:p>
            <w:pPr>
              <w:jc w:val="left"/>
              <w:rPr>
                <w:rFonts w:hint="default" w:ascii="Times New Roman" w:hAnsi="Times New Roman" w:cs="Times New Roman"/>
                <w:sz w:val="21"/>
                <w:szCs w:val="21"/>
              </w:rPr>
            </w:pPr>
          </w:p>
        </w:tc>
        <w:tc>
          <w:tcPr>
            <w:tcW w:w="3766" w:type="dxa"/>
            <w:tcBorders>
              <w:top w:val="nil"/>
              <w:left w:val="nil"/>
              <w:bottom w:val="nil"/>
              <w:right w:val="nil"/>
            </w:tcBorders>
            <w:vAlign w:val="center"/>
          </w:tcPr>
          <w:p>
            <w:pPr>
              <w:jc w:val="center"/>
              <w:rPr>
                <w:rFonts w:hint="default" w:ascii="Times New Roman" w:hAnsi="Times New Roman" w:cs="Times New Roman"/>
                <w:sz w:val="21"/>
                <w:szCs w:val="21"/>
              </w:rPr>
            </w:pPr>
            <w:r>
              <w:rPr>
                <w:rFonts w:hint="default" w:ascii="Times New Roman" w:hAnsi="Times New Roman" w:cs="Times New Roman"/>
                <w:sz w:val="21"/>
                <w:szCs w:val="21"/>
              </w:rPr>
              <w:t>Three generations living under the same roof</w:t>
            </w:r>
          </w:p>
        </w:tc>
        <w:tc>
          <w:tcPr>
            <w:tcW w:w="916" w:type="dxa"/>
            <w:tcBorders>
              <w:top w:val="nil"/>
              <w:left w:val="nil"/>
              <w:bottom w:val="nil"/>
              <w:right w:val="nil"/>
            </w:tcBorders>
            <w:vAlign w:val="center"/>
          </w:tcPr>
          <w:p>
            <w:pPr>
              <w:jc w:val="center"/>
              <w:rPr>
                <w:rFonts w:hint="default" w:ascii="Times New Roman" w:hAnsi="Times New Roman" w:cs="Times New Roman"/>
                <w:sz w:val="21"/>
                <w:szCs w:val="21"/>
              </w:rPr>
            </w:pPr>
            <w:r>
              <w:rPr>
                <w:rFonts w:hint="default" w:ascii="Times New Roman" w:hAnsi="Times New Roman" w:cs="Times New Roman"/>
                <w:sz w:val="21"/>
                <w:szCs w:val="21"/>
              </w:rPr>
              <w:t>82</w:t>
            </w:r>
          </w:p>
        </w:tc>
        <w:tc>
          <w:tcPr>
            <w:tcW w:w="1641" w:type="dxa"/>
            <w:tcBorders>
              <w:top w:val="nil"/>
              <w:left w:val="nil"/>
              <w:bottom w:val="nil"/>
            </w:tcBorders>
            <w:vAlign w:val="center"/>
          </w:tcPr>
          <w:p>
            <w:pPr>
              <w:jc w:val="center"/>
              <w:rPr>
                <w:rFonts w:hint="default" w:ascii="Times New Roman" w:hAnsi="Times New Roman" w:cs="Times New Roman"/>
                <w:sz w:val="21"/>
                <w:szCs w:val="21"/>
              </w:rPr>
            </w:pPr>
            <w:r>
              <w:rPr>
                <w:rFonts w:hint="default" w:ascii="Times New Roman" w:hAnsi="Times New Roman" w:cs="Times New Roman"/>
                <w:sz w:val="21"/>
                <w:szCs w:val="21"/>
              </w:rPr>
              <w:t>38.14</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2199" w:type="dxa"/>
            <w:tcBorders>
              <w:top w:val="nil"/>
              <w:bottom w:val="nil"/>
              <w:right w:val="nil"/>
            </w:tcBorders>
            <w:vAlign w:val="center"/>
          </w:tcPr>
          <w:p>
            <w:pPr>
              <w:jc w:val="left"/>
              <w:rPr>
                <w:rFonts w:hint="default" w:ascii="Times New Roman" w:hAnsi="Times New Roman" w:cs="Times New Roman"/>
                <w:sz w:val="21"/>
                <w:szCs w:val="21"/>
              </w:rPr>
            </w:pPr>
            <w:r>
              <w:rPr>
                <w:rFonts w:hint="default" w:ascii="Times New Roman" w:hAnsi="Times New Roman" w:cs="Times New Roman"/>
                <w:sz w:val="21"/>
                <w:szCs w:val="21"/>
              </w:rPr>
              <w:t>Monthly income</w:t>
            </w:r>
          </w:p>
        </w:tc>
        <w:tc>
          <w:tcPr>
            <w:tcW w:w="3766" w:type="dxa"/>
            <w:tcBorders>
              <w:top w:val="nil"/>
              <w:left w:val="nil"/>
              <w:bottom w:val="nil"/>
              <w:right w:val="nil"/>
            </w:tcBorders>
            <w:vAlign w:val="center"/>
          </w:tcPr>
          <w:p>
            <w:pPr>
              <w:jc w:val="center"/>
              <w:rPr>
                <w:rFonts w:hint="default" w:ascii="Times New Roman" w:hAnsi="Times New Roman" w:cs="Times New Roman"/>
                <w:sz w:val="21"/>
                <w:szCs w:val="21"/>
              </w:rPr>
            </w:pPr>
            <w:r>
              <w:rPr>
                <w:rFonts w:hint="default" w:ascii="Times New Roman" w:hAnsi="Times New Roman" w:cs="Times New Roman"/>
                <w:sz w:val="21"/>
                <w:szCs w:val="21"/>
              </w:rPr>
              <w:t>Below ¥2000</w:t>
            </w:r>
          </w:p>
        </w:tc>
        <w:tc>
          <w:tcPr>
            <w:tcW w:w="916" w:type="dxa"/>
            <w:tcBorders>
              <w:top w:val="nil"/>
              <w:left w:val="nil"/>
              <w:bottom w:val="nil"/>
              <w:right w:val="nil"/>
            </w:tcBorders>
            <w:vAlign w:val="center"/>
          </w:tcPr>
          <w:p>
            <w:pPr>
              <w:jc w:val="center"/>
              <w:rPr>
                <w:rFonts w:hint="default" w:ascii="Times New Roman" w:hAnsi="Times New Roman" w:cs="Times New Roman"/>
                <w:sz w:val="21"/>
                <w:szCs w:val="21"/>
              </w:rPr>
            </w:pPr>
            <w:r>
              <w:rPr>
                <w:rFonts w:hint="default" w:ascii="Times New Roman" w:hAnsi="Times New Roman" w:cs="Times New Roman"/>
                <w:sz w:val="21"/>
                <w:szCs w:val="21"/>
              </w:rPr>
              <w:t>104</w:t>
            </w:r>
          </w:p>
        </w:tc>
        <w:tc>
          <w:tcPr>
            <w:tcW w:w="1641" w:type="dxa"/>
            <w:tcBorders>
              <w:top w:val="nil"/>
              <w:left w:val="nil"/>
              <w:bottom w:val="nil"/>
            </w:tcBorders>
            <w:vAlign w:val="center"/>
          </w:tcPr>
          <w:p>
            <w:pPr>
              <w:jc w:val="center"/>
              <w:rPr>
                <w:rFonts w:hint="default" w:ascii="Times New Roman" w:hAnsi="Times New Roman" w:cs="Times New Roman"/>
                <w:sz w:val="21"/>
                <w:szCs w:val="21"/>
              </w:rPr>
            </w:pPr>
            <w:r>
              <w:rPr>
                <w:rFonts w:hint="default" w:ascii="Times New Roman" w:hAnsi="Times New Roman" w:cs="Times New Roman"/>
                <w:sz w:val="21"/>
                <w:szCs w:val="21"/>
              </w:rPr>
              <w:t>48.37</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2199" w:type="dxa"/>
            <w:tcBorders>
              <w:top w:val="nil"/>
              <w:bottom w:val="nil"/>
              <w:right w:val="nil"/>
            </w:tcBorders>
            <w:vAlign w:val="center"/>
          </w:tcPr>
          <w:p>
            <w:pPr>
              <w:jc w:val="left"/>
              <w:rPr>
                <w:rFonts w:hint="default" w:ascii="Times New Roman" w:hAnsi="Times New Roman" w:cs="Times New Roman"/>
                <w:sz w:val="21"/>
                <w:szCs w:val="21"/>
              </w:rPr>
            </w:pPr>
          </w:p>
        </w:tc>
        <w:tc>
          <w:tcPr>
            <w:tcW w:w="3766" w:type="dxa"/>
            <w:tcBorders>
              <w:top w:val="nil"/>
              <w:left w:val="nil"/>
              <w:bottom w:val="nil"/>
              <w:right w:val="nil"/>
            </w:tcBorders>
            <w:vAlign w:val="center"/>
          </w:tcPr>
          <w:p>
            <w:pPr>
              <w:jc w:val="center"/>
              <w:rPr>
                <w:rFonts w:hint="default" w:ascii="Times New Roman" w:hAnsi="Times New Roman" w:cs="Times New Roman"/>
                <w:sz w:val="21"/>
                <w:szCs w:val="21"/>
              </w:rPr>
            </w:pPr>
            <w:r>
              <w:rPr>
                <w:rFonts w:hint="default" w:ascii="Times New Roman" w:hAnsi="Times New Roman" w:cs="Times New Roman"/>
                <w:sz w:val="21"/>
                <w:szCs w:val="21"/>
              </w:rPr>
              <w:t>¥2000-4999</w:t>
            </w:r>
          </w:p>
        </w:tc>
        <w:tc>
          <w:tcPr>
            <w:tcW w:w="916" w:type="dxa"/>
            <w:tcBorders>
              <w:top w:val="nil"/>
              <w:left w:val="nil"/>
              <w:bottom w:val="nil"/>
              <w:right w:val="nil"/>
            </w:tcBorders>
            <w:vAlign w:val="center"/>
          </w:tcPr>
          <w:p>
            <w:pPr>
              <w:jc w:val="center"/>
              <w:rPr>
                <w:rFonts w:hint="default" w:ascii="Times New Roman" w:hAnsi="Times New Roman" w:cs="Times New Roman"/>
                <w:sz w:val="21"/>
                <w:szCs w:val="21"/>
              </w:rPr>
            </w:pPr>
            <w:r>
              <w:rPr>
                <w:rFonts w:hint="default" w:ascii="Times New Roman" w:hAnsi="Times New Roman" w:cs="Times New Roman"/>
                <w:sz w:val="21"/>
                <w:szCs w:val="21"/>
              </w:rPr>
              <w:t>79</w:t>
            </w:r>
          </w:p>
        </w:tc>
        <w:tc>
          <w:tcPr>
            <w:tcW w:w="1641" w:type="dxa"/>
            <w:tcBorders>
              <w:top w:val="nil"/>
              <w:left w:val="nil"/>
              <w:bottom w:val="nil"/>
            </w:tcBorders>
            <w:vAlign w:val="center"/>
          </w:tcPr>
          <w:p>
            <w:pPr>
              <w:jc w:val="center"/>
              <w:rPr>
                <w:rFonts w:hint="default" w:ascii="Times New Roman" w:hAnsi="Times New Roman" w:cs="Times New Roman"/>
                <w:sz w:val="21"/>
                <w:szCs w:val="21"/>
              </w:rPr>
            </w:pPr>
            <w:r>
              <w:rPr>
                <w:rFonts w:hint="default" w:ascii="Times New Roman" w:hAnsi="Times New Roman" w:cs="Times New Roman"/>
                <w:sz w:val="21"/>
                <w:szCs w:val="21"/>
              </w:rPr>
              <w:t>36.74</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2199" w:type="dxa"/>
            <w:tcBorders>
              <w:top w:val="nil"/>
              <w:bottom w:val="nil"/>
              <w:right w:val="nil"/>
            </w:tcBorders>
            <w:vAlign w:val="center"/>
          </w:tcPr>
          <w:p>
            <w:pPr>
              <w:jc w:val="left"/>
              <w:rPr>
                <w:rFonts w:hint="default" w:ascii="Times New Roman" w:hAnsi="Times New Roman" w:cs="Times New Roman"/>
                <w:sz w:val="21"/>
                <w:szCs w:val="21"/>
              </w:rPr>
            </w:pPr>
          </w:p>
        </w:tc>
        <w:tc>
          <w:tcPr>
            <w:tcW w:w="3766" w:type="dxa"/>
            <w:tcBorders>
              <w:top w:val="nil"/>
              <w:left w:val="nil"/>
              <w:bottom w:val="nil"/>
              <w:right w:val="nil"/>
            </w:tcBorders>
            <w:vAlign w:val="center"/>
          </w:tcPr>
          <w:p>
            <w:pPr>
              <w:jc w:val="center"/>
              <w:rPr>
                <w:rFonts w:hint="default" w:ascii="Times New Roman" w:hAnsi="Times New Roman" w:cs="Times New Roman"/>
                <w:sz w:val="21"/>
                <w:szCs w:val="21"/>
              </w:rPr>
            </w:pPr>
            <w:r>
              <w:rPr>
                <w:rFonts w:hint="default" w:ascii="Times New Roman" w:hAnsi="Times New Roman" w:cs="Times New Roman"/>
                <w:sz w:val="21"/>
                <w:szCs w:val="21"/>
              </w:rPr>
              <w:t>¥5000-7999</w:t>
            </w:r>
          </w:p>
        </w:tc>
        <w:tc>
          <w:tcPr>
            <w:tcW w:w="916" w:type="dxa"/>
            <w:tcBorders>
              <w:top w:val="nil"/>
              <w:left w:val="nil"/>
              <w:bottom w:val="nil"/>
              <w:right w:val="nil"/>
            </w:tcBorders>
            <w:vAlign w:val="center"/>
          </w:tcPr>
          <w:p>
            <w:pPr>
              <w:jc w:val="center"/>
              <w:rPr>
                <w:rFonts w:hint="default" w:ascii="Times New Roman" w:hAnsi="Times New Roman" w:cs="Times New Roman"/>
                <w:sz w:val="21"/>
                <w:szCs w:val="21"/>
              </w:rPr>
            </w:pPr>
            <w:r>
              <w:rPr>
                <w:rFonts w:hint="default" w:ascii="Times New Roman" w:hAnsi="Times New Roman" w:cs="Times New Roman"/>
                <w:sz w:val="21"/>
                <w:szCs w:val="21"/>
              </w:rPr>
              <w:t>19</w:t>
            </w:r>
          </w:p>
        </w:tc>
        <w:tc>
          <w:tcPr>
            <w:tcW w:w="1641" w:type="dxa"/>
            <w:tcBorders>
              <w:top w:val="nil"/>
              <w:left w:val="nil"/>
              <w:bottom w:val="nil"/>
            </w:tcBorders>
            <w:vAlign w:val="center"/>
          </w:tcPr>
          <w:p>
            <w:pPr>
              <w:jc w:val="center"/>
              <w:rPr>
                <w:rFonts w:hint="default" w:ascii="Times New Roman" w:hAnsi="Times New Roman" w:cs="Times New Roman"/>
                <w:sz w:val="21"/>
                <w:szCs w:val="21"/>
              </w:rPr>
            </w:pPr>
            <w:r>
              <w:rPr>
                <w:rFonts w:hint="default" w:ascii="Times New Roman" w:hAnsi="Times New Roman" w:cs="Times New Roman"/>
                <w:sz w:val="21"/>
                <w:szCs w:val="21"/>
              </w:rPr>
              <w:t>8.84</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2199" w:type="dxa"/>
            <w:tcBorders>
              <w:top w:val="nil"/>
              <w:bottom w:val="single" w:color="auto" w:sz="4" w:space="0"/>
              <w:right w:val="nil"/>
            </w:tcBorders>
            <w:vAlign w:val="center"/>
          </w:tcPr>
          <w:p>
            <w:pPr>
              <w:jc w:val="left"/>
              <w:rPr>
                <w:rFonts w:hint="default" w:ascii="Times New Roman" w:hAnsi="Times New Roman" w:cs="Times New Roman"/>
                <w:sz w:val="21"/>
                <w:szCs w:val="21"/>
              </w:rPr>
            </w:pPr>
          </w:p>
        </w:tc>
        <w:tc>
          <w:tcPr>
            <w:tcW w:w="3766" w:type="dxa"/>
            <w:tcBorders>
              <w:top w:val="nil"/>
              <w:left w:val="nil"/>
              <w:bottom w:val="single" w:color="auto" w:sz="4" w:space="0"/>
              <w:right w:val="nil"/>
            </w:tcBorders>
            <w:vAlign w:val="center"/>
          </w:tcPr>
          <w:p>
            <w:pPr>
              <w:jc w:val="center"/>
              <w:rPr>
                <w:rFonts w:hint="default" w:ascii="Times New Roman" w:hAnsi="Times New Roman" w:cs="Times New Roman"/>
                <w:sz w:val="21"/>
                <w:szCs w:val="21"/>
              </w:rPr>
            </w:pPr>
            <w:r>
              <w:rPr>
                <w:rFonts w:hint="default" w:ascii="Times New Roman" w:hAnsi="Times New Roman" w:cs="Times New Roman"/>
                <w:sz w:val="21"/>
                <w:szCs w:val="21"/>
              </w:rPr>
              <w:t>¥8000 and above</w:t>
            </w:r>
          </w:p>
        </w:tc>
        <w:tc>
          <w:tcPr>
            <w:tcW w:w="916" w:type="dxa"/>
            <w:tcBorders>
              <w:top w:val="nil"/>
              <w:left w:val="nil"/>
              <w:bottom w:val="single" w:color="auto" w:sz="4" w:space="0"/>
              <w:right w:val="nil"/>
            </w:tcBorders>
            <w:vAlign w:val="center"/>
          </w:tcPr>
          <w:p>
            <w:pPr>
              <w:jc w:val="center"/>
              <w:rPr>
                <w:rFonts w:hint="default" w:ascii="Times New Roman" w:hAnsi="Times New Roman" w:cs="Times New Roman"/>
                <w:sz w:val="21"/>
                <w:szCs w:val="21"/>
              </w:rPr>
            </w:pPr>
            <w:r>
              <w:rPr>
                <w:rFonts w:hint="default" w:ascii="Times New Roman" w:hAnsi="Times New Roman" w:cs="Times New Roman"/>
                <w:sz w:val="21"/>
                <w:szCs w:val="21"/>
              </w:rPr>
              <w:t>13</w:t>
            </w:r>
          </w:p>
        </w:tc>
        <w:tc>
          <w:tcPr>
            <w:tcW w:w="1641" w:type="dxa"/>
            <w:tcBorders>
              <w:top w:val="nil"/>
              <w:left w:val="nil"/>
              <w:bottom w:val="single" w:color="auto" w:sz="4" w:space="0"/>
            </w:tcBorders>
            <w:vAlign w:val="center"/>
          </w:tcPr>
          <w:p>
            <w:pPr>
              <w:jc w:val="center"/>
              <w:rPr>
                <w:rFonts w:hint="default" w:ascii="Times New Roman" w:hAnsi="Times New Roman" w:cs="Times New Roman"/>
                <w:sz w:val="21"/>
                <w:szCs w:val="21"/>
              </w:rPr>
            </w:pPr>
            <w:r>
              <w:rPr>
                <w:rFonts w:hint="default" w:ascii="Times New Roman" w:hAnsi="Times New Roman" w:cs="Times New Roman"/>
                <w:sz w:val="21"/>
                <w:szCs w:val="21"/>
              </w:rPr>
              <w:t>6.05</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8522" w:type="dxa"/>
            <w:gridSpan w:val="4"/>
            <w:tcBorders>
              <w:top w:val="single" w:color="auto" w:sz="4" w:space="0"/>
              <w:bottom w:val="single" w:color="auto" w:sz="4" w:space="0"/>
            </w:tcBorders>
            <w:vAlign w:val="center"/>
          </w:tcPr>
          <w:p>
            <w:pPr>
              <w:jc w:val="left"/>
              <w:rPr>
                <w:rFonts w:hint="default" w:ascii="Times New Roman" w:hAnsi="Times New Roman" w:cs="Times New Roman"/>
                <w:sz w:val="21"/>
                <w:szCs w:val="21"/>
              </w:rPr>
            </w:pPr>
            <w:r>
              <w:rPr>
                <w:rFonts w:hint="default" w:ascii="Times New Roman" w:hAnsi="Times New Roman" w:cs="Times New Roman"/>
                <w:sz w:val="21"/>
                <w:szCs w:val="21"/>
              </w:rPr>
              <w:t>Physical health-level variables</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2199" w:type="dxa"/>
            <w:tcBorders>
              <w:top w:val="single" w:color="auto" w:sz="4" w:space="0"/>
              <w:bottom w:val="nil"/>
              <w:right w:val="nil"/>
            </w:tcBorders>
            <w:vAlign w:val="center"/>
          </w:tcPr>
          <w:p>
            <w:pPr>
              <w:jc w:val="left"/>
              <w:rPr>
                <w:rFonts w:hint="default" w:ascii="Times New Roman" w:hAnsi="Times New Roman" w:cs="Times New Roman"/>
                <w:sz w:val="21"/>
                <w:szCs w:val="21"/>
              </w:rPr>
            </w:pPr>
            <w:r>
              <w:rPr>
                <w:rFonts w:hint="default" w:ascii="Times New Roman" w:hAnsi="Times New Roman" w:cs="Times New Roman"/>
                <w:sz w:val="21"/>
                <w:szCs w:val="21"/>
              </w:rPr>
              <w:t>Physical activity time</w:t>
            </w:r>
          </w:p>
        </w:tc>
        <w:tc>
          <w:tcPr>
            <w:tcW w:w="3766" w:type="dxa"/>
            <w:tcBorders>
              <w:top w:val="single" w:color="auto" w:sz="4" w:space="0"/>
              <w:left w:val="nil"/>
              <w:bottom w:val="nil"/>
              <w:right w:val="nil"/>
            </w:tcBorders>
            <w:vAlign w:val="center"/>
          </w:tcPr>
          <w:p>
            <w:pPr>
              <w:jc w:val="center"/>
              <w:rPr>
                <w:rFonts w:hint="default" w:ascii="Times New Roman" w:hAnsi="Times New Roman" w:cs="Times New Roman"/>
                <w:sz w:val="21"/>
                <w:szCs w:val="21"/>
              </w:rPr>
            </w:pPr>
            <w:r>
              <w:rPr>
                <w:rFonts w:hint="default" w:ascii="Times New Roman" w:hAnsi="Times New Roman" w:cs="Times New Roman"/>
                <w:sz w:val="21"/>
                <w:szCs w:val="21"/>
              </w:rPr>
              <w:t>＜30 mins per week</w:t>
            </w:r>
          </w:p>
        </w:tc>
        <w:tc>
          <w:tcPr>
            <w:tcW w:w="916" w:type="dxa"/>
            <w:tcBorders>
              <w:top w:val="single" w:color="auto" w:sz="4" w:space="0"/>
              <w:left w:val="nil"/>
              <w:bottom w:val="nil"/>
              <w:right w:val="nil"/>
            </w:tcBorders>
            <w:vAlign w:val="center"/>
          </w:tcPr>
          <w:p>
            <w:pPr>
              <w:jc w:val="center"/>
              <w:rPr>
                <w:rFonts w:hint="default" w:ascii="Times New Roman" w:hAnsi="Times New Roman" w:cs="Times New Roman"/>
                <w:sz w:val="21"/>
                <w:szCs w:val="21"/>
              </w:rPr>
            </w:pPr>
            <w:r>
              <w:rPr>
                <w:rFonts w:hint="default" w:ascii="Times New Roman" w:hAnsi="Times New Roman" w:cs="Times New Roman"/>
                <w:sz w:val="21"/>
                <w:szCs w:val="21"/>
              </w:rPr>
              <w:t>64</w:t>
            </w:r>
          </w:p>
        </w:tc>
        <w:tc>
          <w:tcPr>
            <w:tcW w:w="1641" w:type="dxa"/>
            <w:tcBorders>
              <w:top w:val="single" w:color="auto" w:sz="4" w:space="0"/>
              <w:left w:val="nil"/>
              <w:bottom w:val="nil"/>
            </w:tcBorders>
            <w:vAlign w:val="center"/>
          </w:tcPr>
          <w:p>
            <w:pPr>
              <w:jc w:val="center"/>
              <w:rPr>
                <w:rFonts w:hint="default" w:ascii="Times New Roman" w:hAnsi="Times New Roman" w:cs="Times New Roman"/>
                <w:sz w:val="21"/>
                <w:szCs w:val="21"/>
              </w:rPr>
            </w:pPr>
            <w:r>
              <w:rPr>
                <w:rFonts w:hint="default" w:ascii="Times New Roman" w:hAnsi="Times New Roman" w:cs="Times New Roman"/>
                <w:sz w:val="21"/>
                <w:szCs w:val="21"/>
              </w:rPr>
              <w:t>29.77</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2199" w:type="dxa"/>
            <w:tcBorders>
              <w:top w:val="nil"/>
              <w:bottom w:val="nil"/>
              <w:right w:val="nil"/>
            </w:tcBorders>
            <w:vAlign w:val="center"/>
          </w:tcPr>
          <w:p>
            <w:pPr>
              <w:jc w:val="left"/>
              <w:rPr>
                <w:rFonts w:hint="default" w:ascii="Times New Roman" w:hAnsi="Times New Roman" w:cs="Times New Roman"/>
                <w:sz w:val="21"/>
                <w:szCs w:val="21"/>
              </w:rPr>
            </w:pPr>
          </w:p>
        </w:tc>
        <w:tc>
          <w:tcPr>
            <w:tcW w:w="3766" w:type="dxa"/>
            <w:tcBorders>
              <w:top w:val="nil"/>
              <w:left w:val="nil"/>
              <w:bottom w:val="nil"/>
              <w:right w:val="nil"/>
            </w:tcBorders>
            <w:vAlign w:val="center"/>
          </w:tcPr>
          <w:p>
            <w:pPr>
              <w:jc w:val="center"/>
              <w:rPr>
                <w:rFonts w:hint="default" w:ascii="Times New Roman" w:hAnsi="Times New Roman" w:cs="Times New Roman"/>
                <w:sz w:val="21"/>
                <w:szCs w:val="21"/>
              </w:rPr>
            </w:pPr>
            <w:r>
              <w:rPr>
                <w:rFonts w:hint="default" w:ascii="Times New Roman" w:hAnsi="Times New Roman" w:cs="Times New Roman"/>
                <w:sz w:val="21"/>
                <w:szCs w:val="21"/>
              </w:rPr>
              <w:t>30-149 mins per week</w:t>
            </w:r>
          </w:p>
        </w:tc>
        <w:tc>
          <w:tcPr>
            <w:tcW w:w="916" w:type="dxa"/>
            <w:tcBorders>
              <w:top w:val="nil"/>
              <w:left w:val="nil"/>
              <w:bottom w:val="nil"/>
              <w:right w:val="nil"/>
            </w:tcBorders>
            <w:vAlign w:val="center"/>
          </w:tcPr>
          <w:p>
            <w:pPr>
              <w:jc w:val="center"/>
              <w:rPr>
                <w:rFonts w:hint="default" w:ascii="Times New Roman" w:hAnsi="Times New Roman" w:cs="Times New Roman"/>
                <w:sz w:val="21"/>
                <w:szCs w:val="21"/>
              </w:rPr>
            </w:pPr>
            <w:r>
              <w:rPr>
                <w:rFonts w:hint="default" w:ascii="Times New Roman" w:hAnsi="Times New Roman" w:cs="Times New Roman"/>
                <w:sz w:val="21"/>
                <w:szCs w:val="21"/>
              </w:rPr>
              <w:t>100</w:t>
            </w:r>
          </w:p>
        </w:tc>
        <w:tc>
          <w:tcPr>
            <w:tcW w:w="1641" w:type="dxa"/>
            <w:tcBorders>
              <w:top w:val="nil"/>
              <w:left w:val="nil"/>
              <w:bottom w:val="nil"/>
            </w:tcBorders>
            <w:vAlign w:val="center"/>
          </w:tcPr>
          <w:p>
            <w:pPr>
              <w:jc w:val="center"/>
              <w:rPr>
                <w:rFonts w:hint="default" w:ascii="Times New Roman" w:hAnsi="Times New Roman" w:cs="Times New Roman"/>
                <w:sz w:val="21"/>
                <w:szCs w:val="21"/>
              </w:rPr>
            </w:pPr>
            <w:r>
              <w:rPr>
                <w:rFonts w:hint="default" w:ascii="Times New Roman" w:hAnsi="Times New Roman" w:cs="Times New Roman"/>
                <w:sz w:val="21"/>
                <w:szCs w:val="21"/>
              </w:rPr>
              <w:t>46.51</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2199" w:type="dxa"/>
            <w:tcBorders>
              <w:top w:val="nil"/>
              <w:bottom w:val="nil"/>
              <w:right w:val="nil"/>
            </w:tcBorders>
            <w:vAlign w:val="center"/>
          </w:tcPr>
          <w:p>
            <w:pPr>
              <w:jc w:val="left"/>
              <w:rPr>
                <w:rFonts w:hint="default" w:ascii="Times New Roman" w:hAnsi="Times New Roman" w:cs="Times New Roman"/>
                <w:sz w:val="21"/>
                <w:szCs w:val="21"/>
              </w:rPr>
            </w:pPr>
          </w:p>
        </w:tc>
        <w:tc>
          <w:tcPr>
            <w:tcW w:w="3766" w:type="dxa"/>
            <w:tcBorders>
              <w:top w:val="nil"/>
              <w:left w:val="nil"/>
              <w:bottom w:val="nil"/>
              <w:right w:val="nil"/>
            </w:tcBorders>
            <w:vAlign w:val="center"/>
          </w:tcPr>
          <w:p>
            <w:pPr>
              <w:jc w:val="center"/>
              <w:rPr>
                <w:rFonts w:hint="default" w:ascii="Times New Roman" w:hAnsi="Times New Roman" w:cs="Times New Roman"/>
                <w:sz w:val="21"/>
                <w:szCs w:val="21"/>
              </w:rPr>
            </w:pPr>
            <w:r>
              <w:rPr>
                <w:rFonts w:hint="default" w:ascii="Times New Roman" w:hAnsi="Times New Roman" w:cs="Times New Roman"/>
                <w:sz w:val="21"/>
                <w:szCs w:val="21"/>
              </w:rPr>
              <w:t>150-299 mins per week</w:t>
            </w:r>
          </w:p>
        </w:tc>
        <w:tc>
          <w:tcPr>
            <w:tcW w:w="916" w:type="dxa"/>
            <w:tcBorders>
              <w:top w:val="nil"/>
              <w:left w:val="nil"/>
              <w:bottom w:val="nil"/>
              <w:right w:val="nil"/>
            </w:tcBorders>
            <w:vAlign w:val="center"/>
          </w:tcPr>
          <w:p>
            <w:pPr>
              <w:jc w:val="center"/>
              <w:rPr>
                <w:rFonts w:hint="default" w:ascii="Times New Roman" w:hAnsi="Times New Roman" w:cs="Times New Roman"/>
                <w:sz w:val="21"/>
                <w:szCs w:val="21"/>
              </w:rPr>
            </w:pPr>
            <w:r>
              <w:rPr>
                <w:rFonts w:hint="default" w:ascii="Times New Roman" w:hAnsi="Times New Roman" w:cs="Times New Roman"/>
                <w:sz w:val="21"/>
                <w:szCs w:val="21"/>
              </w:rPr>
              <w:t>27</w:t>
            </w:r>
          </w:p>
        </w:tc>
        <w:tc>
          <w:tcPr>
            <w:tcW w:w="1641" w:type="dxa"/>
            <w:tcBorders>
              <w:top w:val="nil"/>
              <w:left w:val="nil"/>
              <w:bottom w:val="nil"/>
            </w:tcBorders>
            <w:vAlign w:val="center"/>
          </w:tcPr>
          <w:p>
            <w:pPr>
              <w:jc w:val="center"/>
              <w:rPr>
                <w:rFonts w:hint="default" w:ascii="Times New Roman" w:hAnsi="Times New Roman" w:cs="Times New Roman"/>
                <w:sz w:val="21"/>
                <w:szCs w:val="21"/>
              </w:rPr>
            </w:pPr>
            <w:r>
              <w:rPr>
                <w:rFonts w:hint="default" w:ascii="Times New Roman" w:hAnsi="Times New Roman" w:cs="Times New Roman"/>
                <w:sz w:val="21"/>
                <w:szCs w:val="21"/>
              </w:rPr>
              <w:t>12.56</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2199" w:type="dxa"/>
            <w:tcBorders>
              <w:top w:val="nil"/>
              <w:bottom w:val="nil"/>
              <w:right w:val="nil"/>
            </w:tcBorders>
            <w:vAlign w:val="center"/>
          </w:tcPr>
          <w:p>
            <w:pPr>
              <w:jc w:val="left"/>
              <w:rPr>
                <w:rFonts w:hint="default" w:ascii="Times New Roman" w:hAnsi="Times New Roman" w:cs="Times New Roman"/>
                <w:sz w:val="21"/>
                <w:szCs w:val="21"/>
              </w:rPr>
            </w:pPr>
          </w:p>
        </w:tc>
        <w:tc>
          <w:tcPr>
            <w:tcW w:w="3766" w:type="dxa"/>
            <w:tcBorders>
              <w:top w:val="nil"/>
              <w:left w:val="nil"/>
              <w:bottom w:val="nil"/>
              <w:right w:val="nil"/>
            </w:tcBorders>
            <w:vAlign w:val="center"/>
          </w:tcPr>
          <w:p>
            <w:pPr>
              <w:jc w:val="center"/>
              <w:rPr>
                <w:rFonts w:hint="default" w:ascii="Times New Roman" w:hAnsi="Times New Roman" w:cs="Times New Roman"/>
                <w:sz w:val="21"/>
                <w:szCs w:val="21"/>
              </w:rPr>
            </w:pPr>
            <w:r>
              <w:rPr>
                <w:rFonts w:hint="default" w:ascii="Times New Roman" w:hAnsi="Times New Roman" w:cs="Times New Roman"/>
                <w:sz w:val="21"/>
                <w:szCs w:val="21"/>
              </w:rPr>
              <w:t>300-449 mins per week</w:t>
            </w:r>
          </w:p>
        </w:tc>
        <w:tc>
          <w:tcPr>
            <w:tcW w:w="916" w:type="dxa"/>
            <w:tcBorders>
              <w:top w:val="nil"/>
              <w:left w:val="nil"/>
              <w:bottom w:val="nil"/>
              <w:right w:val="nil"/>
            </w:tcBorders>
            <w:vAlign w:val="center"/>
          </w:tcPr>
          <w:p>
            <w:pPr>
              <w:jc w:val="center"/>
              <w:rPr>
                <w:rFonts w:hint="default" w:ascii="Times New Roman" w:hAnsi="Times New Roman" w:cs="Times New Roman"/>
                <w:sz w:val="21"/>
                <w:szCs w:val="21"/>
              </w:rPr>
            </w:pPr>
            <w:r>
              <w:rPr>
                <w:rFonts w:hint="default" w:ascii="Times New Roman" w:hAnsi="Times New Roman" w:cs="Times New Roman"/>
                <w:sz w:val="21"/>
                <w:szCs w:val="21"/>
              </w:rPr>
              <w:t>11</w:t>
            </w:r>
          </w:p>
        </w:tc>
        <w:tc>
          <w:tcPr>
            <w:tcW w:w="1641" w:type="dxa"/>
            <w:tcBorders>
              <w:top w:val="nil"/>
              <w:left w:val="nil"/>
              <w:bottom w:val="nil"/>
            </w:tcBorders>
            <w:vAlign w:val="center"/>
          </w:tcPr>
          <w:p>
            <w:pPr>
              <w:jc w:val="center"/>
              <w:rPr>
                <w:rFonts w:hint="default" w:ascii="Times New Roman" w:hAnsi="Times New Roman" w:cs="Times New Roman"/>
                <w:sz w:val="21"/>
                <w:szCs w:val="21"/>
              </w:rPr>
            </w:pPr>
            <w:r>
              <w:rPr>
                <w:rFonts w:hint="default" w:ascii="Times New Roman" w:hAnsi="Times New Roman" w:cs="Times New Roman"/>
                <w:sz w:val="21"/>
                <w:szCs w:val="21"/>
              </w:rPr>
              <w:t>5.12</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2199" w:type="dxa"/>
            <w:tcBorders>
              <w:top w:val="nil"/>
              <w:bottom w:val="nil"/>
              <w:right w:val="nil"/>
            </w:tcBorders>
            <w:vAlign w:val="center"/>
          </w:tcPr>
          <w:p>
            <w:pPr>
              <w:jc w:val="left"/>
              <w:rPr>
                <w:rFonts w:hint="default" w:ascii="Times New Roman" w:hAnsi="Times New Roman" w:cs="Times New Roman"/>
                <w:sz w:val="21"/>
                <w:szCs w:val="21"/>
              </w:rPr>
            </w:pPr>
          </w:p>
        </w:tc>
        <w:tc>
          <w:tcPr>
            <w:tcW w:w="3766" w:type="dxa"/>
            <w:tcBorders>
              <w:top w:val="nil"/>
              <w:left w:val="nil"/>
              <w:bottom w:val="nil"/>
              <w:right w:val="nil"/>
            </w:tcBorders>
            <w:vAlign w:val="center"/>
          </w:tcPr>
          <w:p>
            <w:pPr>
              <w:jc w:val="center"/>
              <w:rPr>
                <w:rFonts w:hint="default" w:ascii="Times New Roman" w:hAnsi="Times New Roman" w:cs="Times New Roman"/>
                <w:sz w:val="21"/>
                <w:szCs w:val="21"/>
              </w:rPr>
            </w:pPr>
            <w:r>
              <w:rPr>
                <w:rFonts w:hint="default" w:ascii="Times New Roman" w:hAnsi="Times New Roman" w:cs="Times New Roman"/>
                <w:sz w:val="21"/>
                <w:szCs w:val="21"/>
              </w:rPr>
              <w:t>≥450 mins per week</w:t>
            </w:r>
          </w:p>
        </w:tc>
        <w:tc>
          <w:tcPr>
            <w:tcW w:w="916" w:type="dxa"/>
            <w:tcBorders>
              <w:top w:val="nil"/>
              <w:left w:val="nil"/>
              <w:bottom w:val="nil"/>
              <w:right w:val="nil"/>
            </w:tcBorders>
            <w:vAlign w:val="center"/>
          </w:tcPr>
          <w:p>
            <w:pPr>
              <w:jc w:val="center"/>
              <w:rPr>
                <w:rFonts w:hint="default" w:ascii="Times New Roman" w:hAnsi="Times New Roman" w:cs="Times New Roman"/>
                <w:sz w:val="21"/>
                <w:szCs w:val="21"/>
              </w:rPr>
            </w:pPr>
            <w:r>
              <w:rPr>
                <w:rFonts w:hint="default" w:ascii="Times New Roman" w:hAnsi="Times New Roman" w:cs="Times New Roman"/>
                <w:sz w:val="21"/>
                <w:szCs w:val="21"/>
              </w:rPr>
              <w:t>13</w:t>
            </w:r>
          </w:p>
        </w:tc>
        <w:tc>
          <w:tcPr>
            <w:tcW w:w="1641" w:type="dxa"/>
            <w:tcBorders>
              <w:top w:val="nil"/>
              <w:left w:val="nil"/>
              <w:bottom w:val="nil"/>
            </w:tcBorders>
            <w:vAlign w:val="center"/>
          </w:tcPr>
          <w:p>
            <w:pPr>
              <w:jc w:val="center"/>
              <w:rPr>
                <w:rFonts w:hint="default" w:ascii="Times New Roman" w:hAnsi="Times New Roman" w:cs="Times New Roman"/>
                <w:sz w:val="21"/>
                <w:szCs w:val="21"/>
              </w:rPr>
            </w:pPr>
            <w:r>
              <w:rPr>
                <w:rFonts w:hint="default" w:ascii="Times New Roman" w:hAnsi="Times New Roman" w:cs="Times New Roman"/>
                <w:sz w:val="21"/>
                <w:szCs w:val="21"/>
              </w:rPr>
              <w:t>6.05</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2199" w:type="dxa"/>
            <w:tcBorders>
              <w:top w:val="nil"/>
              <w:bottom w:val="nil"/>
              <w:right w:val="nil"/>
            </w:tcBorders>
            <w:vAlign w:val="center"/>
          </w:tcPr>
          <w:p>
            <w:pPr>
              <w:jc w:val="left"/>
              <w:rPr>
                <w:rFonts w:hint="default" w:ascii="Times New Roman" w:hAnsi="Times New Roman" w:cs="Times New Roman"/>
                <w:sz w:val="21"/>
                <w:szCs w:val="21"/>
              </w:rPr>
            </w:pPr>
            <w:r>
              <w:rPr>
                <w:rFonts w:hint="default" w:ascii="Times New Roman" w:hAnsi="Times New Roman" w:cs="Times New Roman"/>
                <w:sz w:val="21"/>
                <w:szCs w:val="21"/>
              </w:rPr>
              <w:t>Physical activity frequency</w:t>
            </w:r>
          </w:p>
        </w:tc>
        <w:tc>
          <w:tcPr>
            <w:tcW w:w="3766" w:type="dxa"/>
            <w:tcBorders>
              <w:top w:val="nil"/>
              <w:left w:val="nil"/>
              <w:bottom w:val="nil"/>
              <w:right w:val="nil"/>
            </w:tcBorders>
            <w:vAlign w:val="center"/>
          </w:tcPr>
          <w:p>
            <w:pPr>
              <w:jc w:val="center"/>
              <w:rPr>
                <w:rFonts w:hint="default" w:ascii="Times New Roman" w:hAnsi="Times New Roman" w:cs="Times New Roman"/>
                <w:sz w:val="21"/>
                <w:szCs w:val="21"/>
              </w:rPr>
            </w:pPr>
            <w:r>
              <w:rPr>
                <w:rFonts w:hint="default" w:ascii="Times New Roman" w:hAnsi="Times New Roman" w:cs="Times New Roman"/>
                <w:sz w:val="21"/>
                <w:szCs w:val="21"/>
              </w:rPr>
              <w:t>None</w:t>
            </w:r>
          </w:p>
        </w:tc>
        <w:tc>
          <w:tcPr>
            <w:tcW w:w="916" w:type="dxa"/>
            <w:tcBorders>
              <w:top w:val="nil"/>
              <w:left w:val="nil"/>
              <w:bottom w:val="nil"/>
              <w:right w:val="nil"/>
            </w:tcBorders>
            <w:vAlign w:val="center"/>
          </w:tcPr>
          <w:p>
            <w:pPr>
              <w:jc w:val="center"/>
              <w:rPr>
                <w:rFonts w:hint="default" w:ascii="Times New Roman" w:hAnsi="Times New Roman" w:cs="Times New Roman"/>
                <w:sz w:val="21"/>
                <w:szCs w:val="21"/>
              </w:rPr>
            </w:pPr>
            <w:r>
              <w:rPr>
                <w:rFonts w:hint="default" w:ascii="Times New Roman" w:hAnsi="Times New Roman" w:cs="Times New Roman"/>
                <w:sz w:val="21"/>
                <w:szCs w:val="21"/>
              </w:rPr>
              <w:t>10</w:t>
            </w:r>
          </w:p>
        </w:tc>
        <w:tc>
          <w:tcPr>
            <w:tcW w:w="1641" w:type="dxa"/>
            <w:tcBorders>
              <w:top w:val="nil"/>
              <w:left w:val="nil"/>
              <w:bottom w:val="nil"/>
            </w:tcBorders>
            <w:vAlign w:val="center"/>
          </w:tcPr>
          <w:p>
            <w:pPr>
              <w:jc w:val="center"/>
              <w:rPr>
                <w:rFonts w:hint="default" w:ascii="Times New Roman" w:hAnsi="Times New Roman" w:cs="Times New Roman"/>
                <w:sz w:val="21"/>
                <w:szCs w:val="21"/>
              </w:rPr>
            </w:pPr>
            <w:r>
              <w:rPr>
                <w:rFonts w:hint="default" w:ascii="Times New Roman" w:hAnsi="Times New Roman" w:cs="Times New Roman"/>
                <w:sz w:val="21"/>
                <w:szCs w:val="21"/>
              </w:rPr>
              <w:t>4.65</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2199" w:type="dxa"/>
            <w:tcBorders>
              <w:top w:val="nil"/>
              <w:bottom w:val="nil"/>
              <w:right w:val="nil"/>
            </w:tcBorders>
            <w:vAlign w:val="center"/>
          </w:tcPr>
          <w:p>
            <w:pPr>
              <w:jc w:val="left"/>
              <w:rPr>
                <w:rFonts w:hint="default" w:ascii="Times New Roman" w:hAnsi="Times New Roman" w:cs="Times New Roman"/>
                <w:sz w:val="21"/>
                <w:szCs w:val="21"/>
              </w:rPr>
            </w:pPr>
          </w:p>
        </w:tc>
        <w:tc>
          <w:tcPr>
            <w:tcW w:w="3766" w:type="dxa"/>
            <w:tcBorders>
              <w:top w:val="nil"/>
              <w:left w:val="nil"/>
              <w:bottom w:val="nil"/>
              <w:right w:val="nil"/>
            </w:tcBorders>
            <w:vAlign w:val="center"/>
          </w:tcPr>
          <w:p>
            <w:pPr>
              <w:jc w:val="center"/>
              <w:rPr>
                <w:rFonts w:hint="default" w:ascii="Times New Roman" w:hAnsi="Times New Roman" w:cs="Times New Roman"/>
                <w:sz w:val="21"/>
                <w:szCs w:val="21"/>
              </w:rPr>
            </w:pPr>
            <w:r>
              <w:rPr>
                <w:rFonts w:hint="default" w:ascii="Times New Roman" w:hAnsi="Times New Roman" w:cs="Times New Roman"/>
                <w:sz w:val="21"/>
                <w:szCs w:val="21"/>
              </w:rPr>
              <w:t>Once a week</w:t>
            </w:r>
          </w:p>
        </w:tc>
        <w:tc>
          <w:tcPr>
            <w:tcW w:w="916" w:type="dxa"/>
            <w:tcBorders>
              <w:top w:val="nil"/>
              <w:left w:val="nil"/>
              <w:bottom w:val="nil"/>
              <w:right w:val="nil"/>
            </w:tcBorders>
            <w:vAlign w:val="center"/>
          </w:tcPr>
          <w:p>
            <w:pPr>
              <w:jc w:val="center"/>
              <w:rPr>
                <w:rFonts w:hint="default" w:ascii="Times New Roman" w:hAnsi="Times New Roman" w:cs="Times New Roman"/>
                <w:sz w:val="21"/>
                <w:szCs w:val="21"/>
              </w:rPr>
            </w:pPr>
            <w:r>
              <w:rPr>
                <w:rFonts w:hint="default" w:ascii="Times New Roman" w:hAnsi="Times New Roman" w:cs="Times New Roman"/>
                <w:sz w:val="21"/>
                <w:szCs w:val="21"/>
              </w:rPr>
              <w:t>55</w:t>
            </w:r>
          </w:p>
        </w:tc>
        <w:tc>
          <w:tcPr>
            <w:tcW w:w="1641" w:type="dxa"/>
            <w:tcBorders>
              <w:top w:val="nil"/>
              <w:left w:val="nil"/>
              <w:bottom w:val="nil"/>
            </w:tcBorders>
            <w:vAlign w:val="center"/>
          </w:tcPr>
          <w:p>
            <w:pPr>
              <w:jc w:val="center"/>
              <w:rPr>
                <w:rFonts w:hint="default" w:ascii="Times New Roman" w:hAnsi="Times New Roman" w:cs="Times New Roman"/>
                <w:sz w:val="21"/>
                <w:szCs w:val="21"/>
              </w:rPr>
            </w:pPr>
            <w:r>
              <w:rPr>
                <w:rFonts w:hint="default" w:ascii="Times New Roman" w:hAnsi="Times New Roman" w:cs="Times New Roman"/>
                <w:sz w:val="21"/>
                <w:szCs w:val="21"/>
              </w:rPr>
              <w:t>25.58</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2199" w:type="dxa"/>
            <w:tcBorders>
              <w:top w:val="nil"/>
              <w:bottom w:val="nil"/>
              <w:right w:val="nil"/>
            </w:tcBorders>
            <w:vAlign w:val="center"/>
          </w:tcPr>
          <w:p>
            <w:pPr>
              <w:jc w:val="left"/>
              <w:rPr>
                <w:rFonts w:hint="default" w:ascii="Times New Roman" w:hAnsi="Times New Roman" w:cs="Times New Roman"/>
                <w:sz w:val="21"/>
                <w:szCs w:val="21"/>
              </w:rPr>
            </w:pPr>
          </w:p>
        </w:tc>
        <w:tc>
          <w:tcPr>
            <w:tcW w:w="3766" w:type="dxa"/>
            <w:tcBorders>
              <w:top w:val="nil"/>
              <w:left w:val="nil"/>
              <w:bottom w:val="nil"/>
              <w:right w:val="nil"/>
            </w:tcBorders>
            <w:vAlign w:val="center"/>
          </w:tcPr>
          <w:p>
            <w:pPr>
              <w:jc w:val="center"/>
              <w:rPr>
                <w:rFonts w:hint="default" w:ascii="Times New Roman" w:hAnsi="Times New Roman" w:cs="Times New Roman"/>
                <w:sz w:val="21"/>
                <w:szCs w:val="21"/>
              </w:rPr>
            </w:pPr>
            <w:r>
              <w:rPr>
                <w:rFonts w:hint="default" w:ascii="Times New Roman" w:hAnsi="Times New Roman" w:cs="Times New Roman"/>
                <w:sz w:val="21"/>
                <w:szCs w:val="21"/>
              </w:rPr>
              <w:t>2-4 times a week</w:t>
            </w:r>
          </w:p>
        </w:tc>
        <w:tc>
          <w:tcPr>
            <w:tcW w:w="916" w:type="dxa"/>
            <w:tcBorders>
              <w:top w:val="nil"/>
              <w:left w:val="nil"/>
              <w:bottom w:val="nil"/>
              <w:right w:val="nil"/>
            </w:tcBorders>
            <w:vAlign w:val="center"/>
          </w:tcPr>
          <w:p>
            <w:pPr>
              <w:jc w:val="center"/>
              <w:rPr>
                <w:rFonts w:hint="default" w:ascii="Times New Roman" w:hAnsi="Times New Roman" w:cs="Times New Roman"/>
                <w:sz w:val="21"/>
                <w:szCs w:val="21"/>
              </w:rPr>
            </w:pPr>
            <w:r>
              <w:rPr>
                <w:rFonts w:hint="default" w:ascii="Times New Roman" w:hAnsi="Times New Roman" w:cs="Times New Roman"/>
                <w:sz w:val="21"/>
                <w:szCs w:val="21"/>
              </w:rPr>
              <w:t>78</w:t>
            </w:r>
          </w:p>
        </w:tc>
        <w:tc>
          <w:tcPr>
            <w:tcW w:w="1641" w:type="dxa"/>
            <w:tcBorders>
              <w:top w:val="nil"/>
              <w:left w:val="nil"/>
              <w:bottom w:val="nil"/>
            </w:tcBorders>
            <w:vAlign w:val="center"/>
          </w:tcPr>
          <w:p>
            <w:pPr>
              <w:jc w:val="center"/>
              <w:rPr>
                <w:rFonts w:hint="default" w:ascii="Times New Roman" w:hAnsi="Times New Roman" w:cs="Times New Roman"/>
                <w:sz w:val="21"/>
                <w:szCs w:val="21"/>
              </w:rPr>
            </w:pPr>
            <w:r>
              <w:rPr>
                <w:rFonts w:hint="default" w:ascii="Times New Roman" w:hAnsi="Times New Roman" w:cs="Times New Roman"/>
                <w:sz w:val="21"/>
                <w:szCs w:val="21"/>
              </w:rPr>
              <w:t>36.28</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2199" w:type="dxa"/>
            <w:tcBorders>
              <w:top w:val="nil"/>
              <w:bottom w:val="nil"/>
              <w:right w:val="nil"/>
            </w:tcBorders>
            <w:vAlign w:val="center"/>
          </w:tcPr>
          <w:p>
            <w:pPr>
              <w:jc w:val="left"/>
              <w:rPr>
                <w:rFonts w:hint="default" w:ascii="Times New Roman" w:hAnsi="Times New Roman" w:cs="Times New Roman"/>
                <w:sz w:val="21"/>
                <w:szCs w:val="21"/>
              </w:rPr>
            </w:pPr>
          </w:p>
        </w:tc>
        <w:tc>
          <w:tcPr>
            <w:tcW w:w="3766" w:type="dxa"/>
            <w:tcBorders>
              <w:top w:val="nil"/>
              <w:left w:val="nil"/>
              <w:bottom w:val="nil"/>
              <w:right w:val="nil"/>
            </w:tcBorders>
            <w:vAlign w:val="center"/>
          </w:tcPr>
          <w:p>
            <w:pPr>
              <w:jc w:val="center"/>
              <w:rPr>
                <w:rFonts w:hint="default" w:ascii="Times New Roman" w:hAnsi="Times New Roman" w:cs="Times New Roman"/>
                <w:sz w:val="21"/>
                <w:szCs w:val="21"/>
              </w:rPr>
            </w:pPr>
            <w:r>
              <w:rPr>
                <w:rFonts w:hint="default" w:ascii="Times New Roman" w:hAnsi="Times New Roman" w:cs="Times New Roman"/>
                <w:sz w:val="21"/>
                <w:szCs w:val="21"/>
              </w:rPr>
              <w:t>5-7 times a week</w:t>
            </w:r>
          </w:p>
        </w:tc>
        <w:tc>
          <w:tcPr>
            <w:tcW w:w="916" w:type="dxa"/>
            <w:tcBorders>
              <w:top w:val="nil"/>
              <w:left w:val="nil"/>
              <w:bottom w:val="nil"/>
              <w:right w:val="nil"/>
            </w:tcBorders>
            <w:vAlign w:val="center"/>
          </w:tcPr>
          <w:p>
            <w:pPr>
              <w:jc w:val="center"/>
              <w:rPr>
                <w:rFonts w:hint="default" w:ascii="Times New Roman" w:hAnsi="Times New Roman" w:cs="Times New Roman"/>
                <w:sz w:val="21"/>
                <w:szCs w:val="21"/>
              </w:rPr>
            </w:pPr>
            <w:r>
              <w:rPr>
                <w:rFonts w:hint="default" w:ascii="Times New Roman" w:hAnsi="Times New Roman" w:cs="Times New Roman"/>
                <w:sz w:val="21"/>
                <w:szCs w:val="21"/>
              </w:rPr>
              <w:t>62</w:t>
            </w:r>
          </w:p>
        </w:tc>
        <w:tc>
          <w:tcPr>
            <w:tcW w:w="1641" w:type="dxa"/>
            <w:tcBorders>
              <w:top w:val="nil"/>
              <w:left w:val="nil"/>
              <w:bottom w:val="nil"/>
            </w:tcBorders>
            <w:vAlign w:val="center"/>
          </w:tcPr>
          <w:p>
            <w:pPr>
              <w:jc w:val="center"/>
              <w:rPr>
                <w:rFonts w:hint="default" w:ascii="Times New Roman" w:hAnsi="Times New Roman" w:cs="Times New Roman"/>
                <w:sz w:val="21"/>
                <w:szCs w:val="21"/>
              </w:rPr>
            </w:pPr>
            <w:r>
              <w:rPr>
                <w:rFonts w:hint="default" w:ascii="Times New Roman" w:hAnsi="Times New Roman" w:cs="Times New Roman"/>
                <w:sz w:val="21"/>
                <w:szCs w:val="21"/>
              </w:rPr>
              <w:t>28.84</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2199" w:type="dxa"/>
            <w:tcBorders>
              <w:top w:val="nil"/>
              <w:bottom w:val="nil"/>
              <w:right w:val="nil"/>
            </w:tcBorders>
            <w:vAlign w:val="center"/>
          </w:tcPr>
          <w:p>
            <w:pPr>
              <w:jc w:val="left"/>
              <w:rPr>
                <w:rFonts w:hint="default" w:ascii="Times New Roman" w:hAnsi="Times New Roman" w:cs="Times New Roman"/>
                <w:sz w:val="21"/>
                <w:szCs w:val="21"/>
              </w:rPr>
            </w:pPr>
          </w:p>
        </w:tc>
        <w:tc>
          <w:tcPr>
            <w:tcW w:w="3766" w:type="dxa"/>
            <w:tcBorders>
              <w:top w:val="nil"/>
              <w:left w:val="nil"/>
              <w:bottom w:val="nil"/>
              <w:right w:val="nil"/>
            </w:tcBorders>
            <w:vAlign w:val="center"/>
          </w:tcPr>
          <w:p>
            <w:pPr>
              <w:jc w:val="center"/>
              <w:rPr>
                <w:rFonts w:hint="default" w:ascii="Times New Roman" w:hAnsi="Times New Roman" w:cs="Times New Roman"/>
                <w:sz w:val="21"/>
                <w:szCs w:val="21"/>
              </w:rPr>
            </w:pPr>
            <w:r>
              <w:rPr>
                <w:rFonts w:hint="default" w:ascii="Times New Roman" w:hAnsi="Times New Roman" w:cs="Times New Roman"/>
                <w:sz w:val="21"/>
                <w:szCs w:val="21"/>
              </w:rPr>
              <w:t>More than 7 times a week</w:t>
            </w:r>
          </w:p>
        </w:tc>
        <w:tc>
          <w:tcPr>
            <w:tcW w:w="916" w:type="dxa"/>
            <w:tcBorders>
              <w:top w:val="nil"/>
              <w:left w:val="nil"/>
              <w:bottom w:val="nil"/>
              <w:right w:val="nil"/>
            </w:tcBorders>
            <w:vAlign w:val="center"/>
          </w:tcPr>
          <w:p>
            <w:pPr>
              <w:jc w:val="center"/>
              <w:rPr>
                <w:rFonts w:hint="default" w:ascii="Times New Roman" w:hAnsi="Times New Roman" w:cs="Times New Roman"/>
                <w:sz w:val="21"/>
                <w:szCs w:val="21"/>
              </w:rPr>
            </w:pPr>
            <w:r>
              <w:rPr>
                <w:rFonts w:hint="default" w:ascii="Times New Roman" w:hAnsi="Times New Roman" w:cs="Times New Roman"/>
                <w:sz w:val="21"/>
                <w:szCs w:val="21"/>
              </w:rPr>
              <w:t>10</w:t>
            </w:r>
          </w:p>
        </w:tc>
        <w:tc>
          <w:tcPr>
            <w:tcW w:w="1641" w:type="dxa"/>
            <w:tcBorders>
              <w:top w:val="nil"/>
              <w:left w:val="nil"/>
              <w:bottom w:val="nil"/>
            </w:tcBorders>
            <w:vAlign w:val="center"/>
          </w:tcPr>
          <w:p>
            <w:pPr>
              <w:jc w:val="center"/>
              <w:rPr>
                <w:rFonts w:hint="default" w:ascii="Times New Roman" w:hAnsi="Times New Roman" w:cs="Times New Roman"/>
                <w:sz w:val="21"/>
                <w:szCs w:val="21"/>
              </w:rPr>
            </w:pPr>
            <w:r>
              <w:rPr>
                <w:rFonts w:hint="default" w:ascii="Times New Roman" w:hAnsi="Times New Roman" w:cs="Times New Roman"/>
                <w:sz w:val="21"/>
                <w:szCs w:val="21"/>
              </w:rPr>
              <w:t>4.65</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2199" w:type="dxa"/>
            <w:tcBorders>
              <w:top w:val="nil"/>
              <w:bottom w:val="nil"/>
              <w:right w:val="nil"/>
            </w:tcBorders>
            <w:vAlign w:val="center"/>
          </w:tcPr>
          <w:p>
            <w:pPr>
              <w:jc w:val="left"/>
              <w:rPr>
                <w:rFonts w:hint="default" w:ascii="Times New Roman" w:hAnsi="Times New Roman" w:cs="Times New Roman"/>
                <w:sz w:val="21"/>
                <w:szCs w:val="21"/>
              </w:rPr>
            </w:pPr>
            <w:r>
              <w:rPr>
                <w:rFonts w:hint="default" w:ascii="Times New Roman" w:hAnsi="Times New Roman" w:cs="Times New Roman"/>
                <w:sz w:val="21"/>
                <w:szCs w:val="21"/>
              </w:rPr>
              <w:t>Physical health status</w:t>
            </w:r>
          </w:p>
        </w:tc>
        <w:tc>
          <w:tcPr>
            <w:tcW w:w="3766" w:type="dxa"/>
            <w:tcBorders>
              <w:top w:val="nil"/>
              <w:left w:val="nil"/>
              <w:bottom w:val="nil"/>
              <w:right w:val="nil"/>
            </w:tcBorders>
            <w:vAlign w:val="center"/>
          </w:tcPr>
          <w:p>
            <w:pPr>
              <w:jc w:val="center"/>
              <w:rPr>
                <w:rFonts w:hint="default" w:ascii="Times New Roman" w:hAnsi="Times New Roman" w:cs="Times New Roman"/>
                <w:sz w:val="21"/>
                <w:szCs w:val="21"/>
              </w:rPr>
            </w:pPr>
            <w:r>
              <w:rPr>
                <w:rFonts w:hint="default" w:ascii="Times New Roman" w:hAnsi="Times New Roman" w:cs="Times New Roman"/>
                <w:sz w:val="21"/>
                <w:szCs w:val="21"/>
              </w:rPr>
              <w:t>Very good</w:t>
            </w:r>
          </w:p>
        </w:tc>
        <w:tc>
          <w:tcPr>
            <w:tcW w:w="916" w:type="dxa"/>
            <w:tcBorders>
              <w:top w:val="nil"/>
              <w:left w:val="nil"/>
              <w:bottom w:val="nil"/>
              <w:right w:val="nil"/>
            </w:tcBorders>
            <w:vAlign w:val="center"/>
          </w:tcPr>
          <w:p>
            <w:pPr>
              <w:jc w:val="center"/>
              <w:rPr>
                <w:rFonts w:hint="default" w:ascii="Times New Roman" w:hAnsi="Times New Roman" w:cs="Times New Roman"/>
                <w:sz w:val="21"/>
                <w:szCs w:val="21"/>
              </w:rPr>
            </w:pPr>
            <w:r>
              <w:rPr>
                <w:rFonts w:hint="default" w:ascii="Times New Roman" w:hAnsi="Times New Roman" w:cs="Times New Roman"/>
                <w:sz w:val="21"/>
                <w:szCs w:val="21"/>
              </w:rPr>
              <w:t>54</w:t>
            </w:r>
          </w:p>
        </w:tc>
        <w:tc>
          <w:tcPr>
            <w:tcW w:w="1641" w:type="dxa"/>
            <w:tcBorders>
              <w:top w:val="nil"/>
              <w:left w:val="nil"/>
              <w:bottom w:val="nil"/>
            </w:tcBorders>
            <w:vAlign w:val="center"/>
          </w:tcPr>
          <w:p>
            <w:pPr>
              <w:jc w:val="center"/>
              <w:rPr>
                <w:rFonts w:hint="default" w:ascii="Times New Roman" w:hAnsi="Times New Roman" w:cs="Times New Roman"/>
                <w:sz w:val="21"/>
                <w:szCs w:val="21"/>
              </w:rPr>
            </w:pPr>
            <w:r>
              <w:rPr>
                <w:rFonts w:hint="default" w:ascii="Times New Roman" w:hAnsi="Times New Roman" w:cs="Times New Roman"/>
                <w:sz w:val="21"/>
                <w:szCs w:val="21"/>
              </w:rPr>
              <w:t>25.12</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2199" w:type="dxa"/>
            <w:tcBorders>
              <w:top w:val="nil"/>
              <w:bottom w:val="nil"/>
              <w:right w:val="nil"/>
            </w:tcBorders>
            <w:vAlign w:val="center"/>
          </w:tcPr>
          <w:p>
            <w:pPr>
              <w:jc w:val="left"/>
              <w:rPr>
                <w:rFonts w:hint="default" w:ascii="Times New Roman" w:hAnsi="Times New Roman" w:cs="Times New Roman"/>
                <w:sz w:val="21"/>
                <w:szCs w:val="21"/>
              </w:rPr>
            </w:pPr>
          </w:p>
        </w:tc>
        <w:tc>
          <w:tcPr>
            <w:tcW w:w="3766" w:type="dxa"/>
            <w:tcBorders>
              <w:top w:val="nil"/>
              <w:left w:val="nil"/>
              <w:bottom w:val="nil"/>
              <w:right w:val="nil"/>
            </w:tcBorders>
            <w:vAlign w:val="center"/>
          </w:tcPr>
          <w:p>
            <w:pPr>
              <w:jc w:val="center"/>
              <w:rPr>
                <w:rFonts w:hint="default" w:ascii="Times New Roman" w:hAnsi="Times New Roman" w:cs="Times New Roman"/>
                <w:sz w:val="21"/>
                <w:szCs w:val="21"/>
              </w:rPr>
            </w:pPr>
            <w:r>
              <w:rPr>
                <w:rFonts w:hint="default" w:ascii="Times New Roman" w:hAnsi="Times New Roman" w:cs="Times New Roman"/>
                <w:sz w:val="21"/>
                <w:szCs w:val="21"/>
              </w:rPr>
              <w:t>Good</w:t>
            </w:r>
          </w:p>
        </w:tc>
        <w:tc>
          <w:tcPr>
            <w:tcW w:w="916" w:type="dxa"/>
            <w:tcBorders>
              <w:top w:val="nil"/>
              <w:left w:val="nil"/>
              <w:bottom w:val="nil"/>
              <w:right w:val="nil"/>
            </w:tcBorders>
            <w:vAlign w:val="center"/>
          </w:tcPr>
          <w:p>
            <w:pPr>
              <w:jc w:val="center"/>
              <w:rPr>
                <w:rFonts w:hint="default" w:ascii="Times New Roman" w:hAnsi="Times New Roman" w:cs="Times New Roman"/>
                <w:sz w:val="21"/>
                <w:szCs w:val="21"/>
              </w:rPr>
            </w:pPr>
            <w:r>
              <w:rPr>
                <w:rFonts w:hint="default" w:ascii="Times New Roman" w:hAnsi="Times New Roman" w:cs="Times New Roman"/>
                <w:sz w:val="21"/>
                <w:szCs w:val="21"/>
              </w:rPr>
              <w:t>57</w:t>
            </w:r>
          </w:p>
        </w:tc>
        <w:tc>
          <w:tcPr>
            <w:tcW w:w="1641" w:type="dxa"/>
            <w:tcBorders>
              <w:top w:val="nil"/>
              <w:left w:val="nil"/>
              <w:bottom w:val="nil"/>
            </w:tcBorders>
            <w:vAlign w:val="center"/>
          </w:tcPr>
          <w:p>
            <w:pPr>
              <w:jc w:val="center"/>
              <w:rPr>
                <w:rFonts w:hint="default" w:ascii="Times New Roman" w:hAnsi="Times New Roman" w:cs="Times New Roman"/>
                <w:sz w:val="21"/>
                <w:szCs w:val="21"/>
              </w:rPr>
            </w:pPr>
            <w:r>
              <w:rPr>
                <w:rFonts w:hint="default" w:ascii="Times New Roman" w:hAnsi="Times New Roman" w:cs="Times New Roman"/>
                <w:sz w:val="21"/>
                <w:szCs w:val="21"/>
              </w:rPr>
              <w:t>26.51</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2199" w:type="dxa"/>
            <w:tcBorders>
              <w:top w:val="nil"/>
              <w:bottom w:val="nil"/>
              <w:right w:val="nil"/>
            </w:tcBorders>
            <w:vAlign w:val="center"/>
          </w:tcPr>
          <w:p>
            <w:pPr>
              <w:jc w:val="left"/>
              <w:rPr>
                <w:rFonts w:hint="default" w:ascii="Times New Roman" w:hAnsi="Times New Roman" w:cs="Times New Roman"/>
                <w:sz w:val="21"/>
                <w:szCs w:val="21"/>
              </w:rPr>
            </w:pPr>
          </w:p>
        </w:tc>
        <w:tc>
          <w:tcPr>
            <w:tcW w:w="3766" w:type="dxa"/>
            <w:tcBorders>
              <w:top w:val="nil"/>
              <w:left w:val="nil"/>
              <w:bottom w:val="nil"/>
              <w:right w:val="nil"/>
            </w:tcBorders>
            <w:vAlign w:val="center"/>
          </w:tcPr>
          <w:p>
            <w:pPr>
              <w:jc w:val="center"/>
              <w:rPr>
                <w:rFonts w:hint="default" w:ascii="Times New Roman" w:hAnsi="Times New Roman" w:cs="Times New Roman"/>
                <w:sz w:val="21"/>
                <w:szCs w:val="21"/>
              </w:rPr>
            </w:pPr>
            <w:r>
              <w:rPr>
                <w:rFonts w:hint="default" w:ascii="Times New Roman" w:hAnsi="Times New Roman" w:cs="Times New Roman"/>
                <w:sz w:val="21"/>
                <w:szCs w:val="21"/>
              </w:rPr>
              <w:t>Medium</w:t>
            </w:r>
          </w:p>
        </w:tc>
        <w:tc>
          <w:tcPr>
            <w:tcW w:w="916" w:type="dxa"/>
            <w:tcBorders>
              <w:top w:val="nil"/>
              <w:left w:val="nil"/>
              <w:bottom w:val="nil"/>
              <w:right w:val="nil"/>
            </w:tcBorders>
            <w:vAlign w:val="center"/>
          </w:tcPr>
          <w:p>
            <w:pPr>
              <w:jc w:val="center"/>
              <w:rPr>
                <w:rFonts w:hint="default" w:ascii="Times New Roman" w:hAnsi="Times New Roman" w:cs="Times New Roman"/>
                <w:sz w:val="21"/>
                <w:szCs w:val="21"/>
              </w:rPr>
            </w:pPr>
            <w:r>
              <w:rPr>
                <w:rFonts w:hint="default" w:ascii="Times New Roman" w:hAnsi="Times New Roman" w:cs="Times New Roman"/>
                <w:sz w:val="21"/>
                <w:szCs w:val="21"/>
              </w:rPr>
              <w:t>53</w:t>
            </w:r>
          </w:p>
        </w:tc>
        <w:tc>
          <w:tcPr>
            <w:tcW w:w="1641" w:type="dxa"/>
            <w:tcBorders>
              <w:top w:val="nil"/>
              <w:left w:val="nil"/>
              <w:bottom w:val="nil"/>
            </w:tcBorders>
            <w:vAlign w:val="center"/>
          </w:tcPr>
          <w:p>
            <w:pPr>
              <w:jc w:val="center"/>
              <w:rPr>
                <w:rFonts w:hint="default" w:ascii="Times New Roman" w:hAnsi="Times New Roman" w:cs="Times New Roman"/>
                <w:sz w:val="21"/>
                <w:szCs w:val="21"/>
              </w:rPr>
            </w:pPr>
            <w:r>
              <w:rPr>
                <w:rFonts w:hint="default" w:ascii="Times New Roman" w:hAnsi="Times New Roman" w:cs="Times New Roman"/>
                <w:sz w:val="21"/>
                <w:szCs w:val="21"/>
              </w:rPr>
              <w:t>24.65</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2199" w:type="dxa"/>
            <w:tcBorders>
              <w:top w:val="nil"/>
              <w:bottom w:val="nil"/>
              <w:right w:val="nil"/>
            </w:tcBorders>
            <w:vAlign w:val="center"/>
          </w:tcPr>
          <w:p>
            <w:pPr>
              <w:jc w:val="left"/>
              <w:rPr>
                <w:rFonts w:hint="default" w:ascii="Times New Roman" w:hAnsi="Times New Roman" w:cs="Times New Roman"/>
                <w:sz w:val="21"/>
                <w:szCs w:val="21"/>
              </w:rPr>
            </w:pPr>
          </w:p>
        </w:tc>
        <w:tc>
          <w:tcPr>
            <w:tcW w:w="3766" w:type="dxa"/>
            <w:tcBorders>
              <w:top w:val="nil"/>
              <w:left w:val="nil"/>
              <w:bottom w:val="nil"/>
              <w:right w:val="nil"/>
            </w:tcBorders>
            <w:vAlign w:val="center"/>
          </w:tcPr>
          <w:p>
            <w:pPr>
              <w:jc w:val="center"/>
              <w:rPr>
                <w:rFonts w:hint="default" w:ascii="Times New Roman" w:hAnsi="Times New Roman" w:cs="Times New Roman"/>
                <w:sz w:val="21"/>
                <w:szCs w:val="21"/>
              </w:rPr>
            </w:pPr>
            <w:r>
              <w:rPr>
                <w:rFonts w:hint="default" w:ascii="Times New Roman" w:hAnsi="Times New Roman" w:cs="Times New Roman"/>
                <w:sz w:val="21"/>
                <w:szCs w:val="21"/>
              </w:rPr>
              <w:t>Not good</w:t>
            </w:r>
          </w:p>
        </w:tc>
        <w:tc>
          <w:tcPr>
            <w:tcW w:w="916" w:type="dxa"/>
            <w:tcBorders>
              <w:top w:val="nil"/>
              <w:left w:val="nil"/>
              <w:bottom w:val="nil"/>
              <w:right w:val="nil"/>
            </w:tcBorders>
            <w:vAlign w:val="center"/>
          </w:tcPr>
          <w:p>
            <w:pPr>
              <w:jc w:val="center"/>
              <w:rPr>
                <w:rFonts w:hint="default" w:ascii="Times New Roman" w:hAnsi="Times New Roman" w:cs="Times New Roman"/>
                <w:sz w:val="21"/>
                <w:szCs w:val="21"/>
              </w:rPr>
            </w:pPr>
            <w:r>
              <w:rPr>
                <w:rFonts w:hint="default" w:ascii="Times New Roman" w:hAnsi="Times New Roman" w:cs="Times New Roman"/>
                <w:sz w:val="21"/>
                <w:szCs w:val="21"/>
              </w:rPr>
              <w:t>51</w:t>
            </w:r>
          </w:p>
        </w:tc>
        <w:tc>
          <w:tcPr>
            <w:tcW w:w="1641" w:type="dxa"/>
            <w:tcBorders>
              <w:top w:val="nil"/>
              <w:left w:val="nil"/>
              <w:bottom w:val="nil"/>
            </w:tcBorders>
            <w:vAlign w:val="center"/>
          </w:tcPr>
          <w:p>
            <w:pPr>
              <w:jc w:val="center"/>
              <w:rPr>
                <w:rFonts w:hint="default" w:ascii="Times New Roman" w:hAnsi="Times New Roman" w:cs="Times New Roman"/>
                <w:sz w:val="21"/>
                <w:szCs w:val="21"/>
              </w:rPr>
            </w:pPr>
            <w:r>
              <w:rPr>
                <w:rFonts w:hint="default" w:ascii="Times New Roman" w:hAnsi="Times New Roman" w:cs="Times New Roman"/>
                <w:sz w:val="21"/>
                <w:szCs w:val="21"/>
              </w:rPr>
              <w:t>23.72</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2199" w:type="dxa"/>
            <w:tcBorders>
              <w:top w:val="nil"/>
              <w:bottom w:val="nil"/>
              <w:right w:val="nil"/>
            </w:tcBorders>
            <w:vAlign w:val="center"/>
          </w:tcPr>
          <w:p>
            <w:pPr>
              <w:jc w:val="left"/>
              <w:rPr>
                <w:rFonts w:hint="default" w:ascii="Times New Roman" w:hAnsi="Times New Roman" w:cs="Times New Roman"/>
                <w:sz w:val="21"/>
                <w:szCs w:val="21"/>
              </w:rPr>
            </w:pPr>
            <w:r>
              <w:rPr>
                <w:rFonts w:hint="default" w:ascii="Times New Roman" w:hAnsi="Times New Roman" w:cs="Times New Roman"/>
                <w:sz w:val="21"/>
                <w:szCs w:val="21"/>
              </w:rPr>
              <w:t>Depressed mood</w:t>
            </w:r>
          </w:p>
        </w:tc>
        <w:tc>
          <w:tcPr>
            <w:tcW w:w="3766" w:type="dxa"/>
            <w:tcBorders>
              <w:top w:val="nil"/>
              <w:left w:val="nil"/>
              <w:bottom w:val="nil"/>
              <w:right w:val="nil"/>
            </w:tcBorders>
            <w:vAlign w:val="center"/>
          </w:tcPr>
          <w:p>
            <w:pPr>
              <w:jc w:val="center"/>
              <w:rPr>
                <w:rFonts w:hint="default" w:ascii="Times New Roman" w:hAnsi="Times New Roman" w:cs="Times New Roman"/>
                <w:sz w:val="21"/>
                <w:szCs w:val="21"/>
              </w:rPr>
            </w:pPr>
            <w:r>
              <w:rPr>
                <w:rFonts w:hint="default" w:ascii="Times New Roman" w:hAnsi="Times New Roman" w:cs="Times New Roman"/>
                <w:sz w:val="21"/>
                <w:szCs w:val="21"/>
              </w:rPr>
              <w:t>None</w:t>
            </w:r>
          </w:p>
        </w:tc>
        <w:tc>
          <w:tcPr>
            <w:tcW w:w="916" w:type="dxa"/>
            <w:tcBorders>
              <w:top w:val="nil"/>
              <w:left w:val="nil"/>
              <w:bottom w:val="nil"/>
              <w:right w:val="nil"/>
            </w:tcBorders>
            <w:vAlign w:val="center"/>
          </w:tcPr>
          <w:p>
            <w:pPr>
              <w:jc w:val="center"/>
              <w:rPr>
                <w:rFonts w:hint="default" w:ascii="Times New Roman" w:hAnsi="Times New Roman" w:cs="Times New Roman"/>
                <w:sz w:val="21"/>
                <w:szCs w:val="21"/>
              </w:rPr>
            </w:pPr>
            <w:r>
              <w:rPr>
                <w:rFonts w:hint="default" w:ascii="Times New Roman" w:hAnsi="Times New Roman" w:cs="Times New Roman"/>
                <w:sz w:val="21"/>
                <w:szCs w:val="21"/>
              </w:rPr>
              <w:t>8</w:t>
            </w:r>
          </w:p>
        </w:tc>
        <w:tc>
          <w:tcPr>
            <w:tcW w:w="1641" w:type="dxa"/>
            <w:tcBorders>
              <w:top w:val="nil"/>
              <w:left w:val="nil"/>
              <w:bottom w:val="nil"/>
            </w:tcBorders>
            <w:vAlign w:val="center"/>
          </w:tcPr>
          <w:p>
            <w:pPr>
              <w:jc w:val="center"/>
              <w:rPr>
                <w:rFonts w:hint="default" w:ascii="Times New Roman" w:hAnsi="Times New Roman" w:cs="Times New Roman"/>
                <w:sz w:val="21"/>
                <w:szCs w:val="21"/>
              </w:rPr>
            </w:pPr>
            <w:r>
              <w:rPr>
                <w:rFonts w:hint="default" w:ascii="Times New Roman" w:hAnsi="Times New Roman" w:cs="Times New Roman"/>
                <w:sz w:val="21"/>
                <w:szCs w:val="21"/>
              </w:rPr>
              <w:t>3.72</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2199" w:type="dxa"/>
            <w:tcBorders>
              <w:top w:val="nil"/>
              <w:bottom w:val="nil"/>
              <w:right w:val="nil"/>
            </w:tcBorders>
            <w:vAlign w:val="center"/>
          </w:tcPr>
          <w:p>
            <w:pPr>
              <w:jc w:val="left"/>
              <w:rPr>
                <w:rFonts w:hint="default" w:ascii="Times New Roman" w:hAnsi="Times New Roman" w:cs="Times New Roman"/>
                <w:sz w:val="21"/>
                <w:szCs w:val="21"/>
              </w:rPr>
            </w:pPr>
          </w:p>
        </w:tc>
        <w:tc>
          <w:tcPr>
            <w:tcW w:w="3766" w:type="dxa"/>
            <w:tcBorders>
              <w:top w:val="nil"/>
              <w:left w:val="nil"/>
              <w:bottom w:val="nil"/>
              <w:right w:val="nil"/>
            </w:tcBorders>
            <w:vAlign w:val="center"/>
          </w:tcPr>
          <w:p>
            <w:pPr>
              <w:jc w:val="center"/>
              <w:rPr>
                <w:rFonts w:hint="default" w:ascii="Times New Roman" w:hAnsi="Times New Roman" w:cs="Times New Roman"/>
                <w:sz w:val="21"/>
                <w:szCs w:val="21"/>
              </w:rPr>
            </w:pPr>
            <w:r>
              <w:rPr>
                <w:rFonts w:hint="default" w:ascii="Times New Roman" w:hAnsi="Times New Roman" w:cs="Times New Roman"/>
                <w:sz w:val="21"/>
                <w:szCs w:val="21"/>
              </w:rPr>
              <w:t>Occasionally</w:t>
            </w:r>
          </w:p>
        </w:tc>
        <w:tc>
          <w:tcPr>
            <w:tcW w:w="916" w:type="dxa"/>
            <w:tcBorders>
              <w:top w:val="nil"/>
              <w:left w:val="nil"/>
              <w:bottom w:val="nil"/>
              <w:right w:val="nil"/>
            </w:tcBorders>
            <w:vAlign w:val="center"/>
          </w:tcPr>
          <w:p>
            <w:pPr>
              <w:jc w:val="center"/>
              <w:rPr>
                <w:rFonts w:hint="default" w:ascii="Times New Roman" w:hAnsi="Times New Roman" w:cs="Times New Roman"/>
                <w:sz w:val="21"/>
                <w:szCs w:val="21"/>
              </w:rPr>
            </w:pPr>
            <w:r>
              <w:rPr>
                <w:rFonts w:hint="default" w:ascii="Times New Roman" w:hAnsi="Times New Roman" w:cs="Times New Roman"/>
                <w:sz w:val="21"/>
                <w:szCs w:val="21"/>
              </w:rPr>
              <w:t>21</w:t>
            </w:r>
          </w:p>
        </w:tc>
        <w:tc>
          <w:tcPr>
            <w:tcW w:w="1641" w:type="dxa"/>
            <w:tcBorders>
              <w:top w:val="nil"/>
              <w:left w:val="nil"/>
              <w:bottom w:val="nil"/>
            </w:tcBorders>
            <w:vAlign w:val="center"/>
          </w:tcPr>
          <w:p>
            <w:pPr>
              <w:jc w:val="center"/>
              <w:rPr>
                <w:rFonts w:hint="default" w:ascii="Times New Roman" w:hAnsi="Times New Roman" w:cs="Times New Roman"/>
                <w:sz w:val="21"/>
                <w:szCs w:val="21"/>
              </w:rPr>
            </w:pPr>
            <w:r>
              <w:rPr>
                <w:rFonts w:hint="default" w:ascii="Times New Roman" w:hAnsi="Times New Roman" w:cs="Times New Roman"/>
                <w:sz w:val="21"/>
                <w:szCs w:val="21"/>
              </w:rPr>
              <w:t>9.77</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2199" w:type="dxa"/>
            <w:tcBorders>
              <w:top w:val="nil"/>
              <w:bottom w:val="nil"/>
              <w:right w:val="nil"/>
            </w:tcBorders>
            <w:vAlign w:val="center"/>
          </w:tcPr>
          <w:p>
            <w:pPr>
              <w:jc w:val="left"/>
              <w:rPr>
                <w:rFonts w:hint="default" w:ascii="Times New Roman" w:hAnsi="Times New Roman" w:cs="Times New Roman"/>
                <w:sz w:val="21"/>
                <w:szCs w:val="21"/>
              </w:rPr>
            </w:pPr>
          </w:p>
        </w:tc>
        <w:tc>
          <w:tcPr>
            <w:tcW w:w="3766" w:type="dxa"/>
            <w:tcBorders>
              <w:top w:val="nil"/>
              <w:left w:val="nil"/>
              <w:bottom w:val="nil"/>
              <w:right w:val="nil"/>
            </w:tcBorders>
            <w:vAlign w:val="center"/>
          </w:tcPr>
          <w:p>
            <w:pPr>
              <w:jc w:val="center"/>
              <w:rPr>
                <w:rFonts w:hint="default" w:ascii="Times New Roman" w:hAnsi="Times New Roman" w:cs="Times New Roman"/>
                <w:sz w:val="21"/>
                <w:szCs w:val="21"/>
              </w:rPr>
            </w:pPr>
            <w:r>
              <w:rPr>
                <w:rFonts w:hint="default" w:ascii="Times New Roman" w:hAnsi="Times New Roman" w:cs="Times New Roman"/>
                <w:sz w:val="21"/>
                <w:szCs w:val="21"/>
              </w:rPr>
              <w:t>Often</w:t>
            </w:r>
          </w:p>
        </w:tc>
        <w:tc>
          <w:tcPr>
            <w:tcW w:w="916" w:type="dxa"/>
            <w:tcBorders>
              <w:top w:val="nil"/>
              <w:left w:val="nil"/>
              <w:bottom w:val="nil"/>
              <w:right w:val="nil"/>
            </w:tcBorders>
            <w:vAlign w:val="center"/>
          </w:tcPr>
          <w:p>
            <w:pPr>
              <w:jc w:val="center"/>
              <w:rPr>
                <w:rFonts w:hint="default" w:ascii="Times New Roman" w:hAnsi="Times New Roman" w:cs="Times New Roman"/>
                <w:sz w:val="21"/>
                <w:szCs w:val="21"/>
              </w:rPr>
            </w:pPr>
            <w:r>
              <w:rPr>
                <w:rFonts w:hint="default" w:ascii="Times New Roman" w:hAnsi="Times New Roman" w:cs="Times New Roman"/>
                <w:sz w:val="21"/>
                <w:szCs w:val="21"/>
              </w:rPr>
              <w:t>120</w:t>
            </w:r>
          </w:p>
        </w:tc>
        <w:tc>
          <w:tcPr>
            <w:tcW w:w="1641" w:type="dxa"/>
            <w:tcBorders>
              <w:top w:val="nil"/>
              <w:left w:val="nil"/>
              <w:bottom w:val="nil"/>
            </w:tcBorders>
            <w:vAlign w:val="center"/>
          </w:tcPr>
          <w:p>
            <w:pPr>
              <w:jc w:val="center"/>
              <w:rPr>
                <w:rFonts w:hint="default" w:ascii="Times New Roman" w:hAnsi="Times New Roman" w:cs="Times New Roman"/>
                <w:sz w:val="21"/>
                <w:szCs w:val="21"/>
              </w:rPr>
            </w:pPr>
            <w:r>
              <w:rPr>
                <w:rFonts w:hint="default" w:ascii="Times New Roman" w:hAnsi="Times New Roman" w:cs="Times New Roman"/>
                <w:sz w:val="21"/>
                <w:szCs w:val="21"/>
              </w:rPr>
              <w:t>55.81</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2199" w:type="dxa"/>
            <w:tcBorders>
              <w:top w:val="nil"/>
              <w:bottom w:val="nil"/>
              <w:right w:val="nil"/>
            </w:tcBorders>
            <w:vAlign w:val="center"/>
          </w:tcPr>
          <w:p>
            <w:pPr>
              <w:jc w:val="left"/>
              <w:rPr>
                <w:rFonts w:hint="default" w:ascii="Times New Roman" w:hAnsi="Times New Roman" w:cs="Times New Roman"/>
                <w:sz w:val="21"/>
                <w:szCs w:val="21"/>
              </w:rPr>
            </w:pPr>
          </w:p>
        </w:tc>
        <w:tc>
          <w:tcPr>
            <w:tcW w:w="3766" w:type="dxa"/>
            <w:tcBorders>
              <w:top w:val="nil"/>
              <w:left w:val="nil"/>
              <w:bottom w:val="nil"/>
              <w:right w:val="nil"/>
            </w:tcBorders>
            <w:vAlign w:val="center"/>
          </w:tcPr>
          <w:p>
            <w:pPr>
              <w:jc w:val="center"/>
              <w:rPr>
                <w:rFonts w:hint="default" w:ascii="Times New Roman" w:hAnsi="Times New Roman" w:cs="Times New Roman"/>
                <w:sz w:val="21"/>
                <w:szCs w:val="21"/>
              </w:rPr>
            </w:pPr>
            <w:r>
              <w:rPr>
                <w:rFonts w:hint="default" w:ascii="Times New Roman" w:hAnsi="Times New Roman" w:cs="Times New Roman"/>
                <w:sz w:val="21"/>
                <w:szCs w:val="21"/>
              </w:rPr>
              <w:t>Invariably</w:t>
            </w:r>
          </w:p>
        </w:tc>
        <w:tc>
          <w:tcPr>
            <w:tcW w:w="916" w:type="dxa"/>
            <w:tcBorders>
              <w:top w:val="nil"/>
              <w:left w:val="nil"/>
              <w:bottom w:val="nil"/>
              <w:right w:val="nil"/>
            </w:tcBorders>
            <w:vAlign w:val="center"/>
          </w:tcPr>
          <w:p>
            <w:pPr>
              <w:jc w:val="center"/>
              <w:rPr>
                <w:rFonts w:hint="default" w:ascii="Times New Roman" w:hAnsi="Times New Roman" w:cs="Times New Roman"/>
                <w:sz w:val="21"/>
                <w:szCs w:val="21"/>
              </w:rPr>
            </w:pPr>
            <w:r>
              <w:rPr>
                <w:rFonts w:hint="default" w:ascii="Times New Roman" w:hAnsi="Times New Roman" w:cs="Times New Roman"/>
                <w:sz w:val="21"/>
                <w:szCs w:val="21"/>
              </w:rPr>
              <w:t>66</w:t>
            </w:r>
          </w:p>
        </w:tc>
        <w:tc>
          <w:tcPr>
            <w:tcW w:w="1641" w:type="dxa"/>
            <w:tcBorders>
              <w:top w:val="nil"/>
              <w:left w:val="nil"/>
              <w:bottom w:val="nil"/>
            </w:tcBorders>
            <w:vAlign w:val="center"/>
          </w:tcPr>
          <w:p>
            <w:pPr>
              <w:jc w:val="center"/>
              <w:rPr>
                <w:rFonts w:hint="default" w:ascii="Times New Roman" w:hAnsi="Times New Roman" w:cs="Times New Roman"/>
                <w:sz w:val="21"/>
                <w:szCs w:val="21"/>
              </w:rPr>
            </w:pPr>
            <w:r>
              <w:rPr>
                <w:rFonts w:hint="default" w:ascii="Times New Roman" w:hAnsi="Times New Roman" w:cs="Times New Roman"/>
                <w:sz w:val="21"/>
                <w:szCs w:val="21"/>
              </w:rPr>
              <w:t>30.7</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2199" w:type="dxa"/>
            <w:tcBorders>
              <w:top w:val="nil"/>
              <w:bottom w:val="nil"/>
              <w:right w:val="nil"/>
            </w:tcBorders>
            <w:vAlign w:val="center"/>
          </w:tcPr>
          <w:p>
            <w:pPr>
              <w:jc w:val="left"/>
              <w:rPr>
                <w:rFonts w:hint="default" w:ascii="Times New Roman" w:hAnsi="Times New Roman" w:cs="Times New Roman"/>
                <w:sz w:val="21"/>
                <w:szCs w:val="21"/>
              </w:rPr>
            </w:pPr>
            <w:r>
              <w:rPr>
                <w:rFonts w:hint="default" w:ascii="Times New Roman" w:hAnsi="Times New Roman" w:cs="Times New Roman"/>
                <w:sz w:val="21"/>
                <w:szCs w:val="21"/>
              </w:rPr>
              <w:t>Chronic disease</w:t>
            </w:r>
          </w:p>
        </w:tc>
        <w:tc>
          <w:tcPr>
            <w:tcW w:w="3766" w:type="dxa"/>
            <w:tcBorders>
              <w:top w:val="nil"/>
              <w:left w:val="nil"/>
              <w:bottom w:val="nil"/>
              <w:right w:val="nil"/>
            </w:tcBorders>
            <w:vAlign w:val="center"/>
          </w:tcPr>
          <w:p>
            <w:pPr>
              <w:jc w:val="center"/>
              <w:rPr>
                <w:rFonts w:hint="default" w:ascii="Times New Roman" w:hAnsi="Times New Roman" w:cs="Times New Roman"/>
                <w:sz w:val="21"/>
                <w:szCs w:val="21"/>
              </w:rPr>
            </w:pPr>
            <w:r>
              <w:rPr>
                <w:rFonts w:hint="default" w:ascii="Times New Roman" w:hAnsi="Times New Roman" w:cs="Times New Roman"/>
                <w:sz w:val="21"/>
                <w:szCs w:val="21"/>
              </w:rPr>
              <w:t>Non-existent</w:t>
            </w:r>
          </w:p>
        </w:tc>
        <w:tc>
          <w:tcPr>
            <w:tcW w:w="916" w:type="dxa"/>
            <w:tcBorders>
              <w:top w:val="nil"/>
              <w:left w:val="nil"/>
              <w:bottom w:val="nil"/>
              <w:right w:val="nil"/>
            </w:tcBorders>
            <w:vAlign w:val="center"/>
          </w:tcPr>
          <w:p>
            <w:pPr>
              <w:jc w:val="center"/>
              <w:rPr>
                <w:rFonts w:hint="default" w:ascii="Times New Roman" w:hAnsi="Times New Roman" w:cs="Times New Roman"/>
                <w:sz w:val="21"/>
                <w:szCs w:val="21"/>
              </w:rPr>
            </w:pPr>
            <w:r>
              <w:rPr>
                <w:rFonts w:hint="default" w:ascii="Times New Roman" w:hAnsi="Times New Roman" w:cs="Times New Roman"/>
                <w:sz w:val="21"/>
                <w:szCs w:val="21"/>
              </w:rPr>
              <w:t>33</w:t>
            </w:r>
          </w:p>
        </w:tc>
        <w:tc>
          <w:tcPr>
            <w:tcW w:w="1641" w:type="dxa"/>
            <w:tcBorders>
              <w:top w:val="nil"/>
              <w:left w:val="nil"/>
              <w:bottom w:val="nil"/>
            </w:tcBorders>
            <w:vAlign w:val="center"/>
          </w:tcPr>
          <w:p>
            <w:pPr>
              <w:jc w:val="center"/>
              <w:rPr>
                <w:rFonts w:hint="default" w:ascii="Times New Roman" w:hAnsi="Times New Roman" w:cs="Times New Roman"/>
                <w:sz w:val="21"/>
                <w:szCs w:val="21"/>
              </w:rPr>
            </w:pPr>
            <w:r>
              <w:rPr>
                <w:rFonts w:hint="default" w:ascii="Times New Roman" w:hAnsi="Times New Roman" w:cs="Times New Roman"/>
                <w:sz w:val="21"/>
                <w:szCs w:val="21"/>
              </w:rPr>
              <w:t>15.32</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2199" w:type="dxa"/>
            <w:tcBorders>
              <w:top w:val="nil"/>
              <w:right w:val="nil"/>
            </w:tcBorders>
            <w:vAlign w:val="center"/>
          </w:tcPr>
          <w:p>
            <w:pPr>
              <w:jc w:val="left"/>
              <w:rPr>
                <w:rFonts w:hint="default" w:ascii="Times New Roman" w:hAnsi="Times New Roman" w:cs="Times New Roman"/>
                <w:sz w:val="21"/>
                <w:szCs w:val="21"/>
              </w:rPr>
            </w:pPr>
          </w:p>
        </w:tc>
        <w:tc>
          <w:tcPr>
            <w:tcW w:w="3766" w:type="dxa"/>
            <w:tcBorders>
              <w:top w:val="nil"/>
              <w:left w:val="nil"/>
              <w:right w:val="nil"/>
            </w:tcBorders>
            <w:vAlign w:val="center"/>
          </w:tcPr>
          <w:p>
            <w:pPr>
              <w:jc w:val="center"/>
              <w:rPr>
                <w:rFonts w:hint="default" w:ascii="Times New Roman" w:hAnsi="Times New Roman" w:cs="Times New Roman"/>
                <w:sz w:val="21"/>
                <w:szCs w:val="21"/>
              </w:rPr>
            </w:pPr>
            <w:r>
              <w:rPr>
                <w:rFonts w:hint="default" w:ascii="Times New Roman" w:hAnsi="Times New Roman" w:cs="Times New Roman"/>
                <w:sz w:val="21"/>
                <w:szCs w:val="21"/>
              </w:rPr>
              <w:t>Existence</w:t>
            </w:r>
          </w:p>
        </w:tc>
        <w:tc>
          <w:tcPr>
            <w:tcW w:w="916" w:type="dxa"/>
            <w:tcBorders>
              <w:top w:val="nil"/>
              <w:left w:val="nil"/>
              <w:right w:val="nil"/>
            </w:tcBorders>
            <w:vAlign w:val="center"/>
          </w:tcPr>
          <w:p>
            <w:pPr>
              <w:jc w:val="center"/>
              <w:rPr>
                <w:rFonts w:hint="default" w:ascii="Times New Roman" w:hAnsi="Times New Roman" w:cs="Times New Roman"/>
                <w:sz w:val="21"/>
                <w:szCs w:val="21"/>
              </w:rPr>
            </w:pPr>
            <w:r>
              <w:rPr>
                <w:rFonts w:hint="default" w:ascii="Times New Roman" w:hAnsi="Times New Roman" w:cs="Times New Roman"/>
                <w:sz w:val="21"/>
                <w:szCs w:val="21"/>
              </w:rPr>
              <w:t>182</w:t>
            </w:r>
          </w:p>
        </w:tc>
        <w:tc>
          <w:tcPr>
            <w:tcW w:w="1641" w:type="dxa"/>
            <w:tcBorders>
              <w:top w:val="nil"/>
              <w:left w:val="nil"/>
            </w:tcBorders>
            <w:vAlign w:val="center"/>
          </w:tcPr>
          <w:p>
            <w:pPr>
              <w:jc w:val="center"/>
              <w:rPr>
                <w:rFonts w:hint="default" w:ascii="Times New Roman" w:hAnsi="Times New Roman" w:cs="Times New Roman"/>
                <w:sz w:val="21"/>
                <w:szCs w:val="21"/>
              </w:rPr>
            </w:pPr>
            <w:r>
              <w:rPr>
                <w:rFonts w:hint="default" w:ascii="Times New Roman" w:hAnsi="Times New Roman" w:cs="Times New Roman"/>
                <w:sz w:val="21"/>
                <w:szCs w:val="21"/>
              </w:rPr>
              <w:t>84.65</w:t>
            </w:r>
          </w:p>
        </w:tc>
      </w:tr>
    </w:tbl>
    <w:p>
      <w:pPr>
        <w:rPr>
          <w:rFonts w:hint="default" w:ascii="Times New Roman" w:hAnsi="Times New Roman" w:cs="Times New Roman"/>
        </w:rPr>
      </w:pPr>
      <w:r>
        <w:rPr>
          <w:rFonts w:hint="default" w:ascii="Times New Roman" w:hAnsi="Times New Roman" w:cs="Times New Roman"/>
          <w:lang w:val="en-US" w:eastAsia="zh-CN"/>
        </w:rPr>
        <w:t>Note：</w:t>
      </w:r>
      <w:r>
        <w:rPr>
          <w:rFonts w:hint="default" w:ascii="Times New Roman" w:hAnsi="Times New Roman" w:cs="Times New Roman"/>
        </w:rPr>
        <w:t>Self-reported data were obtained by means of questionnaires and field visits, included basic personal information and self-assessment of health status.</w:t>
      </w:r>
    </w:p>
    <w:p>
      <w:pPr>
        <w:numPr>
          <w:ilvl w:val="0"/>
          <w:numId w:val="1"/>
        </w:numPr>
        <w:ind w:left="425" w:leftChars="0" w:hanging="425" w:firstLineChars="0"/>
        <w:jc w:val="both"/>
        <w:rPr>
          <w:rFonts w:hint="default" w:ascii="Times New Roman" w:hAnsi="Times New Roman" w:cs="Times New Roman"/>
          <w:b/>
          <w:bCs/>
          <w:sz w:val="22"/>
          <w:szCs w:val="22"/>
          <w:lang w:val="en-US" w:eastAsia="zh-CN"/>
        </w:rPr>
      </w:pPr>
      <w:r>
        <w:rPr>
          <w:rFonts w:hint="default" w:ascii="Times New Roman" w:hAnsi="Times New Roman" w:cs="Times New Roman"/>
          <w:b/>
          <w:bCs/>
          <w:sz w:val="22"/>
          <w:szCs w:val="22"/>
        </w:rPr>
        <w:t>Pearson correlation analysis between the linear spatial street</w:t>
      </w:r>
      <w:r>
        <w:rPr>
          <w:rFonts w:hint="eastAsia" w:ascii="Times New Roman" w:hAnsi="Times New Roman" w:cs="Times New Roman"/>
          <w:b/>
          <w:bCs/>
          <w:sz w:val="22"/>
          <w:szCs w:val="22"/>
          <w:lang w:val="en-US" w:eastAsia="zh-CN"/>
        </w:rPr>
        <w:t xml:space="preserve"> </w:t>
      </w:r>
      <w:r>
        <w:rPr>
          <w:rFonts w:hint="default" w:ascii="Times New Roman" w:hAnsi="Times New Roman" w:cs="Times New Roman"/>
          <w:b/>
          <w:bCs/>
          <w:sz w:val="22"/>
          <w:szCs w:val="22"/>
        </w:rPr>
        <w:t>environment and the two types of necessary physical activity of the inhabitants of an industrial neighbourhood street</w:t>
      </w:r>
    </w:p>
    <w:tbl>
      <w:tblPr>
        <w:tblStyle w:val="6"/>
        <w:tblW w:w="8236" w:type="dxa"/>
        <w:jc w:val="center"/>
        <w:tblBorders>
          <w:top w:val="single" w:color="auto" w:sz="4" w:space="0"/>
          <w:left w:val="none" w:color="auto" w:sz="0" w:space="0"/>
          <w:bottom w:val="single" w:color="auto" w:sz="4" w:space="0"/>
          <w:right w:val="none" w:color="auto" w:sz="0" w:space="0"/>
          <w:insideH w:val="single" w:color="auto" w:sz="4" w:space="0"/>
          <w:insideV w:val="none" w:color="auto" w:sz="0" w:space="0"/>
        </w:tblBorders>
        <w:tblLayout w:type="autofit"/>
        <w:tblCellMar>
          <w:top w:w="0" w:type="dxa"/>
          <w:left w:w="108" w:type="dxa"/>
          <w:bottom w:w="0" w:type="dxa"/>
          <w:right w:w="108" w:type="dxa"/>
        </w:tblCellMar>
      </w:tblPr>
      <w:tblGrid>
        <w:gridCol w:w="2544"/>
        <w:gridCol w:w="2846"/>
        <w:gridCol w:w="2846"/>
      </w:tblGrid>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jc w:val="center"/>
        </w:trPr>
        <w:tc>
          <w:tcPr>
            <w:tcW w:w="2544" w:type="dxa"/>
          </w:tcPr>
          <w:p>
            <w:pPr>
              <w:rPr>
                <w:rFonts w:hint="default" w:ascii="Times New Roman" w:hAnsi="Times New Roman" w:cs="Times New Roman"/>
                <w:sz w:val="21"/>
                <w:szCs w:val="21"/>
                <w:highlight w:val="none"/>
              </w:rPr>
            </w:pPr>
          </w:p>
        </w:tc>
        <w:tc>
          <w:tcPr>
            <w:tcW w:w="2846" w:type="dxa"/>
          </w:tcPr>
          <w:p>
            <w:pPr>
              <w:jc w:val="center"/>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life-type physical activity</w:t>
            </w:r>
          </w:p>
        </w:tc>
        <w:tc>
          <w:tcPr>
            <w:tcW w:w="2846" w:type="dxa"/>
            <w:vAlign w:val="top"/>
          </w:tcPr>
          <w:p>
            <w:pPr>
              <w:jc w:val="center"/>
              <w:rPr>
                <w:rFonts w:hint="default" w:ascii="Times New Roman" w:hAnsi="Times New Roman" w:eastAsia="宋体" w:cs="Times New Roman"/>
                <w:kern w:val="2"/>
                <w:sz w:val="21"/>
                <w:szCs w:val="21"/>
                <w:highlight w:val="none"/>
                <w:lang w:val="en-US" w:eastAsia="zh-CN" w:bidi="ar-SA"/>
              </w:rPr>
            </w:pPr>
            <w:r>
              <w:rPr>
                <w:rFonts w:hint="default" w:ascii="Times New Roman" w:hAnsi="Times New Roman" w:eastAsia="宋体" w:cs="Times New Roman"/>
                <w:sz w:val="21"/>
                <w:szCs w:val="21"/>
                <w:highlight w:val="none"/>
              </w:rPr>
              <w:t>traffic-type physical activity</w:t>
            </w: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jc w:val="center"/>
        </w:trPr>
        <w:tc>
          <w:tcPr>
            <w:tcW w:w="2544" w:type="dxa"/>
          </w:tcPr>
          <w:p>
            <w:pPr>
              <w:jc w:val="center"/>
              <w:rPr>
                <w:rFonts w:hint="default" w:ascii="Times New Roman" w:hAnsi="Times New Roman" w:eastAsia="宋体" w:cs="Times New Roman"/>
                <w:sz w:val="21"/>
                <w:szCs w:val="21"/>
                <w:highlight w:val="none"/>
                <w:lang w:val="en-US" w:eastAsia="zh-CN"/>
              </w:rPr>
            </w:pPr>
            <w:r>
              <w:rPr>
                <w:rFonts w:hint="default" w:ascii="Times New Roman" w:hAnsi="Times New Roman" w:eastAsia="宋体" w:cs="Times New Roman"/>
                <w:sz w:val="21"/>
                <w:szCs w:val="21"/>
                <w:highlight w:val="none"/>
                <w:lang w:val="en-US" w:eastAsia="zh-CN"/>
              </w:rPr>
              <w:t>D1a</w:t>
            </w:r>
          </w:p>
        </w:tc>
        <w:tc>
          <w:tcPr>
            <w:tcW w:w="2846" w:type="dxa"/>
          </w:tcPr>
          <w:p>
            <w:pPr>
              <w:jc w:val="center"/>
              <w:rPr>
                <w:rFonts w:hint="default" w:ascii="Times New Roman" w:hAnsi="Times New Roman" w:eastAsia="微软雅黑" w:cs="Times New Roman"/>
                <w:sz w:val="21"/>
                <w:szCs w:val="21"/>
                <w:highlight w:val="none"/>
              </w:rPr>
            </w:pPr>
            <w:r>
              <w:rPr>
                <w:rFonts w:hint="default" w:ascii="Times New Roman" w:hAnsi="Times New Roman" w:eastAsia="微软雅黑" w:cs="Times New Roman"/>
                <w:sz w:val="21"/>
                <w:szCs w:val="21"/>
                <w:highlight w:val="none"/>
              </w:rPr>
              <w:t>0.</w:t>
            </w:r>
            <w:r>
              <w:rPr>
                <w:rFonts w:hint="default" w:ascii="Times New Roman" w:hAnsi="Times New Roman" w:eastAsia="微软雅黑" w:cs="Times New Roman"/>
                <w:sz w:val="21"/>
                <w:szCs w:val="21"/>
                <w:highlight w:val="none"/>
                <w:lang w:val="en-US" w:eastAsia="zh-CN"/>
              </w:rPr>
              <w:t>260</w:t>
            </w:r>
            <w:r>
              <w:rPr>
                <w:rFonts w:hint="default" w:ascii="Times New Roman" w:hAnsi="Times New Roman" w:eastAsia="微软雅黑" w:cs="Times New Roman"/>
                <w:sz w:val="21"/>
                <w:szCs w:val="21"/>
                <w:highlight w:val="none"/>
                <w:vertAlign w:val="superscript"/>
              </w:rPr>
              <w:t>**</w:t>
            </w:r>
          </w:p>
        </w:tc>
        <w:tc>
          <w:tcPr>
            <w:tcW w:w="2846" w:type="dxa"/>
            <w:vAlign w:val="top"/>
          </w:tcPr>
          <w:p>
            <w:pPr>
              <w:jc w:val="center"/>
              <w:rPr>
                <w:rFonts w:hint="default" w:ascii="Times New Roman" w:hAnsi="Times New Roman" w:eastAsia="微软雅黑" w:cs="Times New Roman"/>
                <w:kern w:val="2"/>
                <w:sz w:val="21"/>
                <w:szCs w:val="21"/>
                <w:highlight w:val="none"/>
                <w:lang w:val="en-US" w:eastAsia="zh-CN" w:bidi="ar-SA"/>
              </w:rPr>
            </w:pPr>
            <w:r>
              <w:rPr>
                <w:rFonts w:hint="default" w:ascii="Times New Roman" w:hAnsi="Times New Roman" w:eastAsia="微软雅黑" w:cs="Times New Roman"/>
                <w:sz w:val="21"/>
                <w:szCs w:val="21"/>
                <w:highlight w:val="none"/>
                <w:lang w:val="en-US" w:eastAsia="zh-CN"/>
              </w:rPr>
              <w:t>-</w:t>
            </w:r>
            <w:r>
              <w:rPr>
                <w:rFonts w:hint="default" w:ascii="Times New Roman" w:hAnsi="Times New Roman" w:eastAsia="微软雅黑" w:cs="Times New Roman"/>
                <w:sz w:val="21"/>
                <w:szCs w:val="21"/>
                <w:highlight w:val="none"/>
              </w:rPr>
              <w:t>0.</w:t>
            </w:r>
            <w:r>
              <w:rPr>
                <w:rFonts w:hint="default" w:ascii="Times New Roman" w:hAnsi="Times New Roman" w:eastAsia="微软雅黑" w:cs="Times New Roman"/>
                <w:sz w:val="21"/>
                <w:szCs w:val="21"/>
                <w:highlight w:val="none"/>
                <w:lang w:val="en-US" w:eastAsia="zh-CN"/>
              </w:rPr>
              <w:t>087</w:t>
            </w:r>
            <w:r>
              <w:rPr>
                <w:rFonts w:hint="default" w:ascii="Times New Roman" w:hAnsi="Times New Roman" w:eastAsia="微软雅黑" w:cs="Times New Roman"/>
                <w:sz w:val="21"/>
                <w:szCs w:val="21"/>
                <w:highlight w:val="none"/>
                <w:vertAlign w:val="superscript"/>
              </w:rPr>
              <w:t>**</w:t>
            </w: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jc w:val="center"/>
        </w:trPr>
        <w:tc>
          <w:tcPr>
            <w:tcW w:w="2544" w:type="dxa"/>
          </w:tcPr>
          <w:p>
            <w:pPr>
              <w:jc w:val="center"/>
              <w:rPr>
                <w:rFonts w:hint="default" w:ascii="Times New Roman" w:hAnsi="Times New Roman" w:eastAsia="宋体" w:cs="Times New Roman"/>
                <w:sz w:val="21"/>
                <w:szCs w:val="21"/>
                <w:highlight w:val="none"/>
                <w:lang w:val="en-US" w:eastAsia="zh-CN"/>
              </w:rPr>
            </w:pPr>
            <w:r>
              <w:rPr>
                <w:rFonts w:hint="default" w:ascii="Times New Roman" w:hAnsi="Times New Roman" w:eastAsia="宋体" w:cs="Times New Roman"/>
                <w:sz w:val="21"/>
                <w:szCs w:val="21"/>
                <w:highlight w:val="none"/>
                <w:lang w:val="en-US" w:eastAsia="zh-CN"/>
              </w:rPr>
              <w:t>D1b</w:t>
            </w:r>
          </w:p>
        </w:tc>
        <w:tc>
          <w:tcPr>
            <w:tcW w:w="2846" w:type="dxa"/>
          </w:tcPr>
          <w:p>
            <w:pPr>
              <w:jc w:val="center"/>
              <w:rPr>
                <w:rFonts w:hint="default" w:ascii="Times New Roman" w:hAnsi="Times New Roman" w:eastAsia="微软雅黑" w:cs="Times New Roman"/>
                <w:sz w:val="21"/>
                <w:szCs w:val="21"/>
                <w:highlight w:val="none"/>
              </w:rPr>
            </w:pPr>
            <w:r>
              <w:rPr>
                <w:rFonts w:hint="default" w:ascii="Times New Roman" w:hAnsi="Times New Roman" w:eastAsia="微软雅黑" w:cs="Times New Roman"/>
                <w:sz w:val="21"/>
                <w:szCs w:val="21"/>
                <w:highlight w:val="none"/>
              </w:rPr>
              <w:t>0.</w:t>
            </w:r>
            <w:r>
              <w:rPr>
                <w:rFonts w:hint="default" w:ascii="Times New Roman" w:hAnsi="Times New Roman" w:eastAsia="微软雅黑" w:cs="Times New Roman"/>
                <w:sz w:val="21"/>
                <w:szCs w:val="21"/>
                <w:highlight w:val="none"/>
                <w:lang w:val="en-US" w:eastAsia="zh-CN"/>
              </w:rPr>
              <w:t>314</w:t>
            </w:r>
            <w:r>
              <w:rPr>
                <w:rFonts w:hint="default" w:ascii="Times New Roman" w:hAnsi="Times New Roman" w:eastAsia="微软雅黑" w:cs="Times New Roman"/>
                <w:sz w:val="21"/>
                <w:szCs w:val="21"/>
                <w:highlight w:val="none"/>
                <w:vertAlign w:val="superscript"/>
              </w:rPr>
              <w:t>**</w:t>
            </w:r>
          </w:p>
        </w:tc>
        <w:tc>
          <w:tcPr>
            <w:tcW w:w="2846" w:type="dxa"/>
            <w:vAlign w:val="top"/>
          </w:tcPr>
          <w:p>
            <w:pPr>
              <w:jc w:val="center"/>
              <w:rPr>
                <w:rFonts w:hint="default" w:ascii="Times New Roman" w:hAnsi="Times New Roman" w:eastAsia="微软雅黑" w:cs="Times New Roman"/>
                <w:kern w:val="2"/>
                <w:sz w:val="21"/>
                <w:szCs w:val="21"/>
                <w:highlight w:val="none"/>
                <w:lang w:val="en-US" w:eastAsia="zh-CN" w:bidi="ar-SA"/>
              </w:rPr>
            </w:pPr>
            <w:r>
              <w:rPr>
                <w:rFonts w:hint="default" w:ascii="Times New Roman" w:hAnsi="Times New Roman" w:eastAsia="微软雅黑" w:cs="Times New Roman"/>
                <w:sz w:val="21"/>
                <w:szCs w:val="21"/>
                <w:highlight w:val="none"/>
              </w:rPr>
              <w:t>0.</w:t>
            </w:r>
            <w:r>
              <w:rPr>
                <w:rFonts w:hint="default" w:ascii="Times New Roman" w:hAnsi="Times New Roman" w:eastAsia="微软雅黑" w:cs="Times New Roman"/>
                <w:sz w:val="21"/>
                <w:szCs w:val="21"/>
                <w:highlight w:val="none"/>
                <w:lang w:val="en-US" w:eastAsia="zh-CN"/>
              </w:rPr>
              <w:t>114</w:t>
            </w:r>
            <w:r>
              <w:rPr>
                <w:rFonts w:hint="default" w:ascii="Times New Roman" w:hAnsi="Times New Roman" w:eastAsia="微软雅黑" w:cs="Times New Roman"/>
                <w:sz w:val="21"/>
                <w:szCs w:val="21"/>
                <w:highlight w:val="none"/>
                <w:vertAlign w:val="superscript"/>
              </w:rPr>
              <w:t>**</w:t>
            </w: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jc w:val="center"/>
        </w:trPr>
        <w:tc>
          <w:tcPr>
            <w:tcW w:w="2544" w:type="dxa"/>
          </w:tcPr>
          <w:p>
            <w:pPr>
              <w:jc w:val="center"/>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lang w:val="en-US" w:eastAsia="zh-CN"/>
              </w:rPr>
              <w:t>D1c</w:t>
            </w:r>
          </w:p>
        </w:tc>
        <w:tc>
          <w:tcPr>
            <w:tcW w:w="2846" w:type="dxa"/>
          </w:tcPr>
          <w:p>
            <w:pPr>
              <w:jc w:val="center"/>
              <w:rPr>
                <w:rFonts w:hint="default" w:ascii="Times New Roman" w:hAnsi="Times New Roman" w:eastAsia="微软雅黑" w:cs="Times New Roman"/>
                <w:sz w:val="21"/>
                <w:szCs w:val="21"/>
                <w:highlight w:val="none"/>
              </w:rPr>
            </w:pPr>
            <w:r>
              <w:rPr>
                <w:rFonts w:hint="default" w:ascii="Times New Roman" w:hAnsi="Times New Roman" w:eastAsia="微软雅黑" w:cs="Times New Roman"/>
                <w:sz w:val="21"/>
                <w:szCs w:val="21"/>
                <w:highlight w:val="none"/>
              </w:rPr>
              <w:t>-0.</w:t>
            </w:r>
            <w:r>
              <w:rPr>
                <w:rFonts w:hint="default" w:ascii="Times New Roman" w:hAnsi="Times New Roman" w:eastAsia="微软雅黑" w:cs="Times New Roman"/>
                <w:sz w:val="21"/>
                <w:szCs w:val="21"/>
                <w:highlight w:val="none"/>
                <w:lang w:val="en-US" w:eastAsia="zh-CN"/>
              </w:rPr>
              <w:t>072</w:t>
            </w:r>
            <w:r>
              <w:rPr>
                <w:rFonts w:hint="default" w:ascii="Times New Roman" w:hAnsi="Times New Roman" w:eastAsia="微软雅黑" w:cs="Times New Roman"/>
                <w:sz w:val="21"/>
                <w:szCs w:val="21"/>
                <w:highlight w:val="none"/>
                <w:vertAlign w:val="superscript"/>
              </w:rPr>
              <w:t>**</w:t>
            </w:r>
          </w:p>
        </w:tc>
        <w:tc>
          <w:tcPr>
            <w:tcW w:w="2846" w:type="dxa"/>
            <w:vAlign w:val="top"/>
          </w:tcPr>
          <w:p>
            <w:pPr>
              <w:ind w:firstLine="1050" w:firstLineChars="500"/>
              <w:jc w:val="both"/>
              <w:rPr>
                <w:rFonts w:hint="default" w:ascii="Times New Roman" w:hAnsi="Times New Roman" w:eastAsia="微软雅黑" w:cs="Times New Roman"/>
                <w:kern w:val="2"/>
                <w:sz w:val="21"/>
                <w:szCs w:val="21"/>
                <w:highlight w:val="none"/>
                <w:lang w:val="en-US" w:eastAsia="zh-CN" w:bidi="ar-SA"/>
              </w:rPr>
            </w:pPr>
            <w:r>
              <w:rPr>
                <w:rFonts w:hint="default" w:ascii="Times New Roman" w:hAnsi="Times New Roman" w:eastAsia="微软雅黑" w:cs="Times New Roman"/>
                <w:sz w:val="21"/>
                <w:szCs w:val="21"/>
                <w:highlight w:val="none"/>
              </w:rPr>
              <w:t>-0.0</w:t>
            </w:r>
            <w:r>
              <w:rPr>
                <w:rFonts w:hint="default" w:ascii="Times New Roman" w:hAnsi="Times New Roman" w:eastAsia="微软雅黑" w:cs="Times New Roman"/>
                <w:sz w:val="21"/>
                <w:szCs w:val="21"/>
                <w:highlight w:val="none"/>
                <w:lang w:val="en-US" w:eastAsia="zh-CN"/>
              </w:rPr>
              <w:t>61</w:t>
            </w:r>
            <w:r>
              <w:rPr>
                <w:rFonts w:hint="default" w:ascii="Times New Roman" w:hAnsi="Times New Roman" w:eastAsia="微软雅黑" w:cs="Times New Roman"/>
                <w:sz w:val="21"/>
                <w:szCs w:val="21"/>
                <w:highlight w:val="none"/>
                <w:vertAlign w:val="superscript"/>
              </w:rPr>
              <w:t>**</w:t>
            </w: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jc w:val="center"/>
        </w:trPr>
        <w:tc>
          <w:tcPr>
            <w:tcW w:w="2544" w:type="dxa"/>
          </w:tcPr>
          <w:p>
            <w:pPr>
              <w:jc w:val="center"/>
              <w:rPr>
                <w:rFonts w:hint="default" w:ascii="Times New Roman" w:hAnsi="Times New Roman" w:eastAsia="宋体" w:cs="Times New Roman"/>
                <w:sz w:val="21"/>
                <w:szCs w:val="21"/>
                <w:highlight w:val="none"/>
                <w:lang w:val="en-US"/>
              </w:rPr>
            </w:pPr>
            <w:r>
              <w:rPr>
                <w:rFonts w:hint="default" w:ascii="Times New Roman" w:hAnsi="Times New Roman" w:eastAsia="宋体" w:cs="Times New Roman"/>
                <w:sz w:val="21"/>
                <w:szCs w:val="21"/>
                <w:highlight w:val="none"/>
                <w:lang w:val="en-US" w:eastAsia="zh-CN"/>
              </w:rPr>
              <w:t>D1d</w:t>
            </w:r>
          </w:p>
        </w:tc>
        <w:tc>
          <w:tcPr>
            <w:tcW w:w="2846" w:type="dxa"/>
          </w:tcPr>
          <w:p>
            <w:pPr>
              <w:jc w:val="center"/>
              <w:rPr>
                <w:rFonts w:hint="default" w:ascii="Times New Roman" w:hAnsi="Times New Roman" w:eastAsia="微软雅黑" w:cs="Times New Roman"/>
                <w:sz w:val="21"/>
                <w:szCs w:val="21"/>
                <w:highlight w:val="none"/>
              </w:rPr>
            </w:pPr>
            <w:r>
              <w:rPr>
                <w:rFonts w:hint="default" w:ascii="Times New Roman" w:hAnsi="Times New Roman" w:eastAsia="微软雅黑" w:cs="Times New Roman"/>
                <w:sz w:val="21"/>
                <w:szCs w:val="21"/>
                <w:highlight w:val="none"/>
              </w:rPr>
              <w:t>-0.</w:t>
            </w:r>
            <w:r>
              <w:rPr>
                <w:rFonts w:hint="default" w:ascii="Times New Roman" w:hAnsi="Times New Roman" w:eastAsia="微软雅黑" w:cs="Times New Roman"/>
                <w:sz w:val="21"/>
                <w:szCs w:val="21"/>
                <w:highlight w:val="none"/>
                <w:lang w:val="en-US" w:eastAsia="zh-CN"/>
              </w:rPr>
              <w:t>117</w:t>
            </w:r>
            <w:r>
              <w:rPr>
                <w:rFonts w:hint="default" w:ascii="Times New Roman" w:hAnsi="Times New Roman" w:eastAsia="微软雅黑" w:cs="Times New Roman"/>
                <w:sz w:val="21"/>
                <w:szCs w:val="21"/>
                <w:highlight w:val="none"/>
                <w:vertAlign w:val="superscript"/>
              </w:rPr>
              <w:t>**</w:t>
            </w:r>
          </w:p>
        </w:tc>
        <w:tc>
          <w:tcPr>
            <w:tcW w:w="2846" w:type="dxa"/>
            <w:vAlign w:val="top"/>
          </w:tcPr>
          <w:p>
            <w:pPr>
              <w:ind w:firstLine="1050" w:firstLineChars="500"/>
              <w:jc w:val="both"/>
              <w:rPr>
                <w:rFonts w:hint="default" w:ascii="Times New Roman" w:hAnsi="Times New Roman" w:eastAsia="微软雅黑" w:cs="Times New Roman"/>
                <w:kern w:val="2"/>
                <w:sz w:val="21"/>
                <w:szCs w:val="21"/>
                <w:highlight w:val="none"/>
                <w:lang w:val="en-US" w:eastAsia="zh-CN" w:bidi="ar-SA"/>
              </w:rPr>
            </w:pPr>
            <w:r>
              <w:rPr>
                <w:rFonts w:hint="default" w:ascii="Times New Roman" w:hAnsi="Times New Roman" w:eastAsia="微软雅黑" w:cs="Times New Roman"/>
                <w:sz w:val="21"/>
                <w:szCs w:val="21"/>
                <w:highlight w:val="none"/>
              </w:rPr>
              <w:t>0.</w:t>
            </w:r>
            <w:r>
              <w:rPr>
                <w:rFonts w:hint="default" w:ascii="Times New Roman" w:hAnsi="Times New Roman" w:eastAsia="微软雅黑" w:cs="Times New Roman"/>
                <w:sz w:val="21"/>
                <w:szCs w:val="21"/>
                <w:highlight w:val="none"/>
                <w:lang w:val="en-US" w:eastAsia="zh-CN"/>
              </w:rPr>
              <w:t>112</w:t>
            </w:r>
            <w:r>
              <w:rPr>
                <w:rFonts w:hint="default" w:ascii="Times New Roman" w:hAnsi="Times New Roman" w:eastAsia="微软雅黑" w:cs="Times New Roman"/>
                <w:sz w:val="21"/>
                <w:szCs w:val="21"/>
                <w:highlight w:val="none"/>
                <w:vertAlign w:val="superscript"/>
              </w:rPr>
              <w:t>**</w:t>
            </w: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jc w:val="center"/>
        </w:trPr>
        <w:tc>
          <w:tcPr>
            <w:tcW w:w="2544" w:type="dxa"/>
          </w:tcPr>
          <w:p>
            <w:pPr>
              <w:jc w:val="center"/>
              <w:rPr>
                <w:rFonts w:hint="default" w:ascii="Times New Roman" w:hAnsi="Times New Roman" w:eastAsia="宋体" w:cs="Times New Roman"/>
                <w:sz w:val="21"/>
                <w:szCs w:val="21"/>
                <w:highlight w:val="none"/>
                <w:lang w:val="en-US"/>
              </w:rPr>
            </w:pPr>
            <w:r>
              <w:rPr>
                <w:rFonts w:hint="default" w:ascii="Times New Roman" w:hAnsi="Times New Roman" w:eastAsia="宋体" w:cs="Times New Roman"/>
                <w:sz w:val="21"/>
                <w:szCs w:val="21"/>
                <w:highlight w:val="none"/>
                <w:lang w:val="en-US" w:eastAsia="zh-CN"/>
              </w:rPr>
              <w:t>D1e</w:t>
            </w:r>
          </w:p>
        </w:tc>
        <w:tc>
          <w:tcPr>
            <w:tcW w:w="2846" w:type="dxa"/>
          </w:tcPr>
          <w:p>
            <w:pPr>
              <w:jc w:val="center"/>
              <w:rPr>
                <w:rFonts w:hint="default" w:ascii="Times New Roman" w:hAnsi="Times New Roman" w:eastAsia="微软雅黑" w:cs="Times New Roman"/>
                <w:sz w:val="21"/>
                <w:szCs w:val="21"/>
                <w:highlight w:val="none"/>
              </w:rPr>
            </w:pPr>
            <w:r>
              <w:rPr>
                <w:rFonts w:hint="default" w:ascii="Times New Roman" w:hAnsi="Times New Roman" w:eastAsia="微软雅黑" w:cs="Times New Roman"/>
                <w:sz w:val="21"/>
                <w:szCs w:val="21"/>
                <w:highlight w:val="none"/>
              </w:rPr>
              <w:t>0.</w:t>
            </w:r>
            <w:r>
              <w:rPr>
                <w:rFonts w:hint="default" w:ascii="Times New Roman" w:hAnsi="Times New Roman" w:eastAsia="微软雅黑" w:cs="Times New Roman"/>
                <w:sz w:val="21"/>
                <w:szCs w:val="21"/>
                <w:highlight w:val="none"/>
                <w:lang w:val="en-US" w:eastAsia="zh-CN"/>
              </w:rPr>
              <w:t>071</w:t>
            </w:r>
            <w:r>
              <w:rPr>
                <w:rFonts w:hint="default" w:ascii="Times New Roman" w:hAnsi="Times New Roman" w:eastAsia="微软雅黑" w:cs="Times New Roman"/>
                <w:sz w:val="21"/>
                <w:szCs w:val="21"/>
                <w:highlight w:val="none"/>
                <w:vertAlign w:val="superscript"/>
              </w:rPr>
              <w:t>**</w:t>
            </w:r>
          </w:p>
        </w:tc>
        <w:tc>
          <w:tcPr>
            <w:tcW w:w="2846" w:type="dxa"/>
            <w:vAlign w:val="top"/>
          </w:tcPr>
          <w:p>
            <w:pPr>
              <w:jc w:val="center"/>
              <w:rPr>
                <w:rFonts w:hint="default" w:ascii="Times New Roman" w:hAnsi="Times New Roman" w:eastAsia="微软雅黑" w:cs="Times New Roman"/>
                <w:kern w:val="2"/>
                <w:sz w:val="21"/>
                <w:szCs w:val="21"/>
                <w:highlight w:val="none"/>
                <w:lang w:val="en-US" w:eastAsia="zh-CN" w:bidi="ar-SA"/>
              </w:rPr>
            </w:pPr>
            <w:r>
              <w:rPr>
                <w:rFonts w:hint="default" w:ascii="Times New Roman" w:hAnsi="Times New Roman" w:eastAsia="微软雅黑" w:cs="Times New Roman"/>
                <w:sz w:val="21"/>
                <w:szCs w:val="21"/>
                <w:highlight w:val="none"/>
              </w:rPr>
              <w:t>0.</w:t>
            </w:r>
            <w:r>
              <w:rPr>
                <w:rFonts w:hint="default" w:ascii="Times New Roman" w:hAnsi="Times New Roman" w:eastAsia="微软雅黑" w:cs="Times New Roman"/>
                <w:sz w:val="21"/>
                <w:szCs w:val="21"/>
                <w:highlight w:val="none"/>
                <w:lang w:val="en-US" w:eastAsia="zh-CN"/>
              </w:rPr>
              <w:t>078</w:t>
            </w:r>
            <w:r>
              <w:rPr>
                <w:rFonts w:hint="default" w:ascii="Times New Roman" w:hAnsi="Times New Roman" w:eastAsia="微软雅黑" w:cs="Times New Roman"/>
                <w:sz w:val="21"/>
                <w:szCs w:val="21"/>
                <w:highlight w:val="none"/>
                <w:vertAlign w:val="superscript"/>
              </w:rPr>
              <w:t>**</w:t>
            </w: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jc w:val="center"/>
        </w:trPr>
        <w:tc>
          <w:tcPr>
            <w:tcW w:w="2544" w:type="dxa"/>
          </w:tcPr>
          <w:p>
            <w:pPr>
              <w:jc w:val="center"/>
              <w:rPr>
                <w:rFonts w:hint="default" w:ascii="Times New Roman" w:hAnsi="Times New Roman" w:eastAsia="宋体" w:cs="Times New Roman"/>
                <w:sz w:val="21"/>
                <w:szCs w:val="21"/>
                <w:highlight w:val="none"/>
                <w:lang w:val="en-US"/>
              </w:rPr>
            </w:pPr>
            <w:r>
              <w:rPr>
                <w:rFonts w:hint="default" w:ascii="Times New Roman" w:hAnsi="Times New Roman" w:eastAsia="宋体" w:cs="Times New Roman"/>
                <w:sz w:val="21"/>
                <w:szCs w:val="21"/>
                <w:highlight w:val="none"/>
                <w:lang w:val="en-US" w:eastAsia="zh-CN"/>
              </w:rPr>
              <w:t>D1f</w:t>
            </w:r>
          </w:p>
        </w:tc>
        <w:tc>
          <w:tcPr>
            <w:tcW w:w="2846" w:type="dxa"/>
          </w:tcPr>
          <w:p>
            <w:pPr>
              <w:jc w:val="center"/>
              <w:rPr>
                <w:rFonts w:hint="default" w:ascii="Times New Roman" w:hAnsi="Times New Roman" w:eastAsia="微软雅黑" w:cs="Times New Roman"/>
                <w:sz w:val="21"/>
                <w:szCs w:val="21"/>
                <w:highlight w:val="none"/>
              </w:rPr>
            </w:pPr>
            <w:r>
              <w:rPr>
                <w:rFonts w:hint="default" w:ascii="Times New Roman" w:hAnsi="Times New Roman" w:eastAsia="微软雅黑" w:cs="Times New Roman"/>
                <w:sz w:val="21"/>
                <w:szCs w:val="21"/>
                <w:highlight w:val="none"/>
              </w:rPr>
              <w:t>-0.</w:t>
            </w:r>
            <w:r>
              <w:rPr>
                <w:rFonts w:hint="default" w:ascii="Times New Roman" w:hAnsi="Times New Roman" w:eastAsia="微软雅黑" w:cs="Times New Roman"/>
                <w:sz w:val="21"/>
                <w:szCs w:val="21"/>
                <w:highlight w:val="none"/>
                <w:lang w:val="en-US" w:eastAsia="zh-CN"/>
              </w:rPr>
              <w:t>327</w:t>
            </w:r>
            <w:r>
              <w:rPr>
                <w:rFonts w:hint="default" w:ascii="Times New Roman" w:hAnsi="Times New Roman" w:eastAsia="微软雅黑" w:cs="Times New Roman"/>
                <w:sz w:val="21"/>
                <w:szCs w:val="21"/>
                <w:highlight w:val="none"/>
                <w:vertAlign w:val="superscript"/>
              </w:rPr>
              <w:t>**</w:t>
            </w:r>
          </w:p>
        </w:tc>
        <w:tc>
          <w:tcPr>
            <w:tcW w:w="2846" w:type="dxa"/>
            <w:vAlign w:val="top"/>
          </w:tcPr>
          <w:p>
            <w:pPr>
              <w:ind w:firstLine="1050" w:firstLineChars="500"/>
              <w:jc w:val="both"/>
              <w:rPr>
                <w:rFonts w:hint="default" w:ascii="Times New Roman" w:hAnsi="Times New Roman" w:eastAsia="微软雅黑" w:cs="Times New Roman"/>
                <w:kern w:val="2"/>
                <w:sz w:val="21"/>
                <w:szCs w:val="21"/>
                <w:highlight w:val="none"/>
                <w:lang w:val="en-US" w:eastAsia="zh-CN" w:bidi="ar-SA"/>
              </w:rPr>
            </w:pPr>
            <w:r>
              <w:rPr>
                <w:rFonts w:hint="default" w:ascii="Times New Roman" w:hAnsi="Times New Roman" w:eastAsia="微软雅黑" w:cs="Times New Roman"/>
                <w:sz w:val="21"/>
                <w:szCs w:val="21"/>
                <w:highlight w:val="none"/>
              </w:rPr>
              <w:t>-0.</w:t>
            </w:r>
            <w:r>
              <w:rPr>
                <w:rFonts w:hint="default" w:ascii="Times New Roman" w:hAnsi="Times New Roman" w:eastAsia="微软雅黑" w:cs="Times New Roman"/>
                <w:sz w:val="21"/>
                <w:szCs w:val="21"/>
                <w:highlight w:val="none"/>
                <w:lang w:val="en-US" w:eastAsia="zh-CN"/>
              </w:rPr>
              <w:t>043</w:t>
            </w:r>
            <w:r>
              <w:rPr>
                <w:rFonts w:hint="default" w:ascii="Times New Roman" w:hAnsi="Times New Roman" w:eastAsia="微软雅黑" w:cs="Times New Roman"/>
                <w:sz w:val="21"/>
                <w:szCs w:val="21"/>
                <w:highlight w:val="none"/>
                <w:vertAlign w:val="superscript"/>
              </w:rPr>
              <w:t>**</w:t>
            </w: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jc w:val="center"/>
        </w:trPr>
        <w:tc>
          <w:tcPr>
            <w:tcW w:w="2544" w:type="dxa"/>
          </w:tcPr>
          <w:p>
            <w:pPr>
              <w:jc w:val="center"/>
              <w:rPr>
                <w:rFonts w:hint="default" w:ascii="Times New Roman" w:hAnsi="Times New Roman" w:eastAsia="宋体" w:cs="Times New Roman"/>
                <w:sz w:val="21"/>
                <w:szCs w:val="21"/>
                <w:highlight w:val="none"/>
                <w:lang w:val="en-US" w:eastAsia="zh-CN"/>
              </w:rPr>
            </w:pPr>
            <w:r>
              <w:rPr>
                <w:rFonts w:hint="default" w:ascii="Times New Roman" w:hAnsi="Times New Roman" w:eastAsia="宋体" w:cs="Times New Roman"/>
                <w:sz w:val="21"/>
                <w:szCs w:val="21"/>
                <w:highlight w:val="none"/>
                <w:lang w:val="en-US" w:eastAsia="zh-CN"/>
              </w:rPr>
              <w:t>D2</w:t>
            </w:r>
          </w:p>
        </w:tc>
        <w:tc>
          <w:tcPr>
            <w:tcW w:w="2846" w:type="dxa"/>
          </w:tcPr>
          <w:p>
            <w:pPr>
              <w:jc w:val="center"/>
              <w:rPr>
                <w:rFonts w:hint="default" w:ascii="Times New Roman" w:hAnsi="Times New Roman" w:eastAsia="微软雅黑" w:cs="Times New Roman"/>
                <w:sz w:val="21"/>
                <w:szCs w:val="21"/>
                <w:highlight w:val="none"/>
              </w:rPr>
            </w:pPr>
            <w:r>
              <w:rPr>
                <w:rFonts w:hint="default" w:ascii="Times New Roman" w:hAnsi="Times New Roman" w:eastAsia="微软雅黑" w:cs="Times New Roman"/>
                <w:sz w:val="21"/>
                <w:szCs w:val="21"/>
                <w:highlight w:val="none"/>
              </w:rPr>
              <w:t>0.</w:t>
            </w:r>
            <w:r>
              <w:rPr>
                <w:rFonts w:hint="default" w:ascii="Times New Roman" w:hAnsi="Times New Roman" w:eastAsia="微软雅黑" w:cs="Times New Roman"/>
                <w:sz w:val="21"/>
                <w:szCs w:val="21"/>
                <w:highlight w:val="none"/>
                <w:lang w:val="en-US" w:eastAsia="zh-CN"/>
              </w:rPr>
              <w:t>146</w:t>
            </w:r>
            <w:r>
              <w:rPr>
                <w:rFonts w:hint="default" w:ascii="Times New Roman" w:hAnsi="Times New Roman" w:eastAsia="微软雅黑" w:cs="Times New Roman"/>
                <w:sz w:val="21"/>
                <w:szCs w:val="21"/>
                <w:highlight w:val="none"/>
                <w:vertAlign w:val="superscript"/>
              </w:rPr>
              <w:t>**</w:t>
            </w:r>
          </w:p>
        </w:tc>
        <w:tc>
          <w:tcPr>
            <w:tcW w:w="2846" w:type="dxa"/>
            <w:vAlign w:val="top"/>
          </w:tcPr>
          <w:p>
            <w:pPr>
              <w:ind w:firstLine="1050" w:firstLineChars="500"/>
              <w:jc w:val="both"/>
              <w:rPr>
                <w:rFonts w:hint="default" w:ascii="Times New Roman" w:hAnsi="Times New Roman" w:eastAsia="微软雅黑" w:cs="Times New Roman"/>
                <w:kern w:val="2"/>
                <w:sz w:val="21"/>
                <w:szCs w:val="21"/>
                <w:highlight w:val="none"/>
                <w:lang w:val="en-US" w:eastAsia="zh-CN" w:bidi="ar-SA"/>
              </w:rPr>
            </w:pPr>
            <w:r>
              <w:rPr>
                <w:rFonts w:hint="default" w:ascii="Times New Roman" w:hAnsi="Times New Roman" w:eastAsia="微软雅黑" w:cs="Times New Roman"/>
                <w:sz w:val="21"/>
                <w:szCs w:val="21"/>
                <w:highlight w:val="none"/>
              </w:rPr>
              <w:t>-0.</w:t>
            </w:r>
            <w:r>
              <w:rPr>
                <w:rFonts w:hint="default" w:ascii="Times New Roman" w:hAnsi="Times New Roman" w:eastAsia="微软雅黑" w:cs="Times New Roman"/>
                <w:sz w:val="21"/>
                <w:szCs w:val="21"/>
                <w:highlight w:val="none"/>
                <w:lang w:val="en-US" w:eastAsia="zh-CN"/>
              </w:rPr>
              <w:t>022</w:t>
            </w: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jc w:val="center"/>
        </w:trPr>
        <w:tc>
          <w:tcPr>
            <w:tcW w:w="2544" w:type="dxa"/>
          </w:tcPr>
          <w:p>
            <w:pPr>
              <w:jc w:val="center"/>
              <w:rPr>
                <w:rFonts w:hint="default" w:ascii="Times New Roman" w:hAnsi="Times New Roman" w:eastAsia="宋体" w:cs="Times New Roman"/>
                <w:sz w:val="21"/>
                <w:szCs w:val="21"/>
                <w:highlight w:val="none"/>
                <w:lang w:val="en-US" w:eastAsia="zh-CN"/>
              </w:rPr>
            </w:pPr>
            <w:r>
              <w:rPr>
                <w:rFonts w:hint="default" w:ascii="Times New Roman" w:hAnsi="Times New Roman" w:eastAsia="宋体" w:cs="Times New Roman"/>
                <w:sz w:val="21"/>
                <w:szCs w:val="21"/>
                <w:highlight w:val="none"/>
                <w:lang w:val="en-US" w:eastAsia="zh-CN"/>
              </w:rPr>
              <w:t>D3a</w:t>
            </w:r>
          </w:p>
        </w:tc>
        <w:tc>
          <w:tcPr>
            <w:tcW w:w="2846" w:type="dxa"/>
          </w:tcPr>
          <w:p>
            <w:pPr>
              <w:jc w:val="center"/>
              <w:rPr>
                <w:rFonts w:hint="default" w:ascii="Times New Roman" w:hAnsi="Times New Roman" w:eastAsia="微软雅黑" w:cs="Times New Roman"/>
                <w:sz w:val="21"/>
                <w:szCs w:val="21"/>
                <w:highlight w:val="none"/>
              </w:rPr>
            </w:pPr>
            <w:r>
              <w:rPr>
                <w:rFonts w:hint="default" w:ascii="Times New Roman" w:hAnsi="Times New Roman" w:eastAsia="微软雅黑" w:cs="Times New Roman"/>
                <w:sz w:val="21"/>
                <w:szCs w:val="21"/>
                <w:highlight w:val="none"/>
              </w:rPr>
              <w:t>-0.</w:t>
            </w:r>
            <w:r>
              <w:rPr>
                <w:rFonts w:hint="default" w:ascii="Times New Roman" w:hAnsi="Times New Roman" w:eastAsia="微软雅黑" w:cs="Times New Roman"/>
                <w:sz w:val="21"/>
                <w:szCs w:val="21"/>
                <w:highlight w:val="none"/>
                <w:lang w:val="en-US" w:eastAsia="zh-CN"/>
              </w:rPr>
              <w:t>135</w:t>
            </w:r>
            <w:r>
              <w:rPr>
                <w:rFonts w:hint="default" w:ascii="Times New Roman" w:hAnsi="Times New Roman" w:eastAsia="微软雅黑" w:cs="Times New Roman"/>
                <w:sz w:val="21"/>
                <w:szCs w:val="21"/>
                <w:highlight w:val="none"/>
                <w:vertAlign w:val="superscript"/>
              </w:rPr>
              <w:t>**</w:t>
            </w:r>
          </w:p>
        </w:tc>
        <w:tc>
          <w:tcPr>
            <w:tcW w:w="2846" w:type="dxa"/>
            <w:vAlign w:val="top"/>
          </w:tcPr>
          <w:p>
            <w:pPr>
              <w:ind w:firstLine="1050" w:firstLineChars="500"/>
              <w:jc w:val="both"/>
              <w:rPr>
                <w:rFonts w:hint="default" w:ascii="Times New Roman" w:hAnsi="Times New Roman" w:eastAsia="微软雅黑" w:cs="Times New Roman"/>
                <w:kern w:val="2"/>
                <w:sz w:val="21"/>
                <w:szCs w:val="21"/>
                <w:highlight w:val="none"/>
                <w:lang w:val="en-US" w:eastAsia="zh-CN" w:bidi="ar-SA"/>
              </w:rPr>
            </w:pPr>
            <w:r>
              <w:rPr>
                <w:rFonts w:hint="default" w:ascii="Times New Roman" w:hAnsi="Times New Roman" w:eastAsia="微软雅黑" w:cs="Times New Roman"/>
                <w:sz w:val="21"/>
                <w:szCs w:val="21"/>
                <w:highlight w:val="none"/>
              </w:rPr>
              <w:t>0.</w:t>
            </w:r>
            <w:r>
              <w:rPr>
                <w:rFonts w:hint="default" w:ascii="Times New Roman" w:hAnsi="Times New Roman" w:eastAsia="微软雅黑" w:cs="Times New Roman"/>
                <w:sz w:val="21"/>
                <w:szCs w:val="21"/>
                <w:highlight w:val="none"/>
                <w:lang w:val="en-US" w:eastAsia="zh-CN"/>
              </w:rPr>
              <w:t>055</w:t>
            </w:r>
            <w:r>
              <w:rPr>
                <w:rFonts w:hint="default" w:ascii="Times New Roman" w:hAnsi="Times New Roman" w:eastAsia="微软雅黑" w:cs="Times New Roman"/>
                <w:sz w:val="21"/>
                <w:szCs w:val="21"/>
                <w:highlight w:val="none"/>
                <w:vertAlign w:val="superscript"/>
              </w:rPr>
              <w:t>**</w:t>
            </w: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jc w:val="center"/>
        </w:trPr>
        <w:tc>
          <w:tcPr>
            <w:tcW w:w="2544" w:type="dxa"/>
          </w:tcPr>
          <w:p>
            <w:pPr>
              <w:jc w:val="center"/>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lang w:val="en-US" w:eastAsia="zh-CN"/>
              </w:rPr>
              <w:t>D3b</w:t>
            </w:r>
          </w:p>
        </w:tc>
        <w:tc>
          <w:tcPr>
            <w:tcW w:w="2846" w:type="dxa"/>
          </w:tcPr>
          <w:p>
            <w:pPr>
              <w:jc w:val="center"/>
              <w:rPr>
                <w:rFonts w:hint="default" w:ascii="Times New Roman" w:hAnsi="Times New Roman" w:eastAsia="微软雅黑" w:cs="Times New Roman"/>
                <w:sz w:val="21"/>
                <w:szCs w:val="21"/>
                <w:highlight w:val="none"/>
                <w:lang w:val="en-US" w:eastAsia="zh-CN"/>
              </w:rPr>
            </w:pPr>
            <w:r>
              <w:rPr>
                <w:rFonts w:hint="default" w:ascii="Times New Roman" w:hAnsi="Times New Roman" w:eastAsia="微软雅黑" w:cs="Times New Roman"/>
                <w:sz w:val="21"/>
                <w:szCs w:val="21"/>
                <w:highlight w:val="none"/>
                <w:lang w:val="en-US" w:eastAsia="zh-CN"/>
              </w:rPr>
              <w:t>-0.017</w:t>
            </w:r>
          </w:p>
        </w:tc>
        <w:tc>
          <w:tcPr>
            <w:tcW w:w="2846" w:type="dxa"/>
            <w:vAlign w:val="top"/>
          </w:tcPr>
          <w:p>
            <w:pPr>
              <w:jc w:val="center"/>
              <w:rPr>
                <w:rFonts w:hint="default" w:ascii="Times New Roman" w:hAnsi="Times New Roman" w:eastAsia="微软雅黑" w:cs="Times New Roman"/>
                <w:kern w:val="2"/>
                <w:sz w:val="21"/>
                <w:szCs w:val="21"/>
                <w:highlight w:val="none"/>
                <w:lang w:val="en-US" w:eastAsia="zh-CN" w:bidi="ar-SA"/>
              </w:rPr>
            </w:pPr>
            <w:r>
              <w:rPr>
                <w:rFonts w:hint="default" w:ascii="Times New Roman" w:hAnsi="Times New Roman" w:eastAsia="微软雅黑" w:cs="Times New Roman"/>
                <w:sz w:val="21"/>
                <w:szCs w:val="21"/>
                <w:highlight w:val="none"/>
              </w:rPr>
              <w:t>0.</w:t>
            </w:r>
            <w:r>
              <w:rPr>
                <w:rFonts w:hint="default" w:ascii="Times New Roman" w:hAnsi="Times New Roman" w:eastAsia="微软雅黑" w:cs="Times New Roman"/>
                <w:sz w:val="21"/>
                <w:szCs w:val="21"/>
                <w:highlight w:val="none"/>
                <w:lang w:val="en-US" w:eastAsia="zh-CN"/>
              </w:rPr>
              <w:t>085</w:t>
            </w:r>
            <w:r>
              <w:rPr>
                <w:rFonts w:hint="default" w:ascii="Times New Roman" w:hAnsi="Times New Roman" w:eastAsia="微软雅黑" w:cs="Times New Roman"/>
                <w:sz w:val="21"/>
                <w:szCs w:val="21"/>
                <w:highlight w:val="none"/>
                <w:vertAlign w:val="superscript"/>
              </w:rPr>
              <w:t>**</w:t>
            </w: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jc w:val="center"/>
        </w:trPr>
        <w:tc>
          <w:tcPr>
            <w:tcW w:w="2544" w:type="dxa"/>
          </w:tcPr>
          <w:p>
            <w:pPr>
              <w:jc w:val="center"/>
              <w:rPr>
                <w:rFonts w:hint="default" w:ascii="Times New Roman" w:hAnsi="Times New Roman" w:eastAsia="宋体" w:cs="Times New Roman"/>
                <w:sz w:val="21"/>
                <w:szCs w:val="21"/>
                <w:highlight w:val="none"/>
                <w:lang w:val="en-US"/>
              </w:rPr>
            </w:pPr>
            <w:r>
              <w:rPr>
                <w:rFonts w:hint="default" w:ascii="Times New Roman" w:hAnsi="Times New Roman" w:eastAsia="宋体" w:cs="Times New Roman"/>
                <w:sz w:val="21"/>
                <w:szCs w:val="21"/>
                <w:highlight w:val="none"/>
                <w:lang w:val="en-US" w:eastAsia="zh-CN"/>
              </w:rPr>
              <w:t>D3c</w:t>
            </w:r>
          </w:p>
        </w:tc>
        <w:tc>
          <w:tcPr>
            <w:tcW w:w="2846" w:type="dxa"/>
          </w:tcPr>
          <w:p>
            <w:pPr>
              <w:jc w:val="center"/>
              <w:rPr>
                <w:rFonts w:hint="default" w:ascii="Times New Roman" w:hAnsi="Times New Roman" w:eastAsia="微软雅黑" w:cs="Times New Roman"/>
                <w:sz w:val="21"/>
                <w:szCs w:val="21"/>
                <w:highlight w:val="none"/>
                <w:lang w:val="en-US" w:eastAsia="zh-CN"/>
              </w:rPr>
            </w:pPr>
            <w:r>
              <w:rPr>
                <w:rFonts w:hint="default" w:ascii="Times New Roman" w:hAnsi="Times New Roman" w:eastAsia="微软雅黑" w:cs="Times New Roman"/>
                <w:sz w:val="21"/>
                <w:szCs w:val="21"/>
                <w:highlight w:val="none"/>
                <w:lang w:val="en-US" w:eastAsia="zh-CN"/>
              </w:rPr>
              <w:t>-0.021</w:t>
            </w:r>
          </w:p>
        </w:tc>
        <w:tc>
          <w:tcPr>
            <w:tcW w:w="2846" w:type="dxa"/>
            <w:vAlign w:val="top"/>
          </w:tcPr>
          <w:p>
            <w:pPr>
              <w:jc w:val="center"/>
              <w:rPr>
                <w:rFonts w:hint="default" w:ascii="Times New Roman" w:hAnsi="Times New Roman" w:eastAsia="微软雅黑" w:cs="Times New Roman"/>
                <w:kern w:val="2"/>
                <w:sz w:val="21"/>
                <w:szCs w:val="21"/>
                <w:highlight w:val="none"/>
                <w:lang w:val="en-US" w:eastAsia="zh-CN" w:bidi="ar-SA"/>
              </w:rPr>
            </w:pPr>
            <w:r>
              <w:rPr>
                <w:rFonts w:hint="default" w:ascii="Times New Roman" w:hAnsi="Times New Roman" w:eastAsia="微软雅黑" w:cs="Times New Roman"/>
                <w:sz w:val="21"/>
                <w:szCs w:val="21"/>
                <w:highlight w:val="none"/>
              </w:rPr>
              <w:t>0.1</w:t>
            </w:r>
            <w:r>
              <w:rPr>
                <w:rFonts w:hint="default" w:ascii="Times New Roman" w:hAnsi="Times New Roman" w:eastAsia="微软雅黑" w:cs="Times New Roman"/>
                <w:sz w:val="21"/>
                <w:szCs w:val="21"/>
                <w:highlight w:val="none"/>
                <w:lang w:val="en-US" w:eastAsia="zh-CN"/>
              </w:rPr>
              <w:t>99</w:t>
            </w:r>
            <w:r>
              <w:rPr>
                <w:rFonts w:hint="default" w:ascii="Times New Roman" w:hAnsi="Times New Roman" w:eastAsia="微软雅黑" w:cs="Times New Roman"/>
                <w:sz w:val="21"/>
                <w:szCs w:val="21"/>
                <w:highlight w:val="none"/>
                <w:vertAlign w:val="superscript"/>
              </w:rPr>
              <w:t>**</w:t>
            </w: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jc w:val="center"/>
        </w:trPr>
        <w:tc>
          <w:tcPr>
            <w:tcW w:w="2544" w:type="dxa"/>
          </w:tcPr>
          <w:p>
            <w:pPr>
              <w:jc w:val="center"/>
              <w:rPr>
                <w:rFonts w:hint="default" w:ascii="Times New Roman" w:hAnsi="Times New Roman" w:eastAsia="宋体" w:cs="Times New Roman"/>
                <w:sz w:val="21"/>
                <w:szCs w:val="21"/>
                <w:highlight w:val="none"/>
                <w:lang w:val="en-US"/>
              </w:rPr>
            </w:pPr>
            <w:r>
              <w:rPr>
                <w:rFonts w:hint="default" w:ascii="Times New Roman" w:hAnsi="Times New Roman" w:eastAsia="宋体" w:cs="Times New Roman"/>
                <w:sz w:val="21"/>
                <w:szCs w:val="21"/>
                <w:highlight w:val="none"/>
                <w:lang w:val="en-US" w:eastAsia="zh-CN"/>
              </w:rPr>
              <w:t>D3d</w:t>
            </w:r>
          </w:p>
        </w:tc>
        <w:tc>
          <w:tcPr>
            <w:tcW w:w="2846" w:type="dxa"/>
          </w:tcPr>
          <w:p>
            <w:pPr>
              <w:jc w:val="center"/>
              <w:rPr>
                <w:rFonts w:hint="default" w:ascii="Times New Roman" w:hAnsi="Times New Roman" w:eastAsia="微软雅黑" w:cs="Times New Roman"/>
                <w:sz w:val="21"/>
                <w:szCs w:val="21"/>
                <w:highlight w:val="none"/>
              </w:rPr>
            </w:pPr>
            <w:r>
              <w:rPr>
                <w:rFonts w:hint="default" w:ascii="Times New Roman" w:hAnsi="Times New Roman" w:eastAsia="微软雅黑" w:cs="Times New Roman"/>
                <w:sz w:val="21"/>
                <w:szCs w:val="21"/>
                <w:highlight w:val="none"/>
              </w:rPr>
              <w:t>-0.</w:t>
            </w:r>
            <w:r>
              <w:rPr>
                <w:rFonts w:hint="default" w:ascii="Times New Roman" w:hAnsi="Times New Roman" w:eastAsia="微软雅黑" w:cs="Times New Roman"/>
                <w:sz w:val="21"/>
                <w:szCs w:val="21"/>
                <w:highlight w:val="none"/>
                <w:lang w:val="en-US" w:eastAsia="zh-CN"/>
              </w:rPr>
              <w:t>140</w:t>
            </w:r>
            <w:r>
              <w:rPr>
                <w:rFonts w:hint="default" w:ascii="Times New Roman" w:hAnsi="Times New Roman" w:eastAsia="微软雅黑" w:cs="Times New Roman"/>
                <w:sz w:val="21"/>
                <w:szCs w:val="21"/>
                <w:highlight w:val="none"/>
                <w:vertAlign w:val="superscript"/>
              </w:rPr>
              <w:t>**</w:t>
            </w:r>
          </w:p>
        </w:tc>
        <w:tc>
          <w:tcPr>
            <w:tcW w:w="2846" w:type="dxa"/>
            <w:vAlign w:val="top"/>
          </w:tcPr>
          <w:p>
            <w:pPr>
              <w:ind w:firstLine="1050" w:firstLineChars="500"/>
              <w:jc w:val="both"/>
              <w:rPr>
                <w:rFonts w:hint="default" w:ascii="Times New Roman" w:hAnsi="Times New Roman" w:eastAsia="微软雅黑" w:cs="Times New Roman"/>
                <w:kern w:val="2"/>
                <w:sz w:val="21"/>
                <w:szCs w:val="21"/>
                <w:highlight w:val="none"/>
                <w:lang w:val="en-US" w:eastAsia="zh-CN" w:bidi="ar-SA"/>
              </w:rPr>
            </w:pPr>
            <w:r>
              <w:rPr>
                <w:rFonts w:hint="default" w:ascii="Times New Roman" w:hAnsi="Times New Roman" w:eastAsia="微软雅黑" w:cs="Times New Roman"/>
                <w:sz w:val="21"/>
                <w:szCs w:val="21"/>
                <w:highlight w:val="none"/>
              </w:rPr>
              <w:t>0.0</w:t>
            </w:r>
            <w:r>
              <w:rPr>
                <w:rFonts w:hint="default" w:ascii="Times New Roman" w:hAnsi="Times New Roman" w:eastAsia="微软雅黑" w:cs="Times New Roman"/>
                <w:sz w:val="21"/>
                <w:szCs w:val="21"/>
                <w:highlight w:val="none"/>
                <w:lang w:val="en-US" w:eastAsia="zh-CN"/>
              </w:rPr>
              <w:t>40</w:t>
            </w: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jc w:val="center"/>
        </w:trPr>
        <w:tc>
          <w:tcPr>
            <w:tcW w:w="2544" w:type="dxa"/>
          </w:tcPr>
          <w:p>
            <w:pPr>
              <w:jc w:val="center"/>
              <w:rPr>
                <w:rFonts w:hint="default" w:ascii="Times New Roman" w:hAnsi="Times New Roman" w:eastAsia="宋体" w:cs="Times New Roman"/>
                <w:sz w:val="21"/>
                <w:szCs w:val="21"/>
                <w:highlight w:val="none"/>
                <w:lang w:val="en-US"/>
              </w:rPr>
            </w:pPr>
            <w:r>
              <w:rPr>
                <w:rFonts w:hint="default" w:ascii="Times New Roman" w:hAnsi="Times New Roman" w:eastAsia="宋体" w:cs="Times New Roman"/>
                <w:sz w:val="21"/>
                <w:szCs w:val="21"/>
                <w:highlight w:val="none"/>
                <w:lang w:val="en-US" w:eastAsia="zh-CN"/>
              </w:rPr>
              <w:t>D3e</w:t>
            </w:r>
          </w:p>
        </w:tc>
        <w:tc>
          <w:tcPr>
            <w:tcW w:w="2846" w:type="dxa"/>
          </w:tcPr>
          <w:p>
            <w:pPr>
              <w:jc w:val="center"/>
              <w:rPr>
                <w:rFonts w:hint="default" w:ascii="Times New Roman" w:hAnsi="Times New Roman" w:eastAsia="微软雅黑" w:cs="Times New Roman"/>
                <w:sz w:val="21"/>
                <w:szCs w:val="21"/>
                <w:highlight w:val="none"/>
              </w:rPr>
            </w:pPr>
            <w:r>
              <w:rPr>
                <w:rFonts w:hint="default" w:ascii="Times New Roman" w:hAnsi="Times New Roman" w:eastAsia="微软雅黑" w:cs="Times New Roman"/>
                <w:sz w:val="21"/>
                <w:szCs w:val="21"/>
                <w:highlight w:val="none"/>
              </w:rPr>
              <w:t>-0.</w:t>
            </w:r>
            <w:r>
              <w:rPr>
                <w:rFonts w:hint="default" w:ascii="Times New Roman" w:hAnsi="Times New Roman" w:eastAsia="微软雅黑" w:cs="Times New Roman"/>
                <w:sz w:val="21"/>
                <w:szCs w:val="21"/>
                <w:highlight w:val="none"/>
                <w:lang w:val="en-US" w:eastAsia="zh-CN"/>
              </w:rPr>
              <w:t>148</w:t>
            </w:r>
            <w:r>
              <w:rPr>
                <w:rFonts w:hint="default" w:ascii="Times New Roman" w:hAnsi="Times New Roman" w:eastAsia="微软雅黑" w:cs="Times New Roman"/>
                <w:sz w:val="21"/>
                <w:szCs w:val="21"/>
                <w:highlight w:val="none"/>
                <w:vertAlign w:val="superscript"/>
              </w:rPr>
              <w:t>**</w:t>
            </w:r>
          </w:p>
        </w:tc>
        <w:tc>
          <w:tcPr>
            <w:tcW w:w="2846" w:type="dxa"/>
            <w:vAlign w:val="top"/>
          </w:tcPr>
          <w:p>
            <w:pPr>
              <w:jc w:val="center"/>
              <w:rPr>
                <w:rFonts w:hint="default" w:ascii="Times New Roman" w:hAnsi="Times New Roman" w:eastAsia="微软雅黑" w:cs="Times New Roman"/>
                <w:kern w:val="2"/>
                <w:sz w:val="21"/>
                <w:szCs w:val="21"/>
                <w:highlight w:val="none"/>
                <w:lang w:val="en-US" w:eastAsia="zh-CN" w:bidi="ar-SA"/>
              </w:rPr>
            </w:pPr>
            <w:r>
              <w:rPr>
                <w:rFonts w:hint="default" w:ascii="Times New Roman" w:hAnsi="Times New Roman" w:eastAsia="微软雅黑" w:cs="Times New Roman"/>
                <w:sz w:val="21"/>
                <w:szCs w:val="21"/>
                <w:highlight w:val="none"/>
                <w:lang w:val="en-US" w:eastAsia="zh-CN"/>
              </w:rPr>
              <w:t>-</w:t>
            </w:r>
            <w:r>
              <w:rPr>
                <w:rFonts w:hint="default" w:ascii="Times New Roman" w:hAnsi="Times New Roman" w:eastAsia="微软雅黑" w:cs="Times New Roman"/>
                <w:sz w:val="21"/>
                <w:szCs w:val="21"/>
                <w:highlight w:val="none"/>
              </w:rPr>
              <w:t>0.0</w:t>
            </w:r>
            <w:r>
              <w:rPr>
                <w:rFonts w:hint="default" w:ascii="Times New Roman" w:hAnsi="Times New Roman" w:eastAsia="微软雅黑" w:cs="Times New Roman"/>
                <w:sz w:val="21"/>
                <w:szCs w:val="21"/>
                <w:highlight w:val="none"/>
                <w:lang w:val="en-US" w:eastAsia="zh-CN"/>
              </w:rPr>
              <w:t>35</w:t>
            </w: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jc w:val="center"/>
        </w:trPr>
        <w:tc>
          <w:tcPr>
            <w:tcW w:w="2544" w:type="dxa"/>
          </w:tcPr>
          <w:p>
            <w:pPr>
              <w:jc w:val="center"/>
              <w:rPr>
                <w:rFonts w:hint="default" w:ascii="Times New Roman" w:hAnsi="Times New Roman" w:eastAsia="宋体" w:cs="Times New Roman"/>
                <w:sz w:val="21"/>
                <w:szCs w:val="21"/>
                <w:highlight w:val="none"/>
                <w:lang w:val="en-US"/>
              </w:rPr>
            </w:pPr>
            <w:r>
              <w:rPr>
                <w:rFonts w:hint="default" w:ascii="Times New Roman" w:hAnsi="Times New Roman" w:eastAsia="宋体" w:cs="Times New Roman"/>
                <w:sz w:val="21"/>
                <w:szCs w:val="21"/>
                <w:highlight w:val="none"/>
                <w:lang w:val="en-US" w:eastAsia="zh-CN"/>
              </w:rPr>
              <w:t>D3f</w:t>
            </w:r>
          </w:p>
        </w:tc>
        <w:tc>
          <w:tcPr>
            <w:tcW w:w="2846" w:type="dxa"/>
          </w:tcPr>
          <w:p>
            <w:pPr>
              <w:jc w:val="center"/>
              <w:rPr>
                <w:rFonts w:hint="default" w:ascii="Times New Roman" w:hAnsi="Times New Roman" w:eastAsia="微软雅黑" w:cs="Times New Roman"/>
                <w:sz w:val="21"/>
                <w:szCs w:val="21"/>
                <w:highlight w:val="none"/>
              </w:rPr>
            </w:pPr>
            <w:r>
              <w:rPr>
                <w:rFonts w:hint="default" w:ascii="Times New Roman" w:hAnsi="Times New Roman" w:eastAsia="微软雅黑" w:cs="Times New Roman"/>
                <w:sz w:val="21"/>
                <w:szCs w:val="21"/>
                <w:highlight w:val="none"/>
              </w:rPr>
              <w:t>-0.</w:t>
            </w:r>
            <w:r>
              <w:rPr>
                <w:rFonts w:hint="default" w:ascii="Times New Roman" w:hAnsi="Times New Roman" w:eastAsia="微软雅黑" w:cs="Times New Roman"/>
                <w:sz w:val="21"/>
                <w:szCs w:val="21"/>
                <w:highlight w:val="none"/>
                <w:lang w:val="en-US" w:eastAsia="zh-CN"/>
              </w:rPr>
              <w:t>138</w:t>
            </w:r>
            <w:r>
              <w:rPr>
                <w:rFonts w:hint="default" w:ascii="Times New Roman" w:hAnsi="Times New Roman" w:eastAsia="微软雅黑" w:cs="Times New Roman"/>
                <w:sz w:val="21"/>
                <w:szCs w:val="21"/>
                <w:highlight w:val="none"/>
                <w:vertAlign w:val="superscript"/>
              </w:rPr>
              <w:t>**</w:t>
            </w:r>
          </w:p>
        </w:tc>
        <w:tc>
          <w:tcPr>
            <w:tcW w:w="2846" w:type="dxa"/>
            <w:vAlign w:val="top"/>
          </w:tcPr>
          <w:p>
            <w:pPr>
              <w:jc w:val="center"/>
              <w:rPr>
                <w:rFonts w:hint="default" w:ascii="Times New Roman" w:hAnsi="Times New Roman" w:eastAsia="微软雅黑" w:cs="Times New Roman"/>
                <w:kern w:val="2"/>
                <w:sz w:val="21"/>
                <w:szCs w:val="21"/>
                <w:highlight w:val="none"/>
                <w:lang w:val="en-US" w:eastAsia="zh-CN" w:bidi="ar-SA"/>
              </w:rPr>
            </w:pPr>
            <w:r>
              <w:rPr>
                <w:rFonts w:hint="default" w:ascii="Times New Roman" w:hAnsi="Times New Roman" w:eastAsia="微软雅黑" w:cs="Times New Roman"/>
                <w:sz w:val="21"/>
                <w:szCs w:val="21"/>
                <w:highlight w:val="none"/>
              </w:rPr>
              <w:t>-0.</w:t>
            </w:r>
            <w:r>
              <w:rPr>
                <w:rFonts w:hint="default" w:ascii="Times New Roman" w:hAnsi="Times New Roman" w:eastAsia="微软雅黑" w:cs="Times New Roman"/>
                <w:sz w:val="21"/>
                <w:szCs w:val="21"/>
                <w:highlight w:val="none"/>
                <w:lang w:val="en-US" w:eastAsia="zh-CN"/>
              </w:rPr>
              <w:t>061</w:t>
            </w:r>
            <w:r>
              <w:rPr>
                <w:rFonts w:hint="default" w:ascii="Times New Roman" w:hAnsi="Times New Roman" w:eastAsia="微软雅黑" w:cs="Times New Roman"/>
                <w:sz w:val="21"/>
                <w:szCs w:val="21"/>
                <w:highlight w:val="none"/>
                <w:vertAlign w:val="superscript"/>
              </w:rPr>
              <w:t>**</w:t>
            </w: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jc w:val="center"/>
        </w:trPr>
        <w:tc>
          <w:tcPr>
            <w:tcW w:w="2544" w:type="dxa"/>
          </w:tcPr>
          <w:p>
            <w:pPr>
              <w:jc w:val="center"/>
              <w:rPr>
                <w:rFonts w:hint="default" w:ascii="Times New Roman" w:hAnsi="Times New Roman" w:eastAsia="宋体" w:cs="Times New Roman"/>
                <w:sz w:val="21"/>
                <w:szCs w:val="21"/>
                <w:highlight w:val="none"/>
                <w:lang w:val="en-US"/>
              </w:rPr>
            </w:pPr>
            <w:r>
              <w:rPr>
                <w:rFonts w:hint="default" w:ascii="Times New Roman" w:hAnsi="Times New Roman" w:eastAsia="宋体" w:cs="Times New Roman"/>
                <w:sz w:val="21"/>
                <w:szCs w:val="21"/>
                <w:highlight w:val="none"/>
                <w:lang w:val="en-US" w:eastAsia="zh-CN"/>
              </w:rPr>
              <w:t>D3g</w:t>
            </w:r>
          </w:p>
        </w:tc>
        <w:tc>
          <w:tcPr>
            <w:tcW w:w="2846" w:type="dxa"/>
          </w:tcPr>
          <w:p>
            <w:pPr>
              <w:jc w:val="center"/>
              <w:rPr>
                <w:rFonts w:hint="default" w:ascii="Times New Roman" w:hAnsi="Times New Roman" w:eastAsia="微软雅黑" w:cs="Times New Roman"/>
                <w:sz w:val="21"/>
                <w:szCs w:val="21"/>
                <w:highlight w:val="none"/>
              </w:rPr>
            </w:pPr>
            <w:r>
              <w:rPr>
                <w:rFonts w:hint="default" w:ascii="Times New Roman" w:hAnsi="Times New Roman" w:eastAsia="微软雅黑" w:cs="Times New Roman"/>
                <w:sz w:val="21"/>
                <w:szCs w:val="21"/>
                <w:highlight w:val="none"/>
              </w:rPr>
              <w:t>-0.</w:t>
            </w:r>
            <w:r>
              <w:rPr>
                <w:rFonts w:hint="default" w:ascii="Times New Roman" w:hAnsi="Times New Roman" w:eastAsia="微软雅黑" w:cs="Times New Roman"/>
                <w:sz w:val="21"/>
                <w:szCs w:val="21"/>
                <w:highlight w:val="none"/>
                <w:lang w:val="en-US" w:eastAsia="zh-CN"/>
              </w:rPr>
              <w:t>208</w:t>
            </w:r>
            <w:r>
              <w:rPr>
                <w:rFonts w:hint="default" w:ascii="Times New Roman" w:hAnsi="Times New Roman" w:eastAsia="微软雅黑" w:cs="Times New Roman"/>
                <w:sz w:val="21"/>
                <w:szCs w:val="21"/>
                <w:highlight w:val="none"/>
                <w:vertAlign w:val="superscript"/>
              </w:rPr>
              <w:t>**</w:t>
            </w:r>
          </w:p>
        </w:tc>
        <w:tc>
          <w:tcPr>
            <w:tcW w:w="2846" w:type="dxa"/>
            <w:vAlign w:val="top"/>
          </w:tcPr>
          <w:p>
            <w:pPr>
              <w:jc w:val="center"/>
              <w:rPr>
                <w:rFonts w:hint="default" w:ascii="Times New Roman" w:hAnsi="Times New Roman" w:eastAsia="微软雅黑" w:cs="Times New Roman"/>
                <w:kern w:val="2"/>
                <w:sz w:val="21"/>
                <w:szCs w:val="21"/>
                <w:highlight w:val="none"/>
                <w:lang w:val="en-US" w:eastAsia="zh-CN" w:bidi="ar-SA"/>
              </w:rPr>
            </w:pPr>
            <w:r>
              <w:rPr>
                <w:rFonts w:hint="default" w:ascii="Times New Roman" w:hAnsi="Times New Roman" w:eastAsia="微软雅黑" w:cs="Times New Roman"/>
                <w:sz w:val="21"/>
                <w:szCs w:val="21"/>
                <w:highlight w:val="none"/>
              </w:rPr>
              <w:t>-0.</w:t>
            </w:r>
            <w:r>
              <w:rPr>
                <w:rFonts w:hint="default" w:ascii="Times New Roman" w:hAnsi="Times New Roman" w:eastAsia="微软雅黑" w:cs="Times New Roman"/>
                <w:sz w:val="21"/>
                <w:szCs w:val="21"/>
                <w:highlight w:val="none"/>
                <w:lang w:val="en-US" w:eastAsia="zh-CN"/>
              </w:rPr>
              <w:t>094</w:t>
            </w:r>
            <w:r>
              <w:rPr>
                <w:rFonts w:hint="default" w:ascii="Times New Roman" w:hAnsi="Times New Roman" w:eastAsia="微软雅黑" w:cs="Times New Roman"/>
                <w:sz w:val="21"/>
                <w:szCs w:val="21"/>
                <w:highlight w:val="none"/>
                <w:vertAlign w:val="superscript"/>
              </w:rPr>
              <w:t>**</w:t>
            </w: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jc w:val="center"/>
        </w:trPr>
        <w:tc>
          <w:tcPr>
            <w:tcW w:w="2544" w:type="dxa"/>
          </w:tcPr>
          <w:p>
            <w:pPr>
              <w:jc w:val="center"/>
              <w:rPr>
                <w:rFonts w:hint="default" w:ascii="Times New Roman" w:hAnsi="Times New Roman" w:eastAsia="宋体" w:cs="Times New Roman"/>
                <w:sz w:val="21"/>
                <w:szCs w:val="21"/>
                <w:highlight w:val="none"/>
                <w:lang w:val="en-US"/>
              </w:rPr>
            </w:pPr>
            <w:r>
              <w:rPr>
                <w:rFonts w:hint="default" w:ascii="Times New Roman" w:hAnsi="Times New Roman" w:eastAsia="宋体" w:cs="Times New Roman"/>
                <w:sz w:val="21"/>
                <w:szCs w:val="21"/>
                <w:highlight w:val="none"/>
                <w:lang w:val="en-US" w:eastAsia="zh-CN"/>
              </w:rPr>
              <w:t>D3h</w:t>
            </w:r>
          </w:p>
        </w:tc>
        <w:tc>
          <w:tcPr>
            <w:tcW w:w="2846" w:type="dxa"/>
          </w:tcPr>
          <w:p>
            <w:pPr>
              <w:jc w:val="center"/>
              <w:rPr>
                <w:rFonts w:hint="default" w:ascii="Times New Roman" w:hAnsi="Times New Roman" w:eastAsia="微软雅黑" w:cs="Times New Roman"/>
                <w:sz w:val="21"/>
                <w:szCs w:val="21"/>
                <w:highlight w:val="none"/>
                <w:lang w:val="en-US" w:eastAsia="zh-CN"/>
              </w:rPr>
            </w:pPr>
            <w:r>
              <w:rPr>
                <w:rFonts w:hint="default" w:ascii="Times New Roman" w:hAnsi="Times New Roman" w:eastAsia="微软雅黑" w:cs="Times New Roman"/>
                <w:sz w:val="21"/>
                <w:szCs w:val="21"/>
                <w:highlight w:val="none"/>
                <w:lang w:val="en-US" w:eastAsia="zh-CN"/>
              </w:rPr>
              <w:t>0.008</w:t>
            </w:r>
          </w:p>
        </w:tc>
        <w:tc>
          <w:tcPr>
            <w:tcW w:w="2846" w:type="dxa"/>
            <w:vAlign w:val="top"/>
          </w:tcPr>
          <w:p>
            <w:pPr>
              <w:jc w:val="center"/>
              <w:rPr>
                <w:rFonts w:hint="default" w:ascii="Times New Roman" w:hAnsi="Times New Roman" w:eastAsia="微软雅黑" w:cs="Times New Roman"/>
                <w:kern w:val="2"/>
                <w:sz w:val="21"/>
                <w:szCs w:val="21"/>
                <w:highlight w:val="none"/>
                <w:lang w:val="en-US" w:eastAsia="zh-CN" w:bidi="ar-SA"/>
              </w:rPr>
            </w:pPr>
            <w:r>
              <w:rPr>
                <w:rFonts w:hint="default" w:ascii="Times New Roman" w:hAnsi="Times New Roman" w:eastAsia="微软雅黑" w:cs="Times New Roman"/>
                <w:sz w:val="21"/>
                <w:szCs w:val="21"/>
                <w:highlight w:val="none"/>
              </w:rPr>
              <w:t>0.</w:t>
            </w:r>
            <w:r>
              <w:rPr>
                <w:rFonts w:hint="default" w:ascii="Times New Roman" w:hAnsi="Times New Roman" w:eastAsia="微软雅黑" w:cs="Times New Roman"/>
                <w:sz w:val="21"/>
                <w:szCs w:val="21"/>
                <w:highlight w:val="none"/>
                <w:lang w:val="en-US" w:eastAsia="zh-CN"/>
              </w:rPr>
              <w:t>053</w:t>
            </w:r>
            <w:r>
              <w:rPr>
                <w:rFonts w:hint="default" w:ascii="Times New Roman" w:hAnsi="Times New Roman" w:eastAsia="微软雅黑" w:cs="Times New Roman"/>
                <w:sz w:val="21"/>
                <w:szCs w:val="21"/>
                <w:highlight w:val="none"/>
                <w:vertAlign w:val="superscript"/>
              </w:rPr>
              <w:t>*</w:t>
            </w: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jc w:val="center"/>
        </w:trPr>
        <w:tc>
          <w:tcPr>
            <w:tcW w:w="2544" w:type="dxa"/>
          </w:tcPr>
          <w:p>
            <w:pPr>
              <w:jc w:val="center"/>
              <w:rPr>
                <w:rFonts w:hint="default" w:ascii="Times New Roman" w:hAnsi="Times New Roman" w:eastAsia="宋体" w:cs="Times New Roman"/>
                <w:sz w:val="21"/>
                <w:szCs w:val="21"/>
                <w:highlight w:val="none"/>
                <w:lang w:val="en-US"/>
              </w:rPr>
            </w:pPr>
            <w:r>
              <w:rPr>
                <w:rFonts w:hint="default" w:ascii="Times New Roman" w:hAnsi="Times New Roman" w:eastAsia="宋体" w:cs="Times New Roman"/>
                <w:sz w:val="21"/>
                <w:szCs w:val="21"/>
                <w:highlight w:val="none"/>
                <w:lang w:val="en-US" w:eastAsia="zh-CN"/>
              </w:rPr>
              <w:t>D3i</w:t>
            </w:r>
          </w:p>
        </w:tc>
        <w:tc>
          <w:tcPr>
            <w:tcW w:w="2846" w:type="dxa"/>
          </w:tcPr>
          <w:p>
            <w:pPr>
              <w:jc w:val="center"/>
              <w:rPr>
                <w:rFonts w:hint="default" w:ascii="Times New Roman" w:hAnsi="Times New Roman" w:eastAsia="微软雅黑" w:cs="Times New Roman"/>
                <w:sz w:val="21"/>
                <w:szCs w:val="21"/>
                <w:highlight w:val="none"/>
              </w:rPr>
            </w:pPr>
            <w:r>
              <w:rPr>
                <w:rFonts w:hint="default" w:ascii="Times New Roman" w:hAnsi="Times New Roman" w:eastAsia="微软雅黑" w:cs="Times New Roman"/>
                <w:sz w:val="21"/>
                <w:szCs w:val="21"/>
                <w:highlight w:val="none"/>
              </w:rPr>
              <w:t>-0.</w:t>
            </w:r>
            <w:r>
              <w:rPr>
                <w:rFonts w:hint="default" w:ascii="Times New Roman" w:hAnsi="Times New Roman" w:eastAsia="微软雅黑" w:cs="Times New Roman"/>
                <w:sz w:val="21"/>
                <w:szCs w:val="21"/>
                <w:highlight w:val="none"/>
                <w:lang w:val="en-US" w:eastAsia="zh-CN"/>
              </w:rPr>
              <w:t>095</w:t>
            </w:r>
            <w:r>
              <w:rPr>
                <w:rFonts w:hint="default" w:ascii="Times New Roman" w:hAnsi="Times New Roman" w:eastAsia="微软雅黑" w:cs="Times New Roman"/>
                <w:sz w:val="21"/>
                <w:szCs w:val="21"/>
                <w:highlight w:val="none"/>
                <w:vertAlign w:val="superscript"/>
              </w:rPr>
              <w:t>**</w:t>
            </w:r>
          </w:p>
        </w:tc>
        <w:tc>
          <w:tcPr>
            <w:tcW w:w="2846" w:type="dxa"/>
            <w:vAlign w:val="top"/>
          </w:tcPr>
          <w:p>
            <w:pPr>
              <w:jc w:val="center"/>
              <w:rPr>
                <w:rFonts w:hint="default" w:ascii="Times New Roman" w:hAnsi="Times New Roman" w:eastAsia="微软雅黑" w:cs="Times New Roman"/>
                <w:kern w:val="2"/>
                <w:sz w:val="21"/>
                <w:szCs w:val="21"/>
                <w:highlight w:val="none"/>
                <w:lang w:val="en-US" w:eastAsia="zh-CN" w:bidi="ar-SA"/>
              </w:rPr>
            </w:pPr>
            <w:r>
              <w:rPr>
                <w:rFonts w:hint="default" w:ascii="Times New Roman" w:hAnsi="Times New Roman" w:eastAsia="微软雅黑" w:cs="Times New Roman"/>
                <w:sz w:val="21"/>
                <w:szCs w:val="21"/>
                <w:highlight w:val="none"/>
              </w:rPr>
              <w:t>-0.</w:t>
            </w:r>
            <w:r>
              <w:rPr>
                <w:rFonts w:hint="default" w:ascii="Times New Roman" w:hAnsi="Times New Roman" w:eastAsia="微软雅黑" w:cs="Times New Roman"/>
                <w:sz w:val="21"/>
                <w:szCs w:val="21"/>
                <w:highlight w:val="none"/>
                <w:lang w:val="en-US" w:eastAsia="zh-CN"/>
              </w:rPr>
              <w:t>045</w:t>
            </w:r>
            <w:r>
              <w:rPr>
                <w:rFonts w:hint="default" w:ascii="Times New Roman" w:hAnsi="Times New Roman" w:eastAsia="微软雅黑" w:cs="Times New Roman"/>
                <w:sz w:val="21"/>
                <w:szCs w:val="21"/>
                <w:highlight w:val="none"/>
                <w:vertAlign w:val="superscript"/>
              </w:rPr>
              <w:t>*</w:t>
            </w: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jc w:val="center"/>
        </w:trPr>
        <w:tc>
          <w:tcPr>
            <w:tcW w:w="2544" w:type="dxa"/>
          </w:tcPr>
          <w:p>
            <w:pPr>
              <w:jc w:val="center"/>
              <w:rPr>
                <w:rFonts w:hint="default" w:ascii="Times New Roman" w:hAnsi="Times New Roman" w:eastAsia="宋体" w:cs="Times New Roman"/>
                <w:sz w:val="21"/>
                <w:szCs w:val="21"/>
                <w:highlight w:val="none"/>
                <w:lang w:val="en-US"/>
              </w:rPr>
            </w:pPr>
            <w:r>
              <w:rPr>
                <w:rFonts w:hint="default" w:ascii="Times New Roman" w:hAnsi="Times New Roman" w:eastAsia="宋体" w:cs="Times New Roman"/>
                <w:sz w:val="21"/>
                <w:szCs w:val="21"/>
                <w:highlight w:val="none"/>
                <w:lang w:val="en-US" w:eastAsia="zh-CN"/>
              </w:rPr>
              <w:t>D3j</w:t>
            </w:r>
          </w:p>
        </w:tc>
        <w:tc>
          <w:tcPr>
            <w:tcW w:w="2846" w:type="dxa"/>
          </w:tcPr>
          <w:p>
            <w:pPr>
              <w:jc w:val="center"/>
              <w:rPr>
                <w:rFonts w:hint="default" w:ascii="Times New Roman" w:hAnsi="Times New Roman" w:eastAsia="微软雅黑" w:cs="Times New Roman"/>
                <w:sz w:val="21"/>
                <w:szCs w:val="21"/>
                <w:highlight w:val="none"/>
              </w:rPr>
            </w:pPr>
            <w:r>
              <w:rPr>
                <w:rFonts w:hint="default" w:ascii="Times New Roman" w:hAnsi="Times New Roman" w:eastAsia="微软雅黑" w:cs="Times New Roman"/>
                <w:sz w:val="21"/>
                <w:szCs w:val="21"/>
                <w:highlight w:val="none"/>
              </w:rPr>
              <w:t>-0.</w:t>
            </w:r>
            <w:r>
              <w:rPr>
                <w:rFonts w:hint="default" w:ascii="Times New Roman" w:hAnsi="Times New Roman" w:eastAsia="微软雅黑" w:cs="Times New Roman"/>
                <w:sz w:val="21"/>
                <w:szCs w:val="21"/>
                <w:highlight w:val="none"/>
                <w:lang w:val="en-US" w:eastAsia="zh-CN"/>
              </w:rPr>
              <w:t>173</w:t>
            </w:r>
            <w:r>
              <w:rPr>
                <w:rFonts w:hint="default" w:ascii="Times New Roman" w:hAnsi="Times New Roman" w:eastAsia="微软雅黑" w:cs="Times New Roman"/>
                <w:sz w:val="21"/>
                <w:szCs w:val="21"/>
                <w:highlight w:val="none"/>
                <w:vertAlign w:val="superscript"/>
              </w:rPr>
              <w:t>**</w:t>
            </w:r>
          </w:p>
        </w:tc>
        <w:tc>
          <w:tcPr>
            <w:tcW w:w="2846" w:type="dxa"/>
            <w:vAlign w:val="top"/>
          </w:tcPr>
          <w:p>
            <w:pPr>
              <w:jc w:val="center"/>
              <w:rPr>
                <w:rFonts w:hint="default" w:ascii="Times New Roman" w:hAnsi="Times New Roman" w:eastAsia="微软雅黑" w:cs="Times New Roman"/>
                <w:kern w:val="2"/>
                <w:sz w:val="21"/>
                <w:szCs w:val="21"/>
                <w:highlight w:val="none"/>
                <w:lang w:val="en-US" w:eastAsia="zh-CN" w:bidi="ar-SA"/>
              </w:rPr>
            </w:pPr>
            <w:r>
              <w:rPr>
                <w:rFonts w:hint="default" w:ascii="Times New Roman" w:hAnsi="Times New Roman" w:eastAsia="微软雅黑" w:cs="Times New Roman"/>
                <w:sz w:val="21"/>
                <w:szCs w:val="21"/>
                <w:highlight w:val="none"/>
              </w:rPr>
              <w:t>-0.</w:t>
            </w:r>
            <w:r>
              <w:rPr>
                <w:rFonts w:hint="default" w:ascii="Times New Roman" w:hAnsi="Times New Roman" w:eastAsia="微软雅黑" w:cs="Times New Roman"/>
                <w:sz w:val="21"/>
                <w:szCs w:val="21"/>
                <w:highlight w:val="none"/>
                <w:lang w:val="en-US" w:eastAsia="zh-CN"/>
              </w:rPr>
              <w:t>052</w:t>
            </w:r>
            <w:r>
              <w:rPr>
                <w:rFonts w:hint="default" w:ascii="Times New Roman" w:hAnsi="Times New Roman" w:eastAsia="微软雅黑" w:cs="Times New Roman"/>
                <w:sz w:val="21"/>
                <w:szCs w:val="21"/>
                <w:highlight w:val="none"/>
                <w:vertAlign w:val="superscript"/>
              </w:rPr>
              <w:t>*</w:t>
            </w: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jc w:val="center"/>
        </w:trPr>
        <w:tc>
          <w:tcPr>
            <w:tcW w:w="2544" w:type="dxa"/>
          </w:tcPr>
          <w:p>
            <w:pPr>
              <w:jc w:val="center"/>
              <w:rPr>
                <w:rFonts w:hint="default" w:ascii="Times New Roman" w:hAnsi="Times New Roman" w:eastAsia="宋体" w:cs="Times New Roman"/>
                <w:sz w:val="21"/>
                <w:szCs w:val="21"/>
                <w:highlight w:val="none"/>
                <w:lang w:val="en-US"/>
              </w:rPr>
            </w:pPr>
            <w:r>
              <w:rPr>
                <w:rFonts w:hint="default" w:ascii="Times New Roman" w:hAnsi="Times New Roman" w:eastAsia="宋体" w:cs="Times New Roman"/>
                <w:sz w:val="21"/>
                <w:szCs w:val="21"/>
                <w:highlight w:val="none"/>
                <w:lang w:val="en-US" w:eastAsia="zh-CN"/>
              </w:rPr>
              <w:t>D3k</w:t>
            </w:r>
          </w:p>
        </w:tc>
        <w:tc>
          <w:tcPr>
            <w:tcW w:w="2846" w:type="dxa"/>
          </w:tcPr>
          <w:p>
            <w:pPr>
              <w:jc w:val="center"/>
              <w:rPr>
                <w:rFonts w:hint="default" w:ascii="Times New Roman" w:hAnsi="Times New Roman" w:eastAsia="微软雅黑" w:cs="Times New Roman"/>
                <w:sz w:val="21"/>
                <w:szCs w:val="21"/>
                <w:highlight w:val="none"/>
                <w:lang w:val="en-US" w:eastAsia="zh-CN"/>
              </w:rPr>
            </w:pPr>
            <w:r>
              <w:rPr>
                <w:rFonts w:hint="default" w:ascii="Times New Roman" w:hAnsi="Times New Roman" w:eastAsia="微软雅黑" w:cs="Times New Roman"/>
                <w:sz w:val="21"/>
                <w:szCs w:val="21"/>
                <w:highlight w:val="none"/>
                <w:lang w:val="en-US" w:eastAsia="zh-CN"/>
              </w:rPr>
              <w:t>0.000</w:t>
            </w:r>
          </w:p>
        </w:tc>
        <w:tc>
          <w:tcPr>
            <w:tcW w:w="2846" w:type="dxa"/>
            <w:vAlign w:val="top"/>
          </w:tcPr>
          <w:p>
            <w:pPr>
              <w:jc w:val="center"/>
              <w:rPr>
                <w:rFonts w:hint="default" w:ascii="Times New Roman" w:hAnsi="Times New Roman" w:eastAsia="微软雅黑" w:cs="Times New Roman"/>
                <w:kern w:val="2"/>
                <w:sz w:val="21"/>
                <w:szCs w:val="21"/>
                <w:highlight w:val="none"/>
                <w:lang w:val="en-US" w:eastAsia="zh-CN" w:bidi="ar-SA"/>
              </w:rPr>
            </w:pPr>
            <w:r>
              <w:rPr>
                <w:rFonts w:hint="default" w:ascii="Times New Roman" w:hAnsi="Times New Roman" w:eastAsia="微软雅黑" w:cs="Times New Roman"/>
                <w:sz w:val="21"/>
                <w:szCs w:val="21"/>
                <w:highlight w:val="none"/>
              </w:rPr>
              <w:t>0.</w:t>
            </w:r>
            <w:r>
              <w:rPr>
                <w:rFonts w:hint="default" w:ascii="Times New Roman" w:hAnsi="Times New Roman" w:eastAsia="微软雅黑" w:cs="Times New Roman"/>
                <w:sz w:val="21"/>
                <w:szCs w:val="21"/>
                <w:highlight w:val="none"/>
                <w:lang w:val="en-US" w:eastAsia="zh-CN"/>
              </w:rPr>
              <w:t>051</w:t>
            </w:r>
            <w:r>
              <w:rPr>
                <w:rFonts w:hint="default" w:ascii="Times New Roman" w:hAnsi="Times New Roman" w:eastAsia="微软雅黑" w:cs="Times New Roman"/>
                <w:sz w:val="21"/>
                <w:szCs w:val="21"/>
                <w:highlight w:val="none"/>
                <w:vertAlign w:val="superscript"/>
              </w:rPr>
              <w:t>*</w:t>
            </w: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jc w:val="center"/>
        </w:trPr>
        <w:tc>
          <w:tcPr>
            <w:tcW w:w="2544" w:type="dxa"/>
          </w:tcPr>
          <w:p>
            <w:pPr>
              <w:jc w:val="center"/>
              <w:rPr>
                <w:rFonts w:hint="default" w:ascii="Times New Roman" w:hAnsi="Times New Roman" w:eastAsia="宋体" w:cs="Times New Roman"/>
                <w:sz w:val="21"/>
                <w:szCs w:val="21"/>
                <w:highlight w:val="none"/>
                <w:lang w:val="en-US"/>
              </w:rPr>
            </w:pPr>
            <w:r>
              <w:rPr>
                <w:rFonts w:hint="default" w:ascii="Times New Roman" w:hAnsi="Times New Roman" w:eastAsia="宋体" w:cs="Times New Roman"/>
                <w:sz w:val="21"/>
                <w:szCs w:val="21"/>
                <w:highlight w:val="none"/>
                <w:lang w:val="en-US" w:eastAsia="zh-CN"/>
              </w:rPr>
              <w:t>D3l</w:t>
            </w:r>
          </w:p>
        </w:tc>
        <w:tc>
          <w:tcPr>
            <w:tcW w:w="2846" w:type="dxa"/>
          </w:tcPr>
          <w:p>
            <w:pPr>
              <w:jc w:val="center"/>
              <w:rPr>
                <w:rFonts w:hint="default" w:ascii="Times New Roman" w:hAnsi="Times New Roman" w:eastAsia="微软雅黑" w:cs="Times New Roman"/>
                <w:sz w:val="21"/>
                <w:szCs w:val="21"/>
                <w:highlight w:val="none"/>
              </w:rPr>
            </w:pPr>
            <w:r>
              <w:rPr>
                <w:rFonts w:hint="default" w:ascii="Times New Roman" w:hAnsi="Times New Roman" w:eastAsia="微软雅黑" w:cs="Times New Roman"/>
                <w:sz w:val="21"/>
                <w:szCs w:val="21"/>
                <w:highlight w:val="none"/>
              </w:rPr>
              <w:t>0.</w:t>
            </w:r>
            <w:r>
              <w:rPr>
                <w:rFonts w:hint="default" w:ascii="Times New Roman" w:hAnsi="Times New Roman" w:eastAsia="微软雅黑" w:cs="Times New Roman"/>
                <w:sz w:val="21"/>
                <w:szCs w:val="21"/>
                <w:highlight w:val="none"/>
                <w:lang w:val="en-US" w:eastAsia="zh-CN"/>
              </w:rPr>
              <w:t>169</w:t>
            </w:r>
            <w:r>
              <w:rPr>
                <w:rFonts w:hint="default" w:ascii="Times New Roman" w:hAnsi="Times New Roman" w:eastAsia="微软雅黑" w:cs="Times New Roman"/>
                <w:sz w:val="21"/>
                <w:szCs w:val="21"/>
                <w:highlight w:val="none"/>
                <w:vertAlign w:val="superscript"/>
              </w:rPr>
              <w:t>**</w:t>
            </w:r>
          </w:p>
        </w:tc>
        <w:tc>
          <w:tcPr>
            <w:tcW w:w="2846" w:type="dxa"/>
            <w:vAlign w:val="top"/>
          </w:tcPr>
          <w:p>
            <w:pPr>
              <w:jc w:val="center"/>
              <w:rPr>
                <w:rFonts w:hint="default" w:ascii="Times New Roman" w:hAnsi="Times New Roman" w:eastAsia="微软雅黑" w:cs="Times New Roman"/>
                <w:kern w:val="2"/>
                <w:sz w:val="21"/>
                <w:szCs w:val="21"/>
                <w:highlight w:val="none"/>
                <w:lang w:val="en-US" w:eastAsia="zh-CN" w:bidi="ar-SA"/>
              </w:rPr>
            </w:pPr>
            <w:r>
              <w:rPr>
                <w:rFonts w:hint="default" w:ascii="Times New Roman" w:hAnsi="Times New Roman" w:eastAsia="微软雅黑" w:cs="Times New Roman"/>
                <w:sz w:val="21"/>
                <w:szCs w:val="21"/>
                <w:highlight w:val="none"/>
              </w:rPr>
              <w:t>0.</w:t>
            </w:r>
            <w:r>
              <w:rPr>
                <w:rFonts w:hint="default" w:ascii="Times New Roman" w:hAnsi="Times New Roman" w:eastAsia="微软雅黑" w:cs="Times New Roman"/>
                <w:sz w:val="21"/>
                <w:szCs w:val="21"/>
                <w:highlight w:val="none"/>
                <w:lang w:val="en-US" w:eastAsia="zh-CN"/>
              </w:rPr>
              <w:t>040</w:t>
            </w: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jc w:val="center"/>
        </w:trPr>
        <w:tc>
          <w:tcPr>
            <w:tcW w:w="2544" w:type="dxa"/>
          </w:tcPr>
          <w:p>
            <w:pPr>
              <w:jc w:val="center"/>
              <w:rPr>
                <w:rFonts w:hint="default" w:ascii="Times New Roman" w:hAnsi="Times New Roman" w:eastAsia="宋体" w:cs="Times New Roman"/>
                <w:sz w:val="21"/>
                <w:szCs w:val="21"/>
                <w:highlight w:val="none"/>
                <w:lang w:val="en-US" w:eastAsia="zh-CN"/>
              </w:rPr>
            </w:pPr>
            <w:r>
              <w:rPr>
                <w:rFonts w:hint="default" w:ascii="Times New Roman" w:hAnsi="Times New Roman" w:eastAsia="宋体" w:cs="Times New Roman"/>
                <w:sz w:val="21"/>
                <w:szCs w:val="21"/>
                <w:highlight w:val="none"/>
                <w:lang w:val="en-US" w:eastAsia="zh-CN"/>
              </w:rPr>
              <w:t>DA1</w:t>
            </w:r>
          </w:p>
        </w:tc>
        <w:tc>
          <w:tcPr>
            <w:tcW w:w="2846" w:type="dxa"/>
          </w:tcPr>
          <w:p>
            <w:pPr>
              <w:jc w:val="center"/>
              <w:rPr>
                <w:rFonts w:hint="default" w:ascii="Times New Roman" w:hAnsi="Times New Roman" w:eastAsia="微软雅黑" w:cs="Times New Roman"/>
                <w:sz w:val="21"/>
                <w:szCs w:val="21"/>
                <w:highlight w:val="none"/>
                <w:lang w:val="en-US" w:eastAsia="zh-CN"/>
              </w:rPr>
            </w:pPr>
            <w:r>
              <w:rPr>
                <w:rFonts w:hint="default" w:ascii="Times New Roman" w:hAnsi="Times New Roman" w:eastAsia="微软雅黑" w:cs="Times New Roman"/>
                <w:sz w:val="21"/>
                <w:szCs w:val="21"/>
                <w:highlight w:val="none"/>
                <w:lang w:val="en-US" w:eastAsia="zh-CN"/>
              </w:rPr>
              <w:t>-</w:t>
            </w:r>
            <w:r>
              <w:rPr>
                <w:rFonts w:hint="default" w:ascii="Times New Roman" w:hAnsi="Times New Roman" w:eastAsia="微软雅黑" w:cs="Times New Roman"/>
                <w:sz w:val="21"/>
                <w:szCs w:val="21"/>
                <w:highlight w:val="none"/>
              </w:rPr>
              <w:t>0.</w:t>
            </w:r>
            <w:r>
              <w:rPr>
                <w:rFonts w:hint="eastAsia" w:ascii="Times New Roman" w:hAnsi="Times New Roman" w:eastAsia="微软雅黑" w:cs="Times New Roman"/>
                <w:sz w:val="21"/>
                <w:szCs w:val="21"/>
                <w:highlight w:val="none"/>
                <w:lang w:val="en-US" w:eastAsia="zh-CN"/>
              </w:rPr>
              <w:t>06</w:t>
            </w:r>
            <w:r>
              <w:rPr>
                <w:rFonts w:hint="default" w:ascii="Times New Roman" w:hAnsi="Times New Roman" w:eastAsia="微软雅黑" w:cs="Times New Roman"/>
                <w:sz w:val="21"/>
                <w:szCs w:val="21"/>
                <w:highlight w:val="none"/>
                <w:lang w:val="en-US" w:eastAsia="zh-CN"/>
              </w:rPr>
              <w:t>0</w:t>
            </w:r>
          </w:p>
        </w:tc>
        <w:tc>
          <w:tcPr>
            <w:tcW w:w="2846" w:type="dxa"/>
            <w:vAlign w:val="top"/>
          </w:tcPr>
          <w:p>
            <w:pPr>
              <w:jc w:val="center"/>
              <w:rPr>
                <w:rFonts w:hint="default" w:ascii="Times New Roman" w:hAnsi="Times New Roman" w:eastAsia="微软雅黑" w:cs="Times New Roman"/>
                <w:kern w:val="2"/>
                <w:sz w:val="21"/>
                <w:szCs w:val="21"/>
                <w:highlight w:val="none"/>
                <w:lang w:val="en-US" w:eastAsia="zh-CN" w:bidi="ar-SA"/>
              </w:rPr>
            </w:pPr>
            <w:r>
              <w:rPr>
                <w:rFonts w:hint="default" w:ascii="Times New Roman" w:hAnsi="Times New Roman" w:eastAsia="微软雅黑" w:cs="Times New Roman"/>
                <w:sz w:val="21"/>
                <w:szCs w:val="21"/>
                <w:highlight w:val="none"/>
                <w:lang w:val="en-US" w:eastAsia="zh-CN"/>
              </w:rPr>
              <w:t>-</w:t>
            </w:r>
            <w:r>
              <w:rPr>
                <w:rFonts w:hint="default" w:ascii="Times New Roman" w:hAnsi="Times New Roman" w:eastAsia="微软雅黑" w:cs="Times New Roman"/>
                <w:sz w:val="21"/>
                <w:szCs w:val="21"/>
                <w:highlight w:val="none"/>
              </w:rPr>
              <w:t>0.1</w:t>
            </w:r>
            <w:r>
              <w:rPr>
                <w:rFonts w:hint="default" w:ascii="Times New Roman" w:hAnsi="Times New Roman" w:eastAsia="微软雅黑" w:cs="Times New Roman"/>
                <w:sz w:val="21"/>
                <w:szCs w:val="21"/>
                <w:highlight w:val="none"/>
                <w:lang w:val="en-US" w:eastAsia="zh-CN"/>
              </w:rPr>
              <w:t>73</w:t>
            </w:r>
            <w:r>
              <w:rPr>
                <w:rFonts w:hint="default" w:ascii="Times New Roman" w:hAnsi="Times New Roman" w:eastAsia="微软雅黑" w:cs="Times New Roman"/>
                <w:sz w:val="21"/>
                <w:szCs w:val="21"/>
                <w:highlight w:val="none"/>
                <w:vertAlign w:val="superscript"/>
              </w:rPr>
              <w:t>**</w:t>
            </w: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jc w:val="center"/>
        </w:trPr>
        <w:tc>
          <w:tcPr>
            <w:tcW w:w="2544" w:type="dxa"/>
          </w:tcPr>
          <w:p>
            <w:pPr>
              <w:jc w:val="center"/>
              <w:rPr>
                <w:rFonts w:hint="default" w:ascii="Times New Roman" w:hAnsi="Times New Roman" w:eastAsia="宋体" w:cs="Times New Roman"/>
                <w:sz w:val="21"/>
                <w:szCs w:val="21"/>
                <w:highlight w:val="none"/>
                <w:lang w:val="en-US" w:eastAsia="zh-CN"/>
              </w:rPr>
            </w:pPr>
            <w:r>
              <w:rPr>
                <w:rFonts w:hint="default" w:ascii="Times New Roman" w:hAnsi="Times New Roman" w:eastAsia="宋体" w:cs="Times New Roman"/>
                <w:sz w:val="21"/>
                <w:szCs w:val="21"/>
                <w:highlight w:val="none"/>
                <w:lang w:val="en-US" w:eastAsia="zh-CN"/>
              </w:rPr>
              <w:t>DA2</w:t>
            </w:r>
          </w:p>
        </w:tc>
        <w:tc>
          <w:tcPr>
            <w:tcW w:w="2846" w:type="dxa"/>
          </w:tcPr>
          <w:p>
            <w:pPr>
              <w:jc w:val="center"/>
              <w:rPr>
                <w:rFonts w:hint="default" w:ascii="Times New Roman" w:hAnsi="Times New Roman" w:eastAsia="微软雅黑" w:cs="Times New Roman"/>
                <w:sz w:val="21"/>
                <w:szCs w:val="21"/>
                <w:highlight w:val="none"/>
                <w:lang w:val="en-US" w:eastAsia="zh-CN"/>
              </w:rPr>
            </w:pPr>
            <w:r>
              <w:rPr>
                <w:rFonts w:hint="default" w:ascii="Times New Roman" w:hAnsi="Times New Roman" w:eastAsia="微软雅黑" w:cs="Times New Roman"/>
                <w:sz w:val="21"/>
                <w:szCs w:val="21"/>
                <w:highlight w:val="none"/>
                <w:lang w:val="en-US" w:eastAsia="zh-CN"/>
              </w:rPr>
              <w:t>-0.092</w:t>
            </w:r>
            <w:r>
              <w:rPr>
                <w:rFonts w:hint="default" w:ascii="Times New Roman" w:hAnsi="Times New Roman" w:eastAsia="微软雅黑" w:cs="Times New Roman"/>
                <w:sz w:val="21"/>
                <w:szCs w:val="21"/>
                <w:highlight w:val="none"/>
                <w:vertAlign w:val="superscript"/>
                <w:lang w:val="en-US" w:eastAsia="zh-CN"/>
              </w:rPr>
              <w:t>**</w:t>
            </w:r>
          </w:p>
        </w:tc>
        <w:tc>
          <w:tcPr>
            <w:tcW w:w="2846" w:type="dxa"/>
            <w:vAlign w:val="top"/>
          </w:tcPr>
          <w:p>
            <w:pPr>
              <w:jc w:val="center"/>
              <w:rPr>
                <w:rFonts w:hint="default" w:ascii="Times New Roman" w:hAnsi="Times New Roman" w:eastAsia="微软雅黑" w:cs="Times New Roman"/>
                <w:kern w:val="2"/>
                <w:sz w:val="21"/>
                <w:szCs w:val="21"/>
                <w:highlight w:val="none"/>
                <w:lang w:val="en-US" w:eastAsia="zh-CN" w:bidi="ar-SA"/>
              </w:rPr>
            </w:pPr>
            <w:r>
              <w:rPr>
                <w:rFonts w:hint="default" w:ascii="Times New Roman" w:hAnsi="Times New Roman" w:eastAsia="微软雅黑" w:cs="Times New Roman"/>
                <w:sz w:val="21"/>
                <w:szCs w:val="21"/>
                <w:highlight w:val="none"/>
              </w:rPr>
              <w:t>0.1</w:t>
            </w:r>
            <w:r>
              <w:rPr>
                <w:rFonts w:hint="default" w:ascii="Times New Roman" w:hAnsi="Times New Roman" w:eastAsia="微软雅黑" w:cs="Times New Roman"/>
                <w:sz w:val="21"/>
                <w:szCs w:val="21"/>
                <w:highlight w:val="none"/>
                <w:lang w:val="en-US" w:eastAsia="zh-CN"/>
              </w:rPr>
              <w:t>44</w:t>
            </w:r>
            <w:r>
              <w:rPr>
                <w:rFonts w:hint="default" w:ascii="Times New Roman" w:hAnsi="Times New Roman" w:eastAsia="微软雅黑" w:cs="Times New Roman"/>
                <w:sz w:val="21"/>
                <w:szCs w:val="21"/>
                <w:highlight w:val="none"/>
                <w:vertAlign w:val="superscript"/>
              </w:rPr>
              <w:t>**</w:t>
            </w: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jc w:val="center"/>
        </w:trPr>
        <w:tc>
          <w:tcPr>
            <w:tcW w:w="2544" w:type="dxa"/>
          </w:tcPr>
          <w:p>
            <w:pPr>
              <w:jc w:val="center"/>
              <w:rPr>
                <w:rFonts w:hint="default" w:ascii="Times New Roman" w:hAnsi="Times New Roman" w:eastAsia="宋体" w:cs="Times New Roman"/>
                <w:sz w:val="21"/>
                <w:szCs w:val="21"/>
                <w:highlight w:val="none"/>
                <w:lang w:val="en-US" w:eastAsia="zh-CN"/>
              </w:rPr>
            </w:pPr>
            <w:r>
              <w:rPr>
                <w:rFonts w:hint="default" w:ascii="Times New Roman" w:hAnsi="Times New Roman" w:eastAsia="宋体" w:cs="Times New Roman"/>
                <w:sz w:val="21"/>
                <w:szCs w:val="21"/>
                <w:highlight w:val="none"/>
                <w:lang w:val="en-US" w:eastAsia="zh-CN"/>
              </w:rPr>
              <w:t>DA3</w:t>
            </w:r>
          </w:p>
        </w:tc>
        <w:tc>
          <w:tcPr>
            <w:tcW w:w="2846" w:type="dxa"/>
          </w:tcPr>
          <w:p>
            <w:pPr>
              <w:jc w:val="center"/>
              <w:rPr>
                <w:rFonts w:hint="default" w:ascii="Times New Roman" w:hAnsi="Times New Roman" w:eastAsia="微软雅黑" w:cs="Times New Roman"/>
                <w:sz w:val="21"/>
                <w:szCs w:val="21"/>
                <w:highlight w:val="none"/>
              </w:rPr>
            </w:pPr>
            <w:r>
              <w:rPr>
                <w:rFonts w:hint="default" w:ascii="Times New Roman" w:hAnsi="Times New Roman" w:eastAsia="微软雅黑" w:cs="Times New Roman"/>
                <w:sz w:val="21"/>
                <w:szCs w:val="21"/>
                <w:highlight w:val="none"/>
              </w:rPr>
              <w:t>-</w:t>
            </w:r>
            <w:r>
              <w:rPr>
                <w:rFonts w:hint="default" w:ascii="Times New Roman" w:hAnsi="Times New Roman" w:eastAsia="微软雅黑" w:cs="Times New Roman"/>
                <w:sz w:val="21"/>
                <w:szCs w:val="21"/>
                <w:highlight w:val="none"/>
                <w:lang w:val="en-US" w:eastAsia="zh-CN"/>
              </w:rPr>
              <w:t>0</w:t>
            </w:r>
            <w:r>
              <w:rPr>
                <w:rFonts w:hint="default" w:ascii="Times New Roman" w:hAnsi="Times New Roman" w:eastAsia="微软雅黑" w:cs="Times New Roman"/>
                <w:sz w:val="21"/>
                <w:szCs w:val="21"/>
                <w:highlight w:val="none"/>
              </w:rPr>
              <w:t>.</w:t>
            </w:r>
            <w:r>
              <w:rPr>
                <w:rFonts w:hint="default" w:ascii="Times New Roman" w:hAnsi="Times New Roman" w:eastAsia="微软雅黑" w:cs="Times New Roman"/>
                <w:sz w:val="21"/>
                <w:szCs w:val="21"/>
                <w:highlight w:val="none"/>
                <w:lang w:val="en-US" w:eastAsia="zh-CN"/>
              </w:rPr>
              <w:t>147</w:t>
            </w:r>
            <w:r>
              <w:rPr>
                <w:rFonts w:hint="default" w:ascii="Times New Roman" w:hAnsi="Times New Roman" w:eastAsia="微软雅黑" w:cs="Times New Roman"/>
                <w:sz w:val="21"/>
                <w:szCs w:val="21"/>
                <w:highlight w:val="none"/>
                <w:vertAlign w:val="superscript"/>
              </w:rPr>
              <w:t>**</w:t>
            </w:r>
          </w:p>
        </w:tc>
        <w:tc>
          <w:tcPr>
            <w:tcW w:w="2846" w:type="dxa"/>
            <w:vAlign w:val="top"/>
          </w:tcPr>
          <w:p>
            <w:pPr>
              <w:jc w:val="center"/>
              <w:rPr>
                <w:rFonts w:hint="default" w:ascii="Times New Roman" w:hAnsi="Times New Roman" w:eastAsia="微软雅黑" w:cs="Times New Roman"/>
                <w:kern w:val="2"/>
                <w:sz w:val="21"/>
                <w:szCs w:val="21"/>
                <w:highlight w:val="none"/>
                <w:lang w:val="en-US" w:eastAsia="zh-CN" w:bidi="ar-SA"/>
              </w:rPr>
            </w:pPr>
            <w:r>
              <w:rPr>
                <w:rFonts w:hint="default" w:ascii="Times New Roman" w:hAnsi="Times New Roman" w:eastAsia="微软雅黑" w:cs="Times New Roman"/>
                <w:sz w:val="21"/>
                <w:szCs w:val="21"/>
                <w:highlight w:val="none"/>
              </w:rPr>
              <w:t>0.1</w:t>
            </w:r>
            <w:r>
              <w:rPr>
                <w:rFonts w:hint="default" w:ascii="Times New Roman" w:hAnsi="Times New Roman" w:eastAsia="微软雅黑" w:cs="Times New Roman"/>
                <w:sz w:val="21"/>
                <w:szCs w:val="21"/>
                <w:highlight w:val="none"/>
                <w:lang w:val="en-US" w:eastAsia="zh-CN"/>
              </w:rPr>
              <w:t>91</w:t>
            </w:r>
            <w:r>
              <w:rPr>
                <w:rFonts w:hint="default" w:ascii="Times New Roman" w:hAnsi="Times New Roman" w:eastAsia="微软雅黑" w:cs="Times New Roman"/>
                <w:sz w:val="21"/>
                <w:szCs w:val="21"/>
                <w:highlight w:val="none"/>
                <w:vertAlign w:val="superscript"/>
              </w:rPr>
              <w:t>**</w:t>
            </w: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jc w:val="center"/>
        </w:trPr>
        <w:tc>
          <w:tcPr>
            <w:tcW w:w="2544" w:type="dxa"/>
          </w:tcPr>
          <w:p>
            <w:pPr>
              <w:tabs>
                <w:tab w:val="center" w:pos="1083"/>
                <w:tab w:val="right" w:pos="2047"/>
              </w:tabs>
              <w:jc w:val="center"/>
              <w:rPr>
                <w:rFonts w:hint="default" w:ascii="Times New Roman" w:hAnsi="Times New Roman" w:eastAsia="宋体" w:cs="Times New Roman"/>
                <w:sz w:val="21"/>
                <w:szCs w:val="21"/>
                <w:highlight w:val="none"/>
                <w:lang w:eastAsia="zh-CN"/>
              </w:rPr>
            </w:pPr>
            <w:r>
              <w:rPr>
                <w:rFonts w:hint="default" w:ascii="Times New Roman" w:hAnsi="Times New Roman" w:eastAsia="宋体" w:cs="Times New Roman"/>
                <w:sz w:val="21"/>
                <w:szCs w:val="21"/>
                <w:highlight w:val="none"/>
                <w:lang w:val="en-US" w:eastAsia="zh-CN"/>
              </w:rPr>
              <w:t>DTT1</w:t>
            </w:r>
          </w:p>
        </w:tc>
        <w:tc>
          <w:tcPr>
            <w:tcW w:w="2846" w:type="dxa"/>
          </w:tcPr>
          <w:p>
            <w:pPr>
              <w:jc w:val="center"/>
              <w:rPr>
                <w:rFonts w:hint="default" w:ascii="Times New Roman" w:hAnsi="Times New Roman" w:eastAsia="微软雅黑" w:cs="Times New Roman"/>
                <w:sz w:val="21"/>
                <w:szCs w:val="21"/>
                <w:highlight w:val="none"/>
                <w:lang w:val="en-US" w:eastAsia="zh-CN"/>
              </w:rPr>
            </w:pPr>
            <w:r>
              <w:rPr>
                <w:rFonts w:hint="default" w:ascii="Times New Roman" w:hAnsi="Times New Roman" w:eastAsia="微软雅黑" w:cs="Times New Roman"/>
                <w:sz w:val="21"/>
                <w:szCs w:val="21"/>
                <w:highlight w:val="none"/>
                <w:lang w:val="en-US" w:eastAsia="zh-CN"/>
              </w:rPr>
              <w:t>-0.124</w:t>
            </w:r>
            <w:r>
              <w:rPr>
                <w:rFonts w:hint="default" w:ascii="Times New Roman" w:hAnsi="Times New Roman" w:eastAsia="微软雅黑" w:cs="Times New Roman"/>
                <w:sz w:val="21"/>
                <w:szCs w:val="21"/>
                <w:highlight w:val="none"/>
                <w:vertAlign w:val="superscript"/>
                <w:lang w:val="en-US" w:eastAsia="zh-CN"/>
              </w:rPr>
              <w:t>**</w:t>
            </w:r>
          </w:p>
        </w:tc>
        <w:tc>
          <w:tcPr>
            <w:tcW w:w="2846" w:type="dxa"/>
            <w:vAlign w:val="top"/>
          </w:tcPr>
          <w:p>
            <w:pPr>
              <w:jc w:val="center"/>
              <w:rPr>
                <w:rFonts w:hint="default" w:ascii="Times New Roman" w:hAnsi="Times New Roman" w:eastAsia="微软雅黑" w:cs="Times New Roman"/>
                <w:kern w:val="2"/>
                <w:sz w:val="21"/>
                <w:szCs w:val="21"/>
                <w:highlight w:val="none"/>
                <w:lang w:val="en-US" w:eastAsia="zh-CN" w:bidi="ar-SA"/>
              </w:rPr>
            </w:pPr>
            <w:r>
              <w:rPr>
                <w:rFonts w:hint="default" w:ascii="Times New Roman" w:hAnsi="Times New Roman" w:eastAsia="微软雅黑" w:cs="Times New Roman"/>
                <w:sz w:val="21"/>
                <w:szCs w:val="21"/>
                <w:highlight w:val="none"/>
              </w:rPr>
              <w:t>0.</w:t>
            </w:r>
            <w:r>
              <w:rPr>
                <w:rFonts w:hint="default" w:ascii="Times New Roman" w:hAnsi="Times New Roman" w:eastAsia="微软雅黑" w:cs="Times New Roman"/>
                <w:sz w:val="21"/>
                <w:szCs w:val="21"/>
                <w:highlight w:val="none"/>
                <w:lang w:val="en-US" w:eastAsia="zh-CN"/>
              </w:rPr>
              <w:t>125</w:t>
            </w:r>
            <w:r>
              <w:rPr>
                <w:rFonts w:hint="default" w:ascii="Times New Roman" w:hAnsi="Times New Roman" w:eastAsia="微软雅黑" w:cs="Times New Roman"/>
                <w:sz w:val="21"/>
                <w:szCs w:val="21"/>
                <w:highlight w:val="none"/>
                <w:vertAlign w:val="superscript"/>
              </w:rPr>
              <w:t>**</w:t>
            </w: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jc w:val="center"/>
        </w:trPr>
        <w:tc>
          <w:tcPr>
            <w:tcW w:w="2544" w:type="dxa"/>
          </w:tcPr>
          <w:p>
            <w:pPr>
              <w:jc w:val="center"/>
              <w:rPr>
                <w:rFonts w:hint="default" w:ascii="Times New Roman" w:hAnsi="Times New Roman" w:eastAsia="宋体" w:cs="Times New Roman"/>
                <w:sz w:val="21"/>
                <w:szCs w:val="21"/>
                <w:highlight w:val="none"/>
                <w:lang w:val="en-US" w:eastAsia="zh-CN"/>
              </w:rPr>
            </w:pPr>
            <w:r>
              <w:rPr>
                <w:rFonts w:hint="default" w:ascii="Times New Roman" w:hAnsi="Times New Roman" w:eastAsia="宋体" w:cs="Times New Roman"/>
                <w:sz w:val="21"/>
                <w:szCs w:val="21"/>
                <w:highlight w:val="none"/>
                <w:lang w:val="en-US" w:eastAsia="zh-CN"/>
              </w:rPr>
              <w:t>DTT2</w:t>
            </w:r>
          </w:p>
        </w:tc>
        <w:tc>
          <w:tcPr>
            <w:tcW w:w="2846" w:type="dxa"/>
          </w:tcPr>
          <w:p>
            <w:pPr>
              <w:jc w:val="center"/>
              <w:rPr>
                <w:rFonts w:hint="default" w:ascii="Times New Roman" w:hAnsi="Times New Roman" w:eastAsia="微软雅黑" w:cs="Times New Roman"/>
                <w:sz w:val="21"/>
                <w:szCs w:val="21"/>
                <w:highlight w:val="none"/>
                <w:lang w:val="en-US" w:eastAsia="zh-CN"/>
              </w:rPr>
            </w:pPr>
            <w:r>
              <w:rPr>
                <w:rFonts w:hint="default" w:ascii="Times New Roman" w:hAnsi="Times New Roman" w:eastAsia="微软雅黑" w:cs="Times New Roman"/>
                <w:sz w:val="21"/>
                <w:szCs w:val="21"/>
                <w:highlight w:val="none"/>
                <w:lang w:val="en-US" w:eastAsia="zh-CN"/>
              </w:rPr>
              <w:t>-0.133</w:t>
            </w:r>
            <w:r>
              <w:rPr>
                <w:rFonts w:hint="default" w:ascii="Times New Roman" w:hAnsi="Times New Roman" w:eastAsia="微软雅黑" w:cs="Times New Roman"/>
                <w:sz w:val="21"/>
                <w:szCs w:val="21"/>
                <w:highlight w:val="none"/>
                <w:vertAlign w:val="superscript"/>
                <w:lang w:val="en-US" w:eastAsia="zh-CN"/>
              </w:rPr>
              <w:t>**</w:t>
            </w:r>
          </w:p>
        </w:tc>
        <w:tc>
          <w:tcPr>
            <w:tcW w:w="2846" w:type="dxa"/>
            <w:vAlign w:val="top"/>
          </w:tcPr>
          <w:p>
            <w:pPr>
              <w:jc w:val="center"/>
              <w:rPr>
                <w:rFonts w:hint="default" w:ascii="Times New Roman" w:hAnsi="Times New Roman" w:eastAsia="微软雅黑" w:cs="Times New Roman"/>
                <w:kern w:val="2"/>
                <w:sz w:val="21"/>
                <w:szCs w:val="21"/>
                <w:highlight w:val="none"/>
                <w:lang w:val="en-US" w:eastAsia="zh-CN" w:bidi="ar-SA"/>
              </w:rPr>
            </w:pPr>
            <w:r>
              <w:rPr>
                <w:rFonts w:hint="default" w:ascii="Times New Roman" w:hAnsi="Times New Roman" w:eastAsia="微软雅黑" w:cs="Times New Roman"/>
                <w:sz w:val="21"/>
                <w:szCs w:val="21"/>
                <w:highlight w:val="none"/>
              </w:rPr>
              <w:t>0.1</w:t>
            </w:r>
            <w:r>
              <w:rPr>
                <w:rFonts w:hint="default" w:ascii="Times New Roman" w:hAnsi="Times New Roman" w:eastAsia="微软雅黑" w:cs="Times New Roman"/>
                <w:sz w:val="21"/>
                <w:szCs w:val="21"/>
                <w:highlight w:val="none"/>
                <w:lang w:val="en-US" w:eastAsia="zh-CN"/>
              </w:rPr>
              <w:t>02</w:t>
            </w:r>
            <w:r>
              <w:rPr>
                <w:rFonts w:hint="default" w:ascii="Times New Roman" w:hAnsi="Times New Roman" w:eastAsia="微软雅黑" w:cs="Times New Roman"/>
                <w:sz w:val="21"/>
                <w:szCs w:val="21"/>
                <w:highlight w:val="none"/>
                <w:vertAlign w:val="superscript"/>
              </w:rPr>
              <w:t>**</w:t>
            </w:r>
          </w:p>
        </w:tc>
      </w:tr>
    </w:tbl>
    <w:p>
      <w:pPr>
        <w:rPr>
          <w:rFonts w:hint="default" w:ascii="Times New Roman" w:hAnsi="Times New Roman" w:cs="Times New Roman"/>
          <w:lang w:val="en-US" w:eastAsia="zh-CN"/>
        </w:rPr>
      </w:pPr>
      <w:r>
        <w:rPr>
          <w:rFonts w:hint="default" w:ascii="Times New Roman" w:hAnsi="Times New Roman" w:cs="Times New Roman"/>
          <w:lang w:val="en-US" w:eastAsia="zh-CN"/>
        </w:rPr>
        <w:t>Pearson correlation coefficient values and significance values, *p &lt; .05, **p &lt; .01, statistics significant at p &lt; .05 are displayed in bold.</w:t>
      </w:r>
    </w:p>
    <w:p>
      <w:pPr>
        <w:rPr>
          <w:rFonts w:hint="eastAsia" w:ascii="Times New Roman" w:hAnsi="Times New Roman" w:cs="Times New Roman"/>
          <w:lang w:val="en-US" w:eastAsia="zh-CN"/>
        </w:rPr>
      </w:pPr>
      <w:r>
        <w:rPr>
          <w:rFonts w:hint="eastAsia" w:ascii="Times New Roman" w:hAnsi="Times New Roman" w:cs="Times New Roman"/>
          <w:lang w:val="en-US" w:eastAsia="zh-CN"/>
        </w:rPr>
        <w:t>Note：Table</w:t>
      </w:r>
      <w:r>
        <w:rPr>
          <w:rFonts w:hint="default" w:ascii="Times New Roman" w:hAnsi="Times New Roman" w:cs="Times New Roman"/>
          <w:lang w:val="en-US" w:eastAsia="zh-CN"/>
        </w:rPr>
        <w:t xml:space="preserve"> shows the results of the Pearson correlation between the linear spatial street environment and the two types of necessary physical activity of the inhabitants of an industrial neighbourhood street</w:t>
      </w:r>
      <w:r>
        <w:rPr>
          <w:rFonts w:hint="eastAsia" w:ascii="Times New Roman" w:hAnsi="Times New Roman" w:cs="Times New Roman"/>
          <w:lang w:val="en-US" w:eastAsia="zh-CN"/>
        </w:rPr>
        <w:t>.</w:t>
      </w:r>
    </w:p>
    <w:p>
      <w:pPr>
        <w:numPr>
          <w:ilvl w:val="0"/>
          <w:numId w:val="1"/>
        </w:numPr>
        <w:ind w:left="425" w:leftChars="0" w:hanging="425" w:firstLineChars="0"/>
        <w:jc w:val="both"/>
        <w:rPr>
          <w:rFonts w:hint="eastAsia" w:ascii="Times New Roman" w:hAnsi="Times New Roman" w:cs="Times New Roman"/>
          <w:b/>
          <w:bCs/>
          <w:sz w:val="22"/>
          <w:szCs w:val="22"/>
          <w:lang w:val="en-US" w:eastAsia="zh-CN"/>
        </w:rPr>
      </w:pPr>
      <w:r>
        <w:rPr>
          <w:rFonts w:hint="eastAsia" w:ascii="Times New Roman" w:hAnsi="Times New Roman" w:cs="Times New Roman"/>
          <w:b/>
          <w:bCs/>
          <w:sz w:val="22"/>
          <w:szCs w:val="22"/>
          <w:lang w:val="en-US" w:eastAsia="zh-CN"/>
        </w:rPr>
        <w:t>Classification of street environment indicators of necessary physical activity.</w:t>
      </w:r>
    </w:p>
    <w:p>
      <w:pPr>
        <w:keepNext w:val="0"/>
        <w:keepLines w:val="0"/>
        <w:pageBreakBefore w:val="0"/>
        <w:widowControl w:val="0"/>
        <w:kinsoku/>
        <w:wordWrap/>
        <w:overflowPunct/>
        <w:topLinePunct w:val="0"/>
        <w:autoSpaceDE/>
        <w:autoSpaceDN/>
        <w:bidi w:val="0"/>
        <w:adjustRightInd/>
        <w:snapToGrid/>
        <w:spacing w:beforeLines="0" w:afterLines="0"/>
        <w:ind w:firstLine="420" w:firstLineChars="200"/>
        <w:textAlignment w:val="auto"/>
        <w:rPr>
          <w:rFonts w:hint="default" w:ascii="Times New Roman" w:hAnsi="Times New Roman" w:cs="Times New Roman"/>
          <w:sz w:val="21"/>
          <w:szCs w:val="21"/>
        </w:rPr>
      </w:pPr>
      <w:r>
        <w:rPr>
          <w:rFonts w:hint="default" w:ascii="Times New Roman" w:hAnsi="Times New Roman" w:cs="Times New Roman"/>
          <w:sz w:val="21"/>
          <w:szCs w:val="21"/>
        </w:rPr>
        <w:t xml:space="preserve">The different effects of each street environment indicator on the two types of necessary physical activity were further analyzed. After removing the street environment indicators that were not correlated in the bivariate correlation analysis, the main components of the street environment indicators that influenced the different essential types of physical activity were further clarified based on the principal component analysis method. </w:t>
      </w:r>
    </w:p>
    <w:p>
      <w:pPr>
        <w:keepNext w:val="0"/>
        <w:keepLines w:val="0"/>
        <w:pageBreakBefore w:val="0"/>
        <w:widowControl w:val="0"/>
        <w:kinsoku/>
        <w:wordWrap/>
        <w:overflowPunct/>
        <w:topLinePunct w:val="0"/>
        <w:autoSpaceDE/>
        <w:autoSpaceDN/>
        <w:bidi w:val="0"/>
        <w:adjustRightInd/>
        <w:snapToGrid/>
        <w:spacing w:beforeLines="0" w:afterLines="0"/>
        <w:textAlignment w:val="auto"/>
        <w:rPr>
          <w:rFonts w:hint="default" w:ascii="Times New Roman" w:hAnsi="Times New Roman" w:cs="Times New Roman"/>
          <w:sz w:val="21"/>
          <w:szCs w:val="21"/>
        </w:rPr>
      </w:pPr>
    </w:p>
    <w:p>
      <w:pPr>
        <w:keepNext w:val="0"/>
        <w:keepLines w:val="0"/>
        <w:pageBreakBefore w:val="0"/>
        <w:widowControl w:val="0"/>
        <w:numPr>
          <w:ilvl w:val="0"/>
          <w:numId w:val="2"/>
        </w:numPr>
        <w:kinsoku/>
        <w:wordWrap/>
        <w:overflowPunct/>
        <w:topLinePunct w:val="0"/>
        <w:autoSpaceDE/>
        <w:autoSpaceDN/>
        <w:bidi w:val="0"/>
        <w:adjustRightInd/>
        <w:snapToGrid/>
        <w:spacing w:beforeLines="0" w:afterLines="0"/>
        <w:ind w:left="0" w:leftChars="0" w:firstLine="0" w:firstLineChars="0"/>
        <w:textAlignment w:val="auto"/>
        <w:rPr>
          <w:rFonts w:hint="default" w:ascii="Times New Roman" w:hAnsi="Times New Roman" w:cs="Times New Roman"/>
          <w:sz w:val="21"/>
          <w:szCs w:val="21"/>
        </w:rPr>
      </w:pPr>
      <w:r>
        <w:rPr>
          <w:rFonts w:hint="default" w:ascii="Times New Roman" w:hAnsi="Times New Roman" w:cs="Times New Roman"/>
          <w:sz w:val="21"/>
          <w:szCs w:val="21"/>
        </w:rPr>
        <w:t>Life style physical activity principal component analysis test sample</w:t>
      </w:r>
    </w:p>
    <w:p>
      <w:pPr>
        <w:keepNext w:val="0"/>
        <w:keepLines w:val="0"/>
        <w:pageBreakBefore w:val="0"/>
        <w:widowControl w:val="0"/>
        <w:numPr>
          <w:ilvl w:val="0"/>
          <w:numId w:val="0"/>
        </w:numPr>
        <w:kinsoku/>
        <w:wordWrap/>
        <w:overflowPunct/>
        <w:topLinePunct w:val="0"/>
        <w:autoSpaceDE/>
        <w:autoSpaceDN/>
        <w:bidi w:val="0"/>
        <w:adjustRightInd/>
        <w:snapToGrid/>
        <w:spacing w:beforeLines="0" w:afterLines="0"/>
        <w:ind w:leftChars="0"/>
        <w:textAlignment w:val="auto"/>
        <w:rPr>
          <w:rFonts w:hint="default" w:ascii="Times New Roman" w:hAnsi="Times New Roman" w:cs="Times New Roman"/>
          <w:sz w:val="21"/>
          <w:szCs w:val="21"/>
        </w:rPr>
      </w:pPr>
    </w:p>
    <w:tbl>
      <w:tblPr>
        <w:tblStyle w:val="5"/>
        <w:tblW w:w="6056" w:type="dxa"/>
        <w:tblInd w:w="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
      <w:tblGrid>
        <w:gridCol w:w="2490"/>
        <w:gridCol w:w="2350"/>
        <w:gridCol w:w="1214"/>
      </w:tblGrid>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cantSplit/>
        </w:trPr>
        <w:tc>
          <w:tcPr>
            <w:tcW w:w="6054" w:type="dxa"/>
            <w:gridSpan w:val="3"/>
            <w:tcBorders>
              <w:top w:val="nil"/>
              <w:left w:val="nil"/>
              <w:bottom w:val="nil"/>
              <w:right w:val="nil"/>
              <w:tl2br w:val="nil"/>
              <w:tr2bl w:val="nil"/>
            </w:tcBorders>
            <w:shd w:val="clear" w:color="auto" w:fill="FFFFFF"/>
            <w:noWrap w:val="0"/>
            <w:vAlign w:val="center"/>
          </w:tcPr>
          <w:p>
            <w:pPr>
              <w:spacing w:beforeLines="0" w:afterLines="0" w:line="320" w:lineRule="atLeast"/>
              <w:ind w:left="60" w:right="60"/>
              <w:jc w:val="center"/>
              <w:rPr>
                <w:rFonts w:hint="default" w:ascii="Arial" w:hAnsi="Arial"/>
                <w:color w:val="010205"/>
                <w:sz w:val="22"/>
                <w:szCs w:val="24"/>
              </w:rPr>
            </w:pPr>
            <w:r>
              <w:rPr>
                <w:rFonts w:hint="default" w:ascii="Arial" w:hAnsi="Arial"/>
                <w:b/>
                <w:color w:val="010205"/>
                <w:sz w:val="22"/>
                <w:szCs w:val="24"/>
              </w:rPr>
              <w:t>KMO and Bartlett's Test</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cantSplit/>
        </w:trPr>
        <w:tc>
          <w:tcPr>
            <w:tcW w:w="4840" w:type="dxa"/>
            <w:gridSpan w:val="2"/>
            <w:tcBorders>
              <w:top w:val="nil"/>
              <w:left w:val="nil"/>
              <w:bottom w:val="single" w:color="AEAEAE" w:sz="8" w:space="0"/>
              <w:right w:val="nil"/>
              <w:tl2br w:val="nil"/>
              <w:tr2bl w:val="nil"/>
            </w:tcBorders>
            <w:shd w:val="clear" w:color="auto" w:fill="E0E0E0"/>
            <w:noWrap w:val="0"/>
            <w:vAlign w:val="top"/>
          </w:tcPr>
          <w:p>
            <w:pPr>
              <w:spacing w:beforeLines="0" w:afterLines="0" w:line="320" w:lineRule="atLeast"/>
              <w:ind w:left="60" w:right="60"/>
              <w:rPr>
                <w:rFonts w:hint="default" w:ascii="Arial" w:hAnsi="Arial"/>
                <w:color w:val="264A60"/>
                <w:sz w:val="18"/>
                <w:szCs w:val="24"/>
              </w:rPr>
            </w:pPr>
            <w:r>
              <w:rPr>
                <w:rFonts w:hint="default" w:ascii="Arial" w:hAnsi="Arial"/>
                <w:color w:val="264A60"/>
                <w:sz w:val="18"/>
                <w:szCs w:val="24"/>
              </w:rPr>
              <w:t>Kaiser-Meyer-Olkin Measure of Sampling Adequacy.</w:t>
            </w:r>
          </w:p>
        </w:tc>
        <w:tc>
          <w:tcPr>
            <w:tcW w:w="1214" w:type="dxa"/>
            <w:tcBorders>
              <w:top w:val="nil"/>
              <w:left w:val="nil"/>
              <w:bottom w:val="single" w:color="AEAEAE" w:sz="8" w:space="0"/>
              <w:right w:val="nil"/>
              <w:tl2br w:val="nil"/>
              <w:tr2bl w:val="nil"/>
            </w:tcBorders>
            <w:shd w:val="clear" w:color="auto" w:fill="FFFFFF"/>
            <w:noWrap w:val="0"/>
            <w:vAlign w:val="top"/>
          </w:tcPr>
          <w:p>
            <w:pPr>
              <w:spacing w:beforeLines="0" w:afterLines="0" w:line="320" w:lineRule="atLeast"/>
              <w:ind w:left="60" w:right="60"/>
              <w:jc w:val="right"/>
              <w:rPr>
                <w:rFonts w:hint="default" w:ascii="Arial" w:hAnsi="Arial"/>
                <w:color w:val="010205"/>
                <w:sz w:val="18"/>
                <w:szCs w:val="24"/>
              </w:rPr>
            </w:pPr>
            <w:r>
              <w:rPr>
                <w:rFonts w:hint="default" w:ascii="Arial" w:hAnsi="Arial"/>
                <w:color w:val="010205"/>
                <w:sz w:val="18"/>
                <w:szCs w:val="24"/>
              </w:rPr>
              <w:t>.635</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cantSplit/>
        </w:trPr>
        <w:tc>
          <w:tcPr>
            <w:tcW w:w="2490" w:type="dxa"/>
            <w:vMerge w:val="restart"/>
            <w:tcBorders>
              <w:top w:val="single" w:color="AEAEAE" w:sz="8" w:space="0"/>
              <w:left w:val="nil"/>
              <w:bottom w:val="single" w:color="152935" w:sz="8" w:space="0"/>
              <w:right w:val="nil"/>
              <w:tl2br w:val="nil"/>
              <w:tr2bl w:val="nil"/>
            </w:tcBorders>
            <w:shd w:val="clear" w:color="auto" w:fill="E0E0E0"/>
            <w:noWrap w:val="0"/>
            <w:vAlign w:val="top"/>
          </w:tcPr>
          <w:p>
            <w:pPr>
              <w:spacing w:beforeLines="0" w:afterLines="0" w:line="320" w:lineRule="atLeast"/>
              <w:ind w:left="60" w:right="60"/>
              <w:rPr>
                <w:rFonts w:hint="default" w:ascii="Arial" w:hAnsi="Arial"/>
                <w:color w:val="264A60"/>
                <w:sz w:val="18"/>
                <w:szCs w:val="24"/>
              </w:rPr>
            </w:pPr>
            <w:r>
              <w:rPr>
                <w:rFonts w:hint="default" w:ascii="Arial" w:hAnsi="Arial"/>
                <w:color w:val="264A60"/>
                <w:sz w:val="18"/>
                <w:szCs w:val="24"/>
              </w:rPr>
              <w:t>Bartlett's Test of Sphericity</w:t>
            </w:r>
          </w:p>
        </w:tc>
        <w:tc>
          <w:tcPr>
            <w:tcW w:w="2350" w:type="dxa"/>
            <w:tcBorders>
              <w:top w:val="single" w:color="AEAEAE" w:sz="8" w:space="0"/>
              <w:left w:val="nil"/>
              <w:bottom w:val="single" w:color="AEAEAE" w:sz="8" w:space="0"/>
              <w:right w:val="nil"/>
              <w:tl2br w:val="nil"/>
              <w:tr2bl w:val="nil"/>
            </w:tcBorders>
            <w:shd w:val="clear" w:color="auto" w:fill="E0E0E0"/>
            <w:noWrap w:val="0"/>
            <w:vAlign w:val="top"/>
          </w:tcPr>
          <w:p>
            <w:pPr>
              <w:spacing w:beforeLines="0" w:afterLines="0" w:line="320" w:lineRule="atLeast"/>
              <w:ind w:left="60" w:right="60"/>
              <w:rPr>
                <w:rFonts w:hint="default" w:ascii="Arial" w:hAnsi="Arial"/>
                <w:color w:val="264A60"/>
                <w:sz w:val="18"/>
                <w:szCs w:val="24"/>
              </w:rPr>
            </w:pPr>
            <w:r>
              <w:rPr>
                <w:rFonts w:hint="default" w:ascii="Arial" w:hAnsi="Arial"/>
                <w:color w:val="264A60"/>
                <w:sz w:val="18"/>
                <w:szCs w:val="24"/>
              </w:rPr>
              <w:t>Approx. Chi-Square</w:t>
            </w:r>
          </w:p>
        </w:tc>
        <w:tc>
          <w:tcPr>
            <w:tcW w:w="1214" w:type="dxa"/>
            <w:tcBorders>
              <w:top w:val="single" w:color="AEAEAE" w:sz="8" w:space="0"/>
              <w:left w:val="nil"/>
              <w:bottom w:val="single" w:color="AEAEAE" w:sz="8" w:space="0"/>
              <w:right w:val="nil"/>
              <w:tl2br w:val="nil"/>
              <w:tr2bl w:val="nil"/>
            </w:tcBorders>
            <w:shd w:val="clear" w:color="auto" w:fill="FFFFFF"/>
            <w:noWrap w:val="0"/>
            <w:vAlign w:val="top"/>
          </w:tcPr>
          <w:p>
            <w:pPr>
              <w:spacing w:beforeLines="0" w:afterLines="0" w:line="320" w:lineRule="atLeast"/>
              <w:ind w:left="60" w:right="60"/>
              <w:jc w:val="right"/>
              <w:rPr>
                <w:rFonts w:hint="default" w:ascii="Arial" w:hAnsi="Arial"/>
                <w:color w:val="010205"/>
                <w:sz w:val="18"/>
                <w:szCs w:val="24"/>
              </w:rPr>
            </w:pPr>
            <w:r>
              <w:rPr>
                <w:rFonts w:hint="default" w:ascii="Arial" w:hAnsi="Arial"/>
                <w:color w:val="010205"/>
                <w:sz w:val="18"/>
                <w:szCs w:val="24"/>
              </w:rPr>
              <w:t>72072.047</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cantSplit/>
        </w:trPr>
        <w:tc>
          <w:tcPr>
            <w:tcW w:w="2490" w:type="dxa"/>
            <w:vMerge w:val="continue"/>
            <w:tcBorders>
              <w:top w:val="single" w:color="AEAEAE" w:sz="8" w:space="0"/>
              <w:left w:val="nil"/>
              <w:bottom w:val="single" w:color="152935" w:sz="8" w:space="0"/>
              <w:right w:val="nil"/>
              <w:tl2br w:val="nil"/>
              <w:tr2bl w:val="nil"/>
            </w:tcBorders>
            <w:shd w:val="clear" w:color="auto" w:fill="E0E0E0"/>
            <w:noWrap w:val="0"/>
            <w:vAlign w:val="top"/>
          </w:tcPr>
          <w:p>
            <w:pPr>
              <w:spacing w:beforeLines="0" w:afterLines="0"/>
              <w:rPr>
                <w:rFonts w:hint="default" w:ascii="Arial" w:hAnsi="Arial"/>
                <w:color w:val="010205"/>
                <w:sz w:val="18"/>
                <w:szCs w:val="24"/>
              </w:rPr>
            </w:pPr>
          </w:p>
        </w:tc>
        <w:tc>
          <w:tcPr>
            <w:tcW w:w="2350" w:type="dxa"/>
            <w:tcBorders>
              <w:top w:val="single" w:color="AEAEAE" w:sz="8" w:space="0"/>
              <w:left w:val="nil"/>
              <w:bottom w:val="single" w:color="AEAEAE" w:sz="8" w:space="0"/>
              <w:right w:val="nil"/>
              <w:tl2br w:val="nil"/>
              <w:tr2bl w:val="nil"/>
            </w:tcBorders>
            <w:shd w:val="clear" w:color="auto" w:fill="E0E0E0"/>
            <w:noWrap w:val="0"/>
            <w:vAlign w:val="top"/>
          </w:tcPr>
          <w:p>
            <w:pPr>
              <w:spacing w:beforeLines="0" w:afterLines="0" w:line="320" w:lineRule="atLeast"/>
              <w:ind w:left="60" w:right="60"/>
              <w:rPr>
                <w:rFonts w:hint="default" w:ascii="Arial" w:hAnsi="Arial"/>
                <w:color w:val="264A60"/>
                <w:sz w:val="18"/>
                <w:szCs w:val="24"/>
              </w:rPr>
            </w:pPr>
            <w:r>
              <w:rPr>
                <w:rFonts w:hint="default" w:ascii="Arial" w:hAnsi="Arial"/>
                <w:color w:val="264A60"/>
                <w:sz w:val="18"/>
                <w:szCs w:val="24"/>
              </w:rPr>
              <w:t>df</w:t>
            </w:r>
          </w:p>
        </w:tc>
        <w:tc>
          <w:tcPr>
            <w:tcW w:w="1214" w:type="dxa"/>
            <w:tcBorders>
              <w:top w:val="single" w:color="AEAEAE" w:sz="8" w:space="0"/>
              <w:left w:val="nil"/>
              <w:bottom w:val="single" w:color="AEAEAE" w:sz="8" w:space="0"/>
              <w:right w:val="nil"/>
              <w:tl2br w:val="nil"/>
              <w:tr2bl w:val="nil"/>
            </w:tcBorders>
            <w:shd w:val="clear" w:color="auto" w:fill="FFFFFF"/>
            <w:noWrap w:val="0"/>
            <w:vAlign w:val="top"/>
          </w:tcPr>
          <w:p>
            <w:pPr>
              <w:spacing w:beforeLines="0" w:afterLines="0" w:line="320" w:lineRule="atLeast"/>
              <w:ind w:left="60" w:right="60"/>
              <w:jc w:val="right"/>
              <w:rPr>
                <w:rFonts w:hint="default" w:ascii="Arial" w:hAnsi="Arial"/>
                <w:color w:val="010205"/>
                <w:sz w:val="18"/>
                <w:szCs w:val="24"/>
              </w:rPr>
            </w:pPr>
            <w:r>
              <w:rPr>
                <w:rFonts w:hint="default" w:ascii="Arial" w:hAnsi="Arial"/>
                <w:color w:val="010205"/>
                <w:sz w:val="18"/>
                <w:szCs w:val="24"/>
              </w:rPr>
              <w:t>171</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cantSplit/>
        </w:trPr>
        <w:tc>
          <w:tcPr>
            <w:tcW w:w="2490" w:type="dxa"/>
            <w:vMerge w:val="continue"/>
            <w:tcBorders>
              <w:top w:val="single" w:color="AEAEAE" w:sz="8" w:space="0"/>
              <w:left w:val="nil"/>
              <w:bottom w:val="single" w:color="152935" w:sz="8" w:space="0"/>
              <w:right w:val="nil"/>
              <w:tl2br w:val="nil"/>
              <w:tr2bl w:val="nil"/>
            </w:tcBorders>
            <w:shd w:val="clear" w:color="auto" w:fill="E0E0E0"/>
            <w:noWrap w:val="0"/>
            <w:vAlign w:val="top"/>
          </w:tcPr>
          <w:p>
            <w:pPr>
              <w:spacing w:beforeLines="0" w:afterLines="0"/>
              <w:rPr>
                <w:rFonts w:hint="default" w:ascii="Arial" w:hAnsi="Arial"/>
                <w:color w:val="010205"/>
                <w:sz w:val="18"/>
                <w:szCs w:val="24"/>
              </w:rPr>
            </w:pPr>
          </w:p>
        </w:tc>
        <w:tc>
          <w:tcPr>
            <w:tcW w:w="2350" w:type="dxa"/>
            <w:tcBorders>
              <w:top w:val="single" w:color="AEAEAE" w:sz="8" w:space="0"/>
              <w:left w:val="nil"/>
              <w:bottom w:val="single" w:color="152935" w:sz="8" w:space="0"/>
              <w:right w:val="nil"/>
              <w:tl2br w:val="nil"/>
              <w:tr2bl w:val="nil"/>
            </w:tcBorders>
            <w:shd w:val="clear" w:color="auto" w:fill="E0E0E0"/>
            <w:noWrap w:val="0"/>
            <w:vAlign w:val="top"/>
          </w:tcPr>
          <w:p>
            <w:pPr>
              <w:spacing w:beforeLines="0" w:afterLines="0" w:line="320" w:lineRule="atLeast"/>
              <w:ind w:left="60" w:right="60"/>
              <w:rPr>
                <w:rFonts w:hint="default" w:ascii="Arial" w:hAnsi="Arial"/>
                <w:color w:val="264A60"/>
                <w:sz w:val="18"/>
                <w:szCs w:val="24"/>
              </w:rPr>
            </w:pPr>
            <w:r>
              <w:rPr>
                <w:rFonts w:hint="default" w:ascii="Arial" w:hAnsi="Arial"/>
                <w:color w:val="264A60"/>
                <w:sz w:val="18"/>
                <w:szCs w:val="24"/>
              </w:rPr>
              <w:t>Sig.</w:t>
            </w:r>
          </w:p>
        </w:tc>
        <w:tc>
          <w:tcPr>
            <w:tcW w:w="1214" w:type="dxa"/>
            <w:tcBorders>
              <w:top w:val="single" w:color="AEAEAE" w:sz="8" w:space="0"/>
              <w:left w:val="nil"/>
              <w:bottom w:val="single" w:color="152935" w:sz="8" w:space="0"/>
              <w:right w:val="nil"/>
              <w:tl2br w:val="nil"/>
              <w:tr2bl w:val="nil"/>
            </w:tcBorders>
            <w:shd w:val="clear" w:color="auto" w:fill="FFFFFF"/>
            <w:noWrap w:val="0"/>
            <w:vAlign w:val="top"/>
          </w:tcPr>
          <w:p>
            <w:pPr>
              <w:spacing w:beforeLines="0" w:afterLines="0" w:line="320" w:lineRule="atLeast"/>
              <w:ind w:left="60" w:right="60"/>
              <w:jc w:val="right"/>
              <w:rPr>
                <w:rFonts w:hint="default" w:ascii="Arial" w:hAnsi="Arial"/>
                <w:color w:val="010205"/>
                <w:sz w:val="18"/>
                <w:szCs w:val="24"/>
              </w:rPr>
            </w:pPr>
            <w:r>
              <w:rPr>
                <w:rFonts w:hint="default" w:ascii="Arial" w:hAnsi="Arial"/>
                <w:color w:val="010205"/>
                <w:sz w:val="18"/>
                <w:szCs w:val="24"/>
              </w:rPr>
              <w:t>.000</w:t>
            </w:r>
          </w:p>
        </w:tc>
      </w:tr>
    </w:tbl>
    <w:p>
      <w:pPr>
        <w:spacing w:beforeLines="0" w:afterLines="0"/>
        <w:jc w:val="both"/>
        <w:rPr>
          <w:rFonts w:hint="default"/>
          <w:sz w:val="24"/>
          <w:szCs w:val="24"/>
        </w:rPr>
      </w:pPr>
      <w:r>
        <w:rPr>
          <w:rFonts w:hint="default"/>
          <w:sz w:val="24"/>
          <w:szCs w:val="24"/>
        </w:rPr>
        <w:drawing>
          <wp:inline distT="0" distB="0" distL="114300" distR="114300">
            <wp:extent cx="3811270" cy="2244090"/>
            <wp:effectExtent l="0" t="0" r="13970" b="1143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4"/>
                    <a:stretch>
                      <a:fillRect/>
                    </a:stretch>
                  </pic:blipFill>
                  <pic:spPr>
                    <a:xfrm>
                      <a:off x="0" y="0"/>
                      <a:ext cx="3811270" cy="2244090"/>
                    </a:xfrm>
                    <a:prstGeom prst="rect">
                      <a:avLst/>
                    </a:prstGeom>
                    <a:noFill/>
                    <a:ln>
                      <a:noFill/>
                    </a:ln>
                  </pic:spPr>
                </pic:pic>
              </a:graphicData>
            </a:graphic>
          </wp:inline>
        </w:drawing>
      </w:r>
      <w:bookmarkStart w:id="0" w:name="_GoBack"/>
      <w:bookmarkEnd w:id="0"/>
    </w:p>
    <w:p>
      <w:pPr>
        <w:keepNext w:val="0"/>
        <w:keepLines w:val="0"/>
        <w:pageBreakBefore w:val="0"/>
        <w:widowControl w:val="0"/>
        <w:numPr>
          <w:ilvl w:val="0"/>
          <w:numId w:val="2"/>
        </w:numPr>
        <w:kinsoku/>
        <w:wordWrap/>
        <w:overflowPunct/>
        <w:topLinePunct w:val="0"/>
        <w:autoSpaceDE/>
        <w:autoSpaceDN/>
        <w:bidi w:val="0"/>
        <w:adjustRightInd/>
        <w:snapToGrid/>
        <w:spacing w:beforeLines="0" w:afterLines="0"/>
        <w:ind w:left="0" w:leftChars="0" w:firstLine="0" w:firstLineChars="0"/>
        <w:textAlignment w:val="auto"/>
        <w:rPr>
          <w:rFonts w:hint="default"/>
          <w:sz w:val="24"/>
          <w:szCs w:val="24"/>
        </w:rPr>
      </w:pPr>
      <w:r>
        <w:rPr>
          <w:rFonts w:hint="default" w:ascii="Times New Roman" w:hAnsi="Times New Roman" w:cs="Times New Roman"/>
          <w:sz w:val="21"/>
          <w:szCs w:val="21"/>
        </w:rPr>
        <w:t>Traffic style physical activity principal component analysis test sample</w:t>
      </w:r>
    </w:p>
    <w:p>
      <w:pPr>
        <w:keepNext w:val="0"/>
        <w:keepLines w:val="0"/>
        <w:pageBreakBefore w:val="0"/>
        <w:widowControl w:val="0"/>
        <w:numPr>
          <w:ilvl w:val="0"/>
          <w:numId w:val="0"/>
        </w:numPr>
        <w:kinsoku/>
        <w:wordWrap/>
        <w:overflowPunct/>
        <w:topLinePunct w:val="0"/>
        <w:autoSpaceDE/>
        <w:autoSpaceDN/>
        <w:bidi w:val="0"/>
        <w:adjustRightInd/>
        <w:snapToGrid/>
        <w:spacing w:beforeLines="0" w:afterLines="0"/>
        <w:ind w:leftChars="0"/>
        <w:textAlignment w:val="auto"/>
        <w:rPr>
          <w:rFonts w:hint="default"/>
          <w:sz w:val="24"/>
          <w:szCs w:val="24"/>
        </w:rPr>
      </w:pPr>
    </w:p>
    <w:tbl>
      <w:tblPr>
        <w:tblStyle w:val="5"/>
        <w:tblW w:w="6056" w:type="dxa"/>
        <w:tblInd w:w="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
      <w:tblGrid>
        <w:gridCol w:w="2490"/>
        <w:gridCol w:w="2350"/>
        <w:gridCol w:w="1214"/>
      </w:tblGrid>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cantSplit/>
        </w:trPr>
        <w:tc>
          <w:tcPr>
            <w:tcW w:w="6054" w:type="dxa"/>
            <w:gridSpan w:val="3"/>
            <w:tcBorders>
              <w:top w:val="nil"/>
              <w:left w:val="nil"/>
              <w:bottom w:val="nil"/>
              <w:right w:val="nil"/>
              <w:tl2br w:val="nil"/>
              <w:tr2bl w:val="nil"/>
            </w:tcBorders>
            <w:shd w:val="clear" w:color="auto" w:fill="FFFFFF"/>
            <w:noWrap w:val="0"/>
            <w:vAlign w:val="center"/>
          </w:tcPr>
          <w:p>
            <w:pPr>
              <w:spacing w:beforeLines="0" w:afterLines="0" w:line="320" w:lineRule="atLeast"/>
              <w:ind w:left="60" w:right="60"/>
              <w:jc w:val="center"/>
              <w:rPr>
                <w:rFonts w:hint="default" w:ascii="Arial" w:hAnsi="Arial"/>
                <w:color w:val="010205"/>
                <w:sz w:val="22"/>
                <w:szCs w:val="24"/>
              </w:rPr>
            </w:pPr>
            <w:r>
              <w:rPr>
                <w:rFonts w:hint="default" w:ascii="Arial" w:hAnsi="Arial"/>
                <w:b/>
                <w:color w:val="010205"/>
                <w:sz w:val="22"/>
                <w:szCs w:val="24"/>
              </w:rPr>
              <w:t>KMO and Bartlett's Test</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cantSplit/>
        </w:trPr>
        <w:tc>
          <w:tcPr>
            <w:tcW w:w="4840" w:type="dxa"/>
            <w:gridSpan w:val="2"/>
            <w:tcBorders>
              <w:top w:val="nil"/>
              <w:left w:val="nil"/>
              <w:bottom w:val="single" w:color="AEAEAE" w:sz="8" w:space="0"/>
              <w:right w:val="nil"/>
              <w:tl2br w:val="nil"/>
              <w:tr2bl w:val="nil"/>
            </w:tcBorders>
            <w:shd w:val="clear" w:color="auto" w:fill="E0E0E0"/>
            <w:noWrap w:val="0"/>
            <w:vAlign w:val="top"/>
          </w:tcPr>
          <w:p>
            <w:pPr>
              <w:spacing w:beforeLines="0" w:afterLines="0" w:line="320" w:lineRule="atLeast"/>
              <w:ind w:left="60" w:right="60"/>
              <w:rPr>
                <w:rFonts w:hint="default" w:ascii="Arial" w:hAnsi="Arial"/>
                <w:color w:val="264A60"/>
                <w:sz w:val="18"/>
                <w:szCs w:val="24"/>
              </w:rPr>
            </w:pPr>
            <w:r>
              <w:rPr>
                <w:rFonts w:hint="default" w:ascii="Arial" w:hAnsi="Arial"/>
                <w:color w:val="264A60"/>
                <w:sz w:val="18"/>
                <w:szCs w:val="24"/>
              </w:rPr>
              <w:t>Kaiser-Meyer-Olkin Measure of Sampling Adequacy.</w:t>
            </w:r>
          </w:p>
        </w:tc>
        <w:tc>
          <w:tcPr>
            <w:tcW w:w="1214" w:type="dxa"/>
            <w:tcBorders>
              <w:top w:val="nil"/>
              <w:left w:val="nil"/>
              <w:bottom w:val="single" w:color="AEAEAE" w:sz="8" w:space="0"/>
              <w:right w:val="nil"/>
              <w:tl2br w:val="nil"/>
              <w:tr2bl w:val="nil"/>
            </w:tcBorders>
            <w:shd w:val="clear" w:color="auto" w:fill="FFFFFF"/>
            <w:noWrap w:val="0"/>
            <w:vAlign w:val="top"/>
          </w:tcPr>
          <w:p>
            <w:pPr>
              <w:spacing w:beforeLines="0" w:afterLines="0" w:line="320" w:lineRule="atLeast"/>
              <w:ind w:left="60" w:right="60"/>
              <w:jc w:val="right"/>
              <w:rPr>
                <w:rFonts w:hint="default" w:ascii="Arial" w:hAnsi="Arial"/>
                <w:color w:val="010205"/>
                <w:sz w:val="18"/>
                <w:szCs w:val="24"/>
              </w:rPr>
            </w:pPr>
            <w:r>
              <w:rPr>
                <w:rFonts w:hint="default" w:ascii="Arial" w:hAnsi="Arial"/>
                <w:color w:val="010205"/>
                <w:sz w:val="18"/>
                <w:szCs w:val="24"/>
              </w:rPr>
              <w:t>.553</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cantSplit/>
        </w:trPr>
        <w:tc>
          <w:tcPr>
            <w:tcW w:w="2490" w:type="dxa"/>
            <w:vMerge w:val="restart"/>
            <w:tcBorders>
              <w:top w:val="single" w:color="AEAEAE" w:sz="8" w:space="0"/>
              <w:left w:val="nil"/>
              <w:bottom w:val="single" w:color="152935" w:sz="8" w:space="0"/>
              <w:right w:val="nil"/>
              <w:tl2br w:val="nil"/>
              <w:tr2bl w:val="nil"/>
            </w:tcBorders>
            <w:shd w:val="clear" w:color="auto" w:fill="E0E0E0"/>
            <w:noWrap w:val="0"/>
            <w:vAlign w:val="top"/>
          </w:tcPr>
          <w:p>
            <w:pPr>
              <w:spacing w:beforeLines="0" w:afterLines="0" w:line="320" w:lineRule="atLeast"/>
              <w:ind w:left="60" w:right="60"/>
              <w:rPr>
                <w:rFonts w:hint="default" w:ascii="Arial" w:hAnsi="Arial"/>
                <w:color w:val="264A60"/>
                <w:sz w:val="18"/>
                <w:szCs w:val="24"/>
              </w:rPr>
            </w:pPr>
            <w:r>
              <w:rPr>
                <w:rFonts w:hint="default" w:ascii="Arial" w:hAnsi="Arial"/>
                <w:color w:val="264A60"/>
                <w:sz w:val="18"/>
                <w:szCs w:val="24"/>
              </w:rPr>
              <w:t>Bartlett's Test of Sphericity</w:t>
            </w:r>
          </w:p>
        </w:tc>
        <w:tc>
          <w:tcPr>
            <w:tcW w:w="2350" w:type="dxa"/>
            <w:tcBorders>
              <w:top w:val="single" w:color="AEAEAE" w:sz="8" w:space="0"/>
              <w:left w:val="nil"/>
              <w:bottom w:val="single" w:color="AEAEAE" w:sz="8" w:space="0"/>
              <w:right w:val="nil"/>
              <w:tl2br w:val="nil"/>
              <w:tr2bl w:val="nil"/>
            </w:tcBorders>
            <w:shd w:val="clear" w:color="auto" w:fill="E0E0E0"/>
            <w:noWrap w:val="0"/>
            <w:vAlign w:val="top"/>
          </w:tcPr>
          <w:p>
            <w:pPr>
              <w:spacing w:beforeLines="0" w:afterLines="0" w:line="320" w:lineRule="atLeast"/>
              <w:ind w:left="60" w:right="60"/>
              <w:rPr>
                <w:rFonts w:hint="default" w:ascii="Arial" w:hAnsi="Arial"/>
                <w:color w:val="264A60"/>
                <w:sz w:val="18"/>
                <w:szCs w:val="24"/>
              </w:rPr>
            </w:pPr>
            <w:r>
              <w:rPr>
                <w:rFonts w:hint="default" w:ascii="Arial" w:hAnsi="Arial"/>
                <w:color w:val="264A60"/>
                <w:sz w:val="18"/>
                <w:szCs w:val="24"/>
              </w:rPr>
              <w:t>Approx. Chi-Square</w:t>
            </w:r>
          </w:p>
        </w:tc>
        <w:tc>
          <w:tcPr>
            <w:tcW w:w="1214" w:type="dxa"/>
            <w:tcBorders>
              <w:top w:val="single" w:color="AEAEAE" w:sz="8" w:space="0"/>
              <w:left w:val="nil"/>
              <w:bottom w:val="single" w:color="AEAEAE" w:sz="8" w:space="0"/>
              <w:right w:val="nil"/>
              <w:tl2br w:val="nil"/>
              <w:tr2bl w:val="nil"/>
            </w:tcBorders>
            <w:shd w:val="clear" w:color="auto" w:fill="FFFFFF"/>
            <w:noWrap w:val="0"/>
            <w:vAlign w:val="top"/>
          </w:tcPr>
          <w:p>
            <w:pPr>
              <w:spacing w:beforeLines="0" w:afterLines="0" w:line="320" w:lineRule="atLeast"/>
              <w:ind w:left="60" w:right="60"/>
              <w:jc w:val="right"/>
              <w:rPr>
                <w:rFonts w:hint="default" w:ascii="Arial" w:hAnsi="Arial"/>
                <w:color w:val="010205"/>
                <w:sz w:val="18"/>
                <w:szCs w:val="24"/>
              </w:rPr>
            </w:pPr>
            <w:r>
              <w:rPr>
                <w:rFonts w:hint="default" w:ascii="Arial" w:hAnsi="Arial"/>
                <w:color w:val="010205"/>
                <w:sz w:val="18"/>
                <w:szCs w:val="24"/>
              </w:rPr>
              <w:t>68927.990</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cantSplit/>
        </w:trPr>
        <w:tc>
          <w:tcPr>
            <w:tcW w:w="2490" w:type="dxa"/>
            <w:vMerge w:val="continue"/>
            <w:tcBorders>
              <w:top w:val="single" w:color="AEAEAE" w:sz="8" w:space="0"/>
              <w:left w:val="nil"/>
              <w:bottom w:val="single" w:color="152935" w:sz="8" w:space="0"/>
              <w:right w:val="nil"/>
              <w:tl2br w:val="nil"/>
              <w:tr2bl w:val="nil"/>
            </w:tcBorders>
            <w:shd w:val="clear" w:color="auto" w:fill="E0E0E0"/>
            <w:noWrap w:val="0"/>
            <w:vAlign w:val="top"/>
          </w:tcPr>
          <w:p>
            <w:pPr>
              <w:spacing w:beforeLines="0" w:afterLines="0"/>
              <w:rPr>
                <w:rFonts w:hint="default" w:ascii="Arial" w:hAnsi="Arial"/>
                <w:color w:val="010205"/>
                <w:sz w:val="18"/>
                <w:szCs w:val="24"/>
              </w:rPr>
            </w:pPr>
          </w:p>
        </w:tc>
        <w:tc>
          <w:tcPr>
            <w:tcW w:w="2350" w:type="dxa"/>
            <w:tcBorders>
              <w:top w:val="single" w:color="AEAEAE" w:sz="8" w:space="0"/>
              <w:left w:val="nil"/>
              <w:bottom w:val="single" w:color="AEAEAE" w:sz="8" w:space="0"/>
              <w:right w:val="nil"/>
              <w:tl2br w:val="nil"/>
              <w:tr2bl w:val="nil"/>
            </w:tcBorders>
            <w:shd w:val="clear" w:color="auto" w:fill="E0E0E0"/>
            <w:noWrap w:val="0"/>
            <w:vAlign w:val="top"/>
          </w:tcPr>
          <w:p>
            <w:pPr>
              <w:spacing w:beforeLines="0" w:afterLines="0" w:line="320" w:lineRule="atLeast"/>
              <w:ind w:left="60" w:right="60"/>
              <w:rPr>
                <w:rFonts w:hint="default" w:ascii="Arial" w:hAnsi="Arial"/>
                <w:color w:val="264A60"/>
                <w:sz w:val="18"/>
                <w:szCs w:val="24"/>
              </w:rPr>
            </w:pPr>
            <w:r>
              <w:rPr>
                <w:rFonts w:hint="default" w:ascii="Arial" w:hAnsi="Arial"/>
                <w:color w:val="264A60"/>
                <w:sz w:val="18"/>
                <w:szCs w:val="24"/>
              </w:rPr>
              <w:t>df</w:t>
            </w:r>
          </w:p>
        </w:tc>
        <w:tc>
          <w:tcPr>
            <w:tcW w:w="1214" w:type="dxa"/>
            <w:tcBorders>
              <w:top w:val="single" w:color="AEAEAE" w:sz="8" w:space="0"/>
              <w:left w:val="nil"/>
              <w:bottom w:val="single" w:color="AEAEAE" w:sz="8" w:space="0"/>
              <w:right w:val="nil"/>
              <w:tl2br w:val="nil"/>
              <w:tr2bl w:val="nil"/>
            </w:tcBorders>
            <w:shd w:val="clear" w:color="auto" w:fill="FFFFFF"/>
            <w:noWrap w:val="0"/>
            <w:vAlign w:val="top"/>
          </w:tcPr>
          <w:p>
            <w:pPr>
              <w:spacing w:beforeLines="0" w:afterLines="0" w:line="320" w:lineRule="atLeast"/>
              <w:ind w:left="60" w:right="60"/>
              <w:jc w:val="right"/>
              <w:rPr>
                <w:rFonts w:hint="default" w:ascii="Arial" w:hAnsi="Arial"/>
                <w:color w:val="010205"/>
                <w:sz w:val="18"/>
                <w:szCs w:val="24"/>
              </w:rPr>
            </w:pPr>
            <w:r>
              <w:rPr>
                <w:rFonts w:hint="default" w:ascii="Arial" w:hAnsi="Arial"/>
                <w:color w:val="010205"/>
                <w:sz w:val="18"/>
                <w:szCs w:val="24"/>
              </w:rPr>
              <w:t>190</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cantSplit/>
        </w:trPr>
        <w:tc>
          <w:tcPr>
            <w:tcW w:w="2490" w:type="dxa"/>
            <w:vMerge w:val="continue"/>
            <w:tcBorders>
              <w:top w:val="single" w:color="AEAEAE" w:sz="8" w:space="0"/>
              <w:left w:val="nil"/>
              <w:bottom w:val="single" w:color="152935" w:sz="8" w:space="0"/>
              <w:right w:val="nil"/>
              <w:tl2br w:val="nil"/>
              <w:tr2bl w:val="nil"/>
            </w:tcBorders>
            <w:shd w:val="clear" w:color="auto" w:fill="E0E0E0"/>
            <w:noWrap w:val="0"/>
            <w:vAlign w:val="top"/>
          </w:tcPr>
          <w:p>
            <w:pPr>
              <w:spacing w:beforeLines="0" w:afterLines="0"/>
              <w:rPr>
                <w:rFonts w:hint="default" w:ascii="Arial" w:hAnsi="Arial"/>
                <w:color w:val="010205"/>
                <w:sz w:val="18"/>
                <w:szCs w:val="24"/>
              </w:rPr>
            </w:pPr>
          </w:p>
        </w:tc>
        <w:tc>
          <w:tcPr>
            <w:tcW w:w="2350" w:type="dxa"/>
            <w:tcBorders>
              <w:top w:val="single" w:color="AEAEAE" w:sz="8" w:space="0"/>
              <w:left w:val="nil"/>
              <w:bottom w:val="single" w:color="152935" w:sz="8" w:space="0"/>
              <w:right w:val="nil"/>
              <w:tl2br w:val="nil"/>
              <w:tr2bl w:val="nil"/>
            </w:tcBorders>
            <w:shd w:val="clear" w:color="auto" w:fill="E0E0E0"/>
            <w:noWrap w:val="0"/>
            <w:vAlign w:val="top"/>
          </w:tcPr>
          <w:p>
            <w:pPr>
              <w:spacing w:beforeLines="0" w:afterLines="0" w:line="320" w:lineRule="atLeast"/>
              <w:ind w:left="60" w:right="60"/>
              <w:rPr>
                <w:rFonts w:hint="default" w:ascii="Arial" w:hAnsi="Arial"/>
                <w:color w:val="264A60"/>
                <w:sz w:val="18"/>
                <w:szCs w:val="24"/>
              </w:rPr>
            </w:pPr>
            <w:r>
              <w:rPr>
                <w:rFonts w:hint="default" w:ascii="Arial" w:hAnsi="Arial"/>
                <w:color w:val="264A60"/>
                <w:sz w:val="18"/>
                <w:szCs w:val="24"/>
              </w:rPr>
              <w:t>Sig.</w:t>
            </w:r>
          </w:p>
        </w:tc>
        <w:tc>
          <w:tcPr>
            <w:tcW w:w="1214" w:type="dxa"/>
            <w:tcBorders>
              <w:top w:val="single" w:color="AEAEAE" w:sz="8" w:space="0"/>
              <w:left w:val="nil"/>
              <w:bottom w:val="single" w:color="152935" w:sz="8" w:space="0"/>
              <w:right w:val="nil"/>
              <w:tl2br w:val="nil"/>
              <w:tr2bl w:val="nil"/>
            </w:tcBorders>
            <w:shd w:val="clear" w:color="auto" w:fill="FFFFFF"/>
            <w:noWrap w:val="0"/>
            <w:vAlign w:val="top"/>
          </w:tcPr>
          <w:p>
            <w:pPr>
              <w:spacing w:beforeLines="0" w:afterLines="0" w:line="320" w:lineRule="atLeast"/>
              <w:ind w:left="60" w:right="60"/>
              <w:jc w:val="right"/>
              <w:rPr>
                <w:rFonts w:hint="default" w:ascii="Arial" w:hAnsi="Arial"/>
                <w:color w:val="010205"/>
                <w:sz w:val="18"/>
                <w:szCs w:val="24"/>
              </w:rPr>
            </w:pPr>
            <w:r>
              <w:rPr>
                <w:rFonts w:hint="default" w:ascii="Arial" w:hAnsi="Arial"/>
                <w:color w:val="010205"/>
                <w:sz w:val="18"/>
                <w:szCs w:val="24"/>
              </w:rPr>
              <w:t>.000</w:t>
            </w:r>
          </w:p>
        </w:tc>
      </w:tr>
    </w:tbl>
    <w:p>
      <w:pPr>
        <w:spacing w:beforeLines="0" w:afterLines="0"/>
        <w:jc w:val="left"/>
        <w:rPr>
          <w:rFonts w:hint="default"/>
          <w:sz w:val="24"/>
          <w:szCs w:val="24"/>
        </w:rPr>
      </w:pPr>
      <w:r>
        <w:rPr>
          <w:rFonts w:hint="default"/>
          <w:sz w:val="24"/>
          <w:szCs w:val="24"/>
        </w:rPr>
        <w:drawing>
          <wp:inline distT="0" distB="0" distL="114300" distR="114300">
            <wp:extent cx="3819525" cy="2249170"/>
            <wp:effectExtent l="0" t="0" r="5715" b="635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5"/>
                    <a:stretch>
                      <a:fillRect/>
                    </a:stretch>
                  </pic:blipFill>
                  <pic:spPr>
                    <a:xfrm>
                      <a:off x="0" y="0"/>
                      <a:ext cx="3819525" cy="2249170"/>
                    </a:xfrm>
                    <a:prstGeom prst="rect">
                      <a:avLst/>
                    </a:prstGeom>
                    <a:noFill/>
                    <a:ln>
                      <a:noFill/>
                    </a:ln>
                  </pic:spPr>
                </pic:pic>
              </a:graphicData>
            </a:graphic>
          </wp:inline>
        </w:drawing>
      </w:r>
    </w:p>
    <w:p>
      <w:pPr>
        <w:rPr>
          <w:rFonts w:hint="default" w:ascii="Times New Roman" w:hAnsi="Times New Roman" w:cs="Times New Roman"/>
          <w:lang w:val="en-US" w:eastAsia="zh-CN"/>
        </w:rPr>
      </w:pPr>
      <w:r>
        <w:rPr>
          <w:rFonts w:hint="eastAsia" w:ascii="Times New Roman" w:hAnsi="Times New Roman" w:cs="Times New Roman"/>
          <w:lang w:val="en-US" w:eastAsia="zh-CN"/>
        </w:rPr>
        <w:t>Note：In both principal component analyses, the KMO of the test sample was greater than 0.5, and the Sig of Bartlett's spherical test was equal to 0.000 &lt; 1%. Based on the comparison of the data, it can be concluded that the data in the paper are suitable for principal component analysis.</w:t>
      </w:r>
    </w:p>
    <w:p>
      <w:pPr>
        <w:spacing w:beforeLines="0" w:afterLines="0" w:line="400" w:lineRule="atLeast"/>
        <w:jc w:val="left"/>
        <w:rPr>
          <w:rFonts w:hint="default" w:ascii="Times New Roman" w:hAnsi="Times New Roman" w:eastAsia="Times New Roman"/>
          <w:sz w:val="24"/>
          <w:szCs w:val="24"/>
        </w:rPr>
      </w:pPr>
    </w:p>
    <w:p>
      <w:pPr>
        <w:numPr>
          <w:ilvl w:val="0"/>
          <w:numId w:val="1"/>
        </w:numPr>
        <w:ind w:left="425" w:leftChars="0" w:hanging="425" w:firstLineChars="0"/>
        <w:jc w:val="both"/>
        <w:rPr>
          <w:rFonts w:hint="default" w:ascii="Times New Roman" w:hAnsi="Times New Roman" w:cs="Times New Roman"/>
          <w:b/>
          <w:bCs/>
          <w:sz w:val="22"/>
          <w:szCs w:val="22"/>
          <w:lang w:val="en-US" w:eastAsia="zh-CN"/>
        </w:rPr>
      </w:pPr>
      <w:r>
        <w:rPr>
          <w:rFonts w:hint="default" w:ascii="Times New Roman" w:hAnsi="Times New Roman" w:cs="Times New Roman"/>
          <w:b/>
          <w:bCs/>
          <w:sz w:val="22"/>
          <w:szCs w:val="22"/>
          <w:lang w:val="en-US" w:eastAsia="zh-CN"/>
        </w:rPr>
        <w:t>Construction of regression models for the street environment indicators of necessary physical activity.</w:t>
      </w:r>
    </w:p>
    <w:p>
      <w:pPr>
        <w:keepNext w:val="0"/>
        <w:keepLines w:val="0"/>
        <w:pageBreakBefore w:val="0"/>
        <w:widowControl w:val="0"/>
        <w:numPr>
          <w:ilvl w:val="0"/>
          <w:numId w:val="3"/>
        </w:numPr>
        <w:kinsoku/>
        <w:wordWrap/>
        <w:overflowPunct/>
        <w:topLinePunct w:val="0"/>
        <w:autoSpaceDE/>
        <w:autoSpaceDN/>
        <w:bidi w:val="0"/>
        <w:adjustRightInd/>
        <w:snapToGrid/>
        <w:spacing w:beforeLines="0" w:afterLines="0"/>
        <w:ind w:left="0" w:leftChars="0" w:firstLine="0" w:firstLineChars="0"/>
        <w:textAlignment w:val="auto"/>
        <w:rPr>
          <w:rFonts w:hint="default" w:ascii="Times New Roman" w:hAnsi="Times New Roman" w:cs="Times New Roman"/>
          <w:sz w:val="21"/>
          <w:szCs w:val="21"/>
        </w:rPr>
      </w:pPr>
      <w:r>
        <w:rPr>
          <w:rFonts w:hint="default" w:ascii="Times New Roman" w:hAnsi="Times New Roman" w:cs="Times New Roman"/>
          <w:sz w:val="21"/>
          <w:szCs w:val="21"/>
        </w:rPr>
        <w:t>Results of multiple linear regression analysis of life-style physical activity</w:t>
      </w:r>
    </w:p>
    <w:tbl>
      <w:tblPr>
        <w:tblStyle w:val="5"/>
        <w:tblW w:w="7348" w:type="dxa"/>
        <w:tblInd w:w="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
      <w:tblGrid>
        <w:gridCol w:w="799"/>
        <w:gridCol w:w="1029"/>
        <w:gridCol w:w="1091"/>
        <w:gridCol w:w="1475"/>
        <w:gridCol w:w="1475"/>
        <w:gridCol w:w="1475"/>
      </w:tblGrid>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cantSplit/>
        </w:trPr>
        <w:tc>
          <w:tcPr>
            <w:tcW w:w="7344" w:type="dxa"/>
            <w:gridSpan w:val="6"/>
            <w:tcBorders>
              <w:top w:val="nil"/>
              <w:left w:val="nil"/>
              <w:bottom w:val="nil"/>
              <w:right w:val="nil"/>
              <w:tl2br w:val="nil"/>
              <w:tr2bl w:val="nil"/>
            </w:tcBorders>
            <w:shd w:val="clear" w:color="auto" w:fill="FFFFFF"/>
            <w:noWrap w:val="0"/>
            <w:vAlign w:val="center"/>
          </w:tcPr>
          <w:p>
            <w:pPr>
              <w:spacing w:beforeLines="0" w:afterLines="0" w:line="320" w:lineRule="atLeast"/>
              <w:ind w:left="60" w:right="60"/>
              <w:jc w:val="center"/>
              <w:rPr>
                <w:rFonts w:hint="default" w:ascii="Arial" w:hAnsi="Arial"/>
                <w:color w:val="010205"/>
                <w:sz w:val="22"/>
                <w:szCs w:val="24"/>
              </w:rPr>
            </w:pPr>
            <w:r>
              <w:rPr>
                <w:rFonts w:hint="default" w:ascii="Arial" w:hAnsi="Arial"/>
                <w:b/>
                <w:color w:val="010205"/>
                <w:sz w:val="22"/>
                <w:szCs w:val="24"/>
              </w:rPr>
              <w:t>Model Summary</w:t>
            </w:r>
            <w:r>
              <w:rPr>
                <w:rFonts w:hint="default" w:ascii="Arial" w:hAnsi="Arial"/>
                <w:b/>
                <w:color w:val="010205"/>
                <w:sz w:val="22"/>
                <w:szCs w:val="24"/>
                <w:vertAlign w:val="superscript"/>
              </w:rPr>
              <w:t>b</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cantSplit/>
        </w:trPr>
        <w:tc>
          <w:tcPr>
            <w:tcW w:w="799" w:type="dxa"/>
            <w:tcBorders>
              <w:top w:val="nil"/>
              <w:left w:val="nil"/>
              <w:bottom w:val="single" w:color="152935" w:sz="8" w:space="0"/>
              <w:right w:val="nil"/>
              <w:tl2br w:val="nil"/>
              <w:tr2bl w:val="nil"/>
            </w:tcBorders>
            <w:shd w:val="clear" w:color="auto" w:fill="FFFFFF"/>
            <w:noWrap w:val="0"/>
            <w:vAlign w:val="bottom"/>
          </w:tcPr>
          <w:p>
            <w:pPr>
              <w:spacing w:beforeLines="0" w:afterLines="0" w:line="320" w:lineRule="atLeast"/>
              <w:ind w:left="60" w:right="60"/>
              <w:rPr>
                <w:rFonts w:hint="default" w:ascii="Arial" w:hAnsi="Arial"/>
                <w:color w:val="264A60"/>
                <w:sz w:val="18"/>
                <w:szCs w:val="24"/>
              </w:rPr>
            </w:pPr>
            <w:r>
              <w:rPr>
                <w:rFonts w:hint="default" w:ascii="Arial" w:hAnsi="Arial"/>
                <w:color w:val="264A60"/>
                <w:sz w:val="18"/>
                <w:szCs w:val="24"/>
              </w:rPr>
              <w:t>Model</w:t>
            </w:r>
          </w:p>
        </w:tc>
        <w:tc>
          <w:tcPr>
            <w:tcW w:w="1029" w:type="dxa"/>
            <w:tcBorders>
              <w:top w:val="nil"/>
              <w:left w:val="nil"/>
              <w:bottom w:val="single" w:color="152935" w:sz="8" w:space="0"/>
              <w:right w:val="single" w:color="E0E0E0" w:sz="8" w:space="0"/>
              <w:tl2br w:val="nil"/>
              <w:tr2bl w:val="nil"/>
            </w:tcBorders>
            <w:shd w:val="clear" w:color="auto" w:fill="FFFFFF"/>
            <w:noWrap w:val="0"/>
            <w:vAlign w:val="bottom"/>
          </w:tcPr>
          <w:p>
            <w:pPr>
              <w:spacing w:beforeLines="0" w:afterLines="0" w:line="320" w:lineRule="atLeast"/>
              <w:ind w:left="60" w:right="60"/>
              <w:jc w:val="center"/>
              <w:rPr>
                <w:rFonts w:hint="default" w:ascii="Arial" w:hAnsi="Arial"/>
                <w:color w:val="264A60"/>
                <w:sz w:val="18"/>
                <w:szCs w:val="24"/>
              </w:rPr>
            </w:pPr>
            <w:r>
              <w:rPr>
                <w:rFonts w:hint="default" w:ascii="Arial" w:hAnsi="Arial"/>
                <w:color w:val="264A60"/>
                <w:sz w:val="18"/>
                <w:szCs w:val="24"/>
              </w:rPr>
              <w:t>R</w:t>
            </w:r>
          </w:p>
        </w:tc>
        <w:tc>
          <w:tcPr>
            <w:tcW w:w="1091" w:type="dxa"/>
            <w:tcBorders>
              <w:top w:val="nil"/>
              <w:left w:val="single" w:color="E0E0E0" w:sz="8" w:space="0"/>
              <w:bottom w:val="single" w:color="152935" w:sz="8" w:space="0"/>
              <w:right w:val="single" w:color="E0E0E0" w:sz="8" w:space="0"/>
              <w:tl2br w:val="nil"/>
              <w:tr2bl w:val="nil"/>
            </w:tcBorders>
            <w:shd w:val="clear" w:color="auto" w:fill="FFFFFF"/>
            <w:noWrap w:val="0"/>
            <w:vAlign w:val="bottom"/>
          </w:tcPr>
          <w:p>
            <w:pPr>
              <w:spacing w:beforeLines="0" w:afterLines="0" w:line="320" w:lineRule="atLeast"/>
              <w:ind w:left="60" w:right="60"/>
              <w:jc w:val="center"/>
              <w:rPr>
                <w:rFonts w:hint="default" w:ascii="Arial" w:hAnsi="Arial"/>
                <w:color w:val="264A60"/>
                <w:sz w:val="18"/>
                <w:szCs w:val="24"/>
              </w:rPr>
            </w:pPr>
            <w:r>
              <w:rPr>
                <w:rFonts w:hint="default" w:ascii="Arial" w:hAnsi="Arial"/>
                <w:color w:val="264A60"/>
                <w:sz w:val="18"/>
                <w:szCs w:val="24"/>
              </w:rPr>
              <w:t>R Square</w:t>
            </w:r>
          </w:p>
        </w:tc>
        <w:tc>
          <w:tcPr>
            <w:tcW w:w="1475" w:type="dxa"/>
            <w:tcBorders>
              <w:top w:val="nil"/>
              <w:left w:val="single" w:color="E0E0E0" w:sz="8" w:space="0"/>
              <w:bottom w:val="single" w:color="152935" w:sz="8" w:space="0"/>
              <w:right w:val="single" w:color="E0E0E0" w:sz="8" w:space="0"/>
              <w:tl2br w:val="nil"/>
              <w:tr2bl w:val="nil"/>
            </w:tcBorders>
            <w:shd w:val="clear" w:color="auto" w:fill="FFFFFF"/>
            <w:noWrap w:val="0"/>
            <w:vAlign w:val="bottom"/>
          </w:tcPr>
          <w:p>
            <w:pPr>
              <w:spacing w:beforeLines="0" w:afterLines="0" w:line="320" w:lineRule="atLeast"/>
              <w:ind w:left="60" w:right="60"/>
              <w:jc w:val="center"/>
              <w:rPr>
                <w:rFonts w:hint="default" w:ascii="Arial" w:hAnsi="Arial"/>
                <w:color w:val="264A60"/>
                <w:sz w:val="18"/>
                <w:szCs w:val="24"/>
              </w:rPr>
            </w:pPr>
            <w:r>
              <w:rPr>
                <w:rFonts w:hint="default" w:ascii="Arial" w:hAnsi="Arial"/>
                <w:color w:val="264A60"/>
                <w:sz w:val="18"/>
                <w:szCs w:val="24"/>
              </w:rPr>
              <w:t>Adjusted R Square</w:t>
            </w:r>
          </w:p>
        </w:tc>
        <w:tc>
          <w:tcPr>
            <w:tcW w:w="1475" w:type="dxa"/>
            <w:tcBorders>
              <w:top w:val="nil"/>
              <w:left w:val="single" w:color="E0E0E0" w:sz="8" w:space="0"/>
              <w:bottom w:val="single" w:color="152935" w:sz="8" w:space="0"/>
              <w:right w:val="single" w:color="E0E0E0" w:sz="8" w:space="0"/>
              <w:tl2br w:val="nil"/>
              <w:tr2bl w:val="nil"/>
            </w:tcBorders>
            <w:shd w:val="clear" w:color="auto" w:fill="FFFFFF"/>
            <w:noWrap w:val="0"/>
            <w:vAlign w:val="bottom"/>
          </w:tcPr>
          <w:p>
            <w:pPr>
              <w:spacing w:beforeLines="0" w:afterLines="0" w:line="320" w:lineRule="atLeast"/>
              <w:ind w:left="60" w:right="60"/>
              <w:jc w:val="center"/>
              <w:rPr>
                <w:rFonts w:hint="default" w:ascii="Arial" w:hAnsi="Arial"/>
                <w:color w:val="264A60"/>
                <w:sz w:val="18"/>
                <w:szCs w:val="24"/>
              </w:rPr>
            </w:pPr>
            <w:r>
              <w:rPr>
                <w:rFonts w:hint="default" w:ascii="Arial" w:hAnsi="Arial"/>
                <w:color w:val="264A60"/>
                <w:sz w:val="18"/>
                <w:szCs w:val="24"/>
              </w:rPr>
              <w:t>Std. Error of the Estimate</w:t>
            </w:r>
          </w:p>
        </w:tc>
        <w:tc>
          <w:tcPr>
            <w:tcW w:w="1475" w:type="dxa"/>
            <w:tcBorders>
              <w:top w:val="nil"/>
              <w:left w:val="single" w:color="E0E0E0" w:sz="8" w:space="0"/>
              <w:bottom w:val="single" w:color="152935" w:sz="8" w:space="0"/>
              <w:right w:val="nil"/>
              <w:tl2br w:val="nil"/>
              <w:tr2bl w:val="nil"/>
            </w:tcBorders>
            <w:shd w:val="clear" w:color="auto" w:fill="FFFFFF"/>
            <w:noWrap w:val="0"/>
            <w:vAlign w:val="bottom"/>
          </w:tcPr>
          <w:p>
            <w:pPr>
              <w:spacing w:beforeLines="0" w:afterLines="0" w:line="320" w:lineRule="atLeast"/>
              <w:ind w:left="60" w:right="60"/>
              <w:jc w:val="center"/>
              <w:rPr>
                <w:rFonts w:hint="default" w:ascii="Arial" w:hAnsi="Arial"/>
                <w:color w:val="264A60"/>
                <w:sz w:val="18"/>
                <w:szCs w:val="24"/>
              </w:rPr>
            </w:pPr>
            <w:r>
              <w:rPr>
                <w:rFonts w:hint="default" w:ascii="Arial" w:hAnsi="Arial"/>
                <w:color w:val="264A60"/>
                <w:sz w:val="18"/>
                <w:szCs w:val="24"/>
              </w:rPr>
              <w:t>Durbin-Watson</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cantSplit/>
        </w:trPr>
        <w:tc>
          <w:tcPr>
            <w:tcW w:w="799" w:type="dxa"/>
            <w:tcBorders>
              <w:top w:val="single" w:color="152935" w:sz="8" w:space="0"/>
              <w:left w:val="nil"/>
              <w:bottom w:val="single" w:color="152935" w:sz="8" w:space="0"/>
              <w:right w:val="nil"/>
              <w:tl2br w:val="nil"/>
              <w:tr2bl w:val="nil"/>
            </w:tcBorders>
            <w:shd w:val="clear" w:color="auto" w:fill="E0E0E0"/>
            <w:noWrap w:val="0"/>
            <w:vAlign w:val="top"/>
          </w:tcPr>
          <w:p>
            <w:pPr>
              <w:spacing w:beforeLines="0" w:afterLines="0" w:line="320" w:lineRule="atLeast"/>
              <w:ind w:left="60" w:right="60"/>
              <w:rPr>
                <w:rFonts w:hint="default" w:ascii="Arial" w:hAnsi="Arial"/>
                <w:color w:val="264A60"/>
                <w:sz w:val="18"/>
                <w:szCs w:val="24"/>
              </w:rPr>
            </w:pPr>
            <w:r>
              <w:rPr>
                <w:rFonts w:hint="default" w:ascii="Arial" w:hAnsi="Arial"/>
                <w:color w:val="264A60"/>
                <w:sz w:val="18"/>
                <w:szCs w:val="24"/>
              </w:rPr>
              <w:t>1</w:t>
            </w:r>
          </w:p>
        </w:tc>
        <w:tc>
          <w:tcPr>
            <w:tcW w:w="1029" w:type="dxa"/>
            <w:tcBorders>
              <w:top w:val="single" w:color="152935" w:sz="8" w:space="0"/>
              <w:left w:val="nil"/>
              <w:bottom w:val="single" w:color="152935" w:sz="8" w:space="0"/>
              <w:right w:val="single" w:color="E0E0E0" w:sz="8" w:space="0"/>
              <w:tl2br w:val="nil"/>
              <w:tr2bl w:val="nil"/>
            </w:tcBorders>
            <w:shd w:val="clear" w:color="auto" w:fill="FFFFFF"/>
            <w:noWrap w:val="0"/>
            <w:vAlign w:val="top"/>
          </w:tcPr>
          <w:p>
            <w:pPr>
              <w:spacing w:beforeLines="0" w:afterLines="0" w:line="320" w:lineRule="atLeast"/>
              <w:ind w:left="60" w:right="60"/>
              <w:jc w:val="right"/>
              <w:rPr>
                <w:rFonts w:hint="default" w:ascii="Arial" w:hAnsi="Arial"/>
                <w:color w:val="010205"/>
                <w:sz w:val="18"/>
                <w:szCs w:val="24"/>
              </w:rPr>
            </w:pPr>
            <w:r>
              <w:rPr>
                <w:rFonts w:hint="default" w:ascii="Arial" w:hAnsi="Arial"/>
                <w:color w:val="010205"/>
                <w:sz w:val="18"/>
                <w:szCs w:val="24"/>
              </w:rPr>
              <w:t>.721</w:t>
            </w:r>
            <w:r>
              <w:rPr>
                <w:rFonts w:hint="default" w:ascii="Arial" w:hAnsi="Arial"/>
                <w:color w:val="010205"/>
                <w:sz w:val="18"/>
                <w:szCs w:val="24"/>
                <w:vertAlign w:val="superscript"/>
              </w:rPr>
              <w:t>a</w:t>
            </w:r>
          </w:p>
        </w:tc>
        <w:tc>
          <w:tcPr>
            <w:tcW w:w="1091" w:type="dxa"/>
            <w:tcBorders>
              <w:top w:val="single" w:color="152935" w:sz="8" w:space="0"/>
              <w:left w:val="single" w:color="E0E0E0" w:sz="8" w:space="0"/>
              <w:bottom w:val="single" w:color="152935" w:sz="8" w:space="0"/>
              <w:right w:val="single" w:color="E0E0E0" w:sz="8" w:space="0"/>
              <w:tl2br w:val="nil"/>
              <w:tr2bl w:val="nil"/>
            </w:tcBorders>
            <w:shd w:val="clear" w:color="auto" w:fill="FFFFFF"/>
            <w:noWrap w:val="0"/>
            <w:vAlign w:val="top"/>
          </w:tcPr>
          <w:p>
            <w:pPr>
              <w:spacing w:beforeLines="0" w:afterLines="0" w:line="320" w:lineRule="atLeast"/>
              <w:ind w:left="60" w:right="60"/>
              <w:jc w:val="right"/>
              <w:rPr>
                <w:rFonts w:hint="default" w:ascii="Arial" w:hAnsi="Arial"/>
                <w:color w:val="010205"/>
                <w:sz w:val="18"/>
                <w:szCs w:val="24"/>
              </w:rPr>
            </w:pPr>
            <w:r>
              <w:rPr>
                <w:rFonts w:hint="default" w:ascii="Arial" w:hAnsi="Arial"/>
                <w:color w:val="010205"/>
                <w:sz w:val="18"/>
                <w:szCs w:val="24"/>
              </w:rPr>
              <w:t>.521</w:t>
            </w:r>
          </w:p>
        </w:tc>
        <w:tc>
          <w:tcPr>
            <w:tcW w:w="1475" w:type="dxa"/>
            <w:tcBorders>
              <w:top w:val="single" w:color="152935" w:sz="8" w:space="0"/>
              <w:left w:val="single" w:color="E0E0E0" w:sz="8" w:space="0"/>
              <w:bottom w:val="single" w:color="152935" w:sz="8" w:space="0"/>
              <w:right w:val="single" w:color="E0E0E0" w:sz="8" w:space="0"/>
              <w:tl2br w:val="nil"/>
              <w:tr2bl w:val="nil"/>
            </w:tcBorders>
            <w:shd w:val="clear" w:color="auto" w:fill="FFFFFF"/>
            <w:noWrap w:val="0"/>
            <w:vAlign w:val="top"/>
          </w:tcPr>
          <w:p>
            <w:pPr>
              <w:spacing w:beforeLines="0" w:afterLines="0" w:line="320" w:lineRule="atLeast"/>
              <w:ind w:left="60" w:right="60"/>
              <w:jc w:val="right"/>
              <w:rPr>
                <w:rFonts w:hint="default" w:ascii="Arial" w:hAnsi="Arial"/>
                <w:color w:val="010205"/>
                <w:sz w:val="18"/>
                <w:szCs w:val="24"/>
              </w:rPr>
            </w:pPr>
            <w:r>
              <w:rPr>
                <w:rFonts w:hint="default" w:ascii="Arial" w:hAnsi="Arial"/>
                <w:color w:val="010205"/>
                <w:sz w:val="18"/>
                <w:szCs w:val="24"/>
              </w:rPr>
              <w:t>.516</w:t>
            </w:r>
          </w:p>
        </w:tc>
        <w:tc>
          <w:tcPr>
            <w:tcW w:w="1475" w:type="dxa"/>
            <w:tcBorders>
              <w:top w:val="single" w:color="152935" w:sz="8" w:space="0"/>
              <w:left w:val="single" w:color="E0E0E0" w:sz="8" w:space="0"/>
              <w:bottom w:val="single" w:color="152935" w:sz="8" w:space="0"/>
              <w:right w:val="single" w:color="E0E0E0" w:sz="8" w:space="0"/>
              <w:tl2br w:val="nil"/>
              <w:tr2bl w:val="nil"/>
            </w:tcBorders>
            <w:shd w:val="clear" w:color="auto" w:fill="FFFFFF"/>
            <w:noWrap w:val="0"/>
            <w:vAlign w:val="top"/>
          </w:tcPr>
          <w:p>
            <w:pPr>
              <w:spacing w:beforeLines="0" w:afterLines="0" w:line="320" w:lineRule="atLeast"/>
              <w:ind w:left="60" w:right="60"/>
              <w:jc w:val="right"/>
              <w:rPr>
                <w:rFonts w:hint="default" w:ascii="Arial" w:hAnsi="Arial"/>
                <w:color w:val="010205"/>
                <w:sz w:val="18"/>
                <w:szCs w:val="24"/>
              </w:rPr>
            </w:pPr>
            <w:r>
              <w:rPr>
                <w:rFonts w:hint="default" w:ascii="Arial" w:hAnsi="Arial"/>
                <w:color w:val="010205"/>
                <w:sz w:val="18"/>
                <w:szCs w:val="24"/>
              </w:rPr>
              <w:t>12.01748</w:t>
            </w:r>
          </w:p>
        </w:tc>
        <w:tc>
          <w:tcPr>
            <w:tcW w:w="1475" w:type="dxa"/>
            <w:tcBorders>
              <w:top w:val="single" w:color="152935" w:sz="8" w:space="0"/>
              <w:left w:val="single" w:color="E0E0E0" w:sz="8" w:space="0"/>
              <w:bottom w:val="single" w:color="152935" w:sz="8" w:space="0"/>
              <w:right w:val="nil"/>
              <w:tl2br w:val="nil"/>
              <w:tr2bl w:val="nil"/>
            </w:tcBorders>
            <w:shd w:val="clear" w:color="auto" w:fill="FFFFFF"/>
            <w:noWrap w:val="0"/>
            <w:vAlign w:val="top"/>
          </w:tcPr>
          <w:p>
            <w:pPr>
              <w:spacing w:beforeLines="0" w:afterLines="0" w:line="320" w:lineRule="atLeast"/>
              <w:ind w:left="60" w:right="60"/>
              <w:jc w:val="right"/>
              <w:rPr>
                <w:rFonts w:hint="default" w:ascii="Arial" w:hAnsi="Arial"/>
                <w:color w:val="010205"/>
                <w:sz w:val="18"/>
                <w:szCs w:val="24"/>
              </w:rPr>
            </w:pPr>
            <w:r>
              <w:rPr>
                <w:rFonts w:hint="default" w:ascii="Arial" w:hAnsi="Arial"/>
                <w:color w:val="010205"/>
                <w:sz w:val="18"/>
                <w:szCs w:val="24"/>
              </w:rPr>
              <w:t>1.721</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cantSplit/>
        </w:trPr>
        <w:tc>
          <w:tcPr>
            <w:tcW w:w="7344" w:type="dxa"/>
            <w:gridSpan w:val="6"/>
            <w:tcBorders>
              <w:top w:val="nil"/>
              <w:left w:val="nil"/>
              <w:bottom w:val="nil"/>
              <w:right w:val="nil"/>
              <w:tl2br w:val="nil"/>
              <w:tr2bl w:val="nil"/>
            </w:tcBorders>
            <w:shd w:val="clear" w:color="auto" w:fill="FFFFFF"/>
            <w:noWrap w:val="0"/>
            <w:vAlign w:val="top"/>
          </w:tcPr>
          <w:p>
            <w:pPr>
              <w:spacing w:beforeLines="0" w:afterLines="0" w:line="320" w:lineRule="atLeast"/>
              <w:ind w:left="60" w:right="60"/>
              <w:rPr>
                <w:rFonts w:hint="default" w:ascii="Arial" w:hAnsi="Arial"/>
                <w:color w:val="010205"/>
                <w:sz w:val="18"/>
                <w:szCs w:val="24"/>
              </w:rPr>
            </w:pPr>
            <w:r>
              <w:rPr>
                <w:rFonts w:hint="default" w:ascii="Arial" w:hAnsi="Arial"/>
                <w:color w:val="010205"/>
                <w:sz w:val="18"/>
                <w:szCs w:val="24"/>
              </w:rPr>
              <w:t>a. Predictors: (Constant), DTT2, D1f, D1b, DA3, D2, D1c, D3i, D1e, DA2, D3e, D3g, D1a, DTT1, D3d, D1d, D3l, D3a, D3f, D3j</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cantSplit/>
        </w:trPr>
        <w:tc>
          <w:tcPr>
            <w:tcW w:w="7344" w:type="dxa"/>
            <w:gridSpan w:val="6"/>
            <w:tcBorders>
              <w:top w:val="nil"/>
              <w:left w:val="nil"/>
              <w:bottom w:val="nil"/>
              <w:right w:val="nil"/>
              <w:tl2br w:val="nil"/>
              <w:tr2bl w:val="nil"/>
            </w:tcBorders>
            <w:shd w:val="clear" w:color="auto" w:fill="FFFFFF"/>
            <w:noWrap w:val="0"/>
            <w:vAlign w:val="top"/>
          </w:tcPr>
          <w:p>
            <w:pPr>
              <w:spacing w:beforeLines="0" w:afterLines="0" w:line="320" w:lineRule="atLeast"/>
              <w:ind w:left="60" w:right="60"/>
              <w:rPr>
                <w:rFonts w:hint="default" w:ascii="Arial" w:hAnsi="Arial"/>
                <w:color w:val="010205"/>
                <w:sz w:val="18"/>
                <w:szCs w:val="24"/>
              </w:rPr>
            </w:pPr>
            <w:r>
              <w:rPr>
                <w:rFonts w:hint="default" w:ascii="Arial" w:hAnsi="Arial"/>
                <w:color w:val="010205"/>
                <w:sz w:val="18"/>
                <w:szCs w:val="24"/>
              </w:rPr>
              <w:t>b. Dependent Variable: life-type physical activity</w:t>
            </w:r>
          </w:p>
        </w:tc>
      </w:tr>
    </w:tbl>
    <w:p>
      <w:pPr>
        <w:spacing w:beforeLines="0" w:afterLines="0"/>
        <w:rPr>
          <w:rFonts w:hint="default"/>
          <w:sz w:val="24"/>
          <w:szCs w:val="24"/>
        </w:rPr>
      </w:pPr>
    </w:p>
    <w:tbl>
      <w:tblPr>
        <w:tblStyle w:val="5"/>
        <w:tblW w:w="8311" w:type="dxa"/>
        <w:jc w:val="center"/>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
      <w:tblGrid>
        <w:gridCol w:w="329"/>
        <w:gridCol w:w="2269"/>
        <w:gridCol w:w="720"/>
        <w:gridCol w:w="827"/>
        <w:gridCol w:w="1276"/>
        <w:gridCol w:w="785"/>
        <w:gridCol w:w="513"/>
        <w:gridCol w:w="993"/>
        <w:gridCol w:w="599"/>
      </w:tblGrid>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cantSplit/>
          <w:trHeight w:val="301" w:hRule="atLeast"/>
          <w:jc w:val="center"/>
        </w:trPr>
        <w:tc>
          <w:tcPr>
            <w:tcW w:w="8311" w:type="dxa"/>
            <w:gridSpan w:val="9"/>
            <w:tcBorders>
              <w:top w:val="nil"/>
              <w:left w:val="nil"/>
              <w:bottom w:val="nil"/>
              <w:right w:val="nil"/>
              <w:tl2br w:val="nil"/>
              <w:tr2bl w:val="nil"/>
            </w:tcBorders>
            <w:shd w:val="clear" w:color="auto" w:fill="FFFFFF"/>
            <w:noWrap w:val="0"/>
            <w:vAlign w:val="center"/>
          </w:tcPr>
          <w:p>
            <w:pPr>
              <w:spacing w:beforeLines="0" w:afterLines="0" w:line="320" w:lineRule="atLeast"/>
              <w:ind w:left="60" w:right="60"/>
              <w:jc w:val="center"/>
              <w:rPr>
                <w:rFonts w:hint="default" w:ascii="Arial" w:hAnsi="Arial"/>
                <w:color w:val="010205"/>
                <w:sz w:val="22"/>
                <w:szCs w:val="24"/>
              </w:rPr>
            </w:pPr>
            <w:r>
              <w:rPr>
                <w:rFonts w:hint="default" w:ascii="Arial" w:hAnsi="Arial"/>
                <w:b/>
                <w:color w:val="010205"/>
                <w:sz w:val="22"/>
                <w:szCs w:val="24"/>
              </w:rPr>
              <w:t>Coefficients</w:t>
            </w:r>
            <w:r>
              <w:rPr>
                <w:rFonts w:hint="default" w:ascii="Arial" w:hAnsi="Arial"/>
                <w:b/>
                <w:color w:val="010205"/>
                <w:sz w:val="22"/>
                <w:szCs w:val="24"/>
                <w:vertAlign w:val="superscript"/>
              </w:rPr>
              <w:t>a</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cantSplit/>
          <w:trHeight w:val="601" w:hRule="atLeast"/>
          <w:jc w:val="center"/>
        </w:trPr>
        <w:tc>
          <w:tcPr>
            <w:tcW w:w="2598" w:type="dxa"/>
            <w:gridSpan w:val="2"/>
            <w:vMerge w:val="restart"/>
            <w:tcBorders>
              <w:top w:val="nil"/>
              <w:left w:val="nil"/>
              <w:bottom w:val="nil"/>
              <w:right w:val="nil"/>
              <w:tl2br w:val="nil"/>
              <w:tr2bl w:val="nil"/>
            </w:tcBorders>
            <w:shd w:val="clear" w:color="auto" w:fill="FFFFFF"/>
            <w:noWrap w:val="0"/>
            <w:vAlign w:val="center"/>
          </w:tcPr>
          <w:p>
            <w:pPr>
              <w:spacing w:beforeLines="0" w:afterLines="0" w:line="320" w:lineRule="atLeast"/>
              <w:ind w:left="60" w:right="60"/>
              <w:jc w:val="center"/>
              <w:rPr>
                <w:rFonts w:hint="default" w:ascii="Arial" w:hAnsi="Arial"/>
                <w:color w:val="264A60"/>
                <w:sz w:val="18"/>
                <w:szCs w:val="24"/>
              </w:rPr>
            </w:pPr>
            <w:r>
              <w:rPr>
                <w:rFonts w:hint="default" w:ascii="Arial" w:hAnsi="Arial"/>
                <w:color w:val="264A60"/>
                <w:sz w:val="18"/>
                <w:szCs w:val="24"/>
              </w:rPr>
              <w:t>Model</w:t>
            </w:r>
          </w:p>
        </w:tc>
        <w:tc>
          <w:tcPr>
            <w:tcW w:w="1547" w:type="dxa"/>
            <w:gridSpan w:val="2"/>
            <w:tcBorders>
              <w:top w:val="nil"/>
              <w:left w:val="nil"/>
              <w:bottom w:val="nil"/>
              <w:right w:val="single" w:color="E0E0E0" w:sz="8" w:space="0"/>
              <w:tl2br w:val="nil"/>
              <w:tr2bl w:val="nil"/>
            </w:tcBorders>
            <w:shd w:val="clear" w:color="auto" w:fill="FFFFFF"/>
            <w:noWrap w:val="0"/>
            <w:vAlign w:val="center"/>
          </w:tcPr>
          <w:p>
            <w:pPr>
              <w:spacing w:beforeLines="0" w:afterLines="0" w:line="320" w:lineRule="atLeast"/>
              <w:ind w:left="60" w:right="60"/>
              <w:jc w:val="center"/>
              <w:rPr>
                <w:rFonts w:hint="default" w:ascii="Arial" w:hAnsi="Arial"/>
                <w:color w:val="264A60"/>
                <w:sz w:val="18"/>
                <w:szCs w:val="24"/>
              </w:rPr>
            </w:pPr>
            <w:r>
              <w:rPr>
                <w:rFonts w:hint="default" w:ascii="Arial" w:hAnsi="Arial"/>
                <w:color w:val="264A60"/>
                <w:sz w:val="18"/>
                <w:szCs w:val="24"/>
              </w:rPr>
              <w:t>Unstandardized Coefficients</w:t>
            </w:r>
          </w:p>
        </w:tc>
        <w:tc>
          <w:tcPr>
            <w:tcW w:w="1276" w:type="dxa"/>
            <w:tcBorders>
              <w:top w:val="nil"/>
              <w:left w:val="single" w:color="E0E0E0" w:sz="8" w:space="0"/>
              <w:bottom w:val="nil"/>
              <w:right w:val="single" w:color="E0E0E0" w:sz="8" w:space="0"/>
              <w:tl2br w:val="nil"/>
              <w:tr2bl w:val="nil"/>
            </w:tcBorders>
            <w:shd w:val="clear" w:color="auto" w:fill="FFFFFF"/>
            <w:noWrap w:val="0"/>
            <w:vAlign w:val="center"/>
          </w:tcPr>
          <w:p>
            <w:pPr>
              <w:spacing w:beforeLines="0" w:afterLines="0" w:line="320" w:lineRule="atLeast"/>
              <w:ind w:left="60" w:right="60"/>
              <w:jc w:val="center"/>
              <w:rPr>
                <w:rFonts w:hint="default" w:ascii="Arial" w:hAnsi="Arial"/>
                <w:color w:val="264A60"/>
                <w:sz w:val="18"/>
                <w:szCs w:val="24"/>
              </w:rPr>
            </w:pPr>
            <w:r>
              <w:rPr>
                <w:rFonts w:hint="default" w:ascii="Arial" w:hAnsi="Arial"/>
                <w:color w:val="264A60"/>
                <w:sz w:val="18"/>
                <w:szCs w:val="24"/>
              </w:rPr>
              <w:t>Standardized Coefficients</w:t>
            </w:r>
          </w:p>
        </w:tc>
        <w:tc>
          <w:tcPr>
            <w:tcW w:w="785" w:type="dxa"/>
            <w:vMerge w:val="restart"/>
            <w:tcBorders>
              <w:top w:val="nil"/>
              <w:left w:val="single" w:color="E0E0E0" w:sz="8" w:space="0"/>
              <w:bottom w:val="nil"/>
              <w:right w:val="single" w:color="E0E0E0" w:sz="8" w:space="0"/>
              <w:tl2br w:val="nil"/>
              <w:tr2bl w:val="nil"/>
            </w:tcBorders>
            <w:shd w:val="clear" w:color="auto" w:fill="FFFFFF"/>
            <w:noWrap w:val="0"/>
            <w:vAlign w:val="center"/>
          </w:tcPr>
          <w:p>
            <w:pPr>
              <w:spacing w:beforeLines="0" w:afterLines="0" w:line="320" w:lineRule="atLeast"/>
              <w:ind w:left="60" w:right="60"/>
              <w:jc w:val="center"/>
              <w:rPr>
                <w:rFonts w:hint="default" w:ascii="Arial" w:hAnsi="Arial"/>
                <w:color w:val="264A60"/>
                <w:sz w:val="18"/>
                <w:szCs w:val="24"/>
              </w:rPr>
            </w:pPr>
            <w:r>
              <w:rPr>
                <w:rFonts w:hint="default" w:ascii="Arial" w:hAnsi="Arial"/>
                <w:color w:val="264A60"/>
                <w:sz w:val="18"/>
                <w:szCs w:val="24"/>
              </w:rPr>
              <w:t>t</w:t>
            </w:r>
          </w:p>
        </w:tc>
        <w:tc>
          <w:tcPr>
            <w:tcW w:w="513" w:type="dxa"/>
            <w:vMerge w:val="restart"/>
            <w:tcBorders>
              <w:top w:val="nil"/>
              <w:left w:val="single" w:color="E0E0E0" w:sz="8" w:space="0"/>
              <w:bottom w:val="nil"/>
              <w:right w:val="single" w:color="E0E0E0" w:sz="8" w:space="0"/>
              <w:tl2br w:val="nil"/>
              <w:tr2bl w:val="nil"/>
            </w:tcBorders>
            <w:shd w:val="clear" w:color="auto" w:fill="FFFFFF"/>
            <w:noWrap w:val="0"/>
            <w:vAlign w:val="center"/>
          </w:tcPr>
          <w:p>
            <w:pPr>
              <w:spacing w:beforeLines="0" w:afterLines="0" w:line="320" w:lineRule="atLeast"/>
              <w:ind w:left="60" w:right="60"/>
              <w:jc w:val="center"/>
              <w:rPr>
                <w:rFonts w:hint="default" w:ascii="Arial" w:hAnsi="Arial"/>
                <w:color w:val="264A60"/>
                <w:sz w:val="18"/>
                <w:szCs w:val="24"/>
              </w:rPr>
            </w:pPr>
            <w:r>
              <w:rPr>
                <w:rFonts w:hint="default" w:ascii="Arial" w:hAnsi="Arial"/>
                <w:color w:val="264A60"/>
                <w:sz w:val="18"/>
                <w:szCs w:val="24"/>
              </w:rPr>
              <w:t>Sig.</w:t>
            </w:r>
          </w:p>
        </w:tc>
        <w:tc>
          <w:tcPr>
            <w:tcW w:w="1592" w:type="dxa"/>
            <w:gridSpan w:val="2"/>
            <w:tcBorders>
              <w:top w:val="nil"/>
              <w:left w:val="single" w:color="E0E0E0" w:sz="8" w:space="0"/>
              <w:bottom w:val="nil"/>
              <w:right w:val="nil"/>
              <w:tl2br w:val="nil"/>
              <w:tr2bl w:val="nil"/>
            </w:tcBorders>
            <w:shd w:val="clear" w:color="auto" w:fill="FFFFFF"/>
            <w:noWrap w:val="0"/>
            <w:vAlign w:val="center"/>
          </w:tcPr>
          <w:p>
            <w:pPr>
              <w:spacing w:beforeLines="0" w:afterLines="0" w:line="320" w:lineRule="atLeast"/>
              <w:ind w:left="60" w:right="60"/>
              <w:jc w:val="center"/>
              <w:rPr>
                <w:rFonts w:hint="default" w:ascii="Arial" w:hAnsi="Arial"/>
                <w:color w:val="264A60"/>
                <w:sz w:val="18"/>
                <w:szCs w:val="24"/>
              </w:rPr>
            </w:pPr>
            <w:r>
              <w:rPr>
                <w:rFonts w:hint="default" w:ascii="Arial" w:hAnsi="Arial"/>
                <w:color w:val="264A60"/>
                <w:sz w:val="18"/>
                <w:szCs w:val="24"/>
              </w:rPr>
              <w:t>Collinearity Statistics</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cantSplit/>
          <w:trHeight w:val="351" w:hRule="atLeast"/>
          <w:jc w:val="center"/>
        </w:trPr>
        <w:tc>
          <w:tcPr>
            <w:tcW w:w="2598" w:type="dxa"/>
            <w:gridSpan w:val="2"/>
            <w:vMerge w:val="continue"/>
            <w:tcBorders>
              <w:top w:val="nil"/>
              <w:left w:val="nil"/>
              <w:bottom w:val="nil"/>
              <w:right w:val="nil"/>
              <w:tl2br w:val="nil"/>
              <w:tr2bl w:val="nil"/>
            </w:tcBorders>
            <w:shd w:val="clear" w:color="auto" w:fill="FFFFFF"/>
            <w:noWrap w:val="0"/>
            <w:vAlign w:val="center"/>
          </w:tcPr>
          <w:p>
            <w:pPr>
              <w:spacing w:beforeLines="0" w:afterLines="0"/>
              <w:jc w:val="center"/>
              <w:rPr>
                <w:rFonts w:hint="default" w:ascii="Arial" w:hAnsi="Arial"/>
                <w:color w:val="264A60"/>
                <w:sz w:val="18"/>
                <w:szCs w:val="24"/>
              </w:rPr>
            </w:pPr>
          </w:p>
        </w:tc>
        <w:tc>
          <w:tcPr>
            <w:tcW w:w="720" w:type="dxa"/>
            <w:tcBorders>
              <w:top w:val="nil"/>
              <w:left w:val="nil"/>
              <w:bottom w:val="single" w:color="152935" w:sz="8" w:space="0"/>
              <w:right w:val="single" w:color="E0E0E0" w:sz="8" w:space="0"/>
              <w:tl2br w:val="nil"/>
              <w:tr2bl w:val="nil"/>
            </w:tcBorders>
            <w:shd w:val="clear" w:color="auto" w:fill="FFFFFF"/>
            <w:noWrap w:val="0"/>
            <w:vAlign w:val="center"/>
          </w:tcPr>
          <w:p>
            <w:pPr>
              <w:spacing w:beforeLines="0" w:afterLines="0" w:line="320" w:lineRule="atLeast"/>
              <w:ind w:left="60" w:right="60"/>
              <w:jc w:val="center"/>
              <w:rPr>
                <w:rFonts w:hint="default" w:ascii="Arial" w:hAnsi="Arial"/>
                <w:color w:val="264A60"/>
                <w:sz w:val="18"/>
                <w:szCs w:val="24"/>
              </w:rPr>
            </w:pPr>
            <w:r>
              <w:rPr>
                <w:rFonts w:hint="default" w:ascii="Arial" w:hAnsi="Arial"/>
                <w:color w:val="264A60"/>
                <w:sz w:val="18"/>
                <w:szCs w:val="24"/>
              </w:rPr>
              <w:t>B</w:t>
            </w:r>
          </w:p>
        </w:tc>
        <w:tc>
          <w:tcPr>
            <w:tcW w:w="827" w:type="dxa"/>
            <w:tcBorders>
              <w:top w:val="nil"/>
              <w:left w:val="single" w:color="E0E0E0" w:sz="8" w:space="0"/>
              <w:bottom w:val="single" w:color="152935" w:sz="8" w:space="0"/>
              <w:right w:val="single" w:color="E0E0E0" w:sz="8" w:space="0"/>
              <w:tl2br w:val="nil"/>
              <w:tr2bl w:val="nil"/>
            </w:tcBorders>
            <w:shd w:val="clear" w:color="auto" w:fill="FFFFFF"/>
            <w:noWrap w:val="0"/>
            <w:vAlign w:val="center"/>
          </w:tcPr>
          <w:p>
            <w:pPr>
              <w:spacing w:beforeLines="0" w:afterLines="0" w:line="320" w:lineRule="atLeast"/>
              <w:ind w:left="60" w:right="60"/>
              <w:jc w:val="center"/>
              <w:rPr>
                <w:rFonts w:hint="default" w:ascii="Arial" w:hAnsi="Arial"/>
                <w:color w:val="264A60"/>
                <w:sz w:val="18"/>
                <w:szCs w:val="24"/>
              </w:rPr>
            </w:pPr>
            <w:r>
              <w:rPr>
                <w:rFonts w:hint="default" w:ascii="Arial" w:hAnsi="Arial"/>
                <w:color w:val="264A60"/>
                <w:sz w:val="18"/>
                <w:szCs w:val="24"/>
              </w:rPr>
              <w:t>Std. Error</w:t>
            </w:r>
          </w:p>
        </w:tc>
        <w:tc>
          <w:tcPr>
            <w:tcW w:w="1276" w:type="dxa"/>
            <w:tcBorders>
              <w:top w:val="nil"/>
              <w:left w:val="single" w:color="E0E0E0" w:sz="8" w:space="0"/>
              <w:bottom w:val="single" w:color="152935" w:sz="8" w:space="0"/>
              <w:right w:val="single" w:color="E0E0E0" w:sz="8" w:space="0"/>
              <w:tl2br w:val="nil"/>
              <w:tr2bl w:val="nil"/>
            </w:tcBorders>
            <w:shd w:val="clear" w:color="auto" w:fill="FFFFFF"/>
            <w:noWrap w:val="0"/>
            <w:vAlign w:val="center"/>
          </w:tcPr>
          <w:p>
            <w:pPr>
              <w:spacing w:beforeLines="0" w:afterLines="0" w:line="320" w:lineRule="atLeast"/>
              <w:ind w:left="60" w:right="60"/>
              <w:jc w:val="center"/>
              <w:rPr>
                <w:rFonts w:hint="default" w:ascii="Arial" w:hAnsi="Arial"/>
                <w:color w:val="264A60"/>
                <w:sz w:val="18"/>
                <w:szCs w:val="24"/>
              </w:rPr>
            </w:pPr>
            <w:r>
              <w:rPr>
                <w:rFonts w:hint="default" w:ascii="Arial" w:hAnsi="Arial"/>
                <w:color w:val="264A60"/>
                <w:sz w:val="18"/>
                <w:szCs w:val="24"/>
              </w:rPr>
              <w:t>Beta</w:t>
            </w:r>
          </w:p>
        </w:tc>
        <w:tc>
          <w:tcPr>
            <w:tcW w:w="785" w:type="dxa"/>
            <w:vMerge w:val="continue"/>
            <w:tcBorders>
              <w:top w:val="nil"/>
              <w:left w:val="single" w:color="E0E0E0" w:sz="8" w:space="0"/>
              <w:bottom w:val="nil"/>
              <w:right w:val="single" w:color="E0E0E0" w:sz="8" w:space="0"/>
              <w:tl2br w:val="nil"/>
              <w:tr2bl w:val="nil"/>
            </w:tcBorders>
            <w:shd w:val="clear" w:color="auto" w:fill="FFFFFF"/>
            <w:noWrap w:val="0"/>
            <w:vAlign w:val="center"/>
          </w:tcPr>
          <w:p>
            <w:pPr>
              <w:spacing w:beforeLines="0" w:afterLines="0"/>
              <w:jc w:val="center"/>
              <w:rPr>
                <w:rFonts w:hint="default" w:ascii="Arial" w:hAnsi="Arial"/>
                <w:color w:val="264A60"/>
                <w:sz w:val="18"/>
                <w:szCs w:val="24"/>
              </w:rPr>
            </w:pPr>
          </w:p>
        </w:tc>
        <w:tc>
          <w:tcPr>
            <w:tcW w:w="513" w:type="dxa"/>
            <w:vMerge w:val="continue"/>
            <w:tcBorders>
              <w:top w:val="nil"/>
              <w:left w:val="single" w:color="E0E0E0" w:sz="8" w:space="0"/>
              <w:bottom w:val="nil"/>
              <w:right w:val="single" w:color="E0E0E0" w:sz="8" w:space="0"/>
              <w:tl2br w:val="nil"/>
              <w:tr2bl w:val="nil"/>
            </w:tcBorders>
            <w:shd w:val="clear" w:color="auto" w:fill="FFFFFF"/>
            <w:noWrap w:val="0"/>
            <w:vAlign w:val="center"/>
          </w:tcPr>
          <w:p>
            <w:pPr>
              <w:spacing w:beforeLines="0" w:afterLines="0"/>
              <w:jc w:val="center"/>
              <w:rPr>
                <w:rFonts w:hint="default" w:ascii="Arial" w:hAnsi="Arial"/>
                <w:color w:val="264A60"/>
                <w:sz w:val="18"/>
                <w:szCs w:val="24"/>
              </w:rPr>
            </w:pPr>
          </w:p>
        </w:tc>
        <w:tc>
          <w:tcPr>
            <w:tcW w:w="993" w:type="dxa"/>
            <w:tcBorders>
              <w:top w:val="nil"/>
              <w:left w:val="single" w:color="E0E0E0" w:sz="8" w:space="0"/>
              <w:bottom w:val="single" w:color="152935" w:sz="8" w:space="0"/>
              <w:right w:val="single" w:color="E0E0E0" w:sz="8" w:space="0"/>
              <w:tl2br w:val="nil"/>
              <w:tr2bl w:val="nil"/>
            </w:tcBorders>
            <w:shd w:val="clear" w:color="auto" w:fill="FFFFFF"/>
            <w:noWrap w:val="0"/>
            <w:vAlign w:val="center"/>
          </w:tcPr>
          <w:p>
            <w:pPr>
              <w:spacing w:beforeLines="0" w:afterLines="0" w:line="320" w:lineRule="atLeast"/>
              <w:ind w:left="60" w:right="60"/>
              <w:jc w:val="center"/>
              <w:rPr>
                <w:rFonts w:hint="default" w:ascii="Arial" w:hAnsi="Arial"/>
                <w:color w:val="264A60"/>
                <w:sz w:val="18"/>
                <w:szCs w:val="24"/>
              </w:rPr>
            </w:pPr>
            <w:r>
              <w:rPr>
                <w:rFonts w:hint="default" w:ascii="Arial" w:hAnsi="Arial"/>
                <w:color w:val="264A60"/>
                <w:sz w:val="18"/>
                <w:szCs w:val="24"/>
              </w:rPr>
              <w:t>Tolerance</w:t>
            </w:r>
          </w:p>
        </w:tc>
        <w:tc>
          <w:tcPr>
            <w:tcW w:w="599" w:type="dxa"/>
            <w:tcBorders>
              <w:top w:val="nil"/>
              <w:left w:val="single" w:color="E0E0E0" w:sz="8" w:space="0"/>
              <w:bottom w:val="single" w:color="152935" w:sz="8" w:space="0"/>
              <w:right w:val="nil"/>
              <w:tl2br w:val="nil"/>
              <w:tr2bl w:val="nil"/>
            </w:tcBorders>
            <w:shd w:val="clear" w:color="auto" w:fill="FFFFFF"/>
            <w:noWrap w:val="0"/>
            <w:vAlign w:val="center"/>
          </w:tcPr>
          <w:p>
            <w:pPr>
              <w:spacing w:beforeLines="0" w:afterLines="0" w:line="320" w:lineRule="atLeast"/>
              <w:ind w:left="60" w:right="60"/>
              <w:jc w:val="center"/>
              <w:rPr>
                <w:rFonts w:hint="default" w:ascii="Arial" w:hAnsi="Arial"/>
                <w:color w:val="264A60"/>
                <w:sz w:val="18"/>
                <w:szCs w:val="24"/>
              </w:rPr>
            </w:pPr>
            <w:r>
              <w:rPr>
                <w:rFonts w:hint="default" w:ascii="Arial" w:hAnsi="Arial"/>
                <w:color w:val="264A60"/>
                <w:sz w:val="18"/>
                <w:szCs w:val="24"/>
              </w:rPr>
              <w:t>VIF</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cantSplit/>
          <w:trHeight w:val="319" w:hRule="atLeast"/>
          <w:jc w:val="center"/>
        </w:trPr>
        <w:tc>
          <w:tcPr>
            <w:tcW w:w="329" w:type="dxa"/>
            <w:vMerge w:val="restart"/>
            <w:tcBorders>
              <w:top w:val="single" w:color="152935" w:sz="8" w:space="0"/>
              <w:left w:val="nil"/>
              <w:right w:val="nil"/>
              <w:tl2br w:val="nil"/>
              <w:tr2bl w:val="nil"/>
            </w:tcBorders>
            <w:shd w:val="clear" w:color="auto" w:fill="E0E0E0"/>
            <w:noWrap w:val="0"/>
            <w:vAlign w:val="center"/>
          </w:tcPr>
          <w:p>
            <w:pPr>
              <w:spacing w:beforeLines="0" w:afterLines="0"/>
              <w:jc w:val="center"/>
              <w:rPr>
                <w:rFonts w:hint="default"/>
                <w:sz w:val="24"/>
                <w:szCs w:val="24"/>
              </w:rPr>
            </w:pPr>
          </w:p>
        </w:tc>
        <w:tc>
          <w:tcPr>
            <w:tcW w:w="2269" w:type="dxa"/>
            <w:tcBorders>
              <w:top w:val="single" w:color="AEAEAE" w:sz="8" w:space="0"/>
              <w:left w:val="nil"/>
              <w:bottom w:val="single" w:color="AEAEAE" w:sz="8" w:space="0"/>
              <w:right w:val="nil"/>
              <w:tl2br w:val="nil"/>
              <w:tr2bl w:val="nil"/>
            </w:tcBorders>
            <w:shd w:val="clear" w:color="auto" w:fill="E0E0E0"/>
            <w:noWrap w:val="0"/>
            <w:vAlign w:val="center"/>
          </w:tcPr>
          <w:p>
            <w:pPr>
              <w:spacing w:beforeLines="0" w:afterLines="0" w:line="320" w:lineRule="atLeast"/>
              <w:ind w:left="60" w:right="60"/>
              <w:jc w:val="center"/>
              <w:rPr>
                <w:rFonts w:hint="default" w:ascii="Arial" w:hAnsi="Arial"/>
                <w:color w:val="264A60"/>
                <w:sz w:val="18"/>
                <w:szCs w:val="24"/>
              </w:rPr>
            </w:pPr>
            <w:r>
              <w:rPr>
                <w:rFonts w:hint="default" w:ascii="Arial" w:hAnsi="Arial"/>
                <w:color w:val="264A60"/>
                <w:sz w:val="18"/>
                <w:szCs w:val="24"/>
              </w:rPr>
              <w:t xml:space="preserve">Number of bus stations </w:t>
            </w:r>
          </w:p>
          <w:p>
            <w:pPr>
              <w:spacing w:beforeLines="0" w:afterLines="0" w:line="320" w:lineRule="atLeast"/>
              <w:ind w:left="60" w:right="60"/>
              <w:jc w:val="center"/>
              <w:rPr>
                <w:rFonts w:hint="default" w:ascii="Arial" w:hAnsi="Arial"/>
                <w:color w:val="264A60"/>
                <w:sz w:val="18"/>
                <w:szCs w:val="24"/>
              </w:rPr>
            </w:pPr>
            <w:r>
              <w:rPr>
                <w:rFonts w:hint="default" w:ascii="Arial" w:hAnsi="Arial"/>
                <w:color w:val="264A60"/>
                <w:sz w:val="18"/>
                <w:szCs w:val="24"/>
              </w:rPr>
              <w:t>(D3b)</w:t>
            </w:r>
          </w:p>
        </w:tc>
        <w:tc>
          <w:tcPr>
            <w:tcW w:w="720" w:type="dxa"/>
            <w:tcBorders>
              <w:top w:val="single" w:color="AEAEAE" w:sz="8" w:space="0"/>
              <w:left w:val="nil"/>
              <w:bottom w:val="single" w:color="AEAEAE" w:sz="8" w:space="0"/>
              <w:right w:val="single" w:color="E0E0E0" w:sz="8" w:space="0"/>
              <w:tl2br w:val="nil"/>
              <w:tr2bl w:val="nil"/>
            </w:tcBorders>
            <w:shd w:val="clear" w:color="auto" w:fill="FFFFFF"/>
            <w:noWrap w:val="0"/>
            <w:vAlign w:val="center"/>
          </w:tcPr>
          <w:p>
            <w:pPr>
              <w:spacing w:beforeLines="0" w:afterLines="0" w:line="320" w:lineRule="atLeast"/>
              <w:ind w:left="60" w:right="60"/>
              <w:jc w:val="center"/>
              <w:rPr>
                <w:rFonts w:hint="default" w:ascii="Arial" w:hAnsi="Arial" w:eastAsiaTheme="minorEastAsia"/>
                <w:color w:val="010205"/>
                <w:sz w:val="18"/>
                <w:szCs w:val="24"/>
                <w:lang w:val="en-US" w:eastAsia="zh-CN"/>
              </w:rPr>
            </w:pPr>
            <w:r>
              <w:rPr>
                <w:rFonts w:hint="eastAsia" w:ascii="Arial" w:hAnsi="Arial"/>
                <w:color w:val="010205"/>
                <w:sz w:val="18"/>
                <w:szCs w:val="24"/>
                <w:lang w:val="en-US" w:eastAsia="zh-CN"/>
              </w:rPr>
              <w:t>-5</w:t>
            </w:r>
            <w:r>
              <w:rPr>
                <w:rFonts w:hint="default" w:ascii="Arial" w:hAnsi="Arial"/>
                <w:color w:val="010205"/>
                <w:sz w:val="18"/>
                <w:szCs w:val="24"/>
              </w:rPr>
              <w:t>.7</w:t>
            </w:r>
            <w:r>
              <w:rPr>
                <w:rFonts w:hint="eastAsia" w:ascii="Arial" w:hAnsi="Arial"/>
                <w:color w:val="010205"/>
                <w:sz w:val="18"/>
                <w:szCs w:val="24"/>
                <w:lang w:val="en-US" w:eastAsia="zh-CN"/>
              </w:rPr>
              <w:t>63</w:t>
            </w:r>
          </w:p>
        </w:tc>
        <w:tc>
          <w:tcPr>
            <w:tcW w:w="827" w:type="dxa"/>
            <w:tcBorders>
              <w:top w:val="single" w:color="AEAEAE" w:sz="8" w:space="0"/>
              <w:left w:val="single" w:color="E0E0E0" w:sz="8" w:space="0"/>
              <w:bottom w:val="single" w:color="AEAEAE" w:sz="8" w:space="0"/>
              <w:right w:val="single" w:color="E0E0E0" w:sz="8" w:space="0"/>
              <w:tl2br w:val="nil"/>
              <w:tr2bl w:val="nil"/>
            </w:tcBorders>
            <w:shd w:val="clear" w:color="auto" w:fill="FFFFFF"/>
            <w:noWrap w:val="0"/>
            <w:vAlign w:val="center"/>
          </w:tcPr>
          <w:p>
            <w:pPr>
              <w:spacing w:beforeLines="0" w:afterLines="0" w:line="320" w:lineRule="atLeast"/>
              <w:ind w:left="60" w:right="60"/>
              <w:jc w:val="center"/>
              <w:rPr>
                <w:rFonts w:hint="default" w:ascii="Arial" w:hAnsi="Arial" w:eastAsiaTheme="minorEastAsia"/>
                <w:color w:val="010205"/>
                <w:sz w:val="18"/>
                <w:szCs w:val="24"/>
                <w:lang w:val="en-US" w:eastAsia="zh-CN"/>
              </w:rPr>
            </w:pPr>
            <w:r>
              <w:rPr>
                <w:rFonts w:hint="default" w:ascii="Arial" w:hAnsi="Arial"/>
                <w:color w:val="010205"/>
                <w:sz w:val="18"/>
                <w:szCs w:val="24"/>
              </w:rPr>
              <w:t>.</w:t>
            </w:r>
            <w:r>
              <w:rPr>
                <w:rFonts w:hint="eastAsia" w:ascii="Arial" w:hAnsi="Arial"/>
                <w:color w:val="010205"/>
                <w:sz w:val="18"/>
                <w:szCs w:val="24"/>
                <w:lang w:val="en-US" w:eastAsia="zh-CN"/>
              </w:rPr>
              <w:t>566</w:t>
            </w:r>
          </w:p>
        </w:tc>
        <w:tc>
          <w:tcPr>
            <w:tcW w:w="1276" w:type="dxa"/>
            <w:tcBorders>
              <w:top w:val="single" w:color="AEAEAE" w:sz="8" w:space="0"/>
              <w:left w:val="single" w:color="E0E0E0" w:sz="8" w:space="0"/>
              <w:bottom w:val="single" w:color="AEAEAE" w:sz="8" w:space="0"/>
              <w:right w:val="single" w:color="E0E0E0" w:sz="8" w:space="0"/>
              <w:tl2br w:val="nil"/>
              <w:tr2bl w:val="nil"/>
            </w:tcBorders>
            <w:shd w:val="clear" w:color="auto" w:fill="FFFFFF"/>
            <w:noWrap w:val="0"/>
            <w:vAlign w:val="center"/>
          </w:tcPr>
          <w:p>
            <w:pPr>
              <w:spacing w:beforeLines="0" w:afterLines="0" w:line="320" w:lineRule="atLeast"/>
              <w:ind w:left="60" w:right="60"/>
              <w:jc w:val="center"/>
              <w:rPr>
                <w:rFonts w:hint="default" w:ascii="Arial" w:hAnsi="Arial" w:eastAsiaTheme="minorEastAsia"/>
                <w:color w:val="010205"/>
                <w:sz w:val="18"/>
                <w:szCs w:val="24"/>
                <w:lang w:val="en-US" w:eastAsia="zh-CN"/>
              </w:rPr>
            </w:pPr>
            <w:r>
              <w:rPr>
                <w:rFonts w:hint="default" w:ascii="Arial" w:hAnsi="Arial"/>
                <w:color w:val="010205"/>
                <w:sz w:val="18"/>
                <w:szCs w:val="24"/>
              </w:rPr>
              <w:t>-.</w:t>
            </w:r>
            <w:r>
              <w:rPr>
                <w:rFonts w:hint="eastAsia" w:ascii="Arial" w:hAnsi="Arial"/>
                <w:color w:val="010205"/>
                <w:sz w:val="18"/>
                <w:szCs w:val="24"/>
                <w:lang w:val="en-US" w:eastAsia="zh-CN"/>
              </w:rPr>
              <w:t>485</w:t>
            </w:r>
          </w:p>
        </w:tc>
        <w:tc>
          <w:tcPr>
            <w:tcW w:w="785" w:type="dxa"/>
            <w:tcBorders>
              <w:top w:val="single" w:color="AEAEAE" w:sz="8" w:space="0"/>
              <w:left w:val="single" w:color="E0E0E0" w:sz="8" w:space="0"/>
              <w:bottom w:val="single" w:color="AEAEAE" w:sz="8" w:space="0"/>
              <w:right w:val="single" w:color="E0E0E0" w:sz="8" w:space="0"/>
              <w:tl2br w:val="nil"/>
              <w:tr2bl w:val="nil"/>
            </w:tcBorders>
            <w:shd w:val="clear" w:color="auto" w:fill="FFFFFF"/>
            <w:noWrap w:val="0"/>
            <w:vAlign w:val="center"/>
          </w:tcPr>
          <w:p>
            <w:pPr>
              <w:spacing w:beforeLines="0" w:afterLines="0" w:line="320" w:lineRule="atLeast"/>
              <w:ind w:left="60" w:right="60"/>
              <w:jc w:val="center"/>
              <w:rPr>
                <w:rFonts w:hint="default" w:ascii="Arial" w:hAnsi="Arial" w:eastAsiaTheme="minorEastAsia"/>
                <w:color w:val="010205"/>
                <w:sz w:val="18"/>
                <w:szCs w:val="24"/>
                <w:lang w:val="en-US" w:eastAsia="zh-CN"/>
              </w:rPr>
            </w:pPr>
            <w:r>
              <w:rPr>
                <w:rFonts w:hint="eastAsia" w:ascii="Arial" w:hAnsi="Arial"/>
                <w:color w:val="010205"/>
                <w:sz w:val="18"/>
                <w:szCs w:val="24"/>
                <w:lang w:val="en-US" w:eastAsia="zh-CN"/>
              </w:rPr>
              <w:t>-</w:t>
            </w:r>
            <w:r>
              <w:rPr>
                <w:rFonts w:hint="default" w:ascii="Arial" w:hAnsi="Arial"/>
                <w:color w:val="010205"/>
                <w:sz w:val="18"/>
                <w:szCs w:val="24"/>
              </w:rPr>
              <w:t>10.</w:t>
            </w:r>
            <w:r>
              <w:rPr>
                <w:rFonts w:hint="eastAsia" w:ascii="Arial" w:hAnsi="Arial"/>
                <w:color w:val="010205"/>
                <w:sz w:val="18"/>
                <w:szCs w:val="24"/>
                <w:lang w:val="en-US" w:eastAsia="zh-CN"/>
              </w:rPr>
              <w:t>175</w:t>
            </w:r>
          </w:p>
        </w:tc>
        <w:tc>
          <w:tcPr>
            <w:tcW w:w="513" w:type="dxa"/>
            <w:tcBorders>
              <w:top w:val="single" w:color="AEAEAE" w:sz="8" w:space="0"/>
              <w:left w:val="single" w:color="E0E0E0" w:sz="8" w:space="0"/>
              <w:bottom w:val="single" w:color="AEAEAE" w:sz="8" w:space="0"/>
              <w:right w:val="single" w:color="E0E0E0" w:sz="8" w:space="0"/>
              <w:tl2br w:val="nil"/>
              <w:tr2bl w:val="nil"/>
            </w:tcBorders>
            <w:shd w:val="clear" w:color="auto" w:fill="FFFFFF"/>
            <w:noWrap w:val="0"/>
            <w:vAlign w:val="center"/>
          </w:tcPr>
          <w:p>
            <w:pPr>
              <w:spacing w:beforeLines="0" w:afterLines="0" w:line="320" w:lineRule="atLeast"/>
              <w:ind w:left="60" w:right="60"/>
              <w:jc w:val="center"/>
              <w:rPr>
                <w:rFonts w:hint="default" w:ascii="Arial" w:hAnsi="Arial"/>
                <w:color w:val="010205"/>
                <w:sz w:val="18"/>
                <w:szCs w:val="24"/>
              </w:rPr>
            </w:pPr>
            <w:r>
              <w:rPr>
                <w:rFonts w:hint="default" w:ascii="Arial" w:hAnsi="Arial"/>
                <w:color w:val="010205"/>
                <w:sz w:val="18"/>
                <w:szCs w:val="24"/>
              </w:rPr>
              <w:t>.000</w:t>
            </w:r>
          </w:p>
        </w:tc>
        <w:tc>
          <w:tcPr>
            <w:tcW w:w="993" w:type="dxa"/>
            <w:tcBorders>
              <w:top w:val="single" w:color="AEAEAE" w:sz="8" w:space="0"/>
              <w:left w:val="single" w:color="E0E0E0" w:sz="8" w:space="0"/>
              <w:bottom w:val="single" w:color="AEAEAE" w:sz="8" w:space="0"/>
              <w:right w:val="single" w:color="E0E0E0" w:sz="8" w:space="0"/>
              <w:tl2br w:val="nil"/>
              <w:tr2bl w:val="nil"/>
            </w:tcBorders>
            <w:shd w:val="clear" w:color="auto" w:fill="FFFFFF"/>
            <w:noWrap w:val="0"/>
            <w:vAlign w:val="center"/>
          </w:tcPr>
          <w:p>
            <w:pPr>
              <w:spacing w:beforeLines="0" w:afterLines="0" w:line="320" w:lineRule="atLeast"/>
              <w:ind w:left="60" w:right="60"/>
              <w:jc w:val="center"/>
              <w:rPr>
                <w:rFonts w:hint="default" w:ascii="Arial" w:hAnsi="Arial" w:eastAsiaTheme="minorEastAsia"/>
                <w:color w:val="010205"/>
                <w:sz w:val="18"/>
                <w:szCs w:val="24"/>
                <w:lang w:val="en-US" w:eastAsia="zh-CN"/>
              </w:rPr>
            </w:pPr>
            <w:r>
              <w:rPr>
                <w:rFonts w:hint="default" w:ascii="Arial" w:hAnsi="Arial"/>
                <w:color w:val="010205"/>
                <w:sz w:val="18"/>
                <w:szCs w:val="24"/>
              </w:rPr>
              <w:t>.</w:t>
            </w:r>
            <w:r>
              <w:rPr>
                <w:rFonts w:hint="eastAsia" w:ascii="Arial" w:hAnsi="Arial"/>
                <w:color w:val="010205"/>
                <w:sz w:val="18"/>
                <w:szCs w:val="24"/>
                <w:lang w:val="en-US" w:eastAsia="zh-CN"/>
              </w:rPr>
              <w:t>100</w:t>
            </w:r>
          </w:p>
        </w:tc>
        <w:tc>
          <w:tcPr>
            <w:tcW w:w="599" w:type="dxa"/>
            <w:tcBorders>
              <w:top w:val="single" w:color="AEAEAE" w:sz="8" w:space="0"/>
              <w:left w:val="single" w:color="E0E0E0" w:sz="8" w:space="0"/>
              <w:bottom w:val="single" w:color="AEAEAE" w:sz="8" w:space="0"/>
              <w:right w:val="nil"/>
              <w:tl2br w:val="nil"/>
              <w:tr2bl w:val="nil"/>
            </w:tcBorders>
            <w:shd w:val="clear" w:color="auto" w:fill="FFFFFF"/>
            <w:noWrap w:val="0"/>
            <w:vAlign w:val="center"/>
          </w:tcPr>
          <w:p>
            <w:pPr>
              <w:spacing w:beforeLines="0" w:afterLines="0" w:line="320" w:lineRule="atLeast"/>
              <w:ind w:left="60" w:right="60"/>
              <w:jc w:val="center"/>
              <w:rPr>
                <w:rFonts w:hint="default" w:ascii="Arial" w:hAnsi="Arial" w:eastAsiaTheme="minorEastAsia"/>
                <w:color w:val="010205"/>
                <w:sz w:val="18"/>
                <w:szCs w:val="24"/>
                <w:lang w:val="en-US" w:eastAsia="zh-CN"/>
              </w:rPr>
            </w:pPr>
            <w:r>
              <w:rPr>
                <w:rFonts w:hint="eastAsia" w:ascii="Arial" w:hAnsi="Arial"/>
                <w:color w:val="010205"/>
                <w:sz w:val="18"/>
                <w:szCs w:val="24"/>
                <w:lang w:val="en-US" w:eastAsia="zh-CN"/>
              </w:rPr>
              <w:t>9</w:t>
            </w:r>
            <w:r>
              <w:rPr>
                <w:rFonts w:hint="default" w:ascii="Arial" w:hAnsi="Arial"/>
                <w:color w:val="010205"/>
                <w:sz w:val="18"/>
                <w:szCs w:val="24"/>
              </w:rPr>
              <w:t>.</w:t>
            </w:r>
            <w:r>
              <w:rPr>
                <w:rFonts w:hint="eastAsia" w:ascii="Arial" w:hAnsi="Arial"/>
                <w:color w:val="010205"/>
                <w:sz w:val="18"/>
                <w:szCs w:val="24"/>
                <w:lang w:val="en-US" w:eastAsia="zh-CN"/>
              </w:rPr>
              <w:t>990</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cantSplit/>
          <w:trHeight w:val="319" w:hRule="atLeast"/>
          <w:jc w:val="center"/>
        </w:trPr>
        <w:tc>
          <w:tcPr>
            <w:tcW w:w="329" w:type="dxa"/>
            <w:vMerge w:val="continue"/>
            <w:tcBorders>
              <w:top w:val="single" w:color="152935" w:sz="8" w:space="0"/>
              <w:left w:val="nil"/>
              <w:bottom w:val="single" w:color="152935" w:sz="8" w:space="0"/>
              <w:right w:val="nil"/>
              <w:tl2br w:val="nil"/>
              <w:tr2bl w:val="nil"/>
            </w:tcBorders>
            <w:shd w:val="clear" w:color="auto" w:fill="E0E0E0"/>
            <w:noWrap w:val="0"/>
            <w:vAlign w:val="center"/>
          </w:tcPr>
          <w:p>
            <w:pPr>
              <w:spacing w:beforeLines="0" w:afterLines="0"/>
              <w:jc w:val="center"/>
              <w:rPr>
                <w:rFonts w:hint="default" w:ascii="Arial" w:hAnsi="Arial"/>
                <w:color w:val="010205"/>
                <w:sz w:val="18"/>
                <w:szCs w:val="24"/>
              </w:rPr>
            </w:pPr>
          </w:p>
        </w:tc>
        <w:tc>
          <w:tcPr>
            <w:tcW w:w="2269" w:type="dxa"/>
            <w:tcBorders>
              <w:top w:val="single" w:color="AEAEAE" w:sz="8" w:space="0"/>
              <w:left w:val="nil"/>
              <w:bottom w:val="single" w:color="AEAEAE" w:sz="8" w:space="0"/>
              <w:right w:val="nil"/>
              <w:tl2br w:val="nil"/>
              <w:tr2bl w:val="nil"/>
            </w:tcBorders>
            <w:shd w:val="clear" w:color="auto" w:fill="E0E0E0"/>
            <w:noWrap w:val="0"/>
            <w:vAlign w:val="center"/>
          </w:tcPr>
          <w:p>
            <w:pPr>
              <w:spacing w:beforeLines="0" w:afterLines="0" w:line="320" w:lineRule="atLeast"/>
              <w:ind w:left="60" w:right="60"/>
              <w:jc w:val="center"/>
              <w:rPr>
                <w:rFonts w:hint="default" w:ascii="Arial" w:hAnsi="Arial"/>
                <w:color w:val="264A60"/>
                <w:sz w:val="18"/>
                <w:szCs w:val="24"/>
              </w:rPr>
            </w:pPr>
            <w:r>
              <w:rPr>
                <w:rFonts w:hint="default" w:ascii="Arial" w:hAnsi="Arial"/>
                <w:color w:val="264A60"/>
                <w:sz w:val="18"/>
                <w:szCs w:val="24"/>
              </w:rPr>
              <w:t>Green</w:t>
            </w:r>
            <w:r>
              <w:rPr>
                <w:rFonts w:hint="eastAsia" w:ascii="Arial" w:hAnsi="Arial"/>
                <w:color w:val="264A60"/>
                <w:sz w:val="18"/>
                <w:szCs w:val="24"/>
                <w:lang w:val="en-US" w:eastAsia="zh-CN"/>
              </w:rPr>
              <w:t xml:space="preserve"> </w:t>
            </w:r>
            <w:r>
              <w:rPr>
                <w:rFonts w:hint="default" w:ascii="Arial" w:hAnsi="Arial"/>
                <w:color w:val="264A60"/>
                <w:sz w:val="18"/>
                <w:szCs w:val="24"/>
              </w:rPr>
              <w:t>space accessibility (DA3)</w:t>
            </w:r>
          </w:p>
        </w:tc>
        <w:tc>
          <w:tcPr>
            <w:tcW w:w="720" w:type="dxa"/>
            <w:tcBorders>
              <w:top w:val="single" w:color="AEAEAE" w:sz="8" w:space="0"/>
              <w:left w:val="nil"/>
              <w:bottom w:val="single" w:color="AEAEAE" w:sz="8" w:space="0"/>
              <w:right w:val="single" w:color="E0E0E0" w:sz="8" w:space="0"/>
              <w:tl2br w:val="nil"/>
              <w:tr2bl w:val="nil"/>
            </w:tcBorders>
            <w:shd w:val="clear" w:color="auto" w:fill="FFFFFF"/>
            <w:noWrap w:val="0"/>
            <w:vAlign w:val="center"/>
          </w:tcPr>
          <w:p>
            <w:pPr>
              <w:spacing w:beforeLines="0" w:afterLines="0" w:line="320" w:lineRule="atLeast"/>
              <w:ind w:left="60" w:right="60"/>
              <w:jc w:val="center"/>
              <w:rPr>
                <w:rFonts w:hint="default" w:ascii="Arial" w:hAnsi="Arial" w:eastAsiaTheme="minorEastAsia"/>
                <w:color w:val="010205"/>
                <w:sz w:val="18"/>
                <w:szCs w:val="24"/>
                <w:lang w:val="en-US" w:eastAsia="zh-CN"/>
              </w:rPr>
            </w:pPr>
            <w:r>
              <w:rPr>
                <w:rFonts w:hint="default" w:ascii="Arial" w:hAnsi="Arial"/>
                <w:color w:val="010205"/>
                <w:sz w:val="18"/>
                <w:szCs w:val="24"/>
              </w:rPr>
              <w:t>-.</w:t>
            </w:r>
            <w:r>
              <w:rPr>
                <w:rFonts w:hint="eastAsia" w:ascii="Arial" w:hAnsi="Arial"/>
                <w:color w:val="010205"/>
                <w:sz w:val="18"/>
                <w:szCs w:val="24"/>
                <w:lang w:val="en-US" w:eastAsia="zh-CN"/>
              </w:rPr>
              <w:t>016</w:t>
            </w:r>
          </w:p>
        </w:tc>
        <w:tc>
          <w:tcPr>
            <w:tcW w:w="827" w:type="dxa"/>
            <w:tcBorders>
              <w:top w:val="single" w:color="AEAEAE" w:sz="8" w:space="0"/>
              <w:left w:val="single" w:color="E0E0E0" w:sz="8" w:space="0"/>
              <w:bottom w:val="single" w:color="AEAEAE" w:sz="8" w:space="0"/>
              <w:right w:val="single" w:color="E0E0E0" w:sz="8" w:space="0"/>
              <w:tl2br w:val="nil"/>
              <w:tr2bl w:val="nil"/>
            </w:tcBorders>
            <w:shd w:val="clear" w:color="auto" w:fill="FFFFFF"/>
            <w:noWrap w:val="0"/>
            <w:vAlign w:val="center"/>
          </w:tcPr>
          <w:p>
            <w:pPr>
              <w:spacing w:beforeLines="0" w:afterLines="0" w:line="320" w:lineRule="atLeast"/>
              <w:ind w:left="60" w:right="60"/>
              <w:jc w:val="center"/>
              <w:rPr>
                <w:rFonts w:hint="default" w:ascii="Arial" w:hAnsi="Arial" w:eastAsiaTheme="minorEastAsia"/>
                <w:color w:val="010205"/>
                <w:sz w:val="18"/>
                <w:szCs w:val="24"/>
                <w:lang w:val="en-US" w:eastAsia="zh-CN"/>
              </w:rPr>
            </w:pPr>
            <w:r>
              <w:rPr>
                <w:rFonts w:hint="default" w:ascii="Arial" w:hAnsi="Arial"/>
                <w:color w:val="010205"/>
                <w:sz w:val="18"/>
                <w:szCs w:val="24"/>
              </w:rPr>
              <w:t>.</w:t>
            </w:r>
            <w:r>
              <w:rPr>
                <w:rFonts w:hint="eastAsia" w:ascii="Arial" w:hAnsi="Arial"/>
                <w:color w:val="010205"/>
                <w:sz w:val="18"/>
                <w:szCs w:val="24"/>
                <w:lang w:val="en-US" w:eastAsia="zh-CN"/>
              </w:rPr>
              <w:t>001</w:t>
            </w:r>
          </w:p>
        </w:tc>
        <w:tc>
          <w:tcPr>
            <w:tcW w:w="1276" w:type="dxa"/>
            <w:tcBorders>
              <w:top w:val="single" w:color="AEAEAE" w:sz="8" w:space="0"/>
              <w:left w:val="single" w:color="E0E0E0" w:sz="8" w:space="0"/>
              <w:bottom w:val="single" w:color="AEAEAE" w:sz="8" w:space="0"/>
              <w:right w:val="single" w:color="E0E0E0" w:sz="8" w:space="0"/>
              <w:tl2br w:val="nil"/>
              <w:tr2bl w:val="nil"/>
            </w:tcBorders>
            <w:shd w:val="clear" w:color="auto" w:fill="FFFFFF"/>
            <w:noWrap w:val="0"/>
            <w:vAlign w:val="center"/>
          </w:tcPr>
          <w:p>
            <w:pPr>
              <w:spacing w:beforeLines="0" w:afterLines="0" w:line="320" w:lineRule="atLeast"/>
              <w:ind w:left="60" w:right="60"/>
              <w:jc w:val="center"/>
              <w:rPr>
                <w:rFonts w:hint="default" w:ascii="Arial" w:hAnsi="Arial" w:eastAsiaTheme="minorEastAsia"/>
                <w:color w:val="010205"/>
                <w:sz w:val="18"/>
                <w:szCs w:val="24"/>
                <w:lang w:val="en-US" w:eastAsia="zh-CN"/>
              </w:rPr>
            </w:pPr>
            <w:r>
              <w:rPr>
                <w:rFonts w:hint="default" w:ascii="Arial" w:hAnsi="Arial"/>
                <w:color w:val="010205"/>
                <w:sz w:val="18"/>
                <w:szCs w:val="24"/>
              </w:rPr>
              <w:t>-.</w:t>
            </w:r>
            <w:r>
              <w:rPr>
                <w:rFonts w:hint="eastAsia" w:ascii="Arial" w:hAnsi="Arial"/>
                <w:color w:val="010205"/>
                <w:sz w:val="18"/>
                <w:szCs w:val="24"/>
                <w:lang w:val="en-US" w:eastAsia="zh-CN"/>
              </w:rPr>
              <w:t>564</w:t>
            </w:r>
          </w:p>
        </w:tc>
        <w:tc>
          <w:tcPr>
            <w:tcW w:w="785" w:type="dxa"/>
            <w:tcBorders>
              <w:top w:val="single" w:color="AEAEAE" w:sz="8" w:space="0"/>
              <w:left w:val="single" w:color="E0E0E0" w:sz="8" w:space="0"/>
              <w:bottom w:val="single" w:color="AEAEAE" w:sz="8" w:space="0"/>
              <w:right w:val="single" w:color="E0E0E0" w:sz="8" w:space="0"/>
              <w:tl2br w:val="nil"/>
              <w:tr2bl w:val="nil"/>
            </w:tcBorders>
            <w:shd w:val="clear" w:color="auto" w:fill="FFFFFF"/>
            <w:noWrap w:val="0"/>
            <w:vAlign w:val="center"/>
          </w:tcPr>
          <w:p>
            <w:pPr>
              <w:spacing w:beforeLines="0" w:afterLines="0" w:line="320" w:lineRule="atLeast"/>
              <w:ind w:left="60" w:right="60"/>
              <w:jc w:val="center"/>
              <w:rPr>
                <w:rFonts w:hint="default" w:ascii="Arial" w:hAnsi="Arial" w:eastAsiaTheme="minorEastAsia"/>
                <w:color w:val="010205"/>
                <w:sz w:val="18"/>
                <w:szCs w:val="24"/>
                <w:lang w:val="en-US" w:eastAsia="zh-CN"/>
              </w:rPr>
            </w:pPr>
            <w:r>
              <w:rPr>
                <w:rFonts w:hint="default" w:ascii="Arial" w:hAnsi="Arial"/>
                <w:color w:val="010205"/>
                <w:sz w:val="18"/>
                <w:szCs w:val="24"/>
              </w:rPr>
              <w:t>-13.</w:t>
            </w:r>
            <w:r>
              <w:rPr>
                <w:rFonts w:hint="eastAsia" w:ascii="Arial" w:hAnsi="Arial"/>
                <w:color w:val="010205"/>
                <w:sz w:val="18"/>
                <w:szCs w:val="24"/>
                <w:lang w:val="en-US" w:eastAsia="zh-CN"/>
              </w:rPr>
              <w:t>902</w:t>
            </w:r>
          </w:p>
        </w:tc>
        <w:tc>
          <w:tcPr>
            <w:tcW w:w="513" w:type="dxa"/>
            <w:tcBorders>
              <w:top w:val="single" w:color="AEAEAE" w:sz="8" w:space="0"/>
              <w:left w:val="single" w:color="E0E0E0" w:sz="8" w:space="0"/>
              <w:bottom w:val="single" w:color="AEAEAE" w:sz="8" w:space="0"/>
              <w:right w:val="single" w:color="E0E0E0" w:sz="8" w:space="0"/>
              <w:tl2br w:val="nil"/>
              <w:tr2bl w:val="nil"/>
            </w:tcBorders>
            <w:shd w:val="clear" w:color="auto" w:fill="FFFFFF"/>
            <w:noWrap w:val="0"/>
            <w:vAlign w:val="center"/>
          </w:tcPr>
          <w:p>
            <w:pPr>
              <w:spacing w:beforeLines="0" w:afterLines="0" w:line="320" w:lineRule="atLeast"/>
              <w:ind w:left="60" w:right="60"/>
              <w:jc w:val="center"/>
              <w:rPr>
                <w:rFonts w:hint="default" w:ascii="Arial" w:hAnsi="Arial"/>
                <w:color w:val="010205"/>
                <w:sz w:val="18"/>
                <w:szCs w:val="24"/>
              </w:rPr>
            </w:pPr>
            <w:r>
              <w:rPr>
                <w:rFonts w:hint="default" w:ascii="Arial" w:hAnsi="Arial"/>
                <w:color w:val="010205"/>
                <w:sz w:val="18"/>
                <w:szCs w:val="24"/>
              </w:rPr>
              <w:t>.000</w:t>
            </w:r>
          </w:p>
        </w:tc>
        <w:tc>
          <w:tcPr>
            <w:tcW w:w="993" w:type="dxa"/>
            <w:tcBorders>
              <w:top w:val="single" w:color="AEAEAE" w:sz="8" w:space="0"/>
              <w:left w:val="single" w:color="E0E0E0" w:sz="8" w:space="0"/>
              <w:bottom w:val="single" w:color="AEAEAE" w:sz="8" w:space="0"/>
              <w:right w:val="single" w:color="E0E0E0" w:sz="8" w:space="0"/>
              <w:tl2br w:val="nil"/>
              <w:tr2bl w:val="nil"/>
            </w:tcBorders>
            <w:shd w:val="clear" w:color="auto" w:fill="FFFFFF"/>
            <w:noWrap w:val="0"/>
            <w:vAlign w:val="center"/>
          </w:tcPr>
          <w:p>
            <w:pPr>
              <w:spacing w:beforeLines="0" w:afterLines="0" w:line="320" w:lineRule="atLeast"/>
              <w:ind w:left="60" w:right="60"/>
              <w:jc w:val="center"/>
              <w:rPr>
                <w:rFonts w:hint="default" w:ascii="Arial" w:hAnsi="Arial" w:eastAsiaTheme="minorEastAsia"/>
                <w:color w:val="010205"/>
                <w:sz w:val="18"/>
                <w:szCs w:val="24"/>
                <w:lang w:val="en-US" w:eastAsia="zh-CN"/>
              </w:rPr>
            </w:pPr>
            <w:r>
              <w:rPr>
                <w:rFonts w:hint="default" w:ascii="Arial" w:hAnsi="Arial"/>
                <w:color w:val="010205"/>
                <w:sz w:val="18"/>
                <w:szCs w:val="24"/>
              </w:rPr>
              <w:t>.</w:t>
            </w:r>
            <w:r>
              <w:rPr>
                <w:rFonts w:hint="eastAsia" w:ascii="Arial" w:hAnsi="Arial"/>
                <w:color w:val="010205"/>
                <w:sz w:val="18"/>
                <w:szCs w:val="24"/>
                <w:lang w:val="en-US" w:eastAsia="zh-CN"/>
              </w:rPr>
              <w:t>138</w:t>
            </w:r>
          </w:p>
        </w:tc>
        <w:tc>
          <w:tcPr>
            <w:tcW w:w="599" w:type="dxa"/>
            <w:tcBorders>
              <w:top w:val="single" w:color="AEAEAE" w:sz="8" w:space="0"/>
              <w:left w:val="single" w:color="E0E0E0" w:sz="8" w:space="0"/>
              <w:bottom w:val="single" w:color="AEAEAE" w:sz="8" w:space="0"/>
              <w:right w:val="nil"/>
              <w:tl2br w:val="nil"/>
              <w:tr2bl w:val="nil"/>
            </w:tcBorders>
            <w:shd w:val="clear" w:color="auto" w:fill="FFFFFF"/>
            <w:noWrap w:val="0"/>
            <w:vAlign w:val="center"/>
          </w:tcPr>
          <w:p>
            <w:pPr>
              <w:spacing w:beforeLines="0" w:afterLines="0" w:line="320" w:lineRule="atLeast"/>
              <w:ind w:left="60" w:right="60"/>
              <w:jc w:val="center"/>
              <w:rPr>
                <w:rFonts w:hint="default" w:ascii="Arial" w:hAnsi="Arial" w:eastAsiaTheme="minorEastAsia"/>
                <w:color w:val="010205"/>
                <w:sz w:val="18"/>
                <w:szCs w:val="24"/>
                <w:lang w:val="en-US" w:eastAsia="zh-CN"/>
              </w:rPr>
            </w:pPr>
            <w:r>
              <w:rPr>
                <w:rFonts w:hint="eastAsia" w:ascii="Arial" w:hAnsi="Arial"/>
                <w:color w:val="010205"/>
                <w:sz w:val="18"/>
                <w:szCs w:val="24"/>
                <w:lang w:val="en-US" w:eastAsia="zh-CN"/>
              </w:rPr>
              <w:t>7</w:t>
            </w:r>
            <w:r>
              <w:rPr>
                <w:rFonts w:hint="default" w:ascii="Arial" w:hAnsi="Arial"/>
                <w:color w:val="010205"/>
                <w:sz w:val="18"/>
                <w:szCs w:val="24"/>
              </w:rPr>
              <w:t>.</w:t>
            </w:r>
            <w:r>
              <w:rPr>
                <w:rFonts w:hint="eastAsia" w:ascii="Arial" w:hAnsi="Arial"/>
                <w:color w:val="010205"/>
                <w:sz w:val="18"/>
                <w:szCs w:val="24"/>
                <w:lang w:val="en-US" w:eastAsia="zh-CN"/>
              </w:rPr>
              <w:t>250</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cantSplit/>
          <w:trHeight w:val="319" w:hRule="atLeast"/>
          <w:jc w:val="center"/>
        </w:trPr>
        <w:tc>
          <w:tcPr>
            <w:tcW w:w="329" w:type="dxa"/>
            <w:vMerge w:val="continue"/>
            <w:tcBorders>
              <w:top w:val="single" w:color="152935" w:sz="8" w:space="0"/>
              <w:left w:val="nil"/>
              <w:bottom w:val="single" w:color="152935" w:sz="8" w:space="0"/>
              <w:right w:val="nil"/>
              <w:tl2br w:val="nil"/>
              <w:tr2bl w:val="nil"/>
            </w:tcBorders>
            <w:shd w:val="clear" w:color="auto" w:fill="E0E0E0"/>
            <w:noWrap w:val="0"/>
            <w:vAlign w:val="center"/>
          </w:tcPr>
          <w:p>
            <w:pPr>
              <w:spacing w:beforeLines="0" w:afterLines="0"/>
              <w:jc w:val="center"/>
              <w:rPr>
                <w:rFonts w:hint="default" w:ascii="Arial" w:hAnsi="Arial"/>
                <w:color w:val="010205"/>
                <w:sz w:val="18"/>
                <w:szCs w:val="24"/>
              </w:rPr>
            </w:pPr>
          </w:p>
        </w:tc>
        <w:tc>
          <w:tcPr>
            <w:tcW w:w="2269" w:type="dxa"/>
            <w:tcBorders>
              <w:top w:val="single" w:color="AEAEAE" w:sz="8" w:space="0"/>
              <w:left w:val="nil"/>
              <w:bottom w:val="single" w:color="AEAEAE" w:sz="8" w:space="0"/>
              <w:right w:val="nil"/>
              <w:tl2br w:val="nil"/>
              <w:tr2bl w:val="nil"/>
            </w:tcBorders>
            <w:shd w:val="clear" w:color="auto" w:fill="E0E0E0"/>
            <w:noWrap w:val="0"/>
            <w:vAlign w:val="center"/>
          </w:tcPr>
          <w:p>
            <w:pPr>
              <w:spacing w:beforeLines="0" w:afterLines="0" w:line="320" w:lineRule="atLeast"/>
              <w:ind w:left="60" w:right="60"/>
              <w:jc w:val="center"/>
              <w:rPr>
                <w:rFonts w:hint="default" w:ascii="Arial" w:hAnsi="Arial"/>
                <w:color w:val="264A60"/>
                <w:sz w:val="18"/>
                <w:szCs w:val="24"/>
              </w:rPr>
            </w:pPr>
            <w:r>
              <w:rPr>
                <w:rFonts w:hint="default" w:ascii="Arial" w:hAnsi="Arial"/>
                <w:color w:val="264A60"/>
                <w:sz w:val="18"/>
                <w:szCs w:val="24"/>
              </w:rPr>
              <w:t>Density of production type stores</w:t>
            </w:r>
            <w:r>
              <w:rPr>
                <w:rFonts w:hint="eastAsia" w:ascii="Arial" w:hAnsi="Arial"/>
                <w:color w:val="264A60"/>
                <w:sz w:val="18"/>
                <w:szCs w:val="24"/>
                <w:lang w:val="en-US" w:eastAsia="zh-CN"/>
              </w:rPr>
              <w:t xml:space="preserve"> </w:t>
            </w:r>
            <w:r>
              <w:rPr>
                <w:rFonts w:hint="default" w:ascii="Arial" w:hAnsi="Arial"/>
                <w:color w:val="264A60"/>
                <w:sz w:val="18"/>
                <w:szCs w:val="24"/>
              </w:rPr>
              <w:t>along the street</w:t>
            </w:r>
          </w:p>
          <w:p>
            <w:pPr>
              <w:spacing w:beforeLines="0" w:afterLines="0" w:line="320" w:lineRule="atLeast"/>
              <w:ind w:left="60" w:right="60"/>
              <w:jc w:val="center"/>
              <w:rPr>
                <w:rFonts w:hint="default" w:ascii="Arial" w:hAnsi="Arial"/>
                <w:color w:val="264A60"/>
                <w:sz w:val="18"/>
                <w:szCs w:val="24"/>
                <w:lang w:val="en-US" w:eastAsia="zh-CN"/>
              </w:rPr>
            </w:pPr>
            <w:r>
              <w:rPr>
                <w:rFonts w:hint="eastAsia" w:ascii="Arial" w:hAnsi="Arial"/>
                <w:color w:val="264A60"/>
                <w:sz w:val="18"/>
                <w:szCs w:val="24"/>
                <w:lang w:val="en-US" w:eastAsia="zh-CN"/>
              </w:rPr>
              <w:t>(</w:t>
            </w:r>
            <w:r>
              <w:rPr>
                <w:rFonts w:hint="eastAsia" w:ascii="Arial" w:hAnsi="Arial"/>
                <w:color w:val="264A60"/>
                <w:sz w:val="18"/>
                <w:szCs w:val="24"/>
                <w:lang w:eastAsia="zh-CN"/>
              </w:rPr>
              <w:t>D1c</w:t>
            </w:r>
            <w:r>
              <w:rPr>
                <w:rFonts w:hint="eastAsia" w:ascii="Arial" w:hAnsi="Arial"/>
                <w:color w:val="264A60"/>
                <w:sz w:val="18"/>
                <w:szCs w:val="24"/>
                <w:lang w:val="en-US" w:eastAsia="zh-CN"/>
              </w:rPr>
              <w:t>)</w:t>
            </w:r>
          </w:p>
        </w:tc>
        <w:tc>
          <w:tcPr>
            <w:tcW w:w="720" w:type="dxa"/>
            <w:tcBorders>
              <w:top w:val="single" w:color="AEAEAE" w:sz="8" w:space="0"/>
              <w:left w:val="nil"/>
              <w:bottom w:val="single" w:color="AEAEAE" w:sz="8" w:space="0"/>
              <w:right w:val="single" w:color="E0E0E0" w:sz="8" w:space="0"/>
              <w:tl2br w:val="nil"/>
              <w:tr2bl w:val="nil"/>
            </w:tcBorders>
            <w:shd w:val="clear" w:color="auto" w:fill="FFFFFF"/>
            <w:noWrap w:val="0"/>
            <w:vAlign w:val="center"/>
          </w:tcPr>
          <w:p>
            <w:pPr>
              <w:spacing w:beforeLines="0" w:afterLines="0" w:line="320" w:lineRule="atLeast"/>
              <w:ind w:left="60" w:right="60"/>
              <w:jc w:val="center"/>
              <w:rPr>
                <w:rFonts w:hint="default" w:ascii="Arial" w:hAnsi="Arial" w:eastAsiaTheme="minorEastAsia"/>
                <w:color w:val="010205"/>
                <w:sz w:val="18"/>
                <w:szCs w:val="24"/>
                <w:lang w:val="en-US" w:eastAsia="zh-CN"/>
              </w:rPr>
            </w:pPr>
            <w:r>
              <w:rPr>
                <w:rFonts w:hint="default" w:ascii="Arial" w:hAnsi="Arial"/>
                <w:color w:val="010205"/>
                <w:sz w:val="18"/>
                <w:szCs w:val="24"/>
              </w:rPr>
              <w:t>-</w:t>
            </w:r>
            <w:r>
              <w:rPr>
                <w:rFonts w:hint="eastAsia" w:ascii="Arial" w:hAnsi="Arial"/>
                <w:color w:val="010205"/>
                <w:sz w:val="18"/>
                <w:szCs w:val="24"/>
                <w:lang w:val="en-US" w:eastAsia="zh-CN"/>
              </w:rPr>
              <w:t>3</w:t>
            </w:r>
            <w:r>
              <w:rPr>
                <w:rFonts w:hint="default" w:ascii="Arial" w:hAnsi="Arial"/>
                <w:color w:val="010205"/>
                <w:sz w:val="18"/>
                <w:szCs w:val="24"/>
              </w:rPr>
              <w:t>.</w:t>
            </w:r>
            <w:r>
              <w:rPr>
                <w:rFonts w:hint="eastAsia" w:ascii="Arial" w:hAnsi="Arial"/>
                <w:color w:val="010205"/>
                <w:sz w:val="18"/>
                <w:szCs w:val="24"/>
                <w:lang w:val="en-US" w:eastAsia="zh-CN"/>
              </w:rPr>
              <w:t>115</w:t>
            </w:r>
          </w:p>
        </w:tc>
        <w:tc>
          <w:tcPr>
            <w:tcW w:w="827" w:type="dxa"/>
            <w:tcBorders>
              <w:top w:val="single" w:color="AEAEAE" w:sz="8" w:space="0"/>
              <w:left w:val="single" w:color="E0E0E0" w:sz="8" w:space="0"/>
              <w:bottom w:val="single" w:color="AEAEAE" w:sz="8" w:space="0"/>
              <w:right w:val="single" w:color="E0E0E0" w:sz="8" w:space="0"/>
              <w:tl2br w:val="nil"/>
              <w:tr2bl w:val="nil"/>
            </w:tcBorders>
            <w:shd w:val="clear" w:color="auto" w:fill="FFFFFF"/>
            <w:noWrap w:val="0"/>
            <w:vAlign w:val="center"/>
          </w:tcPr>
          <w:p>
            <w:pPr>
              <w:spacing w:beforeLines="0" w:afterLines="0" w:line="320" w:lineRule="atLeast"/>
              <w:ind w:left="60" w:right="60"/>
              <w:jc w:val="center"/>
              <w:rPr>
                <w:rFonts w:hint="default" w:ascii="Arial" w:hAnsi="Arial" w:eastAsiaTheme="minorEastAsia"/>
                <w:color w:val="010205"/>
                <w:sz w:val="18"/>
                <w:szCs w:val="24"/>
                <w:lang w:val="en-US" w:eastAsia="zh-CN"/>
              </w:rPr>
            </w:pPr>
            <w:r>
              <w:rPr>
                <w:rFonts w:hint="default" w:ascii="Arial" w:hAnsi="Arial"/>
                <w:color w:val="010205"/>
                <w:sz w:val="18"/>
                <w:szCs w:val="24"/>
              </w:rPr>
              <w:t>.</w:t>
            </w:r>
            <w:r>
              <w:rPr>
                <w:rFonts w:hint="eastAsia" w:ascii="Arial" w:hAnsi="Arial"/>
                <w:color w:val="010205"/>
                <w:sz w:val="18"/>
                <w:szCs w:val="24"/>
                <w:lang w:val="en-US" w:eastAsia="zh-CN"/>
              </w:rPr>
              <w:t>207</w:t>
            </w:r>
          </w:p>
        </w:tc>
        <w:tc>
          <w:tcPr>
            <w:tcW w:w="1276" w:type="dxa"/>
            <w:tcBorders>
              <w:top w:val="single" w:color="AEAEAE" w:sz="8" w:space="0"/>
              <w:left w:val="single" w:color="E0E0E0" w:sz="8" w:space="0"/>
              <w:bottom w:val="single" w:color="AEAEAE" w:sz="8" w:space="0"/>
              <w:right w:val="single" w:color="E0E0E0" w:sz="8" w:space="0"/>
              <w:tl2br w:val="nil"/>
              <w:tr2bl w:val="nil"/>
            </w:tcBorders>
            <w:shd w:val="clear" w:color="auto" w:fill="FFFFFF"/>
            <w:noWrap w:val="0"/>
            <w:vAlign w:val="center"/>
          </w:tcPr>
          <w:p>
            <w:pPr>
              <w:spacing w:beforeLines="0" w:afterLines="0" w:line="320" w:lineRule="atLeast"/>
              <w:ind w:left="60" w:right="60"/>
              <w:jc w:val="center"/>
              <w:rPr>
                <w:rFonts w:hint="default" w:ascii="Arial" w:hAnsi="Arial" w:eastAsiaTheme="minorEastAsia"/>
                <w:color w:val="010205"/>
                <w:sz w:val="18"/>
                <w:szCs w:val="24"/>
                <w:lang w:val="en-US" w:eastAsia="zh-CN"/>
              </w:rPr>
            </w:pPr>
            <w:r>
              <w:rPr>
                <w:rFonts w:hint="default" w:ascii="Arial" w:hAnsi="Arial"/>
                <w:color w:val="010205"/>
                <w:sz w:val="18"/>
                <w:szCs w:val="24"/>
              </w:rPr>
              <w:t>-.</w:t>
            </w:r>
            <w:r>
              <w:rPr>
                <w:rFonts w:hint="eastAsia" w:ascii="Arial" w:hAnsi="Arial"/>
                <w:color w:val="010205"/>
                <w:sz w:val="18"/>
                <w:szCs w:val="24"/>
                <w:lang w:val="en-US" w:eastAsia="zh-CN"/>
              </w:rPr>
              <w:t>304</w:t>
            </w:r>
          </w:p>
        </w:tc>
        <w:tc>
          <w:tcPr>
            <w:tcW w:w="785" w:type="dxa"/>
            <w:tcBorders>
              <w:top w:val="single" w:color="AEAEAE" w:sz="8" w:space="0"/>
              <w:left w:val="single" w:color="E0E0E0" w:sz="8" w:space="0"/>
              <w:bottom w:val="single" w:color="AEAEAE" w:sz="8" w:space="0"/>
              <w:right w:val="single" w:color="E0E0E0" w:sz="8" w:space="0"/>
              <w:tl2br w:val="nil"/>
              <w:tr2bl w:val="nil"/>
            </w:tcBorders>
            <w:shd w:val="clear" w:color="auto" w:fill="FFFFFF"/>
            <w:noWrap w:val="0"/>
            <w:vAlign w:val="center"/>
          </w:tcPr>
          <w:p>
            <w:pPr>
              <w:spacing w:beforeLines="0" w:afterLines="0" w:line="320" w:lineRule="atLeast"/>
              <w:ind w:left="60" w:right="60"/>
              <w:jc w:val="center"/>
              <w:rPr>
                <w:rFonts w:hint="default" w:ascii="Arial" w:hAnsi="Arial" w:eastAsiaTheme="minorEastAsia"/>
                <w:color w:val="010205"/>
                <w:sz w:val="18"/>
                <w:szCs w:val="24"/>
                <w:lang w:val="en-US" w:eastAsia="zh-CN"/>
              </w:rPr>
            </w:pPr>
            <w:r>
              <w:rPr>
                <w:rFonts w:hint="default" w:ascii="Arial" w:hAnsi="Arial"/>
                <w:color w:val="010205"/>
                <w:sz w:val="18"/>
                <w:szCs w:val="24"/>
              </w:rPr>
              <w:t>-</w:t>
            </w:r>
            <w:r>
              <w:rPr>
                <w:rFonts w:hint="eastAsia" w:ascii="Arial" w:hAnsi="Arial"/>
                <w:color w:val="010205"/>
                <w:sz w:val="18"/>
                <w:szCs w:val="24"/>
                <w:lang w:val="en-US" w:eastAsia="zh-CN"/>
              </w:rPr>
              <w:t>15</w:t>
            </w:r>
            <w:r>
              <w:rPr>
                <w:rFonts w:hint="default" w:ascii="Arial" w:hAnsi="Arial"/>
                <w:color w:val="010205"/>
                <w:sz w:val="18"/>
                <w:szCs w:val="24"/>
              </w:rPr>
              <w:t>.</w:t>
            </w:r>
            <w:r>
              <w:rPr>
                <w:rFonts w:hint="eastAsia" w:ascii="Arial" w:hAnsi="Arial"/>
                <w:color w:val="010205"/>
                <w:sz w:val="18"/>
                <w:szCs w:val="24"/>
                <w:lang w:val="en-US" w:eastAsia="zh-CN"/>
              </w:rPr>
              <w:t>021</w:t>
            </w:r>
          </w:p>
        </w:tc>
        <w:tc>
          <w:tcPr>
            <w:tcW w:w="513" w:type="dxa"/>
            <w:tcBorders>
              <w:top w:val="single" w:color="AEAEAE" w:sz="8" w:space="0"/>
              <w:left w:val="single" w:color="E0E0E0" w:sz="8" w:space="0"/>
              <w:bottom w:val="single" w:color="AEAEAE" w:sz="8" w:space="0"/>
              <w:right w:val="single" w:color="E0E0E0" w:sz="8" w:space="0"/>
              <w:tl2br w:val="nil"/>
              <w:tr2bl w:val="nil"/>
            </w:tcBorders>
            <w:shd w:val="clear" w:color="auto" w:fill="FFFFFF"/>
            <w:noWrap w:val="0"/>
            <w:vAlign w:val="center"/>
          </w:tcPr>
          <w:p>
            <w:pPr>
              <w:spacing w:beforeLines="0" w:afterLines="0" w:line="320" w:lineRule="atLeast"/>
              <w:ind w:left="60" w:right="60"/>
              <w:jc w:val="center"/>
              <w:rPr>
                <w:rFonts w:hint="default" w:ascii="Arial" w:hAnsi="Arial"/>
                <w:color w:val="010205"/>
                <w:sz w:val="18"/>
                <w:szCs w:val="24"/>
              </w:rPr>
            </w:pPr>
            <w:r>
              <w:rPr>
                <w:rFonts w:hint="default" w:ascii="Arial" w:hAnsi="Arial"/>
                <w:color w:val="010205"/>
                <w:sz w:val="18"/>
                <w:szCs w:val="24"/>
              </w:rPr>
              <w:t>.000</w:t>
            </w:r>
          </w:p>
        </w:tc>
        <w:tc>
          <w:tcPr>
            <w:tcW w:w="993" w:type="dxa"/>
            <w:tcBorders>
              <w:top w:val="single" w:color="AEAEAE" w:sz="8" w:space="0"/>
              <w:left w:val="single" w:color="E0E0E0" w:sz="8" w:space="0"/>
              <w:bottom w:val="single" w:color="AEAEAE" w:sz="8" w:space="0"/>
              <w:right w:val="single" w:color="E0E0E0" w:sz="8" w:space="0"/>
              <w:tl2br w:val="nil"/>
              <w:tr2bl w:val="nil"/>
            </w:tcBorders>
            <w:shd w:val="clear" w:color="auto" w:fill="FFFFFF"/>
            <w:noWrap w:val="0"/>
            <w:vAlign w:val="center"/>
          </w:tcPr>
          <w:p>
            <w:pPr>
              <w:spacing w:beforeLines="0" w:afterLines="0" w:line="320" w:lineRule="atLeast"/>
              <w:ind w:left="60" w:right="60"/>
              <w:jc w:val="center"/>
              <w:rPr>
                <w:rFonts w:hint="default" w:ascii="Arial" w:hAnsi="Arial" w:eastAsiaTheme="minorEastAsia"/>
                <w:color w:val="010205"/>
                <w:sz w:val="18"/>
                <w:szCs w:val="24"/>
                <w:lang w:val="en-US" w:eastAsia="zh-CN"/>
              </w:rPr>
            </w:pPr>
            <w:r>
              <w:rPr>
                <w:rFonts w:hint="default" w:ascii="Arial" w:hAnsi="Arial"/>
                <w:color w:val="010205"/>
                <w:sz w:val="18"/>
                <w:szCs w:val="24"/>
              </w:rPr>
              <w:t>.5</w:t>
            </w:r>
            <w:r>
              <w:rPr>
                <w:rFonts w:hint="eastAsia" w:ascii="Arial" w:hAnsi="Arial"/>
                <w:color w:val="010205"/>
                <w:sz w:val="18"/>
                <w:szCs w:val="24"/>
                <w:lang w:val="en-US" w:eastAsia="zh-CN"/>
              </w:rPr>
              <w:t>55</w:t>
            </w:r>
          </w:p>
        </w:tc>
        <w:tc>
          <w:tcPr>
            <w:tcW w:w="599" w:type="dxa"/>
            <w:tcBorders>
              <w:top w:val="single" w:color="AEAEAE" w:sz="8" w:space="0"/>
              <w:left w:val="single" w:color="E0E0E0" w:sz="8" w:space="0"/>
              <w:bottom w:val="single" w:color="AEAEAE" w:sz="8" w:space="0"/>
              <w:right w:val="nil"/>
              <w:tl2br w:val="nil"/>
              <w:tr2bl w:val="nil"/>
            </w:tcBorders>
            <w:shd w:val="clear" w:color="auto" w:fill="FFFFFF"/>
            <w:noWrap w:val="0"/>
            <w:vAlign w:val="center"/>
          </w:tcPr>
          <w:p>
            <w:pPr>
              <w:spacing w:beforeLines="0" w:afterLines="0" w:line="320" w:lineRule="atLeast"/>
              <w:ind w:left="60" w:right="60"/>
              <w:jc w:val="center"/>
              <w:rPr>
                <w:rFonts w:hint="default" w:ascii="Arial" w:hAnsi="Arial" w:eastAsiaTheme="minorEastAsia"/>
                <w:color w:val="010205"/>
                <w:sz w:val="18"/>
                <w:szCs w:val="24"/>
                <w:lang w:val="en-US" w:eastAsia="zh-CN"/>
              </w:rPr>
            </w:pPr>
            <w:r>
              <w:rPr>
                <w:rFonts w:hint="default" w:ascii="Arial" w:hAnsi="Arial"/>
                <w:color w:val="010205"/>
                <w:sz w:val="18"/>
                <w:szCs w:val="24"/>
              </w:rPr>
              <w:t>1.</w:t>
            </w:r>
            <w:r>
              <w:rPr>
                <w:rFonts w:hint="eastAsia" w:ascii="Arial" w:hAnsi="Arial"/>
                <w:color w:val="010205"/>
                <w:sz w:val="18"/>
                <w:szCs w:val="24"/>
                <w:lang w:val="en-US" w:eastAsia="zh-CN"/>
              </w:rPr>
              <w:t>803</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cantSplit/>
          <w:trHeight w:val="319" w:hRule="atLeast"/>
          <w:jc w:val="center"/>
        </w:trPr>
        <w:tc>
          <w:tcPr>
            <w:tcW w:w="329" w:type="dxa"/>
            <w:vMerge w:val="continue"/>
            <w:tcBorders>
              <w:top w:val="single" w:color="152935" w:sz="8" w:space="0"/>
              <w:left w:val="nil"/>
              <w:bottom w:val="single" w:color="152935" w:sz="8" w:space="0"/>
              <w:right w:val="nil"/>
              <w:tl2br w:val="nil"/>
              <w:tr2bl w:val="nil"/>
            </w:tcBorders>
            <w:shd w:val="clear" w:color="auto" w:fill="E0E0E0"/>
            <w:noWrap w:val="0"/>
            <w:vAlign w:val="center"/>
          </w:tcPr>
          <w:p>
            <w:pPr>
              <w:spacing w:beforeLines="0" w:afterLines="0"/>
              <w:jc w:val="center"/>
              <w:rPr>
                <w:rFonts w:hint="default" w:ascii="Arial" w:hAnsi="Arial"/>
                <w:color w:val="010205"/>
                <w:sz w:val="18"/>
                <w:szCs w:val="24"/>
              </w:rPr>
            </w:pPr>
          </w:p>
        </w:tc>
        <w:tc>
          <w:tcPr>
            <w:tcW w:w="2269" w:type="dxa"/>
            <w:tcBorders>
              <w:top w:val="single" w:color="AEAEAE" w:sz="8" w:space="0"/>
              <w:left w:val="nil"/>
              <w:bottom w:val="single" w:color="AEAEAE" w:sz="8" w:space="0"/>
              <w:right w:val="nil"/>
              <w:tl2br w:val="nil"/>
              <w:tr2bl w:val="nil"/>
            </w:tcBorders>
            <w:shd w:val="clear" w:color="auto" w:fill="E0E0E0"/>
            <w:noWrap w:val="0"/>
            <w:vAlign w:val="center"/>
          </w:tcPr>
          <w:p>
            <w:pPr>
              <w:spacing w:beforeLines="0" w:afterLines="0" w:line="320" w:lineRule="atLeast"/>
              <w:ind w:left="60" w:right="60"/>
              <w:jc w:val="center"/>
              <w:rPr>
                <w:rFonts w:hint="default" w:ascii="Arial" w:hAnsi="Arial"/>
                <w:color w:val="264A60"/>
                <w:sz w:val="18"/>
                <w:szCs w:val="24"/>
              </w:rPr>
            </w:pPr>
            <w:r>
              <w:rPr>
                <w:rFonts w:hint="default" w:ascii="Arial" w:hAnsi="Arial"/>
                <w:color w:val="264A60"/>
                <w:sz w:val="18"/>
                <w:szCs w:val="24"/>
              </w:rPr>
              <w:t>Diversity of commercial businesses</w:t>
            </w:r>
            <w:r>
              <w:rPr>
                <w:rFonts w:hint="eastAsia" w:ascii="Arial" w:hAnsi="Arial"/>
                <w:color w:val="264A60"/>
                <w:sz w:val="18"/>
                <w:szCs w:val="24"/>
                <w:lang w:val="en-US" w:eastAsia="zh-CN"/>
              </w:rPr>
              <w:t xml:space="preserve"> </w:t>
            </w:r>
            <w:r>
              <w:rPr>
                <w:rFonts w:hint="default" w:ascii="Arial" w:hAnsi="Arial"/>
                <w:color w:val="264A60"/>
                <w:sz w:val="18"/>
                <w:szCs w:val="24"/>
              </w:rPr>
              <w:t>along the street</w:t>
            </w:r>
          </w:p>
          <w:p>
            <w:pPr>
              <w:spacing w:beforeLines="0" w:afterLines="0" w:line="320" w:lineRule="atLeast"/>
              <w:ind w:left="60" w:right="60"/>
              <w:jc w:val="center"/>
              <w:rPr>
                <w:rFonts w:hint="default" w:ascii="Arial" w:hAnsi="Arial"/>
                <w:color w:val="264A60"/>
                <w:sz w:val="18"/>
                <w:szCs w:val="24"/>
              </w:rPr>
            </w:pPr>
            <w:r>
              <w:rPr>
                <w:rFonts w:hint="default" w:ascii="Arial" w:hAnsi="Arial"/>
                <w:color w:val="264A60"/>
                <w:sz w:val="18"/>
                <w:szCs w:val="24"/>
              </w:rPr>
              <w:t>(D2)</w:t>
            </w:r>
          </w:p>
        </w:tc>
        <w:tc>
          <w:tcPr>
            <w:tcW w:w="720" w:type="dxa"/>
            <w:tcBorders>
              <w:top w:val="single" w:color="AEAEAE" w:sz="8" w:space="0"/>
              <w:left w:val="nil"/>
              <w:bottom w:val="single" w:color="AEAEAE" w:sz="8" w:space="0"/>
              <w:right w:val="single" w:color="E0E0E0" w:sz="8" w:space="0"/>
              <w:tl2br w:val="nil"/>
              <w:tr2bl w:val="nil"/>
            </w:tcBorders>
            <w:shd w:val="clear" w:color="auto" w:fill="FFFFFF"/>
            <w:noWrap w:val="0"/>
            <w:vAlign w:val="center"/>
          </w:tcPr>
          <w:p>
            <w:pPr>
              <w:spacing w:beforeLines="0" w:afterLines="0" w:line="320" w:lineRule="atLeast"/>
              <w:ind w:left="60" w:right="60"/>
              <w:jc w:val="center"/>
              <w:rPr>
                <w:rFonts w:hint="default" w:ascii="Arial" w:hAnsi="Arial" w:eastAsiaTheme="minorEastAsia"/>
                <w:color w:val="010205"/>
                <w:sz w:val="18"/>
                <w:szCs w:val="24"/>
                <w:lang w:val="en-US" w:eastAsia="zh-CN"/>
              </w:rPr>
            </w:pPr>
            <w:r>
              <w:rPr>
                <w:rFonts w:hint="eastAsia" w:ascii="Arial" w:hAnsi="Arial"/>
                <w:color w:val="010205"/>
                <w:sz w:val="18"/>
                <w:szCs w:val="24"/>
                <w:lang w:val="en-US" w:eastAsia="zh-CN"/>
              </w:rPr>
              <w:t>41.878</w:t>
            </w:r>
          </w:p>
        </w:tc>
        <w:tc>
          <w:tcPr>
            <w:tcW w:w="827" w:type="dxa"/>
            <w:tcBorders>
              <w:top w:val="single" w:color="AEAEAE" w:sz="8" w:space="0"/>
              <w:left w:val="single" w:color="E0E0E0" w:sz="8" w:space="0"/>
              <w:bottom w:val="single" w:color="AEAEAE" w:sz="8" w:space="0"/>
              <w:right w:val="single" w:color="E0E0E0" w:sz="8" w:space="0"/>
              <w:tl2br w:val="nil"/>
              <w:tr2bl w:val="nil"/>
            </w:tcBorders>
            <w:shd w:val="clear" w:color="auto" w:fill="FFFFFF"/>
            <w:noWrap w:val="0"/>
            <w:vAlign w:val="center"/>
          </w:tcPr>
          <w:p>
            <w:pPr>
              <w:spacing w:beforeLines="0" w:afterLines="0" w:line="320" w:lineRule="atLeast"/>
              <w:ind w:left="60" w:right="60"/>
              <w:jc w:val="center"/>
              <w:rPr>
                <w:rFonts w:hint="default" w:ascii="Arial" w:hAnsi="Arial" w:eastAsiaTheme="minorEastAsia"/>
                <w:color w:val="010205"/>
                <w:sz w:val="18"/>
                <w:szCs w:val="24"/>
                <w:lang w:val="en-US" w:eastAsia="zh-CN"/>
              </w:rPr>
            </w:pPr>
            <w:r>
              <w:rPr>
                <w:rFonts w:hint="eastAsia" w:ascii="Arial" w:hAnsi="Arial"/>
                <w:color w:val="010205"/>
                <w:sz w:val="18"/>
                <w:szCs w:val="24"/>
                <w:lang w:val="en-US" w:eastAsia="zh-CN"/>
              </w:rPr>
              <w:t>2.743</w:t>
            </w:r>
          </w:p>
        </w:tc>
        <w:tc>
          <w:tcPr>
            <w:tcW w:w="1276" w:type="dxa"/>
            <w:tcBorders>
              <w:top w:val="single" w:color="AEAEAE" w:sz="8" w:space="0"/>
              <w:left w:val="single" w:color="E0E0E0" w:sz="8" w:space="0"/>
              <w:bottom w:val="single" w:color="AEAEAE" w:sz="8" w:space="0"/>
              <w:right w:val="single" w:color="E0E0E0" w:sz="8" w:space="0"/>
              <w:tl2br w:val="nil"/>
              <w:tr2bl w:val="nil"/>
            </w:tcBorders>
            <w:shd w:val="clear" w:color="auto" w:fill="FFFFFF"/>
            <w:noWrap w:val="0"/>
            <w:vAlign w:val="center"/>
          </w:tcPr>
          <w:p>
            <w:pPr>
              <w:spacing w:beforeLines="0" w:afterLines="0" w:line="320" w:lineRule="atLeast"/>
              <w:ind w:left="60" w:right="60"/>
              <w:jc w:val="center"/>
              <w:rPr>
                <w:rFonts w:hint="default" w:ascii="Arial" w:hAnsi="Arial" w:eastAsiaTheme="minorEastAsia"/>
                <w:color w:val="010205"/>
                <w:sz w:val="18"/>
                <w:szCs w:val="24"/>
                <w:lang w:val="en-US" w:eastAsia="zh-CN"/>
              </w:rPr>
            </w:pPr>
            <w:r>
              <w:rPr>
                <w:rFonts w:hint="default" w:ascii="Arial" w:hAnsi="Arial"/>
                <w:color w:val="010205"/>
                <w:sz w:val="18"/>
                <w:szCs w:val="24"/>
              </w:rPr>
              <w:t>.</w:t>
            </w:r>
            <w:r>
              <w:rPr>
                <w:rFonts w:hint="eastAsia" w:ascii="Arial" w:hAnsi="Arial"/>
                <w:color w:val="010205"/>
                <w:sz w:val="18"/>
                <w:szCs w:val="24"/>
                <w:lang w:val="en-US" w:eastAsia="zh-CN"/>
              </w:rPr>
              <w:t>594</w:t>
            </w:r>
          </w:p>
        </w:tc>
        <w:tc>
          <w:tcPr>
            <w:tcW w:w="785" w:type="dxa"/>
            <w:tcBorders>
              <w:top w:val="single" w:color="AEAEAE" w:sz="8" w:space="0"/>
              <w:left w:val="single" w:color="E0E0E0" w:sz="8" w:space="0"/>
              <w:bottom w:val="single" w:color="AEAEAE" w:sz="8" w:space="0"/>
              <w:right w:val="single" w:color="E0E0E0" w:sz="8" w:space="0"/>
              <w:tl2br w:val="nil"/>
              <w:tr2bl w:val="nil"/>
            </w:tcBorders>
            <w:shd w:val="clear" w:color="auto" w:fill="FFFFFF"/>
            <w:noWrap w:val="0"/>
            <w:vAlign w:val="center"/>
          </w:tcPr>
          <w:p>
            <w:pPr>
              <w:spacing w:beforeLines="0" w:afterLines="0" w:line="320" w:lineRule="atLeast"/>
              <w:ind w:left="60" w:right="60"/>
              <w:jc w:val="center"/>
              <w:rPr>
                <w:rFonts w:hint="default" w:ascii="Arial" w:hAnsi="Arial"/>
                <w:color w:val="010205"/>
                <w:sz w:val="18"/>
                <w:szCs w:val="24"/>
              </w:rPr>
            </w:pPr>
            <w:r>
              <w:rPr>
                <w:rFonts w:hint="default" w:ascii="Arial" w:hAnsi="Arial"/>
                <w:color w:val="010205"/>
                <w:sz w:val="18"/>
                <w:szCs w:val="24"/>
              </w:rPr>
              <w:t>15.</w:t>
            </w:r>
            <w:r>
              <w:rPr>
                <w:rFonts w:hint="eastAsia" w:ascii="Arial" w:hAnsi="Arial"/>
                <w:color w:val="010205"/>
                <w:sz w:val="18"/>
                <w:szCs w:val="24"/>
                <w:lang w:val="en-US" w:eastAsia="zh-CN"/>
              </w:rPr>
              <w:t>2</w:t>
            </w:r>
            <w:r>
              <w:rPr>
                <w:rFonts w:hint="default" w:ascii="Arial" w:hAnsi="Arial"/>
                <w:color w:val="010205"/>
                <w:sz w:val="18"/>
                <w:szCs w:val="24"/>
              </w:rPr>
              <w:t>66</w:t>
            </w:r>
          </w:p>
        </w:tc>
        <w:tc>
          <w:tcPr>
            <w:tcW w:w="513" w:type="dxa"/>
            <w:tcBorders>
              <w:top w:val="single" w:color="AEAEAE" w:sz="8" w:space="0"/>
              <w:left w:val="single" w:color="E0E0E0" w:sz="8" w:space="0"/>
              <w:bottom w:val="single" w:color="AEAEAE" w:sz="8" w:space="0"/>
              <w:right w:val="single" w:color="E0E0E0" w:sz="8" w:space="0"/>
              <w:tl2br w:val="nil"/>
              <w:tr2bl w:val="nil"/>
            </w:tcBorders>
            <w:shd w:val="clear" w:color="auto" w:fill="FFFFFF"/>
            <w:noWrap w:val="0"/>
            <w:vAlign w:val="center"/>
          </w:tcPr>
          <w:p>
            <w:pPr>
              <w:spacing w:beforeLines="0" w:afterLines="0" w:line="320" w:lineRule="atLeast"/>
              <w:ind w:left="60" w:right="60"/>
              <w:jc w:val="center"/>
              <w:rPr>
                <w:rFonts w:hint="default" w:ascii="Arial" w:hAnsi="Arial"/>
                <w:color w:val="010205"/>
                <w:sz w:val="18"/>
                <w:szCs w:val="24"/>
              </w:rPr>
            </w:pPr>
            <w:r>
              <w:rPr>
                <w:rFonts w:hint="default" w:ascii="Arial" w:hAnsi="Arial"/>
                <w:color w:val="010205"/>
                <w:sz w:val="18"/>
                <w:szCs w:val="24"/>
              </w:rPr>
              <w:t>.000</w:t>
            </w:r>
          </w:p>
        </w:tc>
        <w:tc>
          <w:tcPr>
            <w:tcW w:w="993" w:type="dxa"/>
            <w:tcBorders>
              <w:top w:val="single" w:color="AEAEAE" w:sz="8" w:space="0"/>
              <w:left w:val="single" w:color="E0E0E0" w:sz="8" w:space="0"/>
              <w:bottom w:val="single" w:color="AEAEAE" w:sz="8" w:space="0"/>
              <w:right w:val="single" w:color="E0E0E0" w:sz="8" w:space="0"/>
              <w:tl2br w:val="nil"/>
              <w:tr2bl w:val="nil"/>
            </w:tcBorders>
            <w:shd w:val="clear" w:color="auto" w:fill="FFFFFF"/>
            <w:noWrap w:val="0"/>
            <w:vAlign w:val="center"/>
          </w:tcPr>
          <w:p>
            <w:pPr>
              <w:spacing w:beforeLines="0" w:afterLines="0" w:line="320" w:lineRule="atLeast"/>
              <w:ind w:left="60" w:right="60"/>
              <w:jc w:val="center"/>
              <w:rPr>
                <w:rFonts w:hint="default" w:ascii="Arial" w:hAnsi="Arial" w:eastAsiaTheme="minorEastAsia"/>
                <w:color w:val="010205"/>
                <w:sz w:val="18"/>
                <w:szCs w:val="24"/>
                <w:lang w:val="en-US" w:eastAsia="zh-CN"/>
              </w:rPr>
            </w:pPr>
            <w:r>
              <w:rPr>
                <w:rFonts w:hint="default" w:ascii="Arial" w:hAnsi="Arial"/>
                <w:color w:val="010205"/>
                <w:sz w:val="18"/>
                <w:szCs w:val="24"/>
              </w:rPr>
              <w:t>.</w:t>
            </w:r>
            <w:r>
              <w:rPr>
                <w:rFonts w:hint="eastAsia" w:ascii="Arial" w:hAnsi="Arial"/>
                <w:color w:val="010205"/>
                <w:sz w:val="18"/>
                <w:szCs w:val="24"/>
                <w:lang w:val="en-US" w:eastAsia="zh-CN"/>
              </w:rPr>
              <w:t>150</w:t>
            </w:r>
          </w:p>
        </w:tc>
        <w:tc>
          <w:tcPr>
            <w:tcW w:w="599" w:type="dxa"/>
            <w:tcBorders>
              <w:top w:val="single" w:color="AEAEAE" w:sz="8" w:space="0"/>
              <w:left w:val="single" w:color="E0E0E0" w:sz="8" w:space="0"/>
              <w:bottom w:val="single" w:color="AEAEAE" w:sz="8" w:space="0"/>
              <w:right w:val="nil"/>
              <w:tl2br w:val="nil"/>
              <w:tr2bl w:val="nil"/>
            </w:tcBorders>
            <w:shd w:val="clear" w:color="auto" w:fill="FFFFFF"/>
            <w:noWrap w:val="0"/>
            <w:vAlign w:val="center"/>
          </w:tcPr>
          <w:p>
            <w:pPr>
              <w:spacing w:beforeLines="0" w:afterLines="0" w:line="320" w:lineRule="atLeast"/>
              <w:ind w:left="60" w:right="60"/>
              <w:jc w:val="center"/>
              <w:rPr>
                <w:rFonts w:hint="default" w:ascii="Arial" w:hAnsi="Arial" w:eastAsiaTheme="minorEastAsia"/>
                <w:color w:val="010205"/>
                <w:sz w:val="18"/>
                <w:szCs w:val="24"/>
                <w:lang w:val="en-US" w:eastAsia="zh-CN"/>
              </w:rPr>
            </w:pPr>
            <w:r>
              <w:rPr>
                <w:rFonts w:hint="eastAsia" w:ascii="Arial" w:hAnsi="Arial"/>
                <w:color w:val="010205"/>
                <w:sz w:val="18"/>
                <w:szCs w:val="24"/>
                <w:lang w:val="en-US" w:eastAsia="zh-CN"/>
              </w:rPr>
              <w:t>6.670</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cantSplit/>
          <w:trHeight w:val="319" w:hRule="atLeast"/>
          <w:jc w:val="center"/>
        </w:trPr>
        <w:tc>
          <w:tcPr>
            <w:tcW w:w="329" w:type="dxa"/>
            <w:vMerge w:val="continue"/>
            <w:tcBorders>
              <w:top w:val="single" w:color="152935" w:sz="8" w:space="0"/>
              <w:left w:val="nil"/>
              <w:bottom w:val="single" w:color="152935" w:sz="8" w:space="0"/>
              <w:right w:val="nil"/>
              <w:tl2br w:val="nil"/>
              <w:tr2bl w:val="nil"/>
            </w:tcBorders>
            <w:shd w:val="clear" w:color="auto" w:fill="E0E0E0"/>
            <w:noWrap w:val="0"/>
            <w:vAlign w:val="center"/>
          </w:tcPr>
          <w:p>
            <w:pPr>
              <w:spacing w:beforeLines="0" w:afterLines="0"/>
              <w:jc w:val="center"/>
              <w:rPr>
                <w:rFonts w:hint="default" w:ascii="Arial" w:hAnsi="Arial"/>
                <w:color w:val="010205"/>
                <w:sz w:val="18"/>
                <w:szCs w:val="24"/>
              </w:rPr>
            </w:pPr>
          </w:p>
        </w:tc>
        <w:tc>
          <w:tcPr>
            <w:tcW w:w="2269" w:type="dxa"/>
            <w:tcBorders>
              <w:top w:val="single" w:color="AEAEAE" w:sz="8" w:space="0"/>
              <w:left w:val="nil"/>
              <w:bottom w:val="single" w:color="AEAEAE" w:sz="8" w:space="0"/>
              <w:right w:val="nil"/>
              <w:tl2br w:val="nil"/>
              <w:tr2bl w:val="nil"/>
            </w:tcBorders>
            <w:shd w:val="clear" w:color="auto" w:fill="E0E0E0"/>
            <w:noWrap w:val="0"/>
            <w:vAlign w:val="center"/>
          </w:tcPr>
          <w:p>
            <w:pPr>
              <w:spacing w:beforeLines="0" w:afterLines="0" w:line="320" w:lineRule="atLeast"/>
              <w:ind w:left="60" w:right="60"/>
              <w:jc w:val="center"/>
              <w:rPr>
                <w:rFonts w:hint="default" w:ascii="Arial" w:hAnsi="Arial"/>
                <w:color w:val="264A60"/>
                <w:sz w:val="18"/>
                <w:szCs w:val="24"/>
              </w:rPr>
            </w:pPr>
            <w:r>
              <w:rPr>
                <w:rFonts w:hint="default" w:ascii="Arial" w:hAnsi="Arial"/>
                <w:color w:val="264A60"/>
                <w:sz w:val="18"/>
                <w:szCs w:val="24"/>
              </w:rPr>
              <w:t>Greening density</w:t>
            </w:r>
          </w:p>
          <w:p>
            <w:pPr>
              <w:spacing w:beforeLines="0" w:afterLines="0" w:line="320" w:lineRule="atLeast"/>
              <w:ind w:left="60" w:right="60"/>
              <w:jc w:val="center"/>
              <w:rPr>
                <w:rFonts w:hint="default" w:ascii="Arial" w:hAnsi="Arial"/>
                <w:color w:val="264A60"/>
                <w:sz w:val="18"/>
                <w:szCs w:val="24"/>
              </w:rPr>
            </w:pPr>
            <w:r>
              <w:rPr>
                <w:rFonts w:hint="default" w:ascii="Arial" w:hAnsi="Arial"/>
                <w:color w:val="264A60"/>
                <w:sz w:val="18"/>
                <w:szCs w:val="24"/>
              </w:rPr>
              <w:t>(D1f)</w:t>
            </w:r>
          </w:p>
        </w:tc>
        <w:tc>
          <w:tcPr>
            <w:tcW w:w="720" w:type="dxa"/>
            <w:tcBorders>
              <w:top w:val="single" w:color="AEAEAE" w:sz="8" w:space="0"/>
              <w:left w:val="nil"/>
              <w:bottom w:val="single" w:color="AEAEAE" w:sz="8" w:space="0"/>
              <w:right w:val="single" w:color="E0E0E0" w:sz="8" w:space="0"/>
              <w:tl2br w:val="nil"/>
              <w:tr2bl w:val="nil"/>
            </w:tcBorders>
            <w:shd w:val="clear" w:color="auto" w:fill="FFFFFF"/>
            <w:noWrap w:val="0"/>
            <w:vAlign w:val="center"/>
          </w:tcPr>
          <w:p>
            <w:pPr>
              <w:spacing w:beforeLines="0" w:afterLines="0" w:line="320" w:lineRule="atLeast"/>
              <w:ind w:left="60" w:right="60"/>
              <w:jc w:val="center"/>
              <w:rPr>
                <w:rFonts w:hint="default" w:ascii="Arial" w:hAnsi="Arial"/>
                <w:color w:val="010205"/>
                <w:sz w:val="18"/>
                <w:szCs w:val="24"/>
              </w:rPr>
            </w:pPr>
            <w:r>
              <w:rPr>
                <w:rFonts w:hint="eastAsia" w:ascii="Arial" w:hAnsi="Arial"/>
                <w:color w:val="010205"/>
                <w:sz w:val="18"/>
                <w:szCs w:val="24"/>
                <w:lang w:val="en-US" w:eastAsia="zh-CN"/>
              </w:rPr>
              <w:t>-</w:t>
            </w:r>
            <w:r>
              <w:rPr>
                <w:rFonts w:hint="default" w:ascii="Arial" w:hAnsi="Arial"/>
                <w:color w:val="010205"/>
                <w:sz w:val="18"/>
                <w:szCs w:val="24"/>
              </w:rPr>
              <w:t>.</w:t>
            </w:r>
            <w:r>
              <w:rPr>
                <w:rFonts w:hint="eastAsia" w:ascii="Arial" w:hAnsi="Arial"/>
                <w:color w:val="010205"/>
                <w:sz w:val="18"/>
                <w:szCs w:val="24"/>
                <w:lang w:val="en-US" w:eastAsia="zh-CN"/>
              </w:rPr>
              <w:t>500</w:t>
            </w:r>
          </w:p>
        </w:tc>
        <w:tc>
          <w:tcPr>
            <w:tcW w:w="827" w:type="dxa"/>
            <w:tcBorders>
              <w:top w:val="single" w:color="AEAEAE" w:sz="8" w:space="0"/>
              <w:left w:val="single" w:color="E0E0E0" w:sz="8" w:space="0"/>
              <w:bottom w:val="single" w:color="AEAEAE" w:sz="8" w:space="0"/>
              <w:right w:val="single" w:color="E0E0E0" w:sz="8" w:space="0"/>
              <w:tl2br w:val="nil"/>
              <w:tr2bl w:val="nil"/>
            </w:tcBorders>
            <w:shd w:val="clear" w:color="auto" w:fill="FFFFFF"/>
            <w:noWrap w:val="0"/>
            <w:vAlign w:val="center"/>
          </w:tcPr>
          <w:p>
            <w:pPr>
              <w:spacing w:beforeLines="0" w:afterLines="0" w:line="320" w:lineRule="atLeast"/>
              <w:ind w:left="60" w:right="60"/>
              <w:jc w:val="center"/>
              <w:rPr>
                <w:rFonts w:hint="default" w:ascii="Arial" w:hAnsi="Arial" w:eastAsiaTheme="minorEastAsia"/>
                <w:color w:val="010205"/>
                <w:sz w:val="18"/>
                <w:szCs w:val="24"/>
                <w:lang w:val="en-US" w:eastAsia="zh-CN"/>
              </w:rPr>
            </w:pPr>
            <w:r>
              <w:rPr>
                <w:rFonts w:hint="default" w:ascii="Arial" w:hAnsi="Arial"/>
                <w:color w:val="010205"/>
                <w:sz w:val="18"/>
                <w:szCs w:val="24"/>
              </w:rPr>
              <w:t>.0</w:t>
            </w:r>
            <w:r>
              <w:rPr>
                <w:rFonts w:hint="eastAsia" w:ascii="Arial" w:hAnsi="Arial"/>
                <w:color w:val="010205"/>
                <w:sz w:val="18"/>
                <w:szCs w:val="24"/>
                <w:lang w:val="en-US" w:eastAsia="zh-CN"/>
              </w:rPr>
              <w:t>42</w:t>
            </w:r>
          </w:p>
        </w:tc>
        <w:tc>
          <w:tcPr>
            <w:tcW w:w="1276" w:type="dxa"/>
            <w:tcBorders>
              <w:top w:val="single" w:color="AEAEAE" w:sz="8" w:space="0"/>
              <w:left w:val="single" w:color="E0E0E0" w:sz="8" w:space="0"/>
              <w:bottom w:val="single" w:color="AEAEAE" w:sz="8" w:space="0"/>
              <w:right w:val="single" w:color="E0E0E0" w:sz="8" w:space="0"/>
              <w:tl2br w:val="nil"/>
              <w:tr2bl w:val="nil"/>
            </w:tcBorders>
            <w:shd w:val="clear" w:color="auto" w:fill="FFFFFF"/>
            <w:noWrap w:val="0"/>
            <w:vAlign w:val="center"/>
          </w:tcPr>
          <w:p>
            <w:pPr>
              <w:spacing w:beforeLines="0" w:afterLines="0" w:line="320" w:lineRule="atLeast"/>
              <w:ind w:left="60" w:right="60"/>
              <w:jc w:val="center"/>
              <w:rPr>
                <w:rFonts w:hint="default" w:ascii="Arial" w:hAnsi="Arial" w:eastAsiaTheme="minorEastAsia"/>
                <w:color w:val="010205"/>
                <w:sz w:val="18"/>
                <w:szCs w:val="24"/>
                <w:lang w:val="en-US" w:eastAsia="zh-CN"/>
              </w:rPr>
            </w:pPr>
            <w:r>
              <w:rPr>
                <w:rFonts w:hint="eastAsia" w:ascii="Arial" w:hAnsi="Arial"/>
                <w:color w:val="010205"/>
                <w:sz w:val="18"/>
                <w:szCs w:val="24"/>
                <w:lang w:val="en-US" w:eastAsia="zh-CN"/>
              </w:rPr>
              <w:t>-</w:t>
            </w:r>
            <w:r>
              <w:rPr>
                <w:rFonts w:hint="default" w:ascii="Arial" w:hAnsi="Arial"/>
                <w:color w:val="010205"/>
                <w:sz w:val="18"/>
                <w:szCs w:val="24"/>
              </w:rPr>
              <w:t>.</w:t>
            </w:r>
            <w:r>
              <w:rPr>
                <w:rFonts w:hint="eastAsia" w:ascii="Arial" w:hAnsi="Arial"/>
                <w:color w:val="010205"/>
                <w:sz w:val="18"/>
                <w:szCs w:val="24"/>
                <w:lang w:val="en-US" w:eastAsia="zh-CN"/>
              </w:rPr>
              <w:t>468</w:t>
            </w:r>
          </w:p>
        </w:tc>
        <w:tc>
          <w:tcPr>
            <w:tcW w:w="785" w:type="dxa"/>
            <w:tcBorders>
              <w:top w:val="single" w:color="AEAEAE" w:sz="8" w:space="0"/>
              <w:left w:val="single" w:color="E0E0E0" w:sz="8" w:space="0"/>
              <w:bottom w:val="single" w:color="AEAEAE" w:sz="8" w:space="0"/>
              <w:right w:val="single" w:color="E0E0E0" w:sz="8" w:space="0"/>
              <w:tl2br w:val="nil"/>
              <w:tr2bl w:val="nil"/>
            </w:tcBorders>
            <w:shd w:val="clear" w:color="auto" w:fill="FFFFFF"/>
            <w:noWrap w:val="0"/>
            <w:vAlign w:val="center"/>
          </w:tcPr>
          <w:p>
            <w:pPr>
              <w:spacing w:beforeLines="0" w:afterLines="0" w:line="320" w:lineRule="atLeast"/>
              <w:ind w:left="60" w:right="60"/>
              <w:jc w:val="center"/>
              <w:rPr>
                <w:rFonts w:hint="default" w:ascii="Arial" w:hAnsi="Arial" w:eastAsiaTheme="minorEastAsia"/>
                <w:color w:val="010205"/>
                <w:sz w:val="18"/>
                <w:szCs w:val="24"/>
                <w:lang w:val="en-US" w:eastAsia="zh-CN"/>
              </w:rPr>
            </w:pPr>
            <w:r>
              <w:rPr>
                <w:rFonts w:hint="eastAsia" w:ascii="Arial" w:hAnsi="Arial"/>
                <w:color w:val="010205"/>
                <w:sz w:val="18"/>
                <w:szCs w:val="24"/>
                <w:lang w:val="en-US" w:eastAsia="zh-CN"/>
              </w:rPr>
              <w:t>-11.987</w:t>
            </w:r>
          </w:p>
        </w:tc>
        <w:tc>
          <w:tcPr>
            <w:tcW w:w="513" w:type="dxa"/>
            <w:tcBorders>
              <w:top w:val="single" w:color="AEAEAE" w:sz="8" w:space="0"/>
              <w:left w:val="single" w:color="E0E0E0" w:sz="8" w:space="0"/>
              <w:bottom w:val="single" w:color="AEAEAE" w:sz="8" w:space="0"/>
              <w:right w:val="single" w:color="E0E0E0" w:sz="8" w:space="0"/>
              <w:tl2br w:val="nil"/>
              <w:tr2bl w:val="nil"/>
            </w:tcBorders>
            <w:shd w:val="clear" w:color="auto" w:fill="FFFFFF"/>
            <w:noWrap w:val="0"/>
            <w:vAlign w:val="center"/>
          </w:tcPr>
          <w:p>
            <w:pPr>
              <w:spacing w:beforeLines="0" w:afterLines="0" w:line="320" w:lineRule="atLeast"/>
              <w:ind w:left="60" w:right="60"/>
              <w:jc w:val="center"/>
              <w:rPr>
                <w:rFonts w:hint="default" w:ascii="Arial" w:hAnsi="Arial" w:eastAsiaTheme="minorEastAsia"/>
                <w:color w:val="010205"/>
                <w:sz w:val="18"/>
                <w:szCs w:val="24"/>
                <w:lang w:val="en-US" w:eastAsia="zh-CN"/>
              </w:rPr>
            </w:pPr>
            <w:r>
              <w:rPr>
                <w:rFonts w:hint="default" w:ascii="Arial" w:hAnsi="Arial"/>
                <w:color w:val="010205"/>
                <w:sz w:val="18"/>
                <w:szCs w:val="24"/>
              </w:rPr>
              <w:t>.0</w:t>
            </w:r>
            <w:r>
              <w:rPr>
                <w:rFonts w:hint="eastAsia" w:ascii="Arial" w:hAnsi="Arial"/>
                <w:color w:val="010205"/>
                <w:sz w:val="18"/>
                <w:szCs w:val="24"/>
                <w:lang w:val="en-US" w:eastAsia="zh-CN"/>
              </w:rPr>
              <w:t>00</w:t>
            </w:r>
          </w:p>
        </w:tc>
        <w:tc>
          <w:tcPr>
            <w:tcW w:w="993" w:type="dxa"/>
            <w:tcBorders>
              <w:top w:val="single" w:color="AEAEAE" w:sz="8" w:space="0"/>
              <w:left w:val="single" w:color="E0E0E0" w:sz="8" w:space="0"/>
              <w:bottom w:val="single" w:color="AEAEAE" w:sz="8" w:space="0"/>
              <w:right w:val="single" w:color="E0E0E0" w:sz="8" w:space="0"/>
              <w:tl2br w:val="nil"/>
              <w:tr2bl w:val="nil"/>
            </w:tcBorders>
            <w:shd w:val="clear" w:color="auto" w:fill="FFFFFF"/>
            <w:noWrap w:val="0"/>
            <w:vAlign w:val="center"/>
          </w:tcPr>
          <w:p>
            <w:pPr>
              <w:spacing w:beforeLines="0" w:afterLines="0" w:line="320" w:lineRule="atLeast"/>
              <w:ind w:left="60" w:right="60"/>
              <w:jc w:val="center"/>
              <w:rPr>
                <w:rFonts w:hint="default" w:ascii="Arial" w:hAnsi="Arial" w:eastAsiaTheme="minorEastAsia"/>
                <w:color w:val="010205"/>
                <w:sz w:val="18"/>
                <w:szCs w:val="24"/>
                <w:lang w:val="en-US" w:eastAsia="zh-CN"/>
              </w:rPr>
            </w:pPr>
            <w:r>
              <w:rPr>
                <w:rFonts w:hint="default" w:ascii="Arial" w:hAnsi="Arial"/>
                <w:color w:val="010205"/>
                <w:sz w:val="18"/>
                <w:szCs w:val="24"/>
              </w:rPr>
              <w:t>.</w:t>
            </w:r>
            <w:r>
              <w:rPr>
                <w:rFonts w:hint="eastAsia" w:ascii="Arial" w:hAnsi="Arial"/>
                <w:color w:val="010205"/>
                <w:sz w:val="18"/>
                <w:szCs w:val="24"/>
                <w:lang w:val="en-US" w:eastAsia="zh-CN"/>
              </w:rPr>
              <w:t>149</w:t>
            </w:r>
          </w:p>
        </w:tc>
        <w:tc>
          <w:tcPr>
            <w:tcW w:w="599" w:type="dxa"/>
            <w:tcBorders>
              <w:top w:val="single" w:color="AEAEAE" w:sz="8" w:space="0"/>
              <w:left w:val="single" w:color="E0E0E0" w:sz="8" w:space="0"/>
              <w:bottom w:val="single" w:color="AEAEAE" w:sz="8" w:space="0"/>
              <w:right w:val="nil"/>
              <w:tl2br w:val="nil"/>
              <w:tr2bl w:val="nil"/>
            </w:tcBorders>
            <w:shd w:val="clear" w:color="auto" w:fill="FFFFFF"/>
            <w:noWrap w:val="0"/>
            <w:vAlign w:val="center"/>
          </w:tcPr>
          <w:p>
            <w:pPr>
              <w:spacing w:beforeLines="0" w:afterLines="0" w:line="320" w:lineRule="atLeast"/>
              <w:ind w:left="60" w:right="60"/>
              <w:jc w:val="center"/>
              <w:rPr>
                <w:rFonts w:hint="default" w:ascii="Arial" w:hAnsi="Arial" w:eastAsiaTheme="minorEastAsia"/>
                <w:color w:val="010205"/>
                <w:sz w:val="18"/>
                <w:szCs w:val="24"/>
                <w:lang w:val="en-US" w:eastAsia="zh-CN"/>
              </w:rPr>
            </w:pPr>
            <w:r>
              <w:rPr>
                <w:rFonts w:hint="eastAsia" w:ascii="Arial" w:hAnsi="Arial"/>
                <w:color w:val="010205"/>
                <w:sz w:val="18"/>
                <w:szCs w:val="24"/>
                <w:lang w:val="en-US" w:eastAsia="zh-CN"/>
              </w:rPr>
              <w:t>6.718</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cantSplit/>
          <w:trHeight w:val="319" w:hRule="atLeast"/>
          <w:jc w:val="center"/>
        </w:trPr>
        <w:tc>
          <w:tcPr>
            <w:tcW w:w="8311" w:type="dxa"/>
            <w:gridSpan w:val="9"/>
            <w:tcBorders>
              <w:top w:val="nil"/>
              <w:left w:val="nil"/>
              <w:bottom w:val="nil"/>
              <w:right w:val="nil"/>
              <w:tl2br w:val="nil"/>
              <w:tr2bl w:val="nil"/>
            </w:tcBorders>
            <w:shd w:val="clear" w:color="auto" w:fill="FFFFFF"/>
            <w:noWrap w:val="0"/>
            <w:vAlign w:val="center"/>
          </w:tcPr>
          <w:p>
            <w:pPr>
              <w:spacing w:beforeLines="0" w:afterLines="0" w:line="320" w:lineRule="atLeast"/>
              <w:ind w:left="60" w:right="60"/>
              <w:jc w:val="left"/>
              <w:rPr>
                <w:rFonts w:hint="default" w:ascii="Arial" w:hAnsi="Arial"/>
                <w:color w:val="010205"/>
                <w:sz w:val="18"/>
                <w:szCs w:val="24"/>
              </w:rPr>
            </w:pPr>
            <w:r>
              <w:rPr>
                <w:rFonts w:hint="default" w:ascii="Arial" w:hAnsi="Arial"/>
                <w:color w:val="010205"/>
                <w:sz w:val="18"/>
                <w:szCs w:val="24"/>
              </w:rPr>
              <w:t>a. Dependent Variable: life-type physical activity</w:t>
            </w:r>
          </w:p>
        </w:tc>
      </w:tr>
    </w:tbl>
    <w:p>
      <w:pPr>
        <w:keepNext w:val="0"/>
        <w:keepLines w:val="0"/>
        <w:pageBreakBefore w:val="0"/>
        <w:widowControl w:val="0"/>
        <w:numPr>
          <w:ilvl w:val="0"/>
          <w:numId w:val="0"/>
        </w:numPr>
        <w:kinsoku/>
        <w:wordWrap/>
        <w:overflowPunct/>
        <w:topLinePunct w:val="0"/>
        <w:autoSpaceDE/>
        <w:autoSpaceDN/>
        <w:bidi w:val="0"/>
        <w:adjustRightInd/>
        <w:snapToGrid/>
        <w:spacing w:beforeLines="0" w:afterLines="0"/>
        <w:ind w:leftChars="0"/>
        <w:textAlignment w:val="auto"/>
        <w:rPr>
          <w:rFonts w:hint="default"/>
          <w:sz w:val="24"/>
          <w:szCs w:val="24"/>
        </w:rPr>
      </w:pPr>
    </w:p>
    <w:p>
      <w:pPr>
        <w:keepNext w:val="0"/>
        <w:keepLines w:val="0"/>
        <w:pageBreakBefore w:val="0"/>
        <w:widowControl w:val="0"/>
        <w:numPr>
          <w:ilvl w:val="0"/>
          <w:numId w:val="3"/>
        </w:numPr>
        <w:kinsoku/>
        <w:wordWrap/>
        <w:overflowPunct/>
        <w:topLinePunct w:val="0"/>
        <w:autoSpaceDE/>
        <w:autoSpaceDN/>
        <w:bidi w:val="0"/>
        <w:adjustRightInd/>
        <w:snapToGrid/>
        <w:spacing w:beforeLines="0" w:afterLines="0"/>
        <w:ind w:left="0" w:leftChars="0" w:firstLine="0" w:firstLineChars="0"/>
        <w:textAlignment w:val="auto"/>
        <w:rPr>
          <w:rFonts w:hint="default"/>
          <w:sz w:val="24"/>
          <w:szCs w:val="24"/>
        </w:rPr>
      </w:pPr>
      <w:r>
        <w:rPr>
          <w:rFonts w:hint="default" w:ascii="Times New Roman" w:hAnsi="Times New Roman" w:cs="Times New Roman"/>
          <w:sz w:val="21"/>
          <w:szCs w:val="21"/>
        </w:rPr>
        <w:t xml:space="preserve">Results of multiple linear regression analysis of </w:t>
      </w:r>
      <w:r>
        <w:rPr>
          <w:rFonts w:hint="eastAsia" w:ascii="Times New Roman" w:hAnsi="Times New Roman" w:cs="Times New Roman"/>
          <w:sz w:val="21"/>
          <w:szCs w:val="21"/>
          <w:lang w:val="en-US" w:eastAsia="zh-CN"/>
        </w:rPr>
        <w:t>t</w:t>
      </w:r>
      <w:r>
        <w:rPr>
          <w:rFonts w:hint="default" w:ascii="Times New Roman" w:hAnsi="Times New Roman" w:cs="Times New Roman"/>
          <w:sz w:val="21"/>
          <w:szCs w:val="21"/>
        </w:rPr>
        <w:t>raffic-style physical activity</w:t>
      </w:r>
    </w:p>
    <w:tbl>
      <w:tblPr>
        <w:tblStyle w:val="5"/>
        <w:tblW w:w="7348" w:type="dxa"/>
        <w:tblInd w:w="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
      <w:tblGrid>
        <w:gridCol w:w="799"/>
        <w:gridCol w:w="1029"/>
        <w:gridCol w:w="1091"/>
        <w:gridCol w:w="1475"/>
        <w:gridCol w:w="1475"/>
        <w:gridCol w:w="1475"/>
      </w:tblGrid>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cantSplit/>
        </w:trPr>
        <w:tc>
          <w:tcPr>
            <w:tcW w:w="7344" w:type="dxa"/>
            <w:gridSpan w:val="6"/>
            <w:tcBorders>
              <w:top w:val="nil"/>
              <w:left w:val="nil"/>
              <w:bottom w:val="nil"/>
              <w:right w:val="nil"/>
              <w:tl2br w:val="nil"/>
              <w:tr2bl w:val="nil"/>
            </w:tcBorders>
            <w:shd w:val="clear" w:color="auto" w:fill="FFFFFF"/>
            <w:noWrap w:val="0"/>
            <w:vAlign w:val="center"/>
          </w:tcPr>
          <w:p>
            <w:pPr>
              <w:spacing w:beforeLines="0" w:afterLines="0" w:line="320" w:lineRule="atLeast"/>
              <w:ind w:left="60" w:right="60"/>
              <w:jc w:val="center"/>
              <w:rPr>
                <w:rFonts w:hint="default" w:ascii="Arial" w:hAnsi="Arial"/>
                <w:color w:val="010205"/>
                <w:sz w:val="22"/>
                <w:szCs w:val="24"/>
              </w:rPr>
            </w:pPr>
            <w:r>
              <w:rPr>
                <w:rFonts w:hint="default" w:ascii="Arial" w:hAnsi="Arial"/>
                <w:b/>
                <w:color w:val="010205"/>
                <w:sz w:val="22"/>
                <w:szCs w:val="24"/>
              </w:rPr>
              <w:t>Model Summary</w:t>
            </w:r>
            <w:r>
              <w:rPr>
                <w:rFonts w:hint="default" w:ascii="Arial" w:hAnsi="Arial"/>
                <w:b/>
                <w:color w:val="010205"/>
                <w:sz w:val="22"/>
                <w:szCs w:val="24"/>
                <w:vertAlign w:val="superscript"/>
              </w:rPr>
              <w:t>b</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cantSplit/>
        </w:trPr>
        <w:tc>
          <w:tcPr>
            <w:tcW w:w="799" w:type="dxa"/>
            <w:tcBorders>
              <w:top w:val="nil"/>
              <w:left w:val="nil"/>
              <w:bottom w:val="single" w:color="152935" w:sz="8" w:space="0"/>
              <w:right w:val="nil"/>
              <w:tl2br w:val="nil"/>
              <w:tr2bl w:val="nil"/>
            </w:tcBorders>
            <w:shd w:val="clear" w:color="auto" w:fill="FFFFFF"/>
            <w:noWrap w:val="0"/>
            <w:vAlign w:val="bottom"/>
          </w:tcPr>
          <w:p>
            <w:pPr>
              <w:spacing w:beforeLines="0" w:afterLines="0" w:line="320" w:lineRule="atLeast"/>
              <w:ind w:left="60" w:right="60"/>
              <w:rPr>
                <w:rFonts w:hint="default" w:ascii="Arial" w:hAnsi="Arial"/>
                <w:color w:val="264A60"/>
                <w:sz w:val="18"/>
                <w:szCs w:val="24"/>
              </w:rPr>
            </w:pPr>
            <w:r>
              <w:rPr>
                <w:rFonts w:hint="default" w:ascii="Arial" w:hAnsi="Arial"/>
                <w:color w:val="264A60"/>
                <w:sz w:val="18"/>
                <w:szCs w:val="24"/>
              </w:rPr>
              <w:t>Model</w:t>
            </w:r>
          </w:p>
        </w:tc>
        <w:tc>
          <w:tcPr>
            <w:tcW w:w="1029" w:type="dxa"/>
            <w:tcBorders>
              <w:top w:val="nil"/>
              <w:left w:val="nil"/>
              <w:bottom w:val="single" w:color="152935" w:sz="8" w:space="0"/>
              <w:right w:val="single" w:color="E0E0E0" w:sz="8" w:space="0"/>
              <w:tl2br w:val="nil"/>
              <w:tr2bl w:val="nil"/>
            </w:tcBorders>
            <w:shd w:val="clear" w:color="auto" w:fill="FFFFFF"/>
            <w:noWrap w:val="0"/>
            <w:vAlign w:val="bottom"/>
          </w:tcPr>
          <w:p>
            <w:pPr>
              <w:spacing w:beforeLines="0" w:afterLines="0" w:line="320" w:lineRule="atLeast"/>
              <w:ind w:left="60" w:right="60"/>
              <w:jc w:val="center"/>
              <w:rPr>
                <w:rFonts w:hint="default" w:ascii="Arial" w:hAnsi="Arial"/>
                <w:color w:val="264A60"/>
                <w:sz w:val="18"/>
                <w:szCs w:val="24"/>
              </w:rPr>
            </w:pPr>
            <w:r>
              <w:rPr>
                <w:rFonts w:hint="default" w:ascii="Arial" w:hAnsi="Arial"/>
                <w:color w:val="264A60"/>
                <w:sz w:val="18"/>
                <w:szCs w:val="24"/>
              </w:rPr>
              <w:t>R</w:t>
            </w:r>
          </w:p>
        </w:tc>
        <w:tc>
          <w:tcPr>
            <w:tcW w:w="1091" w:type="dxa"/>
            <w:tcBorders>
              <w:top w:val="nil"/>
              <w:left w:val="single" w:color="E0E0E0" w:sz="8" w:space="0"/>
              <w:bottom w:val="single" w:color="152935" w:sz="8" w:space="0"/>
              <w:right w:val="single" w:color="E0E0E0" w:sz="8" w:space="0"/>
              <w:tl2br w:val="nil"/>
              <w:tr2bl w:val="nil"/>
            </w:tcBorders>
            <w:shd w:val="clear" w:color="auto" w:fill="FFFFFF"/>
            <w:noWrap w:val="0"/>
            <w:vAlign w:val="bottom"/>
          </w:tcPr>
          <w:p>
            <w:pPr>
              <w:spacing w:beforeLines="0" w:afterLines="0" w:line="320" w:lineRule="atLeast"/>
              <w:ind w:left="60" w:right="60"/>
              <w:jc w:val="center"/>
              <w:rPr>
                <w:rFonts w:hint="default" w:ascii="Arial" w:hAnsi="Arial"/>
                <w:color w:val="264A60"/>
                <w:sz w:val="18"/>
                <w:szCs w:val="24"/>
              </w:rPr>
            </w:pPr>
            <w:r>
              <w:rPr>
                <w:rFonts w:hint="default" w:ascii="Arial" w:hAnsi="Arial"/>
                <w:color w:val="264A60"/>
                <w:sz w:val="18"/>
                <w:szCs w:val="24"/>
              </w:rPr>
              <w:t>R Square</w:t>
            </w:r>
          </w:p>
        </w:tc>
        <w:tc>
          <w:tcPr>
            <w:tcW w:w="1475" w:type="dxa"/>
            <w:tcBorders>
              <w:top w:val="nil"/>
              <w:left w:val="single" w:color="E0E0E0" w:sz="8" w:space="0"/>
              <w:bottom w:val="single" w:color="152935" w:sz="8" w:space="0"/>
              <w:right w:val="single" w:color="E0E0E0" w:sz="8" w:space="0"/>
              <w:tl2br w:val="nil"/>
              <w:tr2bl w:val="nil"/>
            </w:tcBorders>
            <w:shd w:val="clear" w:color="auto" w:fill="FFFFFF"/>
            <w:noWrap w:val="0"/>
            <w:vAlign w:val="bottom"/>
          </w:tcPr>
          <w:p>
            <w:pPr>
              <w:spacing w:beforeLines="0" w:afterLines="0" w:line="320" w:lineRule="atLeast"/>
              <w:ind w:left="60" w:right="60"/>
              <w:jc w:val="center"/>
              <w:rPr>
                <w:rFonts w:hint="default" w:ascii="Arial" w:hAnsi="Arial"/>
                <w:color w:val="264A60"/>
                <w:sz w:val="18"/>
                <w:szCs w:val="24"/>
              </w:rPr>
            </w:pPr>
            <w:r>
              <w:rPr>
                <w:rFonts w:hint="default" w:ascii="Arial" w:hAnsi="Arial"/>
                <w:color w:val="264A60"/>
                <w:sz w:val="18"/>
                <w:szCs w:val="24"/>
              </w:rPr>
              <w:t>Adjusted R Square</w:t>
            </w:r>
          </w:p>
        </w:tc>
        <w:tc>
          <w:tcPr>
            <w:tcW w:w="1475" w:type="dxa"/>
            <w:tcBorders>
              <w:top w:val="nil"/>
              <w:left w:val="single" w:color="E0E0E0" w:sz="8" w:space="0"/>
              <w:bottom w:val="single" w:color="152935" w:sz="8" w:space="0"/>
              <w:right w:val="single" w:color="E0E0E0" w:sz="8" w:space="0"/>
              <w:tl2br w:val="nil"/>
              <w:tr2bl w:val="nil"/>
            </w:tcBorders>
            <w:shd w:val="clear" w:color="auto" w:fill="FFFFFF"/>
            <w:noWrap w:val="0"/>
            <w:vAlign w:val="bottom"/>
          </w:tcPr>
          <w:p>
            <w:pPr>
              <w:spacing w:beforeLines="0" w:afterLines="0" w:line="320" w:lineRule="atLeast"/>
              <w:ind w:left="60" w:right="60"/>
              <w:jc w:val="center"/>
              <w:rPr>
                <w:rFonts w:hint="default" w:ascii="Arial" w:hAnsi="Arial"/>
                <w:color w:val="264A60"/>
                <w:sz w:val="18"/>
                <w:szCs w:val="24"/>
              </w:rPr>
            </w:pPr>
            <w:r>
              <w:rPr>
                <w:rFonts w:hint="default" w:ascii="Arial" w:hAnsi="Arial"/>
                <w:color w:val="264A60"/>
                <w:sz w:val="18"/>
                <w:szCs w:val="24"/>
              </w:rPr>
              <w:t>Std. Error of the Estimate</w:t>
            </w:r>
          </w:p>
        </w:tc>
        <w:tc>
          <w:tcPr>
            <w:tcW w:w="1475" w:type="dxa"/>
            <w:tcBorders>
              <w:top w:val="nil"/>
              <w:left w:val="single" w:color="E0E0E0" w:sz="8" w:space="0"/>
              <w:bottom w:val="single" w:color="152935" w:sz="8" w:space="0"/>
              <w:right w:val="nil"/>
              <w:tl2br w:val="nil"/>
              <w:tr2bl w:val="nil"/>
            </w:tcBorders>
            <w:shd w:val="clear" w:color="auto" w:fill="FFFFFF"/>
            <w:noWrap w:val="0"/>
            <w:vAlign w:val="bottom"/>
          </w:tcPr>
          <w:p>
            <w:pPr>
              <w:spacing w:beforeLines="0" w:afterLines="0" w:line="320" w:lineRule="atLeast"/>
              <w:ind w:left="60" w:right="60"/>
              <w:jc w:val="center"/>
              <w:rPr>
                <w:rFonts w:hint="default" w:ascii="Arial" w:hAnsi="Arial"/>
                <w:color w:val="264A60"/>
                <w:sz w:val="18"/>
                <w:szCs w:val="24"/>
              </w:rPr>
            </w:pPr>
            <w:r>
              <w:rPr>
                <w:rFonts w:hint="default" w:ascii="Arial" w:hAnsi="Arial"/>
                <w:color w:val="264A60"/>
                <w:sz w:val="18"/>
                <w:szCs w:val="24"/>
              </w:rPr>
              <w:t>Durbin-Watson</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cantSplit/>
        </w:trPr>
        <w:tc>
          <w:tcPr>
            <w:tcW w:w="799" w:type="dxa"/>
            <w:tcBorders>
              <w:top w:val="single" w:color="152935" w:sz="8" w:space="0"/>
              <w:left w:val="nil"/>
              <w:bottom w:val="single" w:color="152935" w:sz="8" w:space="0"/>
              <w:right w:val="nil"/>
              <w:tl2br w:val="nil"/>
              <w:tr2bl w:val="nil"/>
            </w:tcBorders>
            <w:shd w:val="clear" w:color="auto" w:fill="E0E0E0"/>
            <w:noWrap w:val="0"/>
            <w:vAlign w:val="top"/>
          </w:tcPr>
          <w:p>
            <w:pPr>
              <w:spacing w:beforeLines="0" w:afterLines="0" w:line="320" w:lineRule="atLeast"/>
              <w:ind w:left="60" w:right="60"/>
              <w:rPr>
                <w:rFonts w:hint="default" w:ascii="Arial" w:hAnsi="Arial"/>
                <w:color w:val="264A60"/>
                <w:sz w:val="18"/>
                <w:szCs w:val="24"/>
              </w:rPr>
            </w:pPr>
            <w:r>
              <w:rPr>
                <w:rFonts w:hint="default" w:ascii="Arial" w:hAnsi="Arial"/>
                <w:color w:val="264A60"/>
                <w:sz w:val="18"/>
                <w:szCs w:val="24"/>
              </w:rPr>
              <w:t>1</w:t>
            </w:r>
          </w:p>
        </w:tc>
        <w:tc>
          <w:tcPr>
            <w:tcW w:w="1029" w:type="dxa"/>
            <w:tcBorders>
              <w:top w:val="single" w:color="152935" w:sz="8" w:space="0"/>
              <w:left w:val="nil"/>
              <w:bottom w:val="single" w:color="152935" w:sz="8" w:space="0"/>
              <w:right w:val="single" w:color="E0E0E0" w:sz="8" w:space="0"/>
              <w:tl2br w:val="nil"/>
              <w:tr2bl w:val="nil"/>
            </w:tcBorders>
            <w:shd w:val="clear" w:color="auto" w:fill="FFFFFF"/>
            <w:noWrap w:val="0"/>
            <w:vAlign w:val="top"/>
          </w:tcPr>
          <w:p>
            <w:pPr>
              <w:spacing w:beforeLines="0" w:afterLines="0" w:line="320" w:lineRule="atLeast"/>
              <w:ind w:left="60" w:right="60"/>
              <w:jc w:val="right"/>
              <w:rPr>
                <w:rFonts w:hint="default" w:ascii="Arial" w:hAnsi="Arial"/>
                <w:color w:val="010205"/>
                <w:sz w:val="18"/>
                <w:szCs w:val="24"/>
              </w:rPr>
            </w:pPr>
            <w:r>
              <w:rPr>
                <w:rFonts w:hint="default" w:ascii="Arial" w:hAnsi="Arial"/>
                <w:color w:val="010205"/>
                <w:sz w:val="18"/>
                <w:szCs w:val="24"/>
              </w:rPr>
              <w:t>.563</w:t>
            </w:r>
            <w:r>
              <w:rPr>
                <w:rFonts w:hint="default" w:ascii="Arial" w:hAnsi="Arial"/>
                <w:color w:val="010205"/>
                <w:sz w:val="18"/>
                <w:szCs w:val="24"/>
                <w:vertAlign w:val="superscript"/>
              </w:rPr>
              <w:t>a</w:t>
            </w:r>
          </w:p>
        </w:tc>
        <w:tc>
          <w:tcPr>
            <w:tcW w:w="1091" w:type="dxa"/>
            <w:tcBorders>
              <w:top w:val="single" w:color="152935" w:sz="8" w:space="0"/>
              <w:left w:val="single" w:color="E0E0E0" w:sz="8" w:space="0"/>
              <w:bottom w:val="single" w:color="152935" w:sz="8" w:space="0"/>
              <w:right w:val="single" w:color="E0E0E0" w:sz="8" w:space="0"/>
              <w:tl2br w:val="nil"/>
              <w:tr2bl w:val="nil"/>
            </w:tcBorders>
            <w:shd w:val="clear" w:color="auto" w:fill="FFFFFF"/>
            <w:noWrap w:val="0"/>
            <w:vAlign w:val="top"/>
          </w:tcPr>
          <w:p>
            <w:pPr>
              <w:spacing w:beforeLines="0" w:afterLines="0" w:line="320" w:lineRule="atLeast"/>
              <w:ind w:left="60" w:right="60"/>
              <w:jc w:val="right"/>
              <w:rPr>
                <w:rFonts w:hint="default" w:ascii="Arial" w:hAnsi="Arial"/>
                <w:color w:val="010205"/>
                <w:sz w:val="18"/>
                <w:szCs w:val="24"/>
              </w:rPr>
            </w:pPr>
            <w:r>
              <w:rPr>
                <w:rFonts w:hint="default" w:ascii="Arial" w:hAnsi="Arial"/>
                <w:color w:val="010205"/>
                <w:sz w:val="18"/>
                <w:szCs w:val="24"/>
              </w:rPr>
              <w:t>.317</w:t>
            </w:r>
          </w:p>
        </w:tc>
        <w:tc>
          <w:tcPr>
            <w:tcW w:w="1475" w:type="dxa"/>
            <w:tcBorders>
              <w:top w:val="single" w:color="152935" w:sz="8" w:space="0"/>
              <w:left w:val="single" w:color="E0E0E0" w:sz="8" w:space="0"/>
              <w:bottom w:val="single" w:color="152935" w:sz="8" w:space="0"/>
              <w:right w:val="single" w:color="E0E0E0" w:sz="8" w:space="0"/>
              <w:tl2br w:val="nil"/>
              <w:tr2bl w:val="nil"/>
            </w:tcBorders>
            <w:shd w:val="clear" w:color="auto" w:fill="FFFFFF"/>
            <w:noWrap w:val="0"/>
            <w:vAlign w:val="top"/>
          </w:tcPr>
          <w:p>
            <w:pPr>
              <w:spacing w:beforeLines="0" w:afterLines="0" w:line="320" w:lineRule="atLeast"/>
              <w:ind w:left="60" w:right="60"/>
              <w:jc w:val="right"/>
              <w:rPr>
                <w:rFonts w:hint="default" w:ascii="Arial" w:hAnsi="Arial"/>
                <w:color w:val="010205"/>
                <w:sz w:val="18"/>
                <w:szCs w:val="24"/>
              </w:rPr>
            </w:pPr>
            <w:r>
              <w:rPr>
                <w:rFonts w:hint="default" w:ascii="Arial" w:hAnsi="Arial"/>
                <w:color w:val="010205"/>
                <w:sz w:val="18"/>
                <w:szCs w:val="24"/>
              </w:rPr>
              <w:t>.310</w:t>
            </w:r>
          </w:p>
        </w:tc>
        <w:tc>
          <w:tcPr>
            <w:tcW w:w="1475" w:type="dxa"/>
            <w:tcBorders>
              <w:top w:val="single" w:color="152935" w:sz="8" w:space="0"/>
              <w:left w:val="single" w:color="E0E0E0" w:sz="8" w:space="0"/>
              <w:bottom w:val="single" w:color="152935" w:sz="8" w:space="0"/>
              <w:right w:val="single" w:color="E0E0E0" w:sz="8" w:space="0"/>
              <w:tl2br w:val="nil"/>
              <w:tr2bl w:val="nil"/>
            </w:tcBorders>
            <w:shd w:val="clear" w:color="auto" w:fill="FFFFFF"/>
            <w:noWrap w:val="0"/>
            <w:vAlign w:val="top"/>
          </w:tcPr>
          <w:p>
            <w:pPr>
              <w:spacing w:beforeLines="0" w:afterLines="0" w:line="320" w:lineRule="atLeast"/>
              <w:ind w:left="60" w:right="60"/>
              <w:jc w:val="right"/>
              <w:rPr>
                <w:rFonts w:hint="default" w:ascii="Arial" w:hAnsi="Arial"/>
                <w:color w:val="010205"/>
                <w:sz w:val="18"/>
                <w:szCs w:val="24"/>
              </w:rPr>
            </w:pPr>
            <w:r>
              <w:rPr>
                <w:rFonts w:hint="default" w:ascii="Arial" w:hAnsi="Arial"/>
                <w:color w:val="010205"/>
                <w:sz w:val="18"/>
                <w:szCs w:val="24"/>
              </w:rPr>
              <w:t>54.55907</w:t>
            </w:r>
          </w:p>
        </w:tc>
        <w:tc>
          <w:tcPr>
            <w:tcW w:w="1475" w:type="dxa"/>
            <w:tcBorders>
              <w:top w:val="single" w:color="152935" w:sz="8" w:space="0"/>
              <w:left w:val="single" w:color="E0E0E0" w:sz="8" w:space="0"/>
              <w:bottom w:val="single" w:color="152935" w:sz="8" w:space="0"/>
              <w:right w:val="nil"/>
              <w:tl2br w:val="nil"/>
              <w:tr2bl w:val="nil"/>
            </w:tcBorders>
            <w:shd w:val="clear" w:color="auto" w:fill="FFFFFF"/>
            <w:noWrap w:val="0"/>
            <w:vAlign w:val="top"/>
          </w:tcPr>
          <w:p>
            <w:pPr>
              <w:spacing w:beforeLines="0" w:afterLines="0" w:line="320" w:lineRule="atLeast"/>
              <w:ind w:left="60" w:right="60"/>
              <w:jc w:val="right"/>
              <w:rPr>
                <w:rFonts w:hint="default" w:ascii="Arial" w:hAnsi="Arial"/>
                <w:color w:val="010205"/>
                <w:sz w:val="18"/>
                <w:szCs w:val="24"/>
              </w:rPr>
            </w:pPr>
            <w:r>
              <w:rPr>
                <w:rFonts w:hint="default" w:ascii="Arial" w:hAnsi="Arial"/>
                <w:color w:val="010205"/>
                <w:sz w:val="18"/>
                <w:szCs w:val="24"/>
              </w:rPr>
              <w:t>1.448</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cantSplit/>
        </w:trPr>
        <w:tc>
          <w:tcPr>
            <w:tcW w:w="7344" w:type="dxa"/>
            <w:gridSpan w:val="6"/>
            <w:tcBorders>
              <w:top w:val="nil"/>
              <w:left w:val="nil"/>
              <w:bottom w:val="nil"/>
              <w:right w:val="nil"/>
              <w:tl2br w:val="nil"/>
              <w:tr2bl w:val="nil"/>
            </w:tcBorders>
            <w:shd w:val="clear" w:color="auto" w:fill="FFFFFF"/>
            <w:noWrap w:val="0"/>
            <w:vAlign w:val="top"/>
          </w:tcPr>
          <w:p>
            <w:pPr>
              <w:spacing w:beforeLines="0" w:afterLines="0" w:line="320" w:lineRule="atLeast"/>
              <w:ind w:left="60" w:right="60"/>
              <w:rPr>
                <w:rFonts w:hint="default" w:ascii="Arial" w:hAnsi="Arial"/>
                <w:color w:val="010205"/>
                <w:sz w:val="18"/>
                <w:szCs w:val="24"/>
              </w:rPr>
            </w:pPr>
            <w:r>
              <w:rPr>
                <w:rFonts w:hint="default" w:ascii="Arial" w:hAnsi="Arial"/>
                <w:color w:val="010205"/>
                <w:sz w:val="18"/>
                <w:szCs w:val="24"/>
              </w:rPr>
              <w:t>a. Predictors: (Constant), DTT2, D3c, D1b, D2f, D3h, DA1, D3i, D1c, DA2, D2e, DA3, D1a, D3b, D3g, DTT1, D2d, D3f, D3a, D3j, D3k</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cantSplit/>
        </w:trPr>
        <w:tc>
          <w:tcPr>
            <w:tcW w:w="7344" w:type="dxa"/>
            <w:gridSpan w:val="6"/>
            <w:tcBorders>
              <w:top w:val="nil"/>
              <w:left w:val="nil"/>
              <w:bottom w:val="nil"/>
              <w:right w:val="nil"/>
              <w:tl2br w:val="nil"/>
              <w:tr2bl w:val="nil"/>
            </w:tcBorders>
            <w:shd w:val="clear" w:color="auto" w:fill="FFFFFF"/>
            <w:noWrap w:val="0"/>
            <w:vAlign w:val="top"/>
          </w:tcPr>
          <w:p>
            <w:pPr>
              <w:spacing w:beforeLines="0" w:afterLines="0" w:line="320" w:lineRule="atLeast"/>
              <w:ind w:left="60" w:right="60"/>
              <w:rPr>
                <w:rFonts w:hint="default" w:ascii="Arial" w:hAnsi="Arial"/>
                <w:color w:val="010205"/>
                <w:sz w:val="18"/>
                <w:szCs w:val="24"/>
              </w:rPr>
            </w:pPr>
            <w:r>
              <w:rPr>
                <w:rFonts w:hint="default" w:ascii="Arial" w:hAnsi="Arial"/>
                <w:color w:val="010205"/>
                <w:sz w:val="18"/>
                <w:szCs w:val="24"/>
              </w:rPr>
              <w:t>b. Dependent Variable: traffic-type physical</w:t>
            </w:r>
          </w:p>
        </w:tc>
      </w:tr>
    </w:tbl>
    <w:p>
      <w:pPr>
        <w:spacing w:beforeLines="0" w:afterLines="0" w:line="400" w:lineRule="atLeast"/>
        <w:rPr>
          <w:rFonts w:hint="default" w:ascii="Times New Roman" w:hAnsi="Times New Roman" w:eastAsia="Times New Roman"/>
          <w:sz w:val="24"/>
          <w:szCs w:val="24"/>
        </w:rPr>
      </w:pPr>
    </w:p>
    <w:tbl>
      <w:tblPr>
        <w:tblStyle w:val="5"/>
        <w:tblW w:w="8311" w:type="dxa"/>
        <w:jc w:val="center"/>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
      <w:tblGrid>
        <w:gridCol w:w="329"/>
        <w:gridCol w:w="2269"/>
        <w:gridCol w:w="720"/>
        <w:gridCol w:w="827"/>
        <w:gridCol w:w="1276"/>
        <w:gridCol w:w="785"/>
        <w:gridCol w:w="513"/>
        <w:gridCol w:w="993"/>
        <w:gridCol w:w="599"/>
      </w:tblGrid>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cantSplit/>
          <w:trHeight w:val="301" w:hRule="atLeast"/>
          <w:jc w:val="center"/>
        </w:trPr>
        <w:tc>
          <w:tcPr>
            <w:tcW w:w="8311" w:type="dxa"/>
            <w:gridSpan w:val="9"/>
            <w:tcBorders>
              <w:top w:val="nil"/>
              <w:left w:val="nil"/>
              <w:bottom w:val="nil"/>
              <w:right w:val="nil"/>
              <w:tl2br w:val="nil"/>
              <w:tr2bl w:val="nil"/>
            </w:tcBorders>
            <w:shd w:val="clear" w:color="auto" w:fill="FFFFFF"/>
            <w:noWrap w:val="0"/>
            <w:vAlign w:val="center"/>
          </w:tcPr>
          <w:p>
            <w:pPr>
              <w:spacing w:beforeLines="0" w:afterLines="0" w:line="320" w:lineRule="atLeast"/>
              <w:ind w:left="60" w:right="60"/>
              <w:jc w:val="center"/>
              <w:rPr>
                <w:rFonts w:hint="default" w:ascii="Arial" w:hAnsi="Arial"/>
                <w:color w:val="010205"/>
                <w:sz w:val="22"/>
                <w:szCs w:val="24"/>
              </w:rPr>
            </w:pPr>
            <w:r>
              <w:rPr>
                <w:rFonts w:hint="default" w:ascii="Arial" w:hAnsi="Arial"/>
                <w:b/>
                <w:color w:val="010205"/>
                <w:sz w:val="22"/>
                <w:szCs w:val="24"/>
              </w:rPr>
              <w:t>Coefficients</w:t>
            </w:r>
            <w:r>
              <w:rPr>
                <w:rFonts w:hint="default" w:ascii="Arial" w:hAnsi="Arial"/>
                <w:b/>
                <w:color w:val="010205"/>
                <w:sz w:val="22"/>
                <w:szCs w:val="24"/>
                <w:vertAlign w:val="superscript"/>
              </w:rPr>
              <w:t>a</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cantSplit/>
          <w:trHeight w:val="601" w:hRule="atLeast"/>
          <w:jc w:val="center"/>
        </w:trPr>
        <w:tc>
          <w:tcPr>
            <w:tcW w:w="2598" w:type="dxa"/>
            <w:gridSpan w:val="2"/>
            <w:vMerge w:val="restart"/>
            <w:tcBorders>
              <w:top w:val="nil"/>
              <w:left w:val="nil"/>
              <w:bottom w:val="nil"/>
              <w:right w:val="nil"/>
              <w:tl2br w:val="nil"/>
              <w:tr2bl w:val="nil"/>
            </w:tcBorders>
            <w:shd w:val="clear" w:color="auto" w:fill="FFFFFF"/>
            <w:noWrap w:val="0"/>
            <w:vAlign w:val="center"/>
          </w:tcPr>
          <w:p>
            <w:pPr>
              <w:spacing w:beforeLines="0" w:afterLines="0" w:line="320" w:lineRule="atLeast"/>
              <w:ind w:left="60" w:right="60"/>
              <w:jc w:val="center"/>
              <w:rPr>
                <w:rFonts w:hint="default" w:ascii="Arial" w:hAnsi="Arial"/>
                <w:color w:val="264A60"/>
                <w:sz w:val="18"/>
                <w:szCs w:val="24"/>
              </w:rPr>
            </w:pPr>
            <w:r>
              <w:rPr>
                <w:rFonts w:hint="default" w:ascii="Arial" w:hAnsi="Arial"/>
                <w:color w:val="264A60"/>
                <w:sz w:val="18"/>
                <w:szCs w:val="24"/>
              </w:rPr>
              <w:t>Model</w:t>
            </w:r>
          </w:p>
        </w:tc>
        <w:tc>
          <w:tcPr>
            <w:tcW w:w="1547" w:type="dxa"/>
            <w:gridSpan w:val="2"/>
            <w:tcBorders>
              <w:top w:val="nil"/>
              <w:left w:val="nil"/>
              <w:bottom w:val="nil"/>
              <w:right w:val="single" w:color="E0E0E0" w:sz="8" w:space="0"/>
              <w:tl2br w:val="nil"/>
              <w:tr2bl w:val="nil"/>
            </w:tcBorders>
            <w:shd w:val="clear" w:color="auto" w:fill="FFFFFF"/>
            <w:noWrap w:val="0"/>
            <w:vAlign w:val="center"/>
          </w:tcPr>
          <w:p>
            <w:pPr>
              <w:spacing w:beforeLines="0" w:afterLines="0" w:line="320" w:lineRule="atLeast"/>
              <w:ind w:left="60" w:right="60"/>
              <w:jc w:val="center"/>
              <w:rPr>
                <w:rFonts w:hint="default" w:ascii="Arial" w:hAnsi="Arial"/>
                <w:color w:val="264A60"/>
                <w:sz w:val="18"/>
                <w:szCs w:val="24"/>
              </w:rPr>
            </w:pPr>
            <w:r>
              <w:rPr>
                <w:rFonts w:hint="default" w:ascii="Arial" w:hAnsi="Arial"/>
                <w:color w:val="264A60"/>
                <w:sz w:val="18"/>
                <w:szCs w:val="24"/>
              </w:rPr>
              <w:t>Unstandardized Coefficients</w:t>
            </w:r>
          </w:p>
        </w:tc>
        <w:tc>
          <w:tcPr>
            <w:tcW w:w="1276" w:type="dxa"/>
            <w:tcBorders>
              <w:top w:val="nil"/>
              <w:left w:val="single" w:color="E0E0E0" w:sz="8" w:space="0"/>
              <w:bottom w:val="nil"/>
              <w:right w:val="single" w:color="E0E0E0" w:sz="8" w:space="0"/>
              <w:tl2br w:val="nil"/>
              <w:tr2bl w:val="nil"/>
            </w:tcBorders>
            <w:shd w:val="clear" w:color="auto" w:fill="FFFFFF"/>
            <w:noWrap w:val="0"/>
            <w:vAlign w:val="center"/>
          </w:tcPr>
          <w:p>
            <w:pPr>
              <w:spacing w:beforeLines="0" w:afterLines="0" w:line="320" w:lineRule="atLeast"/>
              <w:ind w:left="60" w:right="60"/>
              <w:jc w:val="center"/>
              <w:rPr>
                <w:rFonts w:hint="default" w:ascii="Arial" w:hAnsi="Arial"/>
                <w:color w:val="264A60"/>
                <w:sz w:val="18"/>
                <w:szCs w:val="24"/>
              </w:rPr>
            </w:pPr>
            <w:r>
              <w:rPr>
                <w:rFonts w:hint="default" w:ascii="Arial" w:hAnsi="Arial"/>
                <w:color w:val="264A60"/>
                <w:sz w:val="18"/>
                <w:szCs w:val="24"/>
              </w:rPr>
              <w:t>Standardized Coefficients</w:t>
            </w:r>
          </w:p>
        </w:tc>
        <w:tc>
          <w:tcPr>
            <w:tcW w:w="785" w:type="dxa"/>
            <w:vMerge w:val="restart"/>
            <w:tcBorders>
              <w:top w:val="nil"/>
              <w:left w:val="single" w:color="E0E0E0" w:sz="8" w:space="0"/>
              <w:bottom w:val="nil"/>
              <w:right w:val="single" w:color="E0E0E0" w:sz="8" w:space="0"/>
              <w:tl2br w:val="nil"/>
              <w:tr2bl w:val="nil"/>
            </w:tcBorders>
            <w:shd w:val="clear" w:color="auto" w:fill="FFFFFF"/>
            <w:noWrap w:val="0"/>
            <w:vAlign w:val="center"/>
          </w:tcPr>
          <w:p>
            <w:pPr>
              <w:spacing w:beforeLines="0" w:afterLines="0" w:line="320" w:lineRule="atLeast"/>
              <w:ind w:left="60" w:right="60"/>
              <w:jc w:val="center"/>
              <w:rPr>
                <w:rFonts w:hint="default" w:ascii="Arial" w:hAnsi="Arial"/>
                <w:color w:val="264A60"/>
                <w:sz w:val="18"/>
                <w:szCs w:val="24"/>
              </w:rPr>
            </w:pPr>
            <w:r>
              <w:rPr>
                <w:rFonts w:hint="default" w:ascii="Arial" w:hAnsi="Arial"/>
                <w:color w:val="264A60"/>
                <w:sz w:val="18"/>
                <w:szCs w:val="24"/>
              </w:rPr>
              <w:t>t</w:t>
            </w:r>
          </w:p>
        </w:tc>
        <w:tc>
          <w:tcPr>
            <w:tcW w:w="513" w:type="dxa"/>
            <w:vMerge w:val="restart"/>
            <w:tcBorders>
              <w:top w:val="nil"/>
              <w:left w:val="single" w:color="E0E0E0" w:sz="8" w:space="0"/>
              <w:bottom w:val="nil"/>
              <w:right w:val="single" w:color="E0E0E0" w:sz="8" w:space="0"/>
              <w:tl2br w:val="nil"/>
              <w:tr2bl w:val="nil"/>
            </w:tcBorders>
            <w:shd w:val="clear" w:color="auto" w:fill="FFFFFF"/>
            <w:noWrap w:val="0"/>
            <w:vAlign w:val="center"/>
          </w:tcPr>
          <w:p>
            <w:pPr>
              <w:spacing w:beforeLines="0" w:afterLines="0" w:line="320" w:lineRule="atLeast"/>
              <w:ind w:left="60" w:right="60"/>
              <w:jc w:val="center"/>
              <w:rPr>
                <w:rFonts w:hint="default" w:ascii="Arial" w:hAnsi="Arial"/>
                <w:color w:val="264A60"/>
                <w:sz w:val="18"/>
                <w:szCs w:val="24"/>
              </w:rPr>
            </w:pPr>
            <w:r>
              <w:rPr>
                <w:rFonts w:hint="default" w:ascii="Arial" w:hAnsi="Arial"/>
                <w:color w:val="264A60"/>
                <w:sz w:val="18"/>
                <w:szCs w:val="24"/>
              </w:rPr>
              <w:t>Sig.</w:t>
            </w:r>
          </w:p>
        </w:tc>
        <w:tc>
          <w:tcPr>
            <w:tcW w:w="1592" w:type="dxa"/>
            <w:gridSpan w:val="2"/>
            <w:tcBorders>
              <w:top w:val="nil"/>
              <w:left w:val="single" w:color="E0E0E0" w:sz="8" w:space="0"/>
              <w:bottom w:val="nil"/>
              <w:right w:val="nil"/>
              <w:tl2br w:val="nil"/>
              <w:tr2bl w:val="nil"/>
            </w:tcBorders>
            <w:shd w:val="clear" w:color="auto" w:fill="FFFFFF"/>
            <w:noWrap w:val="0"/>
            <w:vAlign w:val="center"/>
          </w:tcPr>
          <w:p>
            <w:pPr>
              <w:spacing w:beforeLines="0" w:afterLines="0" w:line="320" w:lineRule="atLeast"/>
              <w:ind w:left="60" w:right="60"/>
              <w:jc w:val="center"/>
              <w:rPr>
                <w:rFonts w:hint="default" w:ascii="Arial" w:hAnsi="Arial"/>
                <w:color w:val="264A60"/>
                <w:sz w:val="18"/>
                <w:szCs w:val="24"/>
              </w:rPr>
            </w:pPr>
            <w:r>
              <w:rPr>
                <w:rFonts w:hint="default" w:ascii="Arial" w:hAnsi="Arial"/>
                <w:color w:val="264A60"/>
                <w:sz w:val="18"/>
                <w:szCs w:val="24"/>
              </w:rPr>
              <w:t>Collinearity Statistics</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cantSplit/>
          <w:trHeight w:val="351" w:hRule="atLeast"/>
          <w:jc w:val="center"/>
        </w:trPr>
        <w:tc>
          <w:tcPr>
            <w:tcW w:w="2598" w:type="dxa"/>
            <w:gridSpan w:val="2"/>
            <w:vMerge w:val="continue"/>
            <w:tcBorders>
              <w:top w:val="nil"/>
              <w:left w:val="nil"/>
              <w:bottom w:val="nil"/>
              <w:right w:val="nil"/>
              <w:tl2br w:val="nil"/>
              <w:tr2bl w:val="nil"/>
            </w:tcBorders>
            <w:shd w:val="clear" w:color="auto" w:fill="FFFFFF"/>
            <w:noWrap w:val="0"/>
            <w:vAlign w:val="center"/>
          </w:tcPr>
          <w:p>
            <w:pPr>
              <w:spacing w:beforeLines="0" w:afterLines="0"/>
              <w:jc w:val="center"/>
              <w:rPr>
                <w:rFonts w:hint="default" w:ascii="Arial" w:hAnsi="Arial"/>
                <w:color w:val="264A60"/>
                <w:sz w:val="18"/>
                <w:szCs w:val="24"/>
              </w:rPr>
            </w:pPr>
          </w:p>
        </w:tc>
        <w:tc>
          <w:tcPr>
            <w:tcW w:w="720" w:type="dxa"/>
            <w:tcBorders>
              <w:top w:val="nil"/>
              <w:left w:val="nil"/>
              <w:bottom w:val="single" w:color="152935" w:sz="8" w:space="0"/>
              <w:right w:val="single" w:color="E0E0E0" w:sz="8" w:space="0"/>
              <w:tl2br w:val="nil"/>
              <w:tr2bl w:val="nil"/>
            </w:tcBorders>
            <w:shd w:val="clear" w:color="auto" w:fill="FFFFFF"/>
            <w:noWrap w:val="0"/>
            <w:vAlign w:val="center"/>
          </w:tcPr>
          <w:p>
            <w:pPr>
              <w:spacing w:beforeLines="0" w:afterLines="0" w:line="320" w:lineRule="atLeast"/>
              <w:ind w:left="60" w:right="60"/>
              <w:jc w:val="center"/>
              <w:rPr>
                <w:rFonts w:hint="default" w:ascii="Arial" w:hAnsi="Arial"/>
                <w:color w:val="264A60"/>
                <w:sz w:val="18"/>
                <w:szCs w:val="24"/>
              </w:rPr>
            </w:pPr>
            <w:r>
              <w:rPr>
                <w:rFonts w:hint="default" w:ascii="Arial" w:hAnsi="Arial"/>
                <w:color w:val="264A60"/>
                <w:sz w:val="18"/>
                <w:szCs w:val="24"/>
              </w:rPr>
              <w:t>B</w:t>
            </w:r>
          </w:p>
        </w:tc>
        <w:tc>
          <w:tcPr>
            <w:tcW w:w="827" w:type="dxa"/>
            <w:tcBorders>
              <w:top w:val="nil"/>
              <w:left w:val="single" w:color="E0E0E0" w:sz="8" w:space="0"/>
              <w:bottom w:val="single" w:color="152935" w:sz="8" w:space="0"/>
              <w:right w:val="single" w:color="E0E0E0" w:sz="8" w:space="0"/>
              <w:tl2br w:val="nil"/>
              <w:tr2bl w:val="nil"/>
            </w:tcBorders>
            <w:shd w:val="clear" w:color="auto" w:fill="FFFFFF"/>
            <w:noWrap w:val="0"/>
            <w:vAlign w:val="center"/>
          </w:tcPr>
          <w:p>
            <w:pPr>
              <w:spacing w:beforeLines="0" w:afterLines="0" w:line="320" w:lineRule="atLeast"/>
              <w:ind w:left="60" w:right="60"/>
              <w:jc w:val="center"/>
              <w:rPr>
                <w:rFonts w:hint="default" w:ascii="Arial" w:hAnsi="Arial"/>
                <w:color w:val="264A60"/>
                <w:sz w:val="18"/>
                <w:szCs w:val="24"/>
              </w:rPr>
            </w:pPr>
            <w:r>
              <w:rPr>
                <w:rFonts w:hint="default" w:ascii="Arial" w:hAnsi="Arial"/>
                <w:color w:val="264A60"/>
                <w:sz w:val="18"/>
                <w:szCs w:val="24"/>
              </w:rPr>
              <w:t>Std. Error</w:t>
            </w:r>
          </w:p>
        </w:tc>
        <w:tc>
          <w:tcPr>
            <w:tcW w:w="1276" w:type="dxa"/>
            <w:tcBorders>
              <w:top w:val="nil"/>
              <w:left w:val="single" w:color="E0E0E0" w:sz="8" w:space="0"/>
              <w:bottom w:val="single" w:color="152935" w:sz="8" w:space="0"/>
              <w:right w:val="single" w:color="E0E0E0" w:sz="8" w:space="0"/>
              <w:tl2br w:val="nil"/>
              <w:tr2bl w:val="nil"/>
            </w:tcBorders>
            <w:shd w:val="clear" w:color="auto" w:fill="FFFFFF"/>
            <w:noWrap w:val="0"/>
            <w:vAlign w:val="center"/>
          </w:tcPr>
          <w:p>
            <w:pPr>
              <w:spacing w:beforeLines="0" w:afterLines="0" w:line="320" w:lineRule="atLeast"/>
              <w:ind w:left="60" w:right="60"/>
              <w:jc w:val="center"/>
              <w:rPr>
                <w:rFonts w:hint="default" w:ascii="Arial" w:hAnsi="Arial"/>
                <w:color w:val="264A60"/>
                <w:sz w:val="18"/>
                <w:szCs w:val="24"/>
              </w:rPr>
            </w:pPr>
            <w:r>
              <w:rPr>
                <w:rFonts w:hint="default" w:ascii="Arial" w:hAnsi="Arial"/>
                <w:color w:val="264A60"/>
                <w:sz w:val="18"/>
                <w:szCs w:val="24"/>
              </w:rPr>
              <w:t>Beta</w:t>
            </w:r>
          </w:p>
        </w:tc>
        <w:tc>
          <w:tcPr>
            <w:tcW w:w="785" w:type="dxa"/>
            <w:vMerge w:val="continue"/>
            <w:tcBorders>
              <w:top w:val="nil"/>
              <w:left w:val="single" w:color="E0E0E0" w:sz="8" w:space="0"/>
              <w:bottom w:val="nil"/>
              <w:right w:val="single" w:color="E0E0E0" w:sz="8" w:space="0"/>
              <w:tl2br w:val="nil"/>
              <w:tr2bl w:val="nil"/>
            </w:tcBorders>
            <w:shd w:val="clear" w:color="auto" w:fill="FFFFFF"/>
            <w:noWrap w:val="0"/>
            <w:vAlign w:val="center"/>
          </w:tcPr>
          <w:p>
            <w:pPr>
              <w:spacing w:beforeLines="0" w:afterLines="0"/>
              <w:jc w:val="center"/>
              <w:rPr>
                <w:rFonts w:hint="default" w:ascii="Arial" w:hAnsi="Arial"/>
                <w:color w:val="264A60"/>
                <w:sz w:val="18"/>
                <w:szCs w:val="24"/>
              </w:rPr>
            </w:pPr>
          </w:p>
        </w:tc>
        <w:tc>
          <w:tcPr>
            <w:tcW w:w="513" w:type="dxa"/>
            <w:vMerge w:val="continue"/>
            <w:tcBorders>
              <w:top w:val="nil"/>
              <w:left w:val="single" w:color="E0E0E0" w:sz="8" w:space="0"/>
              <w:bottom w:val="nil"/>
              <w:right w:val="single" w:color="E0E0E0" w:sz="8" w:space="0"/>
              <w:tl2br w:val="nil"/>
              <w:tr2bl w:val="nil"/>
            </w:tcBorders>
            <w:shd w:val="clear" w:color="auto" w:fill="FFFFFF"/>
            <w:noWrap w:val="0"/>
            <w:vAlign w:val="center"/>
          </w:tcPr>
          <w:p>
            <w:pPr>
              <w:spacing w:beforeLines="0" w:afterLines="0"/>
              <w:jc w:val="center"/>
              <w:rPr>
                <w:rFonts w:hint="default" w:ascii="Arial" w:hAnsi="Arial"/>
                <w:color w:val="264A60"/>
                <w:sz w:val="18"/>
                <w:szCs w:val="24"/>
              </w:rPr>
            </w:pPr>
          </w:p>
        </w:tc>
        <w:tc>
          <w:tcPr>
            <w:tcW w:w="993" w:type="dxa"/>
            <w:tcBorders>
              <w:top w:val="nil"/>
              <w:left w:val="single" w:color="E0E0E0" w:sz="8" w:space="0"/>
              <w:bottom w:val="single" w:color="152935" w:sz="8" w:space="0"/>
              <w:right w:val="single" w:color="E0E0E0" w:sz="8" w:space="0"/>
              <w:tl2br w:val="nil"/>
              <w:tr2bl w:val="nil"/>
            </w:tcBorders>
            <w:shd w:val="clear" w:color="auto" w:fill="FFFFFF"/>
            <w:noWrap w:val="0"/>
            <w:vAlign w:val="center"/>
          </w:tcPr>
          <w:p>
            <w:pPr>
              <w:spacing w:beforeLines="0" w:afterLines="0" w:line="320" w:lineRule="atLeast"/>
              <w:ind w:left="60" w:right="60"/>
              <w:jc w:val="center"/>
              <w:rPr>
                <w:rFonts w:hint="default" w:ascii="Arial" w:hAnsi="Arial"/>
                <w:color w:val="264A60"/>
                <w:sz w:val="18"/>
                <w:szCs w:val="24"/>
              </w:rPr>
            </w:pPr>
            <w:r>
              <w:rPr>
                <w:rFonts w:hint="default" w:ascii="Arial" w:hAnsi="Arial"/>
                <w:color w:val="264A60"/>
                <w:sz w:val="18"/>
                <w:szCs w:val="24"/>
              </w:rPr>
              <w:t>Tolerance</w:t>
            </w:r>
          </w:p>
        </w:tc>
        <w:tc>
          <w:tcPr>
            <w:tcW w:w="599" w:type="dxa"/>
            <w:tcBorders>
              <w:top w:val="nil"/>
              <w:left w:val="single" w:color="E0E0E0" w:sz="8" w:space="0"/>
              <w:bottom w:val="single" w:color="152935" w:sz="8" w:space="0"/>
              <w:right w:val="nil"/>
              <w:tl2br w:val="nil"/>
              <w:tr2bl w:val="nil"/>
            </w:tcBorders>
            <w:shd w:val="clear" w:color="auto" w:fill="FFFFFF"/>
            <w:noWrap w:val="0"/>
            <w:vAlign w:val="center"/>
          </w:tcPr>
          <w:p>
            <w:pPr>
              <w:spacing w:beforeLines="0" w:afterLines="0" w:line="320" w:lineRule="atLeast"/>
              <w:ind w:left="60" w:right="60"/>
              <w:jc w:val="center"/>
              <w:rPr>
                <w:rFonts w:hint="default" w:ascii="Arial" w:hAnsi="Arial"/>
                <w:color w:val="264A60"/>
                <w:sz w:val="18"/>
                <w:szCs w:val="24"/>
              </w:rPr>
            </w:pPr>
            <w:r>
              <w:rPr>
                <w:rFonts w:hint="default" w:ascii="Arial" w:hAnsi="Arial"/>
                <w:color w:val="264A60"/>
                <w:sz w:val="18"/>
                <w:szCs w:val="24"/>
              </w:rPr>
              <w:t>VIF</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cantSplit/>
          <w:trHeight w:val="319" w:hRule="atLeast"/>
          <w:jc w:val="center"/>
        </w:trPr>
        <w:tc>
          <w:tcPr>
            <w:tcW w:w="329" w:type="dxa"/>
            <w:vMerge w:val="restart"/>
            <w:tcBorders>
              <w:top w:val="single" w:color="152935" w:sz="8" w:space="0"/>
              <w:left w:val="nil"/>
              <w:right w:val="nil"/>
              <w:tl2br w:val="nil"/>
              <w:tr2bl w:val="nil"/>
            </w:tcBorders>
            <w:shd w:val="clear" w:color="auto" w:fill="E0E0E0"/>
            <w:noWrap w:val="0"/>
            <w:vAlign w:val="center"/>
          </w:tcPr>
          <w:p>
            <w:pPr>
              <w:spacing w:beforeLines="0" w:afterLines="0"/>
              <w:jc w:val="center"/>
              <w:rPr>
                <w:rFonts w:hint="default"/>
                <w:sz w:val="24"/>
                <w:szCs w:val="24"/>
              </w:rPr>
            </w:pPr>
          </w:p>
        </w:tc>
        <w:tc>
          <w:tcPr>
            <w:tcW w:w="2269" w:type="dxa"/>
            <w:tcBorders>
              <w:top w:val="single" w:color="AEAEAE" w:sz="8" w:space="0"/>
              <w:left w:val="nil"/>
              <w:bottom w:val="single" w:color="AEAEAE" w:sz="8" w:space="0"/>
              <w:right w:val="nil"/>
              <w:tl2br w:val="nil"/>
              <w:tr2bl w:val="nil"/>
            </w:tcBorders>
            <w:shd w:val="clear" w:color="auto" w:fill="E0E0E0"/>
            <w:noWrap w:val="0"/>
            <w:vAlign w:val="center"/>
          </w:tcPr>
          <w:p>
            <w:pPr>
              <w:spacing w:beforeLines="0" w:afterLines="0" w:line="320" w:lineRule="atLeast"/>
              <w:ind w:left="60" w:right="60"/>
              <w:jc w:val="center"/>
              <w:rPr>
                <w:rFonts w:hint="default" w:ascii="Arial" w:hAnsi="Arial"/>
                <w:color w:val="264A60"/>
                <w:sz w:val="18"/>
                <w:szCs w:val="24"/>
              </w:rPr>
            </w:pPr>
            <w:r>
              <w:rPr>
                <w:rFonts w:hint="default" w:ascii="Arial" w:hAnsi="Arial"/>
                <w:color w:val="264A60"/>
                <w:sz w:val="18"/>
                <w:szCs w:val="24"/>
              </w:rPr>
              <w:t>Density of life type stores along the street</w:t>
            </w:r>
          </w:p>
          <w:p>
            <w:pPr>
              <w:spacing w:beforeLines="0" w:afterLines="0" w:line="320" w:lineRule="atLeast"/>
              <w:ind w:left="60" w:right="60"/>
              <w:jc w:val="center"/>
              <w:rPr>
                <w:rFonts w:hint="default" w:ascii="Arial" w:hAnsi="Arial"/>
                <w:color w:val="264A60"/>
                <w:sz w:val="18"/>
                <w:szCs w:val="24"/>
              </w:rPr>
            </w:pPr>
            <w:r>
              <w:rPr>
                <w:rFonts w:hint="default" w:ascii="Arial" w:hAnsi="Arial"/>
                <w:color w:val="264A60"/>
                <w:sz w:val="18"/>
                <w:szCs w:val="24"/>
              </w:rPr>
              <w:t>（D1a）</w:t>
            </w:r>
          </w:p>
        </w:tc>
        <w:tc>
          <w:tcPr>
            <w:tcW w:w="720" w:type="dxa"/>
            <w:tcBorders>
              <w:top w:val="single" w:color="AEAEAE" w:sz="8" w:space="0"/>
              <w:left w:val="nil"/>
              <w:bottom w:val="single" w:color="AEAEAE" w:sz="8" w:space="0"/>
              <w:right w:val="single" w:color="E0E0E0" w:sz="8" w:space="0"/>
              <w:tl2br w:val="nil"/>
              <w:tr2bl w:val="nil"/>
            </w:tcBorders>
            <w:shd w:val="clear" w:color="auto" w:fill="FFFFFF"/>
            <w:noWrap w:val="0"/>
            <w:vAlign w:val="center"/>
          </w:tcPr>
          <w:p>
            <w:pPr>
              <w:spacing w:beforeLines="0" w:afterLines="0" w:line="320" w:lineRule="atLeast"/>
              <w:ind w:left="60" w:right="60"/>
              <w:jc w:val="center"/>
              <w:rPr>
                <w:rFonts w:hint="default" w:ascii="Arial" w:hAnsi="Arial" w:eastAsiaTheme="minorEastAsia"/>
                <w:color w:val="010205"/>
                <w:sz w:val="18"/>
                <w:szCs w:val="24"/>
                <w:lang w:val="en-US" w:eastAsia="zh-CN"/>
              </w:rPr>
            </w:pPr>
            <w:r>
              <w:rPr>
                <w:rFonts w:hint="eastAsia" w:ascii="Arial" w:hAnsi="Arial"/>
                <w:color w:val="010205"/>
                <w:sz w:val="18"/>
                <w:szCs w:val="24"/>
                <w:lang w:val="en-US" w:eastAsia="zh-CN"/>
              </w:rPr>
              <w:t>-5</w:t>
            </w:r>
            <w:r>
              <w:rPr>
                <w:rFonts w:hint="default" w:ascii="Arial" w:hAnsi="Arial"/>
                <w:color w:val="010205"/>
                <w:sz w:val="18"/>
                <w:szCs w:val="24"/>
              </w:rPr>
              <w:t>.</w:t>
            </w:r>
            <w:r>
              <w:rPr>
                <w:rFonts w:hint="eastAsia" w:ascii="Arial" w:hAnsi="Arial"/>
                <w:color w:val="010205"/>
                <w:sz w:val="18"/>
                <w:szCs w:val="24"/>
                <w:lang w:val="en-US" w:eastAsia="zh-CN"/>
              </w:rPr>
              <w:t>491</w:t>
            </w:r>
          </w:p>
        </w:tc>
        <w:tc>
          <w:tcPr>
            <w:tcW w:w="827" w:type="dxa"/>
            <w:tcBorders>
              <w:top w:val="single" w:color="AEAEAE" w:sz="8" w:space="0"/>
              <w:left w:val="single" w:color="E0E0E0" w:sz="8" w:space="0"/>
              <w:bottom w:val="single" w:color="AEAEAE" w:sz="8" w:space="0"/>
              <w:right w:val="single" w:color="E0E0E0" w:sz="8" w:space="0"/>
              <w:tl2br w:val="nil"/>
              <w:tr2bl w:val="nil"/>
            </w:tcBorders>
            <w:shd w:val="clear" w:color="auto" w:fill="FFFFFF"/>
            <w:noWrap w:val="0"/>
            <w:vAlign w:val="center"/>
          </w:tcPr>
          <w:p>
            <w:pPr>
              <w:spacing w:beforeLines="0" w:afterLines="0" w:line="320" w:lineRule="atLeast"/>
              <w:ind w:left="60" w:right="60"/>
              <w:jc w:val="center"/>
              <w:rPr>
                <w:rFonts w:hint="default" w:ascii="Arial" w:hAnsi="Arial" w:eastAsiaTheme="minorEastAsia"/>
                <w:color w:val="010205"/>
                <w:sz w:val="18"/>
                <w:szCs w:val="24"/>
                <w:lang w:val="en-US" w:eastAsia="zh-CN"/>
              </w:rPr>
            </w:pPr>
            <w:r>
              <w:rPr>
                <w:rFonts w:hint="default" w:ascii="Arial" w:hAnsi="Arial"/>
                <w:color w:val="010205"/>
                <w:sz w:val="18"/>
                <w:szCs w:val="24"/>
              </w:rPr>
              <w:t>.</w:t>
            </w:r>
            <w:r>
              <w:rPr>
                <w:rFonts w:hint="eastAsia" w:ascii="Arial" w:hAnsi="Arial"/>
                <w:color w:val="010205"/>
                <w:sz w:val="18"/>
                <w:szCs w:val="24"/>
                <w:lang w:val="en-US" w:eastAsia="zh-CN"/>
              </w:rPr>
              <w:t>402</w:t>
            </w:r>
          </w:p>
        </w:tc>
        <w:tc>
          <w:tcPr>
            <w:tcW w:w="1276" w:type="dxa"/>
            <w:tcBorders>
              <w:top w:val="single" w:color="AEAEAE" w:sz="8" w:space="0"/>
              <w:left w:val="single" w:color="E0E0E0" w:sz="8" w:space="0"/>
              <w:bottom w:val="single" w:color="AEAEAE" w:sz="8" w:space="0"/>
              <w:right w:val="single" w:color="E0E0E0" w:sz="8" w:space="0"/>
              <w:tl2br w:val="nil"/>
              <w:tr2bl w:val="nil"/>
            </w:tcBorders>
            <w:shd w:val="clear" w:color="auto" w:fill="FFFFFF"/>
            <w:noWrap w:val="0"/>
            <w:vAlign w:val="center"/>
          </w:tcPr>
          <w:p>
            <w:pPr>
              <w:spacing w:beforeLines="0" w:afterLines="0" w:line="320" w:lineRule="atLeast"/>
              <w:ind w:left="60" w:right="60"/>
              <w:jc w:val="center"/>
              <w:rPr>
                <w:rFonts w:hint="default" w:ascii="Arial" w:hAnsi="Arial" w:eastAsiaTheme="minorEastAsia"/>
                <w:color w:val="010205"/>
                <w:sz w:val="18"/>
                <w:szCs w:val="24"/>
                <w:lang w:val="en-US" w:eastAsia="zh-CN"/>
              </w:rPr>
            </w:pPr>
            <w:r>
              <w:rPr>
                <w:rFonts w:hint="default" w:ascii="Arial" w:hAnsi="Arial"/>
                <w:color w:val="010205"/>
                <w:sz w:val="18"/>
                <w:szCs w:val="24"/>
              </w:rPr>
              <w:t>-.</w:t>
            </w:r>
            <w:r>
              <w:rPr>
                <w:rFonts w:hint="eastAsia" w:ascii="Arial" w:hAnsi="Arial"/>
                <w:color w:val="010205"/>
                <w:sz w:val="18"/>
                <w:szCs w:val="24"/>
                <w:lang w:val="en-US" w:eastAsia="zh-CN"/>
              </w:rPr>
              <w:t>687</w:t>
            </w:r>
          </w:p>
        </w:tc>
        <w:tc>
          <w:tcPr>
            <w:tcW w:w="785" w:type="dxa"/>
            <w:tcBorders>
              <w:top w:val="single" w:color="AEAEAE" w:sz="8" w:space="0"/>
              <w:left w:val="single" w:color="E0E0E0" w:sz="8" w:space="0"/>
              <w:bottom w:val="single" w:color="AEAEAE" w:sz="8" w:space="0"/>
              <w:right w:val="single" w:color="E0E0E0" w:sz="8" w:space="0"/>
              <w:tl2br w:val="nil"/>
              <w:tr2bl w:val="nil"/>
            </w:tcBorders>
            <w:shd w:val="clear" w:color="auto" w:fill="FFFFFF"/>
            <w:noWrap w:val="0"/>
            <w:vAlign w:val="center"/>
          </w:tcPr>
          <w:p>
            <w:pPr>
              <w:spacing w:beforeLines="0" w:afterLines="0" w:line="320" w:lineRule="atLeast"/>
              <w:ind w:left="60" w:right="60"/>
              <w:jc w:val="center"/>
              <w:rPr>
                <w:rFonts w:hint="default" w:ascii="Arial" w:hAnsi="Arial" w:eastAsiaTheme="minorEastAsia"/>
                <w:color w:val="010205"/>
                <w:sz w:val="18"/>
                <w:szCs w:val="24"/>
                <w:lang w:val="en-US" w:eastAsia="zh-CN"/>
              </w:rPr>
            </w:pPr>
            <w:r>
              <w:rPr>
                <w:rFonts w:hint="eastAsia" w:ascii="Arial" w:hAnsi="Arial"/>
                <w:color w:val="010205"/>
                <w:sz w:val="18"/>
                <w:szCs w:val="24"/>
                <w:lang w:val="en-US" w:eastAsia="zh-CN"/>
              </w:rPr>
              <w:t>-13</w:t>
            </w:r>
            <w:r>
              <w:rPr>
                <w:rFonts w:hint="default" w:ascii="Arial" w:hAnsi="Arial"/>
                <w:color w:val="010205"/>
                <w:sz w:val="18"/>
                <w:szCs w:val="24"/>
              </w:rPr>
              <w:t>.</w:t>
            </w:r>
            <w:r>
              <w:rPr>
                <w:rFonts w:hint="eastAsia" w:ascii="Arial" w:hAnsi="Arial"/>
                <w:color w:val="010205"/>
                <w:sz w:val="18"/>
                <w:szCs w:val="24"/>
                <w:lang w:val="en-US" w:eastAsia="zh-CN"/>
              </w:rPr>
              <w:t>675</w:t>
            </w:r>
          </w:p>
        </w:tc>
        <w:tc>
          <w:tcPr>
            <w:tcW w:w="513" w:type="dxa"/>
            <w:tcBorders>
              <w:top w:val="single" w:color="AEAEAE" w:sz="8" w:space="0"/>
              <w:left w:val="single" w:color="E0E0E0" w:sz="8" w:space="0"/>
              <w:bottom w:val="single" w:color="AEAEAE" w:sz="8" w:space="0"/>
              <w:right w:val="single" w:color="E0E0E0" w:sz="8" w:space="0"/>
              <w:tl2br w:val="nil"/>
              <w:tr2bl w:val="nil"/>
            </w:tcBorders>
            <w:shd w:val="clear" w:color="auto" w:fill="FFFFFF"/>
            <w:noWrap w:val="0"/>
            <w:vAlign w:val="center"/>
          </w:tcPr>
          <w:p>
            <w:pPr>
              <w:spacing w:beforeLines="0" w:afterLines="0" w:line="320" w:lineRule="atLeast"/>
              <w:ind w:left="60" w:right="60"/>
              <w:jc w:val="center"/>
              <w:rPr>
                <w:rFonts w:hint="default" w:ascii="Arial" w:hAnsi="Arial"/>
                <w:color w:val="010205"/>
                <w:sz w:val="18"/>
                <w:szCs w:val="24"/>
              </w:rPr>
            </w:pPr>
            <w:r>
              <w:rPr>
                <w:rFonts w:hint="default" w:ascii="Arial" w:hAnsi="Arial"/>
                <w:color w:val="010205"/>
                <w:sz w:val="18"/>
                <w:szCs w:val="24"/>
              </w:rPr>
              <w:t>.000</w:t>
            </w:r>
          </w:p>
        </w:tc>
        <w:tc>
          <w:tcPr>
            <w:tcW w:w="993" w:type="dxa"/>
            <w:tcBorders>
              <w:top w:val="single" w:color="AEAEAE" w:sz="8" w:space="0"/>
              <w:left w:val="single" w:color="E0E0E0" w:sz="8" w:space="0"/>
              <w:bottom w:val="single" w:color="AEAEAE" w:sz="8" w:space="0"/>
              <w:right w:val="single" w:color="E0E0E0" w:sz="8" w:space="0"/>
              <w:tl2br w:val="nil"/>
              <w:tr2bl w:val="nil"/>
            </w:tcBorders>
            <w:shd w:val="clear" w:color="auto" w:fill="FFFFFF"/>
            <w:noWrap w:val="0"/>
            <w:vAlign w:val="center"/>
          </w:tcPr>
          <w:p>
            <w:pPr>
              <w:spacing w:beforeLines="0" w:afterLines="0" w:line="320" w:lineRule="atLeast"/>
              <w:ind w:left="60" w:right="60"/>
              <w:jc w:val="center"/>
              <w:rPr>
                <w:rFonts w:hint="default" w:ascii="Arial" w:hAnsi="Arial" w:eastAsiaTheme="minorEastAsia"/>
                <w:color w:val="010205"/>
                <w:sz w:val="18"/>
                <w:szCs w:val="24"/>
                <w:lang w:val="en-US" w:eastAsia="zh-CN"/>
              </w:rPr>
            </w:pPr>
            <w:r>
              <w:rPr>
                <w:rFonts w:hint="default" w:ascii="Arial" w:hAnsi="Arial"/>
                <w:color w:val="010205"/>
                <w:sz w:val="18"/>
                <w:szCs w:val="24"/>
              </w:rPr>
              <w:t>.</w:t>
            </w:r>
            <w:r>
              <w:rPr>
                <w:rFonts w:hint="eastAsia" w:ascii="Arial" w:hAnsi="Arial"/>
                <w:color w:val="010205"/>
                <w:sz w:val="18"/>
                <w:szCs w:val="24"/>
                <w:lang w:val="en-US" w:eastAsia="zh-CN"/>
              </w:rPr>
              <w:t>126</w:t>
            </w:r>
          </w:p>
        </w:tc>
        <w:tc>
          <w:tcPr>
            <w:tcW w:w="599" w:type="dxa"/>
            <w:tcBorders>
              <w:top w:val="single" w:color="AEAEAE" w:sz="8" w:space="0"/>
              <w:left w:val="single" w:color="E0E0E0" w:sz="8" w:space="0"/>
              <w:bottom w:val="single" w:color="AEAEAE" w:sz="8" w:space="0"/>
              <w:right w:val="nil"/>
              <w:tl2br w:val="nil"/>
              <w:tr2bl w:val="nil"/>
            </w:tcBorders>
            <w:shd w:val="clear" w:color="auto" w:fill="FFFFFF"/>
            <w:noWrap w:val="0"/>
            <w:vAlign w:val="center"/>
          </w:tcPr>
          <w:p>
            <w:pPr>
              <w:spacing w:beforeLines="0" w:afterLines="0" w:line="320" w:lineRule="atLeast"/>
              <w:ind w:left="60" w:right="60"/>
              <w:jc w:val="center"/>
              <w:rPr>
                <w:rFonts w:hint="default" w:ascii="Arial" w:hAnsi="Arial" w:eastAsiaTheme="minorEastAsia"/>
                <w:color w:val="010205"/>
                <w:sz w:val="18"/>
                <w:szCs w:val="24"/>
                <w:lang w:val="en-US" w:eastAsia="zh-CN"/>
              </w:rPr>
            </w:pPr>
            <w:r>
              <w:rPr>
                <w:rFonts w:hint="eastAsia" w:ascii="Arial" w:hAnsi="Arial"/>
                <w:color w:val="010205"/>
                <w:sz w:val="18"/>
                <w:szCs w:val="24"/>
                <w:lang w:val="en-US" w:eastAsia="zh-CN"/>
              </w:rPr>
              <w:t>7.966</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cantSplit/>
          <w:trHeight w:val="319" w:hRule="atLeast"/>
          <w:jc w:val="center"/>
        </w:trPr>
        <w:tc>
          <w:tcPr>
            <w:tcW w:w="329" w:type="dxa"/>
            <w:vMerge w:val="continue"/>
            <w:tcBorders>
              <w:top w:val="single" w:color="152935" w:sz="8" w:space="0"/>
              <w:left w:val="nil"/>
              <w:bottom w:val="single" w:color="152935" w:sz="8" w:space="0"/>
              <w:right w:val="nil"/>
              <w:tl2br w:val="nil"/>
              <w:tr2bl w:val="nil"/>
            </w:tcBorders>
            <w:shd w:val="clear" w:color="auto" w:fill="E0E0E0"/>
            <w:noWrap w:val="0"/>
            <w:vAlign w:val="center"/>
          </w:tcPr>
          <w:p>
            <w:pPr>
              <w:spacing w:beforeLines="0" w:afterLines="0"/>
              <w:jc w:val="center"/>
              <w:rPr>
                <w:rFonts w:hint="default" w:ascii="Arial" w:hAnsi="Arial"/>
                <w:color w:val="010205"/>
                <w:sz w:val="18"/>
                <w:szCs w:val="24"/>
              </w:rPr>
            </w:pPr>
          </w:p>
        </w:tc>
        <w:tc>
          <w:tcPr>
            <w:tcW w:w="2269" w:type="dxa"/>
            <w:tcBorders>
              <w:top w:val="single" w:color="AEAEAE" w:sz="8" w:space="0"/>
              <w:left w:val="nil"/>
              <w:bottom w:val="single" w:color="AEAEAE" w:sz="8" w:space="0"/>
              <w:right w:val="nil"/>
              <w:tl2br w:val="nil"/>
              <w:tr2bl w:val="nil"/>
            </w:tcBorders>
            <w:shd w:val="clear" w:color="auto" w:fill="E0E0E0"/>
            <w:noWrap w:val="0"/>
            <w:vAlign w:val="center"/>
          </w:tcPr>
          <w:p>
            <w:pPr>
              <w:spacing w:beforeLines="0" w:afterLines="0" w:line="320" w:lineRule="atLeast"/>
              <w:ind w:left="60" w:right="60"/>
              <w:jc w:val="center"/>
              <w:rPr>
                <w:rFonts w:hint="default" w:ascii="Arial" w:hAnsi="Arial"/>
                <w:color w:val="264A60"/>
                <w:sz w:val="18"/>
                <w:szCs w:val="24"/>
              </w:rPr>
            </w:pPr>
            <w:r>
              <w:rPr>
                <w:rFonts w:hint="default" w:ascii="Arial" w:hAnsi="Arial"/>
                <w:color w:val="264A60"/>
                <w:sz w:val="18"/>
                <w:szCs w:val="24"/>
              </w:rPr>
              <w:t>Community accessibility</w:t>
            </w:r>
          </w:p>
          <w:p>
            <w:pPr>
              <w:spacing w:beforeLines="0" w:afterLines="0" w:line="320" w:lineRule="atLeast"/>
              <w:ind w:left="60" w:right="60"/>
              <w:jc w:val="center"/>
              <w:rPr>
                <w:rFonts w:hint="default" w:ascii="Arial" w:hAnsi="Arial"/>
                <w:color w:val="264A60"/>
                <w:sz w:val="18"/>
                <w:szCs w:val="24"/>
              </w:rPr>
            </w:pPr>
            <w:r>
              <w:rPr>
                <w:rFonts w:hint="default" w:ascii="Arial" w:hAnsi="Arial"/>
                <w:color w:val="264A60"/>
                <w:sz w:val="18"/>
                <w:szCs w:val="24"/>
              </w:rPr>
              <w:t>（DA2）</w:t>
            </w:r>
          </w:p>
        </w:tc>
        <w:tc>
          <w:tcPr>
            <w:tcW w:w="720" w:type="dxa"/>
            <w:tcBorders>
              <w:top w:val="single" w:color="AEAEAE" w:sz="8" w:space="0"/>
              <w:left w:val="nil"/>
              <w:bottom w:val="single" w:color="AEAEAE" w:sz="8" w:space="0"/>
              <w:right w:val="single" w:color="E0E0E0" w:sz="8" w:space="0"/>
              <w:tl2br w:val="nil"/>
              <w:tr2bl w:val="nil"/>
            </w:tcBorders>
            <w:shd w:val="clear" w:color="auto" w:fill="FFFFFF"/>
            <w:noWrap w:val="0"/>
            <w:vAlign w:val="center"/>
          </w:tcPr>
          <w:p>
            <w:pPr>
              <w:spacing w:beforeLines="0" w:afterLines="0" w:line="320" w:lineRule="atLeast"/>
              <w:ind w:left="60" w:right="60"/>
              <w:jc w:val="center"/>
              <w:rPr>
                <w:rFonts w:hint="default" w:ascii="Arial" w:hAnsi="Arial" w:eastAsiaTheme="minorEastAsia"/>
                <w:color w:val="010205"/>
                <w:sz w:val="18"/>
                <w:szCs w:val="24"/>
                <w:lang w:val="en-US" w:eastAsia="zh-CN"/>
              </w:rPr>
            </w:pPr>
            <w:r>
              <w:rPr>
                <w:rFonts w:hint="default" w:ascii="Arial" w:hAnsi="Arial"/>
                <w:color w:val="010205"/>
                <w:sz w:val="18"/>
                <w:szCs w:val="24"/>
              </w:rPr>
              <w:t>.</w:t>
            </w:r>
            <w:r>
              <w:rPr>
                <w:rFonts w:hint="eastAsia" w:ascii="Arial" w:hAnsi="Arial"/>
                <w:color w:val="010205"/>
                <w:sz w:val="18"/>
                <w:szCs w:val="24"/>
                <w:lang w:val="en-US" w:eastAsia="zh-CN"/>
              </w:rPr>
              <w:t>200</w:t>
            </w:r>
          </w:p>
        </w:tc>
        <w:tc>
          <w:tcPr>
            <w:tcW w:w="827" w:type="dxa"/>
            <w:tcBorders>
              <w:top w:val="single" w:color="AEAEAE" w:sz="8" w:space="0"/>
              <w:left w:val="single" w:color="E0E0E0" w:sz="8" w:space="0"/>
              <w:bottom w:val="single" w:color="AEAEAE" w:sz="8" w:space="0"/>
              <w:right w:val="single" w:color="E0E0E0" w:sz="8" w:space="0"/>
              <w:tl2br w:val="nil"/>
              <w:tr2bl w:val="nil"/>
            </w:tcBorders>
            <w:shd w:val="clear" w:color="auto" w:fill="FFFFFF"/>
            <w:noWrap w:val="0"/>
            <w:vAlign w:val="center"/>
          </w:tcPr>
          <w:p>
            <w:pPr>
              <w:spacing w:beforeLines="0" w:afterLines="0" w:line="320" w:lineRule="atLeast"/>
              <w:ind w:left="60" w:right="60"/>
              <w:jc w:val="center"/>
              <w:rPr>
                <w:rFonts w:hint="default" w:ascii="Arial" w:hAnsi="Arial" w:eastAsiaTheme="minorEastAsia"/>
                <w:color w:val="010205"/>
                <w:sz w:val="18"/>
                <w:szCs w:val="24"/>
                <w:lang w:val="en-US" w:eastAsia="zh-CN"/>
              </w:rPr>
            </w:pPr>
            <w:r>
              <w:rPr>
                <w:rFonts w:hint="default" w:ascii="Arial" w:hAnsi="Arial"/>
                <w:color w:val="010205"/>
                <w:sz w:val="18"/>
                <w:szCs w:val="24"/>
              </w:rPr>
              <w:t>.</w:t>
            </w:r>
            <w:r>
              <w:rPr>
                <w:rFonts w:hint="eastAsia" w:ascii="Arial" w:hAnsi="Arial"/>
                <w:color w:val="010205"/>
                <w:sz w:val="18"/>
                <w:szCs w:val="24"/>
                <w:lang w:val="en-US" w:eastAsia="zh-CN"/>
              </w:rPr>
              <w:t>097</w:t>
            </w:r>
          </w:p>
        </w:tc>
        <w:tc>
          <w:tcPr>
            <w:tcW w:w="1276" w:type="dxa"/>
            <w:tcBorders>
              <w:top w:val="single" w:color="AEAEAE" w:sz="8" w:space="0"/>
              <w:left w:val="single" w:color="E0E0E0" w:sz="8" w:space="0"/>
              <w:bottom w:val="single" w:color="AEAEAE" w:sz="8" w:space="0"/>
              <w:right w:val="single" w:color="E0E0E0" w:sz="8" w:space="0"/>
              <w:tl2br w:val="nil"/>
              <w:tr2bl w:val="nil"/>
            </w:tcBorders>
            <w:shd w:val="clear" w:color="auto" w:fill="FFFFFF"/>
            <w:noWrap w:val="0"/>
            <w:vAlign w:val="center"/>
          </w:tcPr>
          <w:p>
            <w:pPr>
              <w:spacing w:beforeLines="0" w:afterLines="0" w:line="320" w:lineRule="atLeast"/>
              <w:ind w:left="60" w:right="60"/>
              <w:jc w:val="center"/>
              <w:rPr>
                <w:rFonts w:hint="default" w:ascii="Arial" w:hAnsi="Arial" w:eastAsiaTheme="minorEastAsia"/>
                <w:color w:val="010205"/>
                <w:sz w:val="18"/>
                <w:szCs w:val="24"/>
                <w:lang w:val="en-US" w:eastAsia="zh-CN"/>
              </w:rPr>
            </w:pPr>
            <w:r>
              <w:rPr>
                <w:rFonts w:hint="default" w:ascii="Arial" w:hAnsi="Arial"/>
                <w:color w:val="010205"/>
                <w:sz w:val="18"/>
                <w:szCs w:val="24"/>
              </w:rPr>
              <w:t>.</w:t>
            </w:r>
            <w:r>
              <w:rPr>
                <w:rFonts w:hint="eastAsia" w:ascii="Arial" w:hAnsi="Arial"/>
                <w:color w:val="010205"/>
                <w:sz w:val="18"/>
                <w:szCs w:val="24"/>
                <w:lang w:val="en-US" w:eastAsia="zh-CN"/>
              </w:rPr>
              <w:t>112</w:t>
            </w:r>
          </w:p>
        </w:tc>
        <w:tc>
          <w:tcPr>
            <w:tcW w:w="785" w:type="dxa"/>
            <w:tcBorders>
              <w:top w:val="single" w:color="AEAEAE" w:sz="8" w:space="0"/>
              <w:left w:val="single" w:color="E0E0E0" w:sz="8" w:space="0"/>
              <w:bottom w:val="single" w:color="AEAEAE" w:sz="8" w:space="0"/>
              <w:right w:val="single" w:color="E0E0E0" w:sz="8" w:space="0"/>
              <w:tl2br w:val="nil"/>
              <w:tr2bl w:val="nil"/>
            </w:tcBorders>
            <w:shd w:val="clear" w:color="auto" w:fill="FFFFFF"/>
            <w:noWrap w:val="0"/>
            <w:vAlign w:val="center"/>
          </w:tcPr>
          <w:p>
            <w:pPr>
              <w:spacing w:beforeLines="0" w:afterLines="0" w:line="320" w:lineRule="atLeast"/>
              <w:ind w:left="60" w:right="60"/>
              <w:jc w:val="center"/>
              <w:rPr>
                <w:rFonts w:hint="default" w:ascii="Arial" w:hAnsi="Arial" w:eastAsiaTheme="minorEastAsia"/>
                <w:color w:val="010205"/>
                <w:sz w:val="18"/>
                <w:szCs w:val="24"/>
                <w:lang w:val="en-US" w:eastAsia="zh-CN"/>
              </w:rPr>
            </w:pPr>
            <w:r>
              <w:rPr>
                <w:rFonts w:hint="eastAsia" w:ascii="Arial" w:hAnsi="Arial"/>
                <w:color w:val="010205"/>
                <w:sz w:val="18"/>
                <w:szCs w:val="24"/>
                <w:lang w:val="en-US" w:eastAsia="zh-CN"/>
              </w:rPr>
              <w:t>2</w:t>
            </w:r>
            <w:r>
              <w:rPr>
                <w:rFonts w:hint="default" w:ascii="Arial" w:hAnsi="Arial"/>
                <w:color w:val="010205"/>
                <w:sz w:val="18"/>
                <w:szCs w:val="24"/>
              </w:rPr>
              <w:t>.</w:t>
            </w:r>
            <w:r>
              <w:rPr>
                <w:rFonts w:hint="eastAsia" w:ascii="Arial" w:hAnsi="Arial"/>
                <w:color w:val="010205"/>
                <w:sz w:val="18"/>
                <w:szCs w:val="24"/>
                <w:lang w:val="en-US" w:eastAsia="zh-CN"/>
              </w:rPr>
              <w:t>059</w:t>
            </w:r>
          </w:p>
        </w:tc>
        <w:tc>
          <w:tcPr>
            <w:tcW w:w="513" w:type="dxa"/>
            <w:tcBorders>
              <w:top w:val="single" w:color="AEAEAE" w:sz="8" w:space="0"/>
              <w:left w:val="single" w:color="E0E0E0" w:sz="8" w:space="0"/>
              <w:bottom w:val="single" w:color="AEAEAE" w:sz="8" w:space="0"/>
              <w:right w:val="single" w:color="E0E0E0" w:sz="8" w:space="0"/>
              <w:tl2br w:val="nil"/>
              <w:tr2bl w:val="nil"/>
            </w:tcBorders>
            <w:shd w:val="clear" w:color="auto" w:fill="FFFFFF"/>
            <w:noWrap w:val="0"/>
            <w:vAlign w:val="center"/>
          </w:tcPr>
          <w:p>
            <w:pPr>
              <w:spacing w:beforeLines="0" w:afterLines="0" w:line="320" w:lineRule="atLeast"/>
              <w:ind w:left="60" w:right="60"/>
              <w:jc w:val="center"/>
              <w:rPr>
                <w:rFonts w:hint="default" w:ascii="Arial" w:hAnsi="Arial"/>
                <w:color w:val="010205"/>
                <w:sz w:val="18"/>
                <w:szCs w:val="24"/>
              </w:rPr>
            </w:pPr>
            <w:r>
              <w:rPr>
                <w:rFonts w:hint="default" w:ascii="Arial" w:hAnsi="Arial"/>
                <w:color w:val="010205"/>
                <w:sz w:val="18"/>
                <w:szCs w:val="24"/>
              </w:rPr>
              <w:t>.0</w:t>
            </w:r>
            <w:r>
              <w:rPr>
                <w:rFonts w:hint="eastAsia" w:ascii="Arial" w:hAnsi="Arial"/>
                <w:color w:val="010205"/>
                <w:sz w:val="18"/>
                <w:szCs w:val="24"/>
                <w:lang w:val="en-US" w:eastAsia="zh-CN"/>
              </w:rPr>
              <w:t>4</w:t>
            </w:r>
            <w:r>
              <w:rPr>
                <w:rFonts w:hint="default" w:ascii="Arial" w:hAnsi="Arial"/>
                <w:color w:val="010205"/>
                <w:sz w:val="18"/>
                <w:szCs w:val="24"/>
              </w:rPr>
              <w:t>0</w:t>
            </w:r>
          </w:p>
        </w:tc>
        <w:tc>
          <w:tcPr>
            <w:tcW w:w="993" w:type="dxa"/>
            <w:tcBorders>
              <w:top w:val="single" w:color="AEAEAE" w:sz="8" w:space="0"/>
              <w:left w:val="single" w:color="E0E0E0" w:sz="8" w:space="0"/>
              <w:bottom w:val="single" w:color="AEAEAE" w:sz="8" w:space="0"/>
              <w:right w:val="single" w:color="E0E0E0" w:sz="8" w:space="0"/>
              <w:tl2br w:val="nil"/>
              <w:tr2bl w:val="nil"/>
            </w:tcBorders>
            <w:shd w:val="clear" w:color="auto" w:fill="FFFFFF"/>
            <w:noWrap w:val="0"/>
            <w:vAlign w:val="center"/>
          </w:tcPr>
          <w:p>
            <w:pPr>
              <w:spacing w:beforeLines="0" w:afterLines="0" w:line="320" w:lineRule="atLeast"/>
              <w:ind w:left="60" w:right="60"/>
              <w:jc w:val="center"/>
              <w:rPr>
                <w:rFonts w:hint="default" w:ascii="Arial" w:hAnsi="Arial" w:eastAsiaTheme="minorEastAsia"/>
                <w:color w:val="010205"/>
                <w:sz w:val="18"/>
                <w:szCs w:val="24"/>
                <w:lang w:val="en-US" w:eastAsia="zh-CN"/>
              </w:rPr>
            </w:pPr>
            <w:r>
              <w:rPr>
                <w:rFonts w:hint="default" w:ascii="Arial" w:hAnsi="Arial"/>
                <w:color w:val="010205"/>
                <w:sz w:val="18"/>
                <w:szCs w:val="24"/>
              </w:rPr>
              <w:t>.</w:t>
            </w:r>
            <w:r>
              <w:rPr>
                <w:rFonts w:hint="eastAsia" w:ascii="Arial" w:hAnsi="Arial"/>
                <w:color w:val="010205"/>
                <w:sz w:val="18"/>
                <w:szCs w:val="24"/>
                <w:lang w:val="en-US" w:eastAsia="zh-CN"/>
              </w:rPr>
              <w:t>107</w:t>
            </w:r>
          </w:p>
        </w:tc>
        <w:tc>
          <w:tcPr>
            <w:tcW w:w="599" w:type="dxa"/>
            <w:tcBorders>
              <w:top w:val="single" w:color="AEAEAE" w:sz="8" w:space="0"/>
              <w:left w:val="single" w:color="E0E0E0" w:sz="8" w:space="0"/>
              <w:bottom w:val="single" w:color="AEAEAE" w:sz="8" w:space="0"/>
              <w:right w:val="nil"/>
              <w:tl2br w:val="nil"/>
              <w:tr2bl w:val="nil"/>
            </w:tcBorders>
            <w:shd w:val="clear" w:color="auto" w:fill="FFFFFF"/>
            <w:noWrap w:val="0"/>
            <w:vAlign w:val="center"/>
          </w:tcPr>
          <w:p>
            <w:pPr>
              <w:spacing w:beforeLines="0" w:afterLines="0" w:line="320" w:lineRule="atLeast"/>
              <w:ind w:left="60" w:right="60"/>
              <w:jc w:val="center"/>
              <w:rPr>
                <w:rFonts w:hint="default" w:ascii="Arial" w:hAnsi="Arial" w:eastAsiaTheme="minorEastAsia"/>
                <w:color w:val="010205"/>
                <w:sz w:val="18"/>
                <w:szCs w:val="24"/>
                <w:lang w:val="en-US" w:eastAsia="zh-CN"/>
              </w:rPr>
            </w:pPr>
            <w:r>
              <w:rPr>
                <w:rFonts w:hint="eastAsia" w:ascii="Arial" w:hAnsi="Arial"/>
                <w:color w:val="010205"/>
                <w:sz w:val="18"/>
                <w:szCs w:val="24"/>
                <w:lang w:val="en-US" w:eastAsia="zh-CN"/>
              </w:rPr>
              <w:t>9.386</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cantSplit/>
          <w:trHeight w:val="319" w:hRule="atLeast"/>
          <w:jc w:val="center"/>
        </w:trPr>
        <w:tc>
          <w:tcPr>
            <w:tcW w:w="329" w:type="dxa"/>
            <w:vMerge w:val="continue"/>
            <w:tcBorders>
              <w:top w:val="single" w:color="152935" w:sz="8" w:space="0"/>
              <w:left w:val="nil"/>
              <w:bottom w:val="single" w:color="152935" w:sz="8" w:space="0"/>
              <w:right w:val="nil"/>
              <w:tl2br w:val="nil"/>
              <w:tr2bl w:val="nil"/>
            </w:tcBorders>
            <w:shd w:val="clear" w:color="auto" w:fill="E0E0E0"/>
            <w:noWrap w:val="0"/>
            <w:vAlign w:val="center"/>
          </w:tcPr>
          <w:p>
            <w:pPr>
              <w:spacing w:beforeLines="0" w:afterLines="0"/>
              <w:jc w:val="center"/>
              <w:rPr>
                <w:rFonts w:hint="default" w:ascii="Arial" w:hAnsi="Arial"/>
                <w:color w:val="010205"/>
                <w:sz w:val="18"/>
                <w:szCs w:val="24"/>
              </w:rPr>
            </w:pPr>
          </w:p>
        </w:tc>
        <w:tc>
          <w:tcPr>
            <w:tcW w:w="2269" w:type="dxa"/>
            <w:tcBorders>
              <w:top w:val="single" w:color="AEAEAE" w:sz="8" w:space="0"/>
              <w:left w:val="nil"/>
              <w:bottom w:val="single" w:color="AEAEAE" w:sz="8" w:space="0"/>
              <w:right w:val="nil"/>
              <w:tl2br w:val="nil"/>
              <w:tr2bl w:val="nil"/>
            </w:tcBorders>
            <w:shd w:val="clear" w:color="auto" w:fill="E0E0E0"/>
            <w:noWrap w:val="0"/>
            <w:vAlign w:val="center"/>
          </w:tcPr>
          <w:p>
            <w:pPr>
              <w:spacing w:beforeLines="0" w:afterLines="0" w:line="320" w:lineRule="atLeast"/>
              <w:ind w:left="60" w:right="60"/>
              <w:jc w:val="center"/>
              <w:rPr>
                <w:rFonts w:hint="eastAsia" w:ascii="Arial" w:hAnsi="Arial"/>
                <w:color w:val="264A60"/>
                <w:sz w:val="18"/>
                <w:szCs w:val="24"/>
                <w:lang w:val="en-US" w:eastAsia="zh-CN"/>
              </w:rPr>
            </w:pPr>
            <w:r>
              <w:rPr>
                <w:rFonts w:hint="eastAsia" w:ascii="Arial" w:hAnsi="Arial"/>
                <w:color w:val="264A60"/>
                <w:sz w:val="18"/>
                <w:szCs w:val="24"/>
                <w:lang w:val="en-US" w:eastAsia="zh-CN"/>
              </w:rPr>
              <w:t>Number of road intersections</w:t>
            </w:r>
          </w:p>
          <w:p>
            <w:pPr>
              <w:spacing w:beforeLines="0" w:afterLines="0" w:line="320" w:lineRule="atLeast"/>
              <w:ind w:left="60" w:right="60"/>
              <w:jc w:val="center"/>
              <w:rPr>
                <w:rFonts w:hint="default" w:ascii="Arial" w:hAnsi="Arial"/>
                <w:color w:val="264A60"/>
                <w:sz w:val="18"/>
                <w:szCs w:val="24"/>
                <w:lang w:val="en-US" w:eastAsia="zh-CN"/>
              </w:rPr>
            </w:pPr>
            <w:r>
              <w:rPr>
                <w:rFonts w:hint="eastAsia" w:ascii="Arial" w:hAnsi="Arial"/>
                <w:color w:val="264A60"/>
                <w:sz w:val="18"/>
                <w:szCs w:val="24"/>
                <w:lang w:val="en-US" w:eastAsia="zh-CN"/>
              </w:rPr>
              <w:t>（D3b）</w:t>
            </w:r>
          </w:p>
        </w:tc>
        <w:tc>
          <w:tcPr>
            <w:tcW w:w="720" w:type="dxa"/>
            <w:tcBorders>
              <w:top w:val="single" w:color="AEAEAE" w:sz="8" w:space="0"/>
              <w:left w:val="nil"/>
              <w:bottom w:val="single" w:color="AEAEAE" w:sz="8" w:space="0"/>
              <w:right w:val="single" w:color="E0E0E0" w:sz="8" w:space="0"/>
              <w:tl2br w:val="nil"/>
              <w:tr2bl w:val="nil"/>
            </w:tcBorders>
            <w:shd w:val="clear" w:color="auto" w:fill="FFFFFF"/>
            <w:noWrap w:val="0"/>
            <w:vAlign w:val="center"/>
          </w:tcPr>
          <w:p>
            <w:pPr>
              <w:spacing w:beforeLines="0" w:afterLines="0" w:line="320" w:lineRule="atLeast"/>
              <w:ind w:left="60" w:right="60"/>
              <w:jc w:val="center"/>
              <w:rPr>
                <w:rFonts w:hint="default" w:ascii="Arial" w:hAnsi="Arial" w:eastAsiaTheme="minorEastAsia"/>
                <w:color w:val="010205"/>
                <w:sz w:val="18"/>
                <w:szCs w:val="24"/>
                <w:lang w:val="en-US" w:eastAsia="zh-CN"/>
              </w:rPr>
            </w:pPr>
            <w:r>
              <w:rPr>
                <w:rFonts w:hint="eastAsia" w:ascii="Arial" w:hAnsi="Arial"/>
                <w:color w:val="010205"/>
                <w:sz w:val="18"/>
                <w:szCs w:val="24"/>
                <w:lang w:val="en-US" w:eastAsia="zh-CN"/>
              </w:rPr>
              <w:t>10</w:t>
            </w:r>
            <w:r>
              <w:rPr>
                <w:rFonts w:hint="default" w:ascii="Arial" w:hAnsi="Arial"/>
                <w:color w:val="010205"/>
                <w:sz w:val="18"/>
                <w:szCs w:val="24"/>
              </w:rPr>
              <w:t>.</w:t>
            </w:r>
            <w:r>
              <w:rPr>
                <w:rFonts w:hint="eastAsia" w:ascii="Arial" w:hAnsi="Arial"/>
                <w:color w:val="010205"/>
                <w:sz w:val="18"/>
                <w:szCs w:val="24"/>
                <w:lang w:val="en-US" w:eastAsia="zh-CN"/>
              </w:rPr>
              <w:t>122</w:t>
            </w:r>
          </w:p>
        </w:tc>
        <w:tc>
          <w:tcPr>
            <w:tcW w:w="827" w:type="dxa"/>
            <w:tcBorders>
              <w:top w:val="single" w:color="AEAEAE" w:sz="8" w:space="0"/>
              <w:left w:val="single" w:color="E0E0E0" w:sz="8" w:space="0"/>
              <w:bottom w:val="single" w:color="AEAEAE" w:sz="8" w:space="0"/>
              <w:right w:val="single" w:color="E0E0E0" w:sz="8" w:space="0"/>
              <w:tl2br w:val="nil"/>
              <w:tr2bl w:val="nil"/>
            </w:tcBorders>
            <w:shd w:val="clear" w:color="auto" w:fill="FFFFFF"/>
            <w:noWrap w:val="0"/>
            <w:vAlign w:val="center"/>
          </w:tcPr>
          <w:p>
            <w:pPr>
              <w:spacing w:beforeLines="0" w:afterLines="0" w:line="320" w:lineRule="atLeast"/>
              <w:ind w:left="60" w:right="60"/>
              <w:jc w:val="center"/>
              <w:rPr>
                <w:rFonts w:hint="default" w:ascii="Arial" w:hAnsi="Arial" w:eastAsiaTheme="minorEastAsia"/>
                <w:color w:val="010205"/>
                <w:sz w:val="18"/>
                <w:szCs w:val="24"/>
                <w:lang w:val="en-US" w:eastAsia="zh-CN"/>
              </w:rPr>
            </w:pPr>
            <w:r>
              <w:rPr>
                <w:rFonts w:hint="eastAsia" w:ascii="Arial" w:hAnsi="Arial"/>
                <w:color w:val="010205"/>
                <w:sz w:val="18"/>
                <w:szCs w:val="24"/>
                <w:lang w:val="en-US" w:eastAsia="zh-CN"/>
              </w:rPr>
              <w:t>3</w:t>
            </w:r>
            <w:r>
              <w:rPr>
                <w:rFonts w:hint="default" w:ascii="Arial" w:hAnsi="Arial"/>
                <w:color w:val="010205"/>
                <w:sz w:val="18"/>
                <w:szCs w:val="24"/>
              </w:rPr>
              <w:t>.</w:t>
            </w:r>
            <w:r>
              <w:rPr>
                <w:rFonts w:hint="eastAsia" w:ascii="Arial" w:hAnsi="Arial"/>
                <w:color w:val="010205"/>
                <w:sz w:val="18"/>
                <w:szCs w:val="24"/>
                <w:lang w:val="en-US" w:eastAsia="zh-CN"/>
              </w:rPr>
              <w:t>892</w:t>
            </w:r>
          </w:p>
        </w:tc>
        <w:tc>
          <w:tcPr>
            <w:tcW w:w="1276" w:type="dxa"/>
            <w:tcBorders>
              <w:top w:val="single" w:color="AEAEAE" w:sz="8" w:space="0"/>
              <w:left w:val="single" w:color="E0E0E0" w:sz="8" w:space="0"/>
              <w:bottom w:val="single" w:color="AEAEAE" w:sz="8" w:space="0"/>
              <w:right w:val="single" w:color="E0E0E0" w:sz="8" w:space="0"/>
              <w:tl2br w:val="nil"/>
              <w:tr2bl w:val="nil"/>
            </w:tcBorders>
            <w:shd w:val="clear" w:color="auto" w:fill="FFFFFF"/>
            <w:noWrap w:val="0"/>
            <w:vAlign w:val="center"/>
          </w:tcPr>
          <w:p>
            <w:pPr>
              <w:spacing w:beforeLines="0" w:afterLines="0" w:line="320" w:lineRule="atLeast"/>
              <w:ind w:left="60" w:right="60"/>
              <w:jc w:val="center"/>
              <w:rPr>
                <w:rFonts w:hint="default" w:ascii="Arial" w:hAnsi="Arial" w:eastAsiaTheme="minorEastAsia"/>
                <w:color w:val="010205"/>
                <w:sz w:val="18"/>
                <w:szCs w:val="24"/>
                <w:lang w:val="en-US" w:eastAsia="zh-CN"/>
              </w:rPr>
            </w:pPr>
            <w:r>
              <w:rPr>
                <w:rFonts w:hint="default" w:ascii="Arial" w:hAnsi="Arial"/>
                <w:color w:val="010205"/>
                <w:sz w:val="18"/>
                <w:szCs w:val="24"/>
              </w:rPr>
              <w:t>.</w:t>
            </w:r>
            <w:r>
              <w:rPr>
                <w:rFonts w:hint="eastAsia" w:ascii="Arial" w:hAnsi="Arial"/>
                <w:color w:val="010205"/>
                <w:sz w:val="18"/>
                <w:szCs w:val="24"/>
                <w:lang w:val="en-US" w:eastAsia="zh-CN"/>
              </w:rPr>
              <w:t>123</w:t>
            </w:r>
          </w:p>
        </w:tc>
        <w:tc>
          <w:tcPr>
            <w:tcW w:w="785" w:type="dxa"/>
            <w:tcBorders>
              <w:top w:val="single" w:color="AEAEAE" w:sz="8" w:space="0"/>
              <w:left w:val="single" w:color="E0E0E0" w:sz="8" w:space="0"/>
              <w:bottom w:val="single" w:color="AEAEAE" w:sz="8" w:space="0"/>
              <w:right w:val="single" w:color="E0E0E0" w:sz="8" w:space="0"/>
              <w:tl2br w:val="nil"/>
              <w:tr2bl w:val="nil"/>
            </w:tcBorders>
            <w:shd w:val="clear" w:color="auto" w:fill="FFFFFF"/>
            <w:noWrap w:val="0"/>
            <w:vAlign w:val="center"/>
          </w:tcPr>
          <w:p>
            <w:pPr>
              <w:spacing w:beforeLines="0" w:afterLines="0" w:line="320" w:lineRule="atLeast"/>
              <w:ind w:left="60" w:right="60"/>
              <w:jc w:val="center"/>
              <w:rPr>
                <w:rFonts w:hint="default" w:ascii="Arial" w:hAnsi="Arial" w:eastAsiaTheme="minorEastAsia"/>
                <w:color w:val="010205"/>
                <w:sz w:val="18"/>
                <w:szCs w:val="24"/>
                <w:lang w:val="en-US" w:eastAsia="zh-CN"/>
              </w:rPr>
            </w:pPr>
            <w:r>
              <w:rPr>
                <w:rFonts w:hint="eastAsia" w:ascii="Arial" w:hAnsi="Arial"/>
                <w:color w:val="010205"/>
                <w:sz w:val="18"/>
                <w:szCs w:val="24"/>
                <w:lang w:val="en-US" w:eastAsia="zh-CN"/>
              </w:rPr>
              <w:t>2</w:t>
            </w:r>
            <w:r>
              <w:rPr>
                <w:rFonts w:hint="default" w:ascii="Arial" w:hAnsi="Arial"/>
                <w:color w:val="010205"/>
                <w:sz w:val="18"/>
                <w:szCs w:val="24"/>
              </w:rPr>
              <w:t>.</w:t>
            </w:r>
            <w:r>
              <w:rPr>
                <w:rFonts w:hint="eastAsia" w:ascii="Arial" w:hAnsi="Arial"/>
                <w:color w:val="010205"/>
                <w:sz w:val="18"/>
                <w:szCs w:val="24"/>
                <w:lang w:val="en-US" w:eastAsia="zh-CN"/>
              </w:rPr>
              <w:t>601</w:t>
            </w:r>
          </w:p>
        </w:tc>
        <w:tc>
          <w:tcPr>
            <w:tcW w:w="513" w:type="dxa"/>
            <w:tcBorders>
              <w:top w:val="single" w:color="AEAEAE" w:sz="8" w:space="0"/>
              <w:left w:val="single" w:color="E0E0E0" w:sz="8" w:space="0"/>
              <w:bottom w:val="single" w:color="AEAEAE" w:sz="8" w:space="0"/>
              <w:right w:val="single" w:color="E0E0E0" w:sz="8" w:space="0"/>
              <w:tl2br w:val="nil"/>
              <w:tr2bl w:val="nil"/>
            </w:tcBorders>
            <w:shd w:val="clear" w:color="auto" w:fill="FFFFFF"/>
            <w:noWrap w:val="0"/>
            <w:vAlign w:val="center"/>
          </w:tcPr>
          <w:p>
            <w:pPr>
              <w:spacing w:beforeLines="0" w:afterLines="0" w:line="320" w:lineRule="atLeast"/>
              <w:ind w:left="60" w:right="60"/>
              <w:jc w:val="center"/>
              <w:rPr>
                <w:rFonts w:hint="eastAsia" w:ascii="Arial" w:hAnsi="Arial" w:eastAsiaTheme="minorEastAsia"/>
                <w:color w:val="010205"/>
                <w:sz w:val="18"/>
                <w:szCs w:val="24"/>
                <w:lang w:eastAsia="zh-CN"/>
              </w:rPr>
            </w:pPr>
            <w:r>
              <w:rPr>
                <w:rFonts w:hint="default" w:ascii="Arial" w:hAnsi="Arial"/>
                <w:color w:val="010205"/>
                <w:sz w:val="18"/>
                <w:szCs w:val="24"/>
              </w:rPr>
              <w:t>.00</w:t>
            </w:r>
            <w:r>
              <w:rPr>
                <w:rFonts w:hint="eastAsia" w:ascii="Arial" w:hAnsi="Arial"/>
                <w:color w:val="010205"/>
                <w:sz w:val="18"/>
                <w:szCs w:val="24"/>
                <w:lang w:val="en-US" w:eastAsia="zh-CN"/>
              </w:rPr>
              <w:t>9</w:t>
            </w:r>
          </w:p>
        </w:tc>
        <w:tc>
          <w:tcPr>
            <w:tcW w:w="993" w:type="dxa"/>
            <w:tcBorders>
              <w:top w:val="single" w:color="AEAEAE" w:sz="8" w:space="0"/>
              <w:left w:val="single" w:color="E0E0E0" w:sz="8" w:space="0"/>
              <w:bottom w:val="single" w:color="AEAEAE" w:sz="8" w:space="0"/>
              <w:right w:val="single" w:color="E0E0E0" w:sz="8" w:space="0"/>
              <w:tl2br w:val="nil"/>
              <w:tr2bl w:val="nil"/>
            </w:tcBorders>
            <w:shd w:val="clear" w:color="auto" w:fill="FFFFFF"/>
            <w:noWrap w:val="0"/>
            <w:vAlign w:val="center"/>
          </w:tcPr>
          <w:p>
            <w:pPr>
              <w:spacing w:beforeLines="0" w:afterLines="0" w:line="320" w:lineRule="atLeast"/>
              <w:ind w:left="60" w:right="60"/>
              <w:jc w:val="center"/>
              <w:rPr>
                <w:rFonts w:hint="default" w:ascii="Arial" w:hAnsi="Arial" w:eastAsiaTheme="minorEastAsia"/>
                <w:color w:val="010205"/>
                <w:sz w:val="18"/>
                <w:szCs w:val="24"/>
                <w:lang w:val="en-US" w:eastAsia="zh-CN"/>
              </w:rPr>
            </w:pPr>
            <w:r>
              <w:rPr>
                <w:rFonts w:hint="default" w:ascii="Arial" w:hAnsi="Arial"/>
                <w:color w:val="010205"/>
                <w:sz w:val="18"/>
                <w:szCs w:val="24"/>
              </w:rPr>
              <w:t>.</w:t>
            </w:r>
            <w:r>
              <w:rPr>
                <w:rFonts w:hint="eastAsia" w:ascii="Arial" w:hAnsi="Arial"/>
                <w:color w:val="010205"/>
                <w:sz w:val="18"/>
                <w:szCs w:val="24"/>
                <w:lang w:val="en-US" w:eastAsia="zh-CN"/>
              </w:rPr>
              <w:t>141</w:t>
            </w:r>
          </w:p>
        </w:tc>
        <w:tc>
          <w:tcPr>
            <w:tcW w:w="599" w:type="dxa"/>
            <w:tcBorders>
              <w:top w:val="single" w:color="AEAEAE" w:sz="8" w:space="0"/>
              <w:left w:val="single" w:color="E0E0E0" w:sz="8" w:space="0"/>
              <w:bottom w:val="single" w:color="AEAEAE" w:sz="8" w:space="0"/>
              <w:right w:val="nil"/>
              <w:tl2br w:val="nil"/>
              <w:tr2bl w:val="nil"/>
            </w:tcBorders>
            <w:shd w:val="clear" w:color="auto" w:fill="FFFFFF"/>
            <w:noWrap w:val="0"/>
            <w:vAlign w:val="center"/>
          </w:tcPr>
          <w:p>
            <w:pPr>
              <w:spacing w:beforeLines="0" w:afterLines="0" w:line="320" w:lineRule="atLeast"/>
              <w:ind w:left="60" w:right="60"/>
              <w:jc w:val="center"/>
              <w:rPr>
                <w:rFonts w:hint="default" w:ascii="Arial" w:hAnsi="Arial" w:eastAsiaTheme="minorEastAsia"/>
                <w:color w:val="010205"/>
                <w:sz w:val="18"/>
                <w:szCs w:val="24"/>
                <w:lang w:val="en-US" w:eastAsia="zh-CN"/>
              </w:rPr>
            </w:pPr>
            <w:r>
              <w:rPr>
                <w:rFonts w:hint="eastAsia" w:ascii="Arial" w:hAnsi="Arial"/>
                <w:color w:val="010205"/>
                <w:sz w:val="18"/>
                <w:szCs w:val="24"/>
                <w:lang w:val="en-US" w:eastAsia="zh-CN"/>
              </w:rPr>
              <w:t>7</w:t>
            </w:r>
            <w:r>
              <w:rPr>
                <w:rFonts w:hint="default" w:ascii="Arial" w:hAnsi="Arial"/>
                <w:color w:val="010205"/>
                <w:sz w:val="18"/>
                <w:szCs w:val="24"/>
              </w:rPr>
              <w:t>.</w:t>
            </w:r>
            <w:r>
              <w:rPr>
                <w:rFonts w:hint="eastAsia" w:ascii="Arial" w:hAnsi="Arial"/>
                <w:color w:val="010205"/>
                <w:sz w:val="18"/>
                <w:szCs w:val="24"/>
                <w:lang w:val="en-US" w:eastAsia="zh-CN"/>
              </w:rPr>
              <w:t>094</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cantSplit/>
          <w:trHeight w:val="319" w:hRule="atLeast"/>
          <w:jc w:val="center"/>
        </w:trPr>
        <w:tc>
          <w:tcPr>
            <w:tcW w:w="329" w:type="dxa"/>
            <w:vMerge w:val="continue"/>
            <w:tcBorders>
              <w:top w:val="single" w:color="152935" w:sz="8" w:space="0"/>
              <w:left w:val="nil"/>
              <w:bottom w:val="single" w:color="152935" w:sz="8" w:space="0"/>
              <w:right w:val="nil"/>
              <w:tl2br w:val="nil"/>
              <w:tr2bl w:val="nil"/>
            </w:tcBorders>
            <w:shd w:val="clear" w:color="auto" w:fill="E0E0E0"/>
            <w:noWrap w:val="0"/>
            <w:vAlign w:val="center"/>
          </w:tcPr>
          <w:p>
            <w:pPr>
              <w:spacing w:beforeLines="0" w:afterLines="0"/>
              <w:jc w:val="center"/>
              <w:rPr>
                <w:rFonts w:hint="default" w:ascii="Arial" w:hAnsi="Arial"/>
                <w:color w:val="010205"/>
                <w:sz w:val="18"/>
                <w:szCs w:val="24"/>
              </w:rPr>
            </w:pPr>
          </w:p>
        </w:tc>
        <w:tc>
          <w:tcPr>
            <w:tcW w:w="2269" w:type="dxa"/>
            <w:tcBorders>
              <w:top w:val="single" w:color="AEAEAE" w:sz="8" w:space="0"/>
              <w:left w:val="nil"/>
              <w:bottom w:val="single" w:color="AEAEAE" w:sz="8" w:space="0"/>
              <w:right w:val="nil"/>
              <w:tl2br w:val="nil"/>
              <w:tr2bl w:val="nil"/>
            </w:tcBorders>
            <w:shd w:val="clear" w:color="auto" w:fill="E0E0E0"/>
            <w:noWrap w:val="0"/>
            <w:vAlign w:val="center"/>
          </w:tcPr>
          <w:p>
            <w:pPr>
              <w:spacing w:beforeLines="0" w:afterLines="0" w:line="320" w:lineRule="atLeast"/>
              <w:ind w:left="60" w:right="60"/>
              <w:jc w:val="center"/>
              <w:rPr>
                <w:rFonts w:hint="default" w:ascii="Arial" w:hAnsi="Arial"/>
                <w:color w:val="264A60"/>
                <w:sz w:val="18"/>
                <w:szCs w:val="24"/>
              </w:rPr>
            </w:pPr>
            <w:r>
              <w:rPr>
                <w:rFonts w:hint="default" w:ascii="Arial" w:hAnsi="Arial"/>
                <w:color w:val="264A60"/>
                <w:sz w:val="18"/>
                <w:szCs w:val="24"/>
              </w:rPr>
              <w:t>Greening density</w:t>
            </w:r>
          </w:p>
          <w:p>
            <w:pPr>
              <w:spacing w:beforeLines="0" w:afterLines="0" w:line="320" w:lineRule="atLeast"/>
              <w:ind w:left="60" w:right="60"/>
              <w:jc w:val="center"/>
              <w:rPr>
                <w:rFonts w:hint="default" w:ascii="Arial" w:hAnsi="Arial"/>
                <w:color w:val="264A60"/>
                <w:sz w:val="18"/>
                <w:szCs w:val="24"/>
              </w:rPr>
            </w:pPr>
            <w:r>
              <w:rPr>
                <w:rFonts w:hint="default" w:ascii="Arial" w:hAnsi="Arial"/>
                <w:color w:val="264A60"/>
                <w:sz w:val="18"/>
                <w:szCs w:val="24"/>
              </w:rPr>
              <w:t>（D2f）</w:t>
            </w:r>
          </w:p>
        </w:tc>
        <w:tc>
          <w:tcPr>
            <w:tcW w:w="720" w:type="dxa"/>
            <w:tcBorders>
              <w:top w:val="single" w:color="AEAEAE" w:sz="8" w:space="0"/>
              <w:left w:val="nil"/>
              <w:bottom w:val="single" w:color="AEAEAE" w:sz="8" w:space="0"/>
              <w:right w:val="single" w:color="E0E0E0" w:sz="8" w:space="0"/>
              <w:tl2br w:val="nil"/>
              <w:tr2bl w:val="nil"/>
            </w:tcBorders>
            <w:shd w:val="clear" w:color="auto" w:fill="FFFFFF"/>
            <w:noWrap w:val="0"/>
            <w:vAlign w:val="center"/>
          </w:tcPr>
          <w:p>
            <w:pPr>
              <w:spacing w:beforeLines="0" w:afterLines="0" w:line="320" w:lineRule="atLeast"/>
              <w:ind w:left="60" w:right="60"/>
              <w:jc w:val="center"/>
              <w:rPr>
                <w:rFonts w:hint="default" w:ascii="Arial" w:hAnsi="Arial" w:eastAsiaTheme="minorEastAsia"/>
                <w:color w:val="010205"/>
                <w:sz w:val="18"/>
                <w:szCs w:val="24"/>
                <w:lang w:val="en-US" w:eastAsia="zh-CN"/>
              </w:rPr>
            </w:pPr>
            <w:r>
              <w:rPr>
                <w:rFonts w:hint="eastAsia" w:ascii="Arial" w:hAnsi="Arial"/>
                <w:color w:val="010205"/>
                <w:sz w:val="18"/>
                <w:szCs w:val="24"/>
                <w:lang w:val="en-US" w:eastAsia="zh-CN"/>
              </w:rPr>
              <w:t>-2.234</w:t>
            </w:r>
          </w:p>
        </w:tc>
        <w:tc>
          <w:tcPr>
            <w:tcW w:w="827" w:type="dxa"/>
            <w:tcBorders>
              <w:top w:val="single" w:color="AEAEAE" w:sz="8" w:space="0"/>
              <w:left w:val="single" w:color="E0E0E0" w:sz="8" w:space="0"/>
              <w:bottom w:val="single" w:color="AEAEAE" w:sz="8" w:space="0"/>
              <w:right w:val="single" w:color="E0E0E0" w:sz="8" w:space="0"/>
              <w:tl2br w:val="nil"/>
              <w:tr2bl w:val="nil"/>
            </w:tcBorders>
            <w:shd w:val="clear" w:color="auto" w:fill="FFFFFF"/>
            <w:noWrap w:val="0"/>
            <w:vAlign w:val="center"/>
          </w:tcPr>
          <w:p>
            <w:pPr>
              <w:spacing w:beforeLines="0" w:afterLines="0" w:line="320" w:lineRule="atLeast"/>
              <w:ind w:left="60" w:right="60"/>
              <w:jc w:val="center"/>
              <w:rPr>
                <w:rFonts w:hint="default" w:ascii="Arial" w:hAnsi="Arial" w:eastAsiaTheme="minorEastAsia"/>
                <w:color w:val="010205"/>
                <w:sz w:val="18"/>
                <w:szCs w:val="24"/>
                <w:lang w:val="en-US" w:eastAsia="zh-CN"/>
              </w:rPr>
            </w:pPr>
            <w:r>
              <w:rPr>
                <w:rFonts w:hint="eastAsia" w:ascii="Arial" w:hAnsi="Arial"/>
                <w:color w:val="010205"/>
                <w:sz w:val="18"/>
                <w:szCs w:val="24"/>
                <w:lang w:val="en-US" w:eastAsia="zh-CN"/>
              </w:rPr>
              <w:t>.174</w:t>
            </w:r>
          </w:p>
        </w:tc>
        <w:tc>
          <w:tcPr>
            <w:tcW w:w="1276" w:type="dxa"/>
            <w:tcBorders>
              <w:top w:val="single" w:color="AEAEAE" w:sz="8" w:space="0"/>
              <w:left w:val="single" w:color="E0E0E0" w:sz="8" w:space="0"/>
              <w:bottom w:val="single" w:color="AEAEAE" w:sz="8" w:space="0"/>
              <w:right w:val="single" w:color="E0E0E0" w:sz="8" w:space="0"/>
              <w:tl2br w:val="nil"/>
              <w:tr2bl w:val="nil"/>
            </w:tcBorders>
            <w:shd w:val="clear" w:color="auto" w:fill="FFFFFF"/>
            <w:noWrap w:val="0"/>
            <w:vAlign w:val="center"/>
          </w:tcPr>
          <w:p>
            <w:pPr>
              <w:spacing w:beforeLines="0" w:afterLines="0" w:line="320" w:lineRule="atLeast"/>
              <w:ind w:left="60" w:right="60"/>
              <w:jc w:val="center"/>
              <w:rPr>
                <w:rFonts w:hint="default" w:ascii="Arial" w:hAnsi="Arial" w:eastAsiaTheme="minorEastAsia"/>
                <w:color w:val="010205"/>
                <w:sz w:val="18"/>
                <w:szCs w:val="24"/>
                <w:lang w:val="en-US" w:eastAsia="zh-CN"/>
              </w:rPr>
            </w:pPr>
            <w:r>
              <w:rPr>
                <w:rFonts w:hint="eastAsia" w:ascii="Arial" w:hAnsi="Arial"/>
                <w:color w:val="010205"/>
                <w:sz w:val="18"/>
                <w:szCs w:val="24"/>
                <w:lang w:val="en-US" w:eastAsia="zh-CN"/>
              </w:rPr>
              <w:t>-</w:t>
            </w:r>
            <w:r>
              <w:rPr>
                <w:rFonts w:hint="default" w:ascii="Arial" w:hAnsi="Arial"/>
                <w:color w:val="010205"/>
                <w:sz w:val="18"/>
                <w:szCs w:val="24"/>
              </w:rPr>
              <w:t>.</w:t>
            </w:r>
            <w:r>
              <w:rPr>
                <w:rFonts w:hint="eastAsia" w:ascii="Arial" w:hAnsi="Arial"/>
                <w:color w:val="010205"/>
                <w:sz w:val="18"/>
                <w:szCs w:val="24"/>
                <w:lang w:val="en-US" w:eastAsia="zh-CN"/>
              </w:rPr>
              <w:t>550</w:t>
            </w:r>
          </w:p>
        </w:tc>
        <w:tc>
          <w:tcPr>
            <w:tcW w:w="785" w:type="dxa"/>
            <w:tcBorders>
              <w:top w:val="single" w:color="AEAEAE" w:sz="8" w:space="0"/>
              <w:left w:val="single" w:color="E0E0E0" w:sz="8" w:space="0"/>
              <w:bottom w:val="single" w:color="AEAEAE" w:sz="8" w:space="0"/>
              <w:right w:val="single" w:color="E0E0E0" w:sz="8" w:space="0"/>
              <w:tl2br w:val="nil"/>
              <w:tr2bl w:val="nil"/>
            </w:tcBorders>
            <w:shd w:val="clear" w:color="auto" w:fill="FFFFFF"/>
            <w:noWrap w:val="0"/>
            <w:vAlign w:val="center"/>
          </w:tcPr>
          <w:p>
            <w:pPr>
              <w:spacing w:beforeLines="0" w:afterLines="0" w:line="320" w:lineRule="atLeast"/>
              <w:ind w:left="60" w:right="60"/>
              <w:jc w:val="center"/>
              <w:rPr>
                <w:rFonts w:hint="default" w:ascii="Arial" w:hAnsi="Arial"/>
                <w:color w:val="010205"/>
                <w:sz w:val="18"/>
                <w:szCs w:val="24"/>
                <w:lang w:val="en-US"/>
              </w:rPr>
            </w:pPr>
            <w:r>
              <w:rPr>
                <w:rFonts w:hint="eastAsia" w:ascii="Arial" w:hAnsi="Arial"/>
                <w:color w:val="010205"/>
                <w:sz w:val="18"/>
                <w:szCs w:val="24"/>
                <w:lang w:val="en-US" w:eastAsia="zh-CN"/>
              </w:rPr>
              <w:t>-12</w:t>
            </w:r>
            <w:r>
              <w:rPr>
                <w:rFonts w:hint="default" w:ascii="Arial" w:hAnsi="Arial"/>
                <w:color w:val="010205"/>
                <w:sz w:val="18"/>
                <w:szCs w:val="24"/>
              </w:rPr>
              <w:t>.</w:t>
            </w:r>
            <w:r>
              <w:rPr>
                <w:rFonts w:hint="eastAsia" w:ascii="Arial" w:hAnsi="Arial"/>
                <w:color w:val="010205"/>
                <w:sz w:val="18"/>
                <w:szCs w:val="24"/>
                <w:lang w:val="en-US" w:eastAsia="zh-CN"/>
              </w:rPr>
              <w:t>808</w:t>
            </w:r>
          </w:p>
        </w:tc>
        <w:tc>
          <w:tcPr>
            <w:tcW w:w="513" w:type="dxa"/>
            <w:tcBorders>
              <w:top w:val="single" w:color="AEAEAE" w:sz="8" w:space="0"/>
              <w:left w:val="single" w:color="E0E0E0" w:sz="8" w:space="0"/>
              <w:bottom w:val="single" w:color="AEAEAE" w:sz="8" w:space="0"/>
              <w:right w:val="single" w:color="E0E0E0" w:sz="8" w:space="0"/>
              <w:tl2br w:val="nil"/>
              <w:tr2bl w:val="nil"/>
            </w:tcBorders>
            <w:shd w:val="clear" w:color="auto" w:fill="FFFFFF"/>
            <w:noWrap w:val="0"/>
            <w:vAlign w:val="center"/>
          </w:tcPr>
          <w:p>
            <w:pPr>
              <w:spacing w:beforeLines="0" w:afterLines="0" w:line="320" w:lineRule="atLeast"/>
              <w:ind w:left="60" w:right="60"/>
              <w:jc w:val="center"/>
              <w:rPr>
                <w:rFonts w:hint="default" w:ascii="Arial" w:hAnsi="Arial"/>
                <w:color w:val="010205"/>
                <w:sz w:val="18"/>
                <w:szCs w:val="24"/>
              </w:rPr>
            </w:pPr>
            <w:r>
              <w:rPr>
                <w:rFonts w:hint="default" w:ascii="Arial" w:hAnsi="Arial"/>
                <w:color w:val="010205"/>
                <w:sz w:val="18"/>
                <w:szCs w:val="24"/>
              </w:rPr>
              <w:t>.000</w:t>
            </w:r>
          </w:p>
        </w:tc>
        <w:tc>
          <w:tcPr>
            <w:tcW w:w="993" w:type="dxa"/>
            <w:tcBorders>
              <w:top w:val="single" w:color="AEAEAE" w:sz="8" w:space="0"/>
              <w:left w:val="single" w:color="E0E0E0" w:sz="8" w:space="0"/>
              <w:bottom w:val="single" w:color="AEAEAE" w:sz="8" w:space="0"/>
              <w:right w:val="single" w:color="E0E0E0" w:sz="8" w:space="0"/>
              <w:tl2br w:val="nil"/>
              <w:tr2bl w:val="nil"/>
            </w:tcBorders>
            <w:shd w:val="clear" w:color="auto" w:fill="FFFFFF"/>
            <w:noWrap w:val="0"/>
            <w:vAlign w:val="center"/>
          </w:tcPr>
          <w:p>
            <w:pPr>
              <w:spacing w:beforeLines="0" w:afterLines="0" w:line="320" w:lineRule="atLeast"/>
              <w:ind w:left="60" w:right="60"/>
              <w:jc w:val="center"/>
              <w:rPr>
                <w:rFonts w:hint="default" w:ascii="Arial" w:hAnsi="Arial" w:eastAsiaTheme="minorEastAsia"/>
                <w:color w:val="010205"/>
                <w:sz w:val="18"/>
                <w:szCs w:val="24"/>
                <w:lang w:val="en-US" w:eastAsia="zh-CN"/>
              </w:rPr>
            </w:pPr>
            <w:r>
              <w:rPr>
                <w:rFonts w:hint="default" w:ascii="Arial" w:hAnsi="Arial"/>
                <w:color w:val="010205"/>
                <w:sz w:val="18"/>
                <w:szCs w:val="24"/>
              </w:rPr>
              <w:t>.</w:t>
            </w:r>
            <w:r>
              <w:rPr>
                <w:rFonts w:hint="eastAsia" w:ascii="Arial" w:hAnsi="Arial"/>
                <w:color w:val="010205"/>
                <w:sz w:val="18"/>
                <w:szCs w:val="24"/>
                <w:lang w:val="en-US" w:eastAsia="zh-CN"/>
              </w:rPr>
              <w:t>172</w:t>
            </w:r>
          </w:p>
        </w:tc>
        <w:tc>
          <w:tcPr>
            <w:tcW w:w="599" w:type="dxa"/>
            <w:tcBorders>
              <w:top w:val="single" w:color="AEAEAE" w:sz="8" w:space="0"/>
              <w:left w:val="single" w:color="E0E0E0" w:sz="8" w:space="0"/>
              <w:bottom w:val="single" w:color="AEAEAE" w:sz="8" w:space="0"/>
              <w:right w:val="nil"/>
              <w:tl2br w:val="nil"/>
              <w:tr2bl w:val="nil"/>
            </w:tcBorders>
            <w:shd w:val="clear" w:color="auto" w:fill="FFFFFF"/>
            <w:noWrap w:val="0"/>
            <w:vAlign w:val="center"/>
          </w:tcPr>
          <w:p>
            <w:pPr>
              <w:spacing w:beforeLines="0" w:afterLines="0" w:line="320" w:lineRule="atLeast"/>
              <w:ind w:left="60" w:right="60"/>
              <w:jc w:val="center"/>
              <w:rPr>
                <w:rFonts w:hint="default" w:ascii="Arial" w:hAnsi="Arial" w:eastAsiaTheme="minorEastAsia"/>
                <w:color w:val="010205"/>
                <w:sz w:val="18"/>
                <w:szCs w:val="24"/>
                <w:lang w:val="en-US" w:eastAsia="zh-CN"/>
              </w:rPr>
            </w:pPr>
            <w:r>
              <w:rPr>
                <w:rFonts w:hint="eastAsia" w:ascii="Arial" w:hAnsi="Arial"/>
                <w:color w:val="010205"/>
                <w:sz w:val="18"/>
                <w:szCs w:val="24"/>
                <w:lang w:val="en-US" w:eastAsia="zh-CN"/>
              </w:rPr>
              <w:t>5.808</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cantSplit/>
          <w:trHeight w:val="319" w:hRule="atLeast"/>
          <w:jc w:val="center"/>
        </w:trPr>
        <w:tc>
          <w:tcPr>
            <w:tcW w:w="329" w:type="dxa"/>
            <w:vMerge w:val="continue"/>
            <w:tcBorders>
              <w:top w:val="single" w:color="152935" w:sz="8" w:space="0"/>
              <w:left w:val="nil"/>
              <w:bottom w:val="single" w:color="152935" w:sz="8" w:space="0"/>
              <w:right w:val="nil"/>
              <w:tl2br w:val="nil"/>
              <w:tr2bl w:val="nil"/>
            </w:tcBorders>
            <w:shd w:val="clear" w:color="auto" w:fill="E0E0E0"/>
            <w:noWrap w:val="0"/>
            <w:vAlign w:val="center"/>
          </w:tcPr>
          <w:p>
            <w:pPr>
              <w:spacing w:beforeLines="0" w:afterLines="0"/>
              <w:jc w:val="center"/>
              <w:rPr>
                <w:rFonts w:hint="default" w:ascii="Arial" w:hAnsi="Arial"/>
                <w:color w:val="010205"/>
                <w:sz w:val="18"/>
                <w:szCs w:val="24"/>
              </w:rPr>
            </w:pPr>
          </w:p>
        </w:tc>
        <w:tc>
          <w:tcPr>
            <w:tcW w:w="2269" w:type="dxa"/>
            <w:tcBorders>
              <w:top w:val="single" w:color="AEAEAE" w:sz="8" w:space="0"/>
              <w:left w:val="nil"/>
              <w:bottom w:val="single" w:color="AEAEAE" w:sz="8" w:space="0"/>
              <w:right w:val="nil"/>
              <w:tl2br w:val="nil"/>
              <w:tr2bl w:val="nil"/>
            </w:tcBorders>
            <w:shd w:val="clear" w:color="auto" w:fill="E0E0E0"/>
            <w:noWrap w:val="0"/>
            <w:vAlign w:val="center"/>
          </w:tcPr>
          <w:p>
            <w:pPr>
              <w:spacing w:beforeLines="0" w:afterLines="0" w:line="320" w:lineRule="atLeast"/>
              <w:ind w:left="60" w:right="60"/>
              <w:jc w:val="center"/>
              <w:rPr>
                <w:rFonts w:hint="default" w:ascii="Arial" w:hAnsi="Arial"/>
                <w:color w:val="264A60"/>
                <w:sz w:val="18"/>
                <w:szCs w:val="24"/>
              </w:rPr>
            </w:pPr>
            <w:r>
              <w:rPr>
                <w:rFonts w:hint="default" w:ascii="Arial" w:hAnsi="Arial"/>
                <w:color w:val="264A60"/>
                <w:sz w:val="18"/>
                <w:szCs w:val="24"/>
              </w:rPr>
              <w:t>Plant accessibility</w:t>
            </w:r>
          </w:p>
          <w:p>
            <w:pPr>
              <w:spacing w:beforeLines="0" w:afterLines="0" w:line="320" w:lineRule="atLeast"/>
              <w:ind w:left="60" w:right="60"/>
              <w:jc w:val="center"/>
              <w:rPr>
                <w:rFonts w:hint="default" w:ascii="Arial" w:hAnsi="Arial"/>
                <w:color w:val="264A60"/>
                <w:sz w:val="18"/>
                <w:szCs w:val="24"/>
              </w:rPr>
            </w:pPr>
            <w:r>
              <w:rPr>
                <w:rFonts w:hint="default" w:ascii="Arial" w:hAnsi="Arial"/>
                <w:color w:val="264A60"/>
                <w:sz w:val="18"/>
                <w:szCs w:val="24"/>
              </w:rPr>
              <w:t>（DA1）</w:t>
            </w:r>
          </w:p>
        </w:tc>
        <w:tc>
          <w:tcPr>
            <w:tcW w:w="720" w:type="dxa"/>
            <w:tcBorders>
              <w:top w:val="single" w:color="AEAEAE" w:sz="8" w:space="0"/>
              <w:left w:val="nil"/>
              <w:bottom w:val="single" w:color="AEAEAE" w:sz="8" w:space="0"/>
              <w:right w:val="single" w:color="E0E0E0" w:sz="8" w:space="0"/>
              <w:tl2br w:val="nil"/>
              <w:tr2bl w:val="nil"/>
            </w:tcBorders>
            <w:shd w:val="clear" w:color="auto" w:fill="FFFFFF"/>
            <w:noWrap w:val="0"/>
            <w:vAlign w:val="center"/>
          </w:tcPr>
          <w:p>
            <w:pPr>
              <w:spacing w:beforeLines="0" w:afterLines="0" w:line="320" w:lineRule="atLeast"/>
              <w:ind w:left="60" w:right="60"/>
              <w:jc w:val="center"/>
              <w:rPr>
                <w:rFonts w:hint="default" w:ascii="Arial" w:hAnsi="Arial"/>
                <w:color w:val="010205"/>
                <w:sz w:val="18"/>
                <w:szCs w:val="24"/>
                <w:lang w:val="en-US"/>
              </w:rPr>
            </w:pPr>
            <w:r>
              <w:rPr>
                <w:rFonts w:hint="eastAsia" w:ascii="Arial" w:hAnsi="Arial"/>
                <w:color w:val="010205"/>
                <w:sz w:val="18"/>
                <w:szCs w:val="24"/>
                <w:lang w:val="en-US" w:eastAsia="zh-CN"/>
              </w:rPr>
              <w:t>-</w:t>
            </w:r>
            <w:r>
              <w:rPr>
                <w:rFonts w:hint="default" w:ascii="Arial" w:hAnsi="Arial"/>
                <w:color w:val="010205"/>
                <w:sz w:val="18"/>
                <w:szCs w:val="24"/>
              </w:rPr>
              <w:t>.</w:t>
            </w:r>
            <w:r>
              <w:rPr>
                <w:rFonts w:hint="eastAsia" w:ascii="Arial" w:hAnsi="Arial"/>
                <w:color w:val="010205"/>
                <w:sz w:val="18"/>
                <w:szCs w:val="24"/>
                <w:lang w:val="en-US" w:eastAsia="zh-CN"/>
              </w:rPr>
              <w:t>106</w:t>
            </w:r>
          </w:p>
        </w:tc>
        <w:tc>
          <w:tcPr>
            <w:tcW w:w="827" w:type="dxa"/>
            <w:tcBorders>
              <w:top w:val="single" w:color="AEAEAE" w:sz="8" w:space="0"/>
              <w:left w:val="single" w:color="E0E0E0" w:sz="8" w:space="0"/>
              <w:bottom w:val="single" w:color="AEAEAE" w:sz="8" w:space="0"/>
              <w:right w:val="single" w:color="E0E0E0" w:sz="8" w:space="0"/>
              <w:tl2br w:val="nil"/>
              <w:tr2bl w:val="nil"/>
            </w:tcBorders>
            <w:shd w:val="clear" w:color="auto" w:fill="FFFFFF"/>
            <w:noWrap w:val="0"/>
            <w:vAlign w:val="center"/>
          </w:tcPr>
          <w:p>
            <w:pPr>
              <w:spacing w:beforeLines="0" w:afterLines="0" w:line="320" w:lineRule="atLeast"/>
              <w:ind w:left="60" w:right="60"/>
              <w:jc w:val="center"/>
              <w:rPr>
                <w:rFonts w:hint="default" w:ascii="Arial" w:hAnsi="Arial" w:eastAsiaTheme="minorEastAsia"/>
                <w:color w:val="010205"/>
                <w:sz w:val="18"/>
                <w:szCs w:val="24"/>
                <w:lang w:val="en-US" w:eastAsia="zh-CN"/>
              </w:rPr>
            </w:pPr>
            <w:r>
              <w:rPr>
                <w:rFonts w:hint="default" w:ascii="Arial" w:hAnsi="Arial"/>
                <w:color w:val="010205"/>
                <w:sz w:val="18"/>
                <w:szCs w:val="24"/>
              </w:rPr>
              <w:t>.0</w:t>
            </w:r>
            <w:r>
              <w:rPr>
                <w:rFonts w:hint="eastAsia" w:ascii="Arial" w:hAnsi="Arial"/>
                <w:color w:val="010205"/>
                <w:sz w:val="18"/>
                <w:szCs w:val="24"/>
                <w:lang w:val="en-US" w:eastAsia="zh-CN"/>
              </w:rPr>
              <w:t>07</w:t>
            </w:r>
          </w:p>
        </w:tc>
        <w:tc>
          <w:tcPr>
            <w:tcW w:w="1276" w:type="dxa"/>
            <w:tcBorders>
              <w:top w:val="single" w:color="AEAEAE" w:sz="8" w:space="0"/>
              <w:left w:val="single" w:color="E0E0E0" w:sz="8" w:space="0"/>
              <w:bottom w:val="single" w:color="AEAEAE" w:sz="8" w:space="0"/>
              <w:right w:val="single" w:color="E0E0E0" w:sz="8" w:space="0"/>
              <w:tl2br w:val="nil"/>
              <w:tr2bl w:val="nil"/>
            </w:tcBorders>
            <w:shd w:val="clear" w:color="auto" w:fill="FFFFFF"/>
            <w:noWrap w:val="0"/>
            <w:vAlign w:val="center"/>
          </w:tcPr>
          <w:p>
            <w:pPr>
              <w:spacing w:beforeLines="0" w:afterLines="0" w:line="320" w:lineRule="atLeast"/>
              <w:ind w:left="60" w:right="60"/>
              <w:jc w:val="center"/>
              <w:rPr>
                <w:rFonts w:hint="default" w:ascii="Arial" w:hAnsi="Arial" w:eastAsiaTheme="minorEastAsia"/>
                <w:color w:val="010205"/>
                <w:sz w:val="18"/>
                <w:szCs w:val="24"/>
                <w:lang w:val="en-US" w:eastAsia="zh-CN"/>
              </w:rPr>
            </w:pPr>
            <w:r>
              <w:rPr>
                <w:rFonts w:hint="eastAsia" w:ascii="Arial" w:hAnsi="Arial"/>
                <w:color w:val="010205"/>
                <w:sz w:val="18"/>
                <w:szCs w:val="24"/>
                <w:lang w:val="en-US" w:eastAsia="zh-CN"/>
              </w:rPr>
              <w:t>-</w:t>
            </w:r>
            <w:r>
              <w:rPr>
                <w:rFonts w:hint="default" w:ascii="Arial" w:hAnsi="Arial"/>
                <w:color w:val="010205"/>
                <w:sz w:val="18"/>
                <w:szCs w:val="24"/>
              </w:rPr>
              <w:t>.</w:t>
            </w:r>
            <w:r>
              <w:rPr>
                <w:rFonts w:hint="eastAsia" w:ascii="Arial" w:hAnsi="Arial"/>
                <w:color w:val="010205"/>
                <w:sz w:val="18"/>
                <w:szCs w:val="24"/>
                <w:lang w:val="en-US" w:eastAsia="zh-CN"/>
              </w:rPr>
              <w:t>815</w:t>
            </w:r>
          </w:p>
        </w:tc>
        <w:tc>
          <w:tcPr>
            <w:tcW w:w="785" w:type="dxa"/>
            <w:tcBorders>
              <w:top w:val="single" w:color="AEAEAE" w:sz="8" w:space="0"/>
              <w:left w:val="single" w:color="E0E0E0" w:sz="8" w:space="0"/>
              <w:bottom w:val="single" w:color="AEAEAE" w:sz="8" w:space="0"/>
              <w:right w:val="single" w:color="E0E0E0" w:sz="8" w:space="0"/>
              <w:tl2br w:val="nil"/>
              <w:tr2bl w:val="nil"/>
            </w:tcBorders>
            <w:shd w:val="clear" w:color="auto" w:fill="FFFFFF"/>
            <w:noWrap w:val="0"/>
            <w:vAlign w:val="center"/>
          </w:tcPr>
          <w:p>
            <w:pPr>
              <w:spacing w:beforeLines="0" w:afterLines="0" w:line="320" w:lineRule="atLeast"/>
              <w:ind w:left="60" w:right="60"/>
              <w:jc w:val="center"/>
              <w:rPr>
                <w:rFonts w:hint="default" w:ascii="Arial" w:hAnsi="Arial" w:eastAsiaTheme="minorEastAsia"/>
                <w:color w:val="010205"/>
                <w:sz w:val="18"/>
                <w:szCs w:val="24"/>
                <w:lang w:val="en-US" w:eastAsia="zh-CN"/>
              </w:rPr>
            </w:pPr>
            <w:r>
              <w:rPr>
                <w:rFonts w:hint="eastAsia" w:ascii="Arial" w:hAnsi="Arial"/>
                <w:color w:val="010205"/>
                <w:sz w:val="18"/>
                <w:szCs w:val="24"/>
                <w:lang w:val="en-US" w:eastAsia="zh-CN"/>
              </w:rPr>
              <w:t>-14.958</w:t>
            </w:r>
          </w:p>
        </w:tc>
        <w:tc>
          <w:tcPr>
            <w:tcW w:w="513" w:type="dxa"/>
            <w:tcBorders>
              <w:top w:val="single" w:color="AEAEAE" w:sz="8" w:space="0"/>
              <w:left w:val="single" w:color="E0E0E0" w:sz="8" w:space="0"/>
              <w:bottom w:val="single" w:color="AEAEAE" w:sz="8" w:space="0"/>
              <w:right w:val="single" w:color="E0E0E0" w:sz="8" w:space="0"/>
              <w:tl2br w:val="nil"/>
              <w:tr2bl w:val="nil"/>
            </w:tcBorders>
            <w:shd w:val="clear" w:color="auto" w:fill="FFFFFF"/>
            <w:noWrap w:val="0"/>
            <w:vAlign w:val="center"/>
          </w:tcPr>
          <w:p>
            <w:pPr>
              <w:spacing w:beforeLines="0" w:afterLines="0" w:line="320" w:lineRule="atLeast"/>
              <w:ind w:left="60" w:right="60"/>
              <w:jc w:val="center"/>
              <w:rPr>
                <w:rFonts w:hint="default" w:ascii="Arial" w:hAnsi="Arial" w:eastAsiaTheme="minorEastAsia"/>
                <w:color w:val="010205"/>
                <w:sz w:val="18"/>
                <w:szCs w:val="24"/>
                <w:lang w:val="en-US" w:eastAsia="zh-CN"/>
              </w:rPr>
            </w:pPr>
            <w:r>
              <w:rPr>
                <w:rFonts w:hint="default" w:ascii="Arial" w:hAnsi="Arial"/>
                <w:color w:val="010205"/>
                <w:sz w:val="18"/>
                <w:szCs w:val="24"/>
              </w:rPr>
              <w:t>.0</w:t>
            </w:r>
            <w:r>
              <w:rPr>
                <w:rFonts w:hint="eastAsia" w:ascii="Arial" w:hAnsi="Arial"/>
                <w:color w:val="010205"/>
                <w:sz w:val="18"/>
                <w:szCs w:val="24"/>
                <w:lang w:val="en-US" w:eastAsia="zh-CN"/>
              </w:rPr>
              <w:t>00</w:t>
            </w:r>
          </w:p>
        </w:tc>
        <w:tc>
          <w:tcPr>
            <w:tcW w:w="993" w:type="dxa"/>
            <w:tcBorders>
              <w:top w:val="single" w:color="AEAEAE" w:sz="8" w:space="0"/>
              <w:left w:val="single" w:color="E0E0E0" w:sz="8" w:space="0"/>
              <w:bottom w:val="single" w:color="AEAEAE" w:sz="8" w:space="0"/>
              <w:right w:val="single" w:color="E0E0E0" w:sz="8" w:space="0"/>
              <w:tl2br w:val="nil"/>
              <w:tr2bl w:val="nil"/>
            </w:tcBorders>
            <w:shd w:val="clear" w:color="auto" w:fill="FFFFFF"/>
            <w:noWrap w:val="0"/>
            <w:vAlign w:val="center"/>
          </w:tcPr>
          <w:p>
            <w:pPr>
              <w:spacing w:beforeLines="0" w:afterLines="0" w:line="320" w:lineRule="atLeast"/>
              <w:ind w:left="60" w:right="60"/>
              <w:jc w:val="center"/>
              <w:rPr>
                <w:rFonts w:hint="default" w:ascii="Arial" w:hAnsi="Arial" w:eastAsiaTheme="minorEastAsia"/>
                <w:color w:val="010205"/>
                <w:sz w:val="18"/>
                <w:szCs w:val="24"/>
                <w:lang w:val="en-US" w:eastAsia="zh-CN"/>
              </w:rPr>
            </w:pPr>
            <w:r>
              <w:rPr>
                <w:rFonts w:hint="default" w:ascii="Arial" w:hAnsi="Arial"/>
                <w:color w:val="010205"/>
                <w:sz w:val="18"/>
                <w:szCs w:val="24"/>
              </w:rPr>
              <w:t>.</w:t>
            </w:r>
            <w:r>
              <w:rPr>
                <w:rFonts w:hint="eastAsia" w:ascii="Arial" w:hAnsi="Arial"/>
                <w:color w:val="010205"/>
                <w:sz w:val="18"/>
                <w:szCs w:val="24"/>
                <w:lang w:val="en-US" w:eastAsia="zh-CN"/>
              </w:rPr>
              <w:t>107</w:t>
            </w:r>
          </w:p>
        </w:tc>
        <w:tc>
          <w:tcPr>
            <w:tcW w:w="599" w:type="dxa"/>
            <w:tcBorders>
              <w:top w:val="single" w:color="AEAEAE" w:sz="8" w:space="0"/>
              <w:left w:val="single" w:color="E0E0E0" w:sz="8" w:space="0"/>
              <w:bottom w:val="single" w:color="AEAEAE" w:sz="8" w:space="0"/>
              <w:right w:val="nil"/>
              <w:tl2br w:val="nil"/>
              <w:tr2bl w:val="nil"/>
            </w:tcBorders>
            <w:shd w:val="clear" w:color="auto" w:fill="FFFFFF"/>
            <w:noWrap w:val="0"/>
            <w:vAlign w:val="center"/>
          </w:tcPr>
          <w:p>
            <w:pPr>
              <w:spacing w:beforeLines="0" w:afterLines="0" w:line="320" w:lineRule="atLeast"/>
              <w:ind w:left="60" w:right="60"/>
              <w:jc w:val="center"/>
              <w:rPr>
                <w:rFonts w:hint="default" w:ascii="Arial" w:hAnsi="Arial" w:eastAsiaTheme="minorEastAsia"/>
                <w:color w:val="010205"/>
                <w:sz w:val="18"/>
                <w:szCs w:val="24"/>
                <w:lang w:val="en-US" w:eastAsia="zh-CN"/>
              </w:rPr>
            </w:pPr>
            <w:r>
              <w:rPr>
                <w:rFonts w:hint="eastAsia" w:ascii="Arial" w:hAnsi="Arial"/>
                <w:color w:val="010205"/>
                <w:sz w:val="18"/>
                <w:szCs w:val="24"/>
                <w:lang w:val="en-US" w:eastAsia="zh-CN"/>
              </w:rPr>
              <w:t>9.364</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cantSplit/>
          <w:trHeight w:val="319" w:hRule="atLeast"/>
          <w:jc w:val="center"/>
        </w:trPr>
        <w:tc>
          <w:tcPr>
            <w:tcW w:w="8311" w:type="dxa"/>
            <w:gridSpan w:val="9"/>
            <w:tcBorders>
              <w:top w:val="nil"/>
              <w:left w:val="nil"/>
              <w:bottom w:val="nil"/>
              <w:right w:val="nil"/>
              <w:tl2br w:val="nil"/>
              <w:tr2bl w:val="nil"/>
            </w:tcBorders>
            <w:shd w:val="clear" w:color="auto" w:fill="FFFFFF"/>
            <w:noWrap w:val="0"/>
            <w:vAlign w:val="center"/>
          </w:tcPr>
          <w:p>
            <w:pPr>
              <w:spacing w:beforeLines="0" w:afterLines="0" w:line="320" w:lineRule="atLeast"/>
              <w:ind w:left="60" w:right="60"/>
              <w:jc w:val="left"/>
              <w:rPr>
                <w:rFonts w:hint="default" w:ascii="Arial" w:hAnsi="Arial"/>
                <w:color w:val="010205"/>
                <w:sz w:val="18"/>
                <w:szCs w:val="24"/>
              </w:rPr>
            </w:pPr>
            <w:r>
              <w:rPr>
                <w:rFonts w:hint="default" w:ascii="Arial" w:hAnsi="Arial"/>
                <w:color w:val="010205"/>
                <w:sz w:val="18"/>
                <w:szCs w:val="24"/>
              </w:rPr>
              <w:t>a. Dependent Variable: life-type physical activity</w:t>
            </w:r>
          </w:p>
        </w:tc>
      </w:tr>
    </w:tbl>
    <w:p>
      <w:pPr>
        <w:rPr>
          <w:rFonts w:hint="default" w:ascii="Times New Roman" w:hAnsi="Times New Roman" w:cs="Times New Roman"/>
          <w:lang w:val="en-US" w:eastAsia="zh-CN"/>
        </w:rPr>
      </w:pPr>
      <w:r>
        <w:rPr>
          <w:rFonts w:hint="eastAsia" w:ascii="Times New Roman" w:hAnsi="Times New Roman" w:cs="Times New Roman"/>
          <w:lang w:val="en-US" w:eastAsia="zh-CN"/>
        </w:rPr>
        <w:t xml:space="preserve">Note：In this paper, street environment indicators were used as independent variables, the number of people undertaking two types of essential physical activity during the research period was used as dependent variables, and two multiple linear regression models were constructed using SPSS software. The coefficients of the influencing factors were ranked, and the top 5 street environment indicators in terms of degree of influence were extracted. The VIFs of the 2 models were &lt;10, and there was no significant covariance problem. </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DCCF0E2"/>
    <w:multiLevelType w:val="singleLevel"/>
    <w:tmpl w:val="ADCCF0E2"/>
    <w:lvl w:ilvl="0" w:tentative="0">
      <w:start w:val="1"/>
      <w:numFmt w:val="decimalEnclosedCircleChinese"/>
      <w:suff w:val="nothing"/>
      <w:lvlText w:val="%1　"/>
      <w:lvlJc w:val="left"/>
      <w:pPr>
        <w:ind w:left="0" w:firstLine="400"/>
      </w:pPr>
      <w:rPr>
        <w:rFonts w:hint="eastAsia"/>
      </w:rPr>
    </w:lvl>
  </w:abstractNum>
  <w:abstractNum w:abstractNumId="1">
    <w:nsid w:val="1FA195D5"/>
    <w:multiLevelType w:val="singleLevel"/>
    <w:tmpl w:val="1FA195D5"/>
    <w:lvl w:ilvl="0" w:tentative="0">
      <w:start w:val="1"/>
      <w:numFmt w:val="decimalEnclosedCircleChinese"/>
      <w:suff w:val="nothing"/>
      <w:lvlText w:val="%1　"/>
      <w:lvlJc w:val="left"/>
      <w:pPr>
        <w:ind w:left="0" w:firstLine="400"/>
      </w:pPr>
      <w:rPr>
        <w:rFonts w:hint="eastAsia"/>
      </w:rPr>
    </w:lvl>
  </w:abstractNum>
  <w:abstractNum w:abstractNumId="2">
    <w:nsid w:val="786B896A"/>
    <w:multiLevelType w:val="singleLevel"/>
    <w:tmpl w:val="786B896A"/>
    <w:lvl w:ilvl="0" w:tentative="0">
      <w:start w:val="1"/>
      <w:numFmt w:val="decimal"/>
      <w:lvlText w:val="%1."/>
      <w:lvlJc w:val="left"/>
      <w:pPr>
        <w:ind w:left="425" w:hanging="425"/>
      </w:pPr>
      <w:rPr>
        <w:rFont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gwZDQ0MGFiMjZkMTQwYzIwZTRkODVmY2ZjZGY0NWMifQ=="/>
  </w:docVars>
  <w:rsids>
    <w:rsidRoot w:val="00172A27"/>
    <w:rsid w:val="000B6713"/>
    <w:rsid w:val="26312B27"/>
    <w:rsid w:val="2E3A5149"/>
    <w:rsid w:val="31C22E72"/>
    <w:rsid w:val="47062CFE"/>
    <w:rsid w:val="4A9F106C"/>
    <w:rsid w:val="632E0FC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iPriority="99" w:semiHidden="0" w:name="heading 1"/>
    <w:lsdException w:uiPriority="99" w:semiHidden="0" w:name="heading 2"/>
    <w:lsdException w:uiPriority="99"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next w:val="1"/>
    <w:unhideWhenUsed/>
    <w:qFormat/>
    <w:uiPriority w:val="99"/>
    <w:pPr>
      <w:widowControl w:val="0"/>
      <w:autoSpaceDE w:val="0"/>
      <w:autoSpaceDN w:val="0"/>
      <w:adjustRightInd w:val="0"/>
      <w:spacing w:beforeLines="0" w:afterLines="0"/>
    </w:pPr>
    <w:rPr>
      <w:rFonts w:hint="default" w:ascii="Courier New" w:hAnsi="Courier New" w:eastAsiaTheme="minorEastAsia" w:cstheme="minorBidi"/>
      <w:b/>
      <w:color w:val="000000"/>
      <w:sz w:val="32"/>
      <w:szCs w:val="24"/>
    </w:rPr>
  </w:style>
  <w:style w:type="paragraph" w:styleId="3">
    <w:name w:val="heading 2"/>
    <w:next w:val="1"/>
    <w:unhideWhenUsed/>
    <w:uiPriority w:val="99"/>
    <w:pPr>
      <w:widowControl w:val="0"/>
      <w:autoSpaceDE w:val="0"/>
      <w:autoSpaceDN w:val="0"/>
      <w:adjustRightInd w:val="0"/>
      <w:spacing w:beforeLines="0" w:afterLines="0"/>
    </w:pPr>
    <w:rPr>
      <w:rFonts w:hint="default" w:ascii="Courier New" w:hAnsi="Courier New" w:eastAsiaTheme="minorEastAsia" w:cstheme="minorBidi"/>
      <w:b/>
      <w:i/>
      <w:color w:val="000000"/>
      <w:sz w:val="28"/>
      <w:szCs w:val="24"/>
    </w:rPr>
  </w:style>
  <w:style w:type="paragraph" w:styleId="4">
    <w:name w:val="heading 3"/>
    <w:next w:val="1"/>
    <w:unhideWhenUsed/>
    <w:uiPriority w:val="99"/>
    <w:pPr>
      <w:widowControl w:val="0"/>
      <w:autoSpaceDE w:val="0"/>
      <w:autoSpaceDN w:val="0"/>
      <w:adjustRightInd w:val="0"/>
      <w:spacing w:beforeLines="0" w:afterLines="0"/>
    </w:pPr>
    <w:rPr>
      <w:rFonts w:hint="default" w:ascii="Courier New" w:hAnsi="Courier New" w:eastAsiaTheme="minorEastAsia" w:cstheme="minorBidi"/>
      <w:b/>
      <w:color w:val="000000"/>
      <w:sz w:val="26"/>
      <w:szCs w:val="24"/>
    </w:rPr>
  </w:style>
  <w:style w:type="character" w:default="1" w:styleId="7">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table" w:styleId="6">
    <w:name w:val="Table Grid"/>
    <w:basedOn w:val="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958</Words>
  <Characters>5285</Characters>
  <Lines>0</Lines>
  <Paragraphs>0</Paragraphs>
  <TotalTime>1</TotalTime>
  <ScaleCrop>false</ScaleCrop>
  <LinksUpToDate>false</LinksUpToDate>
  <CharactersWithSpaces>5847</CharactersWithSpaces>
  <Application>WPS Office_11.1.0.11691_F1E327BC-269C-435d-A152-05C5408002CA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2022-05-24T15:12:00Z</dcterms:created>
  <dc:creator>翟超凡</dc:creator>
  <cp:lastModifiedBy>翟超凡</cp:lastModifiedBy>
  <dcterms:modified xsi:type="dcterms:W3CDTF">2022-05-25T13:09:07Z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2052-11.1.0.11691</vt:lpwstr>
  </property>
  <property fmtid="{D5CDD505-2E9C-101B-9397-08002B2CF9AE}" pid="3" name="ICV">
    <vt:lpwstr>58DFEAF5CD974A549234FFB3F6079E24</vt:lpwstr>
  </property>
</Properties>
</file>