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3249" w14:textId="77777777" w:rsidR="00013031" w:rsidRDefault="00013031" w:rsidP="00013031">
      <w:pPr>
        <w:spacing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9C4321">
        <w:rPr>
          <w:rFonts w:ascii="Times New Roman" w:hAnsi="Times New Roman" w:cs="Times New Roman"/>
          <w:b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lang w:val="en-US"/>
        </w:rPr>
        <w:t>1</w:t>
      </w:r>
      <w:r w:rsidRPr="009C4321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Absolute values of cnNIRS in the Segmental Artery Clipping group of experiments.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21"/>
        <w:gridCol w:w="988"/>
        <w:gridCol w:w="987"/>
        <w:gridCol w:w="987"/>
        <w:gridCol w:w="987"/>
        <w:gridCol w:w="988"/>
        <w:gridCol w:w="987"/>
        <w:gridCol w:w="1035"/>
        <w:gridCol w:w="987"/>
      </w:tblGrid>
      <w:tr w:rsidR="00013031" w:rsidRPr="00F5784A" w14:paraId="173622C9" w14:textId="77777777" w:rsidTr="00000A5C">
        <w:trPr>
          <w:jc w:val="center"/>
        </w:trPr>
        <w:tc>
          <w:tcPr>
            <w:tcW w:w="1129" w:type="dxa"/>
            <w:vAlign w:val="center"/>
          </w:tcPr>
          <w:p w14:paraId="7CA6F33B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2BCE2109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Mid thoracic level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1DD620D3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thoracic level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3AB60E3A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Upper lumbar level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754C9D29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lumbar level</w:t>
            </w:r>
          </w:p>
        </w:tc>
      </w:tr>
      <w:tr w:rsidR="00013031" w:rsidRPr="00F5784A" w14:paraId="6E2C6E3C" w14:textId="77777777" w:rsidTr="00000A5C">
        <w:trPr>
          <w:trHeight w:val="737"/>
          <w:jc w:val="center"/>
        </w:trPr>
        <w:tc>
          <w:tcPr>
            <w:tcW w:w="1129" w:type="dxa"/>
            <w:vAlign w:val="center"/>
          </w:tcPr>
          <w:p w14:paraId="12E13A49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6585BE03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6D75B78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EDCF764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E0B8747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3B51815D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0DCAD11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CE84EAC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71F1319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</w:tr>
      <w:tr w:rsidR="00013031" w:rsidRPr="00F5784A" w14:paraId="7FD484C7" w14:textId="77777777" w:rsidTr="00000A5C">
        <w:trPr>
          <w:jc w:val="center"/>
        </w:trPr>
        <w:tc>
          <w:tcPr>
            <w:tcW w:w="1129" w:type="dxa"/>
            <w:vAlign w:val="center"/>
          </w:tcPr>
          <w:p w14:paraId="398DF0EE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Baseline</w:t>
            </w:r>
          </w:p>
        </w:tc>
        <w:tc>
          <w:tcPr>
            <w:tcW w:w="993" w:type="dxa"/>
            <w:vAlign w:val="center"/>
          </w:tcPr>
          <w:p w14:paraId="15609B21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4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 xml:space="preserve"> 8.1</w:t>
            </w:r>
          </w:p>
        </w:tc>
        <w:tc>
          <w:tcPr>
            <w:tcW w:w="992" w:type="dxa"/>
            <w:vAlign w:val="center"/>
          </w:tcPr>
          <w:p w14:paraId="362BEB19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51.6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4.0</w:t>
            </w:r>
          </w:p>
        </w:tc>
        <w:tc>
          <w:tcPr>
            <w:tcW w:w="992" w:type="dxa"/>
            <w:vAlign w:val="center"/>
          </w:tcPr>
          <w:p w14:paraId="4DE6FB11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63.0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6.6</w:t>
            </w:r>
          </w:p>
        </w:tc>
        <w:tc>
          <w:tcPr>
            <w:tcW w:w="992" w:type="dxa"/>
            <w:vAlign w:val="center"/>
          </w:tcPr>
          <w:p w14:paraId="313AA4FA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60.9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5.6</w:t>
            </w:r>
          </w:p>
        </w:tc>
        <w:tc>
          <w:tcPr>
            <w:tcW w:w="993" w:type="dxa"/>
            <w:vAlign w:val="center"/>
          </w:tcPr>
          <w:p w14:paraId="31D7D094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69.7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7.0</w:t>
            </w:r>
          </w:p>
        </w:tc>
        <w:tc>
          <w:tcPr>
            <w:tcW w:w="992" w:type="dxa"/>
            <w:vAlign w:val="center"/>
          </w:tcPr>
          <w:p w14:paraId="3F699BBA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60.1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6.2</w:t>
            </w:r>
          </w:p>
        </w:tc>
        <w:tc>
          <w:tcPr>
            <w:tcW w:w="992" w:type="dxa"/>
            <w:vAlign w:val="center"/>
          </w:tcPr>
          <w:p w14:paraId="5187FFDE" w14:textId="77777777" w:rsidR="00013031" w:rsidRPr="005324D6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68.7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8.8</w:t>
            </w:r>
          </w:p>
        </w:tc>
        <w:tc>
          <w:tcPr>
            <w:tcW w:w="992" w:type="dxa"/>
            <w:vAlign w:val="center"/>
          </w:tcPr>
          <w:p w14:paraId="696FC48F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63.3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3.8</w:t>
            </w:r>
          </w:p>
        </w:tc>
      </w:tr>
      <w:tr w:rsidR="00013031" w:rsidRPr="00F5784A" w14:paraId="73065305" w14:textId="77777777" w:rsidTr="00000A5C">
        <w:trPr>
          <w:jc w:val="center"/>
        </w:trPr>
        <w:tc>
          <w:tcPr>
            <w:tcW w:w="1129" w:type="dxa"/>
            <w:vAlign w:val="center"/>
          </w:tcPr>
          <w:p w14:paraId="16F6B68A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</w:t>
            </w: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4 –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T</w:t>
            </w: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11C58382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49.0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5.4</w:t>
            </w:r>
          </w:p>
        </w:tc>
        <w:tc>
          <w:tcPr>
            <w:tcW w:w="992" w:type="dxa"/>
            <w:vAlign w:val="center"/>
          </w:tcPr>
          <w:p w14:paraId="6152CE9E" w14:textId="77777777" w:rsidR="00013031" w:rsidRPr="004223B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46.3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6.3</w:t>
            </w:r>
          </w:p>
        </w:tc>
        <w:tc>
          <w:tcPr>
            <w:tcW w:w="992" w:type="dxa"/>
            <w:vAlign w:val="center"/>
          </w:tcPr>
          <w:p w14:paraId="40CD6CAC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53.4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5.6</w:t>
            </w:r>
          </w:p>
        </w:tc>
        <w:tc>
          <w:tcPr>
            <w:tcW w:w="992" w:type="dxa"/>
            <w:vAlign w:val="center"/>
          </w:tcPr>
          <w:p w14:paraId="23CEE431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43.6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6.2</w:t>
            </w:r>
          </w:p>
        </w:tc>
        <w:tc>
          <w:tcPr>
            <w:tcW w:w="993" w:type="dxa"/>
            <w:vAlign w:val="center"/>
          </w:tcPr>
          <w:p w14:paraId="5315003E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57.0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7.7</w:t>
            </w:r>
          </w:p>
        </w:tc>
        <w:tc>
          <w:tcPr>
            <w:tcW w:w="992" w:type="dxa"/>
            <w:vAlign w:val="center"/>
          </w:tcPr>
          <w:p w14:paraId="67B73F8F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51.3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4.0</w:t>
            </w:r>
          </w:p>
        </w:tc>
        <w:tc>
          <w:tcPr>
            <w:tcW w:w="992" w:type="dxa"/>
            <w:vAlign w:val="center"/>
          </w:tcPr>
          <w:p w14:paraId="7C0E4682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55.1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8.6</w:t>
            </w:r>
          </w:p>
        </w:tc>
        <w:tc>
          <w:tcPr>
            <w:tcW w:w="992" w:type="dxa"/>
            <w:vAlign w:val="center"/>
          </w:tcPr>
          <w:p w14:paraId="4AB3E934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3.8</w:t>
            </w:r>
          </w:p>
        </w:tc>
      </w:tr>
      <w:tr w:rsidR="00013031" w:rsidRPr="00F5784A" w14:paraId="25927DD9" w14:textId="77777777" w:rsidTr="00000A5C">
        <w:trPr>
          <w:jc w:val="center"/>
        </w:trPr>
        <w:tc>
          <w:tcPr>
            <w:tcW w:w="1129" w:type="dxa"/>
            <w:vAlign w:val="center"/>
          </w:tcPr>
          <w:p w14:paraId="54ABCC91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T8 – T11</w:t>
            </w:r>
          </w:p>
        </w:tc>
        <w:tc>
          <w:tcPr>
            <w:tcW w:w="993" w:type="dxa"/>
            <w:vAlign w:val="center"/>
          </w:tcPr>
          <w:p w14:paraId="5DD3CA4A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51.7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6.1</w:t>
            </w:r>
          </w:p>
        </w:tc>
        <w:tc>
          <w:tcPr>
            <w:tcW w:w="992" w:type="dxa"/>
            <w:vAlign w:val="center"/>
          </w:tcPr>
          <w:p w14:paraId="21045D24" w14:textId="77777777" w:rsidR="00013031" w:rsidRPr="004223B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47.4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5.3</w:t>
            </w:r>
          </w:p>
        </w:tc>
        <w:tc>
          <w:tcPr>
            <w:tcW w:w="992" w:type="dxa"/>
            <w:vAlign w:val="center"/>
          </w:tcPr>
          <w:p w14:paraId="3F75E2E7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54.1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1.8</w:t>
            </w:r>
          </w:p>
        </w:tc>
        <w:tc>
          <w:tcPr>
            <w:tcW w:w="992" w:type="dxa"/>
            <w:vAlign w:val="center"/>
          </w:tcPr>
          <w:p w14:paraId="288E93EF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5.9</w:t>
            </w:r>
          </w:p>
        </w:tc>
        <w:tc>
          <w:tcPr>
            <w:tcW w:w="993" w:type="dxa"/>
            <w:vAlign w:val="center"/>
          </w:tcPr>
          <w:p w14:paraId="00CDED67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56.0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8.0</w:t>
            </w:r>
          </w:p>
        </w:tc>
        <w:tc>
          <w:tcPr>
            <w:tcW w:w="992" w:type="dxa"/>
            <w:vAlign w:val="center"/>
          </w:tcPr>
          <w:p w14:paraId="77193705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48.6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8.0</w:t>
            </w:r>
          </w:p>
        </w:tc>
        <w:tc>
          <w:tcPr>
            <w:tcW w:w="992" w:type="dxa"/>
            <w:vAlign w:val="center"/>
          </w:tcPr>
          <w:p w14:paraId="1D60BA46" w14:textId="77777777" w:rsidR="00013031" w:rsidRPr="005324D6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55.7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8.9</w:t>
            </w:r>
          </w:p>
        </w:tc>
        <w:tc>
          <w:tcPr>
            <w:tcW w:w="992" w:type="dxa"/>
            <w:vAlign w:val="center"/>
          </w:tcPr>
          <w:p w14:paraId="22D6CD66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5.3</w:t>
            </w:r>
          </w:p>
        </w:tc>
      </w:tr>
      <w:tr w:rsidR="00013031" w:rsidRPr="00F5784A" w14:paraId="09BA2BBD" w14:textId="77777777" w:rsidTr="00000A5C">
        <w:trPr>
          <w:jc w:val="center"/>
        </w:trPr>
        <w:tc>
          <w:tcPr>
            <w:tcW w:w="1129" w:type="dxa"/>
            <w:vAlign w:val="center"/>
          </w:tcPr>
          <w:p w14:paraId="7FF2C5B8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T12 – L2</w:t>
            </w:r>
          </w:p>
        </w:tc>
        <w:tc>
          <w:tcPr>
            <w:tcW w:w="993" w:type="dxa"/>
            <w:vAlign w:val="center"/>
          </w:tcPr>
          <w:p w14:paraId="1F982685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50.7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5.7</w:t>
            </w:r>
          </w:p>
        </w:tc>
        <w:tc>
          <w:tcPr>
            <w:tcW w:w="992" w:type="dxa"/>
            <w:vAlign w:val="center"/>
          </w:tcPr>
          <w:p w14:paraId="2B0A8DC4" w14:textId="77777777" w:rsidR="00013031" w:rsidRPr="004223B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46.4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7.9</w:t>
            </w:r>
          </w:p>
        </w:tc>
        <w:tc>
          <w:tcPr>
            <w:tcW w:w="992" w:type="dxa"/>
            <w:vAlign w:val="center"/>
          </w:tcPr>
          <w:p w14:paraId="4EED5CB0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3.3</w:t>
            </w:r>
          </w:p>
        </w:tc>
        <w:tc>
          <w:tcPr>
            <w:tcW w:w="992" w:type="dxa"/>
            <w:vAlign w:val="center"/>
          </w:tcPr>
          <w:p w14:paraId="0309A688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39.9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7.5</w:t>
            </w:r>
          </w:p>
        </w:tc>
        <w:tc>
          <w:tcPr>
            <w:tcW w:w="993" w:type="dxa"/>
            <w:vAlign w:val="center"/>
          </w:tcPr>
          <w:p w14:paraId="244653AC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48.0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7.1</w:t>
            </w:r>
          </w:p>
        </w:tc>
        <w:tc>
          <w:tcPr>
            <w:tcW w:w="992" w:type="dxa"/>
            <w:vAlign w:val="center"/>
          </w:tcPr>
          <w:p w14:paraId="3904C408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6.9</w:t>
            </w:r>
          </w:p>
        </w:tc>
        <w:tc>
          <w:tcPr>
            <w:tcW w:w="992" w:type="dxa"/>
            <w:vAlign w:val="center"/>
          </w:tcPr>
          <w:p w14:paraId="06E12985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10.4</w:t>
            </w:r>
          </w:p>
        </w:tc>
        <w:tc>
          <w:tcPr>
            <w:tcW w:w="992" w:type="dxa"/>
            <w:vAlign w:val="center"/>
          </w:tcPr>
          <w:p w14:paraId="07029927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49.6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7.5</w:t>
            </w:r>
          </w:p>
        </w:tc>
      </w:tr>
      <w:tr w:rsidR="00013031" w:rsidRPr="00F5784A" w14:paraId="42E40FA0" w14:textId="77777777" w:rsidTr="00000A5C">
        <w:trPr>
          <w:jc w:val="center"/>
        </w:trPr>
        <w:tc>
          <w:tcPr>
            <w:tcW w:w="1129" w:type="dxa"/>
            <w:vAlign w:val="center"/>
          </w:tcPr>
          <w:p w14:paraId="462C9879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L3 – total</w:t>
            </w:r>
          </w:p>
        </w:tc>
        <w:tc>
          <w:tcPr>
            <w:tcW w:w="993" w:type="dxa"/>
            <w:vAlign w:val="center"/>
          </w:tcPr>
          <w:p w14:paraId="37E2373E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51.0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4.5</w:t>
            </w:r>
          </w:p>
        </w:tc>
        <w:tc>
          <w:tcPr>
            <w:tcW w:w="992" w:type="dxa"/>
            <w:vAlign w:val="center"/>
          </w:tcPr>
          <w:p w14:paraId="7C6E24D4" w14:textId="77777777" w:rsidR="00013031" w:rsidRPr="004223B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45.0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7.4</w:t>
            </w:r>
          </w:p>
        </w:tc>
        <w:tc>
          <w:tcPr>
            <w:tcW w:w="992" w:type="dxa"/>
            <w:vAlign w:val="center"/>
          </w:tcPr>
          <w:p w14:paraId="2887DB05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2.9</w:t>
            </w:r>
          </w:p>
        </w:tc>
        <w:tc>
          <w:tcPr>
            <w:tcW w:w="992" w:type="dxa"/>
            <w:vAlign w:val="center"/>
          </w:tcPr>
          <w:p w14:paraId="7EEA07FC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6.6</w:t>
            </w:r>
          </w:p>
        </w:tc>
        <w:tc>
          <w:tcPr>
            <w:tcW w:w="993" w:type="dxa"/>
            <w:vAlign w:val="center"/>
          </w:tcPr>
          <w:p w14:paraId="73413F16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45.1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8.1</w:t>
            </w:r>
          </w:p>
        </w:tc>
        <w:tc>
          <w:tcPr>
            <w:tcW w:w="992" w:type="dxa"/>
            <w:vAlign w:val="center"/>
          </w:tcPr>
          <w:p w14:paraId="291E289A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7.4</w:t>
            </w:r>
          </w:p>
        </w:tc>
        <w:tc>
          <w:tcPr>
            <w:tcW w:w="992" w:type="dxa"/>
            <w:vAlign w:val="center"/>
          </w:tcPr>
          <w:p w14:paraId="05086E4C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42.9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9.4</w:t>
            </w:r>
          </w:p>
        </w:tc>
        <w:tc>
          <w:tcPr>
            <w:tcW w:w="992" w:type="dxa"/>
            <w:vAlign w:val="center"/>
          </w:tcPr>
          <w:p w14:paraId="2F7BFEA0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40.0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9.2</w:t>
            </w:r>
          </w:p>
        </w:tc>
      </w:tr>
      <w:tr w:rsidR="00013031" w:rsidRPr="00F5784A" w14:paraId="31EA8E73" w14:textId="77777777" w:rsidTr="00000A5C">
        <w:trPr>
          <w:jc w:val="center"/>
        </w:trPr>
        <w:tc>
          <w:tcPr>
            <w:tcW w:w="1129" w:type="dxa"/>
            <w:vAlign w:val="center"/>
          </w:tcPr>
          <w:p w14:paraId="42383C4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1 min </w:t>
            </w:r>
          </w:p>
        </w:tc>
        <w:tc>
          <w:tcPr>
            <w:tcW w:w="993" w:type="dxa"/>
            <w:vAlign w:val="center"/>
          </w:tcPr>
          <w:p w14:paraId="026C35E6" w14:textId="77777777" w:rsidR="00013031" w:rsidRPr="00CA02FD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48.3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5.3</w:t>
            </w:r>
          </w:p>
        </w:tc>
        <w:tc>
          <w:tcPr>
            <w:tcW w:w="992" w:type="dxa"/>
            <w:vAlign w:val="center"/>
          </w:tcPr>
          <w:p w14:paraId="0C5C7972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46.6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7.3</w:t>
            </w:r>
          </w:p>
        </w:tc>
        <w:tc>
          <w:tcPr>
            <w:tcW w:w="992" w:type="dxa"/>
            <w:vAlign w:val="center"/>
          </w:tcPr>
          <w:p w14:paraId="52ABC96E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3.4</w:t>
            </w:r>
          </w:p>
        </w:tc>
        <w:tc>
          <w:tcPr>
            <w:tcW w:w="992" w:type="dxa"/>
            <w:vAlign w:val="center"/>
          </w:tcPr>
          <w:p w14:paraId="235B6894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39.9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8.3</w:t>
            </w:r>
          </w:p>
        </w:tc>
        <w:tc>
          <w:tcPr>
            <w:tcW w:w="993" w:type="dxa"/>
            <w:vAlign w:val="center"/>
          </w:tcPr>
          <w:p w14:paraId="04C7C857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45.6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5.6</w:t>
            </w:r>
          </w:p>
        </w:tc>
        <w:tc>
          <w:tcPr>
            <w:tcW w:w="992" w:type="dxa"/>
            <w:vAlign w:val="center"/>
          </w:tcPr>
          <w:p w14:paraId="7F5D6B86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37.7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5.0</w:t>
            </w:r>
          </w:p>
        </w:tc>
        <w:tc>
          <w:tcPr>
            <w:tcW w:w="992" w:type="dxa"/>
            <w:vAlign w:val="center"/>
          </w:tcPr>
          <w:p w14:paraId="3DF2DD2E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10.4</w:t>
            </w:r>
          </w:p>
        </w:tc>
        <w:tc>
          <w:tcPr>
            <w:tcW w:w="992" w:type="dxa"/>
            <w:vAlign w:val="center"/>
          </w:tcPr>
          <w:p w14:paraId="291BFDF6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39.3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8.3</w:t>
            </w:r>
          </w:p>
        </w:tc>
      </w:tr>
      <w:tr w:rsidR="00013031" w:rsidRPr="00F5784A" w14:paraId="43E5A8DC" w14:textId="77777777" w:rsidTr="00000A5C">
        <w:trPr>
          <w:jc w:val="center"/>
        </w:trPr>
        <w:tc>
          <w:tcPr>
            <w:tcW w:w="1129" w:type="dxa"/>
            <w:vAlign w:val="center"/>
          </w:tcPr>
          <w:p w14:paraId="0E67A194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10 min</w:t>
            </w:r>
          </w:p>
        </w:tc>
        <w:tc>
          <w:tcPr>
            <w:tcW w:w="993" w:type="dxa"/>
            <w:vAlign w:val="center"/>
          </w:tcPr>
          <w:p w14:paraId="38AE6F67" w14:textId="77777777" w:rsidR="00013031" w:rsidRPr="006D34FC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49.0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6.3</w:t>
            </w:r>
          </w:p>
        </w:tc>
        <w:tc>
          <w:tcPr>
            <w:tcW w:w="992" w:type="dxa"/>
            <w:vAlign w:val="center"/>
          </w:tcPr>
          <w:p w14:paraId="16F48495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45.0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7.5</w:t>
            </w:r>
          </w:p>
        </w:tc>
        <w:tc>
          <w:tcPr>
            <w:tcW w:w="992" w:type="dxa"/>
            <w:vAlign w:val="center"/>
          </w:tcPr>
          <w:p w14:paraId="3D8F0A84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3.7</w:t>
            </w:r>
          </w:p>
        </w:tc>
        <w:tc>
          <w:tcPr>
            <w:tcW w:w="992" w:type="dxa"/>
            <w:vAlign w:val="center"/>
          </w:tcPr>
          <w:p w14:paraId="3393413F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39.1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8.7</w:t>
            </w:r>
          </w:p>
        </w:tc>
        <w:tc>
          <w:tcPr>
            <w:tcW w:w="993" w:type="dxa"/>
            <w:vAlign w:val="center"/>
          </w:tcPr>
          <w:p w14:paraId="333AD8D1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44.7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7.1</w:t>
            </w:r>
          </w:p>
        </w:tc>
        <w:tc>
          <w:tcPr>
            <w:tcW w:w="992" w:type="dxa"/>
            <w:vAlign w:val="center"/>
          </w:tcPr>
          <w:p w14:paraId="739C95FA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37.9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6.9</w:t>
            </w:r>
          </w:p>
        </w:tc>
        <w:tc>
          <w:tcPr>
            <w:tcW w:w="992" w:type="dxa"/>
            <w:vAlign w:val="center"/>
          </w:tcPr>
          <w:p w14:paraId="59327FAB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41.6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11.3</w:t>
            </w:r>
          </w:p>
        </w:tc>
        <w:tc>
          <w:tcPr>
            <w:tcW w:w="992" w:type="dxa"/>
            <w:vAlign w:val="center"/>
          </w:tcPr>
          <w:p w14:paraId="0158BA09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9.8</w:t>
            </w:r>
          </w:p>
        </w:tc>
      </w:tr>
      <w:tr w:rsidR="00013031" w:rsidRPr="00F5784A" w14:paraId="3EC3A9D0" w14:textId="77777777" w:rsidTr="00000A5C">
        <w:trPr>
          <w:jc w:val="center"/>
        </w:trPr>
        <w:tc>
          <w:tcPr>
            <w:tcW w:w="1129" w:type="dxa"/>
            <w:vAlign w:val="center"/>
          </w:tcPr>
          <w:p w14:paraId="5C8BE599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60 min</w:t>
            </w:r>
          </w:p>
        </w:tc>
        <w:tc>
          <w:tcPr>
            <w:tcW w:w="993" w:type="dxa"/>
            <w:vAlign w:val="center"/>
          </w:tcPr>
          <w:p w14:paraId="7DF4168A" w14:textId="77777777" w:rsidR="00013031" w:rsidRPr="006D34FC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48.4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6.6</w:t>
            </w:r>
          </w:p>
        </w:tc>
        <w:tc>
          <w:tcPr>
            <w:tcW w:w="992" w:type="dxa"/>
            <w:vAlign w:val="center"/>
          </w:tcPr>
          <w:p w14:paraId="1811A4EC" w14:textId="77777777" w:rsidR="00013031" w:rsidRPr="00F31DBB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44.1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6.8</w:t>
            </w:r>
          </w:p>
        </w:tc>
        <w:tc>
          <w:tcPr>
            <w:tcW w:w="992" w:type="dxa"/>
            <w:vAlign w:val="center"/>
          </w:tcPr>
          <w:p w14:paraId="77F09DB7" w14:textId="77777777" w:rsidR="00013031" w:rsidRPr="00285E22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52.1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3.1</w:t>
            </w:r>
          </w:p>
        </w:tc>
        <w:tc>
          <w:tcPr>
            <w:tcW w:w="992" w:type="dxa"/>
            <w:vAlign w:val="center"/>
          </w:tcPr>
          <w:p w14:paraId="64DF6738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7.8</w:t>
            </w:r>
          </w:p>
        </w:tc>
        <w:tc>
          <w:tcPr>
            <w:tcW w:w="993" w:type="dxa"/>
            <w:vAlign w:val="center"/>
          </w:tcPr>
          <w:p w14:paraId="6987C55B" w14:textId="77777777" w:rsidR="00013031" w:rsidRPr="00F93004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38.0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5.6</w:t>
            </w:r>
          </w:p>
        </w:tc>
        <w:tc>
          <w:tcPr>
            <w:tcW w:w="992" w:type="dxa"/>
            <w:vAlign w:val="center"/>
          </w:tcPr>
          <w:p w14:paraId="18AB111F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38.3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7.3</w:t>
            </w:r>
          </w:p>
        </w:tc>
        <w:tc>
          <w:tcPr>
            <w:tcW w:w="992" w:type="dxa"/>
            <w:vAlign w:val="center"/>
          </w:tcPr>
          <w:p w14:paraId="75BC9CAA" w14:textId="77777777" w:rsidR="00013031" w:rsidRPr="00C14549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41.6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11.7</w:t>
            </w:r>
          </w:p>
        </w:tc>
        <w:tc>
          <w:tcPr>
            <w:tcW w:w="992" w:type="dxa"/>
            <w:vAlign w:val="center"/>
          </w:tcPr>
          <w:p w14:paraId="5FD30DC2" w14:textId="77777777" w:rsidR="00013031" w:rsidRPr="00CC45AE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38.7 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9.9</w:t>
            </w:r>
          </w:p>
        </w:tc>
      </w:tr>
    </w:tbl>
    <w:p w14:paraId="73565E56" w14:textId="77777777" w:rsidR="00013031" w:rsidRDefault="00013031" w:rsidP="00013031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4424">
        <w:rPr>
          <w:rFonts w:ascii="Times New Roman" w:hAnsi="Times New Roman" w:cs="Times New Roman"/>
          <w:sz w:val="20"/>
          <w:szCs w:val="20"/>
          <w:lang w:val="en-US"/>
        </w:rPr>
        <w:t>Values are expressed as mean ± standard deviation.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74424">
        <w:rPr>
          <w:rFonts w:ascii="Times New Roman" w:hAnsi="Times New Roman" w:cs="Times New Roman"/>
          <w:sz w:val="20"/>
          <w:szCs w:val="20"/>
          <w:lang w:val="en-US"/>
        </w:rPr>
        <w:t>Baseline – values after surgical incisions but before sequential clipping of segmental arteries. T4–Th7, T8–T11, T12–L2 –after clipping of the mentioned segmental arteries; L3–total – after clipping L3–L5 (or, depending on anatomy, L4); 1 min, 10 min, 60 min – after clipping of all thoracoabdominal segmental arteries.</w:t>
      </w:r>
    </w:p>
    <w:p w14:paraId="536DF7E9" w14:textId="77777777" w:rsidR="00013031" w:rsidRDefault="00013031" w:rsidP="00013031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lang w:val="en-US"/>
        </w:rPr>
      </w:pPr>
    </w:p>
    <w:sectPr w:rsidR="00013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7A"/>
    <w:multiLevelType w:val="hybridMultilevel"/>
    <w:tmpl w:val="7FF0C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0B5"/>
    <w:multiLevelType w:val="hybridMultilevel"/>
    <w:tmpl w:val="D7E2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4396"/>
    <w:multiLevelType w:val="hybridMultilevel"/>
    <w:tmpl w:val="AFBC4E16"/>
    <w:lvl w:ilvl="0" w:tplc="21BCA8D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72354">
    <w:abstractNumId w:val="1"/>
  </w:num>
  <w:num w:numId="2" w16cid:durableId="2115515948">
    <w:abstractNumId w:val="2"/>
  </w:num>
  <w:num w:numId="3" w16cid:durableId="4668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31"/>
    <w:rsid w:val="00013031"/>
    <w:rsid w:val="0010048E"/>
    <w:rsid w:val="008E1C8A"/>
    <w:rsid w:val="00D5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92B6C"/>
  <w15:chartTrackingRefBased/>
  <w15:docId w15:val="{B0BEBD7A-57C4-CF46-9F32-E37814E1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31"/>
    <w:pPr>
      <w:spacing w:after="160" w:line="256" w:lineRule="auto"/>
    </w:pPr>
    <w:rPr>
      <w:sz w:val="22"/>
      <w:szCs w:val="2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03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03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character" w:styleId="Hyperlink">
    <w:name w:val="Hyperlink"/>
    <w:uiPriority w:val="99"/>
    <w:unhideWhenUsed/>
    <w:rsid w:val="00013031"/>
    <w:rPr>
      <w:color w:val="0000FF"/>
      <w:u w:val="single"/>
    </w:rPr>
  </w:style>
  <w:style w:type="character" w:customStyle="1" w:styleId="e24kjd">
    <w:name w:val="e24kjd"/>
    <w:basedOn w:val="DefaultParagraphFont"/>
    <w:rsid w:val="00013031"/>
  </w:style>
  <w:style w:type="table" w:styleId="TableGrid">
    <w:name w:val="Table Grid"/>
    <w:basedOn w:val="TableNormal"/>
    <w:uiPriority w:val="39"/>
    <w:rsid w:val="00013031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303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130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0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031"/>
    <w:rPr>
      <w:rFonts w:ascii="Times New Roman" w:hAnsi="Times New Roman" w:cs="Times New Roman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0130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013031"/>
  </w:style>
  <w:style w:type="character" w:customStyle="1" w:styleId="cls-response">
    <w:name w:val="cls-response"/>
    <w:basedOn w:val="DefaultParagraphFont"/>
    <w:rsid w:val="00013031"/>
  </w:style>
  <w:style w:type="character" w:styleId="CommentReference">
    <w:name w:val="annotation reference"/>
    <w:basedOn w:val="DefaultParagraphFont"/>
    <w:uiPriority w:val="99"/>
    <w:semiHidden/>
    <w:unhideWhenUsed/>
    <w:rsid w:val="0001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031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031"/>
    <w:rPr>
      <w:b/>
      <w:bCs/>
      <w:sz w:val="20"/>
      <w:szCs w:val="20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0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031"/>
    <w:rPr>
      <w:sz w:val="22"/>
      <w:szCs w:val="2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01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31"/>
    <w:rPr>
      <w:sz w:val="22"/>
      <w:szCs w:val="22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013031"/>
  </w:style>
  <w:style w:type="character" w:styleId="LineNumber">
    <w:name w:val="line number"/>
    <w:basedOn w:val="DefaultParagraphFont"/>
    <w:uiPriority w:val="99"/>
    <w:semiHidden/>
    <w:unhideWhenUsed/>
    <w:rsid w:val="0001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1201</Characters>
  <Application>Microsoft Office Word</Application>
  <DocSecurity>0</DocSecurity>
  <Lines>26</Lines>
  <Paragraphs>12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Dietze</dc:creator>
  <cp:keywords/>
  <dc:description/>
  <cp:lastModifiedBy>Zara Dietze</cp:lastModifiedBy>
  <cp:revision>3</cp:revision>
  <dcterms:created xsi:type="dcterms:W3CDTF">2022-06-05T21:00:00Z</dcterms:created>
  <dcterms:modified xsi:type="dcterms:W3CDTF">2022-06-05T21:01:00Z</dcterms:modified>
</cp:coreProperties>
</file>