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E2C" w:rsidRDefault="00026E2C" w:rsidP="00026E2C">
      <w:pPr>
        <w:spacing w:line="30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Appendix</w:t>
      </w:r>
    </w:p>
    <w:p w:rsidR="00026E2C" w:rsidRDefault="00026E2C" w:rsidP="00026E2C">
      <w:pPr>
        <w:spacing w:line="30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3600450" cy="3600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E2C" w:rsidRDefault="00026E2C" w:rsidP="00026E2C">
      <w:pPr>
        <w:spacing w:line="30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Cs w:val="21"/>
        </w:rPr>
        <w:t>Figure 1 Cooperation network of the main subjects in the promulgation of energy saving and emission reduction policies, 2013-2015</w:t>
      </w:r>
    </w:p>
    <w:p w:rsidR="00026E2C" w:rsidRDefault="00026E2C" w:rsidP="00026E2C">
      <w:pPr>
        <w:spacing w:line="30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3552825" cy="3552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E2C" w:rsidRDefault="00026E2C" w:rsidP="00026E2C">
      <w:pPr>
        <w:spacing w:line="30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Cs w:val="21"/>
        </w:rPr>
        <w:t>Figure 2 Cooperation network of the main subjects in the promulgation of energy saving and emission reduction policies, 2016-2018</w:t>
      </w: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E2C"/>
    <w:rsid w:val="00026E2C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8AD43-2E3F-496F-9F1E-0B800B52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E2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7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2022-07-27T14:41:00Z</dcterms:created>
  <dcterms:modified xsi:type="dcterms:W3CDTF">2022-07-27T14:42:00Z</dcterms:modified>
</cp:coreProperties>
</file>