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5C7" w:rsidRPr="001F00A4" w:rsidRDefault="00EC09DD" w:rsidP="006565C7">
      <w:pPr>
        <w:spacing w:after="0" w:line="240" w:lineRule="auto"/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</w:pPr>
      <w:proofErr w:type="gram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Supplementary R</w:t>
      </w:r>
      <w:r w:rsidR="006565C7" w:rsidRPr="001F00A4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esults.</w:t>
      </w:r>
      <w:proofErr w:type="gramEnd"/>
    </w:p>
    <w:p w:rsidR="006565C7" w:rsidRPr="001F00A4" w:rsidRDefault="006565C7" w:rsidP="006565C7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r w:rsidRPr="001F00A4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1. Changing the number of sequences and their length by the same factor</w:t>
      </w:r>
      <w:r w:rsidR="007F0309" w:rsidRPr="001F00A4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approximately</w:t>
      </w:r>
      <w:r w:rsidRPr="001F00A4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preserves ratios between numbers of motif sets of different sizes.</w:t>
      </w:r>
    </w:p>
    <w:p w:rsidR="006565C7" w:rsidRPr="001F00A4" w:rsidRDefault="006565C7" w:rsidP="006565C7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7F0309"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Given are the set of </w:t>
      </w:r>
      <m:oMath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N</m:t>
        </m:r>
      </m:oMath>
      <w:r w:rsidR="00F80D92"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7F0309"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sequences with length </w:t>
      </w:r>
      <m:oMath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l</m:t>
        </m:r>
      </m:oMath>
      <w:r w:rsidR="007F0309"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and the motif </w:t>
      </w:r>
      <w:proofErr w:type="gramStart"/>
      <w:r w:rsidR="007F0309"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>width  .</w:t>
      </w:r>
      <w:proofErr w:type="gramEnd"/>
      <w:r w:rsidR="007F0309"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T</w:t>
      </w:r>
      <w:r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he </w:t>
      </w:r>
      <w:r w:rsidR="007F0309"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>n</w:t>
      </w:r>
      <w:r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umber of motif sets </w:t>
      </w:r>
      <m:oMath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M</m:t>
        </m:r>
      </m:oMath>
      <w:r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of size </w:t>
      </w:r>
      <m:oMath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x</m:t>
        </m:r>
      </m:oMath>
      <w:r w:rsidR="00940657"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is</w:t>
      </w:r>
      <w:r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>:</w:t>
      </w:r>
    </w:p>
    <w:p w:rsidR="006565C7" w:rsidRPr="001F00A4" w:rsidRDefault="006565C7" w:rsidP="0094014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M</m:t>
        </m:r>
        <m:d>
          <m:dPr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eastAsiaTheme="minorEastAsia" w:hAnsi="Times New Roman" w:cs="Times New Roman"/>
                <w:sz w:val="24"/>
                <w:szCs w:val="24"/>
                <w:lang w:val="en-US"/>
              </w:rPr>
              <m:t>|</m:t>
            </m:r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N</m:t>
            </m:r>
          </m:e>
        </m:d>
        <m:r>
          <w:rPr>
            <w:rFonts w:ascii="Cambria Math" w:eastAsiaTheme="minorEastAsia" w:hAnsi="Times New Roman" w:cs="Times New Roman"/>
            <w:sz w:val="24"/>
            <w:szCs w:val="24"/>
            <w:lang w:val="en-US"/>
          </w:rPr>
          <m:t>=</m:t>
        </m:r>
        <m:d>
          <m:dPr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  <w:lang w:val="en-US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Times New Roman" w:cs="Times New Roman"/>
                    <w:i/>
                    <w:sz w:val="24"/>
                    <w:szCs w:val="24"/>
                    <w:lang w:val="en-US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N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e>
              </m:mr>
            </m:m>
          </m:e>
        </m:d>
        <m:sSup>
          <m:sSupPr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  <w:lang w:val="en-US"/>
              </w:rPr>
            </m:ctrlPr>
          </m:sSupPr>
          <m:e>
            <m:d>
              <m:dPr>
                <m:ctrlPr>
                  <w:rPr>
                    <w:rFonts w:ascii="Cambria Math" w:eastAsiaTheme="minorEastAsia" w:hAnsi="Times New Roman" w:cs="Times New Roman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l</m:t>
                </m:r>
                <m:r>
                  <w:rPr>
                    <w:rFonts w:ascii="Times New Roman" w:eastAsiaTheme="minorEastAsia" w:hAnsi="Times New Roman" w:cs="Times New Roman"/>
                    <w:sz w:val="24"/>
                    <w:szCs w:val="24"/>
                    <w:lang w:val="en-US"/>
                  </w:rPr>
                  <m:t>-</m:t>
                </m:r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w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x</m:t>
            </m:r>
          </m:sup>
        </m:sSup>
      </m:oMath>
      <w:r w:rsidR="00940143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(1s)</w:t>
      </w:r>
    </w:p>
    <w:p w:rsidR="006565C7" w:rsidRPr="001F00A4" w:rsidRDefault="00175E25" w:rsidP="006565C7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It is desirable to decrease the number of sequence and their length such that </w:t>
      </w:r>
      <w:r w:rsidR="006565C7"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 following </w:t>
      </w:r>
      <w:r w:rsidR="00940657"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>equality</w:t>
      </w:r>
      <w:r w:rsidR="006565C7"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is satisfied:</w:t>
      </w:r>
    </w:p>
    <w:p w:rsidR="006565C7" w:rsidRPr="001F00A4" w:rsidRDefault="001D58BF" w:rsidP="0094014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f>
          <m:fPr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M</m:t>
            </m:r>
            <m:r>
              <w:rPr>
                <w:rFonts w:ascii="Cambria Math" w:eastAsiaTheme="minorEastAsia" w:hAnsi="Times New Roman" w:cs="Times New Roman"/>
                <w:sz w:val="24"/>
                <w:szCs w:val="24"/>
                <w:lang w:val="en-US"/>
              </w:rPr>
              <m:t>(</m:t>
            </m:r>
            <m:sSub>
              <m:sSubPr>
                <m:ctrlPr>
                  <w:rPr>
                    <w:rFonts w:ascii="Cambria Math" w:eastAsiaTheme="minorEastAsia" w:hAnsi="Times New Roman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i</m:t>
                </m:r>
              </m:sub>
            </m:sSub>
            <m:r>
              <w:rPr>
                <w:rFonts w:ascii="Cambria Math" w:eastAsiaTheme="minorEastAsia" w:hAnsi="Times New Roman" w:cs="Times New Roman"/>
                <w:sz w:val="24"/>
                <w:szCs w:val="24"/>
                <w:lang w:val="en-US"/>
              </w:rPr>
              <m:t>|</m:t>
            </m:r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N</m:t>
            </m:r>
            <m:r>
              <w:rPr>
                <w:rFonts w:ascii="Cambria Math" w:eastAsiaTheme="minorEastAsia" w:hAnsi="Times New Roman" w:cs="Times New Roman"/>
                <w:sz w:val="24"/>
                <w:szCs w:val="24"/>
                <w:lang w:val="en-US"/>
              </w:rPr>
              <m:t>,</m:t>
            </m:r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l</m:t>
            </m:r>
            <m:r>
              <w:rPr>
                <w:rFonts w:ascii="Cambria Math" w:eastAsiaTheme="minorEastAsia" w:hAnsi="Times New Roman" w:cs="Times New Roman"/>
                <w:sz w:val="24"/>
                <w:szCs w:val="24"/>
                <w:lang w:val="en-US"/>
              </w:rPr>
              <m:t>)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M</m:t>
            </m:r>
            <m:r>
              <w:rPr>
                <w:rFonts w:ascii="Cambria Math" w:eastAsiaTheme="minorEastAsia" w:hAnsi="Times New Roman" w:cs="Times New Roman"/>
                <w:sz w:val="24"/>
                <w:szCs w:val="24"/>
                <w:lang w:val="en-US"/>
              </w:rPr>
              <m:t>(</m:t>
            </m:r>
            <m:sSub>
              <m:sSubPr>
                <m:ctrlPr>
                  <w:rPr>
                    <w:rFonts w:ascii="Cambria Math" w:eastAsiaTheme="minorEastAsia" w:hAnsi="Times New Roman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j</m:t>
                </m:r>
              </m:sub>
            </m:sSub>
            <m:r>
              <w:rPr>
                <w:rFonts w:ascii="Cambria Math" w:eastAsiaTheme="minorEastAsia" w:hAnsi="Times New Roman" w:cs="Times New Roman"/>
                <w:sz w:val="24"/>
                <w:szCs w:val="24"/>
                <w:lang w:val="en-US"/>
              </w:rPr>
              <m:t>|</m:t>
            </m:r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N</m:t>
            </m:r>
            <m:r>
              <w:rPr>
                <w:rFonts w:ascii="Cambria Math" w:eastAsiaTheme="minorEastAsia" w:hAnsi="Times New Roman" w:cs="Times New Roman"/>
                <w:sz w:val="24"/>
                <w:szCs w:val="24"/>
                <w:lang w:val="en-US"/>
              </w:rPr>
              <m:t>,</m:t>
            </m:r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l</m:t>
            </m:r>
            <m:r>
              <w:rPr>
                <w:rFonts w:ascii="Cambria Math" w:eastAsiaTheme="minorEastAsia" w:hAnsi="Times New Roman" w:cs="Times New Roman"/>
                <w:sz w:val="24"/>
                <w:szCs w:val="24"/>
                <w:lang w:val="en-US"/>
              </w:rPr>
              <m:t>)</m:t>
            </m:r>
          </m:den>
        </m:f>
        <m:r>
          <w:rPr>
            <w:rFonts w:ascii="Cambria Math" w:eastAsiaTheme="minorEastAsia" w:hAnsi="Times New Roman" w:cs="Times New Roman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M</m:t>
            </m:r>
            <m:r>
              <w:rPr>
                <w:rFonts w:ascii="Cambria Math" w:eastAsiaTheme="minorEastAsia" w:hAnsi="Times New Roman" w:cs="Times New Roman"/>
                <w:sz w:val="24"/>
                <w:szCs w:val="24"/>
                <w:lang w:val="en-US"/>
              </w:rPr>
              <m:t>(</m:t>
            </m:r>
            <m:sSub>
              <m:sSubPr>
                <m:ctrlPr>
                  <w:rPr>
                    <w:rFonts w:ascii="Cambria Math" w:eastAsiaTheme="minorEastAsia" w:hAnsi="Times New Roman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i</m:t>
                </m:r>
              </m:sub>
            </m:sSub>
            <m:r>
              <w:rPr>
                <w:rFonts w:ascii="Cambria Math" w:eastAsiaTheme="minorEastAsia" w:hAnsi="Times New Roman" w:cs="Times New Roman"/>
                <w:sz w:val="24"/>
                <w:szCs w:val="24"/>
                <w:lang w:val="en-US"/>
              </w:rPr>
              <m:t>|</m:t>
            </m:r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αN</m:t>
            </m:r>
            <m:r>
              <w:rPr>
                <w:rFonts w:ascii="Cambria Math" w:eastAsiaTheme="minorEastAsia" w:hAnsi="Times New Roman" w:cs="Times New Roman"/>
                <w:sz w:val="24"/>
                <w:szCs w:val="24"/>
                <w:lang w:val="en-US"/>
              </w:rPr>
              <m:t>,</m:t>
            </m:r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βl</m:t>
            </m:r>
            <m:r>
              <w:rPr>
                <w:rFonts w:ascii="Cambria Math" w:eastAsiaTheme="minorEastAsia" w:hAnsi="Times New Roman" w:cs="Times New Roman"/>
                <w:sz w:val="24"/>
                <w:szCs w:val="24"/>
                <w:lang w:val="en-US"/>
              </w:rPr>
              <m:t>)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M</m:t>
            </m:r>
            <m:r>
              <w:rPr>
                <w:rFonts w:ascii="Cambria Math" w:eastAsiaTheme="minorEastAsia" w:hAnsi="Times New Roman" w:cs="Times New Roman"/>
                <w:sz w:val="24"/>
                <w:szCs w:val="24"/>
                <w:lang w:val="en-US"/>
              </w:rPr>
              <m:t>(</m:t>
            </m:r>
            <m:sSub>
              <m:sSubPr>
                <m:ctrlPr>
                  <w:rPr>
                    <w:rFonts w:ascii="Cambria Math" w:eastAsiaTheme="minorEastAsia" w:hAnsi="Times New Roman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j</m:t>
                </m:r>
              </m:sub>
            </m:sSub>
            <m:r>
              <w:rPr>
                <w:rFonts w:ascii="Cambria Math" w:eastAsiaTheme="minorEastAsia" w:hAnsi="Times New Roman" w:cs="Times New Roman"/>
                <w:sz w:val="24"/>
                <w:szCs w:val="24"/>
                <w:lang w:val="en-US"/>
              </w:rPr>
              <m:t>|</m:t>
            </m:r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αN</m:t>
            </m:r>
            <m:r>
              <w:rPr>
                <w:rFonts w:ascii="Cambria Math" w:eastAsiaTheme="minorEastAsia" w:hAnsi="Times New Roman" w:cs="Times New Roman"/>
                <w:sz w:val="24"/>
                <w:szCs w:val="24"/>
                <w:lang w:val="en-US"/>
              </w:rPr>
              <m:t>,</m:t>
            </m:r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βl</m:t>
            </m:r>
            <m:r>
              <w:rPr>
                <w:rFonts w:ascii="Cambria Math" w:eastAsiaTheme="minorEastAsia" w:hAnsi="Times New Roman" w:cs="Times New Roman"/>
                <w:sz w:val="24"/>
                <w:szCs w:val="24"/>
                <w:lang w:val="en-US"/>
              </w:rPr>
              <m:t>)</m:t>
            </m:r>
          </m:den>
        </m:f>
      </m:oMath>
      <w:r w:rsidR="00940143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(2s)</w:t>
      </w:r>
    </w:p>
    <w:p w:rsidR="006565C7" w:rsidRPr="001F00A4" w:rsidRDefault="00940657" w:rsidP="006565C7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Suppose, </w:t>
      </w:r>
      <m:oMath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α</m:t>
        </m:r>
      </m:oMath>
      <w:r w:rsidR="006565C7"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>is know</w:t>
      </w:r>
      <w:r w:rsidR="00B6460B"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>n</w:t>
      </w:r>
      <w:r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>. We</w:t>
      </w:r>
      <w:r w:rsidR="00CE2EE6"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need to</w:t>
      </w:r>
      <w:r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find the value </w:t>
      </w:r>
      <w:proofErr w:type="gramStart"/>
      <w:r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of </w:t>
      </w:r>
      <m:oMath>
        <w:proofErr w:type="gramEnd"/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β</m:t>
        </m:r>
      </m:oMath>
      <w:r w:rsidR="003D62ED">
        <w:rPr>
          <w:rFonts w:ascii="Times New Roman" w:eastAsiaTheme="minorEastAsia" w:hAnsi="Times New Roman" w:cs="Times New Roman"/>
          <w:sz w:val="24"/>
          <w:szCs w:val="24"/>
          <w:lang w:val="en-US"/>
        </w:rPr>
        <w:t>, such that eq.(2s</w:t>
      </w:r>
      <w:r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>) is satisfied</w:t>
      </w:r>
      <w:r w:rsidR="00940143">
        <w:rPr>
          <w:rFonts w:ascii="Times New Roman" w:eastAsiaTheme="minorEastAsia" w:hAnsi="Times New Roman" w:cs="Times New Roman"/>
          <w:sz w:val="24"/>
          <w:szCs w:val="24"/>
          <w:lang w:val="en-US"/>
        </w:rPr>
        <w:t>. After simplifying eq</w:t>
      </w:r>
      <w:proofErr w:type="gramStart"/>
      <w:r w:rsidR="00940143">
        <w:rPr>
          <w:rFonts w:ascii="Times New Roman" w:eastAsiaTheme="minorEastAsia" w:hAnsi="Times New Roman" w:cs="Times New Roman"/>
          <w:sz w:val="24"/>
          <w:szCs w:val="24"/>
          <w:lang w:val="en-US"/>
        </w:rPr>
        <w:t>.(</w:t>
      </w:r>
      <w:proofErr w:type="gramEnd"/>
      <w:r w:rsidR="00940143">
        <w:rPr>
          <w:rFonts w:ascii="Times New Roman" w:eastAsiaTheme="minorEastAsia" w:hAnsi="Times New Roman" w:cs="Times New Roman"/>
          <w:sz w:val="24"/>
          <w:szCs w:val="24"/>
          <w:lang w:val="en-US"/>
        </w:rPr>
        <w:t>2s</w:t>
      </w:r>
      <w:r w:rsidR="006565C7"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>):</w:t>
      </w:r>
    </w:p>
    <w:p w:rsidR="006565C7" w:rsidRPr="001F00A4" w:rsidRDefault="006565C7" w:rsidP="0094014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β</m:t>
        </m:r>
        <m:r>
          <w:rPr>
            <w:rFonts w:ascii="Cambria Math" w:eastAsiaTheme="minorEastAsia" w:hAnsi="Times New Roman" w:cs="Times New Roman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Times New Roman" w:cs="Times New Roman"/>
                <w:sz w:val="24"/>
                <w:szCs w:val="24"/>
                <w:lang w:val="en-US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l</m:t>
            </m:r>
          </m:den>
        </m:f>
        <m:d>
          <m:dPr>
            <m:begChr m:val="["/>
            <m:endChr m:val="]"/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  <w:lang w:val="en-US"/>
              </w:rPr>
            </m:ctrlPr>
          </m:dPr>
          <m:e>
            <m:d>
              <m:dPr>
                <m:ctrlPr>
                  <w:rPr>
                    <w:rFonts w:ascii="Cambria Math" w:eastAsiaTheme="minorEastAsia" w:hAnsi="Times New Roman" w:cs="Times New Roman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l</m:t>
                </m:r>
                <m:r>
                  <w:rPr>
                    <w:rFonts w:ascii="Times New Roman" w:eastAsiaTheme="minorEastAsia" w:hAnsi="Times New Roman" w:cs="Times New Roman"/>
                    <w:sz w:val="24"/>
                    <w:szCs w:val="24"/>
                    <w:lang w:val="en-US"/>
                  </w:rPr>
                  <m:t>-</m:t>
                </m:r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w</m:t>
                </m:r>
              </m:e>
            </m:d>
            <m:f>
              <m:fPr>
                <m:ctrlPr>
                  <w:rPr>
                    <w:rFonts w:ascii="Cambria Math" w:eastAsiaTheme="minorEastAsia" w:hAnsi="Times New Roman" w:cs="Times New Roman"/>
                    <w:i/>
                    <w:sz w:val="24"/>
                    <w:szCs w:val="24"/>
                    <w:lang w:val="en-US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αN</m:t>
                </m:r>
                <m:r>
                  <w:rPr>
                    <w:rFonts w:ascii="Times New Roman" w:eastAsiaTheme="minorEastAsia" w:hAnsi="Times New Roman" w:cs="Times New Roman"/>
                    <w:sz w:val="24"/>
                    <w:szCs w:val="24"/>
                    <w:lang w:val="en-US"/>
                  </w:rPr>
                  <m:t>-</m:t>
                </m:r>
                <m:sSub>
                  <m:sSubPr>
                    <m:ctrlPr>
                      <w:rPr>
                        <w:rFonts w:ascii="Cambria Math" w:eastAsiaTheme="minorEastAsia" w:hAnsi="Times New Roman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eastAsiaTheme="minorEastAsia" w:hAnsi="Times New Roman" w:cs="Times New Roman"/>
                    <w:sz w:val="24"/>
                    <w:szCs w:val="24"/>
                    <w:lang w:val="en-US"/>
                  </w:rPr>
                  <m:t>+1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N</m:t>
                </m:r>
                <m:r>
                  <w:rPr>
                    <w:rFonts w:ascii="Times New Roman" w:eastAsiaTheme="minorEastAsia" w:hAnsi="Times New Roman" w:cs="Times New Roman"/>
                    <w:sz w:val="24"/>
                    <w:szCs w:val="24"/>
                    <w:lang w:val="en-US"/>
                  </w:rPr>
                  <m:t>-</m:t>
                </m:r>
                <m:sSub>
                  <m:sSubPr>
                    <m:ctrlPr>
                      <w:rPr>
                        <w:rFonts w:ascii="Cambria Math" w:eastAsiaTheme="minorEastAsia" w:hAnsi="Times New Roman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eastAsiaTheme="minorEastAsia" w:hAnsi="Times New Roman" w:cs="Times New Roman"/>
                    <w:sz w:val="24"/>
                    <w:szCs w:val="24"/>
                    <w:lang w:val="en-US"/>
                  </w:rPr>
                  <m:t>+1</m:t>
                </m:r>
              </m:den>
            </m:f>
            <m:r>
              <w:rPr>
                <w:rFonts w:ascii="Cambria Math" w:eastAsiaTheme="minorEastAsia" w:hAnsi="Times New Roman" w:cs="Times New Roman"/>
                <w:sz w:val="24"/>
                <w:szCs w:val="24"/>
                <w:lang w:val="en-US"/>
              </w:rPr>
              <m:t>+</m:t>
            </m:r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w</m:t>
            </m:r>
          </m:e>
        </m:d>
        <m:r>
          <w:rPr>
            <w:rFonts w:ascii="Cambria Math" w:eastAsiaTheme="minorEastAsia" w:hAnsi="Times New Roman" w:cs="Times New Roman"/>
            <w:sz w:val="24"/>
            <w:szCs w:val="24"/>
            <w:lang w:val="en-US"/>
          </w:rPr>
          <m:t>≈</m:t>
        </m:r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α</m:t>
        </m:r>
      </m:oMath>
      <w:r w:rsidR="00940143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(3s)</w:t>
      </w:r>
    </w:p>
    <w:p w:rsidR="00F9587F" w:rsidRPr="001F00A4" w:rsidRDefault="00F9587F" w:rsidP="006565C7">
      <w:pPr>
        <w:rPr>
          <w:rFonts w:ascii="Times New Roman" w:hAnsi="Times New Roman" w:cs="Times New Roman"/>
          <w:szCs w:val="24"/>
          <w:lang w:val="en-US"/>
        </w:rPr>
      </w:pPr>
    </w:p>
    <w:p w:rsidR="009B535B" w:rsidRDefault="009B535B" w:rsidP="006565C7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Supplementary</w:t>
      </w:r>
    </w:p>
    <w:p w:rsidR="001F00A4" w:rsidRPr="001F00A4" w:rsidRDefault="001F00A4" w:rsidP="006565C7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1F00A4">
        <w:rPr>
          <w:rFonts w:ascii="Times New Roman" w:hAnsi="Times New Roman" w:cs="Times New Roman"/>
          <w:b/>
          <w:sz w:val="28"/>
          <w:szCs w:val="28"/>
          <w:lang w:val="en-US"/>
        </w:rPr>
        <w:t>Suppl</w:t>
      </w:r>
      <w:r w:rsidR="00EC09DD">
        <w:rPr>
          <w:rFonts w:ascii="Times New Roman" w:hAnsi="Times New Roman" w:cs="Times New Roman"/>
          <w:b/>
          <w:sz w:val="28"/>
          <w:szCs w:val="28"/>
          <w:lang w:val="en-US"/>
        </w:rPr>
        <w:t>e</w:t>
      </w:r>
      <w:r w:rsidRPr="001F00A4">
        <w:rPr>
          <w:rFonts w:ascii="Times New Roman" w:hAnsi="Times New Roman" w:cs="Times New Roman"/>
          <w:b/>
          <w:sz w:val="28"/>
          <w:szCs w:val="28"/>
          <w:lang w:val="en-US"/>
        </w:rPr>
        <w:t>mentary Figures.</w:t>
      </w:r>
      <w:proofErr w:type="gramEnd"/>
    </w:p>
    <w:p w:rsidR="00524437" w:rsidRPr="001F00A4" w:rsidRDefault="004A7E2D" w:rsidP="006565C7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1F00A4">
        <w:rPr>
          <w:rFonts w:ascii="Times New Roman" w:hAnsi="Times New Roman" w:cs="Times New Roman"/>
          <w:sz w:val="24"/>
          <w:szCs w:val="24"/>
          <w:lang w:val="en-US"/>
        </w:rPr>
        <w:t>Fig.</w:t>
      </w:r>
      <w:proofErr w:type="gramEnd"/>
      <w:r w:rsidRPr="001F00A4">
        <w:rPr>
          <w:rFonts w:ascii="Times New Roman" w:hAnsi="Times New Roman" w:cs="Times New Roman"/>
          <w:sz w:val="24"/>
          <w:szCs w:val="24"/>
          <w:lang w:val="en-US"/>
        </w:rPr>
        <w:t xml:space="preserve"> S</w:t>
      </w:r>
      <w:r w:rsidR="00953509" w:rsidRPr="001F00A4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0A48B8" w:rsidRPr="001F00A4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gramStart"/>
      <w:r w:rsidR="000A48B8" w:rsidRPr="001F00A4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Pr="001F00A4">
        <w:rPr>
          <w:rFonts w:ascii="Times New Roman" w:hAnsi="Times New Roman" w:cs="Times New Roman"/>
          <w:sz w:val="24"/>
          <w:szCs w:val="24"/>
          <w:lang w:val="en-US"/>
        </w:rPr>
        <w:t xml:space="preserve"> performance of the</w:t>
      </w:r>
      <w:r w:rsidR="000A48B8" w:rsidRPr="001F00A4">
        <w:rPr>
          <w:rFonts w:ascii="Times New Roman" w:hAnsi="Times New Roman" w:cs="Times New Roman"/>
          <w:sz w:val="24"/>
          <w:szCs w:val="24"/>
          <w:lang w:val="en-US"/>
        </w:rPr>
        <w:t xml:space="preserve"> population size estimator.</w:t>
      </w:r>
      <w:proofErr w:type="gramEnd"/>
    </w:p>
    <w:p w:rsidR="00096D75" w:rsidRPr="001F00A4" w:rsidRDefault="00A61D58" w:rsidP="006565C7">
      <w:pPr>
        <w:rPr>
          <w:rFonts w:ascii="Times New Roman" w:hAnsi="Times New Roman" w:cs="Times New Roman"/>
          <w:szCs w:val="24"/>
          <w:lang w:val="en-US"/>
        </w:rPr>
      </w:pPr>
      <w:r w:rsidRPr="001F00A4">
        <w:rPr>
          <w:rFonts w:ascii="Times New Roman" w:hAnsi="Times New Roman" w:cs="Times New Roman"/>
          <w:noProof/>
          <w:szCs w:val="24"/>
          <w:lang w:eastAsia="ru-RU"/>
        </w:rPr>
        <w:drawing>
          <wp:inline distT="0" distB="0" distL="0" distR="0">
            <wp:extent cx="5940425" cy="4455160"/>
            <wp:effectExtent l="19050" t="0" r="3175" b="0"/>
            <wp:docPr id="15" name="Рисунок 14" descr="figS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1D58" w:rsidRPr="001F00A4" w:rsidRDefault="00A61D58" w:rsidP="00096D75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:rsidR="00A61D58" w:rsidRPr="001F00A4" w:rsidRDefault="00A61D58" w:rsidP="00096D75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:rsidR="00096D75" w:rsidRPr="001F00A4" w:rsidRDefault="00096D75" w:rsidP="00096D75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lastRenderedPageBreak/>
        <w:t xml:space="preserve">Fig.S2. Fractions of motif sets with size larger than </w:t>
      </w:r>
      <m:oMath>
        <m:f>
          <m:fPr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N</m:t>
            </m:r>
          </m:num>
          <m:den>
            <m:r>
              <w:rPr>
                <w:rFonts w:ascii="Cambria Math" w:eastAsiaTheme="minorEastAsia" w:hAnsi="Times New Roman" w:cs="Times New Roman"/>
                <w:sz w:val="24"/>
                <w:szCs w:val="24"/>
                <w:lang w:val="en-US"/>
              </w:rPr>
              <m:t>2</m:t>
            </m:r>
          </m:den>
        </m:f>
      </m:oMath>
      <w:r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(</w:t>
      </w:r>
      <m:oMath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N</m:t>
        </m:r>
      </m:oMath>
      <w:r w:rsidRPr="001F00A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- number of sequences). </w:t>
      </w:r>
    </w:p>
    <w:p w:rsidR="00A61D58" w:rsidRPr="001F00A4" w:rsidRDefault="00A61D58" w:rsidP="00096D75">
      <w:pPr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1F00A4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4455160"/>
            <wp:effectExtent l="19050" t="0" r="3175" b="0"/>
            <wp:docPr id="16" name="Рисунок 15" descr="figS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535B" w:rsidRDefault="009B535B" w:rsidP="009B535B">
      <w:pPr>
        <w:rPr>
          <w:lang w:val="en-US"/>
        </w:rPr>
      </w:pPr>
    </w:p>
    <w:p w:rsidR="009B535B" w:rsidRDefault="009B535B" w:rsidP="009B535B">
      <w:pPr>
        <w:rPr>
          <w:lang w:val="en-US"/>
        </w:rPr>
      </w:pPr>
    </w:p>
    <w:p w:rsidR="009B535B" w:rsidRDefault="009B535B" w:rsidP="009B535B">
      <w:pPr>
        <w:rPr>
          <w:lang w:val="en-US"/>
        </w:rPr>
      </w:pPr>
    </w:p>
    <w:p w:rsidR="009B535B" w:rsidRDefault="009B535B" w:rsidP="009B535B">
      <w:pPr>
        <w:rPr>
          <w:lang w:val="en-US"/>
        </w:rPr>
      </w:pPr>
    </w:p>
    <w:p w:rsidR="009B535B" w:rsidRDefault="009B535B" w:rsidP="009B535B">
      <w:pPr>
        <w:rPr>
          <w:lang w:val="en-US"/>
        </w:rPr>
      </w:pPr>
    </w:p>
    <w:p w:rsidR="009B535B" w:rsidRDefault="009B535B" w:rsidP="009B535B">
      <w:pPr>
        <w:rPr>
          <w:lang w:val="en-US"/>
        </w:rPr>
      </w:pPr>
    </w:p>
    <w:p w:rsidR="009B535B" w:rsidRDefault="009B535B" w:rsidP="009B535B">
      <w:pPr>
        <w:rPr>
          <w:lang w:val="en-US"/>
        </w:rPr>
      </w:pPr>
    </w:p>
    <w:p w:rsidR="009B535B" w:rsidRDefault="009B535B" w:rsidP="009B535B">
      <w:pPr>
        <w:rPr>
          <w:lang w:val="en-US"/>
        </w:rPr>
      </w:pPr>
    </w:p>
    <w:p w:rsidR="009B535B" w:rsidRDefault="009B535B" w:rsidP="009B535B">
      <w:pPr>
        <w:rPr>
          <w:lang w:val="en-US"/>
        </w:rPr>
      </w:pPr>
    </w:p>
    <w:p w:rsidR="009B535B" w:rsidRDefault="009B535B" w:rsidP="009B535B">
      <w:pPr>
        <w:rPr>
          <w:lang w:val="en-US"/>
        </w:rPr>
      </w:pPr>
    </w:p>
    <w:p w:rsidR="009B535B" w:rsidRDefault="009B535B" w:rsidP="009B535B">
      <w:pPr>
        <w:rPr>
          <w:lang w:val="en-US"/>
        </w:rPr>
      </w:pPr>
    </w:p>
    <w:p w:rsidR="009B535B" w:rsidRDefault="009B535B" w:rsidP="009B535B">
      <w:pPr>
        <w:rPr>
          <w:lang w:val="en-US"/>
        </w:rPr>
      </w:pPr>
    </w:p>
    <w:p w:rsidR="00FD7A81" w:rsidRDefault="009B535B" w:rsidP="009B535B">
      <w:pPr>
        <w:rPr>
          <w:lang w:val="en-US"/>
        </w:rPr>
      </w:pPr>
      <w:proofErr w:type="gramStart"/>
      <w:r>
        <w:rPr>
          <w:lang w:val="en-US"/>
        </w:rPr>
        <w:lastRenderedPageBreak/>
        <w:t>Fig</w:t>
      </w:r>
      <w:r w:rsidRPr="008D706C">
        <w:rPr>
          <w:i/>
          <w:lang w:val="en-US"/>
        </w:rPr>
        <w:t>.</w:t>
      </w:r>
      <w:proofErr w:type="gramEnd"/>
      <w:r>
        <w:rPr>
          <w:lang w:val="en-US"/>
        </w:rPr>
        <w:t xml:space="preserve"> S3. </w:t>
      </w:r>
      <w:proofErr w:type="gramStart"/>
      <w:r>
        <w:rPr>
          <w:lang w:val="en-US"/>
        </w:rPr>
        <w:t xml:space="preserve">Evaluation of </w:t>
      </w:r>
      <w:r w:rsidR="00C77F43">
        <w:rPr>
          <w:lang w:val="en-US"/>
        </w:rPr>
        <w:t xml:space="preserve">the </w:t>
      </w:r>
      <w:r>
        <w:rPr>
          <w:lang w:val="en-US"/>
        </w:rPr>
        <w:t>four lasso regression models.</w:t>
      </w:r>
      <w:proofErr w:type="gramEnd"/>
      <w:r>
        <w:rPr>
          <w:lang w:val="en-US"/>
        </w:rPr>
        <w:t xml:space="preserve"> The value of the penalty coefficient ranged from 0.0 to 0.08 (step 0.001) for models#2 and 3, and from 0.0 to 0.05 (step 0.001) for models##0 and 1.  </w:t>
      </w:r>
    </w:p>
    <w:p w:rsidR="009B535B" w:rsidRDefault="009B535B" w:rsidP="009B535B">
      <w:pPr>
        <w:rPr>
          <w:lang w:val="en-US"/>
        </w:rPr>
      </w:pPr>
      <w:r>
        <w:rPr>
          <w:lang w:val="en-US"/>
        </w:rPr>
        <w:t>A) The relation between the coefficient of determination and degrees of freedom. B) The relation between the Kendal correlation coefficient and degrees of freedom.</w:t>
      </w:r>
    </w:p>
    <w:p w:rsidR="009B535B" w:rsidRPr="00B8403F" w:rsidRDefault="002D35AE" w:rsidP="009B535B">
      <w:pPr>
        <w:rPr>
          <w:lang w:val="en-US"/>
        </w:rPr>
      </w:pPr>
      <w:r w:rsidRPr="002D35AE">
        <w:rPr>
          <w:noProof/>
          <w:lang w:eastAsia="ru-RU"/>
        </w:rPr>
        <w:drawing>
          <wp:inline distT="0" distB="0" distL="0" distR="0">
            <wp:extent cx="5940425" cy="4455160"/>
            <wp:effectExtent l="19050" t="0" r="3175" b="0"/>
            <wp:docPr id="1" name="Рисунок 0" descr="figS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535B" w:rsidRDefault="009B535B" w:rsidP="009B535B">
      <w:pPr>
        <w:rPr>
          <w:lang w:val="en-US"/>
        </w:rPr>
      </w:pPr>
    </w:p>
    <w:p w:rsidR="009B535B" w:rsidRDefault="009B535B" w:rsidP="009B535B">
      <w:pPr>
        <w:rPr>
          <w:lang w:val="en-US"/>
        </w:rPr>
      </w:pPr>
    </w:p>
    <w:p w:rsidR="009B535B" w:rsidRDefault="009B535B" w:rsidP="009B535B">
      <w:pPr>
        <w:rPr>
          <w:lang w:val="en-US"/>
        </w:rPr>
      </w:pPr>
    </w:p>
    <w:p w:rsidR="009B535B" w:rsidRDefault="009B535B" w:rsidP="009B535B">
      <w:pPr>
        <w:rPr>
          <w:lang w:val="en-US"/>
        </w:rPr>
      </w:pPr>
    </w:p>
    <w:p w:rsidR="009B535B" w:rsidRDefault="009B535B" w:rsidP="009B535B">
      <w:pPr>
        <w:rPr>
          <w:lang w:val="en-US"/>
        </w:rPr>
      </w:pPr>
    </w:p>
    <w:p w:rsidR="009B535B" w:rsidRDefault="009B535B" w:rsidP="009B535B">
      <w:pPr>
        <w:rPr>
          <w:lang w:val="en-US"/>
        </w:rPr>
      </w:pPr>
    </w:p>
    <w:p w:rsidR="009B535B" w:rsidRDefault="009B535B" w:rsidP="009B535B">
      <w:pPr>
        <w:rPr>
          <w:lang w:val="en-US"/>
        </w:rPr>
      </w:pPr>
    </w:p>
    <w:p w:rsidR="009B535B" w:rsidRDefault="009B535B" w:rsidP="009B535B">
      <w:pPr>
        <w:rPr>
          <w:lang w:val="en-US"/>
        </w:rPr>
      </w:pPr>
    </w:p>
    <w:p w:rsidR="009B535B" w:rsidRDefault="009B535B" w:rsidP="009B535B">
      <w:pPr>
        <w:rPr>
          <w:lang w:val="en-US"/>
        </w:rPr>
      </w:pPr>
    </w:p>
    <w:p w:rsidR="009B535B" w:rsidRDefault="009B535B" w:rsidP="009B535B">
      <w:pPr>
        <w:rPr>
          <w:lang w:val="en-US"/>
        </w:rPr>
      </w:pPr>
    </w:p>
    <w:p w:rsidR="009B535B" w:rsidRDefault="009B535B" w:rsidP="009B535B">
      <w:pPr>
        <w:rPr>
          <w:lang w:val="en-US"/>
        </w:rPr>
      </w:pPr>
    </w:p>
    <w:p w:rsidR="009B535B" w:rsidRDefault="009B535B" w:rsidP="009B535B">
      <w:pPr>
        <w:rPr>
          <w:lang w:val="en-US"/>
        </w:rPr>
      </w:pPr>
      <w:proofErr w:type="gramStart"/>
      <w:r>
        <w:rPr>
          <w:lang w:val="en-US"/>
        </w:rPr>
        <w:lastRenderedPageBreak/>
        <w:t>Fig.</w:t>
      </w:r>
      <w:proofErr w:type="gramEnd"/>
      <w:r>
        <w:rPr>
          <w:lang w:val="en-US"/>
        </w:rPr>
        <w:t xml:space="preserve"> S4. Logos of 43 significant motifs identified by </w:t>
      </w:r>
      <w:proofErr w:type="spellStart"/>
      <w:proofErr w:type="gramStart"/>
      <w:r>
        <w:rPr>
          <w:lang w:val="en-US"/>
        </w:rPr>
        <w:t>glmnet</w:t>
      </w:r>
      <w:proofErr w:type="spellEnd"/>
      <w:r>
        <w:rPr>
          <w:lang w:val="en-US"/>
        </w:rPr>
        <w:t>(</w:t>
      </w:r>
      <w:proofErr w:type="gramEnd"/>
      <w:r>
        <w:rPr>
          <w:lang w:val="en-US"/>
        </w:rPr>
        <w:t>) function. Motifs are signed with value</w:t>
      </w:r>
      <w:r w:rsidR="00103EC8">
        <w:rPr>
          <w:lang w:val="en-US"/>
        </w:rPr>
        <w:t>s</w:t>
      </w:r>
      <w:r>
        <w:rPr>
          <w:lang w:val="en-US"/>
        </w:rPr>
        <w:t xml:space="preserve"> of their </w:t>
      </w:r>
      <w:r w:rsidR="00F33638">
        <w:rPr>
          <w:lang w:val="en-US"/>
        </w:rPr>
        <w:t xml:space="preserve">regression </w:t>
      </w:r>
      <w:r>
        <w:rPr>
          <w:lang w:val="en-US"/>
        </w:rPr>
        <w:t>coefficients.</w:t>
      </w:r>
    </w:p>
    <w:p w:rsidR="009B535B" w:rsidRDefault="009B535B" w:rsidP="009B535B">
      <w:pPr>
        <w:rPr>
          <w:lang w:val="en-US"/>
        </w:rPr>
      </w:pPr>
      <w:r w:rsidRPr="008D706C">
        <w:rPr>
          <w:noProof/>
          <w:lang w:eastAsia="ru-RU"/>
        </w:rPr>
        <w:drawing>
          <wp:inline distT="0" distB="0" distL="0" distR="0">
            <wp:extent cx="5940425" cy="7920355"/>
            <wp:effectExtent l="19050" t="0" r="3175" b="0"/>
            <wp:docPr id="3" name="Рисунок 0" descr="fig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535B" w:rsidRDefault="009B535B" w:rsidP="009B535B">
      <w:pPr>
        <w:rPr>
          <w:lang w:val="en-US"/>
        </w:rPr>
      </w:pPr>
    </w:p>
    <w:p w:rsidR="000A48B8" w:rsidRPr="001F00A4" w:rsidRDefault="000A48B8" w:rsidP="00096D75">
      <w:pPr>
        <w:rPr>
          <w:rFonts w:ascii="Times New Roman" w:hAnsi="Times New Roman" w:cs="Times New Roman"/>
          <w:szCs w:val="24"/>
          <w:lang w:val="en-US"/>
        </w:rPr>
      </w:pPr>
    </w:p>
    <w:sectPr w:rsidR="000A48B8" w:rsidRPr="001F00A4" w:rsidSect="00867F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6917" w:rsidRDefault="00FF6917" w:rsidP="007B631C">
      <w:pPr>
        <w:spacing w:after="0" w:line="240" w:lineRule="auto"/>
      </w:pPr>
      <w:r>
        <w:separator/>
      </w:r>
    </w:p>
  </w:endnote>
  <w:endnote w:type="continuationSeparator" w:id="0">
    <w:p w:rsidR="00FF6917" w:rsidRDefault="00FF6917" w:rsidP="007B63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6917" w:rsidRDefault="00FF6917" w:rsidP="007B631C">
      <w:pPr>
        <w:spacing w:after="0" w:line="240" w:lineRule="auto"/>
      </w:pPr>
      <w:r>
        <w:separator/>
      </w:r>
    </w:p>
  </w:footnote>
  <w:footnote w:type="continuationSeparator" w:id="0">
    <w:p w:rsidR="00FF6917" w:rsidRDefault="00FF6917" w:rsidP="007B63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60DCF"/>
    <w:rsid w:val="00001631"/>
    <w:rsid w:val="0000312D"/>
    <w:rsid w:val="00004B42"/>
    <w:rsid w:val="00004F72"/>
    <w:rsid w:val="00011194"/>
    <w:rsid w:val="000122E3"/>
    <w:rsid w:val="000237D0"/>
    <w:rsid w:val="000263CF"/>
    <w:rsid w:val="00040C2F"/>
    <w:rsid w:val="0004195A"/>
    <w:rsid w:val="00075864"/>
    <w:rsid w:val="0007782D"/>
    <w:rsid w:val="0008178B"/>
    <w:rsid w:val="0009496B"/>
    <w:rsid w:val="00096D75"/>
    <w:rsid w:val="000A3D59"/>
    <w:rsid w:val="000A47C4"/>
    <w:rsid w:val="000A48B8"/>
    <w:rsid w:val="000D2932"/>
    <w:rsid w:val="000D547B"/>
    <w:rsid w:val="000E3655"/>
    <w:rsid w:val="000F2DFF"/>
    <w:rsid w:val="00103EC8"/>
    <w:rsid w:val="00105729"/>
    <w:rsid w:val="0011545F"/>
    <w:rsid w:val="001159C0"/>
    <w:rsid w:val="00122AC1"/>
    <w:rsid w:val="00137D50"/>
    <w:rsid w:val="00143FEE"/>
    <w:rsid w:val="0014743C"/>
    <w:rsid w:val="00147C8C"/>
    <w:rsid w:val="001502DD"/>
    <w:rsid w:val="00150A76"/>
    <w:rsid w:val="00165C78"/>
    <w:rsid w:val="00172BCF"/>
    <w:rsid w:val="00175E25"/>
    <w:rsid w:val="0018003B"/>
    <w:rsid w:val="00187993"/>
    <w:rsid w:val="00190DA0"/>
    <w:rsid w:val="001A439D"/>
    <w:rsid w:val="001B301C"/>
    <w:rsid w:val="001B4E77"/>
    <w:rsid w:val="001B5655"/>
    <w:rsid w:val="001C62A9"/>
    <w:rsid w:val="001D58BF"/>
    <w:rsid w:val="001E5179"/>
    <w:rsid w:val="001E5295"/>
    <w:rsid w:val="001F00A4"/>
    <w:rsid w:val="001F0537"/>
    <w:rsid w:val="001F31CD"/>
    <w:rsid w:val="001F4B86"/>
    <w:rsid w:val="002070BD"/>
    <w:rsid w:val="00211993"/>
    <w:rsid w:val="002211BB"/>
    <w:rsid w:val="0023635F"/>
    <w:rsid w:val="00242D3D"/>
    <w:rsid w:val="0024306C"/>
    <w:rsid w:val="00252981"/>
    <w:rsid w:val="00255B76"/>
    <w:rsid w:val="00267B49"/>
    <w:rsid w:val="00267CE2"/>
    <w:rsid w:val="00273AA7"/>
    <w:rsid w:val="002837C2"/>
    <w:rsid w:val="00292B45"/>
    <w:rsid w:val="002C3BAD"/>
    <w:rsid w:val="002C580D"/>
    <w:rsid w:val="002D24B1"/>
    <w:rsid w:val="002D35AE"/>
    <w:rsid w:val="002E1C9A"/>
    <w:rsid w:val="002F0AF7"/>
    <w:rsid w:val="002F1E26"/>
    <w:rsid w:val="002F4BF1"/>
    <w:rsid w:val="00302A85"/>
    <w:rsid w:val="00303ED6"/>
    <w:rsid w:val="00305D22"/>
    <w:rsid w:val="003078D3"/>
    <w:rsid w:val="003104BC"/>
    <w:rsid w:val="00313E51"/>
    <w:rsid w:val="00320357"/>
    <w:rsid w:val="00336094"/>
    <w:rsid w:val="00357C91"/>
    <w:rsid w:val="00360DCF"/>
    <w:rsid w:val="00366BA4"/>
    <w:rsid w:val="00381D78"/>
    <w:rsid w:val="003822A3"/>
    <w:rsid w:val="00390AF2"/>
    <w:rsid w:val="00392BCC"/>
    <w:rsid w:val="003A4CCF"/>
    <w:rsid w:val="003B415A"/>
    <w:rsid w:val="003B465F"/>
    <w:rsid w:val="003B69D5"/>
    <w:rsid w:val="003C57FA"/>
    <w:rsid w:val="003D1245"/>
    <w:rsid w:val="003D62ED"/>
    <w:rsid w:val="003E29FE"/>
    <w:rsid w:val="003E4837"/>
    <w:rsid w:val="003F4714"/>
    <w:rsid w:val="004055DE"/>
    <w:rsid w:val="004175CA"/>
    <w:rsid w:val="0042041D"/>
    <w:rsid w:val="00433F80"/>
    <w:rsid w:val="0043574C"/>
    <w:rsid w:val="00436DA8"/>
    <w:rsid w:val="00462972"/>
    <w:rsid w:val="00462B4A"/>
    <w:rsid w:val="004649B9"/>
    <w:rsid w:val="00481FCA"/>
    <w:rsid w:val="00494CC2"/>
    <w:rsid w:val="004967F7"/>
    <w:rsid w:val="004A5825"/>
    <w:rsid w:val="004A58CC"/>
    <w:rsid w:val="004A7E2D"/>
    <w:rsid w:val="004C0277"/>
    <w:rsid w:val="004D6D8C"/>
    <w:rsid w:val="004E1393"/>
    <w:rsid w:val="004E1485"/>
    <w:rsid w:val="004F0A30"/>
    <w:rsid w:val="00513028"/>
    <w:rsid w:val="00524437"/>
    <w:rsid w:val="0053198C"/>
    <w:rsid w:val="00546A12"/>
    <w:rsid w:val="00561E63"/>
    <w:rsid w:val="0058420F"/>
    <w:rsid w:val="0058506F"/>
    <w:rsid w:val="00590B33"/>
    <w:rsid w:val="00592250"/>
    <w:rsid w:val="005A0F5A"/>
    <w:rsid w:val="005A19A8"/>
    <w:rsid w:val="005A2B16"/>
    <w:rsid w:val="005C1226"/>
    <w:rsid w:val="005C7121"/>
    <w:rsid w:val="005E0B01"/>
    <w:rsid w:val="005F1703"/>
    <w:rsid w:val="005F3E1B"/>
    <w:rsid w:val="0060141C"/>
    <w:rsid w:val="00620C62"/>
    <w:rsid w:val="00623B06"/>
    <w:rsid w:val="006325E8"/>
    <w:rsid w:val="00633430"/>
    <w:rsid w:val="00646186"/>
    <w:rsid w:val="006565C7"/>
    <w:rsid w:val="0066112B"/>
    <w:rsid w:val="00667D28"/>
    <w:rsid w:val="006717CC"/>
    <w:rsid w:val="006749AC"/>
    <w:rsid w:val="00681B90"/>
    <w:rsid w:val="0069243C"/>
    <w:rsid w:val="00696834"/>
    <w:rsid w:val="006A021C"/>
    <w:rsid w:val="006C298B"/>
    <w:rsid w:val="006D1DAA"/>
    <w:rsid w:val="00712A0D"/>
    <w:rsid w:val="00717025"/>
    <w:rsid w:val="00737D4F"/>
    <w:rsid w:val="00742AA0"/>
    <w:rsid w:val="00752D6F"/>
    <w:rsid w:val="00754E55"/>
    <w:rsid w:val="007624D3"/>
    <w:rsid w:val="00776A17"/>
    <w:rsid w:val="0079080D"/>
    <w:rsid w:val="00790FEF"/>
    <w:rsid w:val="00795636"/>
    <w:rsid w:val="007A6F67"/>
    <w:rsid w:val="007B35A0"/>
    <w:rsid w:val="007B631C"/>
    <w:rsid w:val="007C37BB"/>
    <w:rsid w:val="007D246E"/>
    <w:rsid w:val="007D2F9F"/>
    <w:rsid w:val="007D3DDF"/>
    <w:rsid w:val="007D6E1C"/>
    <w:rsid w:val="007F0309"/>
    <w:rsid w:val="007F457C"/>
    <w:rsid w:val="007F519B"/>
    <w:rsid w:val="00817BA0"/>
    <w:rsid w:val="00822648"/>
    <w:rsid w:val="00846C1F"/>
    <w:rsid w:val="00850506"/>
    <w:rsid w:val="00866DBD"/>
    <w:rsid w:val="00867FF3"/>
    <w:rsid w:val="00871A90"/>
    <w:rsid w:val="00891FF6"/>
    <w:rsid w:val="008A07C5"/>
    <w:rsid w:val="008C7668"/>
    <w:rsid w:val="008D1EEC"/>
    <w:rsid w:val="008D6747"/>
    <w:rsid w:val="008D6F7D"/>
    <w:rsid w:val="009106F6"/>
    <w:rsid w:val="00911128"/>
    <w:rsid w:val="009137A1"/>
    <w:rsid w:val="00924C0C"/>
    <w:rsid w:val="00926C59"/>
    <w:rsid w:val="00932826"/>
    <w:rsid w:val="00936762"/>
    <w:rsid w:val="00940143"/>
    <w:rsid w:val="00940657"/>
    <w:rsid w:val="00944DCD"/>
    <w:rsid w:val="009461E9"/>
    <w:rsid w:val="00953509"/>
    <w:rsid w:val="00962853"/>
    <w:rsid w:val="009759AD"/>
    <w:rsid w:val="00980D7C"/>
    <w:rsid w:val="0098211D"/>
    <w:rsid w:val="00990091"/>
    <w:rsid w:val="009A4755"/>
    <w:rsid w:val="009B4436"/>
    <w:rsid w:val="009B535B"/>
    <w:rsid w:val="009C21FD"/>
    <w:rsid w:val="00A04A4C"/>
    <w:rsid w:val="00A13CDD"/>
    <w:rsid w:val="00A2530D"/>
    <w:rsid w:val="00A36952"/>
    <w:rsid w:val="00A61D58"/>
    <w:rsid w:val="00A65179"/>
    <w:rsid w:val="00A658E7"/>
    <w:rsid w:val="00A663F4"/>
    <w:rsid w:val="00A81692"/>
    <w:rsid w:val="00A864BE"/>
    <w:rsid w:val="00A9365B"/>
    <w:rsid w:val="00A95CD4"/>
    <w:rsid w:val="00AC6F77"/>
    <w:rsid w:val="00AF4EEE"/>
    <w:rsid w:val="00B02BBF"/>
    <w:rsid w:val="00B1750E"/>
    <w:rsid w:val="00B327DD"/>
    <w:rsid w:val="00B33012"/>
    <w:rsid w:val="00B476D0"/>
    <w:rsid w:val="00B6460B"/>
    <w:rsid w:val="00B72A13"/>
    <w:rsid w:val="00B77F2E"/>
    <w:rsid w:val="00B806FA"/>
    <w:rsid w:val="00B837AF"/>
    <w:rsid w:val="00B837BF"/>
    <w:rsid w:val="00B84C00"/>
    <w:rsid w:val="00B85581"/>
    <w:rsid w:val="00BA1D2C"/>
    <w:rsid w:val="00BA2175"/>
    <w:rsid w:val="00BC6BCE"/>
    <w:rsid w:val="00BD6ED7"/>
    <w:rsid w:val="00BD7AF3"/>
    <w:rsid w:val="00BE449C"/>
    <w:rsid w:val="00BF3009"/>
    <w:rsid w:val="00BF6307"/>
    <w:rsid w:val="00BF71F2"/>
    <w:rsid w:val="00C16086"/>
    <w:rsid w:val="00C25CD6"/>
    <w:rsid w:val="00C70844"/>
    <w:rsid w:val="00C728E1"/>
    <w:rsid w:val="00C77F43"/>
    <w:rsid w:val="00C8301A"/>
    <w:rsid w:val="00C83DA9"/>
    <w:rsid w:val="00C93CBD"/>
    <w:rsid w:val="00C970C2"/>
    <w:rsid w:val="00CA5D01"/>
    <w:rsid w:val="00CA6AE8"/>
    <w:rsid w:val="00CA6DC9"/>
    <w:rsid w:val="00CB2C7E"/>
    <w:rsid w:val="00CB3873"/>
    <w:rsid w:val="00CB6668"/>
    <w:rsid w:val="00CD4D2F"/>
    <w:rsid w:val="00CE2EE6"/>
    <w:rsid w:val="00D06D8E"/>
    <w:rsid w:val="00D1717D"/>
    <w:rsid w:val="00D24349"/>
    <w:rsid w:val="00D444FB"/>
    <w:rsid w:val="00D46809"/>
    <w:rsid w:val="00D522BA"/>
    <w:rsid w:val="00D5653C"/>
    <w:rsid w:val="00D610A9"/>
    <w:rsid w:val="00D7198B"/>
    <w:rsid w:val="00D82B58"/>
    <w:rsid w:val="00D84F39"/>
    <w:rsid w:val="00D86419"/>
    <w:rsid w:val="00D97F37"/>
    <w:rsid w:val="00DB1410"/>
    <w:rsid w:val="00DB6691"/>
    <w:rsid w:val="00DC0F97"/>
    <w:rsid w:val="00DF0FA2"/>
    <w:rsid w:val="00DF3837"/>
    <w:rsid w:val="00DF5CD5"/>
    <w:rsid w:val="00E038A3"/>
    <w:rsid w:val="00E1332C"/>
    <w:rsid w:val="00E2386D"/>
    <w:rsid w:val="00E4094D"/>
    <w:rsid w:val="00E42AB5"/>
    <w:rsid w:val="00E433CD"/>
    <w:rsid w:val="00E46D94"/>
    <w:rsid w:val="00E65859"/>
    <w:rsid w:val="00E71429"/>
    <w:rsid w:val="00E85278"/>
    <w:rsid w:val="00E9460C"/>
    <w:rsid w:val="00EB0AB9"/>
    <w:rsid w:val="00EC09DD"/>
    <w:rsid w:val="00EC15D2"/>
    <w:rsid w:val="00EC5080"/>
    <w:rsid w:val="00EC7AA5"/>
    <w:rsid w:val="00ED18F7"/>
    <w:rsid w:val="00EE3151"/>
    <w:rsid w:val="00F04037"/>
    <w:rsid w:val="00F15D8E"/>
    <w:rsid w:val="00F25DA5"/>
    <w:rsid w:val="00F27937"/>
    <w:rsid w:val="00F33638"/>
    <w:rsid w:val="00F34AD0"/>
    <w:rsid w:val="00F446CF"/>
    <w:rsid w:val="00F456B7"/>
    <w:rsid w:val="00F47607"/>
    <w:rsid w:val="00F51DB7"/>
    <w:rsid w:val="00F6430F"/>
    <w:rsid w:val="00F70D40"/>
    <w:rsid w:val="00F7628E"/>
    <w:rsid w:val="00F77E28"/>
    <w:rsid w:val="00F80D92"/>
    <w:rsid w:val="00F90DE0"/>
    <w:rsid w:val="00F9587F"/>
    <w:rsid w:val="00FB78BC"/>
    <w:rsid w:val="00FC4162"/>
    <w:rsid w:val="00FD7A81"/>
    <w:rsid w:val="00FE58A2"/>
    <w:rsid w:val="00FF3AEC"/>
    <w:rsid w:val="00FF554E"/>
    <w:rsid w:val="00FF69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5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28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28E1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FF3AEC"/>
    <w:rPr>
      <w:color w:val="808080"/>
    </w:rPr>
  </w:style>
  <w:style w:type="paragraph" w:styleId="a6">
    <w:name w:val="header"/>
    <w:basedOn w:val="a"/>
    <w:link w:val="a7"/>
    <w:uiPriority w:val="99"/>
    <w:semiHidden/>
    <w:unhideWhenUsed/>
    <w:rsid w:val="007B63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7B631C"/>
  </w:style>
  <w:style w:type="paragraph" w:styleId="a8">
    <w:name w:val="footer"/>
    <w:basedOn w:val="a"/>
    <w:link w:val="a9"/>
    <w:uiPriority w:val="99"/>
    <w:semiHidden/>
    <w:unhideWhenUsed/>
    <w:rsid w:val="007B63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7B631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21</cp:revision>
  <dcterms:created xsi:type="dcterms:W3CDTF">2022-06-07T22:59:00Z</dcterms:created>
  <dcterms:modified xsi:type="dcterms:W3CDTF">2022-06-21T23:29:00Z</dcterms:modified>
</cp:coreProperties>
</file>