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0" w:firstLineChars="100"/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>Supplementary Table S1</w:t>
      </w:r>
      <w:r>
        <w:rPr>
          <w:rFonts w:hint="eastAsia" w:ascii="Times New Roman" w:hAnsi="Times New Roman" w:cs="Times New Roman"/>
          <w:sz w:val="24"/>
          <w:lang w:val="en-US" w:eastAsia="zh-CN"/>
        </w:rPr>
        <w:t>. Active compounds of each herbs in SSR.</w:t>
      </w:r>
    </w:p>
    <w:tbl>
      <w:tblPr>
        <w:tblStyle w:val="4"/>
        <w:tblW w:w="5095" w:type="pct"/>
        <w:tblInd w:w="-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950"/>
        <w:gridCol w:w="750"/>
        <w:gridCol w:w="2370"/>
        <w:gridCol w:w="780"/>
        <w:gridCol w:w="2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  <w:t>Number</w:t>
            </w:r>
          </w:p>
        </w:tc>
        <w:tc>
          <w:tcPr>
            <w:tcW w:w="11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  <w:t>MolName</w:t>
            </w:r>
          </w:p>
        </w:tc>
        <w:tc>
          <w:tcPr>
            <w:tcW w:w="4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  <w:t>Number</w:t>
            </w:r>
          </w:p>
        </w:tc>
        <w:tc>
          <w:tcPr>
            <w:tcW w:w="13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  <w:t>MolName</w:t>
            </w:r>
          </w:p>
        </w:tc>
        <w:tc>
          <w:tcPr>
            <w:tcW w:w="4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  <w:t>Number</w:t>
            </w:r>
          </w:p>
        </w:tc>
        <w:tc>
          <w:tcPr>
            <w:tcW w:w="117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  <w:t>MolName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DS1</w:t>
            </w:r>
          </w:p>
        </w:tc>
        <w:tc>
          <w:tcPr>
            <w:tcW w:w="11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poriferasta-7,22E-dien-3beta-ol</w:t>
            </w:r>
          </w:p>
        </w:tc>
        <w:tc>
          <w:tcPr>
            <w:tcW w:w="43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DanS23</w:t>
            </w:r>
          </w:p>
        </w:tc>
        <w:tc>
          <w:tcPr>
            <w:tcW w:w="136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(6S,7R)-6,7-dihydroxy-1,6-dimethyl-8,9-dihydro-7H-naphtho[8,7-g]benzofuran-10,11-dione</w:t>
            </w:r>
          </w:p>
        </w:tc>
        <w:tc>
          <w:tcPr>
            <w:tcW w:w="4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ZS5</w:t>
            </w:r>
          </w:p>
        </w:tc>
        <w:tc>
          <w:tcPr>
            <w:tcW w:w="11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cyanin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DS3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Diop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DanS24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przewaquinone f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ZS6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eugenyl-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-D-glucopyranoside(cirtrusinc)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DS4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ZINC03978781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DanS25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sclareol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ZS8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(+)-catechin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DS6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7-Methoxy-2-methyl isoflavone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DanS26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tanshinaldehyde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ZS9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CLR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DS7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Spinasterol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DanS27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Danshenol B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ZS10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ZINC03860434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DS8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Frutinone 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DanS28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Danshenol A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ZS12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Linolenic acid ethyl ester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DS10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stigmast-7-enol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DanS29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Salvilenone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HL1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berberine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DS13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7-(beta-Xylosyl)cephalomannine_qt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DanS30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cryptotanshinone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HL2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berberrubine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DS14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Daturilin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DanS31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dan-shexinkum d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HL3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epiberberine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DS15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glycitein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DanS32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danshenspiroketallactone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HL4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(R)-Canadine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DS16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(8S,9S,10R,13R,14S,17R)-17-[(E,2R,5S)-5-ethyl-6-methylhept-3-en-2-yl]-10,13-dimethyl-1,2,4,7,8,9,11,12,14,15,16,17-dodecahydrocyclopenta[a]phenanthren-3-one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DanS33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deoxyneocryptotanshinone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HL5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Berlambine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DS17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11-Hydroxyrankinidine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DanS34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dihydrotanshinlactone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HL6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Corchoroside A_qt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24-epicampesterol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DanS35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dihydrotanshinoneⅠ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HL8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palmatine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YYH2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Linoleyl acetate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DanS36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epidanshenspiroketallactone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HL10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coptisine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YYH4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DFV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DanS37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C09092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HL11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Worenine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YYH5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Chryseriol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DanS38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isocryptotanshi-none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CX1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Mandenol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YYH6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8-Isopentenyl-kaempferol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DanS39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Isotanshinone II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CX2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Myricanone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YYH8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kaempferol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DanS40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manool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CX4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wallichilide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YYH9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olivil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DanS41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miltionone Ⅰ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CX6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FA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YYH10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Anhydroicaritin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DanS42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miltionone Ⅱ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Sitosterol alpha1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YYH11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C-Homoerythrinan, 1,6-didehydro-3,15,16-trimethoxy-, (3.beta.)-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DanS43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miltipolone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2,3-didehydro GA70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YYH12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Yinyanghuo 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DanS44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Miltirone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2,3-didehydro GA77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YYH13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Yinyanghuo C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DanS45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neocryptotanshinone ii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GA119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YYH14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Yinyanghuo 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DanS46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neocryptotanshinone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GA120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YYH15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6-hydroxy-11,12-dimethoxy-2,2-dimethyl-1,8-dioxo-2,3,4,8-tetrahydro-1H-isochromeno[3,4-h]isoquinolin-2-ium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DanS47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1-methyl-8,9-dihydro-7H-naphtho[5,6-g]benzofuran-6,10,11-trione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TR6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GA121-isolactone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YYH16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8-(3-methylbut-2-enyl)-2-phenyl-chromone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DanS48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prolithospermic acid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TR7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GA122-isolactone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YYH17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Anhydroicaritin-3-O-alpha-L-rhamnoside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DanS49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(2R)-3-(3,4-dihydroxyphenyl)-2-[(Z)-3-(3,4-dihydroxyphenyl)acryloyl]oxy-propionic acid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TR8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4a-formyl-7alpha-hydroxy-1-methyl-8-methylidene-4aalpha,4bbeta-gibbane-1alpha,10beta-dicarboxylic acid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YYH18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1,2-bis(4-hydroxy-3-methoxyphenyl)propan-1,3-diol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DanS50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salvianolic acid g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TR9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Gibberellin A44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YYH19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Icariin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DanS51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salvianolic acid j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TR10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GA54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YYH20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Icariside A7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DanS52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salvilenone Ⅰ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TR11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GA60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DanS1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1,2,5,6-tetrahydrotanshinone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DanS53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salviolone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TR12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GA63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DanS2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Poriferasterol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DanS54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(6S)-6-hydroxy-1-methyl-6-methylol-8,9-dihydro-7H-naphtho[8,7-g]benzofuran-10,11-quinone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TR13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gibberellin 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DanS4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isoimperatorin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DanS55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Tanshindiol B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TR14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GA77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sugiol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DanS56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Przewaquinone 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TR15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GA87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DanS6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Dehydrotanshinone II 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DanS57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tanshinone iia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TR16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3-O-p-coumaroylquinic acid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DanS7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Baicalin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DanS58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(6S)-6-(hydroxymethyl)-1,6-dimethyl-8,9-dihydro-7H-naphtho[8,7-g]benzofuran-10,11-dione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TR17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hederagenin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DanS8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digallate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DanS59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tanshinone Ⅵ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TR19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campesterol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DanS10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5,6-dihydroxy-7-isopropyl-1,1-dimethyl-2,3-dihydrophenanthren-4-one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DH1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EUPATIN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A1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luteolin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DanS11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2-isopropyl-8-methylphenanthrene-3,4-dione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DH2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Physciondiglucoside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B1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quercetin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7"/>
              </w:tabs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DanS12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3α-hydroxytanshinoneⅡa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DH3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rhein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C1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beta-sitosterol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7"/>
              </w:tabs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DanS13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(E)-3-[2-(3,4-dihydroxyphenyl)-7-hydroxy-benzofuran-4-yl]acrylic acid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DH4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Torachrysone-8-O-beta-D-(6'-oxayl)-glucoside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sitosterol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7"/>
              </w:tabs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DanS14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4-methylenemiltirone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DH5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Toralactone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E1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Stigmasterol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7"/>
              </w:tabs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DanS15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2-(4-hydroxy-3-methoxyphenyl)-5-(3-hydroxypropyl)-7-methoxy-3-benzofurancarboxaldehyde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DH6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Emodin-1-O-beta-D-glucopyranoside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F1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Magnograndiolide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7"/>
              </w:tabs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DanS16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formyltanshinone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DH7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Daucosterol_qt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poriferast-5-en-3beta-ol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7"/>
              </w:tabs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DanS18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Methylenetanshinquinone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DH9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aloe-emodin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H1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Perlolyrine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7"/>
              </w:tabs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DanS19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przewalskin 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DH10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(-)-catechin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I1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3-beta-Hydroxymethyllenetanshiquinone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7"/>
              </w:tabs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DanS20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przewalskin b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ZS2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gondoic acid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J1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methyl icosa-11,14-dienoate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7"/>
              </w:tabs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DanS21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Przewaquinone B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ZS3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LAX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17"/>
              </w:tabs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DanS22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  <w:t>przewaquinone c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ZS4</w:t>
            </w:r>
          </w:p>
        </w:tc>
        <w:tc>
          <w:tcPr>
            <w:tcW w:w="13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val="en-US" w:eastAsia="zh-CN"/>
              </w:rPr>
              <w:t>beta-carotene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wYjkxMmY0ZmU2MmU0MGM5OTk1ZGIxZmQyMTM2OGMifQ=="/>
  </w:docVars>
  <w:rsids>
    <w:rsidRoot w:val="00000000"/>
    <w:rsid w:val="17994C66"/>
    <w:rsid w:val="45AC6A74"/>
    <w:rsid w:val="5C902293"/>
    <w:rsid w:val="67534EC7"/>
    <w:rsid w:val="722F19C3"/>
    <w:rsid w:val="7332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line="400" w:lineRule="exact"/>
      <w:ind w:left="0" w:firstLine="0"/>
      <w:outlineLvl w:val="2"/>
    </w:pPr>
    <w:rPr>
      <w:rFonts w:ascii="宋体" w:hAnsi="宋体" w:eastAsia="黑体" w:cs="宋体"/>
      <w:b/>
      <w:bCs/>
      <w:sz w:val="28"/>
      <w:szCs w:val="30"/>
      <w:lang w:eastAsia="en-US" w:bidi="en-US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line="400" w:lineRule="exact"/>
      <w:ind w:left="0" w:firstLine="0"/>
      <w:outlineLvl w:val="3"/>
    </w:pPr>
    <w:rPr>
      <w:rFonts w:ascii="宋体" w:hAnsi="宋体" w:eastAsia="宋体" w:cs="宋体"/>
      <w:bCs/>
      <w:sz w:val="28"/>
      <w:szCs w:val="28"/>
      <w:lang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3740</Characters>
  <Lines>0</Lines>
  <Paragraphs>0</Paragraphs>
  <TotalTime>66</TotalTime>
  <ScaleCrop>false</ScaleCrop>
  <LinksUpToDate>false</LinksUpToDate>
  <CharactersWithSpaces>3797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2021-05-16T02:30:00Z</dcterms:created>
  <dc:creator>lenovo</dc:creator>
  <cp:lastModifiedBy>亦真</cp:lastModifiedBy>
  <dcterms:modified xsi:type="dcterms:W3CDTF">2022-05-23T10:15:35Z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72474652232F42CC865F0C9A2DDBA836</vt:lpwstr>
  </property>
</Properties>
</file>