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F934E" w14:textId="6C7BBE9E" w:rsidR="001403FF" w:rsidRDefault="00694687" w:rsidP="001403FF">
      <w:pPr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 xml:space="preserve">Supplementary </w:t>
      </w:r>
      <w:r w:rsidR="00EA3848">
        <w:rPr>
          <w:rFonts w:ascii="Arial" w:hAnsi="Arial" w:cs="Arial"/>
          <w:b/>
          <w:bCs/>
          <w:sz w:val="20"/>
          <w:szCs w:val="20"/>
          <w:u w:val="single"/>
        </w:rPr>
        <w:t>T</w:t>
      </w:r>
      <w:r>
        <w:rPr>
          <w:rFonts w:ascii="Arial" w:hAnsi="Arial" w:cs="Arial"/>
          <w:b/>
          <w:bCs/>
          <w:sz w:val="20"/>
          <w:szCs w:val="20"/>
          <w:u w:val="single"/>
        </w:rPr>
        <w:t xml:space="preserve">able 1: </w:t>
      </w:r>
      <w:r w:rsidR="001403FF" w:rsidRPr="001403FF">
        <w:rPr>
          <w:rFonts w:ascii="Arial" w:hAnsi="Arial" w:cs="Arial"/>
          <w:b/>
          <w:bCs/>
          <w:sz w:val="20"/>
          <w:szCs w:val="20"/>
          <w:u w:val="single"/>
        </w:rPr>
        <w:t>Tool to assess ‘readiness’ for same day ART initiation among HIV-infected pregnant</w:t>
      </w:r>
      <w:r w:rsidR="001403FF">
        <w:rPr>
          <w:rFonts w:ascii="Arial" w:hAnsi="Arial" w:cs="Arial"/>
          <w:b/>
          <w:bCs/>
          <w:sz w:val="20"/>
          <w:szCs w:val="20"/>
          <w:u w:val="single"/>
        </w:rPr>
        <w:t xml:space="preserve"> women</w:t>
      </w:r>
    </w:p>
    <w:p w14:paraId="6291AA32" w14:textId="77777777" w:rsidR="001403FF" w:rsidRDefault="001403FF" w:rsidP="001403FF">
      <w:pPr>
        <w:rPr>
          <w:rFonts w:ascii="Arial" w:hAnsi="Arial" w:cs="Arial"/>
          <w:b/>
          <w:sz w:val="20"/>
          <w:szCs w:val="20"/>
        </w:rPr>
      </w:pPr>
    </w:p>
    <w:p w14:paraId="00054DC0" w14:textId="38DDBFBB" w:rsidR="001403FF" w:rsidRDefault="001403FF" w:rsidP="001403FF">
      <w:r>
        <w:rPr>
          <w:rFonts w:ascii="Arial" w:hAnsi="Arial" w:cs="Arial"/>
          <w:b/>
          <w:sz w:val="20"/>
          <w:szCs w:val="20"/>
        </w:rPr>
        <w:t>I</w:t>
      </w:r>
      <w:r w:rsidRPr="0099131A">
        <w:rPr>
          <w:rFonts w:ascii="Arial" w:hAnsi="Arial" w:cs="Arial"/>
          <w:b/>
          <w:sz w:val="20"/>
          <w:szCs w:val="20"/>
        </w:rPr>
        <w:t xml:space="preserve">nstructions: </w:t>
      </w:r>
      <w:r w:rsidRPr="0099131A">
        <w:rPr>
          <w:rFonts w:ascii="Arial" w:hAnsi="Arial" w:cs="Arial"/>
          <w:sz w:val="20"/>
          <w:szCs w:val="20"/>
        </w:rPr>
        <w:t xml:space="preserve">Start by </w:t>
      </w:r>
      <w:r w:rsidRPr="00EB2AE6">
        <w:rPr>
          <w:rFonts w:ascii="Arial" w:hAnsi="Arial" w:cs="Arial"/>
          <w:sz w:val="20"/>
          <w:szCs w:val="20"/>
        </w:rPr>
        <w:t xml:space="preserve">informing the patient </w:t>
      </w:r>
      <w:r w:rsidRPr="00EB2AE6">
        <w:rPr>
          <w:rFonts w:ascii="Arial" w:hAnsi="Arial" w:cs="Arial"/>
          <w:i/>
          <w:sz w:val="20"/>
          <w:szCs w:val="20"/>
        </w:rPr>
        <w:t>“I will read out a series of statements to you. For each, please tell me whether you agree</w:t>
      </w:r>
      <w:r>
        <w:rPr>
          <w:rFonts w:ascii="Arial" w:hAnsi="Arial" w:cs="Arial"/>
          <w:i/>
          <w:sz w:val="20"/>
          <w:szCs w:val="20"/>
        </w:rPr>
        <w:t xml:space="preserve">, </w:t>
      </w:r>
      <w:r w:rsidRPr="00EB2AE6">
        <w:rPr>
          <w:rFonts w:ascii="Arial" w:hAnsi="Arial" w:cs="Arial"/>
          <w:i/>
          <w:sz w:val="20"/>
          <w:szCs w:val="20"/>
        </w:rPr>
        <w:t>disagree</w:t>
      </w:r>
      <w:r>
        <w:rPr>
          <w:rFonts w:ascii="Arial" w:hAnsi="Arial" w:cs="Arial"/>
          <w:i/>
          <w:sz w:val="20"/>
          <w:szCs w:val="20"/>
        </w:rPr>
        <w:t xml:space="preserve"> or are not sure.</w:t>
      </w:r>
      <w:r w:rsidRPr="0099131A">
        <w:rPr>
          <w:rFonts w:ascii="Arial" w:hAnsi="Arial" w:cs="Arial"/>
          <w:sz w:val="20"/>
          <w:szCs w:val="20"/>
        </w:rPr>
        <w:t xml:space="preserve"> Do not read the section titles to the patient</w:t>
      </w:r>
      <w:r w:rsidRPr="00EB2AE6">
        <w:rPr>
          <w:rFonts w:ascii="Arial" w:hAnsi="Arial" w:cs="Arial"/>
          <w:sz w:val="20"/>
          <w:szCs w:val="20"/>
        </w:rPr>
        <w:t xml:space="preserve"> as it might prompt their responses in one direction or other. Read out each of the items, and </w:t>
      </w:r>
      <w:r w:rsidRPr="00EB2AE6">
        <w:rPr>
          <w:rFonts w:ascii="Arial" w:hAnsi="Arial" w:cs="Arial"/>
          <w:sz w:val="20"/>
          <w:szCs w:val="20"/>
          <w:u w:val="single"/>
        </w:rPr>
        <w:t>circle the response</w:t>
      </w:r>
      <w:r w:rsidRPr="0099131A">
        <w:rPr>
          <w:rFonts w:ascii="Arial" w:hAnsi="Arial" w:cs="Arial"/>
          <w:sz w:val="20"/>
          <w:szCs w:val="20"/>
        </w:rPr>
        <w:t xml:space="preserve"> selected for each item. </w:t>
      </w:r>
      <w:r w:rsidRPr="00EB2AE6">
        <w:rPr>
          <w:rFonts w:ascii="Arial" w:hAnsi="Arial" w:cs="Arial"/>
          <w:sz w:val="20"/>
          <w:szCs w:val="20"/>
        </w:rPr>
        <w:t>If needed, say “Do you agree</w:t>
      </w:r>
      <w:r>
        <w:rPr>
          <w:rFonts w:ascii="Arial" w:hAnsi="Arial" w:cs="Arial"/>
          <w:sz w:val="20"/>
          <w:szCs w:val="20"/>
        </w:rPr>
        <w:t xml:space="preserve">, </w:t>
      </w:r>
      <w:r w:rsidRPr="00EB2AE6">
        <w:rPr>
          <w:rFonts w:ascii="Arial" w:hAnsi="Arial" w:cs="Arial"/>
          <w:sz w:val="20"/>
          <w:szCs w:val="20"/>
        </w:rPr>
        <w:t>disagree</w:t>
      </w:r>
      <w:r>
        <w:rPr>
          <w:rFonts w:ascii="Arial" w:hAnsi="Arial" w:cs="Arial"/>
          <w:sz w:val="20"/>
          <w:szCs w:val="20"/>
        </w:rPr>
        <w:t>, or are not sure”</w:t>
      </w:r>
      <w:r w:rsidRPr="00EB2AE6">
        <w:rPr>
          <w:rFonts w:ascii="Arial" w:hAnsi="Arial" w:cs="Arial"/>
          <w:sz w:val="20"/>
          <w:szCs w:val="20"/>
        </w:rPr>
        <w:t xml:space="preserve">. Once you have completed all items, </w:t>
      </w:r>
      <w:r w:rsidRPr="00EB2AE6">
        <w:rPr>
          <w:rFonts w:ascii="Arial" w:hAnsi="Arial" w:cs="Arial"/>
          <w:sz w:val="20"/>
          <w:szCs w:val="20"/>
          <w:u w:val="single"/>
        </w:rPr>
        <w:t>write the numerical score in the column on the right</w:t>
      </w:r>
      <w:r w:rsidRPr="0099131A">
        <w:rPr>
          <w:rFonts w:ascii="Arial" w:hAnsi="Arial" w:cs="Arial"/>
          <w:sz w:val="20"/>
          <w:szCs w:val="20"/>
        </w:rPr>
        <w:t xml:space="preserve"> and sum up values to obtain the </w:t>
      </w:r>
      <w:r>
        <w:rPr>
          <w:rFonts w:ascii="Arial" w:hAnsi="Arial" w:cs="Arial"/>
          <w:sz w:val="20"/>
          <w:szCs w:val="20"/>
        </w:rPr>
        <w:t xml:space="preserve">scores per section and the </w:t>
      </w:r>
      <w:r w:rsidRPr="0099131A">
        <w:rPr>
          <w:rFonts w:ascii="Arial" w:hAnsi="Arial" w:cs="Arial"/>
          <w:sz w:val="20"/>
          <w:szCs w:val="20"/>
        </w:rPr>
        <w:t>overall score</w:t>
      </w:r>
      <w:r>
        <w:rPr>
          <w:rFonts w:ascii="Arial" w:hAnsi="Arial" w:cs="Arial"/>
          <w:sz w:val="20"/>
          <w:szCs w:val="20"/>
        </w:rPr>
        <w:t>.</w:t>
      </w:r>
    </w:p>
    <w:p w14:paraId="06635E60" w14:textId="66846DE1" w:rsidR="001403FF" w:rsidRPr="0099131A" w:rsidRDefault="001403FF" w:rsidP="001403FF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3164"/>
        <w:tblW w:w="0" w:type="auto"/>
        <w:tblLook w:val="04A0" w:firstRow="1" w:lastRow="0" w:firstColumn="1" w:lastColumn="0" w:noHBand="0" w:noVBand="1"/>
      </w:tblPr>
      <w:tblGrid>
        <w:gridCol w:w="5314"/>
        <w:gridCol w:w="1227"/>
        <w:gridCol w:w="975"/>
        <w:gridCol w:w="976"/>
        <w:gridCol w:w="1621"/>
      </w:tblGrid>
      <w:tr w:rsidR="001403FF" w:rsidRPr="001403FF" w14:paraId="0F4E07FB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2D2847AB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178" w:type="dxa"/>
            <w:gridSpan w:val="3"/>
            <w:shd w:val="clear" w:color="auto" w:fill="auto"/>
          </w:tcPr>
          <w:p w14:paraId="7D5226D6" w14:textId="77777777" w:rsidR="001403FF" w:rsidRPr="001403FF" w:rsidRDefault="001403FF" w:rsidP="001403FF">
            <w:pPr>
              <w:jc w:val="center"/>
              <w:rPr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621" w:type="dxa"/>
            <w:shd w:val="clear" w:color="auto" w:fill="auto"/>
          </w:tcPr>
          <w:p w14:paraId="53A8D707" w14:textId="77777777" w:rsidR="001403FF" w:rsidRPr="001403FF" w:rsidRDefault="001403FF" w:rsidP="001403FF">
            <w:pPr>
              <w:jc w:val="center"/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2A9FB848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3F94D2E5" w14:textId="77777777" w:rsidR="001403FF" w:rsidRPr="001403FF" w:rsidRDefault="001403FF" w:rsidP="001403FF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1403FF">
              <w:rPr>
                <w:b/>
                <w:bCs/>
                <w:color w:val="000000" w:themeColor="text1"/>
                <w:sz w:val="21"/>
                <w:szCs w:val="21"/>
              </w:rPr>
              <w:t>Items</w:t>
            </w:r>
          </w:p>
        </w:tc>
        <w:tc>
          <w:tcPr>
            <w:tcW w:w="1227" w:type="dxa"/>
            <w:shd w:val="clear" w:color="auto" w:fill="auto"/>
          </w:tcPr>
          <w:p w14:paraId="4B6B6332" w14:textId="77777777" w:rsidR="001403FF" w:rsidRPr="001403FF" w:rsidRDefault="001403FF" w:rsidP="001403FF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1403FF">
              <w:rPr>
                <w:b/>
                <w:bCs/>
                <w:color w:val="000000" w:themeColor="text1"/>
                <w:sz w:val="21"/>
                <w:szCs w:val="21"/>
              </w:rPr>
              <w:t>Disagree</w:t>
            </w:r>
          </w:p>
        </w:tc>
        <w:tc>
          <w:tcPr>
            <w:tcW w:w="975" w:type="dxa"/>
            <w:shd w:val="clear" w:color="auto" w:fill="auto"/>
          </w:tcPr>
          <w:p w14:paraId="71C9645B" w14:textId="77777777" w:rsidR="001403FF" w:rsidRPr="001403FF" w:rsidRDefault="001403FF" w:rsidP="001403FF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1403FF">
              <w:rPr>
                <w:b/>
                <w:bCs/>
                <w:color w:val="000000" w:themeColor="text1"/>
                <w:sz w:val="21"/>
                <w:szCs w:val="21"/>
              </w:rPr>
              <w:t>Not sure</w:t>
            </w:r>
          </w:p>
        </w:tc>
        <w:tc>
          <w:tcPr>
            <w:tcW w:w="975" w:type="dxa"/>
            <w:shd w:val="clear" w:color="auto" w:fill="auto"/>
          </w:tcPr>
          <w:p w14:paraId="561BE62D" w14:textId="77777777" w:rsidR="001403FF" w:rsidRPr="001403FF" w:rsidRDefault="001403FF" w:rsidP="001403FF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1403FF">
              <w:rPr>
                <w:b/>
                <w:bCs/>
                <w:color w:val="000000" w:themeColor="text1"/>
                <w:sz w:val="21"/>
                <w:szCs w:val="21"/>
              </w:rPr>
              <w:t>Agree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shd w:val="clear" w:color="auto" w:fill="auto"/>
          </w:tcPr>
          <w:p w14:paraId="075A3494" w14:textId="77777777" w:rsidR="001403FF" w:rsidRPr="001403FF" w:rsidRDefault="001403FF" w:rsidP="001403FF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1403FF">
              <w:rPr>
                <w:b/>
                <w:bCs/>
                <w:color w:val="000000" w:themeColor="text1"/>
                <w:sz w:val="21"/>
                <w:szCs w:val="21"/>
              </w:rPr>
              <w:t>Score</w:t>
            </w:r>
          </w:p>
        </w:tc>
      </w:tr>
      <w:tr w:rsidR="001403FF" w:rsidRPr="001403FF" w14:paraId="59DFD094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4C6D6391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Do you believe that telling someone you have HIV is risky?</w:t>
            </w:r>
          </w:p>
        </w:tc>
        <w:tc>
          <w:tcPr>
            <w:tcW w:w="1227" w:type="dxa"/>
            <w:shd w:val="clear" w:color="auto" w:fill="auto"/>
          </w:tcPr>
          <w:p w14:paraId="1B91A179" w14:textId="7FA586D9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shd w:val="clear" w:color="auto" w:fill="auto"/>
          </w:tcPr>
          <w:p w14:paraId="3CEC52BC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shd w:val="clear" w:color="auto" w:fill="auto"/>
          </w:tcPr>
          <w:p w14:paraId="512EBD7A" w14:textId="3C5CCCF4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shd w:val="clear" w:color="auto" w:fill="auto"/>
          </w:tcPr>
          <w:p w14:paraId="0927E098" w14:textId="77777777" w:rsidR="001403FF" w:rsidRPr="001403FF" w:rsidRDefault="001403FF" w:rsidP="001403FF">
            <w:pPr>
              <w:rPr>
                <w:b/>
                <w:bCs/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69814F41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7A51A1CB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I feel guilty that I am HIV positive</w:t>
            </w:r>
          </w:p>
        </w:tc>
        <w:tc>
          <w:tcPr>
            <w:tcW w:w="1227" w:type="dxa"/>
            <w:shd w:val="clear" w:color="auto" w:fill="auto"/>
          </w:tcPr>
          <w:p w14:paraId="28B8D565" w14:textId="21E97827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shd w:val="clear" w:color="auto" w:fill="auto"/>
          </w:tcPr>
          <w:p w14:paraId="55DF45DA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shd w:val="clear" w:color="auto" w:fill="auto"/>
          </w:tcPr>
          <w:p w14:paraId="7187A4F1" w14:textId="6E88DFDE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shd w:val="clear" w:color="auto" w:fill="auto"/>
          </w:tcPr>
          <w:p w14:paraId="7BCFAF34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2EBA5CEA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20CA6A13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Some people who learn my HIV status will start avoiding me</w:t>
            </w:r>
          </w:p>
        </w:tc>
        <w:tc>
          <w:tcPr>
            <w:tcW w:w="1227" w:type="dxa"/>
            <w:shd w:val="clear" w:color="auto" w:fill="auto"/>
          </w:tcPr>
          <w:p w14:paraId="10541F3D" w14:textId="3A4E0161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shd w:val="clear" w:color="auto" w:fill="auto"/>
          </w:tcPr>
          <w:p w14:paraId="063F33D1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shd w:val="clear" w:color="auto" w:fill="auto"/>
          </w:tcPr>
          <w:p w14:paraId="41B3856F" w14:textId="0FEF0ACA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shd w:val="clear" w:color="auto" w:fill="auto"/>
          </w:tcPr>
          <w:p w14:paraId="1F12C91F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2F344A38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3E8B4EC1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Some people will tell me that it's my fault I have HIV</w:t>
            </w:r>
          </w:p>
        </w:tc>
        <w:tc>
          <w:tcPr>
            <w:tcW w:w="1227" w:type="dxa"/>
            <w:shd w:val="clear" w:color="auto" w:fill="auto"/>
          </w:tcPr>
          <w:p w14:paraId="0159227A" w14:textId="1E2159F0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shd w:val="clear" w:color="auto" w:fill="auto"/>
          </w:tcPr>
          <w:p w14:paraId="538C460F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shd w:val="clear" w:color="auto" w:fill="auto"/>
          </w:tcPr>
          <w:p w14:paraId="47689FF1" w14:textId="50BB7849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shd w:val="clear" w:color="auto" w:fill="auto"/>
          </w:tcPr>
          <w:p w14:paraId="13CCB479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336CD68E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04100C08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I fear that people who know that I have HIV will tell others</w:t>
            </w:r>
          </w:p>
        </w:tc>
        <w:tc>
          <w:tcPr>
            <w:tcW w:w="1227" w:type="dxa"/>
            <w:shd w:val="clear" w:color="auto" w:fill="auto"/>
          </w:tcPr>
          <w:p w14:paraId="76AA3F88" w14:textId="63304BB6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shd w:val="clear" w:color="auto" w:fill="auto"/>
          </w:tcPr>
          <w:p w14:paraId="7C54402F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shd w:val="clear" w:color="auto" w:fill="auto"/>
          </w:tcPr>
          <w:p w14:paraId="472F4DF9" w14:textId="5152A940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shd w:val="clear" w:color="auto" w:fill="auto"/>
          </w:tcPr>
          <w:p w14:paraId="7CCF2FE1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1CC791D5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716FDD53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I worry that people may judge me when they learn my HIV status</w:t>
            </w:r>
          </w:p>
        </w:tc>
        <w:tc>
          <w:tcPr>
            <w:tcW w:w="1227" w:type="dxa"/>
            <w:shd w:val="clear" w:color="auto" w:fill="auto"/>
          </w:tcPr>
          <w:p w14:paraId="6B8AADE3" w14:textId="6EDEA9A4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shd w:val="clear" w:color="auto" w:fill="auto"/>
          </w:tcPr>
          <w:p w14:paraId="423DDDAB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shd w:val="clear" w:color="auto" w:fill="auto"/>
          </w:tcPr>
          <w:p w14:paraId="5A6DBADE" w14:textId="41F33C23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shd w:val="clear" w:color="auto" w:fill="auto"/>
          </w:tcPr>
          <w:p w14:paraId="3EA6B702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33E6FEF9" w14:textId="77777777" w:rsidTr="001403FF">
        <w:trPr>
          <w:trHeight w:val="446"/>
        </w:trPr>
        <w:tc>
          <w:tcPr>
            <w:tcW w:w="5314" w:type="dxa"/>
            <w:tcBorders>
              <w:bottom w:val="single" w:sz="12" w:space="0" w:color="auto"/>
            </w:tcBorders>
            <w:shd w:val="clear" w:color="auto" w:fill="auto"/>
          </w:tcPr>
          <w:p w14:paraId="2F326482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noProof/>
                <w:color w:val="000000" w:themeColor="text1"/>
                <w:sz w:val="21"/>
                <w:szCs w:val="21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5C24D327" wp14:editId="0BC5611A">
                      <wp:simplePos x="0" y="0"/>
                      <wp:positionH relativeFrom="column">
                        <wp:posOffset>69821</wp:posOffset>
                      </wp:positionH>
                      <wp:positionV relativeFrom="paragraph">
                        <wp:posOffset>170024</wp:posOffset>
                      </wp:positionV>
                      <wp:extent cx="360" cy="360"/>
                      <wp:effectExtent l="38100" t="38100" r="38100" b="38100"/>
                      <wp:wrapNone/>
                      <wp:docPr id="2" name="Ink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17B3DF02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2" o:spid="_x0000_s1026" type="#_x0000_t75" style="position:absolute;margin-left:4.8pt;margin-top:12.7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">
                      <v:imagedata r:id="rId5" o:title=""/>
                    </v:shape>
                  </w:pict>
                </mc:Fallback>
              </mc:AlternateContent>
            </w:r>
            <w:r w:rsidRPr="001403FF">
              <w:rPr>
                <w:color w:val="000000" w:themeColor="text1"/>
                <w:sz w:val="21"/>
                <w:szCs w:val="21"/>
              </w:rPr>
              <w:t>Most people with HIV are rejected when others learn their status</w:t>
            </w:r>
          </w:p>
        </w:tc>
        <w:tc>
          <w:tcPr>
            <w:tcW w:w="1227" w:type="dxa"/>
            <w:tcBorders>
              <w:bottom w:val="single" w:sz="12" w:space="0" w:color="auto"/>
            </w:tcBorders>
            <w:shd w:val="clear" w:color="auto" w:fill="auto"/>
          </w:tcPr>
          <w:p w14:paraId="3B4697AF" w14:textId="0F5543C6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shd w:val="clear" w:color="auto" w:fill="auto"/>
          </w:tcPr>
          <w:p w14:paraId="1E35E0DB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shd w:val="clear" w:color="auto" w:fill="auto"/>
          </w:tcPr>
          <w:p w14:paraId="13FFE197" w14:textId="3CC20D55" w:rsidR="001403FF" w:rsidRPr="001403FF" w:rsidRDefault="00976FBC" w:rsidP="001403FF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tcBorders>
              <w:bottom w:val="single" w:sz="12" w:space="0" w:color="auto"/>
            </w:tcBorders>
            <w:shd w:val="clear" w:color="auto" w:fill="auto"/>
          </w:tcPr>
          <w:p w14:paraId="5A7E21E4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15DA2F06" w14:textId="77777777" w:rsidTr="001403FF">
        <w:trPr>
          <w:trHeight w:val="446"/>
        </w:trPr>
        <w:tc>
          <w:tcPr>
            <w:tcW w:w="53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4E26E9A" w14:textId="77777777" w:rsidR="00F52B0F" w:rsidRDefault="001403FF" w:rsidP="001403FF">
            <w:pPr>
              <w:rPr>
                <w:noProof/>
                <w:color w:val="000000" w:themeColor="text1"/>
                <w:sz w:val="21"/>
                <w:szCs w:val="21"/>
              </w:rPr>
            </w:pPr>
            <w:r w:rsidRPr="001403FF">
              <w:rPr>
                <w:noProof/>
                <w:color w:val="000000" w:themeColor="text1"/>
                <w:sz w:val="21"/>
                <w:szCs w:val="21"/>
              </w:rPr>
              <w:t xml:space="preserve">TOTAL SCORE </w:t>
            </w:r>
            <w:r>
              <w:rPr>
                <w:noProof/>
                <w:color w:val="000000" w:themeColor="text1"/>
                <w:sz w:val="21"/>
                <w:szCs w:val="21"/>
              </w:rPr>
              <w:t>FOR S</w:t>
            </w:r>
            <w:r w:rsidRPr="001403FF">
              <w:rPr>
                <w:noProof/>
                <w:color w:val="000000" w:themeColor="text1"/>
                <w:sz w:val="21"/>
                <w:szCs w:val="21"/>
              </w:rPr>
              <w:t>ECTION 1</w:t>
            </w:r>
            <w:r w:rsidR="00F52B0F">
              <w:rPr>
                <w:noProof/>
                <w:color w:val="000000" w:themeColor="text1"/>
                <w:sz w:val="21"/>
                <w:szCs w:val="21"/>
              </w:rPr>
              <w:t xml:space="preserve"> </w:t>
            </w:r>
          </w:p>
          <w:p w14:paraId="3FD05373" w14:textId="344BA414" w:rsidR="001403FF" w:rsidRPr="001403FF" w:rsidRDefault="00F52B0F" w:rsidP="001403FF">
            <w:pPr>
              <w:rPr>
                <w:noProof/>
                <w:color w:val="000000" w:themeColor="text1"/>
                <w:sz w:val="21"/>
                <w:szCs w:val="21"/>
              </w:rPr>
            </w:pPr>
            <w:r w:rsidRPr="00F52B0F">
              <w:rPr>
                <w:noProof/>
                <w:color w:val="000000" w:themeColor="text1"/>
                <w:sz w:val="21"/>
                <w:szCs w:val="21"/>
              </w:rPr>
              <w:t>(</w:t>
            </w:r>
            <w:r w:rsidRPr="00F52B0F">
              <w:rPr>
                <w:color w:val="000000" w:themeColor="text1"/>
                <w:sz w:val="21"/>
                <w:szCs w:val="21"/>
              </w:rPr>
              <w:t>Internalized and anticipated HIV stigma)</w:t>
            </w:r>
          </w:p>
        </w:tc>
        <w:tc>
          <w:tcPr>
            <w:tcW w:w="317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361E3713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03394A4" w14:textId="77777777" w:rsidR="001403FF" w:rsidRPr="001403FF" w:rsidRDefault="001403FF" w:rsidP="001403FF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279416F5" w14:textId="77777777" w:rsidTr="001403FF">
        <w:trPr>
          <w:trHeight w:val="446"/>
        </w:trPr>
        <w:tc>
          <w:tcPr>
            <w:tcW w:w="5314" w:type="dxa"/>
            <w:tcBorders>
              <w:top w:val="single" w:sz="12" w:space="0" w:color="auto"/>
            </w:tcBorders>
            <w:shd w:val="clear" w:color="auto" w:fill="auto"/>
          </w:tcPr>
          <w:p w14:paraId="6E4AABAE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If he knew my HIV status, my partner would help me with taking ARVs</w:t>
            </w:r>
          </w:p>
        </w:tc>
        <w:tc>
          <w:tcPr>
            <w:tcW w:w="1227" w:type="dxa"/>
            <w:tcBorders>
              <w:top w:val="single" w:sz="12" w:space="0" w:color="auto"/>
            </w:tcBorders>
            <w:shd w:val="clear" w:color="auto" w:fill="auto"/>
          </w:tcPr>
          <w:p w14:paraId="41A91C62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975" w:type="dxa"/>
            <w:tcBorders>
              <w:top w:val="single" w:sz="12" w:space="0" w:color="auto"/>
            </w:tcBorders>
            <w:shd w:val="clear" w:color="auto" w:fill="auto"/>
          </w:tcPr>
          <w:p w14:paraId="0FB2C448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tcBorders>
              <w:top w:val="single" w:sz="12" w:space="0" w:color="auto"/>
            </w:tcBorders>
            <w:shd w:val="clear" w:color="auto" w:fill="auto"/>
          </w:tcPr>
          <w:p w14:paraId="5820A81D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621" w:type="dxa"/>
            <w:tcBorders>
              <w:top w:val="single" w:sz="12" w:space="0" w:color="auto"/>
            </w:tcBorders>
            <w:shd w:val="clear" w:color="auto" w:fill="auto"/>
          </w:tcPr>
          <w:p w14:paraId="77DE55F2" w14:textId="77777777" w:rsidR="001403FF" w:rsidRPr="001403FF" w:rsidRDefault="001403FF" w:rsidP="001403FF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511C5133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77417A29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If he knew my HIV status, my partner would leave me or chase me from the house</w:t>
            </w:r>
          </w:p>
        </w:tc>
        <w:tc>
          <w:tcPr>
            <w:tcW w:w="1227" w:type="dxa"/>
            <w:shd w:val="clear" w:color="auto" w:fill="auto"/>
          </w:tcPr>
          <w:p w14:paraId="25F869D6" w14:textId="688AF016" w:rsidR="001403FF" w:rsidRPr="001403FF" w:rsidRDefault="00976FBC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shd w:val="clear" w:color="auto" w:fill="auto"/>
          </w:tcPr>
          <w:p w14:paraId="460102CB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shd w:val="clear" w:color="auto" w:fill="auto"/>
          </w:tcPr>
          <w:p w14:paraId="2FD50D99" w14:textId="101903AC" w:rsidR="001403FF" w:rsidRPr="001403FF" w:rsidRDefault="00976FBC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shd w:val="clear" w:color="auto" w:fill="auto"/>
          </w:tcPr>
          <w:p w14:paraId="1B7776FC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44608DD2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4663FF72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My partner cares about me and take</w:t>
            </w:r>
            <w:r w:rsidRPr="001403FF">
              <w:rPr>
                <w:color w:val="000000" w:themeColor="text1"/>
                <w:sz w:val="21"/>
                <w:szCs w:val="21"/>
                <w:lang w:val="en-US"/>
              </w:rPr>
              <w:t>s</w:t>
            </w:r>
            <w:r w:rsidRPr="001403FF">
              <w:rPr>
                <w:color w:val="000000" w:themeColor="text1"/>
                <w:sz w:val="21"/>
                <w:szCs w:val="21"/>
              </w:rPr>
              <w:t xml:space="preserve"> care of me</w:t>
            </w:r>
          </w:p>
        </w:tc>
        <w:tc>
          <w:tcPr>
            <w:tcW w:w="1227" w:type="dxa"/>
            <w:shd w:val="clear" w:color="auto" w:fill="auto"/>
          </w:tcPr>
          <w:p w14:paraId="054BA42A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975" w:type="dxa"/>
            <w:shd w:val="clear" w:color="auto" w:fill="auto"/>
          </w:tcPr>
          <w:p w14:paraId="41E59A60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shd w:val="clear" w:color="auto" w:fill="auto"/>
          </w:tcPr>
          <w:p w14:paraId="20603AC8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  <w:p w14:paraId="26BBBF55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1" w:type="dxa"/>
            <w:shd w:val="clear" w:color="auto" w:fill="auto"/>
          </w:tcPr>
          <w:p w14:paraId="0BA7EDF5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702D4471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472D8582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My partner would escort me to the clinic if I asked</w:t>
            </w:r>
          </w:p>
        </w:tc>
        <w:tc>
          <w:tcPr>
            <w:tcW w:w="1227" w:type="dxa"/>
            <w:shd w:val="clear" w:color="auto" w:fill="auto"/>
          </w:tcPr>
          <w:p w14:paraId="3867AC5C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975" w:type="dxa"/>
            <w:shd w:val="clear" w:color="auto" w:fill="auto"/>
          </w:tcPr>
          <w:p w14:paraId="7C4C20FB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shd w:val="clear" w:color="auto" w:fill="auto"/>
          </w:tcPr>
          <w:p w14:paraId="0F9A3C0A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621" w:type="dxa"/>
            <w:shd w:val="clear" w:color="auto" w:fill="auto"/>
          </w:tcPr>
          <w:p w14:paraId="2AFE130B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516A439E" w14:textId="77777777" w:rsidTr="001403FF">
        <w:trPr>
          <w:trHeight w:val="446"/>
        </w:trPr>
        <w:tc>
          <w:tcPr>
            <w:tcW w:w="5314" w:type="dxa"/>
            <w:tcBorders>
              <w:bottom w:val="single" w:sz="12" w:space="0" w:color="auto"/>
            </w:tcBorders>
            <w:shd w:val="clear" w:color="auto" w:fill="auto"/>
          </w:tcPr>
          <w:p w14:paraId="13A78CC7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Would knowing your partner's status encourage you to take your ARVs?</w:t>
            </w:r>
          </w:p>
        </w:tc>
        <w:tc>
          <w:tcPr>
            <w:tcW w:w="1227" w:type="dxa"/>
            <w:tcBorders>
              <w:bottom w:val="single" w:sz="12" w:space="0" w:color="auto"/>
            </w:tcBorders>
            <w:shd w:val="clear" w:color="auto" w:fill="auto"/>
          </w:tcPr>
          <w:p w14:paraId="1DD06D29" w14:textId="06693A21" w:rsidR="001403FF" w:rsidRPr="001403FF" w:rsidRDefault="00976FBC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shd w:val="clear" w:color="auto" w:fill="auto"/>
          </w:tcPr>
          <w:p w14:paraId="5FF88094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shd w:val="clear" w:color="auto" w:fill="auto"/>
          </w:tcPr>
          <w:p w14:paraId="5B69A0EE" w14:textId="0CEC281D" w:rsidR="001403FF" w:rsidRPr="001403FF" w:rsidRDefault="00976FBC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tcBorders>
              <w:bottom w:val="single" w:sz="12" w:space="0" w:color="auto"/>
            </w:tcBorders>
            <w:shd w:val="clear" w:color="auto" w:fill="auto"/>
          </w:tcPr>
          <w:p w14:paraId="7E4FAB44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538DFA88" w14:textId="77777777" w:rsidTr="001403FF">
        <w:trPr>
          <w:trHeight w:val="446"/>
        </w:trPr>
        <w:tc>
          <w:tcPr>
            <w:tcW w:w="53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1CE6BE3" w14:textId="77777777" w:rsid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 xml:space="preserve">TOTAL SCORE </w:t>
            </w:r>
            <w:r>
              <w:rPr>
                <w:color w:val="000000" w:themeColor="text1"/>
                <w:sz w:val="21"/>
                <w:szCs w:val="21"/>
              </w:rPr>
              <w:t xml:space="preserve">FOR </w:t>
            </w:r>
            <w:r w:rsidRPr="001403FF">
              <w:rPr>
                <w:color w:val="000000" w:themeColor="text1"/>
                <w:sz w:val="21"/>
                <w:szCs w:val="21"/>
              </w:rPr>
              <w:t>SECTION 2</w:t>
            </w:r>
          </w:p>
          <w:p w14:paraId="74B0DE3C" w14:textId="003B9162" w:rsidR="00F52B0F" w:rsidRPr="00F52B0F" w:rsidRDefault="00F52B0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F52B0F">
              <w:rPr>
                <w:color w:val="000000" w:themeColor="text1"/>
                <w:sz w:val="21"/>
                <w:szCs w:val="21"/>
              </w:rPr>
              <w:t>(Partner support)</w:t>
            </w:r>
          </w:p>
        </w:tc>
        <w:tc>
          <w:tcPr>
            <w:tcW w:w="317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404A9BD5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94913EC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11ED6A63" w14:textId="77777777" w:rsidTr="001403FF">
        <w:trPr>
          <w:trHeight w:val="446"/>
        </w:trPr>
        <w:tc>
          <w:tcPr>
            <w:tcW w:w="5314" w:type="dxa"/>
            <w:tcBorders>
              <w:top w:val="single" w:sz="12" w:space="0" w:color="auto"/>
            </w:tcBorders>
            <w:shd w:val="clear" w:color="auto" w:fill="auto"/>
          </w:tcPr>
          <w:p w14:paraId="08D11D49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I am afraid that ARVs will cause serious side effects</w:t>
            </w:r>
          </w:p>
        </w:tc>
        <w:tc>
          <w:tcPr>
            <w:tcW w:w="1227" w:type="dxa"/>
            <w:tcBorders>
              <w:top w:val="single" w:sz="12" w:space="0" w:color="auto"/>
            </w:tcBorders>
            <w:shd w:val="clear" w:color="auto" w:fill="auto"/>
          </w:tcPr>
          <w:p w14:paraId="595D1FE2" w14:textId="4FCEBF31" w:rsidR="001403FF" w:rsidRPr="001403FF" w:rsidRDefault="00976FBC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tcBorders>
              <w:top w:val="single" w:sz="12" w:space="0" w:color="auto"/>
            </w:tcBorders>
            <w:shd w:val="clear" w:color="auto" w:fill="auto"/>
          </w:tcPr>
          <w:p w14:paraId="649CFAF0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tcBorders>
              <w:top w:val="single" w:sz="12" w:space="0" w:color="auto"/>
            </w:tcBorders>
            <w:shd w:val="clear" w:color="auto" w:fill="auto"/>
          </w:tcPr>
          <w:p w14:paraId="7553C138" w14:textId="3E51A6AA" w:rsidR="001403FF" w:rsidRPr="001403FF" w:rsidRDefault="00976FBC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tcBorders>
              <w:top w:val="single" w:sz="12" w:space="0" w:color="auto"/>
            </w:tcBorders>
            <w:shd w:val="clear" w:color="auto" w:fill="auto"/>
          </w:tcPr>
          <w:p w14:paraId="29288119" w14:textId="77777777" w:rsidR="001403FF" w:rsidRPr="001403FF" w:rsidRDefault="001403FF" w:rsidP="001403FF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0183682A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5C170452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 xml:space="preserve">I fear that </w:t>
            </w:r>
            <w:proofErr w:type="spellStart"/>
            <w:r w:rsidRPr="001403FF">
              <w:rPr>
                <w:color w:val="000000" w:themeColor="text1"/>
                <w:sz w:val="21"/>
                <w:szCs w:val="21"/>
              </w:rPr>
              <w:t>i</w:t>
            </w:r>
            <w:proofErr w:type="spellEnd"/>
            <w:r w:rsidRPr="001403FF">
              <w:rPr>
                <w:color w:val="000000" w:themeColor="text1"/>
                <w:sz w:val="21"/>
                <w:szCs w:val="21"/>
              </w:rPr>
              <w:t xml:space="preserve"> may not always have enough food to take with my ARVs</w:t>
            </w:r>
          </w:p>
        </w:tc>
        <w:tc>
          <w:tcPr>
            <w:tcW w:w="1227" w:type="dxa"/>
            <w:shd w:val="clear" w:color="auto" w:fill="auto"/>
          </w:tcPr>
          <w:p w14:paraId="7A0DAC01" w14:textId="4E583AF6" w:rsidR="001403FF" w:rsidRPr="001403FF" w:rsidRDefault="00976FBC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shd w:val="clear" w:color="auto" w:fill="auto"/>
          </w:tcPr>
          <w:p w14:paraId="798CA9FB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shd w:val="clear" w:color="auto" w:fill="auto"/>
          </w:tcPr>
          <w:p w14:paraId="2461F9B2" w14:textId="371F86DC" w:rsidR="001403FF" w:rsidRPr="001403FF" w:rsidRDefault="00976FBC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shd w:val="clear" w:color="auto" w:fill="auto"/>
          </w:tcPr>
          <w:p w14:paraId="5DB4F0B6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4E567BAF" w14:textId="77777777" w:rsidTr="001403FF">
        <w:trPr>
          <w:trHeight w:val="446"/>
        </w:trPr>
        <w:tc>
          <w:tcPr>
            <w:tcW w:w="5314" w:type="dxa"/>
            <w:shd w:val="clear" w:color="auto" w:fill="auto"/>
          </w:tcPr>
          <w:p w14:paraId="293FB1E8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The cost of transportation to clinic may keep me from picking up my refills of ARVs on time</w:t>
            </w:r>
          </w:p>
        </w:tc>
        <w:tc>
          <w:tcPr>
            <w:tcW w:w="1227" w:type="dxa"/>
            <w:shd w:val="clear" w:color="auto" w:fill="auto"/>
          </w:tcPr>
          <w:p w14:paraId="0B98CFED" w14:textId="4A517D52" w:rsidR="001403FF" w:rsidRPr="001403FF" w:rsidRDefault="00976FBC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shd w:val="clear" w:color="auto" w:fill="auto"/>
          </w:tcPr>
          <w:p w14:paraId="006D7062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shd w:val="clear" w:color="auto" w:fill="auto"/>
          </w:tcPr>
          <w:p w14:paraId="017D210E" w14:textId="75C54242" w:rsidR="001403FF" w:rsidRPr="001403FF" w:rsidRDefault="00976FBC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shd w:val="clear" w:color="auto" w:fill="auto"/>
          </w:tcPr>
          <w:p w14:paraId="3869CFD2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2DBD08CE" w14:textId="77777777" w:rsidTr="001403FF">
        <w:trPr>
          <w:trHeight w:val="446"/>
        </w:trPr>
        <w:tc>
          <w:tcPr>
            <w:tcW w:w="5314" w:type="dxa"/>
            <w:tcBorders>
              <w:bottom w:val="single" w:sz="12" w:space="0" w:color="auto"/>
            </w:tcBorders>
            <w:shd w:val="clear" w:color="auto" w:fill="auto"/>
          </w:tcPr>
          <w:p w14:paraId="66D3CDF3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It will be hard to find time to come to clinic to pick up my ARVs</w:t>
            </w:r>
          </w:p>
        </w:tc>
        <w:tc>
          <w:tcPr>
            <w:tcW w:w="1227" w:type="dxa"/>
            <w:tcBorders>
              <w:bottom w:val="single" w:sz="12" w:space="0" w:color="auto"/>
            </w:tcBorders>
            <w:shd w:val="clear" w:color="auto" w:fill="auto"/>
          </w:tcPr>
          <w:p w14:paraId="6690DA43" w14:textId="5DC5D756" w:rsidR="001403FF" w:rsidRPr="001403FF" w:rsidRDefault="00976FBC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shd w:val="clear" w:color="auto" w:fill="auto"/>
          </w:tcPr>
          <w:p w14:paraId="5E122743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shd w:val="clear" w:color="auto" w:fill="auto"/>
          </w:tcPr>
          <w:p w14:paraId="797916E5" w14:textId="3072957A" w:rsidR="001403FF" w:rsidRPr="001403FF" w:rsidRDefault="00976FBC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621" w:type="dxa"/>
            <w:tcBorders>
              <w:bottom w:val="single" w:sz="12" w:space="0" w:color="auto"/>
            </w:tcBorders>
            <w:shd w:val="clear" w:color="auto" w:fill="auto"/>
          </w:tcPr>
          <w:p w14:paraId="35703C10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7BDB0B03" w14:textId="77777777" w:rsidTr="001403FF">
        <w:trPr>
          <w:trHeight w:val="446"/>
        </w:trPr>
        <w:tc>
          <w:tcPr>
            <w:tcW w:w="53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B616E21" w14:textId="77777777" w:rsid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1403FF">
              <w:rPr>
                <w:color w:val="000000" w:themeColor="text1"/>
                <w:sz w:val="21"/>
                <w:szCs w:val="21"/>
              </w:rPr>
              <w:t>TOTAL SCORE FOR SECTION 3</w:t>
            </w:r>
          </w:p>
          <w:p w14:paraId="48079C41" w14:textId="7334540C" w:rsidR="00F52B0F" w:rsidRPr="00F52B0F" w:rsidRDefault="00F52B0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  <w:r w:rsidRPr="00F52B0F">
              <w:rPr>
                <w:color w:val="000000" w:themeColor="text1"/>
                <w:sz w:val="21"/>
                <w:szCs w:val="21"/>
              </w:rPr>
              <w:t>(Anticipated structural barriers)</w:t>
            </w:r>
          </w:p>
        </w:tc>
        <w:tc>
          <w:tcPr>
            <w:tcW w:w="317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67024626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D4A0628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1403FF" w:rsidRPr="001403FF" w14:paraId="5C08E422" w14:textId="77777777" w:rsidTr="001403FF">
        <w:trPr>
          <w:trHeight w:val="446"/>
        </w:trPr>
        <w:tc>
          <w:tcPr>
            <w:tcW w:w="53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D42742B" w14:textId="77777777" w:rsidR="001403FF" w:rsidRPr="001403FF" w:rsidRDefault="001403FF" w:rsidP="001403FF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b/>
                <w:bCs/>
                <w:color w:val="000000" w:themeColor="text1"/>
                <w:sz w:val="21"/>
                <w:szCs w:val="21"/>
              </w:rPr>
              <w:t>TOTAL OVERALL SCORE</w:t>
            </w:r>
          </w:p>
        </w:tc>
        <w:tc>
          <w:tcPr>
            <w:tcW w:w="317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196F55B0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F370007" w14:textId="77777777" w:rsidR="001403FF" w:rsidRPr="001403FF" w:rsidRDefault="001403FF" w:rsidP="001403FF">
            <w:pPr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74F1DE91" w14:textId="7B791E9D" w:rsidR="001C369C" w:rsidRDefault="001C369C"/>
    <w:sectPr w:rsidR="001C369C" w:rsidSect="001403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3FF"/>
    <w:rsid w:val="001403FF"/>
    <w:rsid w:val="001C369C"/>
    <w:rsid w:val="002C0B3B"/>
    <w:rsid w:val="002C78A7"/>
    <w:rsid w:val="003C7655"/>
    <w:rsid w:val="003D257F"/>
    <w:rsid w:val="004101C4"/>
    <w:rsid w:val="004F30DB"/>
    <w:rsid w:val="0066065A"/>
    <w:rsid w:val="00694687"/>
    <w:rsid w:val="006B3AC0"/>
    <w:rsid w:val="007157F3"/>
    <w:rsid w:val="00721FF6"/>
    <w:rsid w:val="00976FBC"/>
    <w:rsid w:val="00A549DC"/>
    <w:rsid w:val="00A64522"/>
    <w:rsid w:val="00B34DDC"/>
    <w:rsid w:val="00B62ABF"/>
    <w:rsid w:val="00B65238"/>
    <w:rsid w:val="00B751B8"/>
    <w:rsid w:val="00B9577C"/>
    <w:rsid w:val="00BB0025"/>
    <w:rsid w:val="00C30172"/>
    <w:rsid w:val="00EA3848"/>
    <w:rsid w:val="00F52B0F"/>
    <w:rsid w:val="00FD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M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D1508B"/>
  <w15:chartTrackingRefBased/>
  <w15:docId w15:val="{C9BD8ACA-E52C-504F-AFC8-FE37B29AD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M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03FF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03FF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14:44:07.00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306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Mwangelwa Mubiana-Mbewe, M.D.</dc:creator>
  <cp:keywords/>
  <dc:description/>
  <cp:lastModifiedBy>Mwangelwa Mubiana-Mbewe, M.D.</cp:lastModifiedBy>
  <cp:revision>6</cp:revision>
  <dcterms:created xsi:type="dcterms:W3CDTF">2022-06-01T07:00:00Z</dcterms:created>
  <dcterms:modified xsi:type="dcterms:W3CDTF">2022-06-02T19:58:00Z</dcterms:modified>
</cp:coreProperties>
</file>