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E62" w:rsidRPr="006A680E" w:rsidRDefault="00BD3E62" w:rsidP="00BD3E62">
      <w:pPr>
        <w:spacing w:line="480" w:lineRule="auto"/>
        <w:rPr>
          <w:rFonts w:ascii="Arial" w:hAnsi="Arial" w:cs="Arial"/>
        </w:rPr>
      </w:pPr>
      <w:r w:rsidRPr="006A680E">
        <w:rPr>
          <w:rFonts w:ascii="Arial" w:hAnsi="Arial" w:cs="Arial"/>
          <w:b/>
          <w:bCs/>
        </w:rPr>
        <w:t>Table 1</w:t>
      </w:r>
      <w:r w:rsidRPr="004C2C1E">
        <w:rPr>
          <w:rFonts w:ascii="Arial" w:hAnsi="Arial" w:cs="Arial"/>
          <w:b/>
          <w:bCs/>
        </w:rPr>
        <w:t>.</w:t>
      </w:r>
      <w:r w:rsidRPr="004C2C1E">
        <w:rPr>
          <w:rFonts w:ascii="Arial" w:hAnsi="Arial" w:cs="Arial"/>
          <w:b/>
          <w:i/>
          <w:iCs/>
        </w:rPr>
        <w:t xml:space="preserve"> </w:t>
      </w:r>
      <w:r w:rsidRPr="004C2C1E">
        <w:rPr>
          <w:rFonts w:ascii="Arial" w:hAnsi="Arial" w:cs="Arial"/>
          <w:b/>
        </w:rPr>
        <w:t xml:space="preserve">Characteristics of children with JIA and healthy controls. Values are means </w:t>
      </w:r>
      <w:r>
        <w:rPr>
          <w:rFonts w:ascii="Arial" w:hAnsi="Arial" w:cs="Arial"/>
          <w:b/>
        </w:rPr>
        <w:t>(</w:t>
      </w:r>
      <w:r w:rsidRPr="004C2C1E">
        <w:rPr>
          <w:rFonts w:ascii="Arial" w:hAnsi="Arial" w:cs="Arial"/>
          <w:b/>
        </w:rPr>
        <w:t>range) or percent of the group.</w:t>
      </w:r>
    </w:p>
    <w:tbl>
      <w:tblPr>
        <w:tblStyle w:val="GridTable1Light"/>
        <w:tblpPr w:leftFromText="180" w:rightFromText="180" w:vertAnchor="text" w:horzAnchor="margin" w:tblpY="132"/>
        <w:tblOverlap w:val="never"/>
        <w:tblW w:w="8846" w:type="dxa"/>
        <w:tblLook w:val="04A0" w:firstRow="1" w:lastRow="0" w:firstColumn="1" w:lastColumn="0" w:noHBand="0" w:noVBand="1"/>
      </w:tblPr>
      <w:tblGrid>
        <w:gridCol w:w="3223"/>
        <w:gridCol w:w="2880"/>
        <w:gridCol w:w="2743"/>
      </w:tblGrid>
      <w:tr w:rsidR="00BD3E62" w:rsidRPr="006A680E" w:rsidTr="00A07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hideMark/>
          </w:tcPr>
          <w:p w:rsidR="00BD3E62" w:rsidRPr="00406904" w:rsidRDefault="00BD3E62" w:rsidP="00A07594">
            <w:pPr>
              <w:rPr>
                <w:rFonts w:ascii="Arial" w:hAnsi="Arial" w:cs="Arial"/>
                <w:b w:val="0"/>
              </w:rPr>
            </w:pPr>
            <w:r w:rsidRPr="00406904">
              <w:rPr>
                <w:rFonts w:ascii="Arial" w:hAnsi="Arial" w:cs="Arial"/>
                <w:b w:val="0"/>
              </w:rPr>
              <w:t> </w:t>
            </w:r>
          </w:p>
        </w:tc>
        <w:tc>
          <w:tcPr>
            <w:tcW w:w="2880" w:type="dxa"/>
            <w:hideMark/>
          </w:tcPr>
          <w:p w:rsidR="00BD3E62" w:rsidRPr="00406904" w:rsidRDefault="00BD3E62" w:rsidP="00A075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406904">
              <w:rPr>
                <w:rFonts w:ascii="Arial" w:hAnsi="Arial" w:cs="Arial"/>
                <w:b w:val="0"/>
              </w:rPr>
              <w:t>JIA</w:t>
            </w:r>
          </w:p>
          <w:p w:rsidR="00BD3E62" w:rsidRPr="00406904" w:rsidRDefault="00BD3E62" w:rsidP="00A075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F182E">
              <w:rPr>
                <w:rFonts w:ascii="Arial" w:hAnsi="Arial" w:cs="Arial"/>
                <w:b w:val="0"/>
              </w:rPr>
              <w:t>(n=26)</w:t>
            </w:r>
          </w:p>
        </w:tc>
        <w:tc>
          <w:tcPr>
            <w:tcW w:w="2743" w:type="dxa"/>
            <w:hideMark/>
          </w:tcPr>
          <w:p w:rsidR="00BD3E62" w:rsidRPr="00406904" w:rsidRDefault="00BD3E62" w:rsidP="00A075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406904">
              <w:rPr>
                <w:rFonts w:ascii="Arial" w:hAnsi="Arial" w:cs="Arial"/>
                <w:b w:val="0"/>
              </w:rPr>
              <w:t xml:space="preserve">Healthy Control </w:t>
            </w:r>
          </w:p>
          <w:p w:rsidR="00BD3E62" w:rsidRPr="00406904" w:rsidRDefault="00BD3E62" w:rsidP="00A075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(</w:t>
            </w:r>
            <w:r w:rsidRPr="00406904">
              <w:rPr>
                <w:rFonts w:ascii="Arial" w:hAnsi="Arial" w:cs="Arial"/>
                <w:b w:val="0"/>
              </w:rPr>
              <w:t>n=17</w:t>
            </w:r>
            <w:r>
              <w:rPr>
                <w:rFonts w:ascii="Arial" w:hAnsi="Arial" w:cs="Arial"/>
                <w:b w:val="0"/>
              </w:rPr>
              <w:t>)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hideMark/>
          </w:tcPr>
          <w:p w:rsidR="00BD3E62" w:rsidRPr="00934E6A" w:rsidRDefault="00BD3E62" w:rsidP="00A07594">
            <w:pPr>
              <w:rPr>
                <w:rFonts w:ascii="Arial" w:hAnsi="Arial" w:cs="Arial"/>
                <w:b w:val="0"/>
              </w:rPr>
            </w:pPr>
            <w:r w:rsidRPr="00934E6A">
              <w:rPr>
                <w:rFonts w:ascii="Arial" w:hAnsi="Arial" w:cs="Arial"/>
                <w:b w:val="0"/>
              </w:rPr>
              <w:t>Age (yrs)</w:t>
            </w:r>
          </w:p>
        </w:tc>
        <w:tc>
          <w:tcPr>
            <w:tcW w:w="2880" w:type="dxa"/>
            <w:hideMark/>
          </w:tcPr>
          <w:p w:rsidR="00BD3E62" w:rsidRPr="00934E6A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4E6A">
              <w:rPr>
                <w:rFonts w:ascii="Arial" w:hAnsi="Arial" w:cs="Arial"/>
              </w:rPr>
              <w:t>14.7 (7-20)</w:t>
            </w:r>
          </w:p>
        </w:tc>
        <w:tc>
          <w:tcPr>
            <w:tcW w:w="2743" w:type="dxa"/>
            <w:hideMark/>
          </w:tcPr>
          <w:p w:rsidR="00BD3E62" w:rsidRPr="00934E6A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4E6A">
              <w:rPr>
                <w:rFonts w:ascii="Arial" w:hAnsi="Arial" w:cs="Arial"/>
              </w:rPr>
              <w:t>14.3 (7-21)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hideMark/>
          </w:tcPr>
          <w:p w:rsidR="00BD3E62" w:rsidRPr="004127FB" w:rsidRDefault="00BD3E62" w:rsidP="00A07594">
            <w:pPr>
              <w:rPr>
                <w:rFonts w:ascii="Arial" w:hAnsi="Arial" w:cs="Arial"/>
                <w:b w:val="0"/>
              </w:rPr>
            </w:pPr>
            <w:r w:rsidRPr="004127FB">
              <w:rPr>
                <w:rFonts w:ascii="Arial" w:hAnsi="Arial" w:cs="Arial"/>
                <w:b w:val="0"/>
              </w:rPr>
              <w:t>Height (cm)</w:t>
            </w:r>
          </w:p>
        </w:tc>
        <w:tc>
          <w:tcPr>
            <w:tcW w:w="2880" w:type="dxa"/>
            <w:hideMark/>
          </w:tcPr>
          <w:p w:rsidR="00BD3E62" w:rsidRPr="004127FB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127FB">
              <w:rPr>
                <w:rFonts w:ascii="Arial" w:hAnsi="Arial" w:cs="Arial"/>
              </w:rPr>
              <w:t>156.5 (112.5-190.0)</w:t>
            </w:r>
          </w:p>
        </w:tc>
        <w:tc>
          <w:tcPr>
            <w:tcW w:w="2743" w:type="dxa"/>
            <w:hideMark/>
          </w:tcPr>
          <w:p w:rsidR="00BD3E62" w:rsidRPr="004127FB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127FB">
              <w:rPr>
                <w:rFonts w:ascii="Arial" w:hAnsi="Arial" w:cs="Arial"/>
              </w:rPr>
              <w:t>157.1 (117.5-177.5)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hideMark/>
          </w:tcPr>
          <w:p w:rsidR="00BD3E62" w:rsidRPr="004127FB" w:rsidRDefault="00BD3E62" w:rsidP="00A07594">
            <w:pPr>
              <w:rPr>
                <w:rFonts w:ascii="Arial" w:hAnsi="Arial" w:cs="Arial"/>
                <w:b w:val="0"/>
              </w:rPr>
            </w:pPr>
            <w:r w:rsidRPr="004127FB">
              <w:rPr>
                <w:rFonts w:ascii="Arial" w:hAnsi="Arial" w:cs="Arial"/>
                <w:b w:val="0"/>
              </w:rPr>
              <w:t>Body mass index (kg/m</w:t>
            </w:r>
            <w:r w:rsidRPr="004127FB">
              <w:rPr>
                <w:rFonts w:ascii="Arial" w:hAnsi="Arial" w:cs="Arial"/>
                <w:b w:val="0"/>
                <w:vertAlign w:val="superscript"/>
              </w:rPr>
              <w:t>2</w:t>
            </w:r>
            <w:r w:rsidRPr="004127FB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2880" w:type="dxa"/>
            <w:hideMark/>
          </w:tcPr>
          <w:p w:rsidR="00BD3E62" w:rsidRPr="004127FB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127FB">
              <w:rPr>
                <w:rFonts w:ascii="Arial" w:hAnsi="Arial" w:cs="Arial"/>
              </w:rPr>
              <w:t>22.5 (15.2-31.5)</w:t>
            </w:r>
          </w:p>
        </w:tc>
        <w:tc>
          <w:tcPr>
            <w:tcW w:w="2743" w:type="dxa"/>
            <w:hideMark/>
          </w:tcPr>
          <w:p w:rsidR="00BD3E62" w:rsidRPr="004127FB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127FB">
              <w:rPr>
                <w:rFonts w:ascii="Arial" w:hAnsi="Arial" w:cs="Arial"/>
              </w:rPr>
              <w:t>21.3 (16.1-31.2)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</w:tcPr>
          <w:p w:rsidR="00BD3E62" w:rsidRPr="00D323D5" w:rsidRDefault="00BD3E62" w:rsidP="00A07594">
            <w:pPr>
              <w:rPr>
                <w:rFonts w:ascii="Arial" w:hAnsi="Arial" w:cs="Arial"/>
                <w:b w:val="0"/>
              </w:rPr>
            </w:pPr>
            <w:r w:rsidRPr="00D323D5">
              <w:rPr>
                <w:rFonts w:ascii="Arial" w:hAnsi="Arial" w:cs="Arial"/>
                <w:b w:val="0"/>
              </w:rPr>
              <w:t>Female (#, %)</w:t>
            </w:r>
          </w:p>
        </w:tc>
        <w:tc>
          <w:tcPr>
            <w:tcW w:w="2880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15 (57.7)</w:t>
            </w:r>
          </w:p>
        </w:tc>
        <w:tc>
          <w:tcPr>
            <w:tcW w:w="2743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10 (58.8)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</w:tcPr>
          <w:p w:rsidR="00BD3E62" w:rsidRPr="00D323D5" w:rsidRDefault="00BD3E62" w:rsidP="00A07594">
            <w:pPr>
              <w:rPr>
                <w:rFonts w:ascii="Arial" w:hAnsi="Arial" w:cs="Arial"/>
                <w:b w:val="0"/>
              </w:rPr>
            </w:pPr>
            <w:r w:rsidRPr="00D323D5">
              <w:rPr>
                <w:rFonts w:ascii="Arial" w:hAnsi="Arial" w:cs="Arial"/>
                <w:b w:val="0"/>
              </w:rPr>
              <w:t>Hispanic (#, %)</w:t>
            </w:r>
          </w:p>
        </w:tc>
        <w:tc>
          <w:tcPr>
            <w:tcW w:w="2880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3 (11.5)</w:t>
            </w:r>
          </w:p>
        </w:tc>
        <w:tc>
          <w:tcPr>
            <w:tcW w:w="2743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4 (25.0)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</w:tcPr>
          <w:p w:rsidR="00BD3E62" w:rsidRPr="00D323D5" w:rsidRDefault="00BD3E62" w:rsidP="00A07594">
            <w:pPr>
              <w:rPr>
                <w:rFonts w:ascii="Arial" w:hAnsi="Arial" w:cs="Arial"/>
                <w:b w:val="0"/>
              </w:rPr>
            </w:pPr>
            <w:r w:rsidRPr="00D323D5">
              <w:rPr>
                <w:rFonts w:ascii="Arial" w:hAnsi="Arial" w:cs="Arial"/>
                <w:b w:val="0"/>
              </w:rPr>
              <w:t xml:space="preserve">Active joint count </w:t>
            </w:r>
          </w:p>
        </w:tc>
        <w:tc>
          <w:tcPr>
            <w:tcW w:w="2880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1.3 (0-6)</w:t>
            </w:r>
          </w:p>
        </w:tc>
        <w:tc>
          <w:tcPr>
            <w:tcW w:w="2743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-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</w:tcPr>
          <w:p w:rsidR="00BD3E62" w:rsidRPr="00D323D5" w:rsidRDefault="00BD3E62" w:rsidP="00A07594">
            <w:pPr>
              <w:rPr>
                <w:rFonts w:ascii="Arial" w:hAnsi="Arial" w:cs="Arial"/>
                <w:b w:val="0"/>
              </w:rPr>
            </w:pPr>
            <w:r w:rsidRPr="00D323D5">
              <w:rPr>
                <w:rFonts w:ascii="Arial" w:hAnsi="Arial" w:cs="Arial"/>
                <w:b w:val="0"/>
              </w:rPr>
              <w:t>HLA-B27 positive (%)</w:t>
            </w:r>
          </w:p>
        </w:tc>
        <w:tc>
          <w:tcPr>
            <w:tcW w:w="2880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17.4</w:t>
            </w:r>
          </w:p>
        </w:tc>
        <w:tc>
          <w:tcPr>
            <w:tcW w:w="2743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-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</w:tcPr>
          <w:p w:rsidR="00BD3E62" w:rsidRPr="00D323D5" w:rsidRDefault="00BD3E62" w:rsidP="00A07594">
            <w:pPr>
              <w:rPr>
                <w:rFonts w:ascii="Arial" w:hAnsi="Arial" w:cs="Arial"/>
                <w:b w:val="0"/>
              </w:rPr>
            </w:pPr>
            <w:r w:rsidRPr="00D323D5">
              <w:rPr>
                <w:rFonts w:ascii="Arial" w:hAnsi="Arial" w:cs="Arial"/>
                <w:b w:val="0"/>
              </w:rPr>
              <w:t>ANA positive (%)</w:t>
            </w:r>
          </w:p>
        </w:tc>
        <w:tc>
          <w:tcPr>
            <w:tcW w:w="2880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52.7</w:t>
            </w:r>
          </w:p>
        </w:tc>
        <w:tc>
          <w:tcPr>
            <w:tcW w:w="2743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-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</w:tcPr>
          <w:p w:rsidR="00BD3E62" w:rsidRPr="00D323D5" w:rsidRDefault="00BD3E62" w:rsidP="00A07594">
            <w:pPr>
              <w:rPr>
                <w:rFonts w:ascii="Arial" w:hAnsi="Arial" w:cs="Arial"/>
                <w:b w:val="0"/>
              </w:rPr>
            </w:pPr>
            <w:r w:rsidRPr="00D323D5">
              <w:rPr>
                <w:rFonts w:ascii="Arial" w:hAnsi="Arial" w:cs="Arial"/>
                <w:b w:val="0"/>
              </w:rPr>
              <w:t>RF negative (%)</w:t>
            </w:r>
          </w:p>
        </w:tc>
        <w:tc>
          <w:tcPr>
            <w:tcW w:w="2880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95.6</w:t>
            </w:r>
          </w:p>
        </w:tc>
        <w:tc>
          <w:tcPr>
            <w:tcW w:w="2743" w:type="dxa"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-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hideMark/>
          </w:tcPr>
          <w:p w:rsidR="00BD3E62" w:rsidRPr="00D323D5" w:rsidRDefault="00BD3E62" w:rsidP="00A07594">
            <w:pPr>
              <w:rPr>
                <w:rFonts w:ascii="Arial" w:hAnsi="Arial" w:cs="Arial"/>
                <w:b w:val="0"/>
              </w:rPr>
            </w:pPr>
            <w:r w:rsidRPr="00D323D5">
              <w:rPr>
                <w:rFonts w:ascii="Arial" w:hAnsi="Arial" w:cs="Arial"/>
                <w:b w:val="0"/>
              </w:rPr>
              <w:t>Anti CCP Ab positive (%)</w:t>
            </w:r>
          </w:p>
        </w:tc>
        <w:tc>
          <w:tcPr>
            <w:tcW w:w="2880" w:type="dxa"/>
            <w:hideMark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5.0</w:t>
            </w:r>
          </w:p>
        </w:tc>
        <w:tc>
          <w:tcPr>
            <w:tcW w:w="2743" w:type="dxa"/>
            <w:hideMark/>
          </w:tcPr>
          <w:p w:rsidR="00BD3E62" w:rsidRPr="00D323D5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3D5">
              <w:rPr>
                <w:rFonts w:ascii="Arial" w:hAnsi="Arial" w:cs="Arial"/>
              </w:rPr>
              <w:t>-</w:t>
            </w:r>
          </w:p>
        </w:tc>
      </w:tr>
      <w:tr w:rsidR="00BD3E62" w:rsidRPr="006A680E" w:rsidTr="00A0759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</w:tcPr>
          <w:p w:rsidR="00BD3E62" w:rsidRPr="00934E6A" w:rsidRDefault="00BD3E62" w:rsidP="00A07594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CHAQ </w:t>
            </w:r>
          </w:p>
        </w:tc>
        <w:tc>
          <w:tcPr>
            <w:tcW w:w="2880" w:type="dxa"/>
          </w:tcPr>
          <w:p w:rsidR="00BD3E62" w:rsidRPr="00934E6A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4E6A">
              <w:rPr>
                <w:rFonts w:ascii="Arial" w:hAnsi="Arial" w:cs="Arial"/>
              </w:rPr>
              <w:t>0.35 (0-1.25)</w:t>
            </w:r>
          </w:p>
        </w:tc>
        <w:tc>
          <w:tcPr>
            <w:tcW w:w="2743" w:type="dxa"/>
          </w:tcPr>
          <w:p w:rsidR="00BD3E62" w:rsidRPr="00934E6A" w:rsidRDefault="00BD3E62" w:rsidP="00A07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D3E62" w:rsidRPr="006A680E" w:rsidRDefault="00BD3E62" w:rsidP="00BD3E62">
      <w:pPr>
        <w:pStyle w:val="Bibliography"/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Pr="006A680E" w:rsidRDefault="00BD3E62" w:rsidP="00BD3E62">
      <w:pPr>
        <w:rPr>
          <w:rFonts w:ascii="Arial" w:hAnsi="Arial" w:cs="Arial"/>
        </w:rPr>
      </w:pPr>
    </w:p>
    <w:p w:rsidR="00BD3E62" w:rsidRDefault="00BD3E62" w:rsidP="00BD3E6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D3E62" w:rsidRPr="004E772F" w:rsidRDefault="00BD3E62" w:rsidP="00BD3E62">
      <w:pPr>
        <w:pStyle w:val="Bibliography"/>
        <w:rPr>
          <w:rFonts w:ascii="Arial" w:hAnsi="Arial" w:cs="Arial"/>
          <w:b/>
        </w:rPr>
      </w:pPr>
      <w:r w:rsidRPr="004E772F">
        <w:rPr>
          <w:rFonts w:ascii="Arial" w:hAnsi="Arial" w:cs="Arial"/>
          <w:b/>
        </w:rPr>
        <w:lastRenderedPageBreak/>
        <w:t>Table 2. Functional task performance, functional pain and patient reported physical activity and disability. Values are means SD [95% CI].</w:t>
      </w:r>
    </w:p>
    <w:p w:rsidR="00BD3E62" w:rsidRDefault="00BD3E62" w:rsidP="00BD3E62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Measure</w:t>
      </w:r>
      <w:r w:rsidRPr="00A9039F">
        <w:rPr>
          <w:rFonts w:ascii="Arial" w:hAnsi="Arial" w:cs="Arial"/>
        </w:rPr>
        <w:tab/>
      </w:r>
      <w:r w:rsidRPr="00A9039F">
        <w:rPr>
          <w:rFonts w:ascii="Arial" w:hAnsi="Arial" w:cs="Arial"/>
        </w:rPr>
        <w:tab/>
      </w:r>
      <w:r w:rsidRPr="00A9039F">
        <w:rPr>
          <w:rFonts w:ascii="Arial" w:hAnsi="Arial" w:cs="Arial"/>
        </w:rPr>
        <w:tab/>
      </w:r>
      <w:r w:rsidRPr="008F182E">
        <w:rPr>
          <w:rFonts w:ascii="Arial" w:hAnsi="Arial" w:cs="Arial"/>
        </w:rPr>
        <w:t>JIA (n=26)</w:t>
      </w:r>
      <w:r w:rsidRPr="008F182E">
        <w:rPr>
          <w:rFonts w:ascii="Arial" w:hAnsi="Arial" w:cs="Arial"/>
        </w:rPr>
        <w:tab/>
      </w:r>
      <w:r w:rsidRPr="00A9039F">
        <w:rPr>
          <w:rFonts w:ascii="Arial" w:hAnsi="Arial" w:cs="Arial"/>
        </w:rPr>
        <w:tab/>
      </w:r>
      <w:r w:rsidRPr="00A9039F">
        <w:rPr>
          <w:rFonts w:ascii="Arial" w:hAnsi="Arial" w:cs="Arial"/>
        </w:rPr>
        <w:tab/>
        <w:t>Healthy Control</w:t>
      </w:r>
      <w:r>
        <w:rPr>
          <w:rFonts w:ascii="Arial" w:hAnsi="Arial" w:cs="Arial"/>
        </w:rPr>
        <w:t xml:space="preserve"> (n=17)</w:t>
      </w:r>
      <w:r w:rsidRPr="00A9039F">
        <w:rPr>
          <w:rFonts w:ascii="Arial" w:hAnsi="Arial" w:cs="Arial"/>
        </w:rPr>
        <w:tab/>
      </w:r>
      <w:r>
        <w:rPr>
          <w:rFonts w:ascii="Arial" w:hAnsi="Arial" w:cs="Arial"/>
        </w:rPr>
        <w:t>p</w:t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Gait speed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0.91 ± 0.18 [0.83-0.98]</w:t>
      </w:r>
      <w:r>
        <w:rPr>
          <w:rFonts w:ascii="Arial" w:hAnsi="Arial" w:cs="Arial"/>
        </w:rPr>
        <w:tab/>
        <w:t>1.07 ±</w:t>
      </w:r>
      <w:r>
        <w:t>0.22 [0.95-1.20]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.015</w:t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self-selected</w:t>
      </w:r>
      <w:r w:rsidRPr="00A9039F">
        <w:rPr>
          <w:rFonts w:ascii="Arial" w:hAnsi="Arial" w:cs="Arial"/>
        </w:rPr>
        <w:t xml:space="preserve"> (m</w:t>
      </w:r>
      <w:r>
        <w:rPr>
          <w:rFonts w:ascii="Arial" w:hAnsi="Arial" w:cs="Arial"/>
        </w:rPr>
        <w:t>/</w:t>
      </w:r>
      <w:r w:rsidRPr="00A9039F">
        <w:rPr>
          <w:rFonts w:ascii="Arial" w:hAnsi="Arial" w:cs="Arial"/>
        </w:rPr>
        <w:t>s)</w:t>
      </w:r>
      <w:r>
        <w:rPr>
          <w:rFonts w:ascii="Arial" w:hAnsi="Arial" w:cs="Arial"/>
        </w:rPr>
        <w:tab/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Gait speed, fastest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1.41 ± 0.20 [1.31-1.51]</w:t>
      </w:r>
      <w:r>
        <w:rPr>
          <w:rFonts w:ascii="Arial" w:hAnsi="Arial" w:cs="Arial"/>
        </w:rPr>
        <w:tab/>
        <w:t>1.58 ± 0.17 [1.49-1.67]</w:t>
      </w:r>
      <w:r>
        <w:rPr>
          <w:rFonts w:ascii="Arial" w:hAnsi="Arial" w:cs="Arial"/>
        </w:rPr>
        <w:tab/>
        <w:t>.017</w:t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comfortable (m/s)</w:t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Pain with walking (points)</w:t>
      </w:r>
      <w:r>
        <w:rPr>
          <w:rFonts w:ascii="Arial" w:hAnsi="Arial" w:cs="Arial"/>
        </w:rPr>
        <w:tab/>
        <w:t>0.6 ± 1.2 [0.11-1.20]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0.0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Chair rise repetitions (#)</w:t>
      </w:r>
      <w:r>
        <w:rPr>
          <w:rFonts w:ascii="Arial" w:hAnsi="Arial" w:cs="Arial"/>
        </w:rPr>
        <w:tab/>
        <w:t>12.5 ± 2.6 [11.4-13.5]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17.3 ± 3.2 [15.6-19.0]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&lt;.001</w:t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Chair rise pain (points)</w:t>
      </w:r>
      <w:r>
        <w:rPr>
          <w:rFonts w:ascii="Arial" w:hAnsi="Arial" w:cs="Arial"/>
        </w:rPr>
        <w:tab/>
        <w:t>0.8 ± 1.3 [0.3-1.3]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0.0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Stair climb time (s)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3.7 ± 0.8 [3.3-4.0]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2.9 ± 0.7 [2.6-3.2]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.003</w:t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Stair climb pain (points)</w:t>
      </w:r>
      <w:r>
        <w:rPr>
          <w:rFonts w:ascii="Arial" w:hAnsi="Arial" w:cs="Arial"/>
        </w:rPr>
        <w:tab/>
        <w:t>0.9 ± 1.5 [0.3-1.5]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0.0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Stair descent time (s)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3.8 ± 1.0 [3.4-4.3]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3.0 ± 0.7 [2.6-3.4]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.011</w:t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Stair descent pain (points)</w:t>
      </w:r>
      <w:r>
        <w:rPr>
          <w:rFonts w:ascii="Arial" w:hAnsi="Arial" w:cs="Arial"/>
        </w:rPr>
        <w:tab/>
        <w:t>0.9 ± 1.4 [0.3-1.5]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0.0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 xml:space="preserve">PROMIS Pain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12.5 ± 9.4 [8.5-16.6]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4.8 ± 4.0 [2.8-6.9]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.001</w:t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Interference (points)</w:t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PROMIS Physical Function</w:t>
      </w:r>
      <w:r>
        <w:rPr>
          <w:rFonts w:ascii="Arial" w:hAnsi="Arial" w:cs="Arial"/>
        </w:rPr>
        <w:tab/>
        <w:t>31.8 ± 7.2 [28.9-34.8]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34.5 ± 4.1 [32.4-36.6]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.165</w:t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and Mobility (points)</w:t>
      </w:r>
    </w:p>
    <w:p w:rsidR="00BD3E62" w:rsidRPr="00A9039F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r w:rsidRPr="00A9039F">
        <w:rPr>
          <w:rFonts w:ascii="Arial" w:hAnsi="Arial" w:cs="Arial"/>
        </w:rPr>
        <w:t>Pedi-FABS (points)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13.4 ± 9.3 [9.6-17.3]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16.8 ± 7.3 [13.1-20.6]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.238</w:t>
      </w:r>
    </w:p>
    <w:p w:rsidR="00BD3E62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Default="00BD3E62" w:rsidP="00BD3E62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546E4">
        <w:rPr>
          <w:rFonts w:ascii="Arial" w:hAnsi="Arial" w:cs="Arial"/>
          <w:i/>
          <w:sz w:val="20"/>
          <w:szCs w:val="20"/>
        </w:rPr>
        <w:t>Pain scores are from the 11-point Wong Baker Scale, where 0=no pain and 10=worst imaginable pain.</w:t>
      </w:r>
    </w:p>
    <w:p w:rsidR="00BD3E62" w:rsidRDefault="00BD3E62" w:rsidP="00BD3E6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  <w:b/>
        </w:rPr>
        <w:lastRenderedPageBreak/>
        <w:t>Table 3. Stepwise regression analyses for functional task performance and physical activity level.</w:t>
      </w:r>
      <w:r w:rsidRPr="008F182E">
        <w:rPr>
          <w:rFonts w:ascii="Arial" w:hAnsi="Arial" w:cs="Arial"/>
        </w:rPr>
        <w:t xml:space="preserve"> 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DA7381">
        <w:rPr>
          <w:rFonts w:ascii="Arial" w:hAnsi="Arial" w:cs="Arial"/>
        </w:rPr>
        <w:t>Dependent variables in each model are shown. Sex and global NRS pain scores were added to each model first, followed by TSK-11 score last. B= unstandardized coefficient; CI= confidence interval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  <w:b/>
        </w:rPr>
      </w:pPr>
      <w:r w:rsidRPr="008F182E">
        <w:rPr>
          <w:rFonts w:ascii="Arial" w:hAnsi="Arial" w:cs="Arial"/>
          <w:b/>
        </w:rPr>
        <w:t xml:space="preserve">Model 1. Self-selected gait speed </w:t>
      </w:r>
    </w:p>
    <w:p w:rsidR="00BD3E62" w:rsidRPr="008F182E" w:rsidRDefault="00BD3E62" w:rsidP="00BD3E62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 xml:space="preserve"> change</w:t>
      </w:r>
      <w:r w:rsidRPr="008F182E">
        <w:rPr>
          <w:rFonts w:ascii="Arial" w:hAnsi="Arial" w:cs="Arial"/>
        </w:rPr>
        <w:tab/>
      </w:r>
      <w:r>
        <w:rPr>
          <w:rFonts w:ascii="Arial" w:hAnsi="Arial" w:cs="Arial"/>
        </w:rPr>
        <w:t>p-value</w:t>
      </w:r>
      <w:r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B (CI)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Sex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.172</w:t>
      </w:r>
      <w:r w:rsidRPr="008F182E">
        <w:rPr>
          <w:rFonts w:ascii="Arial" w:hAnsi="Arial" w:cs="Arial"/>
        </w:rPr>
        <w:tab/>
        <w:t>.030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.030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.282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.073 (-.062 - .208)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Pain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.365</w:t>
      </w:r>
      <w:r w:rsidRPr="008F182E">
        <w:rPr>
          <w:rFonts w:ascii="Arial" w:hAnsi="Arial" w:cs="Arial"/>
        </w:rPr>
        <w:tab/>
        <w:t>.134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.104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.039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-.042 (-.081 - -.002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TSK-11</w:t>
      </w:r>
      <w:r w:rsidRPr="008F182E">
        <w:rPr>
          <w:rFonts w:ascii="Arial" w:hAnsi="Arial" w:cs="Arial"/>
        </w:rPr>
        <w:tab/>
        <w:t>.400</w:t>
      </w:r>
      <w:r w:rsidRPr="008F182E">
        <w:rPr>
          <w:rFonts w:ascii="Arial" w:hAnsi="Arial" w:cs="Arial"/>
        </w:rPr>
        <w:tab/>
        <w:t>.160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.026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.291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-.005 (-.015 - .005)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  <w:b/>
        </w:rPr>
      </w:pPr>
      <w:r w:rsidRPr="008F182E">
        <w:rPr>
          <w:rFonts w:ascii="Arial" w:hAnsi="Arial" w:cs="Arial"/>
          <w:b/>
        </w:rPr>
        <w:t>Model 2. Chair Rise Performance (repetitions in 30 seconds)</w:t>
      </w:r>
    </w:p>
    <w:p w:rsidR="00BD3E62" w:rsidRPr="008F182E" w:rsidRDefault="00BD3E62" w:rsidP="00BD3E62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 xml:space="preserve"> change</w:t>
      </w:r>
      <w:r w:rsidRPr="008F182E">
        <w:rPr>
          <w:rFonts w:ascii="Arial" w:hAnsi="Arial" w:cs="Arial"/>
        </w:rPr>
        <w:tab/>
      </w:r>
      <w:r>
        <w:rPr>
          <w:rFonts w:ascii="Arial" w:hAnsi="Arial" w:cs="Arial"/>
        </w:rPr>
        <w:t>p-value</w:t>
      </w:r>
      <w:r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B (CI)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Sex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.229</w:t>
      </w:r>
      <w:r w:rsidRPr="008F182E">
        <w:rPr>
          <w:rFonts w:ascii="Arial" w:hAnsi="Arial" w:cs="Arial"/>
        </w:rPr>
        <w:tab/>
        <w:t>.053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.053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.144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1.694 (-.606 – 3.995)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Pain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.328</w:t>
      </w:r>
      <w:r w:rsidRPr="008F182E">
        <w:rPr>
          <w:rFonts w:ascii="Arial" w:hAnsi="Arial" w:cs="Arial"/>
        </w:rPr>
        <w:tab/>
        <w:t>.107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.055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.130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-.537 (-1.240 - .165)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 xml:space="preserve">TSK-11 </w:t>
      </w:r>
      <w:r w:rsidRPr="008F182E">
        <w:rPr>
          <w:rFonts w:ascii="Arial" w:hAnsi="Arial" w:cs="Arial"/>
        </w:rPr>
        <w:tab/>
        <w:t>.611</w:t>
      </w:r>
      <w:r w:rsidRPr="008F182E">
        <w:rPr>
          <w:rFonts w:ascii="Arial" w:hAnsi="Arial" w:cs="Arial"/>
        </w:rPr>
        <w:tab/>
        <w:t>.373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.265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&lt;.001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-.295 (-.445 - -.146)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  <w:b/>
        </w:rPr>
      </w:pPr>
      <w:r w:rsidRPr="008F182E">
        <w:rPr>
          <w:rFonts w:ascii="Arial" w:hAnsi="Arial" w:cs="Arial"/>
          <w:b/>
        </w:rPr>
        <w:t>Model 3. Stair Climb performance (time to climb one flight)</w:t>
      </w:r>
    </w:p>
    <w:p w:rsidR="00BD3E62" w:rsidRPr="008F182E" w:rsidRDefault="00BD3E62" w:rsidP="00BD3E62">
      <w:pPr>
        <w:pBdr>
          <w:top w:val="single" w:sz="4" w:space="0" w:color="auto"/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 xml:space="preserve"> change</w:t>
      </w:r>
      <w:r w:rsidRPr="008F182E">
        <w:rPr>
          <w:rFonts w:ascii="Arial" w:hAnsi="Arial" w:cs="Arial"/>
        </w:rPr>
        <w:tab/>
      </w:r>
      <w:r>
        <w:rPr>
          <w:rFonts w:ascii="Arial" w:hAnsi="Arial" w:cs="Arial"/>
        </w:rPr>
        <w:t>p-value</w:t>
      </w:r>
      <w:r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B (CI)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Sex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.185</w:t>
      </w:r>
      <w:r w:rsidRPr="008F182E">
        <w:rPr>
          <w:rFonts w:ascii="Arial" w:hAnsi="Arial" w:cs="Arial"/>
        </w:rPr>
        <w:tab/>
        <w:t>.034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.034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.241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-.297 (-.800 – .207)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Pain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.444</w:t>
      </w:r>
      <w:r w:rsidRPr="008F182E">
        <w:rPr>
          <w:rFonts w:ascii="Arial" w:hAnsi="Arial" w:cs="Arial"/>
        </w:rPr>
        <w:tab/>
        <w:t>.197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.163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.008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.201 (.056 - .345)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 xml:space="preserve">TSK-11 </w:t>
      </w:r>
      <w:r w:rsidRPr="008F182E">
        <w:rPr>
          <w:rFonts w:ascii="Arial" w:hAnsi="Arial" w:cs="Arial"/>
        </w:rPr>
        <w:tab/>
        <w:t>.561</w:t>
      </w:r>
      <w:r w:rsidRPr="008F182E">
        <w:rPr>
          <w:rFonts w:ascii="Arial" w:hAnsi="Arial" w:cs="Arial"/>
        </w:rPr>
        <w:tab/>
        <w:t>.314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.117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.015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.043 (.009 - .076)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  <w:b/>
        </w:rPr>
      </w:pPr>
      <w:r w:rsidRPr="008F182E">
        <w:rPr>
          <w:rFonts w:ascii="Arial" w:hAnsi="Arial" w:cs="Arial"/>
          <w:b/>
        </w:rPr>
        <w:t>Model 4. Stair Descent performance (time to descend one flight)</w:t>
      </w:r>
    </w:p>
    <w:p w:rsidR="00BD3E62" w:rsidRPr="008F182E" w:rsidRDefault="00BD3E62" w:rsidP="00BD3E62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 xml:space="preserve"> change</w:t>
      </w:r>
      <w:r w:rsidRPr="008F182E">
        <w:rPr>
          <w:rFonts w:ascii="Arial" w:hAnsi="Arial" w:cs="Arial"/>
        </w:rPr>
        <w:tab/>
      </w:r>
      <w:r>
        <w:rPr>
          <w:rFonts w:ascii="Arial" w:hAnsi="Arial" w:cs="Arial"/>
        </w:rPr>
        <w:t>p-value</w:t>
      </w:r>
      <w:r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B (CI)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Sex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.102</w:t>
      </w:r>
      <w:r w:rsidRPr="008F182E">
        <w:rPr>
          <w:rFonts w:ascii="Arial" w:hAnsi="Arial" w:cs="Arial"/>
        </w:rPr>
        <w:tab/>
        <w:t>.010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.010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.525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.202 (-.435 – .839)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Pain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.371</w:t>
      </w:r>
      <w:r w:rsidRPr="008F182E">
        <w:rPr>
          <w:rFonts w:ascii="Arial" w:hAnsi="Arial" w:cs="Arial"/>
        </w:rPr>
        <w:tab/>
        <w:t>.138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.127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.023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.218 (.031 - .404)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TSK-11</w:t>
      </w:r>
      <w:r w:rsidRPr="008F182E">
        <w:rPr>
          <w:rFonts w:ascii="Arial" w:hAnsi="Arial" w:cs="Arial"/>
        </w:rPr>
        <w:tab/>
        <w:t>.379</w:t>
      </w:r>
      <w:r w:rsidRPr="008F182E">
        <w:rPr>
          <w:rFonts w:ascii="Arial" w:hAnsi="Arial" w:cs="Arial"/>
        </w:rPr>
        <w:tab/>
        <w:t>.144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.006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.605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.012 (-.035 - .060)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  <w:b/>
        </w:rPr>
      </w:pP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  <w:b/>
        </w:rPr>
        <w:t>Model 5. Physical Activity levels (Pedi-FABS score)</w:t>
      </w:r>
    </w:p>
    <w:p w:rsidR="00BD3E62" w:rsidRPr="008F182E" w:rsidRDefault="00BD3E62" w:rsidP="00BD3E62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R</w:t>
      </w:r>
      <w:r w:rsidRPr="008F182E">
        <w:rPr>
          <w:rFonts w:ascii="Arial" w:hAnsi="Arial" w:cs="Arial"/>
          <w:vertAlign w:val="superscript"/>
        </w:rPr>
        <w:t>2</w:t>
      </w:r>
      <w:r w:rsidRPr="008F182E">
        <w:rPr>
          <w:rFonts w:ascii="Arial" w:hAnsi="Arial" w:cs="Arial"/>
        </w:rPr>
        <w:t xml:space="preserve"> change</w:t>
      </w:r>
      <w:r w:rsidRPr="008F182E">
        <w:rPr>
          <w:rFonts w:ascii="Arial" w:hAnsi="Arial" w:cs="Arial"/>
        </w:rPr>
        <w:tab/>
      </w:r>
      <w:r>
        <w:rPr>
          <w:rFonts w:ascii="Arial" w:hAnsi="Arial" w:cs="Arial"/>
        </w:rPr>
        <w:t>p-value</w:t>
      </w:r>
      <w:r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B (CI)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Sex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.083</w:t>
      </w:r>
      <w:r w:rsidRPr="008F182E">
        <w:rPr>
          <w:rFonts w:ascii="Arial" w:hAnsi="Arial" w:cs="Arial"/>
        </w:rPr>
        <w:tab/>
        <w:t>.007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.007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.600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-1.431 (-6.905–4.044)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>Pain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.194</w:t>
      </w:r>
      <w:r w:rsidRPr="008F182E">
        <w:rPr>
          <w:rFonts w:ascii="Arial" w:hAnsi="Arial" w:cs="Arial"/>
        </w:rPr>
        <w:tab/>
        <w:t>.038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.031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.272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-.934 (-2.630 - .761)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  <w:r w:rsidRPr="008F182E">
        <w:rPr>
          <w:rFonts w:ascii="Arial" w:hAnsi="Arial" w:cs="Arial"/>
        </w:rPr>
        <w:t xml:space="preserve">TSK-11 </w:t>
      </w:r>
      <w:r w:rsidRPr="008F182E">
        <w:rPr>
          <w:rFonts w:ascii="Arial" w:hAnsi="Arial" w:cs="Arial"/>
        </w:rPr>
        <w:tab/>
        <w:t>.542</w:t>
      </w:r>
      <w:r w:rsidRPr="008F182E">
        <w:rPr>
          <w:rFonts w:ascii="Arial" w:hAnsi="Arial" w:cs="Arial"/>
        </w:rPr>
        <w:tab/>
        <w:t>.294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.256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&lt;.001</w:t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</w:r>
      <w:r w:rsidRPr="008F182E">
        <w:rPr>
          <w:rFonts w:ascii="Arial" w:hAnsi="Arial" w:cs="Arial"/>
        </w:rPr>
        <w:tab/>
        <w:t>-.675 (-1.043 - .307)</w:t>
      </w:r>
    </w:p>
    <w:p w:rsidR="00BD3E62" w:rsidRPr="008F182E" w:rsidRDefault="00BD3E62" w:rsidP="00BD3E62">
      <w:pPr>
        <w:spacing w:after="0" w:line="240" w:lineRule="auto"/>
        <w:rPr>
          <w:rFonts w:ascii="Arial" w:hAnsi="Arial" w:cs="Arial"/>
        </w:rPr>
      </w:pPr>
    </w:p>
    <w:p w:rsidR="00763E8F" w:rsidRDefault="00763E8F" w:rsidP="00BD3E62">
      <w:bookmarkStart w:id="0" w:name="_GoBack"/>
      <w:bookmarkEnd w:id="0"/>
    </w:p>
    <w:sectPr w:rsidR="00763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62"/>
    <w:rsid w:val="003E337D"/>
    <w:rsid w:val="00763E8F"/>
    <w:rsid w:val="00B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D6F8A"/>
  <w15:chartTrackingRefBased/>
  <w15:docId w15:val="{E16E4FC9-635B-4169-AE43-CDF0AE55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BD3E62"/>
  </w:style>
  <w:style w:type="table" w:styleId="GridTable1Light">
    <w:name w:val="Grid Table 1 Light"/>
    <w:basedOn w:val="TableNormal"/>
    <w:uiPriority w:val="46"/>
    <w:rsid w:val="00BD3E6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2770</Characters>
  <Application>Microsoft Office Word</Application>
  <DocSecurity>0</DocSecurity>
  <Lines>23</Lines>
  <Paragraphs>6</Paragraphs>
  <ScaleCrop>false</ScaleCrop>
  <Company>Springer Nature IT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1</cp:revision>
  <dcterms:created xsi:type="dcterms:W3CDTF">2022-06-16T05:35:00Z</dcterms:created>
  <dcterms:modified xsi:type="dcterms:W3CDTF">2022-06-16T05:36:00Z</dcterms:modified>
</cp:coreProperties>
</file>