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8"/>
        <w:gridCol w:w="7480"/>
        <w:gridCol w:w="1072"/>
      </w:tblGrid>
      <w:tr w:rsidR="00993A19" w:rsidRPr="000048C9" w:rsidTr="00BA4076">
        <w:tc>
          <w:tcPr>
            <w:tcW w:w="9350" w:type="dxa"/>
            <w:gridSpan w:val="3"/>
            <w:shd w:val="clear" w:color="auto" w:fill="5B9BD5" w:themeFill="accent1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  <w:r w:rsidRPr="000048C9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The STROBE statement – Checklist of items that should be included in reports of cohort studies</w:t>
            </w:r>
          </w:p>
        </w:tc>
      </w:tr>
      <w:tr w:rsidR="00993A19" w:rsidRPr="000048C9" w:rsidTr="00BA4076">
        <w:tc>
          <w:tcPr>
            <w:tcW w:w="805" w:type="dxa"/>
            <w:shd w:val="clear" w:color="auto" w:fill="8EAADB" w:themeFill="accent5" w:themeFillTint="99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7830" w:type="dxa"/>
            <w:shd w:val="clear" w:color="auto" w:fill="8EAADB" w:themeFill="accent5" w:themeFillTint="99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Item description</w:t>
            </w:r>
          </w:p>
        </w:tc>
        <w:tc>
          <w:tcPr>
            <w:tcW w:w="715" w:type="dxa"/>
            <w:shd w:val="clear" w:color="auto" w:fill="8EAADB" w:themeFill="accent5" w:themeFillTint="99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Page</w:t>
            </w:r>
          </w:p>
        </w:tc>
      </w:tr>
      <w:tr w:rsidR="00993A19" w:rsidRPr="000048C9" w:rsidTr="00BA4076">
        <w:tc>
          <w:tcPr>
            <w:tcW w:w="9350" w:type="dxa"/>
            <w:gridSpan w:val="3"/>
            <w:shd w:val="clear" w:color="auto" w:fill="B4C6E7" w:themeFill="accent5" w:themeFillTint="66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Title and abstract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Indicate the study’s design with a commonly used term in the title or the abstract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1b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Provide in the abstract an informative and balanced summary of what was done and what was found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93A19" w:rsidRPr="000048C9" w:rsidTr="00BA4076">
        <w:tc>
          <w:tcPr>
            <w:tcW w:w="9350" w:type="dxa"/>
            <w:gridSpan w:val="3"/>
            <w:shd w:val="clear" w:color="auto" w:fill="B4C6E7" w:themeFill="accent5" w:themeFillTint="66"/>
          </w:tcPr>
          <w:p w:rsidR="00993A19" w:rsidRPr="000048C9" w:rsidRDefault="00993A19" w:rsidP="00BA4076">
            <w:pPr>
              <w:tabs>
                <w:tab w:val="right" w:pos="9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93A19" w:rsidRPr="000048C9" w:rsidTr="00BA4076">
        <w:tc>
          <w:tcPr>
            <w:tcW w:w="9350" w:type="dxa"/>
            <w:gridSpan w:val="3"/>
            <w:shd w:val="clear" w:color="auto" w:fill="B4C6E7" w:themeFill="accent5" w:themeFillTint="66"/>
          </w:tcPr>
          <w:p w:rsidR="00993A19" w:rsidRPr="000048C9" w:rsidRDefault="00993A19" w:rsidP="00BA4076">
            <w:pPr>
              <w:tabs>
                <w:tab w:val="left" w:pos="7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6a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Give the eligibility criteria, and the sources and methods of selection of participants. Describe methods of follow-up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6b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For matched studies, give matching criteria and number of exposed and unexposed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Explain how the study size was arrived at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12a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Describe all statistical methods, including those used to control for confounding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12b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Describe any methods used to examine subgroups and interactions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12c</w:t>
            </w:r>
          </w:p>
        </w:tc>
        <w:tc>
          <w:tcPr>
            <w:tcW w:w="7830" w:type="dxa"/>
          </w:tcPr>
          <w:p w:rsidR="00993A19" w:rsidRPr="00F76560" w:rsidRDefault="00993A19" w:rsidP="00BA4076">
            <w:pPr>
              <w:tabs>
                <w:tab w:val="left" w:pos="3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560">
              <w:rPr>
                <w:rFonts w:ascii="Times New Roman" w:hAnsi="Times New Roman" w:cs="Times New Roman"/>
                <w:sz w:val="20"/>
                <w:szCs w:val="20"/>
              </w:rPr>
              <w:t>Explain how missing data were addressed</w:t>
            </w:r>
            <w:r w:rsidRPr="00F7656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12d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If applicable, explain how loss to follow-up was addressed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993A19" w:rsidRPr="000048C9" w:rsidTr="00BA4076">
        <w:tc>
          <w:tcPr>
            <w:tcW w:w="805" w:type="dxa"/>
            <w:shd w:val="clear" w:color="auto" w:fill="auto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12e</w:t>
            </w:r>
          </w:p>
        </w:tc>
        <w:tc>
          <w:tcPr>
            <w:tcW w:w="7830" w:type="dxa"/>
            <w:shd w:val="clear" w:color="auto" w:fill="auto"/>
          </w:tcPr>
          <w:p w:rsidR="00993A19" w:rsidRPr="00B262E0" w:rsidRDefault="00993A19" w:rsidP="00BA4076">
            <w:pPr>
              <w:tabs>
                <w:tab w:val="center" w:pos="3807"/>
              </w:tabs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676C0">
              <w:rPr>
                <w:rFonts w:ascii="Times New Roman" w:hAnsi="Times New Roman" w:cs="Times New Roman"/>
                <w:sz w:val="20"/>
                <w:szCs w:val="20"/>
              </w:rPr>
              <w:t>Describe any sensitivity analyses</w:t>
            </w:r>
            <w:r w:rsidRPr="00E676C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93A19" w:rsidRPr="000048C9" w:rsidTr="00BA4076">
        <w:tc>
          <w:tcPr>
            <w:tcW w:w="9350" w:type="dxa"/>
            <w:gridSpan w:val="3"/>
            <w:shd w:val="clear" w:color="auto" w:fill="B4C6E7" w:themeFill="accent5" w:themeFillTint="66"/>
          </w:tcPr>
          <w:p w:rsidR="00993A19" w:rsidRPr="000048C9" w:rsidRDefault="00993A19" w:rsidP="00BA4076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13a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13b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Give reasons for non-participation at each stage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13c</w:t>
            </w:r>
          </w:p>
        </w:tc>
        <w:tc>
          <w:tcPr>
            <w:tcW w:w="7830" w:type="dxa"/>
          </w:tcPr>
          <w:p w:rsidR="00993A19" w:rsidRPr="00B262E0" w:rsidRDefault="00993A19" w:rsidP="00BA4076">
            <w:pPr>
              <w:tabs>
                <w:tab w:val="right" w:pos="7614"/>
              </w:tabs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46F7C">
              <w:rPr>
                <w:rFonts w:ascii="Times New Roman" w:hAnsi="Times New Roman" w:cs="Times New Roman"/>
                <w:sz w:val="20"/>
                <w:szCs w:val="20"/>
              </w:rPr>
              <w:t>Consider use of a flow diagram</w:t>
            </w:r>
            <w:r w:rsidRPr="00846F7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Figure 1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14a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Give characteristics of study participants (eg demographic, clinical, social) and information on exposures and potential confounders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14b</w:t>
            </w:r>
          </w:p>
        </w:tc>
        <w:tc>
          <w:tcPr>
            <w:tcW w:w="7830" w:type="dxa"/>
          </w:tcPr>
          <w:p w:rsidR="00993A19" w:rsidRPr="00F76560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560">
              <w:rPr>
                <w:rFonts w:ascii="Times New Roman" w:hAnsi="Times New Roman" w:cs="Times New Roman"/>
                <w:sz w:val="20"/>
                <w:szCs w:val="20"/>
              </w:rPr>
              <w:t>Indicate number of participants with missing data for each variable of interest</w:t>
            </w:r>
          </w:p>
        </w:tc>
        <w:tc>
          <w:tcPr>
            <w:tcW w:w="715" w:type="dxa"/>
          </w:tcPr>
          <w:p w:rsidR="00993A1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Table 1</w:t>
            </w:r>
          </w:p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Additional file 1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14c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Summarise follow-up time (eg, average and total amount)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Report numbers of outcome events or summary measures over time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16a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16b</w:t>
            </w:r>
          </w:p>
        </w:tc>
        <w:tc>
          <w:tcPr>
            <w:tcW w:w="7830" w:type="dxa"/>
          </w:tcPr>
          <w:p w:rsidR="00993A19" w:rsidRPr="00B262E0" w:rsidRDefault="00993A19" w:rsidP="00BA4076">
            <w:pPr>
              <w:tabs>
                <w:tab w:val="left" w:pos="6540"/>
              </w:tabs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2F6EE0">
              <w:rPr>
                <w:rFonts w:ascii="Times New Roman" w:hAnsi="Times New Roman" w:cs="Times New Roman"/>
                <w:sz w:val="20"/>
                <w:szCs w:val="20"/>
              </w:rPr>
              <w:t>Report category boundaries when continuous variables were categorized</w:t>
            </w:r>
            <w:r w:rsidRPr="002F6EE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16c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Report other analyses done—eg analyses of subgroups and interactions, and sensitivity analyses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93A19" w:rsidRPr="000048C9" w:rsidTr="00BA4076">
        <w:tc>
          <w:tcPr>
            <w:tcW w:w="9350" w:type="dxa"/>
            <w:gridSpan w:val="3"/>
            <w:shd w:val="clear" w:color="auto" w:fill="B4C6E7" w:themeFill="accent5" w:themeFillTint="66"/>
          </w:tcPr>
          <w:p w:rsidR="00993A19" w:rsidRPr="000048C9" w:rsidRDefault="00993A19" w:rsidP="00BA4076">
            <w:pPr>
              <w:tabs>
                <w:tab w:val="left" w:pos="16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Summarise key results with reference to study objectives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11-12-13</w:t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Discuss the generalisability (external validity) of the study results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13-14</w:t>
            </w:r>
          </w:p>
        </w:tc>
      </w:tr>
      <w:tr w:rsidR="00993A19" w:rsidRPr="000048C9" w:rsidTr="00BA4076">
        <w:tc>
          <w:tcPr>
            <w:tcW w:w="9350" w:type="dxa"/>
            <w:gridSpan w:val="3"/>
            <w:shd w:val="clear" w:color="auto" w:fill="B4C6E7" w:themeFill="accent5" w:themeFillTint="66"/>
          </w:tcPr>
          <w:p w:rsidR="00993A19" w:rsidRPr="000048C9" w:rsidRDefault="00993A19" w:rsidP="00BA4076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Other information</w:t>
            </w: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93A19" w:rsidRPr="000048C9" w:rsidTr="00BA4076">
        <w:tc>
          <w:tcPr>
            <w:tcW w:w="805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830" w:type="dxa"/>
          </w:tcPr>
          <w:p w:rsidR="00993A19" w:rsidRPr="000048C9" w:rsidRDefault="00993A19" w:rsidP="00B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C9">
              <w:rPr>
                <w:rFonts w:ascii="Times New Roman" w:hAnsi="Times New Roman" w:cs="Times New Roman"/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715" w:type="dxa"/>
          </w:tcPr>
          <w:p w:rsidR="00993A19" w:rsidRPr="000048C9" w:rsidRDefault="00993A19" w:rsidP="00BA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p w:rsidR="00993A19" w:rsidRPr="000048C9" w:rsidRDefault="00993A19" w:rsidP="00993A19">
      <w:pPr>
        <w:rPr>
          <w:rFonts w:ascii="Times New Roman" w:hAnsi="Times New Roman" w:cs="Times New Roman"/>
          <w:sz w:val="20"/>
          <w:szCs w:val="20"/>
        </w:rPr>
      </w:pPr>
    </w:p>
    <w:p w:rsidR="001760E5" w:rsidRDefault="00993A19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19"/>
    <w:rsid w:val="008A3324"/>
    <w:rsid w:val="00993A19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30AC66-BB6F-400D-950C-CE133E93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A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3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2022-06-10T08:20:00Z</dcterms:created>
  <dcterms:modified xsi:type="dcterms:W3CDTF">2022-06-10T08:21:00Z</dcterms:modified>
</cp:coreProperties>
</file>