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E6F05" w14:textId="77777777" w:rsidR="00EB51FB" w:rsidRDefault="00EB51FB" w:rsidP="00D1267D">
      <w:pPr>
        <w:jc w:val="center"/>
        <w:rPr>
          <w:rFonts w:ascii="Times New Roman" w:hAnsi="Times New Roman" w:cs="Times New Roman"/>
          <w:sz w:val="24"/>
          <w:szCs w:val="24"/>
          <w:lang w:val="en-US"/>
        </w:rPr>
      </w:pPr>
    </w:p>
    <w:p w14:paraId="0706E223" w14:textId="77777777" w:rsidR="00EB51FB" w:rsidRDefault="00EB51FB" w:rsidP="00D1267D">
      <w:pPr>
        <w:jc w:val="center"/>
        <w:rPr>
          <w:rFonts w:ascii="Times New Roman" w:hAnsi="Times New Roman" w:cs="Times New Roman"/>
          <w:sz w:val="24"/>
          <w:szCs w:val="24"/>
          <w:lang w:val="en-US"/>
        </w:rPr>
      </w:pPr>
    </w:p>
    <w:p w14:paraId="054AD67B" w14:textId="65F7C94A" w:rsidR="001E79D4" w:rsidRPr="001E79D4" w:rsidRDefault="001E79D4" w:rsidP="001E79D4">
      <w:pPr>
        <w:spacing w:line="360" w:lineRule="auto"/>
        <w:ind w:left="1560" w:right="1608"/>
        <w:jc w:val="center"/>
        <w:rPr>
          <w:rFonts w:ascii="Times New Roman" w:hAnsi="Times New Roman" w:cs="Times New Roman"/>
          <w:b/>
          <w:bCs/>
          <w:sz w:val="40"/>
          <w:szCs w:val="40"/>
        </w:rPr>
      </w:pPr>
      <w:r w:rsidRPr="001E79D4">
        <w:rPr>
          <w:rFonts w:ascii="Times New Roman" w:hAnsi="Times New Roman" w:cs="Times New Roman"/>
          <w:b/>
          <w:bCs/>
          <w:sz w:val="40"/>
          <w:szCs w:val="40"/>
        </w:rPr>
        <w:t xml:space="preserve">Influence of </w:t>
      </w:r>
      <w:proofErr w:type="spellStart"/>
      <w:r w:rsidRPr="001E79D4">
        <w:rPr>
          <w:rFonts w:ascii="Times New Roman" w:hAnsi="Times New Roman" w:cs="Times New Roman"/>
          <w:b/>
          <w:bCs/>
          <w:sz w:val="40"/>
          <w:szCs w:val="40"/>
        </w:rPr>
        <w:t>thinning</w:t>
      </w:r>
      <w:proofErr w:type="spellEnd"/>
      <w:r w:rsidRPr="001E79D4">
        <w:rPr>
          <w:rFonts w:ascii="Times New Roman" w:hAnsi="Times New Roman" w:cs="Times New Roman"/>
          <w:b/>
          <w:bCs/>
          <w:sz w:val="40"/>
          <w:szCs w:val="40"/>
        </w:rPr>
        <w:t xml:space="preserve"> </w:t>
      </w:r>
      <w:proofErr w:type="spellStart"/>
      <w:r w:rsidRPr="001E79D4">
        <w:rPr>
          <w:rFonts w:ascii="Times New Roman" w:hAnsi="Times New Roman" w:cs="Times New Roman"/>
          <w:b/>
          <w:bCs/>
          <w:sz w:val="40"/>
          <w:szCs w:val="40"/>
        </w:rPr>
        <w:t>intensity</w:t>
      </w:r>
      <w:proofErr w:type="spellEnd"/>
      <w:r w:rsidRPr="001E79D4">
        <w:rPr>
          <w:rFonts w:ascii="Times New Roman" w:hAnsi="Times New Roman" w:cs="Times New Roman"/>
          <w:b/>
          <w:bCs/>
          <w:sz w:val="40"/>
          <w:szCs w:val="40"/>
        </w:rPr>
        <w:t xml:space="preserve"> </w:t>
      </w:r>
      <w:proofErr w:type="spellStart"/>
      <w:r w:rsidRPr="001E79D4">
        <w:rPr>
          <w:rFonts w:ascii="Times New Roman" w:hAnsi="Times New Roman" w:cs="Times New Roman"/>
          <w:b/>
          <w:bCs/>
          <w:sz w:val="40"/>
          <w:szCs w:val="40"/>
        </w:rPr>
        <w:t>and</w:t>
      </w:r>
      <w:proofErr w:type="spellEnd"/>
      <w:r w:rsidRPr="001E79D4">
        <w:rPr>
          <w:rFonts w:ascii="Times New Roman" w:hAnsi="Times New Roman" w:cs="Times New Roman"/>
          <w:b/>
          <w:bCs/>
          <w:sz w:val="40"/>
          <w:szCs w:val="40"/>
        </w:rPr>
        <w:t xml:space="preserve"> </w:t>
      </w:r>
      <w:proofErr w:type="spellStart"/>
      <w:r w:rsidRPr="001E79D4">
        <w:rPr>
          <w:rFonts w:ascii="Times New Roman" w:hAnsi="Times New Roman" w:cs="Times New Roman"/>
          <w:b/>
          <w:bCs/>
          <w:sz w:val="40"/>
          <w:szCs w:val="40"/>
        </w:rPr>
        <w:t>frequency</w:t>
      </w:r>
      <w:proofErr w:type="spellEnd"/>
      <w:r w:rsidRPr="001E79D4">
        <w:rPr>
          <w:rFonts w:ascii="Times New Roman" w:hAnsi="Times New Roman" w:cs="Times New Roman"/>
          <w:b/>
          <w:bCs/>
          <w:sz w:val="40"/>
          <w:szCs w:val="40"/>
        </w:rPr>
        <w:t xml:space="preserve"> on </w:t>
      </w:r>
      <w:proofErr w:type="spellStart"/>
      <w:r w:rsidR="00892BD8">
        <w:rPr>
          <w:rFonts w:ascii="Times New Roman" w:hAnsi="Times New Roman" w:cs="Times New Roman"/>
          <w:b/>
          <w:bCs/>
          <w:sz w:val="40"/>
          <w:szCs w:val="40"/>
        </w:rPr>
        <w:t>the</w:t>
      </w:r>
      <w:proofErr w:type="spellEnd"/>
      <w:r w:rsidR="00892BD8">
        <w:rPr>
          <w:rFonts w:ascii="Times New Roman" w:hAnsi="Times New Roman" w:cs="Times New Roman"/>
          <w:b/>
          <w:bCs/>
          <w:sz w:val="40"/>
          <w:szCs w:val="40"/>
        </w:rPr>
        <w:t xml:space="preserve"> </w:t>
      </w:r>
      <w:proofErr w:type="spellStart"/>
      <w:r w:rsidRPr="001E79D4">
        <w:rPr>
          <w:rFonts w:ascii="Times New Roman" w:hAnsi="Times New Roman" w:cs="Times New Roman"/>
          <w:b/>
          <w:bCs/>
          <w:sz w:val="40"/>
          <w:szCs w:val="40"/>
        </w:rPr>
        <w:t>provision</w:t>
      </w:r>
      <w:proofErr w:type="spellEnd"/>
      <w:r w:rsidRPr="001E79D4">
        <w:rPr>
          <w:rFonts w:ascii="Times New Roman" w:hAnsi="Times New Roman" w:cs="Times New Roman"/>
          <w:b/>
          <w:bCs/>
          <w:sz w:val="40"/>
          <w:szCs w:val="40"/>
        </w:rPr>
        <w:t xml:space="preserve"> of </w:t>
      </w:r>
      <w:proofErr w:type="spellStart"/>
      <w:r w:rsidRPr="001E79D4">
        <w:rPr>
          <w:rFonts w:ascii="Times New Roman" w:hAnsi="Times New Roman" w:cs="Times New Roman"/>
          <w:b/>
          <w:bCs/>
          <w:sz w:val="40"/>
          <w:szCs w:val="40"/>
        </w:rPr>
        <w:t>ecosystem</w:t>
      </w:r>
      <w:proofErr w:type="spellEnd"/>
      <w:r w:rsidRPr="001E79D4">
        <w:rPr>
          <w:rFonts w:ascii="Times New Roman" w:hAnsi="Times New Roman" w:cs="Times New Roman"/>
          <w:b/>
          <w:bCs/>
          <w:sz w:val="40"/>
          <w:szCs w:val="40"/>
        </w:rPr>
        <w:t xml:space="preserve"> </w:t>
      </w:r>
      <w:proofErr w:type="spellStart"/>
      <w:r w:rsidRPr="001E79D4">
        <w:rPr>
          <w:rFonts w:ascii="Times New Roman" w:hAnsi="Times New Roman" w:cs="Times New Roman"/>
          <w:b/>
          <w:bCs/>
          <w:sz w:val="40"/>
          <w:szCs w:val="40"/>
        </w:rPr>
        <w:t>services</w:t>
      </w:r>
      <w:proofErr w:type="spellEnd"/>
      <w:r w:rsidRPr="001E79D4">
        <w:rPr>
          <w:rFonts w:ascii="Times New Roman" w:hAnsi="Times New Roman" w:cs="Times New Roman"/>
          <w:b/>
          <w:bCs/>
          <w:sz w:val="40"/>
          <w:szCs w:val="40"/>
        </w:rPr>
        <w:t xml:space="preserve"> in Mediterranean mountain pine forests under climate change scenarios</w:t>
      </w:r>
    </w:p>
    <w:p w14:paraId="4F59A168" w14:textId="77777777" w:rsidR="00EB51FB" w:rsidRPr="001E79D4" w:rsidRDefault="00EB51FB" w:rsidP="00D1267D">
      <w:pPr>
        <w:jc w:val="center"/>
        <w:rPr>
          <w:rFonts w:ascii="Times New Roman" w:hAnsi="Times New Roman" w:cs="Times New Roman"/>
          <w:sz w:val="24"/>
          <w:szCs w:val="24"/>
        </w:rPr>
      </w:pPr>
    </w:p>
    <w:p w14:paraId="464914C2" w14:textId="77777777" w:rsidR="00EB51FB" w:rsidRDefault="00EB51FB" w:rsidP="00D1267D">
      <w:pPr>
        <w:jc w:val="center"/>
        <w:rPr>
          <w:rFonts w:ascii="Times New Roman" w:hAnsi="Times New Roman" w:cs="Times New Roman"/>
          <w:sz w:val="24"/>
          <w:szCs w:val="24"/>
          <w:lang w:val="en-US"/>
        </w:rPr>
      </w:pPr>
    </w:p>
    <w:p w14:paraId="38DC4AFB" w14:textId="135BF1AC" w:rsidR="00280B9A" w:rsidRPr="001E79D4" w:rsidRDefault="00BE65CB" w:rsidP="00D1267D">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APPENDICES</w:t>
      </w:r>
    </w:p>
    <w:p w14:paraId="424FE1C7" w14:textId="35D90D32" w:rsidR="00EB51FB" w:rsidRDefault="00EB51FB" w:rsidP="00D1267D">
      <w:pPr>
        <w:jc w:val="center"/>
        <w:rPr>
          <w:rFonts w:ascii="Times New Roman" w:hAnsi="Times New Roman" w:cs="Times New Roman"/>
          <w:sz w:val="24"/>
          <w:szCs w:val="24"/>
          <w:lang w:val="en-US"/>
        </w:rPr>
      </w:pPr>
    </w:p>
    <w:p w14:paraId="5C73A52E" w14:textId="77777777" w:rsidR="00892BD8" w:rsidRDefault="00892BD8" w:rsidP="00D1267D">
      <w:pPr>
        <w:jc w:val="center"/>
        <w:rPr>
          <w:rFonts w:ascii="Times New Roman" w:hAnsi="Times New Roman" w:cs="Times New Roman"/>
          <w:sz w:val="24"/>
          <w:szCs w:val="24"/>
          <w:lang w:val="en-US"/>
        </w:rPr>
      </w:pPr>
    </w:p>
    <w:p w14:paraId="62DC01DE" w14:textId="77777777" w:rsidR="00EB51FB" w:rsidRDefault="00EB51F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B812E46" w14:textId="275E0FAA" w:rsidR="00EB51FB" w:rsidRDefault="00EB51FB" w:rsidP="00D1267D">
      <w:pPr>
        <w:jc w:val="center"/>
        <w:rPr>
          <w:rFonts w:ascii="Times New Roman" w:hAnsi="Times New Roman" w:cs="Times New Roman"/>
          <w:sz w:val="24"/>
          <w:szCs w:val="24"/>
          <w:lang w:val="en-US"/>
        </w:rPr>
      </w:pPr>
    </w:p>
    <w:p w14:paraId="3E6A7557" w14:textId="644DD95B" w:rsidR="000772D9" w:rsidRDefault="00E517B0" w:rsidP="001E79D4">
      <w:pPr>
        <w:jc w:val="center"/>
        <w:rPr>
          <w:rFonts w:ascii="Times New Roman" w:hAnsi="Times New Roman" w:cs="Times New Roman"/>
          <w:b/>
          <w:bCs/>
          <w:sz w:val="32"/>
          <w:szCs w:val="32"/>
          <w:lang w:val="en-US"/>
        </w:rPr>
      </w:pPr>
      <w:r w:rsidRPr="001E79D4">
        <w:rPr>
          <w:rFonts w:ascii="Times New Roman" w:hAnsi="Times New Roman" w:cs="Times New Roman"/>
          <w:b/>
          <w:bCs/>
          <w:sz w:val="32"/>
          <w:szCs w:val="32"/>
          <w:lang w:val="en-US"/>
        </w:rPr>
        <w:t>Appendix</w:t>
      </w:r>
      <w:r w:rsidR="00D1267D" w:rsidRPr="001E79D4">
        <w:rPr>
          <w:rFonts w:ascii="Times New Roman" w:hAnsi="Times New Roman" w:cs="Times New Roman"/>
          <w:b/>
          <w:bCs/>
          <w:sz w:val="32"/>
          <w:szCs w:val="32"/>
          <w:lang w:val="en-US"/>
        </w:rPr>
        <w:t xml:space="preserve"> A</w:t>
      </w:r>
      <w:r w:rsidR="0036490D" w:rsidRPr="001E79D4">
        <w:rPr>
          <w:rFonts w:ascii="Times New Roman" w:hAnsi="Times New Roman" w:cs="Times New Roman"/>
          <w:b/>
          <w:bCs/>
          <w:sz w:val="32"/>
          <w:szCs w:val="32"/>
          <w:lang w:val="en-US"/>
        </w:rPr>
        <w:t xml:space="preserve"> – Material and methods</w:t>
      </w:r>
    </w:p>
    <w:p w14:paraId="19985187" w14:textId="77777777" w:rsidR="001E79D4" w:rsidRPr="001E79D4" w:rsidRDefault="001E79D4" w:rsidP="001E79D4">
      <w:pPr>
        <w:jc w:val="center"/>
        <w:rPr>
          <w:rFonts w:ascii="Times New Roman" w:hAnsi="Times New Roman" w:cs="Times New Roman"/>
          <w:b/>
          <w:bCs/>
          <w:sz w:val="32"/>
          <w:szCs w:val="32"/>
          <w:lang w:val="en-US"/>
        </w:rPr>
      </w:pPr>
    </w:p>
    <w:p w14:paraId="5B357625" w14:textId="630F11BE" w:rsidR="00C363A0" w:rsidRDefault="00FB7230" w:rsidP="00C363A0">
      <w:pPr>
        <w:jc w:val="center"/>
        <w:rPr>
          <w:rFonts w:ascii="Times New Roman" w:hAnsi="Times New Roman" w:cs="Times New Roman"/>
          <w:b/>
          <w:bCs/>
          <w:sz w:val="24"/>
          <w:szCs w:val="24"/>
          <w:lang w:val="en-US"/>
        </w:rPr>
      </w:pPr>
      <w:r>
        <w:rPr>
          <w:rFonts w:cstheme="minorHAnsi"/>
          <w:noProof/>
          <w:lang w:val="es-ES" w:eastAsia="es-ES"/>
        </w:rPr>
        <w:drawing>
          <wp:inline distT="0" distB="0" distL="0" distR="0" wp14:anchorId="09BE5D68" wp14:editId="3ED74216">
            <wp:extent cx="6332855" cy="58140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32855" cy="5814060"/>
                    </a:xfrm>
                    <a:prstGeom prst="rect">
                      <a:avLst/>
                    </a:prstGeom>
                    <a:noFill/>
                    <a:ln>
                      <a:noFill/>
                    </a:ln>
                  </pic:spPr>
                </pic:pic>
              </a:graphicData>
            </a:graphic>
          </wp:inline>
        </w:drawing>
      </w:r>
    </w:p>
    <w:p w14:paraId="13907096" w14:textId="10280996" w:rsidR="00C363A0" w:rsidRDefault="00C363A0" w:rsidP="007C077E">
      <w:pPr>
        <w:spacing w:after="0"/>
        <w:jc w:val="both"/>
        <w:rPr>
          <w:rFonts w:ascii="Times New Roman" w:hAnsi="Times New Roman" w:cs="Times New Roman"/>
          <w:sz w:val="24"/>
          <w:szCs w:val="24"/>
          <w:lang w:val="en-GB"/>
        </w:rPr>
      </w:pPr>
      <w:r w:rsidRPr="007C077E">
        <w:rPr>
          <w:rFonts w:ascii="Times New Roman" w:hAnsi="Times New Roman" w:cs="Times New Roman"/>
          <w:b/>
          <w:bCs/>
          <w:sz w:val="24"/>
          <w:szCs w:val="24"/>
          <w:lang w:val="en-GB"/>
        </w:rPr>
        <w:t xml:space="preserve">Figure </w:t>
      </w:r>
      <w:r w:rsidR="00BE65CB">
        <w:rPr>
          <w:rFonts w:ascii="Times New Roman" w:hAnsi="Times New Roman" w:cs="Times New Roman"/>
          <w:b/>
          <w:bCs/>
          <w:sz w:val="24"/>
          <w:szCs w:val="24"/>
          <w:lang w:val="en-GB"/>
        </w:rPr>
        <w:t>A.</w:t>
      </w:r>
      <w:r w:rsidRPr="007C077E">
        <w:rPr>
          <w:rFonts w:ascii="Times New Roman" w:hAnsi="Times New Roman" w:cs="Times New Roman"/>
          <w:b/>
          <w:bCs/>
          <w:sz w:val="24"/>
          <w:szCs w:val="24"/>
          <w:lang w:val="en-GB"/>
        </w:rPr>
        <w:t>1</w:t>
      </w:r>
      <w:r w:rsidRPr="007C077E">
        <w:rPr>
          <w:rFonts w:ascii="Times New Roman" w:hAnsi="Times New Roman" w:cs="Times New Roman"/>
          <w:sz w:val="24"/>
          <w:szCs w:val="24"/>
          <w:lang w:val="en-GB"/>
        </w:rPr>
        <w:t>. Predicted changes in precipitations and temperature between 2021 – 2100 in the study area under RCP 4.5 and RCP 8.5</w:t>
      </w:r>
    </w:p>
    <w:p w14:paraId="3D219437" w14:textId="77777777" w:rsidR="007C077E" w:rsidRPr="007C077E" w:rsidRDefault="007C077E" w:rsidP="007C077E">
      <w:pPr>
        <w:spacing w:after="0"/>
        <w:jc w:val="both"/>
        <w:rPr>
          <w:rFonts w:ascii="Times New Roman" w:hAnsi="Times New Roman" w:cs="Times New Roman"/>
          <w:sz w:val="24"/>
          <w:szCs w:val="24"/>
          <w:lang w:val="en-GB"/>
        </w:rPr>
      </w:pPr>
    </w:p>
    <w:p w14:paraId="6B845360" w14:textId="6123874E" w:rsidR="00C363A0" w:rsidRDefault="00C363A0" w:rsidP="00C363A0">
      <w:pPr>
        <w:jc w:val="center"/>
        <w:rPr>
          <w:rFonts w:ascii="Times New Roman" w:hAnsi="Times New Roman" w:cs="Times New Roman"/>
          <w:b/>
          <w:bCs/>
          <w:sz w:val="24"/>
          <w:szCs w:val="24"/>
          <w:lang w:val="en-GB"/>
        </w:rPr>
      </w:pPr>
    </w:p>
    <w:p w14:paraId="2B0AAF54" w14:textId="6196B256" w:rsidR="007C077E" w:rsidRDefault="007C077E" w:rsidP="00C363A0">
      <w:pPr>
        <w:jc w:val="center"/>
        <w:rPr>
          <w:rFonts w:ascii="Times New Roman" w:hAnsi="Times New Roman" w:cs="Times New Roman"/>
          <w:b/>
          <w:bCs/>
          <w:sz w:val="24"/>
          <w:szCs w:val="24"/>
          <w:lang w:val="en-GB"/>
        </w:rPr>
      </w:pPr>
    </w:p>
    <w:p w14:paraId="6D447FCE" w14:textId="77E7F79F" w:rsidR="00BE65CB" w:rsidRDefault="00BE65CB" w:rsidP="00C363A0">
      <w:pPr>
        <w:jc w:val="center"/>
        <w:rPr>
          <w:rFonts w:ascii="Times New Roman" w:hAnsi="Times New Roman" w:cs="Times New Roman"/>
          <w:b/>
          <w:bCs/>
          <w:sz w:val="24"/>
          <w:szCs w:val="24"/>
          <w:lang w:val="en-GB"/>
        </w:rPr>
      </w:pPr>
    </w:p>
    <w:p w14:paraId="19137D49" w14:textId="1BBA0A00" w:rsidR="00BE65CB" w:rsidRDefault="00BE65CB" w:rsidP="00C363A0">
      <w:pPr>
        <w:jc w:val="center"/>
        <w:rPr>
          <w:rFonts w:ascii="Times New Roman" w:hAnsi="Times New Roman" w:cs="Times New Roman"/>
          <w:b/>
          <w:bCs/>
          <w:sz w:val="24"/>
          <w:szCs w:val="24"/>
          <w:lang w:val="en-GB"/>
        </w:rPr>
      </w:pPr>
    </w:p>
    <w:p w14:paraId="4B1E697B" w14:textId="4391F913" w:rsidR="00BE65CB" w:rsidRDefault="00BE65CB" w:rsidP="00C363A0">
      <w:pPr>
        <w:jc w:val="center"/>
        <w:rPr>
          <w:rFonts w:ascii="Times New Roman" w:hAnsi="Times New Roman" w:cs="Times New Roman"/>
          <w:b/>
          <w:bCs/>
          <w:sz w:val="24"/>
          <w:szCs w:val="24"/>
          <w:lang w:val="en-GB"/>
        </w:rPr>
      </w:pPr>
    </w:p>
    <w:p w14:paraId="520D2019" w14:textId="10AD7DA2" w:rsidR="001417E9" w:rsidRDefault="001417E9" w:rsidP="00C363A0">
      <w:pPr>
        <w:jc w:val="center"/>
        <w:rPr>
          <w:rFonts w:ascii="Times New Roman" w:hAnsi="Times New Roman" w:cs="Times New Roman"/>
          <w:b/>
          <w:bCs/>
          <w:sz w:val="24"/>
          <w:szCs w:val="24"/>
          <w:lang w:val="en-GB"/>
        </w:rPr>
      </w:pPr>
    </w:p>
    <w:p w14:paraId="6AB9632D" w14:textId="77777777" w:rsidR="001417E9" w:rsidRDefault="001417E9" w:rsidP="00C363A0">
      <w:pPr>
        <w:jc w:val="center"/>
        <w:rPr>
          <w:rFonts w:ascii="Times New Roman" w:hAnsi="Times New Roman" w:cs="Times New Roman"/>
          <w:b/>
          <w:bCs/>
          <w:sz w:val="24"/>
          <w:szCs w:val="24"/>
          <w:lang w:val="en-GB"/>
        </w:rPr>
      </w:pPr>
    </w:p>
    <w:p w14:paraId="6F1BD877" w14:textId="53414F9D" w:rsidR="007C077E" w:rsidRPr="007C077E" w:rsidRDefault="007C077E" w:rsidP="007C077E">
      <w:pPr>
        <w:spacing w:after="0"/>
        <w:rPr>
          <w:rFonts w:ascii="Times New Roman" w:hAnsi="Times New Roman" w:cs="Times New Roman"/>
          <w:sz w:val="24"/>
          <w:szCs w:val="24"/>
          <w:lang w:val="en-GB"/>
        </w:rPr>
      </w:pPr>
      <w:r w:rsidRPr="007C077E">
        <w:rPr>
          <w:rFonts w:ascii="Times New Roman" w:hAnsi="Times New Roman" w:cs="Times New Roman"/>
          <w:b/>
          <w:bCs/>
          <w:sz w:val="24"/>
          <w:szCs w:val="24"/>
          <w:lang w:val="en-GB"/>
        </w:rPr>
        <w:t>Tab</w:t>
      </w:r>
      <w:r w:rsidR="0073554D">
        <w:rPr>
          <w:rFonts w:ascii="Times New Roman" w:hAnsi="Times New Roman" w:cs="Times New Roman"/>
          <w:b/>
          <w:bCs/>
          <w:sz w:val="24"/>
          <w:szCs w:val="24"/>
          <w:lang w:val="en-GB"/>
        </w:rPr>
        <w:t xml:space="preserve">le </w:t>
      </w:r>
      <w:r w:rsidR="00BE65CB">
        <w:rPr>
          <w:rFonts w:ascii="Times New Roman" w:hAnsi="Times New Roman" w:cs="Times New Roman"/>
          <w:b/>
          <w:bCs/>
          <w:sz w:val="24"/>
          <w:szCs w:val="24"/>
          <w:lang w:val="en-GB"/>
        </w:rPr>
        <w:t>A.</w:t>
      </w:r>
      <w:r w:rsidR="0073554D">
        <w:rPr>
          <w:rFonts w:ascii="Times New Roman" w:hAnsi="Times New Roman" w:cs="Times New Roman"/>
          <w:b/>
          <w:bCs/>
          <w:sz w:val="24"/>
          <w:szCs w:val="24"/>
          <w:lang w:val="en-GB"/>
        </w:rPr>
        <w:t>1</w:t>
      </w:r>
      <w:r w:rsidRPr="007C077E">
        <w:rPr>
          <w:rFonts w:ascii="Times New Roman" w:hAnsi="Times New Roman" w:cs="Times New Roman"/>
          <w:b/>
          <w:bCs/>
          <w:sz w:val="24"/>
          <w:szCs w:val="24"/>
          <w:lang w:val="en-GB"/>
        </w:rPr>
        <w:t>.</w:t>
      </w:r>
      <w:r w:rsidRPr="007C077E">
        <w:rPr>
          <w:rFonts w:ascii="Times New Roman" w:hAnsi="Times New Roman" w:cs="Times New Roman"/>
          <w:sz w:val="24"/>
          <w:szCs w:val="24"/>
          <w:lang w:val="en-GB"/>
        </w:rPr>
        <w:t xml:space="preserve"> </w:t>
      </w:r>
      <w:proofErr w:type="spellStart"/>
      <w:r w:rsidR="00BE65CB">
        <w:rPr>
          <w:rFonts w:ascii="Times New Roman" w:hAnsi="Times New Roman" w:cs="Times New Roman"/>
          <w:sz w:val="24"/>
          <w:szCs w:val="24"/>
          <w:lang w:val="en-GB"/>
        </w:rPr>
        <w:t>Dasometric</w:t>
      </w:r>
      <w:proofErr w:type="spellEnd"/>
      <w:r w:rsidR="00BE65CB">
        <w:rPr>
          <w:rFonts w:ascii="Times New Roman" w:hAnsi="Times New Roman" w:cs="Times New Roman"/>
          <w:sz w:val="24"/>
          <w:szCs w:val="24"/>
          <w:lang w:val="en-GB"/>
        </w:rPr>
        <w:t xml:space="preserve"> </w:t>
      </w:r>
      <w:r w:rsidRPr="007C077E">
        <w:rPr>
          <w:rFonts w:ascii="Times New Roman" w:hAnsi="Times New Roman" w:cs="Times New Roman"/>
          <w:sz w:val="24"/>
          <w:szCs w:val="24"/>
          <w:lang w:val="en-GB"/>
        </w:rPr>
        <w:t>characteristics of the initial stand</w:t>
      </w:r>
      <w:r w:rsidR="00BE65CB">
        <w:rPr>
          <w:rFonts w:ascii="Times New Roman" w:hAnsi="Times New Roman" w:cs="Times New Roman"/>
          <w:sz w:val="24"/>
          <w:szCs w:val="24"/>
          <w:lang w:val="en-GB"/>
        </w:rPr>
        <w:t>s</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552"/>
        <w:gridCol w:w="1984"/>
        <w:gridCol w:w="2127"/>
      </w:tblGrid>
      <w:tr w:rsidR="007C077E" w:rsidRPr="00AC072A" w14:paraId="72F1298A" w14:textId="77777777" w:rsidTr="00CD4A25">
        <w:trPr>
          <w:jc w:val="center"/>
        </w:trPr>
        <w:tc>
          <w:tcPr>
            <w:tcW w:w="2552" w:type="dxa"/>
            <w:tcBorders>
              <w:bottom w:val="single" w:sz="4" w:space="0" w:color="auto"/>
            </w:tcBorders>
          </w:tcPr>
          <w:p w14:paraId="1A4C44E5" w14:textId="77777777" w:rsidR="007C077E" w:rsidRPr="00BE65CB" w:rsidRDefault="007C077E" w:rsidP="00CD4A25">
            <w:pPr>
              <w:jc w:val="both"/>
              <w:rPr>
                <w:rFonts w:cstheme="minorHAnsi"/>
                <w:b/>
                <w:bCs/>
                <w:sz w:val="24"/>
                <w:szCs w:val="24"/>
                <w:lang w:val="en-GB"/>
              </w:rPr>
            </w:pPr>
          </w:p>
        </w:tc>
        <w:tc>
          <w:tcPr>
            <w:tcW w:w="1984" w:type="dxa"/>
            <w:tcBorders>
              <w:bottom w:val="single" w:sz="4" w:space="0" w:color="auto"/>
            </w:tcBorders>
          </w:tcPr>
          <w:p w14:paraId="7AFBBBD0" w14:textId="77777777" w:rsidR="007C077E" w:rsidRPr="00BE65CB" w:rsidRDefault="007C077E" w:rsidP="00BE65CB">
            <w:pPr>
              <w:jc w:val="center"/>
              <w:rPr>
                <w:rFonts w:cstheme="minorHAnsi"/>
                <w:b/>
                <w:bCs/>
                <w:i/>
                <w:iCs/>
                <w:sz w:val="24"/>
                <w:szCs w:val="24"/>
                <w:lang w:val="en-GB"/>
              </w:rPr>
            </w:pPr>
            <w:r w:rsidRPr="00BE65CB">
              <w:rPr>
                <w:rFonts w:cstheme="minorHAnsi"/>
                <w:b/>
                <w:bCs/>
                <w:i/>
                <w:iCs/>
                <w:sz w:val="24"/>
                <w:szCs w:val="24"/>
                <w:lang w:val="en-GB"/>
              </w:rPr>
              <w:t>Pinus sylvestris</w:t>
            </w:r>
          </w:p>
        </w:tc>
        <w:tc>
          <w:tcPr>
            <w:tcW w:w="2127" w:type="dxa"/>
            <w:tcBorders>
              <w:bottom w:val="single" w:sz="4" w:space="0" w:color="auto"/>
            </w:tcBorders>
          </w:tcPr>
          <w:p w14:paraId="2661045D" w14:textId="77777777" w:rsidR="007C077E" w:rsidRPr="00BE65CB" w:rsidRDefault="007C077E" w:rsidP="00BE65CB">
            <w:pPr>
              <w:jc w:val="center"/>
              <w:rPr>
                <w:rFonts w:cstheme="minorHAnsi"/>
                <w:b/>
                <w:bCs/>
                <w:i/>
                <w:iCs/>
                <w:sz w:val="24"/>
                <w:szCs w:val="24"/>
                <w:lang w:val="en-GB"/>
              </w:rPr>
            </w:pPr>
            <w:r w:rsidRPr="00BE65CB">
              <w:rPr>
                <w:rFonts w:cstheme="minorHAnsi"/>
                <w:b/>
                <w:bCs/>
                <w:i/>
                <w:iCs/>
                <w:sz w:val="24"/>
                <w:szCs w:val="24"/>
                <w:lang w:val="en-GB"/>
              </w:rPr>
              <w:t>Pinus nigra</w:t>
            </w:r>
          </w:p>
        </w:tc>
      </w:tr>
      <w:tr w:rsidR="007C077E" w:rsidRPr="00AC072A" w14:paraId="773E5B36" w14:textId="77777777" w:rsidTr="00CD4A25">
        <w:trPr>
          <w:jc w:val="center"/>
        </w:trPr>
        <w:tc>
          <w:tcPr>
            <w:tcW w:w="2552" w:type="dxa"/>
            <w:tcBorders>
              <w:top w:val="single" w:sz="4" w:space="0" w:color="auto"/>
              <w:bottom w:val="nil"/>
            </w:tcBorders>
          </w:tcPr>
          <w:p w14:paraId="28D39775" w14:textId="77777777" w:rsidR="007C077E" w:rsidRPr="00BE65CB" w:rsidRDefault="007C077E" w:rsidP="00CD4A25">
            <w:pPr>
              <w:rPr>
                <w:rFonts w:cstheme="minorHAnsi"/>
                <w:sz w:val="24"/>
                <w:szCs w:val="24"/>
                <w:lang w:val="en-GB"/>
              </w:rPr>
            </w:pPr>
            <w:r w:rsidRPr="00BE65CB">
              <w:rPr>
                <w:rFonts w:cstheme="minorHAnsi"/>
                <w:sz w:val="24"/>
                <w:szCs w:val="24"/>
                <w:lang w:val="en-GB"/>
              </w:rPr>
              <w:t>Age</w:t>
            </w:r>
          </w:p>
        </w:tc>
        <w:tc>
          <w:tcPr>
            <w:tcW w:w="1984" w:type="dxa"/>
            <w:tcBorders>
              <w:top w:val="single" w:sz="4" w:space="0" w:color="auto"/>
              <w:bottom w:val="nil"/>
            </w:tcBorders>
          </w:tcPr>
          <w:p w14:paraId="586634F3"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20</w:t>
            </w:r>
          </w:p>
        </w:tc>
        <w:tc>
          <w:tcPr>
            <w:tcW w:w="2127" w:type="dxa"/>
            <w:tcBorders>
              <w:top w:val="single" w:sz="4" w:space="0" w:color="auto"/>
              <w:bottom w:val="nil"/>
            </w:tcBorders>
          </w:tcPr>
          <w:p w14:paraId="640A3920"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20</w:t>
            </w:r>
          </w:p>
        </w:tc>
      </w:tr>
      <w:tr w:rsidR="007C077E" w:rsidRPr="00AC072A" w14:paraId="054A748B" w14:textId="77777777" w:rsidTr="00CD4A25">
        <w:trPr>
          <w:jc w:val="center"/>
        </w:trPr>
        <w:tc>
          <w:tcPr>
            <w:tcW w:w="2552" w:type="dxa"/>
            <w:tcBorders>
              <w:top w:val="nil"/>
              <w:bottom w:val="nil"/>
            </w:tcBorders>
          </w:tcPr>
          <w:p w14:paraId="2E3E179C" w14:textId="77777777" w:rsidR="007C077E" w:rsidRPr="00BE65CB" w:rsidRDefault="007C077E" w:rsidP="00CD4A25">
            <w:pPr>
              <w:rPr>
                <w:rFonts w:cstheme="minorHAnsi"/>
                <w:sz w:val="24"/>
                <w:szCs w:val="24"/>
                <w:lang w:val="en-GB"/>
              </w:rPr>
            </w:pPr>
            <w:r w:rsidRPr="00BE65CB">
              <w:rPr>
                <w:rFonts w:cstheme="minorHAnsi"/>
                <w:sz w:val="24"/>
                <w:szCs w:val="24"/>
                <w:lang w:val="en-GB"/>
              </w:rPr>
              <w:t>N (trees/ha)</w:t>
            </w:r>
          </w:p>
        </w:tc>
        <w:tc>
          <w:tcPr>
            <w:tcW w:w="1984" w:type="dxa"/>
            <w:tcBorders>
              <w:top w:val="nil"/>
              <w:bottom w:val="nil"/>
            </w:tcBorders>
          </w:tcPr>
          <w:p w14:paraId="1F1C9237"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2,500</w:t>
            </w:r>
          </w:p>
        </w:tc>
        <w:tc>
          <w:tcPr>
            <w:tcW w:w="2127" w:type="dxa"/>
            <w:tcBorders>
              <w:top w:val="nil"/>
              <w:bottom w:val="nil"/>
            </w:tcBorders>
          </w:tcPr>
          <w:p w14:paraId="262219F4"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2,100</w:t>
            </w:r>
          </w:p>
        </w:tc>
      </w:tr>
      <w:tr w:rsidR="007C077E" w:rsidRPr="00AC072A" w14:paraId="58960B3E" w14:textId="77777777" w:rsidTr="00CD4A25">
        <w:trPr>
          <w:jc w:val="center"/>
        </w:trPr>
        <w:tc>
          <w:tcPr>
            <w:tcW w:w="2552" w:type="dxa"/>
            <w:tcBorders>
              <w:top w:val="nil"/>
              <w:bottom w:val="nil"/>
            </w:tcBorders>
          </w:tcPr>
          <w:p w14:paraId="1465B63D" w14:textId="77777777" w:rsidR="007C077E" w:rsidRPr="00BE65CB" w:rsidRDefault="007C077E" w:rsidP="00CD4A25">
            <w:pPr>
              <w:rPr>
                <w:rFonts w:cstheme="minorHAnsi"/>
                <w:sz w:val="24"/>
                <w:szCs w:val="24"/>
                <w:lang w:val="en-GB"/>
              </w:rPr>
            </w:pPr>
            <w:r w:rsidRPr="00BE65CB">
              <w:rPr>
                <w:rFonts w:cstheme="minorHAnsi"/>
                <w:sz w:val="24"/>
                <w:szCs w:val="24"/>
                <w:lang w:val="en-GB"/>
              </w:rPr>
              <w:t>Mean DBH (cm)</w:t>
            </w:r>
          </w:p>
        </w:tc>
        <w:tc>
          <w:tcPr>
            <w:tcW w:w="1984" w:type="dxa"/>
            <w:tcBorders>
              <w:top w:val="nil"/>
              <w:bottom w:val="nil"/>
            </w:tcBorders>
          </w:tcPr>
          <w:p w14:paraId="1D0D0F6A"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10.7</w:t>
            </w:r>
          </w:p>
        </w:tc>
        <w:tc>
          <w:tcPr>
            <w:tcW w:w="2127" w:type="dxa"/>
            <w:tcBorders>
              <w:top w:val="nil"/>
              <w:bottom w:val="nil"/>
            </w:tcBorders>
          </w:tcPr>
          <w:p w14:paraId="19151367"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9.6</w:t>
            </w:r>
          </w:p>
        </w:tc>
      </w:tr>
      <w:tr w:rsidR="007C077E" w:rsidRPr="00AC072A" w14:paraId="6F3CAA4B" w14:textId="77777777" w:rsidTr="00CD4A25">
        <w:trPr>
          <w:jc w:val="center"/>
        </w:trPr>
        <w:tc>
          <w:tcPr>
            <w:tcW w:w="2552" w:type="dxa"/>
            <w:tcBorders>
              <w:top w:val="nil"/>
              <w:bottom w:val="nil"/>
            </w:tcBorders>
          </w:tcPr>
          <w:p w14:paraId="0F3A258A" w14:textId="77777777" w:rsidR="007C077E" w:rsidRPr="00BE65CB" w:rsidRDefault="007C077E" w:rsidP="00CD4A25">
            <w:pPr>
              <w:rPr>
                <w:rFonts w:cstheme="minorHAnsi"/>
                <w:sz w:val="24"/>
                <w:szCs w:val="24"/>
                <w:lang w:val="en-GB"/>
              </w:rPr>
            </w:pPr>
            <w:r w:rsidRPr="00BE65CB">
              <w:rPr>
                <w:rFonts w:cstheme="minorHAnsi"/>
                <w:sz w:val="24"/>
                <w:szCs w:val="24"/>
                <w:lang w:val="en-GB"/>
              </w:rPr>
              <w:t>Basal area (m</w:t>
            </w:r>
            <w:r w:rsidRPr="00BE65CB">
              <w:rPr>
                <w:rFonts w:cstheme="minorHAnsi"/>
                <w:sz w:val="24"/>
                <w:szCs w:val="24"/>
                <w:vertAlign w:val="superscript"/>
                <w:lang w:val="en-GB"/>
              </w:rPr>
              <w:t>2</w:t>
            </w:r>
            <w:r w:rsidRPr="00BE65CB">
              <w:rPr>
                <w:rFonts w:cstheme="minorHAnsi"/>
                <w:sz w:val="24"/>
                <w:szCs w:val="24"/>
                <w:lang w:val="en-GB"/>
              </w:rPr>
              <w:t>/ha)</w:t>
            </w:r>
          </w:p>
        </w:tc>
        <w:tc>
          <w:tcPr>
            <w:tcW w:w="1984" w:type="dxa"/>
            <w:tcBorders>
              <w:top w:val="nil"/>
              <w:bottom w:val="nil"/>
            </w:tcBorders>
          </w:tcPr>
          <w:p w14:paraId="44BED4B5"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46.2</w:t>
            </w:r>
          </w:p>
        </w:tc>
        <w:tc>
          <w:tcPr>
            <w:tcW w:w="2127" w:type="dxa"/>
            <w:tcBorders>
              <w:top w:val="nil"/>
              <w:bottom w:val="nil"/>
            </w:tcBorders>
          </w:tcPr>
          <w:p w14:paraId="67F2F8B8"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40.4</w:t>
            </w:r>
          </w:p>
        </w:tc>
      </w:tr>
      <w:tr w:rsidR="007C077E" w:rsidRPr="00AC072A" w14:paraId="1EE55DCF" w14:textId="77777777" w:rsidTr="00CD4A25">
        <w:trPr>
          <w:jc w:val="center"/>
        </w:trPr>
        <w:tc>
          <w:tcPr>
            <w:tcW w:w="2552" w:type="dxa"/>
            <w:tcBorders>
              <w:top w:val="nil"/>
            </w:tcBorders>
          </w:tcPr>
          <w:p w14:paraId="055DFE54" w14:textId="77777777" w:rsidR="007C077E" w:rsidRPr="00BE65CB" w:rsidRDefault="007C077E" w:rsidP="00CD4A25">
            <w:pPr>
              <w:rPr>
                <w:rFonts w:cstheme="minorHAnsi"/>
                <w:sz w:val="24"/>
                <w:szCs w:val="24"/>
                <w:lang w:val="en-GB"/>
              </w:rPr>
            </w:pPr>
            <w:r w:rsidRPr="00BE65CB">
              <w:rPr>
                <w:rFonts w:cstheme="minorHAnsi"/>
                <w:sz w:val="24"/>
                <w:szCs w:val="24"/>
                <w:lang w:val="en-GB"/>
              </w:rPr>
              <w:t>Dg (cm)</w:t>
            </w:r>
          </w:p>
        </w:tc>
        <w:tc>
          <w:tcPr>
            <w:tcW w:w="1984" w:type="dxa"/>
            <w:tcBorders>
              <w:top w:val="nil"/>
            </w:tcBorders>
          </w:tcPr>
          <w:p w14:paraId="01F29265"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15.3</w:t>
            </w:r>
          </w:p>
        </w:tc>
        <w:tc>
          <w:tcPr>
            <w:tcW w:w="2127" w:type="dxa"/>
            <w:tcBorders>
              <w:top w:val="nil"/>
            </w:tcBorders>
          </w:tcPr>
          <w:p w14:paraId="51E6D0CE" w14:textId="77777777" w:rsidR="007C077E" w:rsidRPr="00BE65CB" w:rsidRDefault="007C077E" w:rsidP="00BE65CB">
            <w:pPr>
              <w:jc w:val="center"/>
              <w:rPr>
                <w:rFonts w:cstheme="minorHAnsi"/>
                <w:sz w:val="24"/>
                <w:szCs w:val="24"/>
                <w:lang w:val="en-GB"/>
              </w:rPr>
            </w:pPr>
            <w:r w:rsidRPr="00BE65CB">
              <w:rPr>
                <w:rFonts w:cstheme="minorHAnsi"/>
                <w:sz w:val="24"/>
                <w:szCs w:val="24"/>
                <w:lang w:val="en-GB"/>
              </w:rPr>
              <w:t>15.7</w:t>
            </w:r>
          </w:p>
        </w:tc>
      </w:tr>
    </w:tbl>
    <w:p w14:paraId="20B128D7" w14:textId="771F165C" w:rsidR="007C077E" w:rsidRDefault="007C077E" w:rsidP="00C363A0">
      <w:pPr>
        <w:jc w:val="center"/>
        <w:rPr>
          <w:rFonts w:ascii="Times New Roman" w:hAnsi="Times New Roman" w:cs="Times New Roman"/>
          <w:b/>
          <w:bCs/>
          <w:sz w:val="24"/>
          <w:szCs w:val="24"/>
          <w:lang w:val="en-US"/>
        </w:rPr>
      </w:pPr>
    </w:p>
    <w:p w14:paraId="7EA9ACA6" w14:textId="4E51456E" w:rsidR="007C077E" w:rsidRDefault="007C077E" w:rsidP="00C363A0">
      <w:pPr>
        <w:jc w:val="center"/>
        <w:rPr>
          <w:rFonts w:ascii="Times New Roman" w:hAnsi="Times New Roman" w:cs="Times New Roman"/>
          <w:b/>
          <w:bCs/>
          <w:sz w:val="24"/>
          <w:szCs w:val="24"/>
          <w:lang w:val="en-US"/>
        </w:rPr>
      </w:pPr>
    </w:p>
    <w:p w14:paraId="1EE160CF" w14:textId="474BA27E" w:rsidR="007C077E" w:rsidRDefault="007C077E" w:rsidP="00C363A0">
      <w:pPr>
        <w:jc w:val="center"/>
        <w:rPr>
          <w:rFonts w:ascii="Times New Roman" w:hAnsi="Times New Roman" w:cs="Times New Roman"/>
          <w:b/>
          <w:bCs/>
          <w:sz w:val="24"/>
          <w:szCs w:val="24"/>
          <w:lang w:val="en-US"/>
        </w:rPr>
      </w:pPr>
    </w:p>
    <w:p w14:paraId="6C92698A" w14:textId="47E7C446" w:rsidR="007C077E" w:rsidRDefault="007C077E" w:rsidP="00C363A0">
      <w:pPr>
        <w:jc w:val="center"/>
        <w:rPr>
          <w:rFonts w:ascii="Times New Roman" w:hAnsi="Times New Roman" w:cs="Times New Roman"/>
          <w:b/>
          <w:bCs/>
          <w:sz w:val="24"/>
          <w:szCs w:val="24"/>
          <w:lang w:val="en-US"/>
        </w:rPr>
      </w:pPr>
    </w:p>
    <w:p w14:paraId="09ECAB9D" w14:textId="15C57280" w:rsidR="00AB1BEE" w:rsidRPr="00C363A0" w:rsidRDefault="00C363A0" w:rsidP="00D1267D">
      <w:pPr>
        <w:rPr>
          <w:rFonts w:ascii="Times New Roman" w:hAnsi="Times New Roman" w:cs="Times New Roman"/>
          <w:sz w:val="24"/>
          <w:szCs w:val="24"/>
          <w:lang w:val="en-US"/>
        </w:rPr>
      </w:pPr>
      <w:r w:rsidRPr="00C363A0">
        <w:rPr>
          <w:rFonts w:ascii="Times New Roman" w:hAnsi="Times New Roman" w:cs="Times New Roman"/>
          <w:b/>
          <w:bCs/>
          <w:sz w:val="24"/>
          <w:szCs w:val="24"/>
          <w:lang w:val="en-GB"/>
        </w:rPr>
        <w:t xml:space="preserve">Table </w:t>
      </w:r>
      <w:r w:rsidR="00005E31">
        <w:rPr>
          <w:rFonts w:ascii="Times New Roman" w:hAnsi="Times New Roman" w:cs="Times New Roman"/>
          <w:b/>
          <w:bCs/>
          <w:sz w:val="24"/>
          <w:szCs w:val="24"/>
          <w:lang w:val="en-GB"/>
        </w:rPr>
        <w:t>A.</w:t>
      </w:r>
      <w:r w:rsidR="007C077E">
        <w:rPr>
          <w:rFonts w:ascii="Times New Roman" w:hAnsi="Times New Roman" w:cs="Times New Roman"/>
          <w:b/>
          <w:bCs/>
          <w:sz w:val="24"/>
          <w:szCs w:val="24"/>
          <w:lang w:val="en-GB"/>
        </w:rPr>
        <w:t>2</w:t>
      </w:r>
      <w:r w:rsidRPr="00C363A0">
        <w:rPr>
          <w:rFonts w:ascii="Times New Roman" w:hAnsi="Times New Roman" w:cs="Times New Roman"/>
          <w:sz w:val="24"/>
          <w:szCs w:val="24"/>
          <w:lang w:val="en-GB"/>
        </w:rPr>
        <w:t xml:space="preserve">. </w:t>
      </w:r>
      <w:r w:rsidR="00005E31">
        <w:rPr>
          <w:rFonts w:ascii="Times New Roman" w:hAnsi="Times New Roman" w:cs="Times New Roman"/>
          <w:sz w:val="24"/>
          <w:szCs w:val="24"/>
          <w:lang w:val="en-GB"/>
        </w:rPr>
        <w:t>D</w:t>
      </w:r>
      <w:r w:rsidR="00AB1BEE" w:rsidRPr="00C363A0">
        <w:rPr>
          <w:rFonts w:ascii="Times New Roman" w:hAnsi="Times New Roman" w:cs="Times New Roman"/>
          <w:sz w:val="24"/>
          <w:szCs w:val="24"/>
          <w:lang w:val="en-GB"/>
        </w:rPr>
        <w:t>etails of each thinning regime</w:t>
      </w:r>
      <w:r w:rsidR="00005E31">
        <w:rPr>
          <w:rFonts w:ascii="Times New Roman" w:hAnsi="Times New Roman" w:cs="Times New Roman"/>
          <w:sz w:val="24"/>
          <w:szCs w:val="24"/>
          <w:lang w:val="en-GB"/>
        </w:rPr>
        <w:t>, including the frequency, intensity, and years of application</w:t>
      </w:r>
    </w:p>
    <w:tbl>
      <w:tblPr>
        <w:tblW w:w="8419" w:type="dxa"/>
        <w:jc w:val="center"/>
        <w:tblLook w:val="04A0" w:firstRow="1" w:lastRow="0" w:firstColumn="1" w:lastColumn="0" w:noHBand="0" w:noVBand="1"/>
      </w:tblPr>
      <w:tblGrid>
        <w:gridCol w:w="851"/>
        <w:gridCol w:w="2945"/>
        <w:gridCol w:w="3064"/>
        <w:gridCol w:w="1559"/>
      </w:tblGrid>
      <w:tr w:rsidR="00DB6038" w:rsidRPr="00AB6FD9" w14:paraId="261BE114" w14:textId="77777777" w:rsidTr="000D60DD">
        <w:trPr>
          <w:trHeight w:val="600"/>
          <w:jc w:val="center"/>
        </w:trPr>
        <w:tc>
          <w:tcPr>
            <w:tcW w:w="851" w:type="dxa"/>
            <w:tcBorders>
              <w:top w:val="single" w:sz="4" w:space="0" w:color="auto"/>
              <w:left w:val="nil"/>
              <w:bottom w:val="single" w:sz="4" w:space="0" w:color="auto"/>
              <w:right w:val="nil"/>
            </w:tcBorders>
          </w:tcPr>
          <w:p w14:paraId="59765E44" w14:textId="40BBA770" w:rsidR="00DB6038" w:rsidRPr="00AB6FD9" w:rsidRDefault="00DB6038" w:rsidP="00E10366">
            <w:pPr>
              <w:spacing w:after="0" w:line="240" w:lineRule="auto"/>
              <w:rPr>
                <w:rFonts w:ascii="Times New Roman" w:eastAsia="Times New Roman" w:hAnsi="Times New Roman" w:cs="Times New Roman"/>
                <w:b/>
                <w:bCs/>
                <w:color w:val="000000"/>
                <w:sz w:val="24"/>
                <w:szCs w:val="24"/>
                <w:lang w:val="en-GB" w:eastAsia="ro-RO"/>
              </w:rPr>
            </w:pPr>
            <w:r w:rsidRPr="00AB6FD9">
              <w:rPr>
                <w:rFonts w:ascii="Times New Roman" w:eastAsia="Times New Roman" w:hAnsi="Times New Roman" w:cs="Times New Roman"/>
                <w:b/>
                <w:bCs/>
                <w:color w:val="000000"/>
                <w:sz w:val="24"/>
                <w:szCs w:val="24"/>
                <w:lang w:val="en-GB" w:eastAsia="ro-RO"/>
              </w:rPr>
              <w:t xml:space="preserve">Nr. </w:t>
            </w:r>
            <w:proofErr w:type="spellStart"/>
            <w:r w:rsidRPr="00AB6FD9">
              <w:rPr>
                <w:rFonts w:ascii="Times New Roman" w:eastAsia="Times New Roman" w:hAnsi="Times New Roman" w:cs="Times New Roman"/>
                <w:b/>
                <w:bCs/>
                <w:color w:val="000000"/>
                <w:sz w:val="24"/>
                <w:szCs w:val="24"/>
                <w:lang w:val="en-GB" w:eastAsia="ro-RO"/>
              </w:rPr>
              <w:t>crt</w:t>
            </w:r>
            <w:proofErr w:type="spellEnd"/>
          </w:p>
        </w:tc>
        <w:tc>
          <w:tcPr>
            <w:tcW w:w="2945" w:type="dxa"/>
            <w:tcBorders>
              <w:top w:val="single" w:sz="4" w:space="0" w:color="auto"/>
              <w:left w:val="nil"/>
              <w:bottom w:val="single" w:sz="4" w:space="0" w:color="auto"/>
              <w:right w:val="nil"/>
            </w:tcBorders>
            <w:shd w:val="clear" w:color="auto" w:fill="auto"/>
            <w:vAlign w:val="center"/>
            <w:hideMark/>
          </w:tcPr>
          <w:p w14:paraId="74D4E539" w14:textId="5BBF6AF0" w:rsidR="00DB6038" w:rsidRPr="00AB6FD9" w:rsidRDefault="00DB6038" w:rsidP="00E10366">
            <w:pPr>
              <w:spacing w:after="0" w:line="240" w:lineRule="auto"/>
              <w:rPr>
                <w:rFonts w:ascii="Times New Roman" w:eastAsia="Times New Roman" w:hAnsi="Times New Roman" w:cs="Times New Roman"/>
                <w:b/>
                <w:bCs/>
                <w:color w:val="000000"/>
                <w:sz w:val="24"/>
                <w:szCs w:val="24"/>
                <w:lang w:val="en-GB" w:eastAsia="ro-RO"/>
              </w:rPr>
            </w:pPr>
            <w:r w:rsidRPr="00AB6FD9">
              <w:rPr>
                <w:rFonts w:ascii="Times New Roman" w:eastAsia="Times New Roman" w:hAnsi="Times New Roman" w:cs="Times New Roman"/>
                <w:b/>
                <w:bCs/>
                <w:color w:val="000000"/>
                <w:sz w:val="24"/>
                <w:szCs w:val="24"/>
                <w:lang w:val="en-GB" w:eastAsia="ro-RO"/>
              </w:rPr>
              <w:t>Frequency (every __ years)</w:t>
            </w:r>
          </w:p>
        </w:tc>
        <w:tc>
          <w:tcPr>
            <w:tcW w:w="3064" w:type="dxa"/>
            <w:tcBorders>
              <w:top w:val="single" w:sz="4" w:space="0" w:color="auto"/>
              <w:left w:val="nil"/>
              <w:bottom w:val="single" w:sz="4" w:space="0" w:color="auto"/>
              <w:right w:val="nil"/>
            </w:tcBorders>
            <w:shd w:val="clear" w:color="auto" w:fill="auto"/>
            <w:vAlign w:val="center"/>
            <w:hideMark/>
          </w:tcPr>
          <w:p w14:paraId="266AA73B" w14:textId="77777777" w:rsidR="00DB6038" w:rsidRPr="00AB6FD9" w:rsidRDefault="00DB6038" w:rsidP="00E10366">
            <w:pPr>
              <w:spacing w:after="0" w:line="240" w:lineRule="auto"/>
              <w:rPr>
                <w:rFonts w:ascii="Times New Roman" w:eastAsia="Times New Roman" w:hAnsi="Times New Roman" w:cs="Times New Roman"/>
                <w:b/>
                <w:bCs/>
                <w:color w:val="000000"/>
                <w:sz w:val="24"/>
                <w:szCs w:val="24"/>
                <w:lang w:val="en-GB" w:eastAsia="ro-RO"/>
              </w:rPr>
            </w:pPr>
            <w:r w:rsidRPr="00AB6FD9">
              <w:rPr>
                <w:rFonts w:ascii="Times New Roman" w:eastAsia="Times New Roman" w:hAnsi="Times New Roman" w:cs="Times New Roman"/>
                <w:b/>
                <w:bCs/>
                <w:color w:val="000000"/>
                <w:sz w:val="24"/>
                <w:szCs w:val="24"/>
                <w:lang w:val="en-GB" w:eastAsia="ro-RO"/>
              </w:rPr>
              <w:t>The ages when the thinning was applied (years)</w:t>
            </w:r>
          </w:p>
        </w:tc>
        <w:tc>
          <w:tcPr>
            <w:tcW w:w="1559" w:type="dxa"/>
            <w:tcBorders>
              <w:top w:val="single" w:sz="4" w:space="0" w:color="auto"/>
              <w:left w:val="nil"/>
              <w:bottom w:val="single" w:sz="4" w:space="0" w:color="auto"/>
              <w:right w:val="nil"/>
            </w:tcBorders>
            <w:shd w:val="clear" w:color="auto" w:fill="auto"/>
            <w:vAlign w:val="center"/>
            <w:hideMark/>
          </w:tcPr>
          <w:p w14:paraId="649E4F15" w14:textId="77777777" w:rsidR="00DB6038" w:rsidRPr="00AB6FD9" w:rsidRDefault="00DB6038" w:rsidP="00E10366">
            <w:pPr>
              <w:spacing w:after="0" w:line="240" w:lineRule="auto"/>
              <w:rPr>
                <w:rFonts w:ascii="Times New Roman" w:eastAsia="Times New Roman" w:hAnsi="Times New Roman" w:cs="Times New Roman"/>
                <w:b/>
                <w:bCs/>
                <w:color w:val="000000"/>
                <w:sz w:val="24"/>
                <w:szCs w:val="24"/>
                <w:lang w:val="en-GB" w:eastAsia="ro-RO"/>
              </w:rPr>
            </w:pPr>
            <w:r w:rsidRPr="00AB6FD9">
              <w:rPr>
                <w:rFonts w:ascii="Times New Roman" w:eastAsia="Times New Roman" w:hAnsi="Times New Roman" w:cs="Times New Roman"/>
                <w:b/>
                <w:bCs/>
                <w:color w:val="000000"/>
                <w:sz w:val="24"/>
                <w:szCs w:val="24"/>
                <w:lang w:val="en-GB" w:eastAsia="ro-RO"/>
              </w:rPr>
              <w:t>Intensity (%)</w:t>
            </w:r>
          </w:p>
        </w:tc>
      </w:tr>
      <w:tr w:rsidR="00DB6038" w:rsidRPr="00AB6FD9" w14:paraId="0700CA48" w14:textId="77777777" w:rsidTr="000D60DD">
        <w:trPr>
          <w:trHeight w:val="300"/>
          <w:jc w:val="center"/>
        </w:trPr>
        <w:tc>
          <w:tcPr>
            <w:tcW w:w="851" w:type="dxa"/>
            <w:tcBorders>
              <w:top w:val="single" w:sz="4" w:space="0" w:color="auto"/>
              <w:left w:val="nil"/>
              <w:right w:val="nil"/>
            </w:tcBorders>
            <w:shd w:val="clear" w:color="auto" w:fill="F2F2F2" w:themeFill="background1" w:themeFillShade="F2"/>
            <w:vAlign w:val="center"/>
          </w:tcPr>
          <w:p w14:paraId="2182F3F9" w14:textId="7D9854F6"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w:t>
            </w:r>
          </w:p>
        </w:tc>
        <w:tc>
          <w:tcPr>
            <w:tcW w:w="7568" w:type="dxa"/>
            <w:gridSpan w:val="3"/>
            <w:tcBorders>
              <w:top w:val="single" w:sz="4" w:space="0" w:color="auto"/>
              <w:left w:val="nil"/>
              <w:right w:val="nil"/>
            </w:tcBorders>
            <w:shd w:val="clear" w:color="auto" w:fill="F2F2F2" w:themeFill="background1" w:themeFillShade="F2"/>
            <w:vAlign w:val="center"/>
            <w:hideMark/>
          </w:tcPr>
          <w:p w14:paraId="16969549" w14:textId="2D0B31D1"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No intervention regime</w:t>
            </w:r>
          </w:p>
        </w:tc>
      </w:tr>
      <w:tr w:rsidR="00DB6038" w:rsidRPr="00AB6FD9" w14:paraId="53706477" w14:textId="77777777" w:rsidTr="000D60DD">
        <w:trPr>
          <w:trHeight w:val="300"/>
          <w:jc w:val="center"/>
        </w:trPr>
        <w:tc>
          <w:tcPr>
            <w:tcW w:w="851" w:type="dxa"/>
            <w:tcBorders>
              <w:left w:val="nil"/>
              <w:bottom w:val="nil"/>
              <w:right w:val="nil"/>
            </w:tcBorders>
            <w:vAlign w:val="center"/>
          </w:tcPr>
          <w:p w14:paraId="33F419C3" w14:textId="58006D8F"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w:t>
            </w:r>
          </w:p>
        </w:tc>
        <w:tc>
          <w:tcPr>
            <w:tcW w:w="2945" w:type="dxa"/>
            <w:vMerge w:val="restart"/>
            <w:tcBorders>
              <w:left w:val="nil"/>
              <w:bottom w:val="nil"/>
              <w:right w:val="nil"/>
            </w:tcBorders>
            <w:shd w:val="clear" w:color="auto" w:fill="auto"/>
            <w:vAlign w:val="center"/>
            <w:hideMark/>
          </w:tcPr>
          <w:p w14:paraId="445CCFE6" w14:textId="37D6512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10</w:t>
            </w:r>
          </w:p>
        </w:tc>
        <w:tc>
          <w:tcPr>
            <w:tcW w:w="3064" w:type="dxa"/>
            <w:vMerge w:val="restart"/>
            <w:tcBorders>
              <w:left w:val="nil"/>
              <w:bottom w:val="nil"/>
              <w:right w:val="nil"/>
            </w:tcBorders>
            <w:shd w:val="clear" w:color="auto" w:fill="auto"/>
            <w:vAlign w:val="center"/>
            <w:hideMark/>
          </w:tcPr>
          <w:p w14:paraId="37A076AF"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20, 30, 40, 50</w:t>
            </w:r>
          </w:p>
        </w:tc>
        <w:tc>
          <w:tcPr>
            <w:tcW w:w="1559" w:type="dxa"/>
            <w:tcBorders>
              <w:left w:val="nil"/>
              <w:bottom w:val="nil"/>
              <w:right w:val="nil"/>
            </w:tcBorders>
            <w:shd w:val="clear" w:color="auto" w:fill="auto"/>
            <w:vAlign w:val="center"/>
            <w:hideMark/>
          </w:tcPr>
          <w:p w14:paraId="21F5E008" w14:textId="7A185DA2" w:rsidR="00DB6038" w:rsidRPr="00AB6FD9" w:rsidRDefault="00E67269" w:rsidP="00DB6038">
            <w:pPr>
              <w:spacing w:after="0" w:line="240" w:lineRule="auto"/>
              <w:rPr>
                <w:rFonts w:ascii="Times New Roman" w:eastAsia="Times New Roman" w:hAnsi="Times New Roman" w:cs="Times New Roman"/>
                <w:color w:val="000000"/>
                <w:sz w:val="24"/>
                <w:szCs w:val="24"/>
                <w:lang w:val="en-GB" w:eastAsia="ro-RO"/>
              </w:rPr>
            </w:pPr>
            <w:r>
              <w:rPr>
                <w:rFonts w:ascii="Times New Roman" w:eastAsia="Times New Roman" w:hAnsi="Times New Roman" w:cs="Times New Roman"/>
                <w:color w:val="000000"/>
                <w:sz w:val="24"/>
                <w:szCs w:val="24"/>
                <w:lang w:val="en-GB" w:eastAsia="ro-RO"/>
              </w:rPr>
              <w:t>15</w:t>
            </w:r>
          </w:p>
        </w:tc>
      </w:tr>
      <w:tr w:rsidR="00DB6038" w:rsidRPr="00AB6FD9" w14:paraId="3808D250" w14:textId="77777777" w:rsidTr="00DB6038">
        <w:trPr>
          <w:trHeight w:val="300"/>
          <w:jc w:val="center"/>
        </w:trPr>
        <w:tc>
          <w:tcPr>
            <w:tcW w:w="851" w:type="dxa"/>
            <w:tcBorders>
              <w:top w:val="nil"/>
              <w:left w:val="nil"/>
              <w:bottom w:val="nil"/>
              <w:right w:val="nil"/>
            </w:tcBorders>
            <w:vAlign w:val="center"/>
          </w:tcPr>
          <w:p w14:paraId="60A26B19" w14:textId="2377DB19"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3</w:t>
            </w:r>
          </w:p>
        </w:tc>
        <w:tc>
          <w:tcPr>
            <w:tcW w:w="2945" w:type="dxa"/>
            <w:vMerge/>
            <w:tcBorders>
              <w:top w:val="nil"/>
              <w:left w:val="nil"/>
              <w:bottom w:val="nil"/>
              <w:right w:val="nil"/>
            </w:tcBorders>
            <w:vAlign w:val="center"/>
            <w:hideMark/>
          </w:tcPr>
          <w:p w14:paraId="19CB13B5" w14:textId="368D2A74"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bottom w:val="nil"/>
              <w:right w:val="nil"/>
            </w:tcBorders>
            <w:vAlign w:val="center"/>
            <w:hideMark/>
          </w:tcPr>
          <w:p w14:paraId="1EBFBE81"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bottom w:val="nil"/>
              <w:right w:val="nil"/>
            </w:tcBorders>
            <w:shd w:val="clear" w:color="auto" w:fill="auto"/>
            <w:vAlign w:val="center"/>
            <w:hideMark/>
          </w:tcPr>
          <w:p w14:paraId="3CFC13BC"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25</w:t>
            </w:r>
          </w:p>
        </w:tc>
      </w:tr>
      <w:tr w:rsidR="00DB6038" w:rsidRPr="00AB6FD9" w14:paraId="59F2D601" w14:textId="77777777" w:rsidTr="000D60DD">
        <w:trPr>
          <w:trHeight w:val="300"/>
          <w:jc w:val="center"/>
        </w:trPr>
        <w:tc>
          <w:tcPr>
            <w:tcW w:w="851" w:type="dxa"/>
            <w:tcBorders>
              <w:top w:val="nil"/>
              <w:left w:val="nil"/>
              <w:right w:val="nil"/>
            </w:tcBorders>
            <w:vAlign w:val="center"/>
          </w:tcPr>
          <w:p w14:paraId="04608981" w14:textId="481D00E2"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4</w:t>
            </w:r>
          </w:p>
        </w:tc>
        <w:tc>
          <w:tcPr>
            <w:tcW w:w="2945" w:type="dxa"/>
            <w:vMerge/>
            <w:tcBorders>
              <w:top w:val="nil"/>
              <w:left w:val="nil"/>
              <w:right w:val="nil"/>
            </w:tcBorders>
            <w:vAlign w:val="center"/>
            <w:hideMark/>
          </w:tcPr>
          <w:p w14:paraId="457909E6" w14:textId="51F37872"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right w:val="nil"/>
            </w:tcBorders>
            <w:vAlign w:val="center"/>
            <w:hideMark/>
          </w:tcPr>
          <w:p w14:paraId="4F7D974B"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right w:val="nil"/>
            </w:tcBorders>
            <w:shd w:val="clear" w:color="auto" w:fill="auto"/>
            <w:vAlign w:val="center"/>
            <w:hideMark/>
          </w:tcPr>
          <w:p w14:paraId="2021F0D0"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35</w:t>
            </w:r>
          </w:p>
        </w:tc>
      </w:tr>
      <w:tr w:rsidR="00DB6038" w:rsidRPr="00AB6FD9" w14:paraId="0B663764" w14:textId="77777777" w:rsidTr="000D60DD">
        <w:trPr>
          <w:trHeight w:val="300"/>
          <w:jc w:val="center"/>
        </w:trPr>
        <w:tc>
          <w:tcPr>
            <w:tcW w:w="851" w:type="dxa"/>
            <w:tcBorders>
              <w:left w:val="nil"/>
              <w:bottom w:val="nil"/>
              <w:right w:val="nil"/>
            </w:tcBorders>
            <w:shd w:val="clear" w:color="auto" w:fill="F2F2F2" w:themeFill="background1" w:themeFillShade="F2"/>
            <w:vAlign w:val="center"/>
          </w:tcPr>
          <w:p w14:paraId="243924A2" w14:textId="1BB7BDCA"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5</w:t>
            </w:r>
          </w:p>
        </w:tc>
        <w:tc>
          <w:tcPr>
            <w:tcW w:w="2945" w:type="dxa"/>
            <w:vMerge w:val="restart"/>
            <w:tcBorders>
              <w:left w:val="nil"/>
              <w:bottom w:val="nil"/>
              <w:right w:val="nil"/>
            </w:tcBorders>
            <w:shd w:val="clear" w:color="auto" w:fill="F2F2F2" w:themeFill="background1" w:themeFillShade="F2"/>
            <w:vAlign w:val="center"/>
            <w:hideMark/>
          </w:tcPr>
          <w:p w14:paraId="5408D295" w14:textId="0687D669"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15</w:t>
            </w:r>
          </w:p>
        </w:tc>
        <w:tc>
          <w:tcPr>
            <w:tcW w:w="3064" w:type="dxa"/>
            <w:vMerge w:val="restart"/>
            <w:tcBorders>
              <w:left w:val="nil"/>
              <w:bottom w:val="nil"/>
              <w:right w:val="nil"/>
            </w:tcBorders>
            <w:shd w:val="clear" w:color="auto" w:fill="F2F2F2" w:themeFill="background1" w:themeFillShade="F2"/>
            <w:vAlign w:val="center"/>
            <w:hideMark/>
          </w:tcPr>
          <w:p w14:paraId="71837F62"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20, 35, 50, 65</w:t>
            </w:r>
          </w:p>
        </w:tc>
        <w:tc>
          <w:tcPr>
            <w:tcW w:w="1559" w:type="dxa"/>
            <w:tcBorders>
              <w:left w:val="nil"/>
              <w:bottom w:val="nil"/>
              <w:right w:val="nil"/>
            </w:tcBorders>
            <w:shd w:val="clear" w:color="auto" w:fill="F2F2F2" w:themeFill="background1" w:themeFillShade="F2"/>
            <w:vAlign w:val="center"/>
            <w:hideMark/>
          </w:tcPr>
          <w:p w14:paraId="5CBAC9F6"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15</w:t>
            </w:r>
          </w:p>
        </w:tc>
      </w:tr>
      <w:tr w:rsidR="00DB6038" w:rsidRPr="00AB6FD9" w14:paraId="3FB8E950" w14:textId="77777777" w:rsidTr="000D60DD">
        <w:trPr>
          <w:trHeight w:val="300"/>
          <w:jc w:val="center"/>
        </w:trPr>
        <w:tc>
          <w:tcPr>
            <w:tcW w:w="851" w:type="dxa"/>
            <w:tcBorders>
              <w:top w:val="nil"/>
              <w:left w:val="nil"/>
              <w:bottom w:val="nil"/>
              <w:right w:val="nil"/>
            </w:tcBorders>
            <w:shd w:val="clear" w:color="auto" w:fill="F2F2F2" w:themeFill="background1" w:themeFillShade="F2"/>
            <w:vAlign w:val="center"/>
          </w:tcPr>
          <w:p w14:paraId="71071ED5" w14:textId="72F8A022"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6</w:t>
            </w:r>
          </w:p>
        </w:tc>
        <w:tc>
          <w:tcPr>
            <w:tcW w:w="2945" w:type="dxa"/>
            <w:vMerge/>
            <w:tcBorders>
              <w:top w:val="nil"/>
              <w:left w:val="nil"/>
              <w:bottom w:val="nil"/>
              <w:right w:val="nil"/>
            </w:tcBorders>
            <w:shd w:val="clear" w:color="auto" w:fill="F2F2F2" w:themeFill="background1" w:themeFillShade="F2"/>
            <w:vAlign w:val="center"/>
            <w:hideMark/>
          </w:tcPr>
          <w:p w14:paraId="6B67BB96" w14:textId="3F3F0DF4"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bottom w:val="nil"/>
              <w:right w:val="nil"/>
            </w:tcBorders>
            <w:shd w:val="clear" w:color="auto" w:fill="F2F2F2" w:themeFill="background1" w:themeFillShade="F2"/>
            <w:vAlign w:val="center"/>
            <w:hideMark/>
          </w:tcPr>
          <w:p w14:paraId="0594558B"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bottom w:val="nil"/>
              <w:right w:val="nil"/>
            </w:tcBorders>
            <w:shd w:val="clear" w:color="auto" w:fill="F2F2F2" w:themeFill="background1" w:themeFillShade="F2"/>
            <w:vAlign w:val="center"/>
            <w:hideMark/>
          </w:tcPr>
          <w:p w14:paraId="26A26647"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25</w:t>
            </w:r>
          </w:p>
        </w:tc>
      </w:tr>
      <w:tr w:rsidR="00DB6038" w:rsidRPr="00AB6FD9" w14:paraId="72F34F99" w14:textId="77777777" w:rsidTr="000D60DD">
        <w:trPr>
          <w:trHeight w:val="300"/>
          <w:jc w:val="center"/>
        </w:trPr>
        <w:tc>
          <w:tcPr>
            <w:tcW w:w="851" w:type="dxa"/>
            <w:tcBorders>
              <w:top w:val="nil"/>
              <w:left w:val="nil"/>
              <w:right w:val="nil"/>
            </w:tcBorders>
            <w:shd w:val="clear" w:color="auto" w:fill="F2F2F2" w:themeFill="background1" w:themeFillShade="F2"/>
            <w:vAlign w:val="center"/>
          </w:tcPr>
          <w:p w14:paraId="0458923B" w14:textId="47242991"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7</w:t>
            </w:r>
          </w:p>
        </w:tc>
        <w:tc>
          <w:tcPr>
            <w:tcW w:w="2945" w:type="dxa"/>
            <w:vMerge/>
            <w:tcBorders>
              <w:top w:val="nil"/>
              <w:left w:val="nil"/>
              <w:right w:val="nil"/>
            </w:tcBorders>
            <w:shd w:val="clear" w:color="auto" w:fill="F2F2F2" w:themeFill="background1" w:themeFillShade="F2"/>
            <w:vAlign w:val="center"/>
            <w:hideMark/>
          </w:tcPr>
          <w:p w14:paraId="33DB892A" w14:textId="3936BF60"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right w:val="nil"/>
            </w:tcBorders>
            <w:shd w:val="clear" w:color="auto" w:fill="F2F2F2" w:themeFill="background1" w:themeFillShade="F2"/>
            <w:vAlign w:val="center"/>
            <w:hideMark/>
          </w:tcPr>
          <w:p w14:paraId="0829E7B4"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right w:val="nil"/>
            </w:tcBorders>
            <w:shd w:val="clear" w:color="auto" w:fill="F2F2F2" w:themeFill="background1" w:themeFillShade="F2"/>
            <w:vAlign w:val="center"/>
            <w:hideMark/>
          </w:tcPr>
          <w:p w14:paraId="4AAA96E4"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35</w:t>
            </w:r>
          </w:p>
        </w:tc>
      </w:tr>
      <w:tr w:rsidR="00DB6038" w:rsidRPr="00AB6FD9" w14:paraId="3D9316B6" w14:textId="77777777" w:rsidTr="000D60DD">
        <w:trPr>
          <w:trHeight w:val="300"/>
          <w:jc w:val="center"/>
        </w:trPr>
        <w:tc>
          <w:tcPr>
            <w:tcW w:w="851" w:type="dxa"/>
            <w:tcBorders>
              <w:left w:val="nil"/>
              <w:bottom w:val="nil"/>
              <w:right w:val="nil"/>
            </w:tcBorders>
            <w:vAlign w:val="center"/>
          </w:tcPr>
          <w:p w14:paraId="605A9A3D" w14:textId="515B8B32"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8</w:t>
            </w:r>
          </w:p>
        </w:tc>
        <w:tc>
          <w:tcPr>
            <w:tcW w:w="2945" w:type="dxa"/>
            <w:vMerge w:val="restart"/>
            <w:tcBorders>
              <w:left w:val="nil"/>
              <w:bottom w:val="nil"/>
              <w:right w:val="nil"/>
            </w:tcBorders>
            <w:shd w:val="clear" w:color="auto" w:fill="auto"/>
            <w:vAlign w:val="center"/>
            <w:hideMark/>
          </w:tcPr>
          <w:p w14:paraId="7B41904C" w14:textId="54EE986E"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20</w:t>
            </w:r>
          </w:p>
        </w:tc>
        <w:tc>
          <w:tcPr>
            <w:tcW w:w="3064" w:type="dxa"/>
            <w:vMerge w:val="restart"/>
            <w:tcBorders>
              <w:left w:val="nil"/>
              <w:bottom w:val="nil"/>
              <w:right w:val="nil"/>
            </w:tcBorders>
            <w:shd w:val="clear" w:color="auto" w:fill="auto"/>
            <w:vAlign w:val="center"/>
            <w:hideMark/>
          </w:tcPr>
          <w:p w14:paraId="1D49AD38"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20, 40, 60</w:t>
            </w:r>
          </w:p>
        </w:tc>
        <w:tc>
          <w:tcPr>
            <w:tcW w:w="1559" w:type="dxa"/>
            <w:tcBorders>
              <w:left w:val="nil"/>
              <w:bottom w:val="nil"/>
              <w:right w:val="nil"/>
            </w:tcBorders>
            <w:shd w:val="clear" w:color="auto" w:fill="auto"/>
            <w:vAlign w:val="center"/>
            <w:hideMark/>
          </w:tcPr>
          <w:p w14:paraId="2E870FB1"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15</w:t>
            </w:r>
          </w:p>
        </w:tc>
      </w:tr>
      <w:tr w:rsidR="00DB6038" w:rsidRPr="00AB6FD9" w14:paraId="278D08F4" w14:textId="77777777" w:rsidTr="00DB6038">
        <w:trPr>
          <w:trHeight w:val="300"/>
          <w:jc w:val="center"/>
        </w:trPr>
        <w:tc>
          <w:tcPr>
            <w:tcW w:w="851" w:type="dxa"/>
            <w:tcBorders>
              <w:top w:val="nil"/>
              <w:left w:val="nil"/>
              <w:right w:val="nil"/>
            </w:tcBorders>
            <w:vAlign w:val="center"/>
          </w:tcPr>
          <w:p w14:paraId="2639E5AF" w14:textId="3FF7F01B"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9</w:t>
            </w:r>
          </w:p>
        </w:tc>
        <w:tc>
          <w:tcPr>
            <w:tcW w:w="2945" w:type="dxa"/>
            <w:vMerge/>
            <w:tcBorders>
              <w:top w:val="nil"/>
              <w:left w:val="nil"/>
              <w:bottom w:val="nil"/>
              <w:right w:val="nil"/>
            </w:tcBorders>
            <w:vAlign w:val="center"/>
            <w:hideMark/>
          </w:tcPr>
          <w:p w14:paraId="4EDB133E" w14:textId="0EDBEDAE"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bottom w:val="nil"/>
              <w:right w:val="nil"/>
            </w:tcBorders>
            <w:vAlign w:val="center"/>
            <w:hideMark/>
          </w:tcPr>
          <w:p w14:paraId="457E042B"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bottom w:val="nil"/>
              <w:right w:val="nil"/>
            </w:tcBorders>
            <w:shd w:val="clear" w:color="auto" w:fill="auto"/>
            <w:vAlign w:val="center"/>
            <w:hideMark/>
          </w:tcPr>
          <w:p w14:paraId="0E72CCE0"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25</w:t>
            </w:r>
          </w:p>
        </w:tc>
      </w:tr>
      <w:tr w:rsidR="00DB6038" w:rsidRPr="00AB6FD9" w14:paraId="0F681532" w14:textId="77777777" w:rsidTr="000D60DD">
        <w:trPr>
          <w:trHeight w:val="300"/>
          <w:jc w:val="center"/>
        </w:trPr>
        <w:tc>
          <w:tcPr>
            <w:tcW w:w="851" w:type="dxa"/>
            <w:tcBorders>
              <w:top w:val="nil"/>
              <w:left w:val="nil"/>
              <w:right w:val="nil"/>
            </w:tcBorders>
            <w:vAlign w:val="center"/>
          </w:tcPr>
          <w:p w14:paraId="5DBB3550" w14:textId="25C307B6"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10</w:t>
            </w:r>
          </w:p>
        </w:tc>
        <w:tc>
          <w:tcPr>
            <w:tcW w:w="2945" w:type="dxa"/>
            <w:vMerge/>
            <w:tcBorders>
              <w:top w:val="nil"/>
              <w:left w:val="nil"/>
              <w:right w:val="nil"/>
            </w:tcBorders>
            <w:vAlign w:val="center"/>
            <w:hideMark/>
          </w:tcPr>
          <w:p w14:paraId="689D3D33" w14:textId="162D2A44"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right w:val="nil"/>
            </w:tcBorders>
            <w:vAlign w:val="center"/>
            <w:hideMark/>
          </w:tcPr>
          <w:p w14:paraId="7341AF15"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right w:val="nil"/>
            </w:tcBorders>
            <w:shd w:val="clear" w:color="auto" w:fill="auto"/>
            <w:vAlign w:val="center"/>
            <w:hideMark/>
          </w:tcPr>
          <w:p w14:paraId="39E6A580"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35</w:t>
            </w:r>
          </w:p>
        </w:tc>
      </w:tr>
      <w:tr w:rsidR="00DB6038" w:rsidRPr="00AB6FD9" w14:paraId="29AF8BE0" w14:textId="77777777" w:rsidTr="000D60DD">
        <w:trPr>
          <w:trHeight w:val="300"/>
          <w:jc w:val="center"/>
        </w:trPr>
        <w:tc>
          <w:tcPr>
            <w:tcW w:w="851" w:type="dxa"/>
            <w:tcBorders>
              <w:left w:val="nil"/>
              <w:right w:val="nil"/>
            </w:tcBorders>
            <w:shd w:val="clear" w:color="auto" w:fill="F2F2F2" w:themeFill="background1" w:themeFillShade="F2"/>
            <w:vAlign w:val="center"/>
          </w:tcPr>
          <w:p w14:paraId="7ED70AE7" w14:textId="460BAB08"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11</w:t>
            </w:r>
          </w:p>
        </w:tc>
        <w:tc>
          <w:tcPr>
            <w:tcW w:w="2945" w:type="dxa"/>
            <w:vMerge w:val="restart"/>
            <w:tcBorders>
              <w:left w:val="nil"/>
              <w:bottom w:val="single" w:sz="4" w:space="0" w:color="000000"/>
              <w:right w:val="nil"/>
            </w:tcBorders>
            <w:shd w:val="clear" w:color="auto" w:fill="F2F2F2" w:themeFill="background1" w:themeFillShade="F2"/>
            <w:vAlign w:val="center"/>
            <w:hideMark/>
          </w:tcPr>
          <w:p w14:paraId="2701D557" w14:textId="71F92A42"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25</w:t>
            </w:r>
          </w:p>
        </w:tc>
        <w:tc>
          <w:tcPr>
            <w:tcW w:w="3064" w:type="dxa"/>
            <w:vMerge w:val="restart"/>
            <w:tcBorders>
              <w:left w:val="nil"/>
              <w:bottom w:val="single" w:sz="4" w:space="0" w:color="000000"/>
              <w:right w:val="nil"/>
            </w:tcBorders>
            <w:shd w:val="clear" w:color="auto" w:fill="F2F2F2" w:themeFill="background1" w:themeFillShade="F2"/>
            <w:vAlign w:val="center"/>
            <w:hideMark/>
          </w:tcPr>
          <w:p w14:paraId="0C622A99"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20, 45, 70</w:t>
            </w:r>
          </w:p>
        </w:tc>
        <w:tc>
          <w:tcPr>
            <w:tcW w:w="1559" w:type="dxa"/>
            <w:tcBorders>
              <w:left w:val="nil"/>
              <w:bottom w:val="nil"/>
              <w:right w:val="nil"/>
            </w:tcBorders>
            <w:shd w:val="clear" w:color="auto" w:fill="F2F2F2" w:themeFill="background1" w:themeFillShade="F2"/>
            <w:vAlign w:val="center"/>
            <w:hideMark/>
          </w:tcPr>
          <w:p w14:paraId="2D08E7B4"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15</w:t>
            </w:r>
          </w:p>
        </w:tc>
      </w:tr>
      <w:tr w:rsidR="00DB6038" w:rsidRPr="00AB6FD9" w14:paraId="66084FDE" w14:textId="77777777" w:rsidTr="000D60DD">
        <w:trPr>
          <w:trHeight w:val="300"/>
          <w:jc w:val="center"/>
        </w:trPr>
        <w:tc>
          <w:tcPr>
            <w:tcW w:w="851" w:type="dxa"/>
            <w:tcBorders>
              <w:top w:val="nil"/>
              <w:left w:val="nil"/>
              <w:right w:val="nil"/>
            </w:tcBorders>
            <w:shd w:val="clear" w:color="auto" w:fill="F2F2F2" w:themeFill="background1" w:themeFillShade="F2"/>
            <w:vAlign w:val="center"/>
          </w:tcPr>
          <w:p w14:paraId="5A27CCBC" w14:textId="48AD2A8C"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12</w:t>
            </w:r>
          </w:p>
        </w:tc>
        <w:tc>
          <w:tcPr>
            <w:tcW w:w="2945" w:type="dxa"/>
            <w:vMerge/>
            <w:tcBorders>
              <w:top w:val="nil"/>
              <w:left w:val="nil"/>
              <w:bottom w:val="single" w:sz="4" w:space="0" w:color="000000"/>
              <w:right w:val="nil"/>
            </w:tcBorders>
            <w:shd w:val="clear" w:color="auto" w:fill="F2F2F2" w:themeFill="background1" w:themeFillShade="F2"/>
            <w:vAlign w:val="center"/>
            <w:hideMark/>
          </w:tcPr>
          <w:p w14:paraId="4E95CF77" w14:textId="1ACA3389"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bottom w:val="single" w:sz="4" w:space="0" w:color="000000"/>
              <w:right w:val="nil"/>
            </w:tcBorders>
            <w:shd w:val="clear" w:color="auto" w:fill="F2F2F2" w:themeFill="background1" w:themeFillShade="F2"/>
            <w:vAlign w:val="center"/>
            <w:hideMark/>
          </w:tcPr>
          <w:p w14:paraId="6444DFD2"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bottom w:val="nil"/>
              <w:right w:val="nil"/>
            </w:tcBorders>
            <w:shd w:val="clear" w:color="auto" w:fill="F2F2F2" w:themeFill="background1" w:themeFillShade="F2"/>
            <w:vAlign w:val="center"/>
            <w:hideMark/>
          </w:tcPr>
          <w:p w14:paraId="414B6217"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25</w:t>
            </w:r>
          </w:p>
        </w:tc>
      </w:tr>
      <w:tr w:rsidR="00DB6038" w:rsidRPr="00AB6FD9" w14:paraId="077B33D0" w14:textId="77777777" w:rsidTr="000D60DD">
        <w:trPr>
          <w:trHeight w:val="300"/>
          <w:jc w:val="center"/>
        </w:trPr>
        <w:tc>
          <w:tcPr>
            <w:tcW w:w="851" w:type="dxa"/>
            <w:tcBorders>
              <w:left w:val="nil"/>
              <w:bottom w:val="single" w:sz="4" w:space="0" w:color="000000"/>
              <w:right w:val="nil"/>
            </w:tcBorders>
            <w:shd w:val="clear" w:color="auto" w:fill="F2F2F2" w:themeFill="background1" w:themeFillShade="F2"/>
            <w:vAlign w:val="center"/>
          </w:tcPr>
          <w:p w14:paraId="6FF77C07" w14:textId="36461221"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13</w:t>
            </w:r>
          </w:p>
        </w:tc>
        <w:tc>
          <w:tcPr>
            <w:tcW w:w="2945" w:type="dxa"/>
            <w:vMerge/>
            <w:tcBorders>
              <w:top w:val="nil"/>
              <w:left w:val="nil"/>
              <w:bottom w:val="single" w:sz="4" w:space="0" w:color="000000"/>
              <w:right w:val="nil"/>
            </w:tcBorders>
            <w:shd w:val="clear" w:color="auto" w:fill="F2F2F2" w:themeFill="background1" w:themeFillShade="F2"/>
            <w:vAlign w:val="center"/>
            <w:hideMark/>
          </w:tcPr>
          <w:p w14:paraId="67ECE052" w14:textId="43E62A74"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3064" w:type="dxa"/>
            <w:vMerge/>
            <w:tcBorders>
              <w:top w:val="nil"/>
              <w:left w:val="nil"/>
              <w:bottom w:val="single" w:sz="4" w:space="0" w:color="000000"/>
              <w:right w:val="nil"/>
            </w:tcBorders>
            <w:shd w:val="clear" w:color="auto" w:fill="F2F2F2" w:themeFill="background1" w:themeFillShade="F2"/>
            <w:vAlign w:val="center"/>
            <w:hideMark/>
          </w:tcPr>
          <w:p w14:paraId="0566A07B"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p>
        </w:tc>
        <w:tc>
          <w:tcPr>
            <w:tcW w:w="1559" w:type="dxa"/>
            <w:tcBorders>
              <w:top w:val="nil"/>
              <w:left w:val="nil"/>
              <w:bottom w:val="single" w:sz="4" w:space="0" w:color="auto"/>
              <w:right w:val="nil"/>
            </w:tcBorders>
            <w:shd w:val="clear" w:color="auto" w:fill="F2F2F2" w:themeFill="background1" w:themeFillShade="F2"/>
            <w:vAlign w:val="center"/>
            <w:hideMark/>
          </w:tcPr>
          <w:p w14:paraId="4D27375F" w14:textId="77777777" w:rsidR="00DB6038" w:rsidRPr="00AB6FD9" w:rsidRDefault="00DB6038" w:rsidP="00DB6038">
            <w:pPr>
              <w:spacing w:after="0" w:line="240" w:lineRule="auto"/>
              <w:rPr>
                <w:rFonts w:ascii="Times New Roman" w:eastAsia="Times New Roman" w:hAnsi="Times New Roman" w:cs="Times New Roman"/>
                <w:color w:val="000000"/>
                <w:sz w:val="24"/>
                <w:szCs w:val="24"/>
                <w:lang w:val="en-GB" w:eastAsia="ro-RO"/>
              </w:rPr>
            </w:pPr>
            <w:r w:rsidRPr="00AB6FD9">
              <w:rPr>
                <w:rFonts w:ascii="Times New Roman" w:eastAsia="Times New Roman" w:hAnsi="Times New Roman" w:cs="Times New Roman"/>
                <w:color w:val="000000"/>
                <w:sz w:val="24"/>
                <w:szCs w:val="24"/>
                <w:lang w:val="en-GB" w:eastAsia="ro-RO"/>
              </w:rPr>
              <w:t>35</w:t>
            </w:r>
          </w:p>
        </w:tc>
      </w:tr>
    </w:tbl>
    <w:p w14:paraId="48EE30DA" w14:textId="7A1355B1" w:rsidR="000772D9" w:rsidRPr="00AB6FD9" w:rsidRDefault="000772D9" w:rsidP="00D1267D">
      <w:pPr>
        <w:rPr>
          <w:rFonts w:ascii="Times New Roman" w:hAnsi="Times New Roman" w:cs="Times New Roman"/>
          <w:sz w:val="24"/>
          <w:szCs w:val="24"/>
          <w:lang w:val="en-US"/>
        </w:rPr>
      </w:pPr>
    </w:p>
    <w:p w14:paraId="52CB579E" w14:textId="4AF21172" w:rsidR="00DB6038" w:rsidRPr="00AB6FD9" w:rsidRDefault="000F54E2" w:rsidP="0070267A">
      <w:pPr>
        <w:jc w:val="both"/>
        <w:rPr>
          <w:rFonts w:ascii="Times New Roman" w:hAnsi="Times New Roman" w:cs="Times New Roman"/>
          <w:iCs/>
          <w:sz w:val="24"/>
          <w:szCs w:val="24"/>
          <w:lang w:val="en-US"/>
        </w:rPr>
      </w:pPr>
      <w:r w:rsidRPr="00AB6FD9">
        <w:rPr>
          <w:rFonts w:ascii="Times New Roman" w:hAnsi="Times New Roman" w:cs="Times New Roman"/>
          <w:sz w:val="24"/>
          <w:szCs w:val="24"/>
          <w:lang w:val="en-US"/>
        </w:rPr>
        <w:t>Each thinning regime was applied for each species (</w:t>
      </w:r>
      <w:r w:rsidRPr="00AB6FD9">
        <w:rPr>
          <w:rFonts w:ascii="Times New Roman" w:hAnsi="Times New Roman" w:cs="Times New Roman"/>
          <w:i/>
          <w:sz w:val="24"/>
          <w:szCs w:val="24"/>
          <w:lang w:val="en-US"/>
        </w:rPr>
        <w:t xml:space="preserve">Pinus sylvestris </w:t>
      </w:r>
      <w:r w:rsidRPr="00AB6FD9">
        <w:rPr>
          <w:rFonts w:ascii="Times New Roman" w:hAnsi="Times New Roman" w:cs="Times New Roman"/>
          <w:iCs/>
          <w:sz w:val="24"/>
          <w:szCs w:val="24"/>
          <w:lang w:val="en-US"/>
        </w:rPr>
        <w:t xml:space="preserve">and </w:t>
      </w:r>
      <w:r w:rsidRPr="00AB6FD9">
        <w:rPr>
          <w:rFonts w:ascii="Times New Roman" w:hAnsi="Times New Roman" w:cs="Times New Roman"/>
          <w:i/>
          <w:sz w:val="24"/>
          <w:szCs w:val="24"/>
          <w:lang w:val="en-US"/>
        </w:rPr>
        <w:t>Pinus nigra</w:t>
      </w:r>
      <w:r w:rsidR="001F3B82" w:rsidRPr="00AB6FD9">
        <w:rPr>
          <w:rFonts w:ascii="Times New Roman" w:hAnsi="Times New Roman" w:cs="Times New Roman"/>
          <w:iCs/>
          <w:sz w:val="24"/>
          <w:szCs w:val="24"/>
          <w:lang w:val="en-US"/>
        </w:rPr>
        <w:t xml:space="preserve">) and two climate scenarios RCP 4.5 and RCP 8.5. </w:t>
      </w:r>
      <w:r w:rsidR="001D7B63" w:rsidRPr="00AB6FD9">
        <w:rPr>
          <w:rFonts w:ascii="Times New Roman" w:hAnsi="Times New Roman" w:cs="Times New Roman"/>
          <w:iCs/>
          <w:sz w:val="24"/>
          <w:szCs w:val="24"/>
          <w:lang w:val="en-US"/>
        </w:rPr>
        <w:t xml:space="preserve">Therefore, 52 thinning regimes were considered for this study. In addition, </w:t>
      </w:r>
      <w:r w:rsidR="0070267A" w:rsidRPr="00AB6FD9">
        <w:rPr>
          <w:rFonts w:ascii="Times New Roman" w:hAnsi="Times New Roman" w:cs="Times New Roman"/>
          <w:iCs/>
          <w:sz w:val="24"/>
          <w:szCs w:val="24"/>
          <w:lang w:val="en-US"/>
        </w:rPr>
        <w:t>these 52 regimes, were simulated 5 times in order</w:t>
      </w:r>
      <w:r w:rsidR="0070267A" w:rsidRPr="00AB6FD9">
        <w:rPr>
          <w:rFonts w:ascii="Times New Roman" w:hAnsi="Times New Roman" w:cs="Times New Roman"/>
          <w:sz w:val="24"/>
          <w:szCs w:val="24"/>
          <w:lang w:val="en-GB"/>
        </w:rPr>
        <w:t xml:space="preserve"> </w:t>
      </w:r>
      <w:r w:rsidR="0037747A" w:rsidRPr="00AB6FD9">
        <w:rPr>
          <w:rFonts w:ascii="Times New Roman" w:hAnsi="Times New Roman" w:cs="Times New Roman"/>
          <w:sz w:val="24"/>
          <w:szCs w:val="24"/>
          <w:lang w:val="en-GB"/>
        </w:rPr>
        <w:t xml:space="preserve">to </w:t>
      </w:r>
      <w:r w:rsidR="0070267A" w:rsidRPr="00AB6FD9">
        <w:rPr>
          <w:rFonts w:ascii="Times New Roman" w:hAnsi="Times New Roman" w:cs="Times New Roman"/>
          <w:sz w:val="24"/>
          <w:szCs w:val="24"/>
          <w:lang w:val="en-GB"/>
        </w:rPr>
        <w:t>include the stochasticity of processes</w:t>
      </w:r>
      <w:r w:rsidR="00523660" w:rsidRPr="00AB6FD9">
        <w:rPr>
          <w:rFonts w:ascii="Times New Roman" w:hAnsi="Times New Roman" w:cs="Times New Roman"/>
          <w:sz w:val="24"/>
          <w:szCs w:val="24"/>
          <w:lang w:val="en-GB"/>
        </w:rPr>
        <w:t xml:space="preserve">, thus, </w:t>
      </w:r>
      <w:r w:rsidR="0037747A" w:rsidRPr="00AB6FD9">
        <w:rPr>
          <w:rFonts w:ascii="Times New Roman" w:hAnsi="Times New Roman" w:cs="Times New Roman"/>
          <w:sz w:val="24"/>
          <w:szCs w:val="24"/>
          <w:lang w:val="en-GB"/>
        </w:rPr>
        <w:t>in</w:t>
      </w:r>
      <w:r w:rsidR="00523660" w:rsidRPr="00AB6FD9">
        <w:rPr>
          <w:rFonts w:ascii="Times New Roman" w:hAnsi="Times New Roman" w:cs="Times New Roman"/>
          <w:sz w:val="24"/>
          <w:szCs w:val="24"/>
          <w:lang w:val="en-GB"/>
        </w:rPr>
        <w:t xml:space="preserve"> the end</w:t>
      </w:r>
      <w:r w:rsidR="0037747A" w:rsidRPr="00AB6FD9">
        <w:rPr>
          <w:rFonts w:ascii="Times New Roman" w:hAnsi="Times New Roman" w:cs="Times New Roman"/>
          <w:sz w:val="24"/>
          <w:szCs w:val="24"/>
          <w:lang w:val="en-GB"/>
        </w:rPr>
        <w:t>,</w:t>
      </w:r>
      <w:r w:rsidR="00523660" w:rsidRPr="00AB6FD9">
        <w:rPr>
          <w:rFonts w:ascii="Times New Roman" w:hAnsi="Times New Roman" w:cs="Times New Roman"/>
          <w:sz w:val="24"/>
          <w:szCs w:val="24"/>
          <w:lang w:val="en-GB"/>
        </w:rPr>
        <w:t xml:space="preserve"> the study included 260 simulations</w:t>
      </w:r>
      <w:r w:rsidR="00E86397" w:rsidRPr="00AB6FD9">
        <w:rPr>
          <w:rFonts w:ascii="Times New Roman" w:hAnsi="Times New Roman" w:cs="Times New Roman"/>
          <w:sz w:val="24"/>
          <w:szCs w:val="24"/>
          <w:lang w:val="en-GB"/>
        </w:rPr>
        <w:t xml:space="preserve"> (13 regimes x 2 species x 2 RCP x 5 repetitions)</w:t>
      </w:r>
      <w:r w:rsidR="00523660" w:rsidRPr="00AB6FD9">
        <w:rPr>
          <w:rFonts w:ascii="Times New Roman" w:hAnsi="Times New Roman" w:cs="Times New Roman"/>
          <w:sz w:val="24"/>
          <w:szCs w:val="24"/>
          <w:lang w:val="en-GB"/>
        </w:rPr>
        <w:t>.</w:t>
      </w:r>
    </w:p>
    <w:p w14:paraId="2D1FCD2D" w14:textId="7989791B" w:rsidR="000F54E2" w:rsidRPr="00AB6FD9" w:rsidRDefault="000F54E2" w:rsidP="00D1267D">
      <w:pPr>
        <w:rPr>
          <w:rFonts w:ascii="Times New Roman" w:hAnsi="Times New Roman" w:cs="Times New Roman"/>
          <w:sz w:val="24"/>
          <w:szCs w:val="24"/>
          <w:lang w:val="en-US"/>
        </w:rPr>
      </w:pPr>
    </w:p>
    <w:p w14:paraId="29F7F3AD" w14:textId="284BF8DC" w:rsidR="008F6AEF" w:rsidRPr="00AB6FD9" w:rsidRDefault="008F6AEF">
      <w:pPr>
        <w:rPr>
          <w:rFonts w:ascii="Times New Roman" w:hAnsi="Times New Roman" w:cs="Times New Roman"/>
          <w:sz w:val="24"/>
          <w:szCs w:val="24"/>
          <w:lang w:val="en-US"/>
        </w:rPr>
      </w:pPr>
      <w:r w:rsidRPr="00AB6FD9">
        <w:rPr>
          <w:rFonts w:ascii="Times New Roman" w:hAnsi="Times New Roman" w:cs="Times New Roman"/>
          <w:sz w:val="24"/>
          <w:szCs w:val="24"/>
          <w:lang w:val="en-US"/>
        </w:rPr>
        <w:br w:type="page"/>
      </w:r>
    </w:p>
    <w:p w14:paraId="004D0E6A" w14:textId="0EAEB547" w:rsidR="008F6AEF" w:rsidRPr="00005E31" w:rsidRDefault="008F6AEF" w:rsidP="00005E31">
      <w:pPr>
        <w:jc w:val="center"/>
        <w:rPr>
          <w:rFonts w:ascii="Times New Roman" w:hAnsi="Times New Roman" w:cs="Times New Roman"/>
          <w:b/>
          <w:bCs/>
          <w:sz w:val="32"/>
          <w:szCs w:val="32"/>
          <w:lang w:val="en-US"/>
        </w:rPr>
      </w:pPr>
      <w:r w:rsidRPr="00005E31">
        <w:rPr>
          <w:rFonts w:ascii="Times New Roman" w:hAnsi="Times New Roman" w:cs="Times New Roman"/>
          <w:b/>
          <w:bCs/>
          <w:sz w:val="32"/>
          <w:szCs w:val="32"/>
          <w:lang w:val="en-US"/>
        </w:rPr>
        <w:lastRenderedPageBreak/>
        <w:t>Appendix B</w:t>
      </w:r>
      <w:r w:rsidR="0036490D" w:rsidRPr="00005E31">
        <w:rPr>
          <w:rFonts w:ascii="Times New Roman" w:hAnsi="Times New Roman" w:cs="Times New Roman"/>
          <w:b/>
          <w:bCs/>
          <w:sz w:val="32"/>
          <w:szCs w:val="32"/>
          <w:lang w:val="en-US"/>
        </w:rPr>
        <w:t xml:space="preserve"> </w:t>
      </w:r>
      <w:r w:rsidR="00752444" w:rsidRPr="00005E31">
        <w:rPr>
          <w:rFonts w:ascii="Times New Roman" w:hAnsi="Times New Roman" w:cs="Times New Roman"/>
          <w:b/>
          <w:bCs/>
          <w:sz w:val="32"/>
          <w:szCs w:val="32"/>
          <w:lang w:val="en-US"/>
        </w:rPr>
        <w:t>–</w:t>
      </w:r>
      <w:r w:rsidR="0036490D" w:rsidRPr="00005E31">
        <w:rPr>
          <w:rFonts w:ascii="Times New Roman" w:hAnsi="Times New Roman" w:cs="Times New Roman"/>
          <w:b/>
          <w:bCs/>
          <w:sz w:val="32"/>
          <w:szCs w:val="32"/>
          <w:lang w:val="en-US"/>
        </w:rPr>
        <w:t xml:space="preserve"> </w:t>
      </w:r>
      <w:r w:rsidR="00752444" w:rsidRPr="00005E31">
        <w:rPr>
          <w:rFonts w:ascii="Times New Roman" w:hAnsi="Times New Roman" w:cs="Times New Roman"/>
          <w:b/>
          <w:bCs/>
          <w:sz w:val="32"/>
          <w:szCs w:val="32"/>
          <w:lang w:val="en-US"/>
        </w:rPr>
        <w:t>Calculations of ecosystem services</w:t>
      </w:r>
    </w:p>
    <w:p w14:paraId="5F6D1E56" w14:textId="77777777" w:rsidR="00752444" w:rsidRPr="00367D8B" w:rsidRDefault="00752444" w:rsidP="008F6AEF">
      <w:pPr>
        <w:rPr>
          <w:rFonts w:ascii="Times New Roman" w:hAnsi="Times New Roman" w:cs="Times New Roman"/>
          <w:b/>
          <w:bCs/>
          <w:sz w:val="10"/>
          <w:szCs w:val="10"/>
          <w:lang w:val="en-US"/>
        </w:rPr>
      </w:pPr>
    </w:p>
    <w:p w14:paraId="0FFD94A4" w14:textId="0794881E" w:rsidR="00A15330" w:rsidRPr="00AB6FD9" w:rsidRDefault="00005E31" w:rsidP="00A15330">
      <w:pPr>
        <w:pStyle w:val="ListParagraph"/>
        <w:numPr>
          <w:ilvl w:val="0"/>
          <w:numId w:val="1"/>
        </w:numPr>
        <w:rPr>
          <w:rFonts w:ascii="Times New Roman" w:hAnsi="Times New Roman" w:cs="Times New Roman"/>
          <w:sz w:val="24"/>
          <w:szCs w:val="24"/>
          <w:u w:val="single"/>
          <w:lang w:val="en-US"/>
        </w:rPr>
      </w:pPr>
      <w:r>
        <w:rPr>
          <w:rFonts w:ascii="Times New Roman" w:hAnsi="Times New Roman" w:cs="Times New Roman"/>
          <w:sz w:val="24"/>
          <w:szCs w:val="24"/>
          <w:u w:val="single"/>
          <w:lang w:val="en-US"/>
        </w:rPr>
        <w:t>M</w:t>
      </w:r>
      <w:r w:rsidR="00A15330" w:rsidRPr="00AB6FD9">
        <w:rPr>
          <w:rFonts w:ascii="Times New Roman" w:hAnsi="Times New Roman" w:cs="Times New Roman"/>
          <w:sz w:val="24"/>
          <w:szCs w:val="24"/>
          <w:u w:val="single"/>
          <w:lang w:val="en-US"/>
        </w:rPr>
        <w:t xml:space="preserve">odel for </w:t>
      </w:r>
      <w:r w:rsidR="00A15330" w:rsidRPr="00AB6FD9">
        <w:rPr>
          <w:rFonts w:ascii="Times New Roman" w:hAnsi="Times New Roman" w:cs="Times New Roman"/>
          <w:b/>
          <w:bCs/>
          <w:sz w:val="24"/>
          <w:szCs w:val="24"/>
          <w:u w:val="single"/>
          <w:lang w:val="en-US"/>
        </w:rPr>
        <w:t>mushroom</w:t>
      </w:r>
      <w:r w:rsidR="00A15330" w:rsidRPr="00AB6FD9">
        <w:rPr>
          <w:rFonts w:ascii="Times New Roman" w:hAnsi="Times New Roman" w:cs="Times New Roman"/>
          <w:sz w:val="24"/>
          <w:szCs w:val="24"/>
          <w:u w:val="single"/>
          <w:lang w:val="en-US"/>
        </w:rPr>
        <w:t xml:space="preserve"> production</w:t>
      </w:r>
    </w:p>
    <w:p w14:paraId="1035686C" w14:textId="77777777" w:rsidR="00A249EA" w:rsidRPr="00AB6FD9" w:rsidRDefault="00A249EA" w:rsidP="00A249EA">
      <w:pPr>
        <w:pStyle w:val="ListParagraph"/>
        <w:spacing w:after="0"/>
        <w:rPr>
          <w:rFonts w:ascii="Times New Roman" w:hAnsi="Times New Roman" w:cs="Times New Roman"/>
          <w:sz w:val="24"/>
          <w:szCs w:val="24"/>
          <w:lang w:val="en-US"/>
        </w:rPr>
      </w:pPr>
    </w:p>
    <w:p w14:paraId="497A9A65" w14:textId="7C259446"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noProof/>
          <w:sz w:val="24"/>
          <w:szCs w:val="24"/>
          <w:lang w:val="en-US"/>
        </w:rPr>
        <mc:AlternateContent>
          <mc:Choice Requires="wps">
            <w:drawing>
              <wp:anchor distT="0" distB="0" distL="114300" distR="114300" simplePos="0" relativeHeight="251659264" behindDoc="0" locked="0" layoutInCell="1" allowOverlap="1" wp14:anchorId="6D0246B0" wp14:editId="0C583A21">
                <wp:simplePos x="0" y="0"/>
                <wp:positionH relativeFrom="margin">
                  <wp:align>right</wp:align>
                </wp:positionH>
                <wp:positionV relativeFrom="paragraph">
                  <wp:posOffset>320675</wp:posOffset>
                </wp:positionV>
                <wp:extent cx="735725" cy="308759"/>
                <wp:effectExtent l="0" t="0" r="7620" b="0"/>
                <wp:wrapNone/>
                <wp:docPr id="1" name="Text Box 1"/>
                <wp:cNvGraphicFramePr/>
                <a:graphic xmlns:a="http://schemas.openxmlformats.org/drawingml/2006/main">
                  <a:graphicData uri="http://schemas.microsoft.com/office/word/2010/wordprocessingShape">
                    <wps:wsp>
                      <wps:cNvSpPr txBox="1"/>
                      <wps:spPr>
                        <a:xfrm>
                          <a:off x="0" y="0"/>
                          <a:ext cx="735725" cy="308759"/>
                        </a:xfrm>
                        <a:prstGeom prst="rect">
                          <a:avLst/>
                        </a:prstGeom>
                        <a:solidFill>
                          <a:schemeClr val="lt1"/>
                        </a:solidFill>
                        <a:ln w="6350">
                          <a:noFill/>
                        </a:ln>
                      </wps:spPr>
                      <wps:txbx>
                        <w:txbxContent>
                          <w:p w14:paraId="72A806B5" w14:textId="13B8B06F" w:rsidR="00A15330" w:rsidRPr="00A15330" w:rsidRDefault="00A15330" w:rsidP="00F4428B">
                            <w:pPr>
                              <w:rPr>
                                <w:lang w:val="en-US"/>
                              </w:rPr>
                            </w:pPr>
                            <w:r>
                              <w:rPr>
                                <w:lang w:val="en-US"/>
                              </w:rPr>
                              <w:t xml:space="preserve">(Eq. </w:t>
                            </w:r>
                            <w:r w:rsidR="00005E31">
                              <w:rPr>
                                <w:lang w:val="en-US"/>
                              </w:rPr>
                              <w:t>B.</w:t>
                            </w:r>
                            <w:r>
                              <w:rPr>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0246B0" id="_x0000_t202" coordsize="21600,21600" o:spt="202" path="m,l,21600r21600,l21600,xe">
                <v:stroke joinstyle="miter"/>
                <v:path gradientshapeok="t" o:connecttype="rect"/>
              </v:shapetype>
              <v:shape id="Text Box 1" o:spid="_x0000_s1026" type="#_x0000_t202" style="position:absolute;margin-left:6.75pt;margin-top:25.25pt;width:57.95pt;height:24.3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" fillcolor="white [3201]" stroked="f" strokeweight=".5pt">
                <v:textbox>
                  <w:txbxContent>
                    <w:p w14:paraId="72A806B5" w14:textId="13B8B06F" w:rsidR="00A15330" w:rsidRPr="00A15330" w:rsidRDefault="00A15330" w:rsidP="00F4428B">
                      <w:pPr>
                        <w:rPr>
                          <w:lang w:val="en-US"/>
                        </w:rPr>
                      </w:pPr>
                      <w:r>
                        <w:rPr>
                          <w:lang w:val="en-US"/>
                        </w:rPr>
                        <w:t xml:space="preserve">(Eq. </w:t>
                      </w:r>
                      <w:r w:rsidR="00005E31">
                        <w:rPr>
                          <w:lang w:val="en-US"/>
                        </w:rPr>
                        <w:t>B.</w:t>
                      </w:r>
                      <w:r>
                        <w:rPr>
                          <w:lang w:val="en-US"/>
                        </w:rPr>
                        <w:t>1)</w:t>
                      </w:r>
                    </w:p>
                  </w:txbxContent>
                </v:textbox>
                <w10:wrap anchorx="margin"/>
              </v:shape>
            </w:pict>
          </mc:Fallback>
        </mc:AlternateContent>
      </w:r>
      <w:r w:rsidRPr="00AB6FD9">
        <w:rPr>
          <w:rFonts w:ascii="Times New Roman" w:hAnsi="Times New Roman" w:cs="Times New Roman"/>
          <w:sz w:val="24"/>
          <w:szCs w:val="24"/>
          <w:lang w:val="en-US"/>
        </w:rPr>
        <w:t xml:space="preserve">Source: </w:t>
      </w:r>
      <w:r w:rsidRPr="00AB6FD9">
        <w:rPr>
          <w:rFonts w:ascii="Times New Roman" w:hAnsi="Times New Roman" w:cs="Times New Roman"/>
          <w:noProof/>
          <w:sz w:val="24"/>
          <w:szCs w:val="24"/>
          <w:lang w:val="en-US"/>
        </w:rPr>
        <w:t>Bonet et al.</w:t>
      </w:r>
      <w:r w:rsidRPr="00AB6FD9">
        <w:rPr>
          <w:rFonts w:ascii="Times New Roman" w:hAnsi="Times New Roman" w:cs="Times New Roman"/>
          <w:sz w:val="24"/>
          <w:szCs w:val="24"/>
          <w:lang w:val="en-US"/>
        </w:rPr>
        <w:t xml:space="preserve"> </w:t>
      </w:r>
      <w:r w:rsidRPr="00AB6FD9">
        <w:rPr>
          <w:rFonts w:ascii="Times New Roman" w:hAnsi="Times New Roman" w:cs="Times New Roman"/>
          <w:sz w:val="24"/>
          <w:szCs w:val="24"/>
          <w:lang w:val="en-US"/>
        </w:rPr>
        <w:fldChar w:fldCharType="begin" w:fldLock="1"/>
      </w:r>
      <w:r w:rsidR="00841ECD" w:rsidRPr="00AB6FD9">
        <w:rPr>
          <w:rFonts w:ascii="Times New Roman" w:hAnsi="Times New Roman" w:cs="Times New Roman"/>
          <w:sz w:val="24"/>
          <w:szCs w:val="24"/>
          <w:lang w:val="en-US"/>
        </w:rPr>
        <w:instrText>ADDIN CSL_CITATION {"citationItems":[{"id":"ITEM-1","itemData":{"DOI":"10.1139/X09-198","ISSN":"00455067","abstract":"Multiple-use forestry requires comprehensive planning to maximize the utilization and sustainability of many forest resources whose growth and productivity are interconnected. Forest fungi represent an economically important non-wood forest resource that provides food, medicine, and recreation worldwide. A vast majority of edible and marketed forest mushrooms belong to fungi that grow symbiotically with forest trees. To respond to the need for planning tools for multiple-use forestry, we developed empirical models for predicting the production of wild mushrooms in pine forests in the South-Central Pyrenees using forest stand and site characteristics as predictors. Mushroom production and species richness data from 45 plots were used. A mixed modelling technique was used to account for between-plot and between-year variation in the mushroom production data. The most significant stand structure variable for predicting mushroom yield was stand basal area. The stand basal area associated with maximum mushroom productivity (15-20 m2·ha-1) coincides with the peak of annual basal area increment in these pine forests. Other important predictors were slope, elevation, aspect, and autumn rainfall. The models are aimed at supporting forest management decisions and forecasting mushroom yields in forest planning.","author":[{"dropping-particle":"","family":"Bonet","given":"J. A.","non-dropping-particle":"","parse-names":false,"suffix":""},{"dropping-particle":"","family":"Palahí","given":"M.","non-dropping-particle":"","parse-names":false,"suffix":""},{"dropping-particle":"","family":"Colinas","given":"C.","non-dropping-particle":"","parse-names":false,"suffix":""},{"dropping-particle":"","family":"Pukkala","given":"T.","non-dropping-particle":"","parse-names":false,"suffix":""},{"dropping-particle":"","family":"Fischer","given":"C. R.","non-dropping-particle":"","parse-names":false,"suffix":""},{"dropping-particle":"","family":"Miina","given":"J.","non-dropping-particle":"","parse-names":false,"suffix":""},{"dropping-particle":"","family":"Martínez de Aragón","given":"J.","non-dropping-particle":"","parse-names":false,"suffix":""}],"container-title":"Canadian Journal of Forest Research","id":"ITEM-1","issue":"2","issued":{"date-parts":[["2010"]]},"page":"347-356","title":"Modelling the production and species richness of wild mushrooms in pine forests of the Central Pyrenees in northeastern Spain","type":"article-journal","volume":"40"},"suppress-author":1,"uris":["http://www.mendeley.com/documents/?uuid=a9e27e1b-3cb1-499b-aa00-2f09a828dee3"]}],"mendeley":{"formattedCitation":"(2010)","plainTextFormattedCitation":"(2010)","previouslyFormattedCitation":"(2010)"},"properties":{"noteIndex":0},"schema":"https://github.com/citation-style-language/schema/raw/master/csl-citation.json"}</w:instrText>
      </w:r>
      <w:r w:rsidRPr="00AB6FD9">
        <w:rPr>
          <w:rFonts w:ascii="Times New Roman" w:hAnsi="Times New Roman" w:cs="Times New Roman"/>
          <w:sz w:val="24"/>
          <w:szCs w:val="24"/>
          <w:lang w:val="en-US"/>
        </w:rPr>
        <w:fldChar w:fldCharType="separate"/>
      </w:r>
      <w:r w:rsidRPr="00AB6FD9">
        <w:rPr>
          <w:rFonts w:ascii="Times New Roman" w:hAnsi="Times New Roman" w:cs="Times New Roman"/>
          <w:noProof/>
          <w:sz w:val="24"/>
          <w:szCs w:val="24"/>
          <w:lang w:val="en-US"/>
        </w:rPr>
        <w:t>(2010)</w:t>
      </w:r>
      <w:r w:rsidRPr="00AB6FD9">
        <w:rPr>
          <w:rFonts w:ascii="Times New Roman" w:hAnsi="Times New Roman" w:cs="Times New Roman"/>
          <w:sz w:val="24"/>
          <w:szCs w:val="24"/>
          <w:lang w:val="en-US"/>
        </w:rPr>
        <w:fldChar w:fldCharType="end"/>
      </w:r>
    </w:p>
    <w:p w14:paraId="6756552A" w14:textId="3B427FE2" w:rsidR="00A15330" w:rsidRPr="00AB6FD9" w:rsidRDefault="001417E9" w:rsidP="00A15330">
      <w:pPr>
        <w:rPr>
          <w:rFonts w:ascii="Times New Roman" w:eastAsiaTheme="minorEastAsia" w:hAnsi="Times New Roman" w:cs="Times New Roman"/>
          <w:b/>
          <w:bCs/>
          <w:sz w:val="24"/>
          <w:szCs w:val="24"/>
          <w:lang w:val="en-US"/>
        </w:rPr>
      </w:pPr>
      <m:oMathPara>
        <m:oMathParaPr>
          <m:jc m:val="left"/>
        </m:oMathParaPr>
        <m:oMath>
          <m:func>
            <m:funcPr>
              <m:ctrlPr>
                <w:rPr>
                  <w:rFonts w:ascii="Cambria Math" w:hAnsi="Cambria Math" w:cs="Times New Roman"/>
                  <w:b/>
                  <w:bCs/>
                  <w:i/>
                  <w:sz w:val="24"/>
                  <w:szCs w:val="24"/>
                  <w:lang w:val="en-US"/>
                </w:rPr>
              </m:ctrlPr>
            </m:funcPr>
            <m:fName>
              <m:r>
                <m:rPr>
                  <m:sty m:val="b"/>
                </m:rPr>
                <w:rPr>
                  <w:rFonts w:ascii="Cambria Math" w:hAnsi="Cambria Math" w:cs="Times New Roman"/>
                  <w:sz w:val="24"/>
                  <w:szCs w:val="24"/>
                  <w:lang w:val="en-US"/>
                </w:rPr>
                <m:t>ln</m:t>
              </m:r>
            </m:fName>
            <m:e>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(y</m:t>
                  </m:r>
                </m:e>
                <m:sub>
                  <m:r>
                    <m:rPr>
                      <m:sty m:val="bi"/>
                    </m:rPr>
                    <w:rPr>
                      <w:rFonts w:ascii="Cambria Math" w:hAnsi="Cambria Math" w:cs="Times New Roman"/>
                      <w:sz w:val="24"/>
                      <w:szCs w:val="24"/>
                      <w:lang w:val="en-US"/>
                    </w:rPr>
                    <m:t>ij</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0</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1</m:t>
                  </m:r>
                </m:sub>
              </m:sSub>
              <m:r>
                <m:rPr>
                  <m:sty m:val="bi"/>
                </m:rPr>
                <w:rPr>
                  <w:rFonts w:ascii="Cambria Math" w:hAnsi="Cambria Math" w:cs="Times New Roman"/>
                  <w:sz w:val="24"/>
                  <w:szCs w:val="24"/>
                  <w:lang w:val="en-US"/>
                </w:rPr>
                <m:t xml:space="preserve"> × </m:t>
              </m:r>
              <m:func>
                <m:funcPr>
                  <m:ctrlPr>
                    <w:rPr>
                      <w:rFonts w:ascii="Cambria Math" w:hAnsi="Cambria Math" w:cs="Times New Roman"/>
                      <w:b/>
                      <w:bCs/>
                      <w:i/>
                      <w:sz w:val="24"/>
                      <w:szCs w:val="24"/>
                      <w:lang w:val="en-US"/>
                    </w:rPr>
                  </m:ctrlPr>
                </m:funcPr>
                <m:fName>
                  <m:r>
                    <m:rPr>
                      <m:sty m:val="b"/>
                    </m:rPr>
                    <w:rPr>
                      <w:rFonts w:ascii="Cambria Math" w:hAnsi="Cambria Math" w:cs="Times New Roman"/>
                      <w:sz w:val="24"/>
                      <w:szCs w:val="24"/>
                      <w:lang w:val="en-US"/>
                    </w:rPr>
                    <m:t>ln</m:t>
                  </m:r>
                </m:fName>
                <m:e>
                  <m:d>
                    <m:dPr>
                      <m:ctrlPr>
                        <w:rPr>
                          <w:rFonts w:ascii="Cambria Math" w:hAnsi="Cambria Math" w:cs="Times New Roman"/>
                          <w:b/>
                          <w:bCs/>
                          <w:i/>
                          <w:sz w:val="24"/>
                          <w:szCs w:val="24"/>
                          <w:lang w:val="en-US"/>
                        </w:rPr>
                      </m:ctrlPr>
                    </m:dPr>
                    <m:e>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G</m:t>
                          </m:r>
                        </m:e>
                        <m:sub>
                          <m:r>
                            <m:rPr>
                              <m:sty m:val="bi"/>
                            </m:rPr>
                            <w:rPr>
                              <w:rFonts w:ascii="Cambria Math" w:hAnsi="Cambria Math" w:cs="Times New Roman"/>
                              <w:sz w:val="24"/>
                              <w:szCs w:val="24"/>
                              <w:lang w:val="en-US"/>
                            </w:rPr>
                            <m:t>ij</m:t>
                          </m:r>
                        </m:sub>
                      </m:sSub>
                    </m:e>
                  </m:d>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2</m:t>
                      </m:r>
                    </m:sub>
                  </m:sSub>
                </m:e>
              </m:func>
              <m:r>
                <m:rPr>
                  <m:sty m:val="bi"/>
                </m:rPr>
                <w:rPr>
                  <w:rFonts w:ascii="Cambria Math" w:hAnsi="Cambria Math" w:cs="Times New Roman"/>
                  <w:sz w:val="24"/>
                  <w:szCs w:val="24"/>
                  <w:lang w:val="en-US"/>
                </w:rPr>
                <m:t xml:space="preserve">× </m:t>
              </m:r>
              <m:rad>
                <m:radPr>
                  <m:degHide m:val="1"/>
                  <m:ctrlPr>
                    <w:rPr>
                      <w:rFonts w:ascii="Cambria Math" w:hAnsi="Cambria Math" w:cs="Times New Roman"/>
                      <w:b/>
                      <w:bCs/>
                      <w:i/>
                      <w:sz w:val="24"/>
                      <w:szCs w:val="24"/>
                      <w:lang w:val="en-US"/>
                    </w:rPr>
                  </m:ctrlPr>
                </m:radPr>
                <m:deg/>
                <m:e>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G</m:t>
                      </m:r>
                    </m:e>
                    <m:sub>
                      <m:r>
                        <m:rPr>
                          <m:sty m:val="bi"/>
                        </m:rPr>
                        <w:rPr>
                          <w:rFonts w:ascii="Cambria Math" w:hAnsi="Cambria Math" w:cs="Times New Roman"/>
                          <w:sz w:val="24"/>
                          <w:szCs w:val="24"/>
                          <w:lang w:val="en-US"/>
                        </w:rPr>
                        <m:t xml:space="preserve">ij </m:t>
                      </m:r>
                    </m:sub>
                  </m:sSub>
                </m:e>
              </m:rad>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3</m:t>
                  </m:r>
                </m:sub>
              </m:sSub>
              <m:r>
                <m:rPr>
                  <m:sty m:val="bi"/>
                </m:rPr>
                <w:rPr>
                  <w:rFonts w:ascii="Cambria Math" w:hAnsi="Cambria Math" w:cs="Times New Roman"/>
                  <w:sz w:val="24"/>
                  <w:szCs w:val="24"/>
                  <w:lang w:val="en-US"/>
                </w:rPr>
                <m:t xml:space="preserve"> × </m:t>
              </m:r>
              <m:func>
                <m:funcPr>
                  <m:ctrlPr>
                    <w:rPr>
                      <w:rFonts w:ascii="Cambria Math" w:hAnsi="Cambria Math" w:cs="Times New Roman"/>
                      <w:b/>
                      <w:bCs/>
                      <w:i/>
                      <w:sz w:val="24"/>
                      <w:szCs w:val="24"/>
                      <w:lang w:val="en-US"/>
                    </w:rPr>
                  </m:ctrlPr>
                </m:funcPr>
                <m:fName>
                  <m:r>
                    <m:rPr>
                      <m:sty m:val="b"/>
                    </m:rPr>
                    <w:rPr>
                      <w:rFonts w:ascii="Cambria Math" w:hAnsi="Cambria Math" w:cs="Times New Roman"/>
                      <w:sz w:val="24"/>
                      <w:szCs w:val="24"/>
                      <w:lang w:val="en-US"/>
                    </w:rPr>
                    <m:t>ln</m:t>
                  </m:r>
                </m:fName>
                <m:e>
                  <m:d>
                    <m:dPr>
                      <m:ctrlPr>
                        <w:rPr>
                          <w:rFonts w:ascii="Cambria Math" w:hAnsi="Cambria Math" w:cs="Times New Roman"/>
                          <w:b/>
                          <w:bCs/>
                          <w:i/>
                          <w:sz w:val="24"/>
                          <w:szCs w:val="24"/>
                          <w:lang w:val="en-US"/>
                        </w:rPr>
                      </m:ctrlPr>
                    </m:dPr>
                    <m:e>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Ele</m:t>
                          </m:r>
                        </m:e>
                        <m:sub>
                          <m:r>
                            <m:rPr>
                              <m:sty m:val="bi"/>
                            </m:rPr>
                            <w:rPr>
                              <w:rFonts w:ascii="Cambria Math" w:hAnsi="Cambria Math" w:cs="Times New Roman"/>
                              <w:sz w:val="24"/>
                              <w:szCs w:val="24"/>
                              <w:lang w:val="en-US"/>
                            </w:rPr>
                            <m:t>i</m:t>
                          </m:r>
                        </m:sub>
                      </m:sSub>
                    </m:e>
                  </m:d>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4</m:t>
                      </m:r>
                    </m:sub>
                  </m:sSub>
                  <m:r>
                    <m:rPr>
                      <m:sty m:val="bi"/>
                    </m:rPr>
                    <w:rPr>
                      <w:rFonts w:ascii="Cambria Math" w:hAnsi="Cambria Math" w:cs="Times New Roman"/>
                      <w:sz w:val="24"/>
                      <w:szCs w:val="24"/>
                      <w:lang w:val="en-US"/>
                    </w:rPr>
                    <m:t xml:space="preserve"> × </m:t>
                  </m:r>
                  <m:func>
                    <m:funcPr>
                      <m:ctrlPr>
                        <w:rPr>
                          <w:rFonts w:ascii="Cambria Math" w:hAnsi="Cambria Math" w:cs="Times New Roman"/>
                          <w:b/>
                          <w:bCs/>
                          <w:i/>
                          <w:sz w:val="24"/>
                          <w:szCs w:val="24"/>
                          <w:lang w:val="en-US"/>
                        </w:rPr>
                      </m:ctrlPr>
                    </m:funcPr>
                    <m:fName>
                      <m:r>
                        <m:rPr>
                          <m:sty m:val="b"/>
                        </m:rPr>
                        <w:rPr>
                          <w:rFonts w:ascii="Cambria Math" w:hAnsi="Cambria Math" w:cs="Times New Roman"/>
                          <w:sz w:val="24"/>
                          <w:szCs w:val="24"/>
                          <w:lang w:val="en-US"/>
                        </w:rPr>
                        <m:t>ln</m:t>
                      </m:r>
                    </m:fName>
                    <m:e>
                      <m:r>
                        <m:rPr>
                          <m:sty m:val="bi"/>
                        </m:rPr>
                        <w:rPr>
                          <w:rFonts w:ascii="Cambria Math" w:hAnsi="Cambria Math" w:cs="Times New Roman"/>
                          <w:sz w:val="24"/>
                          <w:szCs w:val="24"/>
                          <w:lang w:val="en-US"/>
                        </w:rPr>
                        <m:t>(</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Slo</m:t>
                          </m:r>
                        </m:e>
                        <m:sub>
                          <m:r>
                            <m:rPr>
                              <m:sty m:val="bi"/>
                            </m:rPr>
                            <w:rPr>
                              <w:rFonts w:ascii="Cambria Math" w:hAnsi="Cambria Math" w:cs="Times New Roman"/>
                              <w:sz w:val="24"/>
                              <w:szCs w:val="24"/>
                              <w:lang w:val="en-US"/>
                            </w:rPr>
                            <m:t>i</m:t>
                          </m:r>
                        </m:sub>
                      </m:sSub>
                      <m:r>
                        <m:rPr>
                          <m:sty m:val="bi"/>
                        </m:rPr>
                        <w:rPr>
                          <w:rFonts w:ascii="Cambria Math" w:hAnsi="Cambria Math" w:cs="Times New Roman"/>
                          <w:sz w:val="24"/>
                          <w:szCs w:val="24"/>
                          <w:lang w:val="en-US"/>
                        </w:rPr>
                        <m:t>+1)</m:t>
                      </m:r>
                    </m:e>
                  </m:func>
                  <m:r>
                    <m:rPr>
                      <m:sty m:val="bi"/>
                    </m:rPr>
                    <w:rPr>
                      <w:rFonts w:ascii="Cambria Math" w:hAnsi="Cambria Math" w:cs="Times New Roman"/>
                      <w:sz w:val="24"/>
                      <w:szCs w:val="24"/>
                      <w:lang w:val="en-US"/>
                    </w:rPr>
                    <m:t xml:space="preserve"> × </m:t>
                  </m:r>
                  <m:func>
                    <m:funcPr>
                      <m:ctrlPr>
                        <w:rPr>
                          <w:rFonts w:ascii="Cambria Math" w:hAnsi="Cambria Math" w:cs="Times New Roman"/>
                          <w:b/>
                          <w:bCs/>
                          <w:i/>
                          <w:sz w:val="24"/>
                          <w:szCs w:val="24"/>
                          <w:lang w:val="en-US"/>
                        </w:rPr>
                      </m:ctrlPr>
                    </m:funcPr>
                    <m:fName>
                      <m:r>
                        <m:rPr>
                          <m:sty m:val="b"/>
                        </m:rPr>
                        <w:rPr>
                          <w:rFonts w:ascii="Cambria Math" w:hAnsi="Cambria Math" w:cs="Times New Roman"/>
                          <w:sz w:val="24"/>
                          <w:szCs w:val="24"/>
                          <w:lang w:val="en-US"/>
                        </w:rPr>
                        <m:t>cos</m:t>
                      </m:r>
                    </m:fName>
                    <m:e>
                      <m:d>
                        <m:dPr>
                          <m:ctrlPr>
                            <w:rPr>
                              <w:rFonts w:ascii="Cambria Math" w:hAnsi="Cambria Math" w:cs="Times New Roman"/>
                              <w:b/>
                              <w:bCs/>
                              <w:i/>
                              <w:sz w:val="24"/>
                              <w:szCs w:val="24"/>
                              <w:lang w:val="en-US"/>
                            </w:rPr>
                          </m:ctrlPr>
                        </m:dPr>
                        <m:e>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Asp</m:t>
                              </m:r>
                            </m:e>
                            <m:sub>
                              <m:r>
                                <m:rPr>
                                  <m:sty m:val="bi"/>
                                </m:rPr>
                                <w:rPr>
                                  <w:rFonts w:ascii="Cambria Math" w:hAnsi="Cambria Math" w:cs="Times New Roman"/>
                                  <w:sz w:val="24"/>
                                  <w:szCs w:val="24"/>
                                  <w:lang w:val="en-US"/>
                                </w:rPr>
                                <m:t>i</m:t>
                              </m:r>
                            </m:sub>
                          </m:sSub>
                        </m:e>
                      </m:d>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u</m:t>
                          </m:r>
                        </m:e>
                        <m:sub>
                          <m:r>
                            <m:rPr>
                              <m:sty m:val="bi"/>
                            </m:rPr>
                            <w:rPr>
                              <w:rFonts w:ascii="Cambria Math" w:hAnsi="Cambria Math" w:cs="Times New Roman"/>
                              <w:sz w:val="24"/>
                              <w:szCs w:val="24"/>
                              <w:lang w:val="en-US"/>
                            </w:rPr>
                            <m:t>i</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u</m:t>
                          </m:r>
                        </m:e>
                        <m:sub>
                          <m:r>
                            <m:rPr>
                              <m:sty m:val="bi"/>
                            </m:rPr>
                            <w:rPr>
                              <w:rFonts w:ascii="Cambria Math" w:hAnsi="Cambria Math" w:cs="Times New Roman"/>
                              <w:sz w:val="24"/>
                              <w:szCs w:val="24"/>
                              <w:lang w:val="en-US"/>
                            </w:rPr>
                            <m:t>j</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ε</m:t>
                          </m:r>
                        </m:e>
                        <m:sub>
                          <m:r>
                            <m:rPr>
                              <m:sty m:val="bi"/>
                            </m:rPr>
                            <w:rPr>
                              <w:rFonts w:ascii="Cambria Math" w:hAnsi="Cambria Math" w:cs="Times New Roman"/>
                              <w:sz w:val="24"/>
                              <w:szCs w:val="24"/>
                              <w:lang w:val="en-US"/>
                            </w:rPr>
                            <m:t>ij</m:t>
                          </m:r>
                        </m:sub>
                      </m:sSub>
                    </m:e>
                  </m:func>
                </m:e>
              </m:func>
            </m:e>
          </m:func>
        </m:oMath>
      </m:oMathPara>
    </w:p>
    <w:p w14:paraId="23145A14" w14:textId="49A3959E" w:rsidR="00A15330" w:rsidRPr="00AB6FD9" w:rsidRDefault="00A15330" w:rsidP="00A15330">
      <w:pPr>
        <w:rPr>
          <w:rFonts w:ascii="Times New Roman" w:eastAsiaTheme="minorEastAsia" w:hAnsi="Times New Roman" w:cs="Times New Roman"/>
          <w:sz w:val="24"/>
          <w:szCs w:val="24"/>
          <w:lang w:val="en-US"/>
        </w:rPr>
      </w:pPr>
      <w:r w:rsidRPr="00AB6FD9">
        <w:rPr>
          <w:rFonts w:ascii="Times New Roman" w:eastAsiaTheme="minorEastAsia" w:hAnsi="Times New Roman" w:cs="Times New Roman"/>
          <w:sz w:val="24"/>
          <w:szCs w:val="24"/>
          <w:lang w:val="en-US"/>
        </w:rPr>
        <w:t>Where:</w:t>
      </w:r>
    </w:p>
    <w:p w14:paraId="5E08EC6B" w14:textId="7DB3182C" w:rsidR="00A15330" w:rsidRPr="00AB6FD9" w:rsidRDefault="00A15330" w:rsidP="00A15330">
      <w:pPr>
        <w:spacing w:after="0"/>
        <w:rPr>
          <w:rFonts w:ascii="Times New Roman" w:eastAsiaTheme="minorEastAsia" w:hAnsi="Times New Roman" w:cs="Times New Roman"/>
          <w:sz w:val="24"/>
          <w:szCs w:val="24"/>
          <w:lang w:val="en-US"/>
        </w:rPr>
      </w:pPr>
      <w:proofErr w:type="spellStart"/>
      <w:r w:rsidRPr="00AB6FD9">
        <w:rPr>
          <w:rFonts w:ascii="Times New Roman" w:eastAsiaTheme="minorEastAsia" w:hAnsi="Times New Roman" w:cs="Times New Roman"/>
          <w:sz w:val="24"/>
          <w:szCs w:val="24"/>
          <w:u w:val="single"/>
          <w:lang w:val="en-US"/>
        </w:rPr>
        <w:t>y</w:t>
      </w:r>
      <w:r w:rsidRPr="00AB6FD9">
        <w:rPr>
          <w:rFonts w:ascii="Times New Roman" w:eastAsiaTheme="minorEastAsia" w:hAnsi="Times New Roman" w:cs="Times New Roman"/>
          <w:sz w:val="24"/>
          <w:szCs w:val="24"/>
          <w:u w:val="single"/>
          <w:vertAlign w:val="subscript"/>
          <w:lang w:val="en-US"/>
        </w:rPr>
        <w:t>ij</w:t>
      </w:r>
      <w:proofErr w:type="spellEnd"/>
      <w:r w:rsidRPr="00AB6FD9">
        <w:rPr>
          <w:rFonts w:ascii="Times New Roman" w:eastAsiaTheme="minorEastAsia" w:hAnsi="Times New Roman" w:cs="Times New Roman"/>
          <w:sz w:val="24"/>
          <w:szCs w:val="24"/>
          <w:lang w:val="en-US"/>
        </w:rPr>
        <w:t xml:space="preserve"> is the mushroom production of plot </w:t>
      </w:r>
      <w:proofErr w:type="spellStart"/>
      <w:r w:rsidRPr="00AB6FD9">
        <w:rPr>
          <w:rFonts w:ascii="Times New Roman" w:eastAsiaTheme="minorEastAsia" w:hAnsi="Times New Roman" w:cs="Times New Roman"/>
          <w:sz w:val="24"/>
          <w:szCs w:val="24"/>
          <w:lang w:val="en-US"/>
        </w:rPr>
        <w:t>i</w:t>
      </w:r>
      <w:proofErr w:type="spellEnd"/>
      <w:r w:rsidRPr="00AB6FD9">
        <w:rPr>
          <w:rFonts w:ascii="Times New Roman" w:eastAsiaTheme="minorEastAsia" w:hAnsi="Times New Roman" w:cs="Times New Roman"/>
          <w:sz w:val="24"/>
          <w:szCs w:val="24"/>
          <w:lang w:val="en-US"/>
        </w:rPr>
        <w:t xml:space="preserve"> in year j </w:t>
      </w:r>
      <m:oMath>
        <m:r>
          <w:rPr>
            <w:rFonts w:ascii="Cambria Math" w:eastAsiaTheme="minorEastAsia" w:hAnsi="Cambria Math" w:cs="Times New Roman"/>
            <w:sz w:val="24"/>
            <w:szCs w:val="24"/>
            <w:lang w:val="en-US"/>
          </w:rPr>
          <m:t>[</m:t>
        </m:r>
        <m:r>
          <m:rPr>
            <m:sty m:val="p"/>
          </m:rPr>
          <w:rPr>
            <w:rFonts w:ascii="Cambria Math" w:eastAsiaTheme="minorEastAsia" w:hAnsi="Cambria Math" w:cs="Times New Roman"/>
            <w:sz w:val="24"/>
            <w:szCs w:val="24"/>
            <w:lang w:val="en-US"/>
          </w:rPr>
          <m:t>kg∙</m:t>
        </m:r>
        <m:sSup>
          <m:sSupPr>
            <m:ctrlPr>
              <w:rPr>
                <w:rFonts w:ascii="Cambria Math" w:eastAsiaTheme="minorEastAsia" w:hAnsi="Cambria Math" w:cs="Times New Roman"/>
                <w:sz w:val="24"/>
                <w:szCs w:val="24"/>
                <w:lang w:val="en-US"/>
              </w:rPr>
            </m:ctrlPr>
          </m:sSupPr>
          <m:e>
            <m:r>
              <w:rPr>
                <w:rFonts w:ascii="Cambria Math" w:eastAsiaTheme="minorEastAsia" w:hAnsi="Cambria Math" w:cs="Times New Roman"/>
                <w:sz w:val="24"/>
                <w:szCs w:val="24"/>
                <w:lang w:val="en-US"/>
              </w:rPr>
              <m:t>ha</m:t>
            </m:r>
          </m:e>
          <m:sup>
            <m:r>
              <w:rPr>
                <w:rFonts w:ascii="Cambria Math" w:eastAsiaTheme="minorEastAsia" w:hAnsi="Cambria Math" w:cs="Times New Roman"/>
                <w:sz w:val="24"/>
                <w:szCs w:val="24"/>
                <w:lang w:val="en-US"/>
              </w:rPr>
              <m:t>-1</m:t>
            </m:r>
          </m:sup>
        </m:s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year</m:t>
            </m:r>
          </m:e>
          <m:sup>
            <m:r>
              <w:rPr>
                <w:rFonts w:ascii="Cambria Math" w:eastAsiaTheme="minorEastAsia" w:hAnsi="Cambria Math" w:cs="Times New Roman"/>
                <w:sz w:val="24"/>
                <w:szCs w:val="24"/>
                <w:lang w:val="en-US"/>
              </w:rPr>
              <m:t>-1</m:t>
            </m:r>
          </m:sup>
        </m:sSup>
        <m:r>
          <w:rPr>
            <w:rFonts w:ascii="Cambria Math" w:eastAsiaTheme="minorEastAsia" w:hAnsi="Cambria Math" w:cs="Times New Roman"/>
            <w:sz w:val="24"/>
            <w:szCs w:val="24"/>
            <w:lang w:val="en-US"/>
          </w:rPr>
          <m:t>]</m:t>
        </m:r>
      </m:oMath>
    </w:p>
    <w:p w14:paraId="38E82AF5" w14:textId="1B85BB41" w:rsidR="00A15330" w:rsidRPr="00AB6FD9" w:rsidRDefault="00A15330" w:rsidP="00A15330">
      <w:pPr>
        <w:spacing w:after="0"/>
        <w:rPr>
          <w:rFonts w:ascii="Times New Roman" w:eastAsiaTheme="minorEastAsia" w:hAnsi="Times New Roman" w:cs="Times New Roman"/>
          <w:sz w:val="24"/>
          <w:szCs w:val="24"/>
          <w:lang w:val="en-US"/>
        </w:rPr>
      </w:pPr>
      <w:r w:rsidRPr="00AB6FD9">
        <w:rPr>
          <w:rFonts w:ascii="Times New Roman" w:eastAsiaTheme="minorEastAsia" w:hAnsi="Times New Roman" w:cs="Times New Roman"/>
          <w:sz w:val="24"/>
          <w:szCs w:val="24"/>
          <w:u w:val="single"/>
          <w:lang w:val="en-US"/>
        </w:rPr>
        <w:t>G</w:t>
      </w:r>
      <w:r w:rsidRPr="00AB6FD9">
        <w:rPr>
          <w:rFonts w:ascii="Times New Roman" w:eastAsiaTheme="minorEastAsia" w:hAnsi="Times New Roman" w:cs="Times New Roman"/>
          <w:sz w:val="24"/>
          <w:szCs w:val="24"/>
          <w:lang w:val="en-US"/>
        </w:rPr>
        <w:t xml:space="preserve"> is </w:t>
      </w:r>
      <w:r w:rsidR="0037747A" w:rsidRPr="00AB6FD9">
        <w:rPr>
          <w:rFonts w:ascii="Times New Roman" w:eastAsiaTheme="minorEastAsia" w:hAnsi="Times New Roman" w:cs="Times New Roman"/>
          <w:sz w:val="24"/>
          <w:szCs w:val="24"/>
          <w:lang w:val="en-US"/>
        </w:rPr>
        <w:t xml:space="preserve">the </w:t>
      </w:r>
      <w:r w:rsidRPr="00AB6FD9">
        <w:rPr>
          <w:rFonts w:ascii="Times New Roman" w:eastAsiaTheme="minorEastAsia" w:hAnsi="Times New Roman" w:cs="Times New Roman"/>
          <w:sz w:val="24"/>
          <w:szCs w:val="24"/>
          <w:lang w:val="en-US"/>
        </w:rPr>
        <w:t xml:space="preserve">basal area on the stand </w:t>
      </w:r>
      <w:r w:rsidR="00551A53" w:rsidRPr="00AB6FD9">
        <w:rPr>
          <w:rFonts w:ascii="Times New Roman" w:eastAsiaTheme="minorEastAsia" w:hAnsi="Times New Roman" w:cs="Times New Roman"/>
          <w:sz w:val="24"/>
          <w:szCs w:val="24"/>
          <w:lang w:val="en-US"/>
        </w:rPr>
        <w:t>[</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m</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ha</m:t>
            </m:r>
          </m:e>
          <m:sup>
            <m:r>
              <w:rPr>
                <w:rFonts w:ascii="Cambria Math" w:eastAsiaTheme="minorEastAsia" w:hAnsi="Cambria Math" w:cs="Times New Roman"/>
                <w:sz w:val="24"/>
                <w:szCs w:val="24"/>
                <w:lang w:val="en-US"/>
              </w:rPr>
              <m:t>-1</m:t>
            </m:r>
          </m:sup>
        </m:sSup>
        <m:r>
          <w:rPr>
            <w:rFonts w:ascii="Cambria Math" w:eastAsiaTheme="minorEastAsia" w:hAnsi="Cambria Math" w:cs="Times New Roman"/>
            <w:sz w:val="24"/>
            <w:szCs w:val="24"/>
            <w:lang w:val="en-US"/>
          </w:rPr>
          <m:t>]</m:t>
        </m:r>
      </m:oMath>
    </w:p>
    <w:p w14:paraId="20FED682" w14:textId="3352F182" w:rsidR="00A15330" w:rsidRPr="00AB6FD9" w:rsidRDefault="00A15330" w:rsidP="00A15330">
      <w:pPr>
        <w:spacing w:after="0"/>
        <w:rPr>
          <w:rFonts w:ascii="Times New Roman" w:eastAsiaTheme="minorEastAsia" w:hAnsi="Times New Roman" w:cs="Times New Roman"/>
          <w:sz w:val="24"/>
          <w:szCs w:val="24"/>
          <w:lang w:val="en-US"/>
        </w:rPr>
      </w:pPr>
      <w:r w:rsidRPr="00AB6FD9">
        <w:rPr>
          <w:rFonts w:ascii="Times New Roman" w:eastAsiaTheme="minorEastAsia" w:hAnsi="Times New Roman" w:cs="Times New Roman"/>
          <w:sz w:val="24"/>
          <w:szCs w:val="24"/>
          <w:u w:val="single"/>
          <w:lang w:val="en-US"/>
        </w:rPr>
        <w:t>Asp</w:t>
      </w:r>
      <w:r w:rsidRPr="00AB6FD9">
        <w:rPr>
          <w:rFonts w:ascii="Times New Roman" w:eastAsiaTheme="minorEastAsia" w:hAnsi="Times New Roman" w:cs="Times New Roman"/>
          <w:sz w:val="24"/>
          <w:szCs w:val="24"/>
          <w:lang w:val="en-US"/>
        </w:rPr>
        <w:t xml:space="preserve"> is </w:t>
      </w:r>
      <w:r w:rsidR="0037747A" w:rsidRPr="00AB6FD9">
        <w:rPr>
          <w:rFonts w:ascii="Times New Roman" w:eastAsiaTheme="minorEastAsia" w:hAnsi="Times New Roman" w:cs="Times New Roman"/>
          <w:sz w:val="24"/>
          <w:szCs w:val="24"/>
          <w:lang w:val="en-US"/>
        </w:rPr>
        <w:t xml:space="preserve">the </w:t>
      </w:r>
      <w:r w:rsidRPr="00AB6FD9">
        <w:rPr>
          <w:rFonts w:ascii="Times New Roman" w:eastAsiaTheme="minorEastAsia" w:hAnsi="Times New Roman" w:cs="Times New Roman"/>
          <w:sz w:val="24"/>
          <w:szCs w:val="24"/>
          <w:lang w:val="en-US"/>
        </w:rPr>
        <w:t>aspect (rad)</w:t>
      </w:r>
    </w:p>
    <w:p w14:paraId="6A897DF9" w14:textId="35E4E4DC" w:rsidR="00A15330" w:rsidRPr="00AB6FD9" w:rsidRDefault="00A15330" w:rsidP="00A15330">
      <w:pPr>
        <w:spacing w:after="0"/>
        <w:rPr>
          <w:rFonts w:ascii="Times New Roman" w:eastAsiaTheme="minorEastAsia" w:hAnsi="Times New Roman" w:cs="Times New Roman"/>
          <w:sz w:val="24"/>
          <w:szCs w:val="24"/>
          <w:lang w:val="en-US"/>
        </w:rPr>
      </w:pPr>
      <w:proofErr w:type="spellStart"/>
      <w:r w:rsidRPr="00AB6FD9">
        <w:rPr>
          <w:rFonts w:ascii="Times New Roman" w:eastAsiaTheme="minorEastAsia" w:hAnsi="Times New Roman" w:cs="Times New Roman"/>
          <w:sz w:val="24"/>
          <w:szCs w:val="24"/>
          <w:u w:val="single"/>
          <w:lang w:val="en-US"/>
        </w:rPr>
        <w:t>Slo</w:t>
      </w:r>
      <w:proofErr w:type="spellEnd"/>
      <w:r w:rsidRPr="00AB6FD9">
        <w:rPr>
          <w:rFonts w:ascii="Times New Roman" w:eastAsiaTheme="minorEastAsia" w:hAnsi="Times New Roman" w:cs="Times New Roman"/>
          <w:sz w:val="24"/>
          <w:szCs w:val="24"/>
          <w:lang w:val="en-US"/>
        </w:rPr>
        <w:t xml:space="preserve"> is slope</w:t>
      </w:r>
    </w:p>
    <w:p w14:paraId="7E701F44" w14:textId="0460180F" w:rsidR="00A15330" w:rsidRPr="00AB6FD9" w:rsidRDefault="00A15330" w:rsidP="00A15330">
      <w:pPr>
        <w:spacing w:after="0"/>
        <w:rPr>
          <w:rFonts w:ascii="Times New Roman" w:hAnsi="Times New Roman" w:cs="Times New Roman"/>
          <w:sz w:val="24"/>
          <w:szCs w:val="24"/>
          <w:lang w:val="en-US"/>
        </w:rPr>
      </w:pPr>
      <w:r w:rsidRPr="00AB6FD9">
        <w:rPr>
          <w:rFonts w:ascii="Times New Roman" w:hAnsi="Times New Roman" w:cs="Times New Roman"/>
          <w:noProof/>
          <w:sz w:val="24"/>
          <w:szCs w:val="24"/>
          <w:u w:val="single"/>
          <w:lang w:val="en-US"/>
        </w:rPr>
        <mc:AlternateContent>
          <mc:Choice Requires="wps">
            <w:drawing>
              <wp:anchor distT="0" distB="0" distL="114300" distR="114300" simplePos="0" relativeHeight="251661312" behindDoc="0" locked="0" layoutInCell="1" allowOverlap="1" wp14:anchorId="04F56BE7" wp14:editId="5019033A">
                <wp:simplePos x="0" y="0"/>
                <wp:positionH relativeFrom="column">
                  <wp:posOffset>6036970</wp:posOffset>
                </wp:positionH>
                <wp:positionV relativeFrom="paragraph">
                  <wp:posOffset>160548</wp:posOffset>
                </wp:positionV>
                <wp:extent cx="593222" cy="308758"/>
                <wp:effectExtent l="0" t="0" r="0" b="0"/>
                <wp:wrapNone/>
                <wp:docPr id="2" name="Text Box 2"/>
                <wp:cNvGraphicFramePr/>
                <a:graphic xmlns:a="http://schemas.openxmlformats.org/drawingml/2006/main">
                  <a:graphicData uri="http://schemas.microsoft.com/office/word/2010/wordprocessingShape">
                    <wps:wsp>
                      <wps:cNvSpPr txBox="1"/>
                      <wps:spPr>
                        <a:xfrm>
                          <a:off x="0" y="0"/>
                          <a:ext cx="593222" cy="308758"/>
                        </a:xfrm>
                        <a:prstGeom prst="rect">
                          <a:avLst/>
                        </a:prstGeom>
                        <a:solidFill>
                          <a:schemeClr val="lt1"/>
                        </a:solidFill>
                        <a:ln w="6350">
                          <a:noFill/>
                        </a:ln>
                      </wps:spPr>
                      <wps:txbx>
                        <w:txbxContent>
                          <w:p w14:paraId="630D32F3" w14:textId="166584C6" w:rsidR="00A15330" w:rsidRPr="00A15330" w:rsidRDefault="00A15330" w:rsidP="00A15330">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56BE7" id="Text Box 2" o:spid="_x0000_s1027" type="#_x0000_t202" style="position:absolute;margin-left:475.35pt;margin-top:12.65pt;width:46.7pt;height:2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" fillcolor="white [3201]" stroked="f" strokeweight=".5pt">
                <v:textbox>
                  <w:txbxContent>
                    <w:p w14:paraId="630D32F3" w14:textId="166584C6" w:rsidR="00A15330" w:rsidRPr="00A15330" w:rsidRDefault="00A15330" w:rsidP="00A15330">
                      <w:pPr>
                        <w:rPr>
                          <w:lang w:val="en-US"/>
                        </w:rPr>
                      </w:pPr>
                    </w:p>
                  </w:txbxContent>
                </v:textbox>
              </v:shape>
            </w:pict>
          </mc:Fallback>
        </mc:AlternateContent>
      </w:r>
      <w:proofErr w:type="spellStart"/>
      <w:r w:rsidRPr="00AB6FD9">
        <w:rPr>
          <w:rFonts w:ascii="Times New Roman" w:hAnsi="Times New Roman" w:cs="Times New Roman"/>
          <w:sz w:val="24"/>
          <w:szCs w:val="24"/>
          <w:u w:val="single"/>
          <w:lang w:val="en-US"/>
        </w:rPr>
        <w:t>Ele</w:t>
      </w:r>
      <w:proofErr w:type="spellEnd"/>
      <w:r w:rsidRPr="00AB6FD9">
        <w:rPr>
          <w:rFonts w:ascii="Times New Roman" w:hAnsi="Times New Roman" w:cs="Times New Roman"/>
          <w:sz w:val="24"/>
          <w:szCs w:val="24"/>
          <w:lang w:val="en-US"/>
        </w:rPr>
        <w:t xml:space="preserve"> is</w:t>
      </w:r>
      <w:r w:rsidR="0037747A" w:rsidRPr="00AB6FD9">
        <w:rPr>
          <w:rFonts w:ascii="Times New Roman" w:hAnsi="Times New Roman" w:cs="Times New Roman"/>
          <w:sz w:val="24"/>
          <w:szCs w:val="24"/>
          <w:lang w:val="en-US"/>
        </w:rPr>
        <w:t xml:space="preserve"> the</w:t>
      </w:r>
      <w:r w:rsidRPr="00AB6FD9">
        <w:rPr>
          <w:rFonts w:ascii="Times New Roman" w:hAnsi="Times New Roman" w:cs="Times New Roman"/>
          <w:sz w:val="24"/>
          <w:szCs w:val="24"/>
          <w:lang w:val="en-US"/>
        </w:rPr>
        <w:t xml:space="preserve"> elevation (m above sea level)</w:t>
      </w:r>
    </w:p>
    <w:p w14:paraId="294355CA" w14:textId="77777777" w:rsidR="00D52157" w:rsidRDefault="00A15330" w:rsidP="00A15330">
      <w:pPr>
        <w:spacing w:after="0"/>
        <w:rPr>
          <w:rFonts w:ascii="Times New Roman" w:eastAsiaTheme="minorEastAsia" w:hAnsi="Times New Roman" w:cs="Times New Roman"/>
          <w:sz w:val="24"/>
          <w:szCs w:val="24"/>
          <w:lang w:val="en-US"/>
        </w:rPr>
      </w:pPr>
      <w:proofErr w:type="spellStart"/>
      <w:r w:rsidRPr="00AB6FD9">
        <w:rPr>
          <w:rFonts w:ascii="Times New Roman" w:hAnsi="Times New Roman" w:cs="Times New Roman"/>
          <w:sz w:val="24"/>
          <w:szCs w:val="24"/>
          <w:u w:val="single"/>
          <w:lang w:val="en-US"/>
        </w:rPr>
        <w:t>u</w:t>
      </w:r>
      <w:r w:rsidRPr="00AB6FD9">
        <w:rPr>
          <w:rFonts w:ascii="Times New Roman" w:hAnsi="Times New Roman" w:cs="Times New Roman"/>
          <w:sz w:val="24"/>
          <w:szCs w:val="24"/>
          <w:u w:val="single"/>
          <w:vertAlign w:val="subscript"/>
          <w:lang w:val="en-US"/>
        </w:rPr>
        <w:t>i</w:t>
      </w:r>
      <w:proofErr w:type="spellEnd"/>
      <w:r w:rsidRPr="00AB6FD9">
        <w:rPr>
          <w:rFonts w:ascii="Times New Roman" w:hAnsi="Times New Roman" w:cs="Times New Roman"/>
          <w:sz w:val="24"/>
          <w:szCs w:val="24"/>
          <w:lang w:val="en-US"/>
        </w:rPr>
        <w:t xml:space="preserve"> is the random plot factor:</w:t>
      </w:r>
      <w:r w:rsidRPr="00AB6FD9">
        <w:rPr>
          <w:rFonts w:ascii="Times New Roman" w:hAnsi="Times New Roman" w:cs="Times New Roman"/>
          <w:sz w:val="24"/>
          <w:szCs w:val="24"/>
          <w:lang w:val="en-US"/>
        </w:rPr>
        <w:tab/>
      </w:r>
    </w:p>
    <w:p w14:paraId="66742253" w14:textId="77777777" w:rsidR="00D52157" w:rsidRDefault="00D52157" w:rsidP="00A15330">
      <w:pPr>
        <w:spacing w:after="0"/>
        <w:rPr>
          <w:rFonts w:ascii="Times New Roman" w:eastAsiaTheme="minorEastAsia" w:hAnsi="Times New Roman" w:cs="Times New Roman"/>
          <w:sz w:val="24"/>
          <w:szCs w:val="24"/>
          <w:lang w:val="en-US"/>
        </w:rPr>
      </w:pPr>
    </w:p>
    <w:p w14:paraId="4FA34BFD" w14:textId="70B3C6EA" w:rsidR="00D52157" w:rsidRPr="00A15330" w:rsidRDefault="001417E9" w:rsidP="00D52157">
      <w:pPr>
        <w:rPr>
          <w:lang w:val="en-US"/>
        </w:rPr>
      </w:pPr>
      <m:oMath>
        <m:acc>
          <m:accPr>
            <m:ctrlPr>
              <w:rPr>
                <w:rFonts w:ascii="Cambria Math" w:hAnsi="Cambria Math" w:cs="Times New Roman"/>
                <w:b/>
                <w:bCs/>
                <w:i/>
                <w:sz w:val="24"/>
                <w:szCs w:val="24"/>
                <w:lang w:val="en-US"/>
              </w:rPr>
            </m:ctrlPr>
          </m:accPr>
          <m:e>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u</m:t>
                </m:r>
              </m:e>
              <m:sub>
                <m:r>
                  <m:rPr>
                    <m:sty m:val="bi"/>
                  </m:rPr>
                  <w:rPr>
                    <w:rFonts w:ascii="Cambria Math" w:hAnsi="Cambria Math" w:cs="Times New Roman"/>
                    <w:sz w:val="24"/>
                    <w:szCs w:val="24"/>
                    <w:lang w:val="en-US"/>
                  </w:rPr>
                  <m:t>i</m:t>
                </m:r>
              </m:sub>
            </m:sSub>
          </m:e>
        </m:acc>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0</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1</m:t>
            </m:r>
          </m:sub>
        </m:sSub>
        <m:r>
          <m:rPr>
            <m:sty m:val="bi"/>
          </m:rPr>
          <w:rPr>
            <w:rFonts w:ascii="Cambria Math" w:hAnsi="Cambria Math" w:cs="Times New Roman"/>
            <w:sz w:val="24"/>
            <w:szCs w:val="24"/>
            <w:lang w:val="en-US"/>
          </w:rPr>
          <m:t xml:space="preserve"> ×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planted</m:t>
            </m:r>
          </m:e>
          <m:sub>
            <m:r>
              <m:rPr>
                <m:sty m:val="bi"/>
              </m:rPr>
              <w:rPr>
                <w:rFonts w:ascii="Cambria Math" w:hAnsi="Cambria Math" w:cs="Times New Roman"/>
                <w:sz w:val="24"/>
                <w:szCs w:val="24"/>
                <w:lang w:val="en-US"/>
              </w:rPr>
              <m:t>i</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2</m:t>
            </m:r>
          </m:sub>
        </m:sSub>
        <m:r>
          <m:rPr>
            <m:sty m:val="bi"/>
          </m:rPr>
          <w:rPr>
            <w:rFonts w:ascii="Cambria Math" w:hAnsi="Cambria Math" w:cs="Times New Roman"/>
            <w:sz w:val="24"/>
            <w:szCs w:val="24"/>
            <w:lang w:val="en-US"/>
          </w:rPr>
          <m:t xml:space="preserve"> × </m:t>
        </m:r>
        <m:sSubSup>
          <m:sSubSupPr>
            <m:ctrlPr>
              <w:rPr>
                <w:rFonts w:ascii="Cambria Math" w:hAnsi="Cambria Math" w:cs="Times New Roman"/>
                <w:b/>
                <w:bCs/>
                <w:i/>
                <w:sz w:val="24"/>
                <w:szCs w:val="24"/>
                <w:lang w:val="en-US"/>
              </w:rPr>
            </m:ctrlPr>
          </m:sSubSupPr>
          <m:e>
            <m:r>
              <m:rPr>
                <m:sty m:val="bi"/>
              </m:rPr>
              <w:rPr>
                <w:rFonts w:ascii="Cambria Math" w:hAnsi="Cambria Math" w:cs="Times New Roman"/>
                <w:sz w:val="24"/>
                <w:szCs w:val="24"/>
                <w:lang w:val="en-US"/>
              </w:rPr>
              <m:t>Slo</m:t>
            </m:r>
          </m:e>
          <m:sub>
            <m:r>
              <m:rPr>
                <m:sty m:val="bi"/>
              </m:rPr>
              <w:rPr>
                <w:rFonts w:ascii="Cambria Math" w:hAnsi="Cambria Math" w:cs="Times New Roman"/>
                <w:sz w:val="24"/>
                <w:szCs w:val="24"/>
                <w:lang w:val="en-US"/>
              </w:rPr>
              <m:t>i</m:t>
            </m:r>
          </m:sub>
          <m:sup>
            <m:r>
              <m:rPr>
                <m:sty m:val="bi"/>
              </m:rPr>
              <w:rPr>
                <w:rFonts w:ascii="Cambria Math" w:hAnsi="Cambria Math" w:cs="Times New Roman"/>
                <w:sz w:val="24"/>
                <w:szCs w:val="24"/>
                <w:lang w:val="en-US"/>
              </w:rPr>
              <m:t>1.5</m:t>
            </m:r>
          </m:sup>
        </m:sSubSup>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3</m:t>
            </m:r>
          </m:sub>
        </m:sSub>
        <m:r>
          <m:rPr>
            <m:sty m:val="bi"/>
          </m:rPr>
          <w:rPr>
            <w:rFonts w:ascii="Cambria Math" w:eastAsiaTheme="minorEastAsia" w:hAnsi="Cambria Math" w:cs="Times New Roman"/>
            <w:sz w:val="24"/>
            <w:szCs w:val="24"/>
            <w:lang w:val="en-US"/>
          </w:rPr>
          <m:t xml:space="preserve"> ×</m:t>
        </m:r>
        <m:sSub>
          <m:sSubPr>
            <m:ctrlPr>
              <w:rPr>
                <w:rFonts w:ascii="Cambria Math" w:eastAsiaTheme="minorEastAsia" w:hAnsi="Cambria Math" w:cs="Times New Roman"/>
                <w:b/>
                <w:bCs/>
                <w:i/>
                <w:sz w:val="24"/>
                <w:szCs w:val="24"/>
                <w:lang w:val="en-US"/>
              </w:rPr>
            </m:ctrlPr>
          </m:sSubPr>
          <m:e>
            <m:r>
              <m:rPr>
                <m:sty m:val="bi"/>
              </m:rPr>
              <w:rPr>
                <w:rFonts w:ascii="Cambria Math" w:eastAsiaTheme="minorEastAsia" w:hAnsi="Cambria Math" w:cs="Times New Roman"/>
                <w:sz w:val="24"/>
                <w:szCs w:val="24"/>
                <w:lang w:val="en-US"/>
              </w:rPr>
              <m:t>sylvestris</m:t>
            </m:r>
          </m:e>
          <m:sub>
            <m:r>
              <m:rPr>
                <m:sty m:val="bi"/>
              </m:rPr>
              <w:rPr>
                <w:rFonts w:ascii="Cambria Math" w:eastAsiaTheme="minorEastAsia" w:hAnsi="Cambria Math" w:cs="Times New Roman"/>
                <w:sz w:val="24"/>
                <w:szCs w:val="24"/>
                <w:lang w:val="en-US"/>
              </w:rPr>
              <m:t>i</m:t>
            </m:r>
          </m:sub>
        </m:sSub>
        <m:r>
          <m:rPr>
            <m:sty m:val="bi"/>
          </m:rPr>
          <w:rPr>
            <w:rFonts w:ascii="Cambria Math" w:eastAsiaTheme="minorEastAsia" w:hAnsi="Cambria Math" w:cs="Times New Roman"/>
            <w:sz w:val="24"/>
            <w:szCs w:val="24"/>
            <w:lang w:val="en-US"/>
          </w:rPr>
          <m:t xml:space="preserve">+ </m:t>
        </m:r>
        <m:sSub>
          <m:sSubPr>
            <m:ctrlPr>
              <w:rPr>
                <w:rFonts w:ascii="Cambria Math" w:eastAsiaTheme="minorEastAsia" w:hAnsi="Cambria Math" w:cs="Times New Roman"/>
                <w:b/>
                <w:bCs/>
                <w:i/>
                <w:sz w:val="24"/>
                <w:szCs w:val="24"/>
                <w:lang w:val="en-US"/>
              </w:rPr>
            </m:ctrlPr>
          </m:sSubPr>
          <m:e>
            <m:r>
              <m:rPr>
                <m:sty m:val="bi"/>
              </m:rPr>
              <w:rPr>
                <w:rFonts w:ascii="Cambria Math" w:eastAsiaTheme="minorEastAsia" w:hAnsi="Cambria Math" w:cs="Times New Roman"/>
                <w:sz w:val="24"/>
                <w:szCs w:val="24"/>
                <w:lang w:val="en-US"/>
              </w:rPr>
              <m:t>ε</m:t>
            </m:r>
          </m:e>
          <m:sub>
            <m:r>
              <m:rPr>
                <m:sty m:val="bi"/>
              </m:rPr>
              <w:rPr>
                <w:rFonts w:ascii="Cambria Math" w:eastAsiaTheme="minorEastAsia" w:hAnsi="Cambria Math" w:cs="Times New Roman"/>
                <w:sz w:val="24"/>
                <w:szCs w:val="24"/>
                <w:lang w:val="en-US"/>
              </w:rPr>
              <m:t>i</m:t>
            </m:r>
          </m:sub>
        </m:sSub>
      </m:oMath>
      <w:r w:rsidR="00F4428B">
        <w:rPr>
          <w:rFonts w:eastAsiaTheme="minorEastAsia"/>
          <w:b/>
          <w:bCs/>
          <w:sz w:val="24"/>
          <w:szCs w:val="24"/>
          <w:lang w:val="en-US"/>
        </w:rPr>
        <w:tab/>
      </w:r>
      <w:r w:rsidR="00F4428B">
        <w:rPr>
          <w:rFonts w:eastAsiaTheme="minorEastAsia"/>
          <w:b/>
          <w:bCs/>
          <w:sz w:val="24"/>
          <w:szCs w:val="24"/>
          <w:lang w:val="en-US"/>
        </w:rPr>
        <w:tab/>
      </w:r>
      <w:r w:rsidR="00F4428B">
        <w:rPr>
          <w:rFonts w:eastAsiaTheme="minorEastAsia"/>
          <w:b/>
          <w:bCs/>
          <w:sz w:val="24"/>
          <w:szCs w:val="24"/>
          <w:lang w:val="en-US"/>
        </w:rPr>
        <w:tab/>
      </w:r>
      <w:r w:rsidR="00D52157">
        <w:rPr>
          <w:lang w:val="en-US"/>
        </w:rPr>
        <w:t xml:space="preserve">(Eq. </w:t>
      </w:r>
      <w:r w:rsidR="00F4428B">
        <w:rPr>
          <w:lang w:val="en-US"/>
        </w:rPr>
        <w:t>B.</w:t>
      </w:r>
      <w:r w:rsidR="00D52157">
        <w:rPr>
          <w:lang w:val="en-US"/>
        </w:rPr>
        <w:t>2)</w:t>
      </w:r>
    </w:p>
    <w:p w14:paraId="32C89A15" w14:textId="77777777" w:rsidR="00D52157" w:rsidRDefault="00D52157" w:rsidP="00A15330">
      <w:pPr>
        <w:spacing w:after="0"/>
        <w:rPr>
          <w:rFonts w:ascii="Times New Roman" w:eastAsiaTheme="minorEastAsia" w:hAnsi="Times New Roman" w:cs="Times New Roman"/>
          <w:sz w:val="24"/>
          <w:szCs w:val="24"/>
          <w:lang w:val="en-US"/>
        </w:rPr>
      </w:pPr>
    </w:p>
    <w:p w14:paraId="286F4F79" w14:textId="11778F7E" w:rsidR="00A15330" w:rsidRPr="00AB6FD9" w:rsidRDefault="00D52157" w:rsidP="00A15330">
      <w:pPr>
        <w:spacing w:after="0"/>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w</w:t>
      </w:r>
      <w:r w:rsidR="00A15330" w:rsidRPr="00AB6FD9">
        <w:rPr>
          <w:rFonts w:ascii="Times New Roman" w:eastAsiaTheme="minorEastAsia" w:hAnsi="Times New Roman" w:cs="Times New Roman"/>
          <w:sz w:val="24"/>
          <w:szCs w:val="24"/>
          <w:lang w:val="en-US"/>
        </w:rPr>
        <w:t>here:</w:t>
      </w:r>
    </w:p>
    <w:p w14:paraId="20138C53" w14:textId="7F36BC75" w:rsidR="00A15330" w:rsidRPr="00AB6FD9" w:rsidRDefault="00A15330" w:rsidP="00A15330">
      <w:pPr>
        <w:tabs>
          <w:tab w:val="left" w:pos="708"/>
          <w:tab w:val="left" w:pos="1390"/>
        </w:tabs>
        <w:spacing w:after="0"/>
        <w:rPr>
          <w:rFonts w:ascii="Times New Roman" w:eastAsiaTheme="minorEastAsia" w:hAnsi="Times New Roman" w:cs="Times New Roman"/>
          <w:sz w:val="24"/>
          <w:szCs w:val="24"/>
          <w:lang w:val="en-US"/>
        </w:rPr>
      </w:pPr>
      <w:r w:rsidRPr="00AB6FD9">
        <w:rPr>
          <w:rFonts w:ascii="Times New Roman" w:eastAsiaTheme="minorEastAsia" w:hAnsi="Times New Roman" w:cs="Times New Roman"/>
          <w:sz w:val="24"/>
          <w:szCs w:val="24"/>
          <w:lang w:val="en-US"/>
        </w:rPr>
        <w:t xml:space="preserve">‘planted’’ is a dummy variable that is equal to 1 for planted </w:t>
      </w:r>
      <w:r w:rsidR="0037747A" w:rsidRPr="00AB6FD9">
        <w:rPr>
          <w:rFonts w:ascii="Times New Roman" w:eastAsiaTheme="minorEastAsia" w:hAnsi="Times New Roman" w:cs="Times New Roman"/>
          <w:i/>
          <w:iCs/>
          <w:sz w:val="24"/>
          <w:szCs w:val="24"/>
          <w:lang w:val="en-US"/>
        </w:rPr>
        <w:t>Pinus</w:t>
      </w:r>
      <w:r w:rsidRPr="00AB6FD9">
        <w:rPr>
          <w:rFonts w:ascii="Times New Roman" w:eastAsiaTheme="minorEastAsia" w:hAnsi="Times New Roman" w:cs="Times New Roman"/>
          <w:i/>
          <w:iCs/>
          <w:sz w:val="24"/>
          <w:szCs w:val="24"/>
          <w:lang w:val="en-US"/>
        </w:rPr>
        <w:t xml:space="preserve"> sylvestris</w:t>
      </w:r>
      <w:r w:rsidRPr="00AB6FD9">
        <w:rPr>
          <w:rFonts w:ascii="Times New Roman" w:eastAsiaTheme="minorEastAsia" w:hAnsi="Times New Roman" w:cs="Times New Roman"/>
          <w:sz w:val="24"/>
          <w:szCs w:val="24"/>
          <w:lang w:val="en-US"/>
        </w:rPr>
        <w:t xml:space="preserve"> stands and otherwise zero</w:t>
      </w:r>
    </w:p>
    <w:p w14:paraId="30916492" w14:textId="71E8E137" w:rsidR="00A15330" w:rsidRPr="00AB6FD9" w:rsidRDefault="00A15330" w:rsidP="00A15330">
      <w:pPr>
        <w:tabs>
          <w:tab w:val="left" w:pos="708"/>
          <w:tab w:val="left" w:pos="1390"/>
        </w:tabs>
        <w:spacing w:after="0"/>
        <w:rPr>
          <w:rFonts w:ascii="Times New Roman" w:eastAsiaTheme="minorEastAsia" w:hAnsi="Times New Roman" w:cs="Times New Roman"/>
          <w:sz w:val="24"/>
          <w:szCs w:val="24"/>
          <w:lang w:val="en-US"/>
        </w:rPr>
      </w:pPr>
      <w:r w:rsidRPr="00AB6FD9">
        <w:rPr>
          <w:rFonts w:ascii="Times New Roman" w:hAnsi="Times New Roman" w:cs="Times New Roman"/>
          <w:noProof/>
          <w:sz w:val="24"/>
          <w:szCs w:val="24"/>
          <w:lang w:val="en-US"/>
        </w:rPr>
        <mc:AlternateContent>
          <mc:Choice Requires="wps">
            <w:drawing>
              <wp:anchor distT="0" distB="0" distL="114300" distR="114300" simplePos="0" relativeHeight="251663360" behindDoc="0" locked="0" layoutInCell="1" allowOverlap="1" wp14:anchorId="65C43D3D" wp14:editId="5D879E58">
                <wp:simplePos x="0" y="0"/>
                <wp:positionH relativeFrom="column">
                  <wp:posOffset>4552554</wp:posOffset>
                </wp:positionH>
                <wp:positionV relativeFrom="paragraph">
                  <wp:posOffset>134373</wp:posOffset>
                </wp:positionV>
                <wp:extent cx="676894" cy="285007"/>
                <wp:effectExtent l="0" t="0" r="0" b="1270"/>
                <wp:wrapNone/>
                <wp:docPr id="3" name="Text Box 3"/>
                <wp:cNvGraphicFramePr/>
                <a:graphic xmlns:a="http://schemas.openxmlformats.org/drawingml/2006/main">
                  <a:graphicData uri="http://schemas.microsoft.com/office/word/2010/wordprocessingShape">
                    <wps:wsp>
                      <wps:cNvSpPr txBox="1"/>
                      <wps:spPr>
                        <a:xfrm>
                          <a:off x="0" y="0"/>
                          <a:ext cx="676894" cy="285007"/>
                        </a:xfrm>
                        <a:prstGeom prst="rect">
                          <a:avLst/>
                        </a:prstGeom>
                        <a:noFill/>
                        <a:ln w="6350">
                          <a:noFill/>
                        </a:ln>
                      </wps:spPr>
                      <wps:txbx>
                        <w:txbxContent>
                          <w:p w14:paraId="6F7ED7B7" w14:textId="10766DA0" w:rsidR="00A15330" w:rsidRPr="00A15330" w:rsidRDefault="00A15330" w:rsidP="00A15330">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43D3D" id="Text Box 3" o:spid="_x0000_s1028" type="#_x0000_t202" style="position:absolute;margin-left:358.45pt;margin-top:10.6pt;width:53.3pt;height:22.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" filled="f" stroked="f" strokeweight=".5pt">
                <v:textbox>
                  <w:txbxContent>
                    <w:p w14:paraId="6F7ED7B7" w14:textId="10766DA0" w:rsidR="00A15330" w:rsidRPr="00A15330" w:rsidRDefault="00A15330" w:rsidP="00A15330">
                      <w:pPr>
                        <w:rPr>
                          <w:lang w:val="en-US"/>
                        </w:rPr>
                      </w:pPr>
                    </w:p>
                  </w:txbxContent>
                </v:textbox>
              </v:shape>
            </w:pict>
          </mc:Fallback>
        </mc:AlternateContent>
      </w:r>
      <w:r w:rsidRPr="00AB6FD9">
        <w:rPr>
          <w:rFonts w:ascii="Times New Roman" w:eastAsiaTheme="minorEastAsia" w:hAnsi="Times New Roman" w:cs="Times New Roman"/>
          <w:sz w:val="24"/>
          <w:szCs w:val="24"/>
          <w:lang w:val="en-US"/>
        </w:rPr>
        <w:t xml:space="preserve">‘‘sylvestris’’ is a dummy variable equal to 1 for </w:t>
      </w:r>
      <w:r w:rsidRPr="00AB6FD9">
        <w:rPr>
          <w:rFonts w:ascii="Times New Roman" w:eastAsiaTheme="minorEastAsia" w:hAnsi="Times New Roman" w:cs="Times New Roman"/>
          <w:i/>
          <w:iCs/>
          <w:sz w:val="24"/>
          <w:szCs w:val="24"/>
          <w:lang w:val="en-US"/>
        </w:rPr>
        <w:t>P</w:t>
      </w:r>
      <w:r w:rsidR="0037747A" w:rsidRPr="00AB6FD9">
        <w:rPr>
          <w:rFonts w:ascii="Times New Roman" w:eastAsiaTheme="minorEastAsia" w:hAnsi="Times New Roman" w:cs="Times New Roman"/>
          <w:i/>
          <w:iCs/>
          <w:sz w:val="24"/>
          <w:szCs w:val="24"/>
          <w:lang w:val="en-US"/>
        </w:rPr>
        <w:t>inus</w:t>
      </w:r>
      <w:r w:rsidRPr="00AB6FD9">
        <w:rPr>
          <w:rFonts w:ascii="Times New Roman" w:eastAsiaTheme="minorEastAsia" w:hAnsi="Times New Roman" w:cs="Times New Roman"/>
          <w:i/>
          <w:iCs/>
          <w:sz w:val="24"/>
          <w:szCs w:val="24"/>
          <w:lang w:val="en-US"/>
        </w:rPr>
        <w:t xml:space="preserve"> sylvestris</w:t>
      </w:r>
      <w:r w:rsidRPr="00AB6FD9">
        <w:rPr>
          <w:rFonts w:ascii="Times New Roman" w:eastAsiaTheme="minorEastAsia" w:hAnsi="Times New Roman" w:cs="Times New Roman"/>
          <w:sz w:val="24"/>
          <w:szCs w:val="24"/>
          <w:lang w:val="en-US"/>
        </w:rPr>
        <w:t xml:space="preserve"> dominated stands and is zero for P. nigra</w:t>
      </w:r>
    </w:p>
    <w:p w14:paraId="3B45FAFC" w14:textId="77777777" w:rsidR="00F4428B" w:rsidRDefault="00A15330" w:rsidP="00A15330">
      <w:pPr>
        <w:spacing w:after="0"/>
        <w:rPr>
          <w:rFonts w:ascii="Times New Roman" w:hAnsi="Times New Roman" w:cs="Times New Roman"/>
          <w:sz w:val="24"/>
          <w:szCs w:val="24"/>
          <w:lang w:val="en-US"/>
        </w:rPr>
      </w:pPr>
      <w:proofErr w:type="spellStart"/>
      <w:r w:rsidRPr="00AB6FD9">
        <w:rPr>
          <w:rFonts w:ascii="Times New Roman" w:hAnsi="Times New Roman" w:cs="Times New Roman"/>
          <w:sz w:val="24"/>
          <w:szCs w:val="24"/>
          <w:u w:val="single"/>
          <w:lang w:val="en-US"/>
        </w:rPr>
        <w:t>u</w:t>
      </w:r>
      <w:r w:rsidRPr="00AB6FD9">
        <w:rPr>
          <w:rFonts w:ascii="Times New Roman" w:hAnsi="Times New Roman" w:cs="Times New Roman"/>
          <w:sz w:val="24"/>
          <w:szCs w:val="24"/>
          <w:u w:val="single"/>
          <w:vertAlign w:val="subscript"/>
          <w:lang w:val="en-US"/>
        </w:rPr>
        <w:t>j</w:t>
      </w:r>
      <w:proofErr w:type="spellEnd"/>
      <w:r w:rsidRPr="00AB6FD9">
        <w:rPr>
          <w:rFonts w:ascii="Times New Roman" w:hAnsi="Times New Roman" w:cs="Times New Roman"/>
          <w:sz w:val="24"/>
          <w:szCs w:val="24"/>
          <w:lang w:val="en-US"/>
        </w:rPr>
        <w:t xml:space="preserve"> is the random year factor:</w:t>
      </w:r>
      <w:r w:rsidRPr="00AB6FD9">
        <w:rPr>
          <w:rFonts w:ascii="Times New Roman" w:hAnsi="Times New Roman" w:cs="Times New Roman"/>
          <w:sz w:val="24"/>
          <w:szCs w:val="24"/>
          <w:lang w:val="en-US"/>
        </w:rPr>
        <w:tab/>
      </w:r>
    </w:p>
    <w:p w14:paraId="36535D0A" w14:textId="77777777" w:rsidR="00F4428B" w:rsidRDefault="00F4428B" w:rsidP="00A15330">
      <w:pPr>
        <w:spacing w:after="0"/>
        <w:rPr>
          <w:rFonts w:ascii="Times New Roman" w:hAnsi="Times New Roman" w:cs="Times New Roman"/>
          <w:sz w:val="24"/>
          <w:szCs w:val="24"/>
          <w:lang w:val="en-US"/>
        </w:rPr>
      </w:pPr>
    </w:p>
    <w:p w14:paraId="1FCA428C" w14:textId="756119A0" w:rsidR="00F4428B" w:rsidRDefault="001417E9" w:rsidP="00A638D4">
      <w:pPr>
        <w:rPr>
          <w:rFonts w:ascii="Times New Roman" w:eastAsiaTheme="minorEastAsia" w:hAnsi="Times New Roman" w:cs="Times New Roman"/>
          <w:sz w:val="24"/>
          <w:szCs w:val="24"/>
          <w:lang w:val="en-US"/>
        </w:rPr>
      </w:pPr>
      <m:oMath>
        <m:sSub>
          <m:sSubPr>
            <m:ctrlPr>
              <w:rPr>
                <w:rFonts w:ascii="Cambria Math" w:hAnsi="Cambria Math" w:cs="Times New Roman"/>
                <w:b/>
                <w:bCs/>
                <w:i/>
                <w:sz w:val="24"/>
                <w:szCs w:val="24"/>
                <w:lang w:val="en-US"/>
              </w:rPr>
            </m:ctrlPr>
          </m:sSubPr>
          <m:e>
            <m:acc>
              <m:accPr>
                <m:ctrlPr>
                  <w:rPr>
                    <w:rFonts w:ascii="Cambria Math" w:hAnsi="Cambria Math" w:cs="Times New Roman"/>
                    <w:b/>
                    <w:bCs/>
                    <w:i/>
                    <w:sz w:val="24"/>
                    <w:szCs w:val="24"/>
                    <w:lang w:val="en-US"/>
                  </w:rPr>
                </m:ctrlPr>
              </m:accPr>
              <m:e>
                <m:r>
                  <m:rPr>
                    <m:sty m:val="bi"/>
                  </m:rPr>
                  <w:rPr>
                    <w:rFonts w:ascii="Cambria Math" w:hAnsi="Cambria Math" w:cs="Times New Roman"/>
                    <w:sz w:val="24"/>
                    <w:szCs w:val="24"/>
                    <w:lang w:val="en-US"/>
                  </w:rPr>
                  <m:t>u</m:t>
                </m:r>
              </m:e>
            </m:acc>
          </m:e>
          <m:sub>
            <m:r>
              <m:rPr>
                <m:sty m:val="bi"/>
              </m:rPr>
              <w:rPr>
                <w:rFonts w:ascii="Cambria Math" w:hAnsi="Cambria Math" w:cs="Times New Roman"/>
                <w:sz w:val="24"/>
                <w:szCs w:val="24"/>
                <w:lang w:val="en-US"/>
              </w:rPr>
              <m:t>j</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0</m:t>
            </m:r>
          </m:sub>
        </m:sSub>
        <m:r>
          <m:rPr>
            <m:sty m:val="bi"/>
          </m:rPr>
          <w:rPr>
            <w:rFonts w:ascii="Cambria Math" w:hAnsi="Cambria Math" w:cs="Times New Roman"/>
            <w:sz w:val="24"/>
            <w:szCs w:val="24"/>
            <w:lang w:val="en-US"/>
          </w:rPr>
          <m:t xml:space="preserve">+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β</m:t>
            </m:r>
          </m:e>
          <m:sub>
            <m:r>
              <m:rPr>
                <m:sty m:val="bi"/>
              </m:rPr>
              <w:rPr>
                <w:rFonts w:ascii="Cambria Math" w:hAnsi="Cambria Math" w:cs="Times New Roman"/>
                <w:sz w:val="24"/>
                <w:szCs w:val="24"/>
                <w:lang w:val="en-US"/>
              </w:rPr>
              <m:t>1</m:t>
            </m:r>
          </m:sub>
        </m:sSub>
        <m:r>
          <m:rPr>
            <m:sty m:val="bi"/>
          </m:rPr>
          <w:rPr>
            <w:rFonts w:ascii="Cambria Math" w:hAnsi="Cambria Math" w:cs="Times New Roman"/>
            <w:sz w:val="24"/>
            <w:szCs w:val="24"/>
            <w:lang w:val="en-US"/>
          </w:rPr>
          <m:t xml:space="preserve"> × </m:t>
        </m:r>
        <m:func>
          <m:funcPr>
            <m:ctrlPr>
              <w:rPr>
                <w:rFonts w:ascii="Cambria Math" w:hAnsi="Cambria Math" w:cs="Times New Roman"/>
                <w:b/>
                <w:bCs/>
                <w:i/>
                <w:sz w:val="24"/>
                <w:szCs w:val="24"/>
                <w:lang w:val="en-US"/>
              </w:rPr>
            </m:ctrlPr>
          </m:funcPr>
          <m:fName>
            <m:r>
              <m:rPr>
                <m:sty m:val="b"/>
              </m:rPr>
              <w:rPr>
                <w:rFonts w:ascii="Cambria Math" w:hAnsi="Cambria Math" w:cs="Times New Roman"/>
                <w:sz w:val="24"/>
                <w:szCs w:val="24"/>
                <w:lang w:val="en-US"/>
              </w:rPr>
              <m:t>ln</m:t>
            </m:r>
          </m:fName>
          <m:e>
            <m:r>
              <m:rPr>
                <m:sty m:val="bi"/>
              </m:rPr>
              <w:rPr>
                <w:rFonts w:ascii="Cambria Math" w:hAnsi="Cambria Math" w:cs="Times New Roman"/>
                <w:sz w:val="24"/>
                <w:szCs w:val="24"/>
                <w:lang w:val="en-US"/>
              </w:rPr>
              <m:t>(</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AutumnRain</m:t>
                </m:r>
              </m:e>
              <m:sub>
                <m:r>
                  <m:rPr>
                    <m:sty m:val="bi"/>
                  </m:rPr>
                  <w:rPr>
                    <w:rFonts w:ascii="Cambria Math" w:hAnsi="Cambria Math" w:cs="Times New Roman"/>
                    <w:sz w:val="24"/>
                    <w:szCs w:val="24"/>
                    <w:lang w:val="en-US"/>
                  </w:rPr>
                  <m:t>j</m:t>
                </m:r>
              </m:sub>
            </m:sSub>
            <m:r>
              <m:rPr>
                <m:sty m:val="bi"/>
              </m:rPr>
              <w:rPr>
                <w:rFonts w:ascii="Cambria Math" w:hAnsi="Cambria Math" w:cs="Times New Roman"/>
                <w:sz w:val="24"/>
                <w:szCs w:val="24"/>
                <w:lang w:val="en-US"/>
              </w:rPr>
              <m:t xml:space="preserve">) +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ε</m:t>
                </m:r>
              </m:e>
              <m:sub>
                <m:r>
                  <m:rPr>
                    <m:sty m:val="bi"/>
                  </m:rPr>
                  <w:rPr>
                    <w:rFonts w:ascii="Cambria Math" w:hAnsi="Cambria Math" w:cs="Times New Roman"/>
                    <w:sz w:val="24"/>
                    <w:szCs w:val="24"/>
                    <w:lang w:val="en-US"/>
                  </w:rPr>
                  <m:t>j</m:t>
                </m:r>
              </m:sub>
            </m:sSub>
          </m:e>
        </m:func>
      </m:oMath>
      <w:r w:rsidR="00F4428B">
        <w:rPr>
          <w:rFonts w:eastAsiaTheme="minorEastAsia"/>
          <w:b/>
          <w:bCs/>
          <w:sz w:val="24"/>
          <w:szCs w:val="24"/>
          <w:lang w:val="en-US"/>
        </w:rPr>
        <w:tab/>
      </w:r>
      <w:r w:rsidR="00F4428B">
        <w:rPr>
          <w:rFonts w:eastAsiaTheme="minorEastAsia"/>
          <w:b/>
          <w:bCs/>
          <w:sz w:val="24"/>
          <w:szCs w:val="24"/>
          <w:lang w:val="en-US"/>
        </w:rPr>
        <w:tab/>
      </w:r>
      <w:r w:rsidR="00F4428B">
        <w:rPr>
          <w:rFonts w:eastAsiaTheme="minorEastAsia"/>
          <w:b/>
          <w:bCs/>
          <w:sz w:val="24"/>
          <w:szCs w:val="24"/>
          <w:lang w:val="en-US"/>
        </w:rPr>
        <w:tab/>
      </w:r>
      <w:r w:rsidR="00F4428B">
        <w:rPr>
          <w:rFonts w:eastAsiaTheme="minorEastAsia"/>
          <w:b/>
          <w:bCs/>
          <w:sz w:val="24"/>
          <w:szCs w:val="24"/>
          <w:lang w:val="en-US"/>
        </w:rPr>
        <w:tab/>
      </w:r>
      <w:r w:rsidR="00F4428B">
        <w:rPr>
          <w:rFonts w:eastAsiaTheme="minorEastAsia"/>
          <w:b/>
          <w:bCs/>
          <w:sz w:val="24"/>
          <w:szCs w:val="24"/>
          <w:lang w:val="en-US"/>
        </w:rPr>
        <w:tab/>
      </w:r>
      <w:r w:rsidR="00F4428B">
        <w:rPr>
          <w:rFonts w:eastAsiaTheme="minorEastAsia"/>
          <w:b/>
          <w:bCs/>
          <w:sz w:val="24"/>
          <w:szCs w:val="24"/>
          <w:lang w:val="en-US"/>
        </w:rPr>
        <w:tab/>
      </w:r>
      <w:r w:rsidR="00F4428B">
        <w:rPr>
          <w:rFonts w:eastAsiaTheme="minorEastAsia"/>
          <w:b/>
          <w:bCs/>
          <w:sz w:val="24"/>
          <w:szCs w:val="24"/>
          <w:lang w:val="en-US"/>
        </w:rPr>
        <w:tab/>
      </w:r>
      <w:r w:rsidR="00F4428B">
        <w:rPr>
          <w:lang w:val="en-US"/>
        </w:rPr>
        <w:t>(Eq. B3)</w:t>
      </w:r>
    </w:p>
    <w:p w14:paraId="2856DCC2" w14:textId="2D67AFD4" w:rsidR="00A15330" w:rsidRPr="00AB6FD9" w:rsidRDefault="00F4428B" w:rsidP="00A15330">
      <w:pPr>
        <w:spacing w:after="0"/>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w</w:t>
      </w:r>
      <w:r w:rsidR="00A15330" w:rsidRPr="00AB6FD9">
        <w:rPr>
          <w:rFonts w:ascii="Times New Roman" w:eastAsiaTheme="minorEastAsia" w:hAnsi="Times New Roman" w:cs="Times New Roman"/>
          <w:sz w:val="24"/>
          <w:szCs w:val="24"/>
          <w:lang w:val="en-US"/>
        </w:rPr>
        <w:t>here:</w:t>
      </w:r>
    </w:p>
    <w:p w14:paraId="615E0A25" w14:textId="4E7FA348" w:rsidR="00F4428B" w:rsidRDefault="00A15330" w:rsidP="00F4428B">
      <w:pPr>
        <w:spacing w:after="0"/>
        <w:ind w:left="709" w:hanging="709"/>
        <w:rPr>
          <w:rFonts w:ascii="Times New Roman" w:eastAsiaTheme="minorEastAsia" w:hAnsi="Times New Roman" w:cs="Times New Roman"/>
          <w:sz w:val="24"/>
          <w:szCs w:val="24"/>
          <w:lang w:val="en-US"/>
        </w:rPr>
      </w:pPr>
      <w:r w:rsidRPr="00AB6FD9">
        <w:rPr>
          <w:rFonts w:ascii="Times New Roman" w:eastAsiaTheme="minorEastAsia" w:hAnsi="Times New Roman" w:cs="Times New Roman"/>
          <w:sz w:val="24"/>
          <w:szCs w:val="24"/>
          <w:lang w:val="en-US"/>
        </w:rPr>
        <w:t>‘‘</w:t>
      </w:r>
      <w:proofErr w:type="spellStart"/>
      <w:r w:rsidRPr="00AB6FD9">
        <w:rPr>
          <w:rFonts w:ascii="Times New Roman" w:eastAsiaTheme="minorEastAsia" w:hAnsi="Times New Roman" w:cs="Times New Roman"/>
          <w:sz w:val="24"/>
          <w:szCs w:val="24"/>
          <w:lang w:val="en-US"/>
        </w:rPr>
        <w:t>AutumnRain</w:t>
      </w:r>
      <w:proofErr w:type="spellEnd"/>
      <w:r w:rsidRPr="00AB6FD9">
        <w:rPr>
          <w:rFonts w:ascii="Times New Roman" w:eastAsiaTheme="minorEastAsia" w:hAnsi="Times New Roman" w:cs="Times New Roman"/>
          <w:sz w:val="24"/>
          <w:szCs w:val="24"/>
          <w:lang w:val="en-US"/>
        </w:rPr>
        <w:t>’’ is the total autumn rainfall (mm) during August, September, October, and Novembe</w:t>
      </w:r>
      <w:r w:rsidR="00235E1A">
        <w:rPr>
          <w:rFonts w:ascii="Times New Roman" w:eastAsiaTheme="minorEastAsia" w:hAnsi="Times New Roman" w:cs="Times New Roman"/>
          <w:sz w:val="24"/>
          <w:szCs w:val="24"/>
          <w:lang w:val="en-US"/>
        </w:rPr>
        <w:t>r</w:t>
      </w:r>
      <w:r w:rsidR="00F4428B">
        <w:rPr>
          <w:rFonts w:ascii="Times New Roman" w:eastAsiaTheme="minorEastAsia" w:hAnsi="Times New Roman" w:cs="Times New Roman"/>
          <w:sz w:val="24"/>
          <w:szCs w:val="24"/>
          <w:lang w:val="en-US"/>
        </w:rPr>
        <w:t xml:space="preserve"> </w:t>
      </w:r>
      <w:r w:rsidRPr="00AB6FD9">
        <w:rPr>
          <w:rFonts w:ascii="Times New Roman" w:eastAsiaTheme="minorEastAsia" w:hAnsi="Times New Roman" w:cs="Times New Roman"/>
          <w:sz w:val="24"/>
          <w:szCs w:val="24"/>
          <w:lang w:val="en-US"/>
        </w:rPr>
        <w:t>in year j</w:t>
      </w:r>
    </w:p>
    <w:p w14:paraId="631BA0A6" w14:textId="6FB80A0D" w:rsidR="00A15330" w:rsidRDefault="001417E9" w:rsidP="00F4428B">
      <w:pPr>
        <w:spacing w:after="0"/>
        <w:ind w:left="709" w:hanging="709"/>
        <w:rPr>
          <w:rFonts w:ascii="Times New Roman" w:hAnsi="Times New Roman" w:cs="Times New Roman"/>
          <w:sz w:val="24"/>
          <w:szCs w:val="24"/>
          <w:lang w:val="en-US"/>
        </w:rPr>
      </w:pPr>
      <m:oMath>
        <m:sSub>
          <m:sSubPr>
            <m:ctrlPr>
              <w:rPr>
                <w:rFonts w:ascii="Cambria Math" w:hAnsi="Cambria Math" w:cs="Times New Roman"/>
                <w:i/>
                <w:sz w:val="24"/>
                <w:szCs w:val="24"/>
                <w:u w:val="single"/>
                <w:lang w:val="en-US"/>
              </w:rPr>
            </m:ctrlPr>
          </m:sSubPr>
          <m:e>
            <m:r>
              <w:rPr>
                <w:rFonts w:ascii="Cambria Math" w:hAnsi="Cambria Math" w:cs="Times New Roman"/>
                <w:sz w:val="24"/>
                <w:szCs w:val="24"/>
                <w:u w:val="single"/>
                <w:lang w:val="en-US"/>
              </w:rPr>
              <m:t>ε</m:t>
            </m:r>
          </m:e>
          <m:sub>
            <m:r>
              <w:rPr>
                <w:rFonts w:ascii="Cambria Math" w:hAnsi="Cambria Math" w:cs="Times New Roman"/>
                <w:sz w:val="24"/>
                <w:szCs w:val="24"/>
                <w:u w:val="single"/>
                <w:lang w:val="en-US"/>
              </w:rPr>
              <m:t>ij</m:t>
            </m:r>
          </m:sub>
        </m:sSub>
      </m:oMath>
      <w:r w:rsidR="00A15330" w:rsidRPr="00AB6FD9">
        <w:rPr>
          <w:rFonts w:ascii="Times New Roman" w:hAnsi="Times New Roman" w:cs="Times New Roman"/>
          <w:sz w:val="24"/>
          <w:szCs w:val="24"/>
          <w:lang w:val="en-US"/>
        </w:rPr>
        <w:t xml:space="preserve"> is the residual</w:t>
      </w:r>
    </w:p>
    <w:p w14:paraId="0266820C" w14:textId="3197BA70" w:rsidR="00F4428B" w:rsidRDefault="00F4428B" w:rsidP="00F4428B">
      <w:pPr>
        <w:spacing w:after="0"/>
        <w:ind w:left="709" w:hanging="709"/>
        <w:rPr>
          <w:rFonts w:ascii="Times New Roman" w:hAnsi="Times New Roman" w:cs="Times New Roman"/>
          <w:sz w:val="24"/>
          <w:szCs w:val="24"/>
          <w:lang w:val="en-US"/>
        </w:rPr>
      </w:pPr>
    </w:p>
    <w:p w14:paraId="24D81762" w14:textId="77777777" w:rsidR="00F4428B" w:rsidRPr="00AB6FD9" w:rsidRDefault="00F4428B" w:rsidP="00F4428B">
      <w:pPr>
        <w:spacing w:after="0"/>
        <w:ind w:left="709" w:hanging="709"/>
        <w:rPr>
          <w:rFonts w:ascii="Times New Roman" w:hAnsi="Times New Roman" w:cs="Times New Roman"/>
          <w:sz w:val="24"/>
          <w:szCs w:val="24"/>
          <w:lang w:val="en-US"/>
        </w:rPr>
      </w:pPr>
    </w:p>
    <w:p w14:paraId="7CF45899" w14:textId="3F96C440" w:rsidR="00A15330" w:rsidRPr="00AB6FD9" w:rsidRDefault="00A15330" w:rsidP="00A15330">
      <w:pPr>
        <w:spacing w:after="0"/>
        <w:jc w:val="center"/>
        <w:rPr>
          <w:rFonts w:ascii="Times New Roman" w:hAnsi="Times New Roman" w:cs="Times New Roman"/>
          <w:sz w:val="24"/>
          <w:szCs w:val="24"/>
          <w:lang w:val="en-US"/>
        </w:rPr>
      </w:pPr>
      <w:r w:rsidRPr="00367D8B">
        <w:rPr>
          <w:rFonts w:ascii="Times New Roman" w:hAnsi="Times New Roman" w:cs="Times New Roman"/>
          <w:b/>
          <w:bCs/>
          <w:sz w:val="24"/>
          <w:szCs w:val="24"/>
          <w:lang w:val="en-US"/>
        </w:rPr>
        <w:t>Tab</w:t>
      </w:r>
      <w:r w:rsidR="00367D8B" w:rsidRPr="00367D8B">
        <w:rPr>
          <w:rFonts w:ascii="Times New Roman" w:hAnsi="Times New Roman" w:cs="Times New Roman"/>
          <w:b/>
          <w:bCs/>
          <w:sz w:val="24"/>
          <w:szCs w:val="24"/>
          <w:lang w:val="en-US"/>
        </w:rPr>
        <w:t>le</w:t>
      </w:r>
      <w:r w:rsidRPr="00367D8B">
        <w:rPr>
          <w:rFonts w:ascii="Times New Roman" w:hAnsi="Times New Roman" w:cs="Times New Roman"/>
          <w:b/>
          <w:bCs/>
          <w:sz w:val="24"/>
          <w:szCs w:val="24"/>
          <w:lang w:val="en-US"/>
        </w:rPr>
        <w:t xml:space="preserve"> </w:t>
      </w:r>
      <w:r w:rsidR="00F4428B">
        <w:rPr>
          <w:rFonts w:ascii="Times New Roman" w:hAnsi="Times New Roman" w:cs="Times New Roman"/>
          <w:b/>
          <w:bCs/>
          <w:sz w:val="24"/>
          <w:szCs w:val="24"/>
          <w:lang w:val="en-US"/>
        </w:rPr>
        <w:t>B.</w:t>
      </w:r>
      <w:r w:rsidRPr="00367D8B">
        <w:rPr>
          <w:rFonts w:ascii="Times New Roman" w:hAnsi="Times New Roman" w:cs="Times New Roman"/>
          <w:b/>
          <w:bCs/>
          <w:sz w:val="24"/>
          <w:szCs w:val="24"/>
          <w:lang w:val="en-US"/>
        </w:rPr>
        <w:t>1</w:t>
      </w:r>
      <w:r w:rsidR="00367D8B" w:rsidRPr="00367D8B">
        <w:rPr>
          <w:rFonts w:ascii="Times New Roman" w:hAnsi="Times New Roman" w:cs="Times New Roman"/>
          <w:b/>
          <w:bCs/>
          <w:sz w:val="24"/>
          <w:szCs w:val="24"/>
          <w:lang w:val="en-US"/>
        </w:rPr>
        <w:t>.</w:t>
      </w:r>
      <w:r w:rsidRPr="00AB6FD9">
        <w:rPr>
          <w:rFonts w:ascii="Times New Roman" w:hAnsi="Times New Roman" w:cs="Times New Roman"/>
          <w:sz w:val="24"/>
          <w:szCs w:val="24"/>
          <w:lang w:val="en-US"/>
        </w:rPr>
        <w:t xml:space="preserve"> Parameters in the equations</w:t>
      </w:r>
      <w:r w:rsidR="00A249EA" w:rsidRPr="00AB6FD9">
        <w:rPr>
          <w:rFonts w:ascii="Times New Roman" w:hAnsi="Times New Roman" w:cs="Times New Roman"/>
          <w:sz w:val="24"/>
          <w:szCs w:val="24"/>
          <w:lang w:val="en-US"/>
        </w:rPr>
        <w:t xml:space="preserve"> </w:t>
      </w:r>
      <w:r w:rsidR="00F4428B">
        <w:rPr>
          <w:rFonts w:ascii="Times New Roman" w:hAnsi="Times New Roman" w:cs="Times New Roman"/>
          <w:sz w:val="24"/>
          <w:szCs w:val="24"/>
          <w:lang w:val="en-US"/>
        </w:rPr>
        <w:t>B</w:t>
      </w:r>
      <w:r w:rsidR="00A249EA" w:rsidRPr="00AB6FD9">
        <w:rPr>
          <w:rFonts w:ascii="Times New Roman" w:hAnsi="Times New Roman" w:cs="Times New Roman"/>
          <w:sz w:val="24"/>
          <w:szCs w:val="24"/>
          <w:lang w:val="en-US"/>
        </w:rPr>
        <w:t xml:space="preserve">1, </w:t>
      </w:r>
      <w:r w:rsidR="00F4428B">
        <w:rPr>
          <w:rFonts w:ascii="Times New Roman" w:hAnsi="Times New Roman" w:cs="Times New Roman"/>
          <w:sz w:val="24"/>
          <w:szCs w:val="24"/>
          <w:lang w:val="en-US"/>
        </w:rPr>
        <w:t>B</w:t>
      </w:r>
      <w:r w:rsidR="00A249EA" w:rsidRPr="00AB6FD9">
        <w:rPr>
          <w:rFonts w:ascii="Times New Roman" w:hAnsi="Times New Roman" w:cs="Times New Roman"/>
          <w:sz w:val="24"/>
          <w:szCs w:val="24"/>
          <w:lang w:val="en-US"/>
        </w:rPr>
        <w:t xml:space="preserve">2, </w:t>
      </w:r>
      <w:r w:rsidR="00F4428B">
        <w:rPr>
          <w:rFonts w:ascii="Times New Roman" w:hAnsi="Times New Roman" w:cs="Times New Roman"/>
          <w:sz w:val="24"/>
          <w:szCs w:val="24"/>
          <w:lang w:val="en-US"/>
        </w:rPr>
        <w:t>B</w:t>
      </w:r>
      <w:r w:rsidR="00A249EA" w:rsidRPr="00AB6FD9">
        <w:rPr>
          <w:rFonts w:ascii="Times New Roman" w:hAnsi="Times New Roman" w:cs="Times New Roman"/>
          <w:sz w:val="24"/>
          <w:szCs w:val="24"/>
          <w:lang w:val="en-US"/>
        </w:rPr>
        <w:t>3</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843"/>
        <w:gridCol w:w="1843"/>
        <w:gridCol w:w="1701"/>
      </w:tblGrid>
      <w:tr w:rsidR="00A15330" w:rsidRPr="00AB6FD9" w14:paraId="30A6FDB7" w14:textId="77777777" w:rsidTr="00A15330">
        <w:trPr>
          <w:jc w:val="center"/>
        </w:trPr>
        <w:tc>
          <w:tcPr>
            <w:tcW w:w="1838" w:type="dxa"/>
            <w:tcBorders>
              <w:top w:val="single" w:sz="4" w:space="0" w:color="auto"/>
              <w:bottom w:val="single" w:sz="4" w:space="0" w:color="auto"/>
            </w:tcBorders>
          </w:tcPr>
          <w:p w14:paraId="50023B2D" w14:textId="6E590D0E" w:rsidR="00A15330" w:rsidRPr="00AB6FD9" w:rsidRDefault="00A15330" w:rsidP="00A15330">
            <w:pPr>
              <w:rPr>
                <w:rFonts w:ascii="Times New Roman" w:eastAsia="Calibri" w:hAnsi="Times New Roman" w:cs="Times New Roman"/>
                <w:sz w:val="24"/>
                <w:szCs w:val="24"/>
                <w:lang w:val="en-US"/>
              </w:rPr>
            </w:pPr>
            <w:r w:rsidRPr="00AB6FD9">
              <w:rPr>
                <w:rFonts w:ascii="Times New Roman" w:eastAsia="Calibri" w:hAnsi="Times New Roman" w:cs="Times New Roman"/>
                <w:sz w:val="24"/>
                <w:szCs w:val="24"/>
                <w:lang w:val="en-US"/>
              </w:rPr>
              <w:t>Parameter</w:t>
            </w:r>
          </w:p>
        </w:tc>
        <w:tc>
          <w:tcPr>
            <w:tcW w:w="1843" w:type="dxa"/>
            <w:tcBorders>
              <w:top w:val="single" w:sz="4" w:space="0" w:color="auto"/>
              <w:bottom w:val="single" w:sz="4" w:space="0" w:color="auto"/>
            </w:tcBorders>
          </w:tcPr>
          <w:p w14:paraId="00A51FD8" w14:textId="3EEB48A3"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Eq. 1</w:t>
            </w:r>
          </w:p>
        </w:tc>
        <w:tc>
          <w:tcPr>
            <w:tcW w:w="1843" w:type="dxa"/>
            <w:tcBorders>
              <w:top w:val="single" w:sz="4" w:space="0" w:color="auto"/>
              <w:bottom w:val="single" w:sz="4" w:space="0" w:color="auto"/>
            </w:tcBorders>
          </w:tcPr>
          <w:p w14:paraId="59C3438F" w14:textId="446CDEBD"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Eq. 2</w:t>
            </w:r>
          </w:p>
        </w:tc>
        <w:tc>
          <w:tcPr>
            <w:tcW w:w="1701" w:type="dxa"/>
            <w:tcBorders>
              <w:top w:val="single" w:sz="4" w:space="0" w:color="auto"/>
              <w:bottom w:val="single" w:sz="4" w:space="0" w:color="auto"/>
            </w:tcBorders>
          </w:tcPr>
          <w:p w14:paraId="3303B797" w14:textId="6792C007"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Eq. 3</w:t>
            </w:r>
          </w:p>
        </w:tc>
      </w:tr>
      <w:tr w:rsidR="00A15330" w:rsidRPr="00AB6FD9" w14:paraId="63CEBF9F" w14:textId="77777777" w:rsidTr="00A15330">
        <w:trPr>
          <w:jc w:val="center"/>
        </w:trPr>
        <w:tc>
          <w:tcPr>
            <w:tcW w:w="1838" w:type="dxa"/>
            <w:tcBorders>
              <w:top w:val="single" w:sz="4" w:space="0" w:color="auto"/>
            </w:tcBorders>
          </w:tcPr>
          <w:p w14:paraId="3DB6D9F8" w14:textId="05F0CD11" w:rsidR="00A15330" w:rsidRPr="00AB6FD9" w:rsidRDefault="001417E9" w:rsidP="00A15330">
            <w:pPr>
              <w:ind w:right="807"/>
              <w:jc w:val="both"/>
              <w:rPr>
                <w:rFonts w:ascii="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0</m:t>
                    </m:r>
                  </m:sub>
                </m:sSub>
              </m:oMath>
            </m:oMathPara>
          </w:p>
        </w:tc>
        <w:tc>
          <w:tcPr>
            <w:tcW w:w="1843" w:type="dxa"/>
            <w:tcBorders>
              <w:top w:val="single" w:sz="4" w:space="0" w:color="auto"/>
            </w:tcBorders>
          </w:tcPr>
          <w:p w14:paraId="2AD4CCDF" w14:textId="222BFD8A"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-23.960</w:t>
            </w:r>
          </w:p>
        </w:tc>
        <w:tc>
          <w:tcPr>
            <w:tcW w:w="1843" w:type="dxa"/>
            <w:tcBorders>
              <w:top w:val="single" w:sz="4" w:space="0" w:color="auto"/>
            </w:tcBorders>
          </w:tcPr>
          <w:p w14:paraId="40C44F51" w14:textId="73DA9E31"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0.101</w:t>
            </w:r>
          </w:p>
        </w:tc>
        <w:tc>
          <w:tcPr>
            <w:tcW w:w="1701" w:type="dxa"/>
            <w:tcBorders>
              <w:top w:val="single" w:sz="4" w:space="0" w:color="auto"/>
            </w:tcBorders>
          </w:tcPr>
          <w:p w14:paraId="4623BB21" w14:textId="739CA408"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-16.833</w:t>
            </w:r>
          </w:p>
        </w:tc>
      </w:tr>
      <w:tr w:rsidR="00A15330" w:rsidRPr="00AB6FD9" w14:paraId="7E9B5547" w14:textId="77777777" w:rsidTr="00A15330">
        <w:trPr>
          <w:jc w:val="center"/>
        </w:trPr>
        <w:tc>
          <w:tcPr>
            <w:tcW w:w="1838" w:type="dxa"/>
          </w:tcPr>
          <w:p w14:paraId="0D9A206A" w14:textId="1360212A" w:rsidR="00A15330" w:rsidRPr="00AB6FD9" w:rsidRDefault="001417E9" w:rsidP="00A15330">
            <w:pPr>
              <w:ind w:right="807"/>
              <w:jc w:val="both"/>
              <w:rPr>
                <w:rFonts w:ascii="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oMath>
            </m:oMathPara>
          </w:p>
        </w:tc>
        <w:tc>
          <w:tcPr>
            <w:tcW w:w="1843" w:type="dxa"/>
          </w:tcPr>
          <w:p w14:paraId="6CDA3A54" w14:textId="5BF70CC8"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4.590</w:t>
            </w:r>
          </w:p>
        </w:tc>
        <w:tc>
          <w:tcPr>
            <w:tcW w:w="1843" w:type="dxa"/>
          </w:tcPr>
          <w:p w14:paraId="0AFC8EB9" w14:textId="45F1AC30"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-0.473</w:t>
            </w:r>
          </w:p>
        </w:tc>
        <w:tc>
          <w:tcPr>
            <w:tcW w:w="1701" w:type="dxa"/>
          </w:tcPr>
          <w:p w14:paraId="15FBF965" w14:textId="1139531D"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3.151</w:t>
            </w:r>
          </w:p>
        </w:tc>
      </w:tr>
      <w:tr w:rsidR="00A15330" w:rsidRPr="00AB6FD9" w14:paraId="51C7B862" w14:textId="77777777" w:rsidTr="00A15330">
        <w:trPr>
          <w:jc w:val="center"/>
        </w:trPr>
        <w:tc>
          <w:tcPr>
            <w:tcW w:w="1838" w:type="dxa"/>
          </w:tcPr>
          <w:p w14:paraId="282390D6" w14:textId="0D6E11F3" w:rsidR="00A15330" w:rsidRPr="00AB6FD9" w:rsidRDefault="001417E9" w:rsidP="00A15330">
            <w:pPr>
              <w:ind w:right="807"/>
              <w:jc w:val="both"/>
              <w:rPr>
                <w:rFonts w:ascii="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oMath>
            </m:oMathPara>
          </w:p>
        </w:tc>
        <w:tc>
          <w:tcPr>
            <w:tcW w:w="1843" w:type="dxa"/>
          </w:tcPr>
          <w:p w14:paraId="777827F2" w14:textId="7BCDFDF7"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-2.375</w:t>
            </w:r>
          </w:p>
        </w:tc>
        <w:tc>
          <w:tcPr>
            <w:tcW w:w="1843" w:type="dxa"/>
          </w:tcPr>
          <w:p w14:paraId="57A176AF" w14:textId="4A0D98E0"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-0.004</w:t>
            </w:r>
          </w:p>
        </w:tc>
        <w:tc>
          <w:tcPr>
            <w:tcW w:w="1701" w:type="dxa"/>
          </w:tcPr>
          <w:p w14:paraId="6852F682" w14:textId="77777777" w:rsidR="00A15330" w:rsidRPr="00AB6FD9" w:rsidRDefault="00A15330" w:rsidP="00A15330">
            <w:pPr>
              <w:rPr>
                <w:rFonts w:ascii="Times New Roman" w:hAnsi="Times New Roman" w:cs="Times New Roman"/>
                <w:sz w:val="24"/>
                <w:szCs w:val="24"/>
                <w:lang w:val="en-US"/>
              </w:rPr>
            </w:pPr>
          </w:p>
        </w:tc>
      </w:tr>
      <w:tr w:rsidR="00A15330" w:rsidRPr="00AB6FD9" w14:paraId="55AAA5F8" w14:textId="77777777" w:rsidTr="00A15330">
        <w:trPr>
          <w:jc w:val="center"/>
        </w:trPr>
        <w:tc>
          <w:tcPr>
            <w:tcW w:w="1838" w:type="dxa"/>
          </w:tcPr>
          <w:p w14:paraId="75F97BAA" w14:textId="48946F06" w:rsidR="00A15330" w:rsidRPr="00AB6FD9" w:rsidRDefault="001417E9" w:rsidP="00A15330">
            <w:pPr>
              <w:ind w:right="807"/>
              <w:jc w:val="both"/>
              <w:rPr>
                <w:rFonts w:ascii="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oMath>
            </m:oMathPara>
          </w:p>
        </w:tc>
        <w:tc>
          <w:tcPr>
            <w:tcW w:w="1843" w:type="dxa"/>
          </w:tcPr>
          <w:p w14:paraId="7F0A1074" w14:textId="7C1196FE"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3.441</w:t>
            </w:r>
          </w:p>
        </w:tc>
        <w:tc>
          <w:tcPr>
            <w:tcW w:w="1843" w:type="dxa"/>
          </w:tcPr>
          <w:p w14:paraId="40264154" w14:textId="2836EC6D"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0.863</w:t>
            </w:r>
          </w:p>
        </w:tc>
        <w:tc>
          <w:tcPr>
            <w:tcW w:w="1701" w:type="dxa"/>
          </w:tcPr>
          <w:p w14:paraId="16A511DA" w14:textId="77777777" w:rsidR="00A15330" w:rsidRPr="00AB6FD9" w:rsidRDefault="00A15330" w:rsidP="00A15330">
            <w:pPr>
              <w:rPr>
                <w:rFonts w:ascii="Times New Roman" w:hAnsi="Times New Roman" w:cs="Times New Roman"/>
                <w:sz w:val="24"/>
                <w:szCs w:val="24"/>
                <w:lang w:val="en-US"/>
              </w:rPr>
            </w:pPr>
          </w:p>
        </w:tc>
      </w:tr>
      <w:tr w:rsidR="00A15330" w:rsidRPr="00AB6FD9" w14:paraId="49EF4F8D" w14:textId="77777777" w:rsidTr="00A15330">
        <w:trPr>
          <w:jc w:val="center"/>
        </w:trPr>
        <w:tc>
          <w:tcPr>
            <w:tcW w:w="1838" w:type="dxa"/>
          </w:tcPr>
          <w:p w14:paraId="0EAE09C4" w14:textId="4E637763" w:rsidR="00A15330" w:rsidRPr="00AB6FD9" w:rsidRDefault="001417E9" w:rsidP="00A15330">
            <w:pPr>
              <w:ind w:right="807"/>
              <w:jc w:val="both"/>
              <w:rPr>
                <w:rFonts w:ascii="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4</m:t>
                    </m:r>
                  </m:sub>
                </m:sSub>
              </m:oMath>
            </m:oMathPara>
          </w:p>
        </w:tc>
        <w:tc>
          <w:tcPr>
            <w:tcW w:w="1843" w:type="dxa"/>
          </w:tcPr>
          <w:p w14:paraId="45B9628B" w14:textId="470C56DA" w:rsidR="00A15330" w:rsidRPr="00AB6FD9" w:rsidRDefault="00A15330" w:rsidP="00A15330">
            <w:pPr>
              <w:rPr>
                <w:rFonts w:ascii="Times New Roman" w:hAnsi="Times New Roman" w:cs="Times New Roman"/>
                <w:sz w:val="24"/>
                <w:szCs w:val="24"/>
                <w:lang w:val="en-US"/>
              </w:rPr>
            </w:pPr>
            <w:r w:rsidRPr="00AB6FD9">
              <w:rPr>
                <w:rFonts w:ascii="Times New Roman" w:hAnsi="Times New Roman" w:cs="Times New Roman"/>
                <w:sz w:val="24"/>
                <w:szCs w:val="24"/>
                <w:lang w:val="en-US"/>
              </w:rPr>
              <w:t>0.445</w:t>
            </w:r>
          </w:p>
        </w:tc>
        <w:tc>
          <w:tcPr>
            <w:tcW w:w="1843" w:type="dxa"/>
          </w:tcPr>
          <w:p w14:paraId="74064D21" w14:textId="77777777" w:rsidR="00A15330" w:rsidRPr="00AB6FD9" w:rsidRDefault="00A15330" w:rsidP="00A15330">
            <w:pPr>
              <w:rPr>
                <w:rFonts w:ascii="Times New Roman" w:hAnsi="Times New Roman" w:cs="Times New Roman"/>
                <w:sz w:val="24"/>
                <w:szCs w:val="24"/>
                <w:lang w:val="en-US"/>
              </w:rPr>
            </w:pPr>
          </w:p>
        </w:tc>
        <w:tc>
          <w:tcPr>
            <w:tcW w:w="1701" w:type="dxa"/>
          </w:tcPr>
          <w:p w14:paraId="30C9D4A3" w14:textId="77777777" w:rsidR="00A15330" w:rsidRPr="00AB6FD9" w:rsidRDefault="00A15330" w:rsidP="00A15330">
            <w:pPr>
              <w:rPr>
                <w:rFonts w:ascii="Times New Roman" w:hAnsi="Times New Roman" w:cs="Times New Roman"/>
                <w:sz w:val="24"/>
                <w:szCs w:val="24"/>
                <w:lang w:val="en-US"/>
              </w:rPr>
            </w:pPr>
          </w:p>
        </w:tc>
      </w:tr>
    </w:tbl>
    <w:p w14:paraId="40BA4821" w14:textId="50A074BC" w:rsidR="00A249EA" w:rsidRDefault="00A249EA" w:rsidP="00551A53">
      <w:pPr>
        <w:spacing w:after="0"/>
        <w:rPr>
          <w:rFonts w:ascii="Times New Roman" w:hAnsi="Times New Roman" w:cs="Times New Roman"/>
          <w:sz w:val="24"/>
          <w:szCs w:val="24"/>
          <w:lang w:val="en-US"/>
        </w:rPr>
      </w:pPr>
    </w:p>
    <w:p w14:paraId="36AB439D" w14:textId="634DA66A" w:rsidR="00F4428B" w:rsidRDefault="00F4428B" w:rsidP="00551A53">
      <w:pPr>
        <w:spacing w:after="0"/>
        <w:rPr>
          <w:rFonts w:ascii="Times New Roman" w:hAnsi="Times New Roman" w:cs="Times New Roman"/>
          <w:sz w:val="24"/>
          <w:szCs w:val="24"/>
          <w:lang w:val="en-US"/>
        </w:rPr>
      </w:pPr>
    </w:p>
    <w:p w14:paraId="34F61C2E" w14:textId="78C42CDD" w:rsidR="00F4428B" w:rsidRDefault="00F4428B" w:rsidP="00551A53">
      <w:pPr>
        <w:spacing w:after="0"/>
        <w:rPr>
          <w:rFonts w:ascii="Times New Roman" w:hAnsi="Times New Roman" w:cs="Times New Roman"/>
          <w:sz w:val="24"/>
          <w:szCs w:val="24"/>
          <w:lang w:val="en-US"/>
        </w:rPr>
      </w:pPr>
    </w:p>
    <w:p w14:paraId="18FA2129" w14:textId="77777777" w:rsidR="006E63B6" w:rsidRDefault="006E63B6" w:rsidP="00551A53">
      <w:pPr>
        <w:spacing w:after="0"/>
        <w:rPr>
          <w:rFonts w:ascii="Times New Roman" w:hAnsi="Times New Roman" w:cs="Times New Roman"/>
          <w:sz w:val="24"/>
          <w:szCs w:val="24"/>
          <w:lang w:val="en-US"/>
        </w:rPr>
      </w:pPr>
    </w:p>
    <w:p w14:paraId="0B83D3BC" w14:textId="77777777" w:rsidR="00F4428B" w:rsidRPr="00AB6FD9" w:rsidRDefault="00F4428B" w:rsidP="00551A53">
      <w:pPr>
        <w:spacing w:after="0"/>
        <w:rPr>
          <w:rFonts w:ascii="Times New Roman" w:hAnsi="Times New Roman" w:cs="Times New Roman"/>
          <w:sz w:val="24"/>
          <w:szCs w:val="24"/>
          <w:lang w:val="en-US"/>
        </w:rPr>
      </w:pPr>
    </w:p>
    <w:p w14:paraId="2E95CA42" w14:textId="1FF8397F" w:rsidR="00A15330" w:rsidRPr="00F4428B" w:rsidRDefault="00F4428B" w:rsidP="00A15330">
      <w:pPr>
        <w:pStyle w:val="ListParagraph"/>
        <w:numPr>
          <w:ilvl w:val="0"/>
          <w:numId w:val="1"/>
        </w:numPr>
        <w:rPr>
          <w:rFonts w:ascii="Times New Roman" w:hAnsi="Times New Roman" w:cs="Times New Roman"/>
          <w:sz w:val="24"/>
          <w:szCs w:val="24"/>
          <w:u w:val="single"/>
          <w:lang w:val="en-US"/>
        </w:rPr>
      </w:pPr>
      <w:r>
        <w:rPr>
          <w:rFonts w:ascii="Times New Roman" w:hAnsi="Times New Roman" w:cs="Times New Roman"/>
          <w:sz w:val="24"/>
          <w:szCs w:val="24"/>
          <w:u w:val="single"/>
          <w:lang w:val="en-US"/>
        </w:rPr>
        <w:lastRenderedPageBreak/>
        <w:t>Model</w:t>
      </w:r>
      <w:r w:rsidR="00A15330" w:rsidRPr="00AB6FD9">
        <w:rPr>
          <w:rFonts w:ascii="Times New Roman" w:hAnsi="Times New Roman" w:cs="Times New Roman"/>
          <w:sz w:val="24"/>
          <w:szCs w:val="24"/>
          <w:u w:val="single"/>
          <w:lang w:val="en-US"/>
        </w:rPr>
        <w:t xml:space="preserve"> for </w:t>
      </w:r>
      <w:r w:rsidR="00A15330" w:rsidRPr="00AB6FD9">
        <w:rPr>
          <w:rFonts w:ascii="Times New Roman" w:hAnsi="Times New Roman" w:cs="Times New Roman"/>
          <w:b/>
          <w:bCs/>
          <w:sz w:val="24"/>
          <w:szCs w:val="24"/>
          <w:u w:val="single"/>
          <w:lang w:val="en-US"/>
        </w:rPr>
        <w:t>volume</w:t>
      </w:r>
      <w:r>
        <w:rPr>
          <w:rFonts w:ascii="Times New Roman" w:hAnsi="Times New Roman" w:cs="Times New Roman"/>
          <w:b/>
          <w:bCs/>
          <w:sz w:val="24"/>
          <w:szCs w:val="24"/>
          <w:u w:val="single"/>
          <w:lang w:val="en-US"/>
        </w:rPr>
        <w:t xml:space="preserve"> estimation</w:t>
      </w:r>
    </w:p>
    <w:p w14:paraId="10C27377" w14:textId="77777777" w:rsidR="00F4428B" w:rsidRPr="00AB6FD9" w:rsidRDefault="00F4428B" w:rsidP="00F4428B">
      <w:pPr>
        <w:pStyle w:val="ListParagraph"/>
        <w:rPr>
          <w:rFonts w:ascii="Times New Roman" w:hAnsi="Times New Roman" w:cs="Times New Roman"/>
          <w:sz w:val="24"/>
          <w:szCs w:val="24"/>
          <w:u w:val="single"/>
          <w:lang w:val="en-US"/>
        </w:rPr>
      </w:pPr>
    </w:p>
    <w:p w14:paraId="6501A20B" w14:textId="343D0D29" w:rsidR="00A249EA" w:rsidRPr="00AB6FD9" w:rsidRDefault="00A249EA" w:rsidP="009A7D5F">
      <w:pPr>
        <w:rPr>
          <w:rFonts w:ascii="Times New Roman" w:hAnsi="Times New Roman" w:cs="Times New Roman"/>
          <w:sz w:val="24"/>
          <w:szCs w:val="24"/>
          <w:lang w:val="en-US"/>
        </w:rPr>
      </w:pPr>
      <w:r w:rsidRPr="00AB6FD9">
        <w:rPr>
          <w:rFonts w:ascii="Times New Roman" w:hAnsi="Times New Roman" w:cs="Times New Roman"/>
          <w:noProof/>
          <w:sz w:val="24"/>
          <w:szCs w:val="24"/>
          <w:lang w:val="en-US"/>
        </w:rPr>
        <mc:AlternateContent>
          <mc:Choice Requires="wps">
            <w:drawing>
              <wp:anchor distT="0" distB="0" distL="114300" distR="114300" simplePos="0" relativeHeight="251665408" behindDoc="0" locked="0" layoutInCell="1" allowOverlap="1" wp14:anchorId="185C3C53" wp14:editId="42989041">
                <wp:simplePos x="0" y="0"/>
                <wp:positionH relativeFrom="margin">
                  <wp:align>right</wp:align>
                </wp:positionH>
                <wp:positionV relativeFrom="paragraph">
                  <wp:posOffset>246380</wp:posOffset>
                </wp:positionV>
                <wp:extent cx="676894" cy="285007"/>
                <wp:effectExtent l="0" t="0" r="0" b="1270"/>
                <wp:wrapNone/>
                <wp:docPr id="4" name="Text Box 4"/>
                <wp:cNvGraphicFramePr/>
                <a:graphic xmlns:a="http://schemas.openxmlformats.org/drawingml/2006/main">
                  <a:graphicData uri="http://schemas.microsoft.com/office/word/2010/wordprocessingShape">
                    <wps:wsp>
                      <wps:cNvSpPr txBox="1"/>
                      <wps:spPr>
                        <a:xfrm>
                          <a:off x="0" y="0"/>
                          <a:ext cx="676894" cy="285007"/>
                        </a:xfrm>
                        <a:prstGeom prst="rect">
                          <a:avLst/>
                        </a:prstGeom>
                        <a:noFill/>
                        <a:ln w="6350">
                          <a:noFill/>
                        </a:ln>
                      </wps:spPr>
                      <wps:txbx>
                        <w:txbxContent>
                          <w:p w14:paraId="47866F8D" w14:textId="4EB20F0D" w:rsidR="00A249EA" w:rsidRPr="003611DD" w:rsidRDefault="00A249EA" w:rsidP="00A249EA">
                            <w:pPr>
                              <w:rPr>
                                <w:rFonts w:ascii="Times New Roman" w:hAnsi="Times New Roman" w:cs="Times New Roman"/>
                                <w:lang w:val="en-US"/>
                              </w:rPr>
                            </w:pPr>
                            <w:r w:rsidRPr="003611DD">
                              <w:rPr>
                                <w:rFonts w:ascii="Times New Roman" w:hAnsi="Times New Roman" w:cs="Times New Roman"/>
                                <w:lang w:val="en-US"/>
                              </w:rPr>
                              <w:t xml:space="preserve">(Eq. </w:t>
                            </w:r>
                            <w:r w:rsidR="00F4428B" w:rsidRPr="003611DD">
                              <w:rPr>
                                <w:rFonts w:ascii="Times New Roman" w:hAnsi="Times New Roman" w:cs="Times New Roman"/>
                                <w:lang w:val="en-US"/>
                              </w:rPr>
                              <w:t>B</w:t>
                            </w:r>
                            <w:r w:rsidRPr="003611DD">
                              <w:rPr>
                                <w:rFonts w:ascii="Times New Roman" w:hAnsi="Times New Roman" w:cs="Times New Roman"/>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C3C53" id="Text Box 4" o:spid="_x0000_s1029" type="#_x0000_t202" style="position:absolute;margin-left:2.1pt;margin-top:19.4pt;width:53.3pt;height:22.4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" filled="f" stroked="f" strokeweight=".5pt">
                <v:textbox>
                  <w:txbxContent>
                    <w:p w14:paraId="47866F8D" w14:textId="4EB20F0D" w:rsidR="00A249EA" w:rsidRPr="003611DD" w:rsidRDefault="00A249EA" w:rsidP="00A249EA">
                      <w:pPr>
                        <w:rPr>
                          <w:rFonts w:ascii="Times New Roman" w:hAnsi="Times New Roman" w:cs="Times New Roman"/>
                          <w:lang w:val="en-US"/>
                        </w:rPr>
                      </w:pPr>
                      <w:r w:rsidRPr="003611DD">
                        <w:rPr>
                          <w:rFonts w:ascii="Times New Roman" w:hAnsi="Times New Roman" w:cs="Times New Roman"/>
                          <w:lang w:val="en-US"/>
                        </w:rPr>
                        <w:t xml:space="preserve">(Eq. </w:t>
                      </w:r>
                      <w:r w:rsidR="00F4428B" w:rsidRPr="003611DD">
                        <w:rPr>
                          <w:rFonts w:ascii="Times New Roman" w:hAnsi="Times New Roman" w:cs="Times New Roman"/>
                          <w:lang w:val="en-US"/>
                        </w:rPr>
                        <w:t>B</w:t>
                      </w:r>
                      <w:r w:rsidRPr="003611DD">
                        <w:rPr>
                          <w:rFonts w:ascii="Times New Roman" w:hAnsi="Times New Roman" w:cs="Times New Roman"/>
                          <w:lang w:val="en-US"/>
                        </w:rPr>
                        <w:t>4)</w:t>
                      </w:r>
                    </w:p>
                  </w:txbxContent>
                </v:textbox>
                <w10:wrap anchorx="margin"/>
              </v:shape>
            </w:pict>
          </mc:Fallback>
        </mc:AlternateContent>
      </w:r>
      <w:r w:rsidRPr="00AB6FD9">
        <w:rPr>
          <w:rFonts w:ascii="Times New Roman" w:hAnsi="Times New Roman" w:cs="Times New Roman"/>
          <w:sz w:val="24"/>
          <w:szCs w:val="24"/>
          <w:lang w:val="en-US"/>
        </w:rPr>
        <w:t xml:space="preserve">Source: </w:t>
      </w:r>
      <w:proofErr w:type="spellStart"/>
      <w:r w:rsidRPr="00AB6FD9">
        <w:rPr>
          <w:rFonts w:ascii="Times New Roman" w:hAnsi="Times New Roman" w:cs="Times New Roman"/>
          <w:sz w:val="24"/>
          <w:szCs w:val="24"/>
          <w:lang w:val="en-US"/>
        </w:rPr>
        <w:t>AllometrApp</w:t>
      </w:r>
      <w:proofErr w:type="spellEnd"/>
      <w:r w:rsidRPr="00AB6FD9">
        <w:rPr>
          <w:rFonts w:ascii="Times New Roman" w:hAnsi="Times New Roman" w:cs="Times New Roman"/>
          <w:sz w:val="24"/>
          <w:szCs w:val="24"/>
          <w:lang w:val="en-US"/>
        </w:rPr>
        <w:t xml:space="preserve"> </w:t>
      </w:r>
      <w:r w:rsidR="00841ECD" w:rsidRPr="00AB6FD9">
        <w:rPr>
          <w:rFonts w:ascii="Times New Roman" w:hAnsi="Times New Roman" w:cs="Times New Roman"/>
          <w:sz w:val="24"/>
          <w:szCs w:val="24"/>
          <w:lang w:val="en-GB"/>
        </w:rPr>
        <w:t>of the Catalan Forestry Lab</w:t>
      </w:r>
    </w:p>
    <w:p w14:paraId="0C4694F4" w14:textId="01CC2D75" w:rsidR="00A249EA" w:rsidRPr="00AB6FD9" w:rsidRDefault="00A249EA" w:rsidP="00551A53">
      <w:pPr>
        <w:spacing w:after="0"/>
        <w:rPr>
          <w:rFonts w:ascii="Times New Roman" w:eastAsiaTheme="minorEastAsia" w:hAnsi="Times New Roman" w:cs="Times New Roman"/>
          <w:b/>
          <w:bCs/>
          <w:sz w:val="24"/>
          <w:szCs w:val="24"/>
          <w:lang w:val="en-US"/>
        </w:rPr>
      </w:pPr>
      <m:oMathPara>
        <m:oMathParaPr>
          <m:jc m:val="left"/>
        </m:oMathParaPr>
        <m:oMath>
          <m:r>
            <m:rPr>
              <m:sty m:val="bi"/>
            </m:rPr>
            <w:rPr>
              <w:rFonts w:ascii="Cambria Math" w:hAnsi="Cambria Math" w:cs="Times New Roman"/>
              <w:sz w:val="24"/>
              <w:szCs w:val="24"/>
              <w:lang w:val="en-US"/>
            </w:rPr>
            <m:t xml:space="preserve">VOB = a + b × </m:t>
          </m:r>
          <m:sSup>
            <m:sSupPr>
              <m:ctrlPr>
                <w:rPr>
                  <w:rFonts w:ascii="Cambria Math" w:hAnsi="Cambria Math" w:cs="Times New Roman"/>
                  <w:b/>
                  <w:bCs/>
                  <w:i/>
                  <w:sz w:val="24"/>
                  <w:szCs w:val="24"/>
                  <w:lang w:val="en-US"/>
                </w:rPr>
              </m:ctrlPr>
            </m:sSupPr>
            <m:e>
              <m:r>
                <m:rPr>
                  <m:sty m:val="bi"/>
                </m:rPr>
                <w:rPr>
                  <w:rFonts w:ascii="Cambria Math" w:hAnsi="Cambria Math" w:cs="Times New Roman"/>
                  <w:sz w:val="24"/>
                  <w:szCs w:val="24"/>
                  <w:lang w:val="en-US"/>
                </w:rPr>
                <m:t>(DBH × 10)</m:t>
              </m:r>
            </m:e>
            <m:sup>
              <m:r>
                <m:rPr>
                  <m:sty m:val="bi"/>
                </m:rPr>
                <w:rPr>
                  <w:rFonts w:ascii="Cambria Math" w:hAnsi="Cambria Math" w:cs="Times New Roman"/>
                  <w:sz w:val="24"/>
                  <w:szCs w:val="24"/>
                  <w:lang w:val="en-US"/>
                </w:rPr>
                <m:t>2</m:t>
              </m:r>
            </m:sup>
          </m:sSup>
          <m:r>
            <m:rPr>
              <m:sty m:val="bi"/>
            </m:rPr>
            <w:rPr>
              <w:rFonts w:ascii="Cambria Math" w:hAnsi="Cambria Math" w:cs="Times New Roman"/>
              <w:sz w:val="24"/>
              <w:szCs w:val="24"/>
              <w:lang w:val="en-US"/>
            </w:rPr>
            <m:t xml:space="preserve"> × </m:t>
          </m:r>
          <m:sSub>
            <m:sSubPr>
              <m:ctrlPr>
                <w:rPr>
                  <w:rFonts w:ascii="Cambria Math" w:hAnsi="Cambria Math" w:cs="Times New Roman"/>
                  <w:b/>
                  <w:bCs/>
                  <w:i/>
                  <w:sz w:val="24"/>
                  <w:szCs w:val="24"/>
                  <w:lang w:val="en-US"/>
                </w:rPr>
              </m:ctrlPr>
            </m:sSubPr>
            <m:e>
              <m:r>
                <m:rPr>
                  <m:sty m:val="bi"/>
                </m:rPr>
                <w:rPr>
                  <w:rFonts w:ascii="Cambria Math" w:hAnsi="Cambria Math" w:cs="Times New Roman"/>
                  <w:sz w:val="24"/>
                  <w:szCs w:val="24"/>
                  <w:lang w:val="en-US"/>
                </w:rPr>
                <m:t>H</m:t>
              </m:r>
            </m:e>
            <m:sub>
              <m:r>
                <m:rPr>
                  <m:sty m:val="bi"/>
                </m:rPr>
                <w:rPr>
                  <w:rFonts w:ascii="Cambria Math" w:hAnsi="Cambria Math" w:cs="Times New Roman"/>
                  <w:sz w:val="24"/>
                  <w:szCs w:val="24"/>
                  <w:lang w:val="en-US"/>
                </w:rPr>
                <m:t>t</m:t>
              </m:r>
            </m:sub>
          </m:sSub>
        </m:oMath>
      </m:oMathPara>
    </w:p>
    <w:p w14:paraId="23765C10" w14:textId="003998FE" w:rsidR="00A249EA" w:rsidRPr="00AB6FD9" w:rsidRDefault="00F4428B" w:rsidP="00F4428B">
      <w:pPr>
        <w:spacing w:after="0"/>
        <w:rPr>
          <w:rFonts w:ascii="Times New Roman" w:hAnsi="Times New Roman" w:cs="Times New Roman"/>
          <w:sz w:val="24"/>
          <w:szCs w:val="24"/>
          <w:lang w:val="en-US"/>
        </w:rPr>
      </w:pPr>
      <w:r>
        <w:rPr>
          <w:rFonts w:ascii="Times New Roman" w:hAnsi="Times New Roman" w:cs="Times New Roman"/>
          <w:sz w:val="24"/>
          <w:szCs w:val="24"/>
          <w:lang w:val="en-US"/>
        </w:rPr>
        <w:t>w</w:t>
      </w:r>
      <w:r w:rsidR="00A249EA" w:rsidRPr="00AB6FD9">
        <w:rPr>
          <w:rFonts w:ascii="Times New Roman" w:hAnsi="Times New Roman" w:cs="Times New Roman"/>
          <w:sz w:val="24"/>
          <w:szCs w:val="24"/>
          <w:lang w:val="en-US"/>
        </w:rPr>
        <w:t>here:</w:t>
      </w:r>
    </w:p>
    <w:p w14:paraId="2CD54ABD" w14:textId="393ABED0" w:rsidR="00551A53" w:rsidRPr="00AB6FD9" w:rsidRDefault="00551A53" w:rsidP="00F4428B">
      <w:pPr>
        <w:spacing w:after="0"/>
        <w:rPr>
          <w:rFonts w:ascii="Times New Roman" w:hAnsi="Times New Roman" w:cs="Times New Roman"/>
          <w:sz w:val="24"/>
          <w:szCs w:val="24"/>
          <w:lang w:val="en-US"/>
        </w:rPr>
      </w:pPr>
      <w:r w:rsidRPr="00AB6FD9">
        <w:rPr>
          <w:rFonts w:ascii="Times New Roman" w:hAnsi="Times New Roman" w:cs="Times New Roman"/>
          <w:sz w:val="24"/>
          <w:szCs w:val="24"/>
          <w:lang w:val="en-US"/>
        </w:rPr>
        <w:t xml:space="preserve">VOB = Over bark volume </w:t>
      </w:r>
      <w:r w:rsidRPr="00AB6FD9">
        <w:rPr>
          <w:rFonts w:ascii="Times New Roman" w:eastAsiaTheme="minorEastAsia" w:hAnsi="Times New Roman" w:cs="Times New Roman"/>
          <w:sz w:val="24"/>
          <w:szCs w:val="24"/>
          <w:lang w:val="en-US"/>
        </w:rPr>
        <w:t>[m</w:t>
      </w:r>
      <w:r w:rsidRPr="00AB6FD9">
        <w:rPr>
          <w:rFonts w:ascii="Times New Roman" w:eastAsiaTheme="minorEastAsia" w:hAnsi="Times New Roman" w:cs="Times New Roman"/>
          <w:sz w:val="24"/>
          <w:szCs w:val="24"/>
          <w:vertAlign w:val="superscript"/>
          <w:lang w:val="en-US"/>
        </w:rPr>
        <w:t>3</w:t>
      </w:r>
      <w:r w:rsidRPr="00AB6FD9">
        <w:rPr>
          <w:rFonts w:ascii="Times New Roman" w:eastAsiaTheme="minorEastAsia" w:hAnsi="Times New Roman" w:cs="Times New Roman"/>
          <w:sz w:val="24"/>
          <w:szCs w:val="24"/>
          <w:lang w:val="en-US"/>
        </w:rPr>
        <w:t>]</w:t>
      </w:r>
    </w:p>
    <w:p w14:paraId="0F9F8DEB" w14:textId="6C697BF3" w:rsidR="00A249EA" w:rsidRPr="00AB6FD9" w:rsidRDefault="00F4428B" w:rsidP="00F4428B">
      <w:pPr>
        <w:spacing w:after="0"/>
        <w:rPr>
          <w:rFonts w:ascii="Times New Roman" w:hAnsi="Times New Roman" w:cs="Times New Roman"/>
          <w:sz w:val="24"/>
          <w:szCs w:val="24"/>
          <w:lang w:val="en-US"/>
        </w:rPr>
      </w:pPr>
      <w:r>
        <w:rPr>
          <w:rFonts w:ascii="Times New Roman" w:hAnsi="Times New Roman" w:cs="Times New Roman"/>
          <w:sz w:val="24"/>
          <w:szCs w:val="24"/>
          <w:u w:val="single"/>
          <w:lang w:val="en-US"/>
        </w:rPr>
        <w:t>D</w:t>
      </w:r>
      <w:r w:rsidR="00A249EA" w:rsidRPr="00AB6FD9">
        <w:rPr>
          <w:rFonts w:ascii="Times New Roman" w:hAnsi="Times New Roman" w:cs="Times New Roman"/>
          <w:sz w:val="24"/>
          <w:szCs w:val="24"/>
          <w:u w:val="single"/>
          <w:lang w:val="en-US"/>
        </w:rPr>
        <w:t>BH</w:t>
      </w:r>
      <w:r w:rsidR="00A249EA" w:rsidRPr="00AB6FD9">
        <w:rPr>
          <w:rFonts w:ascii="Times New Roman" w:hAnsi="Times New Roman" w:cs="Times New Roman"/>
          <w:sz w:val="24"/>
          <w:szCs w:val="24"/>
          <w:lang w:val="en-US"/>
        </w:rPr>
        <w:t xml:space="preserve"> is </w:t>
      </w:r>
      <w:r w:rsidR="0037747A" w:rsidRPr="00AB6FD9">
        <w:rPr>
          <w:rFonts w:ascii="Times New Roman" w:hAnsi="Times New Roman" w:cs="Times New Roman"/>
          <w:sz w:val="24"/>
          <w:szCs w:val="24"/>
          <w:lang w:val="en-US"/>
        </w:rPr>
        <w:t xml:space="preserve">the </w:t>
      </w:r>
      <w:r w:rsidR="00A249EA" w:rsidRPr="00AB6FD9">
        <w:rPr>
          <w:rFonts w:ascii="Times New Roman" w:hAnsi="Times New Roman" w:cs="Times New Roman"/>
          <w:sz w:val="24"/>
          <w:szCs w:val="24"/>
          <w:lang w:val="en-US"/>
        </w:rPr>
        <w:t>diameter at breast height</w:t>
      </w:r>
      <w:r>
        <w:rPr>
          <w:rFonts w:ascii="Times New Roman" w:hAnsi="Times New Roman" w:cs="Times New Roman"/>
          <w:sz w:val="24"/>
          <w:szCs w:val="24"/>
          <w:lang w:val="en-US"/>
        </w:rPr>
        <w:t xml:space="preserve"> (cm)</w:t>
      </w:r>
    </w:p>
    <w:p w14:paraId="4529EB3D" w14:textId="46EE6D7C" w:rsidR="00A249EA" w:rsidRDefault="00A249EA" w:rsidP="00F4428B">
      <w:pPr>
        <w:spacing w:after="0"/>
        <w:rPr>
          <w:rFonts w:ascii="Times New Roman" w:hAnsi="Times New Roman" w:cs="Times New Roman"/>
          <w:sz w:val="24"/>
          <w:szCs w:val="24"/>
          <w:lang w:val="en-US"/>
        </w:rPr>
      </w:pPr>
      <w:proofErr w:type="spellStart"/>
      <w:r w:rsidRPr="00AB6FD9">
        <w:rPr>
          <w:rFonts w:ascii="Times New Roman" w:hAnsi="Times New Roman" w:cs="Times New Roman"/>
          <w:sz w:val="24"/>
          <w:szCs w:val="24"/>
          <w:u w:val="single"/>
          <w:lang w:val="en-US"/>
        </w:rPr>
        <w:t>H</w:t>
      </w:r>
      <w:r w:rsidRPr="00AB6FD9">
        <w:rPr>
          <w:rFonts w:ascii="Times New Roman" w:hAnsi="Times New Roman" w:cs="Times New Roman"/>
          <w:sz w:val="24"/>
          <w:szCs w:val="24"/>
          <w:u w:val="single"/>
          <w:vertAlign w:val="subscript"/>
          <w:lang w:val="en-US"/>
        </w:rPr>
        <w:t>t</w:t>
      </w:r>
      <w:proofErr w:type="spellEnd"/>
      <w:r w:rsidRPr="00AB6FD9">
        <w:rPr>
          <w:rFonts w:ascii="Times New Roman" w:hAnsi="Times New Roman" w:cs="Times New Roman"/>
          <w:sz w:val="24"/>
          <w:szCs w:val="24"/>
          <w:lang w:val="en-US"/>
        </w:rPr>
        <w:t xml:space="preserve"> is the height</w:t>
      </w:r>
      <w:r w:rsidR="00F4428B">
        <w:rPr>
          <w:rFonts w:ascii="Times New Roman" w:hAnsi="Times New Roman" w:cs="Times New Roman"/>
          <w:sz w:val="24"/>
          <w:szCs w:val="24"/>
          <w:lang w:val="en-US"/>
        </w:rPr>
        <w:t xml:space="preserve"> (m)</w:t>
      </w:r>
    </w:p>
    <w:p w14:paraId="120831DD" w14:textId="43EAF946" w:rsidR="00367D8B" w:rsidRDefault="00367D8B" w:rsidP="00551A53">
      <w:pPr>
        <w:spacing w:after="0"/>
        <w:ind w:left="567"/>
        <w:rPr>
          <w:rFonts w:ascii="Times New Roman" w:hAnsi="Times New Roman" w:cs="Times New Roman"/>
          <w:sz w:val="24"/>
          <w:szCs w:val="24"/>
          <w:lang w:val="en-US"/>
        </w:rPr>
      </w:pPr>
    </w:p>
    <w:p w14:paraId="2869DA5B" w14:textId="77777777" w:rsidR="00F4428B" w:rsidRPr="00AB6FD9" w:rsidRDefault="00F4428B" w:rsidP="00551A53">
      <w:pPr>
        <w:spacing w:after="0"/>
        <w:ind w:left="567"/>
        <w:rPr>
          <w:rFonts w:ascii="Times New Roman" w:hAnsi="Times New Roman" w:cs="Times New Roman"/>
          <w:sz w:val="24"/>
          <w:szCs w:val="24"/>
          <w:lang w:val="en-US"/>
        </w:rPr>
      </w:pPr>
    </w:p>
    <w:p w14:paraId="07E2B096" w14:textId="2B49818A" w:rsidR="00A249EA" w:rsidRPr="00AB6FD9" w:rsidRDefault="00A249EA" w:rsidP="00551A53">
      <w:pPr>
        <w:spacing w:after="0"/>
        <w:jc w:val="center"/>
        <w:rPr>
          <w:rFonts w:ascii="Times New Roman" w:hAnsi="Times New Roman" w:cs="Times New Roman"/>
          <w:sz w:val="24"/>
          <w:szCs w:val="24"/>
          <w:lang w:val="en-US"/>
        </w:rPr>
      </w:pPr>
      <w:r w:rsidRPr="00367D8B">
        <w:rPr>
          <w:rFonts w:ascii="Times New Roman" w:hAnsi="Times New Roman" w:cs="Times New Roman"/>
          <w:b/>
          <w:bCs/>
          <w:sz w:val="24"/>
          <w:szCs w:val="24"/>
          <w:lang w:val="en-US"/>
        </w:rPr>
        <w:t>Tab</w:t>
      </w:r>
      <w:r w:rsidR="00367D8B" w:rsidRPr="00367D8B">
        <w:rPr>
          <w:rFonts w:ascii="Times New Roman" w:hAnsi="Times New Roman" w:cs="Times New Roman"/>
          <w:b/>
          <w:bCs/>
          <w:sz w:val="24"/>
          <w:szCs w:val="24"/>
          <w:lang w:val="en-US"/>
        </w:rPr>
        <w:t xml:space="preserve">le </w:t>
      </w:r>
      <w:r w:rsidR="00F4428B">
        <w:rPr>
          <w:rFonts w:ascii="Times New Roman" w:hAnsi="Times New Roman" w:cs="Times New Roman"/>
          <w:b/>
          <w:bCs/>
          <w:sz w:val="24"/>
          <w:szCs w:val="24"/>
          <w:lang w:val="en-US"/>
        </w:rPr>
        <w:t>B.</w:t>
      </w:r>
      <w:r w:rsidR="00367D8B" w:rsidRPr="00367D8B">
        <w:rPr>
          <w:rFonts w:ascii="Times New Roman" w:hAnsi="Times New Roman" w:cs="Times New Roman"/>
          <w:b/>
          <w:bCs/>
          <w:sz w:val="24"/>
          <w:szCs w:val="24"/>
          <w:lang w:val="en-US"/>
        </w:rPr>
        <w:t>2.</w:t>
      </w:r>
      <w:r w:rsidRPr="00AB6FD9">
        <w:rPr>
          <w:rFonts w:ascii="Times New Roman" w:hAnsi="Times New Roman" w:cs="Times New Roman"/>
          <w:sz w:val="24"/>
          <w:szCs w:val="24"/>
          <w:lang w:val="en-US"/>
        </w:rPr>
        <w:t xml:space="preserve"> Parameters in equation </w:t>
      </w:r>
      <w:r w:rsidR="00F4428B">
        <w:rPr>
          <w:rFonts w:ascii="Times New Roman" w:hAnsi="Times New Roman" w:cs="Times New Roman"/>
          <w:sz w:val="24"/>
          <w:szCs w:val="24"/>
          <w:lang w:val="en-US"/>
        </w:rPr>
        <w:t>B</w:t>
      </w:r>
      <w:r w:rsidRPr="00AB6FD9">
        <w:rPr>
          <w:rFonts w:ascii="Times New Roman" w:hAnsi="Times New Roman" w:cs="Times New Roman"/>
          <w:sz w:val="24"/>
          <w:szCs w:val="24"/>
          <w:lang w:val="en-US"/>
        </w:rPr>
        <w:t>4</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843"/>
        <w:gridCol w:w="1843"/>
      </w:tblGrid>
      <w:tr w:rsidR="00A249EA" w:rsidRPr="00AB6FD9" w14:paraId="1361C343" w14:textId="77777777" w:rsidTr="005C759A">
        <w:trPr>
          <w:jc w:val="center"/>
        </w:trPr>
        <w:tc>
          <w:tcPr>
            <w:tcW w:w="1838" w:type="dxa"/>
            <w:tcBorders>
              <w:top w:val="single" w:sz="4" w:space="0" w:color="auto"/>
              <w:bottom w:val="single" w:sz="4" w:space="0" w:color="auto"/>
            </w:tcBorders>
          </w:tcPr>
          <w:p w14:paraId="1E9D2311" w14:textId="77777777" w:rsidR="00A249EA" w:rsidRPr="00AB6FD9" w:rsidRDefault="00A249EA" w:rsidP="00551A53">
            <w:pPr>
              <w:rPr>
                <w:rFonts w:ascii="Times New Roman" w:eastAsia="Calibri" w:hAnsi="Times New Roman" w:cs="Times New Roman"/>
                <w:sz w:val="24"/>
                <w:szCs w:val="24"/>
                <w:lang w:val="en-US"/>
              </w:rPr>
            </w:pPr>
            <w:r w:rsidRPr="00AB6FD9">
              <w:rPr>
                <w:rFonts w:ascii="Times New Roman" w:eastAsia="Calibri" w:hAnsi="Times New Roman" w:cs="Times New Roman"/>
                <w:sz w:val="24"/>
                <w:szCs w:val="24"/>
                <w:lang w:val="en-US"/>
              </w:rPr>
              <w:t>Parameter</w:t>
            </w:r>
          </w:p>
        </w:tc>
        <w:tc>
          <w:tcPr>
            <w:tcW w:w="1843" w:type="dxa"/>
            <w:tcBorders>
              <w:top w:val="single" w:sz="4" w:space="0" w:color="auto"/>
              <w:bottom w:val="single" w:sz="4" w:space="0" w:color="auto"/>
            </w:tcBorders>
          </w:tcPr>
          <w:p w14:paraId="0D56FBFA" w14:textId="3CB4E2A0" w:rsidR="00A249EA" w:rsidRPr="00AB6FD9" w:rsidRDefault="00A249EA" w:rsidP="00551A53">
            <w:pPr>
              <w:rPr>
                <w:rFonts w:ascii="Times New Roman" w:hAnsi="Times New Roman" w:cs="Times New Roman"/>
                <w:i/>
                <w:iCs/>
                <w:sz w:val="24"/>
                <w:szCs w:val="24"/>
                <w:lang w:val="en-US"/>
              </w:rPr>
            </w:pPr>
            <w:r w:rsidRPr="00AB6FD9">
              <w:rPr>
                <w:rFonts w:ascii="Times New Roman" w:hAnsi="Times New Roman" w:cs="Times New Roman"/>
                <w:i/>
                <w:iCs/>
                <w:sz w:val="24"/>
                <w:szCs w:val="24"/>
                <w:lang w:val="en-US"/>
              </w:rPr>
              <w:t>Pinus sylvestris</w:t>
            </w:r>
          </w:p>
        </w:tc>
        <w:tc>
          <w:tcPr>
            <w:tcW w:w="1843" w:type="dxa"/>
            <w:tcBorders>
              <w:top w:val="single" w:sz="4" w:space="0" w:color="auto"/>
              <w:bottom w:val="single" w:sz="4" w:space="0" w:color="auto"/>
            </w:tcBorders>
          </w:tcPr>
          <w:p w14:paraId="5D0D4D28" w14:textId="43B841CC" w:rsidR="00A249EA" w:rsidRPr="00AB6FD9" w:rsidRDefault="00A249EA" w:rsidP="00551A53">
            <w:pPr>
              <w:rPr>
                <w:rFonts w:ascii="Times New Roman" w:hAnsi="Times New Roman" w:cs="Times New Roman"/>
                <w:i/>
                <w:iCs/>
                <w:sz w:val="24"/>
                <w:szCs w:val="24"/>
                <w:lang w:val="en-US"/>
              </w:rPr>
            </w:pPr>
            <w:r w:rsidRPr="00AB6FD9">
              <w:rPr>
                <w:rFonts w:ascii="Times New Roman" w:hAnsi="Times New Roman" w:cs="Times New Roman"/>
                <w:i/>
                <w:iCs/>
                <w:sz w:val="24"/>
                <w:szCs w:val="24"/>
                <w:lang w:val="en-US"/>
              </w:rPr>
              <w:t>Pinus nigra</w:t>
            </w:r>
          </w:p>
        </w:tc>
      </w:tr>
      <w:tr w:rsidR="00A249EA" w:rsidRPr="00AB6FD9" w14:paraId="6CAB872C" w14:textId="77777777" w:rsidTr="005C759A">
        <w:trPr>
          <w:jc w:val="center"/>
        </w:trPr>
        <w:tc>
          <w:tcPr>
            <w:tcW w:w="1838" w:type="dxa"/>
            <w:tcBorders>
              <w:top w:val="single" w:sz="4" w:space="0" w:color="auto"/>
            </w:tcBorders>
          </w:tcPr>
          <w:p w14:paraId="288C993D" w14:textId="5B275B63" w:rsidR="00A249EA" w:rsidRPr="00AB6FD9" w:rsidRDefault="00A249EA" w:rsidP="00551A53">
            <w:pPr>
              <w:ind w:right="807"/>
              <w:jc w:val="both"/>
              <w:rPr>
                <w:rFonts w:ascii="Times New Roman" w:hAnsi="Times New Roman" w:cs="Times New Roman"/>
                <w:sz w:val="24"/>
                <w:szCs w:val="24"/>
                <w:lang w:val="en-US"/>
              </w:rPr>
            </w:pPr>
            <w:r w:rsidRPr="00AB6FD9">
              <w:rPr>
                <w:rFonts w:ascii="Times New Roman" w:hAnsi="Times New Roman" w:cs="Times New Roman"/>
                <w:sz w:val="24"/>
                <w:szCs w:val="24"/>
                <w:lang w:val="en-US"/>
              </w:rPr>
              <w:t>a</w:t>
            </w:r>
          </w:p>
        </w:tc>
        <w:tc>
          <w:tcPr>
            <w:tcW w:w="1843" w:type="dxa"/>
            <w:tcBorders>
              <w:top w:val="single" w:sz="4" w:space="0" w:color="auto"/>
            </w:tcBorders>
          </w:tcPr>
          <w:p w14:paraId="34DF7FF8" w14:textId="751E0198" w:rsidR="00A249EA" w:rsidRPr="00AB6FD9" w:rsidRDefault="00A249EA" w:rsidP="00551A53">
            <w:pPr>
              <w:rPr>
                <w:rFonts w:ascii="Times New Roman" w:hAnsi="Times New Roman" w:cs="Times New Roman"/>
                <w:sz w:val="24"/>
                <w:szCs w:val="24"/>
                <w:lang w:val="en-US"/>
              </w:rPr>
            </w:pPr>
            <w:r w:rsidRPr="00AB6FD9">
              <w:rPr>
                <w:rFonts w:ascii="Times New Roman" w:hAnsi="Times New Roman" w:cs="Times New Roman"/>
                <w:sz w:val="24"/>
                <w:szCs w:val="24"/>
                <w:lang w:val="en-US"/>
              </w:rPr>
              <w:t>30.83</w:t>
            </w:r>
          </w:p>
        </w:tc>
        <w:tc>
          <w:tcPr>
            <w:tcW w:w="1843" w:type="dxa"/>
            <w:tcBorders>
              <w:top w:val="single" w:sz="4" w:space="0" w:color="auto"/>
            </w:tcBorders>
          </w:tcPr>
          <w:p w14:paraId="7D3D1984" w14:textId="74E1963C" w:rsidR="00A249EA" w:rsidRPr="00AB6FD9" w:rsidRDefault="00A249EA" w:rsidP="00551A53">
            <w:pPr>
              <w:rPr>
                <w:rFonts w:ascii="Times New Roman" w:hAnsi="Times New Roman" w:cs="Times New Roman"/>
                <w:sz w:val="24"/>
                <w:szCs w:val="24"/>
                <w:lang w:val="en-US"/>
              </w:rPr>
            </w:pPr>
            <w:r w:rsidRPr="00AB6FD9">
              <w:rPr>
                <w:rFonts w:ascii="Times New Roman" w:hAnsi="Times New Roman" w:cs="Times New Roman"/>
                <w:sz w:val="24"/>
                <w:szCs w:val="24"/>
                <w:lang w:val="en-US"/>
              </w:rPr>
              <w:t>14.46</w:t>
            </w:r>
          </w:p>
        </w:tc>
      </w:tr>
      <w:tr w:rsidR="00A249EA" w:rsidRPr="00AB6FD9" w14:paraId="1AB4596C" w14:textId="77777777" w:rsidTr="005C759A">
        <w:trPr>
          <w:jc w:val="center"/>
        </w:trPr>
        <w:tc>
          <w:tcPr>
            <w:tcW w:w="1838" w:type="dxa"/>
          </w:tcPr>
          <w:p w14:paraId="09B9DFF8" w14:textId="6BB63605" w:rsidR="00A249EA" w:rsidRPr="00AB6FD9" w:rsidRDefault="00A249EA" w:rsidP="00551A53">
            <w:pPr>
              <w:ind w:right="807"/>
              <w:jc w:val="both"/>
              <w:rPr>
                <w:rFonts w:ascii="Times New Roman" w:hAnsi="Times New Roman" w:cs="Times New Roman"/>
                <w:sz w:val="24"/>
                <w:szCs w:val="24"/>
                <w:lang w:val="en-US"/>
              </w:rPr>
            </w:pPr>
            <w:r w:rsidRPr="00AB6FD9">
              <w:rPr>
                <w:rFonts w:ascii="Times New Roman" w:hAnsi="Times New Roman" w:cs="Times New Roman"/>
                <w:sz w:val="24"/>
                <w:szCs w:val="24"/>
                <w:lang w:val="en-US"/>
              </w:rPr>
              <w:t>b</w:t>
            </w:r>
          </w:p>
        </w:tc>
        <w:tc>
          <w:tcPr>
            <w:tcW w:w="1843" w:type="dxa"/>
          </w:tcPr>
          <w:p w14:paraId="3AD1EA89" w14:textId="4D0C6244" w:rsidR="00A249EA" w:rsidRPr="00AB6FD9" w:rsidRDefault="00A249EA" w:rsidP="00551A53">
            <w:pPr>
              <w:rPr>
                <w:rFonts w:ascii="Times New Roman" w:hAnsi="Times New Roman" w:cs="Times New Roman"/>
                <w:sz w:val="24"/>
                <w:szCs w:val="24"/>
                <w:lang w:val="en-US"/>
              </w:rPr>
            </w:pPr>
            <w:r w:rsidRPr="00AB6FD9">
              <w:rPr>
                <w:rFonts w:ascii="Times New Roman" w:hAnsi="Times New Roman" w:cs="Times New Roman"/>
                <w:sz w:val="24"/>
                <w:szCs w:val="24"/>
                <w:lang w:val="en-US"/>
              </w:rPr>
              <w:t>0.000321</w:t>
            </w:r>
          </w:p>
        </w:tc>
        <w:tc>
          <w:tcPr>
            <w:tcW w:w="1843" w:type="dxa"/>
          </w:tcPr>
          <w:p w14:paraId="221F6183" w14:textId="6ED9F528" w:rsidR="00A249EA" w:rsidRPr="00AB6FD9" w:rsidRDefault="00A249EA" w:rsidP="00551A53">
            <w:pPr>
              <w:rPr>
                <w:rFonts w:ascii="Times New Roman" w:hAnsi="Times New Roman" w:cs="Times New Roman"/>
                <w:sz w:val="24"/>
                <w:szCs w:val="24"/>
                <w:lang w:val="en-US"/>
              </w:rPr>
            </w:pPr>
            <w:r w:rsidRPr="00AB6FD9">
              <w:rPr>
                <w:rFonts w:ascii="Times New Roman" w:hAnsi="Times New Roman" w:cs="Times New Roman"/>
                <w:sz w:val="24"/>
                <w:szCs w:val="24"/>
                <w:lang w:val="en-US"/>
              </w:rPr>
              <w:t>0.0003435</w:t>
            </w:r>
          </w:p>
        </w:tc>
      </w:tr>
    </w:tbl>
    <w:p w14:paraId="7680DB48" w14:textId="4CBE0724" w:rsidR="00A249EA" w:rsidRDefault="00A249EA" w:rsidP="00A249EA">
      <w:pPr>
        <w:rPr>
          <w:rFonts w:ascii="Times New Roman" w:hAnsi="Times New Roman" w:cs="Times New Roman"/>
          <w:sz w:val="24"/>
          <w:szCs w:val="24"/>
          <w:lang w:val="en-US"/>
        </w:rPr>
      </w:pPr>
    </w:p>
    <w:p w14:paraId="77DF4531" w14:textId="7A6FC91E" w:rsidR="00A15330" w:rsidRPr="00AB6FD9" w:rsidRDefault="00F4428B" w:rsidP="00A15330">
      <w:pPr>
        <w:pStyle w:val="ListParagraph"/>
        <w:numPr>
          <w:ilvl w:val="0"/>
          <w:numId w:val="1"/>
        </w:numPr>
        <w:rPr>
          <w:rFonts w:ascii="Times New Roman" w:hAnsi="Times New Roman" w:cs="Times New Roman"/>
          <w:sz w:val="24"/>
          <w:szCs w:val="24"/>
          <w:u w:val="single"/>
          <w:lang w:val="en-US"/>
        </w:rPr>
      </w:pPr>
      <w:r>
        <w:rPr>
          <w:rFonts w:ascii="Times New Roman" w:hAnsi="Times New Roman" w:cs="Times New Roman"/>
          <w:sz w:val="24"/>
          <w:szCs w:val="24"/>
          <w:u w:val="single"/>
          <w:lang w:val="en-US"/>
        </w:rPr>
        <w:t xml:space="preserve">Model for the estimation </w:t>
      </w:r>
      <w:r w:rsidR="003611DD">
        <w:rPr>
          <w:rFonts w:ascii="Times New Roman" w:hAnsi="Times New Roman" w:cs="Times New Roman"/>
          <w:sz w:val="24"/>
          <w:szCs w:val="24"/>
          <w:u w:val="single"/>
          <w:lang w:val="en-US"/>
        </w:rPr>
        <w:t xml:space="preserve">of </w:t>
      </w:r>
      <w:r w:rsidR="003611DD" w:rsidRPr="00AB6FD9">
        <w:rPr>
          <w:rFonts w:ascii="Times New Roman" w:hAnsi="Times New Roman" w:cs="Times New Roman"/>
          <w:sz w:val="24"/>
          <w:szCs w:val="24"/>
          <w:u w:val="single"/>
          <w:lang w:val="en-US"/>
        </w:rPr>
        <w:t>the</w:t>
      </w:r>
      <w:r w:rsidR="00A15330" w:rsidRPr="00AB6FD9">
        <w:rPr>
          <w:rFonts w:ascii="Times New Roman" w:hAnsi="Times New Roman" w:cs="Times New Roman"/>
          <w:sz w:val="24"/>
          <w:szCs w:val="24"/>
          <w:u w:val="single"/>
          <w:lang w:val="en-US"/>
        </w:rPr>
        <w:t xml:space="preserve"> amount of </w:t>
      </w:r>
      <w:r w:rsidR="00A15330" w:rsidRPr="00AB6FD9">
        <w:rPr>
          <w:rFonts w:ascii="Times New Roman" w:hAnsi="Times New Roman" w:cs="Times New Roman"/>
          <w:b/>
          <w:bCs/>
          <w:sz w:val="24"/>
          <w:szCs w:val="24"/>
          <w:u w:val="single"/>
          <w:lang w:val="en-US"/>
        </w:rPr>
        <w:t xml:space="preserve">carbon </w:t>
      </w:r>
      <w:r w:rsidR="00A15330" w:rsidRPr="00AB6FD9">
        <w:rPr>
          <w:rFonts w:ascii="Times New Roman" w:hAnsi="Times New Roman" w:cs="Times New Roman"/>
          <w:sz w:val="24"/>
          <w:szCs w:val="24"/>
          <w:u w:val="single"/>
          <w:lang w:val="en-US"/>
        </w:rPr>
        <w:t>stored in trees</w:t>
      </w:r>
    </w:p>
    <w:p w14:paraId="1A335FA4" w14:textId="7978E806" w:rsidR="00551A53" w:rsidRPr="00AB6FD9" w:rsidRDefault="00551A53" w:rsidP="0037747A">
      <w:pPr>
        <w:jc w:val="both"/>
        <w:rPr>
          <w:rFonts w:ascii="Times New Roman" w:hAnsi="Times New Roman" w:cs="Times New Roman"/>
          <w:sz w:val="24"/>
          <w:szCs w:val="24"/>
          <w:lang w:val="en-US"/>
        </w:rPr>
      </w:pPr>
      <w:r w:rsidRPr="00AB6FD9">
        <w:rPr>
          <w:rFonts w:ascii="Times New Roman" w:hAnsi="Times New Roman" w:cs="Times New Roman"/>
          <w:sz w:val="24"/>
          <w:szCs w:val="24"/>
          <w:lang w:val="en-US"/>
        </w:rPr>
        <w:t>Step 1: Estimate the total biomass in (tones/ha) separately for</w:t>
      </w:r>
      <w:r w:rsidR="0037747A" w:rsidRPr="00AB6FD9">
        <w:rPr>
          <w:rFonts w:ascii="Times New Roman" w:hAnsi="Times New Roman" w:cs="Times New Roman"/>
          <w:sz w:val="24"/>
          <w:szCs w:val="24"/>
          <w:lang w:val="en-US"/>
        </w:rPr>
        <w:t xml:space="preserve"> above ground and below-ground biomass (BGBM). Above-ground biomass (AGBM) includes</w:t>
      </w:r>
      <w:r w:rsidRPr="00AB6FD9">
        <w:rPr>
          <w:rFonts w:ascii="Times New Roman" w:hAnsi="Times New Roman" w:cs="Times New Roman"/>
          <w:sz w:val="24"/>
          <w:szCs w:val="24"/>
          <w:lang w:val="en-US"/>
        </w:rPr>
        <w:t xml:space="preserve"> bark (BBM), wood (WBM), and crown (CBM)</w:t>
      </w:r>
      <w:r w:rsidR="0037747A" w:rsidRPr="00AB6FD9">
        <w:rPr>
          <w:rFonts w:ascii="Times New Roman" w:hAnsi="Times New Roman" w:cs="Times New Roman"/>
          <w:sz w:val="24"/>
          <w:szCs w:val="24"/>
          <w:lang w:val="en-US"/>
        </w:rPr>
        <w:t>.</w:t>
      </w:r>
    </w:p>
    <w:p w14:paraId="393897BD" w14:textId="29A4F3C2" w:rsidR="00841ECD" w:rsidRPr="00AB6FD9" w:rsidRDefault="003611DD" w:rsidP="00841ECD">
      <w:pPr>
        <w:rPr>
          <w:rFonts w:ascii="Times New Roman" w:hAnsi="Times New Roman" w:cs="Times New Roman"/>
          <w:sz w:val="24"/>
          <w:szCs w:val="24"/>
          <w:lang w:val="en-US"/>
        </w:rPr>
      </w:pPr>
      <w:r w:rsidRPr="00AB6FD9">
        <w:rPr>
          <w:rFonts w:ascii="Times New Roman" w:hAnsi="Times New Roman" w:cs="Times New Roman"/>
          <w:noProof/>
          <w:sz w:val="24"/>
          <w:szCs w:val="24"/>
          <w:lang w:val="en-US"/>
        </w:rPr>
        <mc:AlternateContent>
          <mc:Choice Requires="wps">
            <w:drawing>
              <wp:anchor distT="0" distB="0" distL="114300" distR="114300" simplePos="0" relativeHeight="251667456" behindDoc="0" locked="0" layoutInCell="1" allowOverlap="1" wp14:anchorId="1E3F26F5" wp14:editId="726C1E11">
                <wp:simplePos x="0" y="0"/>
                <wp:positionH relativeFrom="margin">
                  <wp:posOffset>5567820</wp:posOffset>
                </wp:positionH>
                <wp:positionV relativeFrom="paragraph">
                  <wp:posOffset>270228</wp:posOffset>
                </wp:positionV>
                <wp:extent cx="948267" cy="284480"/>
                <wp:effectExtent l="0" t="0" r="0" b="1270"/>
                <wp:wrapNone/>
                <wp:docPr id="5" name="Text Box 5"/>
                <wp:cNvGraphicFramePr/>
                <a:graphic xmlns:a="http://schemas.openxmlformats.org/drawingml/2006/main">
                  <a:graphicData uri="http://schemas.microsoft.com/office/word/2010/wordprocessingShape">
                    <wps:wsp>
                      <wps:cNvSpPr txBox="1"/>
                      <wps:spPr>
                        <a:xfrm>
                          <a:off x="0" y="0"/>
                          <a:ext cx="948267" cy="284480"/>
                        </a:xfrm>
                        <a:prstGeom prst="rect">
                          <a:avLst/>
                        </a:prstGeom>
                        <a:noFill/>
                        <a:ln w="6350">
                          <a:noFill/>
                        </a:ln>
                      </wps:spPr>
                      <wps:txbx>
                        <w:txbxContent>
                          <w:p w14:paraId="2B05C5CE" w14:textId="48E08890" w:rsidR="00551A53" w:rsidRPr="003611DD" w:rsidRDefault="003D2D97" w:rsidP="00F4428B">
                            <w:pPr>
                              <w:rPr>
                                <w:rFonts w:ascii="Times New Roman" w:eastAsiaTheme="minorEastAsia" w:hAnsi="Times New Roman" w:cs="Times New Roman"/>
                                <w:lang w:val="en-US"/>
                              </w:rPr>
                            </w:pPr>
                            <w:r>
                              <w:rPr>
                                <w:rFonts w:ascii="Times New Roman" w:eastAsiaTheme="minorEastAsia" w:hAnsi="Times New Roman" w:cs="Times New Roman"/>
                                <w:lang w:val="en-US"/>
                              </w:rPr>
                              <w:t xml:space="preserve">   </w:t>
                            </w:r>
                            <w:r w:rsidR="00551A53" w:rsidRPr="003611DD">
                              <w:rPr>
                                <w:rFonts w:ascii="Times New Roman" w:eastAsiaTheme="minorEastAsia" w:hAnsi="Times New Roman" w:cs="Times New Roman"/>
                                <w:lang w:val="en-US"/>
                              </w:rPr>
                              <w:t xml:space="preserve">(Eq. </w:t>
                            </w:r>
                            <w:r w:rsidR="00F4428B" w:rsidRPr="003611DD">
                              <w:rPr>
                                <w:rFonts w:ascii="Times New Roman" w:eastAsiaTheme="minorEastAsia" w:hAnsi="Times New Roman" w:cs="Times New Roman"/>
                                <w:lang w:val="en-US"/>
                              </w:rPr>
                              <w:t>B</w:t>
                            </w:r>
                            <w:r w:rsidR="00551A53" w:rsidRPr="003611DD">
                              <w:rPr>
                                <w:rFonts w:ascii="Times New Roman" w:eastAsiaTheme="minorEastAsia" w:hAnsi="Times New Roman" w:cs="Times New Roman"/>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3F26F5" id="Text Box 5" o:spid="_x0000_s1030" type="#_x0000_t202" style="position:absolute;margin-left:438.4pt;margin-top:21.3pt;width:74.65pt;height:22.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" filled="f" stroked="f" strokeweight=".5pt">
                <v:textbox>
                  <w:txbxContent>
                    <w:p w14:paraId="2B05C5CE" w14:textId="48E08890" w:rsidR="00551A53" w:rsidRPr="003611DD" w:rsidRDefault="003D2D97" w:rsidP="00F4428B">
                      <w:pPr>
                        <w:rPr>
                          <w:rFonts w:ascii="Times New Roman" w:eastAsiaTheme="minorEastAsia" w:hAnsi="Times New Roman" w:cs="Times New Roman"/>
                          <w:lang w:val="en-US"/>
                        </w:rPr>
                      </w:pPr>
                      <w:r>
                        <w:rPr>
                          <w:rFonts w:ascii="Times New Roman" w:eastAsiaTheme="minorEastAsia" w:hAnsi="Times New Roman" w:cs="Times New Roman"/>
                          <w:lang w:val="en-US"/>
                        </w:rPr>
                        <w:t xml:space="preserve">   </w:t>
                      </w:r>
                      <w:r w:rsidR="00551A53" w:rsidRPr="003611DD">
                        <w:rPr>
                          <w:rFonts w:ascii="Times New Roman" w:eastAsiaTheme="minorEastAsia" w:hAnsi="Times New Roman" w:cs="Times New Roman"/>
                          <w:lang w:val="en-US"/>
                        </w:rPr>
                        <w:t xml:space="preserve">(Eq. </w:t>
                      </w:r>
                      <w:r w:rsidR="00F4428B" w:rsidRPr="003611DD">
                        <w:rPr>
                          <w:rFonts w:ascii="Times New Roman" w:eastAsiaTheme="minorEastAsia" w:hAnsi="Times New Roman" w:cs="Times New Roman"/>
                          <w:lang w:val="en-US"/>
                        </w:rPr>
                        <w:t>B</w:t>
                      </w:r>
                      <w:r w:rsidR="00551A53" w:rsidRPr="003611DD">
                        <w:rPr>
                          <w:rFonts w:ascii="Times New Roman" w:eastAsiaTheme="minorEastAsia" w:hAnsi="Times New Roman" w:cs="Times New Roman"/>
                          <w:lang w:val="en-US"/>
                        </w:rPr>
                        <w:t>5)</w:t>
                      </w:r>
                    </w:p>
                  </w:txbxContent>
                </v:textbox>
                <w10:wrap anchorx="margin"/>
              </v:shape>
            </w:pict>
          </mc:Fallback>
        </mc:AlternateContent>
      </w:r>
      <w:r w:rsidR="00841ECD" w:rsidRPr="00AB6FD9">
        <w:rPr>
          <w:rFonts w:ascii="Times New Roman" w:hAnsi="Times New Roman" w:cs="Times New Roman"/>
          <w:sz w:val="24"/>
          <w:szCs w:val="24"/>
          <w:lang w:val="en-US"/>
        </w:rPr>
        <w:t xml:space="preserve">Source: </w:t>
      </w:r>
      <w:proofErr w:type="spellStart"/>
      <w:r w:rsidR="00841ECD" w:rsidRPr="00AB6FD9">
        <w:rPr>
          <w:rFonts w:ascii="Times New Roman" w:hAnsi="Times New Roman" w:cs="Times New Roman"/>
          <w:sz w:val="24"/>
          <w:szCs w:val="24"/>
          <w:lang w:val="en-US"/>
        </w:rPr>
        <w:t>AllometrApp</w:t>
      </w:r>
      <w:proofErr w:type="spellEnd"/>
      <w:r w:rsidR="00841ECD" w:rsidRPr="00AB6FD9">
        <w:rPr>
          <w:rFonts w:ascii="Times New Roman" w:hAnsi="Times New Roman" w:cs="Times New Roman"/>
          <w:sz w:val="24"/>
          <w:szCs w:val="24"/>
          <w:lang w:val="en-US"/>
        </w:rPr>
        <w:t xml:space="preserve"> </w:t>
      </w:r>
      <w:r w:rsidR="00841ECD" w:rsidRPr="00AB6FD9">
        <w:rPr>
          <w:rFonts w:ascii="Times New Roman" w:hAnsi="Times New Roman" w:cs="Times New Roman"/>
          <w:sz w:val="24"/>
          <w:szCs w:val="24"/>
          <w:lang w:val="en-GB"/>
        </w:rPr>
        <w:t>of the Catalan Forestry Lab</w:t>
      </w:r>
    </w:p>
    <w:p w14:paraId="5C9D6A53" w14:textId="41606239" w:rsidR="00551A53" w:rsidRPr="00AB6FD9" w:rsidRDefault="00551A53" w:rsidP="00551A53">
      <w:pPr>
        <w:rPr>
          <w:rFonts w:ascii="Times New Roman" w:eastAsiaTheme="minorEastAsia" w:hAnsi="Times New Roman" w:cs="Times New Roman"/>
          <w:sz w:val="24"/>
          <w:szCs w:val="24"/>
          <w:lang w:val="en-US"/>
        </w:rPr>
      </w:pPr>
      <w:r w:rsidRPr="00AB6FD9">
        <w:rPr>
          <w:rFonts w:ascii="Times New Roman" w:eastAsiaTheme="minorEastAsia" w:hAnsi="Times New Roman" w:cs="Times New Roman"/>
          <w:sz w:val="24"/>
          <w:szCs w:val="24"/>
          <w:lang w:val="en-US"/>
        </w:rPr>
        <w:t>General equation for biomass:</w:t>
      </w:r>
      <w:r w:rsidRPr="00AB6FD9">
        <w:rPr>
          <w:rFonts w:ascii="Times New Roman" w:eastAsiaTheme="minorEastAsia" w:hAnsi="Times New Roman" w:cs="Times New Roman"/>
          <w:b/>
          <w:bCs/>
          <w:sz w:val="24"/>
          <w:szCs w:val="24"/>
          <w:lang w:val="en-US"/>
        </w:rPr>
        <w:t xml:space="preserve"> </w:t>
      </w:r>
      <m:oMath>
        <m:r>
          <m:rPr>
            <m:sty m:val="bi"/>
          </m:rPr>
          <w:rPr>
            <w:rFonts w:ascii="Cambria Math" w:hAnsi="Cambria Math" w:cs="Times New Roman"/>
            <w:sz w:val="24"/>
            <w:szCs w:val="24"/>
            <w:lang w:val="en-US"/>
          </w:rPr>
          <m:t xml:space="preserve">BM = a + </m:t>
        </m:r>
        <m:sSup>
          <m:sSupPr>
            <m:ctrlPr>
              <w:rPr>
                <w:rFonts w:ascii="Cambria Math" w:hAnsi="Cambria Math" w:cs="Times New Roman"/>
                <w:b/>
                <w:bCs/>
                <w:i/>
                <w:sz w:val="24"/>
                <w:szCs w:val="24"/>
                <w:lang w:val="en-US"/>
              </w:rPr>
            </m:ctrlPr>
          </m:sSupPr>
          <m:e>
            <m:r>
              <m:rPr>
                <m:sty m:val="bi"/>
              </m:rPr>
              <w:rPr>
                <w:rFonts w:ascii="Cambria Math" w:hAnsi="Cambria Math" w:cs="Times New Roman"/>
                <w:sz w:val="24"/>
                <w:szCs w:val="24"/>
                <w:lang w:val="en-US"/>
              </w:rPr>
              <m:t>DBH</m:t>
            </m:r>
          </m:e>
          <m:sup>
            <m:r>
              <m:rPr>
                <m:sty m:val="bi"/>
              </m:rPr>
              <w:rPr>
                <w:rFonts w:ascii="Cambria Math" w:hAnsi="Cambria Math" w:cs="Times New Roman"/>
                <w:sz w:val="24"/>
                <w:szCs w:val="24"/>
                <w:lang w:val="en-US"/>
              </w:rPr>
              <m:t>b</m:t>
            </m:r>
          </m:sup>
        </m:sSup>
      </m:oMath>
    </w:p>
    <w:p w14:paraId="68D24BCF" w14:textId="4D4433C5" w:rsidR="00551A53" w:rsidRPr="00AB6FD9" w:rsidRDefault="0037747A" w:rsidP="00551A53">
      <w:pPr>
        <w:rPr>
          <w:rFonts w:ascii="Times New Roman" w:eastAsiaTheme="minorEastAsia" w:hAnsi="Times New Roman" w:cs="Times New Roman"/>
          <w:sz w:val="24"/>
          <w:szCs w:val="24"/>
          <w:lang w:val="en-US"/>
        </w:rPr>
      </w:pPr>
      <w:r w:rsidRPr="00AB6FD9">
        <w:rPr>
          <w:rFonts w:ascii="Times New Roman" w:eastAsiaTheme="minorEastAsia" w:hAnsi="Times New Roman" w:cs="Times New Roman"/>
          <w:sz w:val="24"/>
          <w:szCs w:val="24"/>
          <w:lang w:val="en-US"/>
        </w:rPr>
        <w:t>Above-ground</w:t>
      </w:r>
      <w:r w:rsidR="00551A53" w:rsidRPr="00AB6FD9">
        <w:rPr>
          <w:rFonts w:ascii="Times New Roman" w:eastAsiaTheme="minorEastAsia" w:hAnsi="Times New Roman" w:cs="Times New Roman"/>
          <w:sz w:val="24"/>
          <w:szCs w:val="24"/>
          <w:lang w:val="en-US"/>
        </w:rPr>
        <w:t xml:space="preserve"> biomass: </w:t>
      </w:r>
      <m:oMath>
        <m:r>
          <m:rPr>
            <m:sty m:val="bi"/>
          </m:rPr>
          <w:rPr>
            <w:rFonts w:ascii="Cambria Math" w:eastAsiaTheme="minorEastAsia" w:hAnsi="Cambria Math" w:cs="Times New Roman"/>
            <w:sz w:val="24"/>
            <w:szCs w:val="24"/>
            <w:lang w:val="en-US"/>
          </w:rPr>
          <m:t>AGBM = BBM + WBM + CBM</m:t>
        </m:r>
      </m:oMath>
      <w:r w:rsidR="00551A53" w:rsidRPr="00AB6FD9">
        <w:rPr>
          <w:rFonts w:ascii="Times New Roman" w:eastAsiaTheme="minorEastAsia" w:hAnsi="Times New Roman" w:cs="Times New Roman"/>
          <w:b/>
          <w:bCs/>
          <w:sz w:val="24"/>
          <w:szCs w:val="24"/>
          <w:lang w:val="en-US"/>
        </w:rPr>
        <w:t xml:space="preserve"> </w:t>
      </w:r>
      <w:r w:rsidR="00551A53" w:rsidRPr="00AB6FD9">
        <w:rPr>
          <w:rFonts w:ascii="Times New Roman" w:eastAsiaTheme="minorEastAsia" w:hAnsi="Times New Roman" w:cs="Times New Roman"/>
          <w:sz w:val="24"/>
          <w:szCs w:val="24"/>
          <w:lang w:val="en-US"/>
        </w:rPr>
        <w:t>[kg]</w:t>
      </w:r>
      <w:r w:rsidR="003611DD">
        <w:rPr>
          <w:rFonts w:ascii="Times New Roman" w:eastAsiaTheme="minorEastAsia" w:hAnsi="Times New Roman" w:cs="Times New Roman"/>
          <w:sz w:val="24"/>
          <w:szCs w:val="24"/>
          <w:lang w:val="en-US"/>
        </w:rPr>
        <w:tab/>
      </w:r>
      <w:r w:rsidR="003611DD">
        <w:rPr>
          <w:rFonts w:ascii="Times New Roman" w:eastAsiaTheme="minorEastAsia" w:hAnsi="Times New Roman" w:cs="Times New Roman"/>
          <w:sz w:val="24"/>
          <w:szCs w:val="24"/>
          <w:lang w:val="en-US"/>
        </w:rPr>
        <w:tab/>
      </w:r>
      <w:r w:rsidR="003611DD">
        <w:rPr>
          <w:rFonts w:ascii="Times New Roman" w:eastAsiaTheme="minorEastAsia" w:hAnsi="Times New Roman" w:cs="Times New Roman"/>
          <w:sz w:val="24"/>
          <w:szCs w:val="24"/>
          <w:lang w:val="en-US"/>
        </w:rPr>
        <w:tab/>
      </w:r>
      <w:r w:rsidR="003611DD" w:rsidRPr="003611DD">
        <w:rPr>
          <w:rFonts w:ascii="Times New Roman" w:eastAsiaTheme="minorEastAsia" w:hAnsi="Times New Roman" w:cs="Times New Roman"/>
          <w:lang w:val="en-US"/>
        </w:rPr>
        <w:t xml:space="preserve">   </w:t>
      </w:r>
      <w:r w:rsidR="003D2D97">
        <w:rPr>
          <w:rFonts w:ascii="Times New Roman" w:eastAsiaTheme="minorEastAsia" w:hAnsi="Times New Roman" w:cs="Times New Roman"/>
          <w:lang w:val="en-US"/>
        </w:rPr>
        <w:t xml:space="preserve">    </w:t>
      </w:r>
      <w:proofErr w:type="gramStart"/>
      <w:r w:rsidR="003611DD" w:rsidRPr="003611DD">
        <w:rPr>
          <w:rFonts w:ascii="Times New Roman" w:eastAsiaTheme="minorEastAsia" w:hAnsi="Times New Roman" w:cs="Times New Roman"/>
          <w:lang w:val="en-US"/>
        </w:rPr>
        <w:t xml:space="preserve">   (</w:t>
      </w:r>
      <w:proofErr w:type="gramEnd"/>
      <w:r w:rsidR="003611DD" w:rsidRPr="003611DD">
        <w:rPr>
          <w:rFonts w:ascii="Times New Roman" w:eastAsiaTheme="minorEastAsia" w:hAnsi="Times New Roman" w:cs="Times New Roman"/>
          <w:lang w:val="en-US"/>
        </w:rPr>
        <w:t>Eq. B6)</w:t>
      </w:r>
    </w:p>
    <w:p w14:paraId="110AC0D7" w14:textId="49EAE66E" w:rsidR="00551A53" w:rsidRPr="00AB6FD9" w:rsidRDefault="00551A53" w:rsidP="00551A53">
      <w:pPr>
        <w:spacing w:after="0"/>
        <w:jc w:val="center"/>
        <w:rPr>
          <w:rFonts w:ascii="Times New Roman" w:hAnsi="Times New Roman" w:cs="Times New Roman"/>
          <w:sz w:val="24"/>
          <w:szCs w:val="24"/>
          <w:lang w:val="en-US"/>
        </w:rPr>
      </w:pPr>
      <w:r w:rsidRPr="00367D8B">
        <w:rPr>
          <w:rFonts w:ascii="Times New Roman" w:hAnsi="Times New Roman" w:cs="Times New Roman"/>
          <w:b/>
          <w:bCs/>
          <w:sz w:val="24"/>
          <w:szCs w:val="24"/>
          <w:lang w:val="en-US"/>
        </w:rPr>
        <w:t>Tab</w:t>
      </w:r>
      <w:r w:rsidR="00367D8B" w:rsidRPr="00367D8B">
        <w:rPr>
          <w:rFonts w:ascii="Times New Roman" w:hAnsi="Times New Roman" w:cs="Times New Roman"/>
          <w:b/>
          <w:bCs/>
          <w:sz w:val="24"/>
          <w:szCs w:val="24"/>
          <w:lang w:val="en-US"/>
        </w:rPr>
        <w:t>le</w:t>
      </w:r>
      <w:r w:rsidRPr="00367D8B">
        <w:rPr>
          <w:rFonts w:ascii="Times New Roman" w:hAnsi="Times New Roman" w:cs="Times New Roman"/>
          <w:b/>
          <w:bCs/>
          <w:sz w:val="24"/>
          <w:szCs w:val="24"/>
          <w:lang w:val="en-US"/>
        </w:rPr>
        <w:t xml:space="preserve"> 3</w:t>
      </w:r>
      <w:r w:rsidR="00367D8B" w:rsidRPr="00367D8B">
        <w:rPr>
          <w:rFonts w:ascii="Times New Roman" w:hAnsi="Times New Roman" w:cs="Times New Roman"/>
          <w:b/>
          <w:bCs/>
          <w:sz w:val="24"/>
          <w:szCs w:val="24"/>
          <w:lang w:val="en-US"/>
        </w:rPr>
        <w:t>.</w:t>
      </w:r>
      <w:r w:rsidRPr="00AB6FD9">
        <w:rPr>
          <w:rFonts w:ascii="Times New Roman" w:hAnsi="Times New Roman" w:cs="Times New Roman"/>
          <w:sz w:val="24"/>
          <w:szCs w:val="24"/>
          <w:lang w:val="en-US"/>
        </w:rPr>
        <w:t xml:space="preserve"> Parameters in the equations </w:t>
      </w:r>
      <w:r w:rsidR="00035209">
        <w:rPr>
          <w:rFonts w:ascii="Times New Roman" w:hAnsi="Times New Roman" w:cs="Times New Roman"/>
          <w:sz w:val="24"/>
          <w:szCs w:val="24"/>
          <w:lang w:val="en-US"/>
        </w:rPr>
        <w:t>B</w:t>
      </w:r>
      <w:r w:rsidRPr="00AB6FD9">
        <w:rPr>
          <w:rFonts w:ascii="Times New Roman" w:hAnsi="Times New Roman" w:cs="Times New Roman"/>
          <w:sz w:val="24"/>
          <w:szCs w:val="24"/>
          <w:lang w:val="en-US"/>
        </w:rPr>
        <w:t>5</w:t>
      </w:r>
      <w:r w:rsidR="00F4428B">
        <w:rPr>
          <w:rFonts w:ascii="Times New Roman" w:hAnsi="Times New Roman" w:cs="Times New Roman"/>
          <w:sz w:val="24"/>
          <w:szCs w:val="24"/>
          <w:lang w:val="en-US"/>
        </w:rPr>
        <w:t xml:space="preserve"> </w:t>
      </w:r>
      <w:proofErr w:type="spellStart"/>
      <w:r w:rsidR="00F4428B">
        <w:rPr>
          <w:rFonts w:ascii="Times New Roman" w:hAnsi="Times New Roman" w:cs="Times New Roman"/>
          <w:sz w:val="24"/>
          <w:szCs w:val="24"/>
          <w:lang w:val="en-US"/>
        </w:rPr>
        <w:t>and</w:t>
      </w:r>
      <w:r w:rsidR="00035209">
        <w:rPr>
          <w:rFonts w:ascii="Times New Roman" w:hAnsi="Times New Roman" w:cs="Times New Roman"/>
          <w:sz w:val="24"/>
          <w:szCs w:val="24"/>
          <w:lang w:val="en-US"/>
        </w:rPr>
        <w:t>B</w:t>
      </w:r>
      <w:proofErr w:type="spellEnd"/>
      <w:r w:rsidR="00F4428B">
        <w:rPr>
          <w:rFonts w:ascii="Times New Roman" w:hAnsi="Times New Roman" w:cs="Times New Roman"/>
          <w:sz w:val="24"/>
          <w:szCs w:val="24"/>
          <w:lang w:val="en-US"/>
        </w:rPr>
        <w:t xml:space="preserve"> 6</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559"/>
        <w:gridCol w:w="1276"/>
        <w:gridCol w:w="1276"/>
        <w:gridCol w:w="1276"/>
        <w:gridCol w:w="1275"/>
      </w:tblGrid>
      <w:tr w:rsidR="0037747A" w:rsidRPr="00AB6FD9" w14:paraId="65E321FD" w14:textId="5C50155D" w:rsidTr="0037747A">
        <w:trPr>
          <w:jc w:val="center"/>
        </w:trPr>
        <w:tc>
          <w:tcPr>
            <w:tcW w:w="1843" w:type="dxa"/>
            <w:tcBorders>
              <w:top w:val="single" w:sz="4" w:space="0" w:color="auto"/>
              <w:bottom w:val="single" w:sz="4" w:space="0" w:color="auto"/>
            </w:tcBorders>
          </w:tcPr>
          <w:p w14:paraId="31A85613" w14:textId="0A6AF730" w:rsidR="0037747A" w:rsidRPr="00AB6FD9" w:rsidRDefault="0037747A" w:rsidP="005C759A">
            <w:pPr>
              <w:rPr>
                <w:rFonts w:ascii="Times New Roman" w:eastAsia="Calibri" w:hAnsi="Times New Roman" w:cs="Times New Roman"/>
                <w:sz w:val="24"/>
                <w:szCs w:val="24"/>
                <w:lang w:val="en-US"/>
              </w:rPr>
            </w:pPr>
            <w:r w:rsidRPr="00AB6FD9">
              <w:rPr>
                <w:rFonts w:ascii="Times New Roman" w:eastAsia="Calibri" w:hAnsi="Times New Roman" w:cs="Times New Roman"/>
                <w:sz w:val="24"/>
                <w:szCs w:val="24"/>
                <w:lang w:val="en-US"/>
              </w:rPr>
              <w:t>Species</w:t>
            </w:r>
          </w:p>
        </w:tc>
        <w:tc>
          <w:tcPr>
            <w:tcW w:w="1559" w:type="dxa"/>
            <w:tcBorders>
              <w:top w:val="single" w:sz="4" w:space="0" w:color="auto"/>
              <w:bottom w:val="single" w:sz="4" w:space="0" w:color="auto"/>
            </w:tcBorders>
          </w:tcPr>
          <w:p w14:paraId="6494B4A5" w14:textId="5EB71B8A" w:rsidR="0037747A" w:rsidRPr="00AB6FD9" w:rsidRDefault="0037747A" w:rsidP="005C759A">
            <w:pPr>
              <w:rPr>
                <w:rFonts w:ascii="Times New Roman" w:eastAsia="Calibri" w:hAnsi="Times New Roman" w:cs="Times New Roman"/>
                <w:sz w:val="24"/>
                <w:szCs w:val="24"/>
                <w:lang w:val="en-US"/>
              </w:rPr>
            </w:pPr>
            <w:r w:rsidRPr="00AB6FD9">
              <w:rPr>
                <w:rFonts w:ascii="Times New Roman" w:eastAsia="Calibri" w:hAnsi="Times New Roman" w:cs="Times New Roman"/>
                <w:sz w:val="24"/>
                <w:szCs w:val="24"/>
                <w:lang w:val="en-US"/>
              </w:rPr>
              <w:t>Parameter</w:t>
            </w:r>
          </w:p>
        </w:tc>
        <w:tc>
          <w:tcPr>
            <w:tcW w:w="1276" w:type="dxa"/>
            <w:tcBorders>
              <w:top w:val="single" w:sz="4" w:space="0" w:color="auto"/>
              <w:bottom w:val="single" w:sz="4" w:space="0" w:color="auto"/>
            </w:tcBorders>
          </w:tcPr>
          <w:p w14:paraId="37E31527" w14:textId="14C412BE"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BBM</w:t>
            </w:r>
          </w:p>
        </w:tc>
        <w:tc>
          <w:tcPr>
            <w:tcW w:w="1276" w:type="dxa"/>
            <w:tcBorders>
              <w:top w:val="single" w:sz="4" w:space="0" w:color="auto"/>
              <w:bottom w:val="single" w:sz="4" w:space="0" w:color="auto"/>
            </w:tcBorders>
          </w:tcPr>
          <w:p w14:paraId="1DAF52A3" w14:textId="61CA8B48"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WBM</w:t>
            </w:r>
          </w:p>
        </w:tc>
        <w:tc>
          <w:tcPr>
            <w:tcW w:w="1276" w:type="dxa"/>
            <w:tcBorders>
              <w:top w:val="single" w:sz="4" w:space="0" w:color="auto"/>
              <w:bottom w:val="single" w:sz="4" w:space="0" w:color="auto"/>
            </w:tcBorders>
          </w:tcPr>
          <w:p w14:paraId="6A01E60B" w14:textId="57079B80"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CBM</w:t>
            </w:r>
          </w:p>
        </w:tc>
        <w:tc>
          <w:tcPr>
            <w:tcW w:w="1275" w:type="dxa"/>
            <w:tcBorders>
              <w:top w:val="single" w:sz="4" w:space="0" w:color="auto"/>
              <w:bottom w:val="single" w:sz="4" w:space="0" w:color="auto"/>
            </w:tcBorders>
          </w:tcPr>
          <w:p w14:paraId="07506F59" w14:textId="25D7F641"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BGBM</w:t>
            </w:r>
          </w:p>
        </w:tc>
      </w:tr>
      <w:tr w:rsidR="0037747A" w:rsidRPr="00AB6FD9" w14:paraId="3FA139F4" w14:textId="7FB40D7F" w:rsidTr="0037747A">
        <w:trPr>
          <w:jc w:val="center"/>
        </w:trPr>
        <w:tc>
          <w:tcPr>
            <w:tcW w:w="1843" w:type="dxa"/>
            <w:vMerge w:val="restart"/>
            <w:tcBorders>
              <w:top w:val="single" w:sz="4" w:space="0" w:color="auto"/>
            </w:tcBorders>
          </w:tcPr>
          <w:p w14:paraId="49D7668E" w14:textId="76958542" w:rsidR="0037747A" w:rsidRPr="00AB6FD9" w:rsidRDefault="0037747A" w:rsidP="0037747A">
            <w:pPr>
              <w:tabs>
                <w:tab w:val="left" w:pos="179"/>
              </w:tabs>
              <w:jc w:val="both"/>
              <w:rPr>
                <w:rFonts w:ascii="Times New Roman" w:eastAsia="Calibri" w:hAnsi="Times New Roman" w:cs="Times New Roman"/>
                <w:sz w:val="24"/>
                <w:szCs w:val="24"/>
                <w:lang w:val="en-US"/>
              </w:rPr>
            </w:pPr>
            <w:r w:rsidRPr="00AB6FD9">
              <w:rPr>
                <w:rFonts w:ascii="Times New Roman" w:eastAsia="Calibri" w:hAnsi="Times New Roman" w:cs="Times New Roman"/>
                <w:i/>
                <w:iCs/>
                <w:sz w:val="24"/>
                <w:szCs w:val="24"/>
                <w:lang w:val="en-US"/>
              </w:rPr>
              <w:t>Pinus sylvestris</w:t>
            </w:r>
          </w:p>
        </w:tc>
        <w:tc>
          <w:tcPr>
            <w:tcW w:w="1559" w:type="dxa"/>
            <w:tcBorders>
              <w:top w:val="single" w:sz="4" w:space="0" w:color="auto"/>
            </w:tcBorders>
          </w:tcPr>
          <w:p w14:paraId="559BD9A0" w14:textId="7909D150" w:rsidR="0037747A" w:rsidRPr="00AB6FD9" w:rsidRDefault="0037747A" w:rsidP="0037747A">
            <w:pPr>
              <w:ind w:right="807"/>
              <w:jc w:val="both"/>
              <w:rPr>
                <w:rFonts w:ascii="Times New Roman" w:hAnsi="Times New Roman" w:cs="Times New Roman"/>
                <w:sz w:val="24"/>
                <w:szCs w:val="24"/>
                <w:lang w:val="en-US"/>
              </w:rPr>
            </w:pPr>
            <w:r w:rsidRPr="00AB6FD9">
              <w:rPr>
                <w:rFonts w:ascii="Times New Roman" w:hAnsi="Times New Roman" w:cs="Times New Roman"/>
                <w:sz w:val="24"/>
                <w:szCs w:val="24"/>
                <w:lang w:val="en-US"/>
              </w:rPr>
              <w:t>a</w:t>
            </w:r>
          </w:p>
        </w:tc>
        <w:tc>
          <w:tcPr>
            <w:tcW w:w="1276" w:type="dxa"/>
            <w:tcBorders>
              <w:top w:val="single" w:sz="4" w:space="0" w:color="auto"/>
            </w:tcBorders>
          </w:tcPr>
          <w:p w14:paraId="56F8AC7C" w14:textId="4CAF699F"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0.006</w:t>
            </w:r>
          </w:p>
        </w:tc>
        <w:tc>
          <w:tcPr>
            <w:tcW w:w="1276" w:type="dxa"/>
            <w:tcBorders>
              <w:top w:val="single" w:sz="4" w:space="0" w:color="auto"/>
            </w:tcBorders>
          </w:tcPr>
          <w:p w14:paraId="1CFDF754" w14:textId="46958B53"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0.028</w:t>
            </w:r>
          </w:p>
        </w:tc>
        <w:tc>
          <w:tcPr>
            <w:tcW w:w="1276" w:type="dxa"/>
            <w:tcBorders>
              <w:top w:val="single" w:sz="4" w:space="0" w:color="auto"/>
            </w:tcBorders>
          </w:tcPr>
          <w:p w14:paraId="560602AB" w14:textId="4D8710CB"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0.062</w:t>
            </w:r>
          </w:p>
        </w:tc>
        <w:tc>
          <w:tcPr>
            <w:tcW w:w="1275" w:type="dxa"/>
            <w:tcBorders>
              <w:top w:val="single" w:sz="4" w:space="0" w:color="auto"/>
            </w:tcBorders>
          </w:tcPr>
          <w:p w14:paraId="3976BB92" w14:textId="6858147B"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0.011</w:t>
            </w:r>
          </w:p>
        </w:tc>
      </w:tr>
      <w:tr w:rsidR="0037747A" w:rsidRPr="00AB6FD9" w14:paraId="0EEAA044" w14:textId="09D8AE79" w:rsidTr="0037747A">
        <w:trPr>
          <w:jc w:val="center"/>
        </w:trPr>
        <w:tc>
          <w:tcPr>
            <w:tcW w:w="1843" w:type="dxa"/>
            <w:vMerge/>
          </w:tcPr>
          <w:p w14:paraId="7181C972" w14:textId="77777777" w:rsidR="0037747A" w:rsidRPr="00AB6FD9" w:rsidRDefault="0037747A" w:rsidP="0037747A">
            <w:pPr>
              <w:tabs>
                <w:tab w:val="left" w:pos="179"/>
              </w:tabs>
              <w:jc w:val="both"/>
              <w:rPr>
                <w:rFonts w:ascii="Times New Roman" w:eastAsia="Calibri" w:hAnsi="Times New Roman" w:cs="Times New Roman"/>
                <w:sz w:val="24"/>
                <w:szCs w:val="24"/>
                <w:lang w:val="en-US"/>
              </w:rPr>
            </w:pPr>
          </w:p>
        </w:tc>
        <w:tc>
          <w:tcPr>
            <w:tcW w:w="1559" w:type="dxa"/>
          </w:tcPr>
          <w:p w14:paraId="27392BB2" w14:textId="08AFE52C" w:rsidR="0037747A" w:rsidRPr="00AB6FD9" w:rsidRDefault="0037747A" w:rsidP="0037747A">
            <w:pPr>
              <w:ind w:right="807"/>
              <w:jc w:val="both"/>
              <w:rPr>
                <w:rFonts w:ascii="Times New Roman" w:hAnsi="Times New Roman" w:cs="Times New Roman"/>
                <w:sz w:val="24"/>
                <w:szCs w:val="24"/>
                <w:lang w:val="en-US"/>
              </w:rPr>
            </w:pPr>
            <w:r w:rsidRPr="00AB6FD9">
              <w:rPr>
                <w:rFonts w:ascii="Times New Roman" w:hAnsi="Times New Roman" w:cs="Times New Roman"/>
                <w:sz w:val="24"/>
                <w:szCs w:val="24"/>
                <w:lang w:val="en-US"/>
              </w:rPr>
              <w:t>b</w:t>
            </w:r>
          </w:p>
        </w:tc>
        <w:tc>
          <w:tcPr>
            <w:tcW w:w="1276" w:type="dxa"/>
          </w:tcPr>
          <w:p w14:paraId="574E0E46" w14:textId="27A845B8"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2.472</w:t>
            </w:r>
          </w:p>
        </w:tc>
        <w:tc>
          <w:tcPr>
            <w:tcW w:w="1276" w:type="dxa"/>
          </w:tcPr>
          <w:p w14:paraId="68867FA0" w14:textId="5B544AFE"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2.544</w:t>
            </w:r>
          </w:p>
        </w:tc>
        <w:tc>
          <w:tcPr>
            <w:tcW w:w="1276" w:type="dxa"/>
          </w:tcPr>
          <w:p w14:paraId="0ADB020F" w14:textId="7E53F02E"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2.031</w:t>
            </w:r>
          </w:p>
        </w:tc>
        <w:tc>
          <w:tcPr>
            <w:tcW w:w="1275" w:type="dxa"/>
          </w:tcPr>
          <w:p w14:paraId="58AA00B8" w14:textId="161694D8" w:rsidR="0037747A" w:rsidRPr="00AB6FD9" w:rsidRDefault="0037747A" w:rsidP="0037747A">
            <w:pPr>
              <w:rPr>
                <w:rFonts w:ascii="Times New Roman" w:hAnsi="Times New Roman" w:cs="Times New Roman"/>
                <w:sz w:val="24"/>
                <w:szCs w:val="24"/>
                <w:lang w:val="en-US"/>
              </w:rPr>
            </w:pPr>
            <w:r w:rsidRPr="00AB6FD9">
              <w:rPr>
                <w:rFonts w:ascii="Times New Roman" w:hAnsi="Times New Roman" w:cs="Times New Roman"/>
                <w:sz w:val="24"/>
                <w:szCs w:val="24"/>
                <w:lang w:val="en-US"/>
              </w:rPr>
              <w:t>2.628</w:t>
            </w:r>
          </w:p>
        </w:tc>
      </w:tr>
      <w:tr w:rsidR="0037747A" w:rsidRPr="00AB6FD9" w14:paraId="6E2FED60" w14:textId="334A5FC6" w:rsidTr="0037747A">
        <w:trPr>
          <w:jc w:val="center"/>
        </w:trPr>
        <w:tc>
          <w:tcPr>
            <w:tcW w:w="1843" w:type="dxa"/>
            <w:vMerge w:val="restart"/>
          </w:tcPr>
          <w:p w14:paraId="644393D2" w14:textId="35196A98" w:rsidR="0037747A" w:rsidRPr="00AB6FD9" w:rsidRDefault="0037747A" w:rsidP="0037747A">
            <w:pPr>
              <w:tabs>
                <w:tab w:val="left" w:pos="179"/>
              </w:tabs>
              <w:jc w:val="both"/>
              <w:rPr>
                <w:rFonts w:ascii="Times New Roman" w:eastAsia="Times New Roman" w:hAnsi="Times New Roman" w:cs="Times New Roman"/>
                <w:i/>
                <w:iCs/>
                <w:sz w:val="24"/>
                <w:szCs w:val="24"/>
                <w:lang w:val="en-US"/>
              </w:rPr>
            </w:pPr>
            <w:r w:rsidRPr="00AB6FD9">
              <w:rPr>
                <w:rFonts w:ascii="Times New Roman" w:eastAsia="Times New Roman" w:hAnsi="Times New Roman" w:cs="Times New Roman"/>
                <w:i/>
                <w:iCs/>
                <w:sz w:val="24"/>
                <w:szCs w:val="24"/>
                <w:lang w:val="en-US"/>
              </w:rPr>
              <w:t>Pinus nigra</w:t>
            </w:r>
          </w:p>
        </w:tc>
        <w:tc>
          <w:tcPr>
            <w:tcW w:w="1559" w:type="dxa"/>
          </w:tcPr>
          <w:p w14:paraId="5A1307A0" w14:textId="2B1B1C04" w:rsidR="0037747A" w:rsidRPr="00AB6FD9" w:rsidRDefault="0037747A" w:rsidP="005C759A">
            <w:pPr>
              <w:ind w:right="807"/>
              <w:jc w:val="both"/>
              <w:rPr>
                <w:rFonts w:ascii="Times New Roman" w:hAnsi="Times New Roman" w:cs="Times New Roman"/>
                <w:sz w:val="24"/>
                <w:szCs w:val="24"/>
                <w:lang w:val="en-US"/>
              </w:rPr>
            </w:pPr>
            <w:r w:rsidRPr="00AB6FD9">
              <w:rPr>
                <w:rFonts w:ascii="Times New Roman" w:hAnsi="Times New Roman" w:cs="Times New Roman"/>
                <w:sz w:val="24"/>
                <w:szCs w:val="24"/>
                <w:lang w:val="en-US"/>
              </w:rPr>
              <w:t>a</w:t>
            </w:r>
          </w:p>
        </w:tc>
        <w:tc>
          <w:tcPr>
            <w:tcW w:w="1276" w:type="dxa"/>
          </w:tcPr>
          <w:p w14:paraId="27186470" w14:textId="4567FACE"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0.005</w:t>
            </w:r>
          </w:p>
        </w:tc>
        <w:tc>
          <w:tcPr>
            <w:tcW w:w="1276" w:type="dxa"/>
          </w:tcPr>
          <w:p w14:paraId="6DD1D1F6" w14:textId="5519605E"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0.017</w:t>
            </w:r>
          </w:p>
        </w:tc>
        <w:tc>
          <w:tcPr>
            <w:tcW w:w="1276" w:type="dxa"/>
          </w:tcPr>
          <w:p w14:paraId="2570A9D4" w14:textId="6D6528EC"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0.035</w:t>
            </w:r>
          </w:p>
        </w:tc>
        <w:tc>
          <w:tcPr>
            <w:tcW w:w="1275" w:type="dxa"/>
          </w:tcPr>
          <w:p w14:paraId="4748FF8D" w14:textId="6721DF9F"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0.024</w:t>
            </w:r>
          </w:p>
        </w:tc>
      </w:tr>
      <w:tr w:rsidR="0037747A" w:rsidRPr="00AB6FD9" w14:paraId="0B40933A" w14:textId="2A28C682" w:rsidTr="0037747A">
        <w:trPr>
          <w:jc w:val="center"/>
        </w:trPr>
        <w:tc>
          <w:tcPr>
            <w:tcW w:w="1843" w:type="dxa"/>
            <w:vMerge/>
          </w:tcPr>
          <w:p w14:paraId="02E52E43" w14:textId="77777777" w:rsidR="0037747A" w:rsidRPr="00AB6FD9" w:rsidRDefault="0037747A" w:rsidP="005C759A">
            <w:pPr>
              <w:ind w:right="807"/>
              <w:jc w:val="both"/>
              <w:rPr>
                <w:rFonts w:ascii="Times New Roman" w:eastAsia="Times New Roman" w:hAnsi="Times New Roman" w:cs="Times New Roman"/>
                <w:sz w:val="24"/>
                <w:szCs w:val="24"/>
                <w:lang w:val="en-US"/>
              </w:rPr>
            </w:pPr>
          </w:p>
        </w:tc>
        <w:tc>
          <w:tcPr>
            <w:tcW w:w="1559" w:type="dxa"/>
          </w:tcPr>
          <w:p w14:paraId="3FB26107" w14:textId="4A0E9447" w:rsidR="0037747A" w:rsidRPr="00AB6FD9" w:rsidRDefault="0037747A" w:rsidP="005C759A">
            <w:pPr>
              <w:ind w:right="807"/>
              <w:jc w:val="both"/>
              <w:rPr>
                <w:rFonts w:ascii="Times New Roman" w:hAnsi="Times New Roman" w:cs="Times New Roman"/>
                <w:sz w:val="24"/>
                <w:szCs w:val="24"/>
                <w:lang w:val="en-US"/>
              </w:rPr>
            </w:pPr>
            <w:r w:rsidRPr="00AB6FD9">
              <w:rPr>
                <w:rFonts w:ascii="Times New Roman" w:hAnsi="Times New Roman" w:cs="Times New Roman"/>
                <w:sz w:val="24"/>
                <w:szCs w:val="24"/>
                <w:lang w:val="en-US"/>
              </w:rPr>
              <w:t>b</w:t>
            </w:r>
          </w:p>
        </w:tc>
        <w:tc>
          <w:tcPr>
            <w:tcW w:w="1276" w:type="dxa"/>
          </w:tcPr>
          <w:p w14:paraId="39412BC6" w14:textId="7F6B9AE7"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2.627</w:t>
            </w:r>
          </w:p>
        </w:tc>
        <w:tc>
          <w:tcPr>
            <w:tcW w:w="1276" w:type="dxa"/>
          </w:tcPr>
          <w:p w14:paraId="143929CB" w14:textId="0D762DEE"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2.714</w:t>
            </w:r>
          </w:p>
        </w:tc>
        <w:tc>
          <w:tcPr>
            <w:tcW w:w="1276" w:type="dxa"/>
          </w:tcPr>
          <w:p w14:paraId="70050292" w14:textId="7FA67E38"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2.195</w:t>
            </w:r>
          </w:p>
        </w:tc>
        <w:tc>
          <w:tcPr>
            <w:tcW w:w="1275" w:type="dxa"/>
          </w:tcPr>
          <w:p w14:paraId="79544024" w14:textId="579312EF" w:rsidR="0037747A" w:rsidRPr="00AB6FD9" w:rsidRDefault="0037747A" w:rsidP="005C759A">
            <w:pPr>
              <w:rPr>
                <w:rFonts w:ascii="Times New Roman" w:hAnsi="Times New Roman" w:cs="Times New Roman"/>
                <w:sz w:val="24"/>
                <w:szCs w:val="24"/>
                <w:lang w:val="en-US"/>
              </w:rPr>
            </w:pPr>
            <w:r w:rsidRPr="00AB6FD9">
              <w:rPr>
                <w:rFonts w:ascii="Times New Roman" w:hAnsi="Times New Roman" w:cs="Times New Roman"/>
                <w:sz w:val="24"/>
                <w:szCs w:val="24"/>
                <w:lang w:val="en-US"/>
              </w:rPr>
              <w:t>2.388</w:t>
            </w:r>
          </w:p>
        </w:tc>
      </w:tr>
    </w:tbl>
    <w:p w14:paraId="04938945" w14:textId="404A3005" w:rsidR="00551A53" w:rsidRPr="00AB6FD9" w:rsidRDefault="00551A53" w:rsidP="00551A53">
      <w:pPr>
        <w:rPr>
          <w:rFonts w:ascii="Times New Roman" w:hAnsi="Times New Roman" w:cs="Times New Roman"/>
          <w:sz w:val="24"/>
          <w:szCs w:val="24"/>
          <w:lang w:val="en-US"/>
        </w:rPr>
      </w:pPr>
    </w:p>
    <w:p w14:paraId="7920F772" w14:textId="5769A9F8" w:rsidR="0037747A" w:rsidRPr="00AB6FD9" w:rsidRDefault="0037747A" w:rsidP="00551A53">
      <w:pPr>
        <w:rPr>
          <w:rFonts w:ascii="Times New Roman" w:hAnsi="Times New Roman" w:cs="Times New Roman"/>
          <w:sz w:val="24"/>
          <w:szCs w:val="24"/>
          <w:lang w:val="en-US"/>
        </w:rPr>
      </w:pPr>
      <w:r w:rsidRPr="00AB6FD9">
        <w:rPr>
          <w:rFonts w:ascii="Times New Roman" w:hAnsi="Times New Roman" w:cs="Times New Roman"/>
          <w:sz w:val="24"/>
          <w:szCs w:val="24"/>
          <w:lang w:val="en-US"/>
        </w:rPr>
        <w:t xml:space="preserve">Step 2: Total biomass: </w:t>
      </w:r>
      <m:oMath>
        <m:r>
          <m:rPr>
            <m:sty m:val="bi"/>
          </m:rPr>
          <w:rPr>
            <w:rFonts w:ascii="Cambria Math" w:hAnsi="Cambria Math" w:cs="Times New Roman"/>
            <w:sz w:val="24"/>
            <w:szCs w:val="24"/>
            <w:lang w:val="en-US"/>
          </w:rPr>
          <m:t>TBM = AGBM + BGBM</m:t>
        </m:r>
      </m:oMath>
      <w:r w:rsidRPr="00AB6FD9">
        <w:rPr>
          <w:rFonts w:ascii="Times New Roman" w:eastAsiaTheme="minorEastAsia" w:hAnsi="Times New Roman" w:cs="Times New Roman"/>
          <w:b/>
          <w:bCs/>
          <w:sz w:val="24"/>
          <w:szCs w:val="24"/>
          <w:lang w:val="en-US"/>
        </w:rPr>
        <w:t xml:space="preserve"> </w:t>
      </w:r>
      <w:r w:rsidRPr="00AB6FD9">
        <w:rPr>
          <w:rFonts w:ascii="Times New Roman" w:eastAsiaTheme="minorEastAsia" w:hAnsi="Times New Roman" w:cs="Times New Roman"/>
          <w:sz w:val="24"/>
          <w:szCs w:val="24"/>
          <w:lang w:val="en-US"/>
        </w:rPr>
        <w:t>[kg]</w:t>
      </w:r>
      <w:r w:rsidR="00995DCC">
        <w:rPr>
          <w:rFonts w:ascii="Times New Roman" w:eastAsiaTheme="minorEastAsia" w:hAnsi="Times New Roman" w:cs="Times New Roman"/>
          <w:sz w:val="24"/>
          <w:szCs w:val="24"/>
          <w:lang w:val="en-US"/>
        </w:rPr>
        <w:tab/>
      </w:r>
      <w:r w:rsidR="00995DCC">
        <w:rPr>
          <w:rFonts w:ascii="Times New Roman" w:eastAsiaTheme="minorEastAsia" w:hAnsi="Times New Roman" w:cs="Times New Roman"/>
          <w:sz w:val="24"/>
          <w:szCs w:val="24"/>
          <w:lang w:val="en-US"/>
        </w:rPr>
        <w:tab/>
      </w:r>
      <w:r w:rsidR="00995DCC">
        <w:rPr>
          <w:rFonts w:ascii="Times New Roman" w:eastAsiaTheme="minorEastAsia" w:hAnsi="Times New Roman" w:cs="Times New Roman"/>
          <w:sz w:val="24"/>
          <w:szCs w:val="24"/>
          <w:lang w:val="en-US"/>
        </w:rPr>
        <w:tab/>
      </w:r>
      <w:r w:rsidR="00995DCC">
        <w:rPr>
          <w:rFonts w:ascii="Times New Roman" w:eastAsiaTheme="minorEastAsia" w:hAnsi="Times New Roman" w:cs="Times New Roman"/>
          <w:sz w:val="24"/>
          <w:szCs w:val="24"/>
          <w:lang w:val="en-US"/>
        </w:rPr>
        <w:tab/>
      </w:r>
      <w:r w:rsidR="00995DCC">
        <w:rPr>
          <w:rFonts w:ascii="Times New Roman" w:eastAsiaTheme="minorEastAsia" w:hAnsi="Times New Roman" w:cs="Times New Roman"/>
          <w:sz w:val="24"/>
          <w:szCs w:val="24"/>
          <w:lang w:val="en-US"/>
        </w:rPr>
        <w:tab/>
        <w:t xml:space="preserve">       </w:t>
      </w:r>
      <w:proofErr w:type="gramStart"/>
      <w:r w:rsidR="00995DCC">
        <w:rPr>
          <w:rFonts w:ascii="Times New Roman" w:eastAsiaTheme="minorEastAsia" w:hAnsi="Times New Roman" w:cs="Times New Roman"/>
          <w:sz w:val="24"/>
          <w:szCs w:val="24"/>
          <w:lang w:val="en-US"/>
        </w:rPr>
        <w:t xml:space="preserve">   (</w:t>
      </w:r>
      <w:proofErr w:type="gramEnd"/>
      <w:r w:rsidR="00995DCC">
        <w:rPr>
          <w:rFonts w:ascii="Times New Roman" w:eastAsiaTheme="minorEastAsia" w:hAnsi="Times New Roman" w:cs="Times New Roman"/>
          <w:sz w:val="24"/>
          <w:szCs w:val="24"/>
          <w:lang w:val="en-US"/>
        </w:rPr>
        <w:t>Eq. B7)</w:t>
      </w:r>
    </w:p>
    <w:p w14:paraId="60D17925" w14:textId="2E0EF1AB" w:rsidR="00841ECD" w:rsidRPr="00AB6FD9" w:rsidRDefault="0035187A" w:rsidP="00551A53">
      <w:pPr>
        <w:rPr>
          <w:rFonts w:ascii="Times New Roman" w:hAnsi="Times New Roman" w:cs="Times New Roman"/>
          <w:sz w:val="24"/>
          <w:szCs w:val="24"/>
          <w:lang w:val="en-GB"/>
        </w:rPr>
      </w:pPr>
      <w:r w:rsidRPr="00AB6FD9">
        <w:rPr>
          <w:rFonts w:ascii="Times New Roman" w:hAnsi="Times New Roman" w:cs="Times New Roman"/>
          <w:sz w:val="24"/>
          <w:szCs w:val="24"/>
          <w:lang w:val="en-US"/>
        </w:rPr>
        <w:t xml:space="preserve">Step </w:t>
      </w:r>
      <w:r w:rsidR="0037747A" w:rsidRPr="00AB6FD9">
        <w:rPr>
          <w:rFonts w:ascii="Times New Roman" w:hAnsi="Times New Roman" w:cs="Times New Roman"/>
          <w:sz w:val="24"/>
          <w:szCs w:val="24"/>
          <w:lang w:val="en-US"/>
        </w:rPr>
        <w:t>3</w:t>
      </w:r>
      <w:r w:rsidRPr="00AB6FD9">
        <w:rPr>
          <w:rFonts w:ascii="Times New Roman" w:hAnsi="Times New Roman" w:cs="Times New Roman"/>
          <w:sz w:val="24"/>
          <w:szCs w:val="24"/>
          <w:lang w:val="en-US"/>
        </w:rPr>
        <w:t xml:space="preserve">: </w:t>
      </w:r>
      <w:r w:rsidR="0037747A" w:rsidRPr="00AB6FD9">
        <w:rPr>
          <w:rFonts w:ascii="Times New Roman" w:hAnsi="Times New Roman" w:cs="Times New Roman"/>
          <w:sz w:val="24"/>
          <w:szCs w:val="24"/>
          <w:lang w:val="en-US"/>
        </w:rPr>
        <w:t>TBM</w:t>
      </w:r>
      <w:r w:rsidRPr="00AB6FD9">
        <w:rPr>
          <w:rFonts w:ascii="Times New Roman" w:hAnsi="Times New Roman" w:cs="Times New Roman"/>
          <w:sz w:val="24"/>
          <w:szCs w:val="24"/>
          <w:lang w:val="en-US"/>
        </w:rPr>
        <w:t xml:space="preserve"> converted to carbon using the </w:t>
      </w:r>
      <w:r w:rsidRPr="00AB6FD9">
        <w:rPr>
          <w:rFonts w:ascii="Times New Roman" w:hAnsi="Times New Roman" w:cs="Times New Roman"/>
          <w:sz w:val="24"/>
          <w:szCs w:val="24"/>
          <w:lang w:val="en-GB"/>
        </w:rPr>
        <w:t>conversion coefficient of 0.509 (Montero et al., 2005). Then the amount of carbon was converted from kg to tones.</w:t>
      </w:r>
    </w:p>
    <w:p w14:paraId="2006D182" w14:textId="7DDBB4E8" w:rsidR="00841ECD" w:rsidRPr="00AB6FD9" w:rsidRDefault="00841ECD" w:rsidP="00551A53">
      <w:pPr>
        <w:rPr>
          <w:rFonts w:ascii="Times New Roman" w:hAnsi="Times New Roman" w:cs="Times New Roman"/>
          <w:sz w:val="24"/>
          <w:szCs w:val="24"/>
          <w:lang w:val="es-ES"/>
        </w:rPr>
      </w:pPr>
      <w:proofErr w:type="spellStart"/>
      <w:r w:rsidRPr="00AB6FD9">
        <w:rPr>
          <w:rFonts w:ascii="Times New Roman" w:hAnsi="Times New Roman" w:cs="Times New Roman"/>
          <w:sz w:val="24"/>
          <w:szCs w:val="24"/>
          <w:lang w:val="es-ES"/>
        </w:rPr>
        <w:t>References</w:t>
      </w:r>
      <w:proofErr w:type="spellEnd"/>
      <w:r w:rsidRPr="00AB6FD9">
        <w:rPr>
          <w:rFonts w:ascii="Times New Roman" w:hAnsi="Times New Roman" w:cs="Times New Roman"/>
          <w:sz w:val="24"/>
          <w:szCs w:val="24"/>
          <w:lang w:val="es-ES"/>
        </w:rPr>
        <w:t>:</w:t>
      </w:r>
    </w:p>
    <w:p w14:paraId="098D80C5" w14:textId="1FDF86ED" w:rsidR="00841ECD" w:rsidRPr="00AB6FD9" w:rsidRDefault="00841ECD" w:rsidP="00841EC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sidRPr="00AB6FD9">
        <w:rPr>
          <w:rFonts w:ascii="Times New Roman" w:hAnsi="Times New Roman" w:cs="Times New Roman"/>
          <w:sz w:val="24"/>
          <w:szCs w:val="24"/>
          <w:lang w:val="en-US"/>
        </w:rPr>
        <w:fldChar w:fldCharType="begin" w:fldLock="1"/>
      </w:r>
      <w:r w:rsidRPr="00AB6FD9">
        <w:rPr>
          <w:rFonts w:ascii="Times New Roman" w:hAnsi="Times New Roman" w:cs="Times New Roman"/>
          <w:sz w:val="24"/>
          <w:szCs w:val="24"/>
          <w:lang w:val="es-ES"/>
        </w:rPr>
        <w:instrText xml:space="preserve">ADDIN Mendeley Bibliography CSL_BIBLIOGRAPHY </w:instrText>
      </w:r>
      <w:r w:rsidRPr="00AB6FD9">
        <w:rPr>
          <w:rFonts w:ascii="Times New Roman" w:hAnsi="Times New Roman" w:cs="Times New Roman"/>
          <w:sz w:val="24"/>
          <w:szCs w:val="24"/>
          <w:lang w:val="en-US"/>
        </w:rPr>
        <w:fldChar w:fldCharType="separate"/>
      </w:r>
      <w:r w:rsidRPr="00AB6FD9">
        <w:rPr>
          <w:rFonts w:ascii="Times New Roman" w:hAnsi="Times New Roman" w:cs="Times New Roman"/>
          <w:noProof/>
          <w:sz w:val="24"/>
          <w:szCs w:val="24"/>
        </w:rPr>
        <w:t xml:space="preserve">Bonet, J. A., Palahí, M., Colinas, C., Pukkala, T., Fischer, C. R., Miina, J., &amp; Martínez de Aragón, J. (2010). Modelling the production and species richness of wild mushrooms in pine forests of the Central Pyrenees in northeastern Spain. </w:t>
      </w:r>
      <w:r w:rsidRPr="00AB6FD9">
        <w:rPr>
          <w:rFonts w:ascii="Times New Roman" w:hAnsi="Times New Roman" w:cs="Times New Roman"/>
          <w:i/>
          <w:iCs/>
          <w:noProof/>
          <w:sz w:val="24"/>
          <w:szCs w:val="24"/>
        </w:rPr>
        <w:t>Canadian Journal of Forest Research</w:t>
      </w:r>
      <w:r w:rsidRPr="00AB6FD9">
        <w:rPr>
          <w:rFonts w:ascii="Times New Roman" w:hAnsi="Times New Roman" w:cs="Times New Roman"/>
          <w:noProof/>
          <w:sz w:val="24"/>
          <w:szCs w:val="24"/>
        </w:rPr>
        <w:t xml:space="preserve">, </w:t>
      </w:r>
      <w:r w:rsidRPr="00AB6FD9">
        <w:rPr>
          <w:rFonts w:ascii="Times New Roman" w:hAnsi="Times New Roman" w:cs="Times New Roman"/>
          <w:i/>
          <w:iCs/>
          <w:noProof/>
          <w:sz w:val="24"/>
          <w:szCs w:val="24"/>
        </w:rPr>
        <w:t>40</w:t>
      </w:r>
      <w:r w:rsidRPr="00AB6FD9">
        <w:rPr>
          <w:rFonts w:ascii="Times New Roman" w:hAnsi="Times New Roman" w:cs="Times New Roman"/>
          <w:noProof/>
          <w:sz w:val="24"/>
          <w:szCs w:val="24"/>
        </w:rPr>
        <w:t>(2), 347–356. https://doi.org/10.1139/X09-198</w:t>
      </w:r>
    </w:p>
    <w:p w14:paraId="2183CAE7" w14:textId="1B0AD41A" w:rsidR="00841ECD" w:rsidRPr="00AB6FD9" w:rsidRDefault="00841ECD" w:rsidP="00841ECD">
      <w:pPr>
        <w:widowControl w:val="0"/>
        <w:autoSpaceDE w:val="0"/>
        <w:autoSpaceDN w:val="0"/>
        <w:adjustRightInd w:val="0"/>
        <w:spacing w:line="240" w:lineRule="auto"/>
        <w:ind w:left="480" w:hanging="480"/>
        <w:jc w:val="both"/>
        <w:rPr>
          <w:rFonts w:ascii="Times New Roman" w:hAnsi="Times New Roman" w:cs="Times New Roman"/>
          <w:noProof/>
          <w:sz w:val="24"/>
          <w:szCs w:val="24"/>
        </w:rPr>
      </w:pPr>
      <w:r w:rsidRPr="00AB6FD9">
        <w:rPr>
          <w:rFonts w:ascii="Times New Roman" w:hAnsi="Times New Roman" w:cs="Times New Roman"/>
          <w:sz w:val="24"/>
          <w:szCs w:val="24"/>
          <w:lang w:val="en-US"/>
        </w:rPr>
        <w:fldChar w:fldCharType="end"/>
      </w:r>
      <w:r w:rsidRPr="00AB6FD9">
        <w:rPr>
          <w:rFonts w:ascii="Times New Roman" w:hAnsi="Times New Roman" w:cs="Times New Roman"/>
          <w:noProof/>
          <w:sz w:val="24"/>
          <w:szCs w:val="24"/>
        </w:rPr>
        <w:t>Montero, G., Ruiz-Peinado, R., Muñoz, M., 2005. Producción de biomasa y fijación de CO2 por los bosques españoles, Monografías INIA: Serie Forestal. Instituto Nacional de Investigación y Técnica Agraria y Alimentaria, Madrid.</w:t>
      </w:r>
    </w:p>
    <w:p w14:paraId="7616D4C3" w14:textId="14F7F1F7" w:rsidR="00C55692" w:rsidRPr="00AB6FD9" w:rsidRDefault="001417E9">
      <w:pPr>
        <w:rPr>
          <w:rStyle w:val="Hyperlink"/>
          <w:rFonts w:ascii="Times New Roman" w:hAnsi="Times New Roman" w:cs="Times New Roman"/>
          <w:sz w:val="24"/>
          <w:szCs w:val="24"/>
        </w:rPr>
      </w:pPr>
      <w:hyperlink r:id="rId7" w:history="1">
        <w:r w:rsidR="00841ECD" w:rsidRPr="00AB6FD9">
          <w:rPr>
            <w:rStyle w:val="Hyperlink"/>
            <w:rFonts w:ascii="Times New Roman" w:hAnsi="Times New Roman" w:cs="Times New Roman"/>
            <w:sz w:val="24"/>
            <w:szCs w:val="24"/>
          </w:rPr>
          <w:t>https://laboratoriforestal.creaf.uab.cat/allometrapp</w:t>
        </w:r>
      </w:hyperlink>
      <w:r w:rsidR="00C55692" w:rsidRPr="00AB6FD9">
        <w:rPr>
          <w:rStyle w:val="Hyperlink"/>
          <w:rFonts w:ascii="Times New Roman" w:hAnsi="Times New Roman" w:cs="Times New Roman"/>
          <w:sz w:val="24"/>
          <w:szCs w:val="24"/>
        </w:rPr>
        <w:br w:type="page"/>
      </w:r>
    </w:p>
    <w:p w14:paraId="60F9F3EA" w14:textId="5B738E8E" w:rsidR="00C55692" w:rsidRPr="00995DCC" w:rsidRDefault="00C55692" w:rsidP="00995DCC">
      <w:pPr>
        <w:jc w:val="center"/>
        <w:rPr>
          <w:rFonts w:ascii="Times New Roman" w:hAnsi="Times New Roman" w:cs="Times New Roman"/>
          <w:b/>
          <w:bCs/>
          <w:sz w:val="32"/>
          <w:szCs w:val="32"/>
          <w:lang w:val="en-US"/>
        </w:rPr>
      </w:pPr>
      <w:r w:rsidRPr="00995DCC">
        <w:rPr>
          <w:rFonts w:ascii="Times New Roman" w:hAnsi="Times New Roman" w:cs="Times New Roman"/>
          <w:b/>
          <w:bCs/>
          <w:sz w:val="32"/>
          <w:szCs w:val="32"/>
          <w:lang w:val="en-US"/>
        </w:rPr>
        <w:lastRenderedPageBreak/>
        <w:t>Appendix C</w:t>
      </w:r>
      <w:r w:rsidR="00752444" w:rsidRPr="00995DCC">
        <w:rPr>
          <w:rFonts w:ascii="Times New Roman" w:hAnsi="Times New Roman" w:cs="Times New Roman"/>
          <w:b/>
          <w:bCs/>
          <w:sz w:val="32"/>
          <w:szCs w:val="32"/>
          <w:lang w:val="en-US"/>
        </w:rPr>
        <w:t xml:space="preserve"> - Results</w:t>
      </w:r>
    </w:p>
    <w:p w14:paraId="7A7715BF" w14:textId="484331B4" w:rsidR="00C55692" w:rsidRPr="00AB6FD9" w:rsidRDefault="00FD753C" w:rsidP="007E671B">
      <w:pPr>
        <w:jc w:val="center"/>
        <w:rPr>
          <w:rFonts w:ascii="Times New Roman" w:hAnsi="Times New Roman" w:cs="Times New Roman"/>
          <w:noProof/>
          <w:sz w:val="24"/>
          <w:szCs w:val="24"/>
          <w:lang w:val="en-GB"/>
        </w:rPr>
      </w:pPr>
      <w:r>
        <w:rPr>
          <w:rFonts w:ascii="Times New Roman" w:hAnsi="Times New Roman" w:cs="Times New Roman"/>
          <w:noProof/>
          <w:sz w:val="24"/>
          <w:szCs w:val="24"/>
          <w:lang w:val="en-GB"/>
        </w:rPr>
        <w:drawing>
          <wp:inline distT="0" distB="0" distL="0" distR="0" wp14:anchorId="38D12B32" wp14:editId="76D7310E">
            <wp:extent cx="4825255" cy="58959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28843" cy="5900360"/>
                    </a:xfrm>
                    <a:prstGeom prst="rect">
                      <a:avLst/>
                    </a:prstGeom>
                    <a:noFill/>
                    <a:ln>
                      <a:noFill/>
                    </a:ln>
                  </pic:spPr>
                </pic:pic>
              </a:graphicData>
            </a:graphic>
          </wp:inline>
        </w:drawing>
      </w:r>
    </w:p>
    <w:p w14:paraId="29BF2B48" w14:textId="6FC72280" w:rsidR="00995DCC" w:rsidRPr="00AB6FD9" w:rsidRDefault="00995DCC" w:rsidP="00995DCC">
      <w:pPr>
        <w:jc w:val="both"/>
        <w:rPr>
          <w:rFonts w:ascii="Times New Roman" w:hAnsi="Times New Roman" w:cs="Times New Roman"/>
          <w:sz w:val="24"/>
          <w:szCs w:val="24"/>
          <w:lang w:val="en-GB"/>
        </w:rPr>
      </w:pPr>
      <w:r w:rsidRPr="00AB6FD9">
        <w:rPr>
          <w:rFonts w:ascii="Times New Roman" w:hAnsi="Times New Roman" w:cs="Times New Roman"/>
          <w:b/>
          <w:bCs/>
          <w:sz w:val="24"/>
          <w:szCs w:val="24"/>
          <w:lang w:val="en-GB"/>
        </w:rPr>
        <w:t xml:space="preserve">Figure </w:t>
      </w:r>
      <w:r>
        <w:rPr>
          <w:rFonts w:ascii="Times New Roman" w:hAnsi="Times New Roman" w:cs="Times New Roman"/>
          <w:b/>
          <w:bCs/>
          <w:sz w:val="24"/>
          <w:szCs w:val="24"/>
          <w:lang w:val="en-GB"/>
        </w:rPr>
        <w:t>C.</w:t>
      </w:r>
      <w:r w:rsidRPr="00AB6FD9">
        <w:rPr>
          <w:rFonts w:ascii="Times New Roman" w:hAnsi="Times New Roman" w:cs="Times New Roman"/>
          <w:b/>
          <w:bCs/>
          <w:sz w:val="24"/>
          <w:szCs w:val="24"/>
          <w:lang w:val="en-GB"/>
        </w:rPr>
        <w:t>1.</w:t>
      </w:r>
      <w:r w:rsidRPr="00AB6FD9">
        <w:rPr>
          <w:rFonts w:ascii="Times New Roman" w:hAnsi="Times New Roman" w:cs="Times New Roman"/>
          <w:sz w:val="24"/>
          <w:szCs w:val="24"/>
          <w:lang w:val="en-GB"/>
        </w:rPr>
        <w:t xml:space="preserve"> The effect of</w:t>
      </w:r>
      <w:r>
        <w:rPr>
          <w:rFonts w:ascii="Times New Roman" w:hAnsi="Times New Roman" w:cs="Times New Roman"/>
          <w:sz w:val="24"/>
          <w:szCs w:val="24"/>
          <w:lang w:val="en-GB"/>
        </w:rPr>
        <w:t xml:space="preserve"> thinning</w:t>
      </w:r>
      <w:r w:rsidRPr="00AB6FD9">
        <w:rPr>
          <w:rFonts w:ascii="Times New Roman" w:hAnsi="Times New Roman" w:cs="Times New Roman"/>
          <w:sz w:val="24"/>
          <w:szCs w:val="24"/>
          <w:lang w:val="en-GB"/>
        </w:rPr>
        <w:t xml:space="preserve"> frequency (10, 15, 20, 25 years) and intensity (15, 25, 35%) on the dynamics of </w:t>
      </w:r>
      <w:r w:rsidR="000C5AE8">
        <w:rPr>
          <w:rFonts w:ascii="Times New Roman" w:hAnsi="Times New Roman" w:cs="Times New Roman"/>
          <w:sz w:val="24"/>
          <w:szCs w:val="24"/>
          <w:lang w:val="en-GB"/>
        </w:rPr>
        <w:t xml:space="preserve">stem </w:t>
      </w:r>
      <w:r w:rsidRPr="00AB6FD9">
        <w:rPr>
          <w:rFonts w:ascii="Times New Roman" w:hAnsi="Times New Roman" w:cs="Times New Roman"/>
          <w:sz w:val="24"/>
          <w:szCs w:val="24"/>
          <w:lang w:val="en-GB"/>
        </w:rPr>
        <w:t xml:space="preserve">density during a rotation period under two climate change scenarios (RCP 4.5 and RCP 8.5) in a </w:t>
      </w:r>
      <w:r w:rsidRPr="00AB6FD9">
        <w:rPr>
          <w:rFonts w:ascii="Times New Roman" w:hAnsi="Times New Roman" w:cs="Times New Roman"/>
          <w:i/>
          <w:iCs/>
          <w:sz w:val="24"/>
          <w:szCs w:val="24"/>
          <w:lang w:val="en-GB"/>
        </w:rPr>
        <w:t>Pinus nigra</w:t>
      </w:r>
      <w:r w:rsidRPr="00AB6FD9">
        <w:rPr>
          <w:rFonts w:ascii="Times New Roman" w:hAnsi="Times New Roman" w:cs="Times New Roman"/>
          <w:sz w:val="24"/>
          <w:szCs w:val="24"/>
          <w:lang w:val="en-GB"/>
        </w:rPr>
        <w:t xml:space="preserve"> and </w:t>
      </w:r>
      <w:r w:rsidRPr="00AB6FD9">
        <w:rPr>
          <w:rFonts w:ascii="Times New Roman" w:hAnsi="Times New Roman" w:cs="Times New Roman"/>
          <w:i/>
          <w:iCs/>
          <w:sz w:val="24"/>
          <w:szCs w:val="24"/>
          <w:lang w:val="en-GB"/>
        </w:rPr>
        <w:t>Pinus sylvestris</w:t>
      </w:r>
      <w:r w:rsidRPr="00AB6FD9">
        <w:rPr>
          <w:rFonts w:ascii="Times New Roman" w:hAnsi="Times New Roman" w:cs="Times New Roman"/>
          <w:sz w:val="24"/>
          <w:szCs w:val="24"/>
          <w:lang w:val="en-GB"/>
        </w:rPr>
        <w:t xml:space="preserve"> stand</w:t>
      </w:r>
    </w:p>
    <w:p w14:paraId="6300D989" w14:textId="3881EAC9" w:rsidR="00E33B21" w:rsidRDefault="00E33B21">
      <w:pPr>
        <w:rPr>
          <w:rFonts w:ascii="Times New Roman" w:hAnsi="Times New Roman" w:cs="Times New Roman"/>
          <w:noProof/>
          <w:sz w:val="24"/>
          <w:szCs w:val="24"/>
          <w:lang w:val="en-GB"/>
        </w:rPr>
      </w:pPr>
      <w:r>
        <w:rPr>
          <w:rFonts w:ascii="Times New Roman" w:hAnsi="Times New Roman" w:cs="Times New Roman"/>
          <w:noProof/>
          <w:sz w:val="24"/>
          <w:szCs w:val="24"/>
          <w:lang w:val="en-GB"/>
        </w:rPr>
        <w:br w:type="page"/>
      </w:r>
    </w:p>
    <w:p w14:paraId="6B18EEDE" w14:textId="77777777" w:rsidR="00A36706" w:rsidRPr="00AB6FD9" w:rsidRDefault="00A36706" w:rsidP="00A36706">
      <w:pPr>
        <w:rPr>
          <w:rFonts w:ascii="Times New Roman" w:hAnsi="Times New Roman" w:cs="Times New Roman"/>
          <w:noProof/>
          <w:sz w:val="24"/>
          <w:szCs w:val="24"/>
          <w:lang w:val="en-GB"/>
        </w:rPr>
      </w:pPr>
    </w:p>
    <w:p w14:paraId="47719BBE" w14:textId="50D4E22D" w:rsidR="00122538" w:rsidRPr="00122538" w:rsidRDefault="00122538" w:rsidP="0043016C">
      <w:pPr>
        <w:spacing w:after="0" w:line="240" w:lineRule="auto"/>
        <w:textAlignment w:val="baseline"/>
        <w:rPr>
          <w:rFonts w:ascii="Times New Roman" w:eastAsia="Times New Roman" w:hAnsi="Times New Roman" w:cs="Times New Roman"/>
          <w:b/>
          <w:bCs/>
          <w:sz w:val="24"/>
          <w:szCs w:val="24"/>
          <w:lang w:eastAsia="ro-RO"/>
        </w:rPr>
      </w:pPr>
      <w:r w:rsidRPr="00122538">
        <w:rPr>
          <w:rFonts w:ascii="Times New Roman" w:eastAsia="Times New Roman" w:hAnsi="Times New Roman" w:cs="Times New Roman"/>
          <w:b/>
          <w:bCs/>
          <w:sz w:val="24"/>
          <w:szCs w:val="24"/>
          <w:lang w:val="en-GB" w:eastAsia="ro-RO"/>
        </w:rPr>
        <w:t>Tab</w:t>
      </w:r>
      <w:r w:rsidR="0043016C" w:rsidRPr="00AB6FD9">
        <w:rPr>
          <w:rFonts w:ascii="Times New Roman" w:eastAsia="Times New Roman" w:hAnsi="Times New Roman" w:cs="Times New Roman"/>
          <w:b/>
          <w:bCs/>
          <w:sz w:val="24"/>
          <w:szCs w:val="24"/>
          <w:lang w:val="en-GB" w:eastAsia="ro-RO"/>
        </w:rPr>
        <w:t>le</w:t>
      </w:r>
      <w:r w:rsidRPr="00122538">
        <w:rPr>
          <w:rFonts w:ascii="Times New Roman" w:eastAsia="Times New Roman" w:hAnsi="Times New Roman" w:cs="Times New Roman"/>
          <w:b/>
          <w:bCs/>
          <w:sz w:val="24"/>
          <w:szCs w:val="24"/>
          <w:lang w:val="en-GB" w:eastAsia="ro-RO"/>
        </w:rPr>
        <w:t xml:space="preserve"> </w:t>
      </w:r>
      <w:r w:rsidR="000C5AE8">
        <w:rPr>
          <w:rFonts w:ascii="Times New Roman" w:eastAsia="Times New Roman" w:hAnsi="Times New Roman" w:cs="Times New Roman"/>
          <w:b/>
          <w:bCs/>
          <w:sz w:val="24"/>
          <w:szCs w:val="24"/>
          <w:lang w:val="en-GB" w:eastAsia="ro-RO"/>
        </w:rPr>
        <w:t>C.</w:t>
      </w:r>
      <w:r w:rsidR="0043016C" w:rsidRPr="00AB6FD9">
        <w:rPr>
          <w:rFonts w:ascii="Times New Roman" w:eastAsia="Times New Roman" w:hAnsi="Times New Roman" w:cs="Times New Roman"/>
          <w:b/>
          <w:bCs/>
          <w:sz w:val="24"/>
          <w:szCs w:val="24"/>
          <w:lang w:val="en-GB" w:eastAsia="ro-RO"/>
        </w:rPr>
        <w:t>1</w:t>
      </w:r>
      <w:r w:rsidRPr="00122538">
        <w:rPr>
          <w:rFonts w:ascii="Times New Roman" w:eastAsia="Times New Roman" w:hAnsi="Times New Roman" w:cs="Times New Roman"/>
          <w:b/>
          <w:bCs/>
          <w:sz w:val="24"/>
          <w:szCs w:val="24"/>
          <w:lang w:val="en-GB" w:eastAsia="ro-RO"/>
        </w:rPr>
        <w:t>.</w:t>
      </w:r>
      <w:r w:rsidRPr="00122538">
        <w:rPr>
          <w:rFonts w:ascii="Times New Roman" w:eastAsia="Times New Roman" w:hAnsi="Times New Roman" w:cs="Times New Roman"/>
          <w:sz w:val="24"/>
          <w:szCs w:val="24"/>
          <w:lang w:val="en-GB" w:eastAsia="ro-RO"/>
        </w:rPr>
        <w:t xml:space="preserve"> P-values of ANOVA test </w:t>
      </w:r>
      <w:r w:rsidR="000C5AE8">
        <w:rPr>
          <w:rFonts w:ascii="Times New Roman" w:eastAsia="Times New Roman" w:hAnsi="Times New Roman" w:cs="Times New Roman"/>
          <w:sz w:val="24"/>
          <w:szCs w:val="24"/>
          <w:lang w:val="en-GB" w:eastAsia="ro-RO"/>
        </w:rPr>
        <w:t xml:space="preserve">assessing the </w:t>
      </w:r>
      <w:r w:rsidR="00B61E96">
        <w:rPr>
          <w:rFonts w:ascii="Times New Roman" w:eastAsia="Times New Roman" w:hAnsi="Times New Roman" w:cs="Times New Roman"/>
          <w:sz w:val="24"/>
          <w:szCs w:val="24"/>
          <w:lang w:val="en-GB" w:eastAsia="ro-RO"/>
        </w:rPr>
        <w:t xml:space="preserve">effects of thinning frequency, intensity, climatic scenario and species on the provision of services </w:t>
      </w:r>
      <w:r w:rsidRPr="00122538">
        <w:rPr>
          <w:rFonts w:ascii="Times New Roman" w:eastAsia="Times New Roman" w:hAnsi="Times New Roman" w:cs="Times New Roman"/>
          <w:sz w:val="24"/>
          <w:szCs w:val="24"/>
          <w:lang w:val="en-GB" w:eastAsia="ro-RO"/>
        </w:rPr>
        <w:t>(confidence level of 95%)</w:t>
      </w:r>
      <w:r w:rsidRPr="00122538">
        <w:rPr>
          <w:rFonts w:ascii="Times New Roman" w:eastAsia="Times New Roman" w:hAnsi="Times New Roman" w:cs="Times New Roman"/>
          <w:b/>
          <w:bCs/>
          <w:sz w:val="24"/>
          <w:szCs w:val="24"/>
          <w:lang w:eastAsia="ro-RO"/>
        </w:rPr>
        <w:t> </w:t>
      </w:r>
    </w:p>
    <w:tbl>
      <w:tblPr>
        <w:tblW w:w="970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60"/>
        <w:gridCol w:w="1395"/>
        <w:gridCol w:w="1260"/>
        <w:gridCol w:w="1215"/>
        <w:gridCol w:w="1275"/>
        <w:gridCol w:w="2497"/>
      </w:tblGrid>
      <w:tr w:rsidR="00122538" w:rsidRPr="00B61E96" w14:paraId="5F387F46" w14:textId="77777777" w:rsidTr="00B61E96">
        <w:tc>
          <w:tcPr>
            <w:tcW w:w="2060" w:type="dxa"/>
            <w:tcBorders>
              <w:top w:val="single" w:sz="6" w:space="0" w:color="auto"/>
              <w:left w:val="nil"/>
              <w:bottom w:val="single" w:sz="6" w:space="0" w:color="auto"/>
              <w:right w:val="nil"/>
            </w:tcBorders>
            <w:shd w:val="clear" w:color="auto" w:fill="auto"/>
            <w:hideMark/>
          </w:tcPr>
          <w:p w14:paraId="6C70B1F8"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b/>
                <w:bCs/>
                <w:sz w:val="28"/>
                <w:szCs w:val="28"/>
                <w:lang w:eastAsia="ro-RO"/>
              </w:rPr>
              <w:t> </w:t>
            </w:r>
          </w:p>
        </w:tc>
        <w:tc>
          <w:tcPr>
            <w:tcW w:w="1395" w:type="dxa"/>
            <w:tcBorders>
              <w:top w:val="single" w:sz="6" w:space="0" w:color="auto"/>
              <w:left w:val="nil"/>
              <w:bottom w:val="single" w:sz="6" w:space="0" w:color="auto"/>
              <w:right w:val="nil"/>
            </w:tcBorders>
            <w:shd w:val="clear" w:color="auto" w:fill="auto"/>
            <w:hideMark/>
          </w:tcPr>
          <w:p w14:paraId="3A687127"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b/>
                <w:bCs/>
                <w:sz w:val="28"/>
                <w:szCs w:val="28"/>
                <w:lang w:val="en-GB" w:eastAsia="ro-RO"/>
              </w:rPr>
              <w:t>Frequency</w:t>
            </w:r>
            <w:r w:rsidRPr="00B61E96">
              <w:rPr>
                <w:rFonts w:ascii="Times New Roman" w:eastAsia="Times New Roman" w:hAnsi="Times New Roman" w:cs="Times New Roman"/>
                <w:b/>
                <w:bCs/>
                <w:sz w:val="28"/>
                <w:szCs w:val="28"/>
                <w:lang w:eastAsia="ro-RO"/>
              </w:rPr>
              <w:t> </w:t>
            </w:r>
          </w:p>
        </w:tc>
        <w:tc>
          <w:tcPr>
            <w:tcW w:w="1260" w:type="dxa"/>
            <w:tcBorders>
              <w:top w:val="single" w:sz="6" w:space="0" w:color="auto"/>
              <w:left w:val="nil"/>
              <w:bottom w:val="single" w:sz="6" w:space="0" w:color="auto"/>
              <w:right w:val="nil"/>
            </w:tcBorders>
            <w:shd w:val="clear" w:color="auto" w:fill="auto"/>
            <w:hideMark/>
          </w:tcPr>
          <w:p w14:paraId="53C9BAF6"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b/>
                <w:bCs/>
                <w:sz w:val="28"/>
                <w:szCs w:val="28"/>
                <w:lang w:val="en-GB" w:eastAsia="ro-RO"/>
              </w:rPr>
              <w:t>Intensity</w:t>
            </w:r>
            <w:r w:rsidRPr="00B61E96">
              <w:rPr>
                <w:rFonts w:ascii="Times New Roman" w:eastAsia="Times New Roman" w:hAnsi="Times New Roman" w:cs="Times New Roman"/>
                <w:b/>
                <w:bCs/>
                <w:sz w:val="28"/>
                <w:szCs w:val="28"/>
                <w:lang w:eastAsia="ro-RO"/>
              </w:rPr>
              <w:t> </w:t>
            </w:r>
          </w:p>
        </w:tc>
        <w:tc>
          <w:tcPr>
            <w:tcW w:w="1215" w:type="dxa"/>
            <w:tcBorders>
              <w:top w:val="single" w:sz="6" w:space="0" w:color="auto"/>
              <w:left w:val="nil"/>
              <w:bottom w:val="single" w:sz="6" w:space="0" w:color="auto"/>
              <w:right w:val="nil"/>
            </w:tcBorders>
            <w:shd w:val="clear" w:color="auto" w:fill="auto"/>
            <w:hideMark/>
          </w:tcPr>
          <w:p w14:paraId="7D164861"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b/>
                <w:bCs/>
                <w:sz w:val="28"/>
                <w:szCs w:val="28"/>
                <w:lang w:val="en-GB" w:eastAsia="ro-RO"/>
              </w:rPr>
              <w:t>RCP</w:t>
            </w:r>
            <w:r w:rsidRPr="00B61E96">
              <w:rPr>
                <w:rFonts w:ascii="Times New Roman" w:eastAsia="Times New Roman" w:hAnsi="Times New Roman" w:cs="Times New Roman"/>
                <w:b/>
                <w:bCs/>
                <w:sz w:val="28"/>
                <w:szCs w:val="28"/>
                <w:lang w:eastAsia="ro-RO"/>
              </w:rPr>
              <w:t> </w:t>
            </w:r>
          </w:p>
        </w:tc>
        <w:tc>
          <w:tcPr>
            <w:tcW w:w="1275" w:type="dxa"/>
            <w:tcBorders>
              <w:top w:val="single" w:sz="6" w:space="0" w:color="auto"/>
              <w:left w:val="nil"/>
              <w:bottom w:val="single" w:sz="6" w:space="0" w:color="auto"/>
              <w:right w:val="nil"/>
            </w:tcBorders>
            <w:shd w:val="clear" w:color="auto" w:fill="auto"/>
            <w:hideMark/>
          </w:tcPr>
          <w:p w14:paraId="5AE3A959"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b/>
                <w:bCs/>
                <w:sz w:val="28"/>
                <w:szCs w:val="28"/>
                <w:lang w:val="en-GB" w:eastAsia="ro-RO"/>
              </w:rPr>
              <w:t>Species</w:t>
            </w:r>
            <w:r w:rsidRPr="00B61E96">
              <w:rPr>
                <w:rFonts w:ascii="Times New Roman" w:eastAsia="Times New Roman" w:hAnsi="Times New Roman" w:cs="Times New Roman"/>
                <w:b/>
                <w:bCs/>
                <w:sz w:val="28"/>
                <w:szCs w:val="28"/>
                <w:lang w:eastAsia="ro-RO"/>
              </w:rPr>
              <w:t> </w:t>
            </w:r>
          </w:p>
        </w:tc>
        <w:tc>
          <w:tcPr>
            <w:tcW w:w="2497" w:type="dxa"/>
            <w:tcBorders>
              <w:top w:val="single" w:sz="6" w:space="0" w:color="auto"/>
              <w:left w:val="nil"/>
              <w:bottom w:val="single" w:sz="6" w:space="0" w:color="auto"/>
              <w:right w:val="nil"/>
            </w:tcBorders>
            <w:shd w:val="clear" w:color="auto" w:fill="auto"/>
            <w:hideMark/>
          </w:tcPr>
          <w:p w14:paraId="6AE49BC3"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proofErr w:type="spellStart"/>
            <w:proofErr w:type="gramStart"/>
            <w:r w:rsidRPr="00B61E96">
              <w:rPr>
                <w:rFonts w:ascii="Times New Roman" w:eastAsia="Times New Roman" w:hAnsi="Times New Roman" w:cs="Times New Roman"/>
                <w:b/>
                <w:bCs/>
                <w:sz w:val="28"/>
                <w:szCs w:val="28"/>
                <w:lang w:val="en-GB" w:eastAsia="ro-RO"/>
              </w:rPr>
              <w:t>Frequency:Intensity</w:t>
            </w:r>
            <w:proofErr w:type="spellEnd"/>
            <w:proofErr w:type="gramEnd"/>
            <w:r w:rsidRPr="00B61E96">
              <w:rPr>
                <w:rFonts w:ascii="Times New Roman" w:eastAsia="Times New Roman" w:hAnsi="Times New Roman" w:cs="Times New Roman"/>
                <w:b/>
                <w:bCs/>
                <w:sz w:val="28"/>
                <w:szCs w:val="28"/>
                <w:lang w:eastAsia="ro-RO"/>
              </w:rPr>
              <w:t> </w:t>
            </w:r>
          </w:p>
        </w:tc>
      </w:tr>
      <w:tr w:rsidR="00122538" w:rsidRPr="00B61E96" w14:paraId="0C0E339E" w14:textId="77777777" w:rsidTr="00B61E96">
        <w:tc>
          <w:tcPr>
            <w:tcW w:w="2060" w:type="dxa"/>
            <w:tcBorders>
              <w:top w:val="nil"/>
              <w:left w:val="nil"/>
              <w:bottom w:val="nil"/>
              <w:right w:val="nil"/>
            </w:tcBorders>
            <w:shd w:val="clear" w:color="auto" w:fill="auto"/>
            <w:hideMark/>
          </w:tcPr>
          <w:p w14:paraId="15778EF4" w14:textId="77777777" w:rsidR="00122538" w:rsidRPr="00B61E96" w:rsidRDefault="00122538" w:rsidP="00B61E96">
            <w:pPr>
              <w:spacing w:after="0" w:line="240" w:lineRule="auto"/>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Mushrooms</w:t>
            </w:r>
            <w:r w:rsidRPr="00B61E96">
              <w:rPr>
                <w:rFonts w:ascii="Times New Roman" w:eastAsia="Times New Roman" w:hAnsi="Times New Roman" w:cs="Times New Roman"/>
                <w:b/>
                <w:bCs/>
                <w:sz w:val="28"/>
                <w:szCs w:val="28"/>
                <w:lang w:eastAsia="ro-RO"/>
              </w:rPr>
              <w:t> </w:t>
            </w:r>
          </w:p>
        </w:tc>
        <w:tc>
          <w:tcPr>
            <w:tcW w:w="1395" w:type="dxa"/>
            <w:tcBorders>
              <w:top w:val="nil"/>
              <w:left w:val="nil"/>
              <w:bottom w:val="nil"/>
              <w:right w:val="nil"/>
            </w:tcBorders>
            <w:shd w:val="clear" w:color="auto" w:fill="auto"/>
          </w:tcPr>
          <w:p w14:paraId="26B3D70C" w14:textId="15231A58" w:rsidR="00122538" w:rsidRPr="00B61E96" w:rsidRDefault="007169FD"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60" w:type="dxa"/>
            <w:tcBorders>
              <w:top w:val="nil"/>
              <w:left w:val="nil"/>
              <w:bottom w:val="nil"/>
              <w:right w:val="nil"/>
            </w:tcBorders>
            <w:shd w:val="clear" w:color="auto" w:fill="auto"/>
            <w:hideMark/>
          </w:tcPr>
          <w:p w14:paraId="5C4DA7DF"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15" w:type="dxa"/>
            <w:tcBorders>
              <w:top w:val="nil"/>
              <w:left w:val="nil"/>
              <w:bottom w:val="nil"/>
              <w:right w:val="nil"/>
            </w:tcBorders>
            <w:shd w:val="clear" w:color="auto" w:fill="auto"/>
            <w:hideMark/>
          </w:tcPr>
          <w:p w14:paraId="2A2DFEEA"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75" w:type="dxa"/>
            <w:tcBorders>
              <w:top w:val="nil"/>
              <w:left w:val="nil"/>
              <w:bottom w:val="nil"/>
              <w:right w:val="nil"/>
            </w:tcBorders>
            <w:shd w:val="clear" w:color="auto" w:fill="auto"/>
            <w:hideMark/>
          </w:tcPr>
          <w:p w14:paraId="419915DF"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2497" w:type="dxa"/>
            <w:tcBorders>
              <w:top w:val="nil"/>
              <w:left w:val="nil"/>
              <w:bottom w:val="nil"/>
              <w:right w:val="nil"/>
            </w:tcBorders>
            <w:shd w:val="clear" w:color="auto" w:fill="auto"/>
            <w:hideMark/>
          </w:tcPr>
          <w:p w14:paraId="28E8F510"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r>
      <w:tr w:rsidR="00122538" w:rsidRPr="00B61E96" w14:paraId="4AE77B7C" w14:textId="77777777" w:rsidTr="00B61E96">
        <w:tc>
          <w:tcPr>
            <w:tcW w:w="2060" w:type="dxa"/>
            <w:tcBorders>
              <w:top w:val="nil"/>
              <w:left w:val="nil"/>
              <w:bottom w:val="nil"/>
              <w:right w:val="nil"/>
            </w:tcBorders>
            <w:shd w:val="clear" w:color="auto" w:fill="auto"/>
            <w:hideMark/>
          </w:tcPr>
          <w:p w14:paraId="17DEEED8" w14:textId="77777777" w:rsidR="00122538" w:rsidRPr="00B61E96" w:rsidRDefault="00122538" w:rsidP="00B61E96">
            <w:pPr>
              <w:spacing w:after="0" w:line="240" w:lineRule="auto"/>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Wood</w:t>
            </w:r>
            <w:r w:rsidRPr="00B61E96">
              <w:rPr>
                <w:rFonts w:ascii="Times New Roman" w:eastAsia="Times New Roman" w:hAnsi="Times New Roman" w:cs="Times New Roman"/>
                <w:b/>
                <w:bCs/>
                <w:sz w:val="28"/>
                <w:szCs w:val="28"/>
                <w:lang w:eastAsia="ro-RO"/>
              </w:rPr>
              <w:t> </w:t>
            </w:r>
          </w:p>
        </w:tc>
        <w:tc>
          <w:tcPr>
            <w:tcW w:w="1395" w:type="dxa"/>
            <w:tcBorders>
              <w:top w:val="nil"/>
              <w:left w:val="nil"/>
              <w:bottom w:val="nil"/>
              <w:right w:val="nil"/>
            </w:tcBorders>
            <w:shd w:val="clear" w:color="auto" w:fill="auto"/>
            <w:hideMark/>
          </w:tcPr>
          <w:p w14:paraId="5E7DA205"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60" w:type="dxa"/>
            <w:tcBorders>
              <w:top w:val="nil"/>
              <w:left w:val="nil"/>
              <w:bottom w:val="nil"/>
              <w:right w:val="nil"/>
            </w:tcBorders>
            <w:shd w:val="clear" w:color="auto" w:fill="auto"/>
            <w:hideMark/>
          </w:tcPr>
          <w:p w14:paraId="14BD7395"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15" w:type="dxa"/>
            <w:tcBorders>
              <w:top w:val="nil"/>
              <w:left w:val="nil"/>
              <w:bottom w:val="nil"/>
              <w:right w:val="nil"/>
            </w:tcBorders>
            <w:shd w:val="clear" w:color="auto" w:fill="auto"/>
            <w:hideMark/>
          </w:tcPr>
          <w:p w14:paraId="4307E5D5"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 </w:t>
            </w:r>
            <w:r w:rsidRPr="00B61E96">
              <w:rPr>
                <w:rFonts w:ascii="Times New Roman" w:eastAsia="Times New Roman" w:hAnsi="Times New Roman" w:cs="Times New Roman"/>
                <w:b/>
                <w:bCs/>
                <w:sz w:val="28"/>
                <w:szCs w:val="28"/>
                <w:lang w:eastAsia="ro-RO"/>
              </w:rPr>
              <w:t> </w:t>
            </w:r>
          </w:p>
        </w:tc>
        <w:tc>
          <w:tcPr>
            <w:tcW w:w="1275" w:type="dxa"/>
            <w:tcBorders>
              <w:top w:val="nil"/>
              <w:left w:val="nil"/>
              <w:bottom w:val="nil"/>
              <w:right w:val="nil"/>
            </w:tcBorders>
            <w:shd w:val="clear" w:color="auto" w:fill="auto"/>
            <w:hideMark/>
          </w:tcPr>
          <w:p w14:paraId="2108F9E4"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2497" w:type="dxa"/>
            <w:tcBorders>
              <w:top w:val="nil"/>
              <w:left w:val="nil"/>
              <w:bottom w:val="nil"/>
              <w:right w:val="nil"/>
            </w:tcBorders>
            <w:shd w:val="clear" w:color="auto" w:fill="auto"/>
            <w:hideMark/>
          </w:tcPr>
          <w:p w14:paraId="70676DAD"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r>
      <w:tr w:rsidR="00122538" w:rsidRPr="00B61E96" w14:paraId="2B5371A0" w14:textId="77777777" w:rsidTr="00B61E96">
        <w:tc>
          <w:tcPr>
            <w:tcW w:w="2060" w:type="dxa"/>
            <w:tcBorders>
              <w:top w:val="nil"/>
              <w:left w:val="nil"/>
              <w:bottom w:val="nil"/>
              <w:right w:val="nil"/>
            </w:tcBorders>
            <w:shd w:val="clear" w:color="auto" w:fill="auto"/>
            <w:hideMark/>
          </w:tcPr>
          <w:p w14:paraId="2D7924C8" w14:textId="77777777" w:rsidR="00122538" w:rsidRPr="00B61E96" w:rsidRDefault="00122538" w:rsidP="00B61E96">
            <w:pPr>
              <w:spacing w:after="0" w:line="240" w:lineRule="auto"/>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Carbon</w:t>
            </w:r>
            <w:r w:rsidRPr="00B61E96">
              <w:rPr>
                <w:rFonts w:ascii="Times New Roman" w:eastAsia="Times New Roman" w:hAnsi="Times New Roman" w:cs="Times New Roman"/>
                <w:b/>
                <w:bCs/>
                <w:sz w:val="28"/>
                <w:szCs w:val="28"/>
                <w:lang w:eastAsia="ro-RO"/>
              </w:rPr>
              <w:t> </w:t>
            </w:r>
          </w:p>
        </w:tc>
        <w:tc>
          <w:tcPr>
            <w:tcW w:w="1395" w:type="dxa"/>
            <w:tcBorders>
              <w:top w:val="nil"/>
              <w:left w:val="nil"/>
              <w:bottom w:val="nil"/>
              <w:right w:val="nil"/>
            </w:tcBorders>
            <w:shd w:val="clear" w:color="auto" w:fill="auto"/>
            <w:hideMark/>
          </w:tcPr>
          <w:p w14:paraId="1B84D33E"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60" w:type="dxa"/>
            <w:tcBorders>
              <w:top w:val="nil"/>
              <w:left w:val="nil"/>
              <w:bottom w:val="nil"/>
              <w:right w:val="nil"/>
            </w:tcBorders>
            <w:shd w:val="clear" w:color="auto" w:fill="auto"/>
            <w:hideMark/>
          </w:tcPr>
          <w:p w14:paraId="51A8A90B"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15" w:type="dxa"/>
            <w:tcBorders>
              <w:top w:val="nil"/>
              <w:left w:val="nil"/>
              <w:bottom w:val="nil"/>
              <w:right w:val="nil"/>
            </w:tcBorders>
            <w:shd w:val="clear" w:color="auto" w:fill="auto"/>
            <w:hideMark/>
          </w:tcPr>
          <w:p w14:paraId="4E69FBB0"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 </w:t>
            </w:r>
            <w:r w:rsidRPr="00B61E96">
              <w:rPr>
                <w:rFonts w:ascii="Times New Roman" w:eastAsia="Times New Roman" w:hAnsi="Times New Roman" w:cs="Times New Roman"/>
                <w:b/>
                <w:bCs/>
                <w:sz w:val="28"/>
                <w:szCs w:val="28"/>
                <w:lang w:eastAsia="ro-RO"/>
              </w:rPr>
              <w:t> </w:t>
            </w:r>
          </w:p>
        </w:tc>
        <w:tc>
          <w:tcPr>
            <w:tcW w:w="1275" w:type="dxa"/>
            <w:tcBorders>
              <w:top w:val="nil"/>
              <w:left w:val="nil"/>
              <w:bottom w:val="nil"/>
              <w:right w:val="nil"/>
            </w:tcBorders>
            <w:shd w:val="clear" w:color="auto" w:fill="auto"/>
            <w:hideMark/>
          </w:tcPr>
          <w:p w14:paraId="52E96FF8"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2497" w:type="dxa"/>
            <w:tcBorders>
              <w:top w:val="nil"/>
              <w:left w:val="nil"/>
              <w:bottom w:val="nil"/>
              <w:right w:val="nil"/>
            </w:tcBorders>
            <w:shd w:val="clear" w:color="auto" w:fill="auto"/>
            <w:hideMark/>
          </w:tcPr>
          <w:p w14:paraId="60795F8C"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r>
      <w:tr w:rsidR="00122538" w:rsidRPr="00B61E96" w14:paraId="05CCBD61" w14:textId="77777777" w:rsidTr="00B61E96">
        <w:trPr>
          <w:trHeight w:val="270"/>
        </w:trPr>
        <w:tc>
          <w:tcPr>
            <w:tcW w:w="2060" w:type="dxa"/>
            <w:tcBorders>
              <w:top w:val="nil"/>
              <w:left w:val="nil"/>
              <w:bottom w:val="nil"/>
              <w:right w:val="nil"/>
            </w:tcBorders>
            <w:shd w:val="clear" w:color="auto" w:fill="auto"/>
            <w:hideMark/>
          </w:tcPr>
          <w:p w14:paraId="3B3AD2F4" w14:textId="77777777" w:rsidR="00122538" w:rsidRPr="00B61E96" w:rsidRDefault="00122538" w:rsidP="00B61E96">
            <w:pPr>
              <w:spacing w:after="0" w:line="240" w:lineRule="auto"/>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Blue water</w:t>
            </w:r>
            <w:r w:rsidRPr="00B61E96">
              <w:rPr>
                <w:rFonts w:ascii="Times New Roman" w:eastAsia="Times New Roman" w:hAnsi="Times New Roman" w:cs="Times New Roman"/>
                <w:b/>
                <w:bCs/>
                <w:sz w:val="28"/>
                <w:szCs w:val="28"/>
                <w:lang w:eastAsia="ro-RO"/>
              </w:rPr>
              <w:t> </w:t>
            </w:r>
          </w:p>
        </w:tc>
        <w:tc>
          <w:tcPr>
            <w:tcW w:w="1395" w:type="dxa"/>
            <w:tcBorders>
              <w:top w:val="nil"/>
              <w:left w:val="nil"/>
              <w:bottom w:val="nil"/>
              <w:right w:val="nil"/>
            </w:tcBorders>
            <w:shd w:val="clear" w:color="auto" w:fill="auto"/>
            <w:hideMark/>
          </w:tcPr>
          <w:p w14:paraId="5ABBAD96" w14:textId="12705E06" w:rsidR="00122538" w:rsidRPr="00B61E96" w:rsidRDefault="00175FAD" w:rsidP="00122538">
            <w:pPr>
              <w:spacing w:after="0" w:line="240" w:lineRule="auto"/>
              <w:jc w:val="center"/>
              <w:textAlignment w:val="baseline"/>
              <w:rPr>
                <w:rFonts w:ascii="Times New Roman" w:eastAsia="Times New Roman" w:hAnsi="Times New Roman" w:cs="Times New Roman"/>
                <w:b/>
                <w:bCs/>
                <w:sz w:val="28"/>
                <w:szCs w:val="28"/>
                <w:lang w:val="en-US"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60" w:type="dxa"/>
            <w:tcBorders>
              <w:top w:val="nil"/>
              <w:left w:val="nil"/>
              <w:bottom w:val="nil"/>
              <w:right w:val="nil"/>
            </w:tcBorders>
            <w:shd w:val="clear" w:color="auto" w:fill="auto"/>
            <w:hideMark/>
          </w:tcPr>
          <w:p w14:paraId="6CFF3040"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15" w:type="dxa"/>
            <w:tcBorders>
              <w:top w:val="nil"/>
              <w:left w:val="nil"/>
              <w:bottom w:val="nil"/>
              <w:right w:val="nil"/>
            </w:tcBorders>
            <w:shd w:val="clear" w:color="auto" w:fill="auto"/>
            <w:hideMark/>
          </w:tcPr>
          <w:p w14:paraId="14EB0283" w14:textId="6A17B7BE" w:rsidR="00122538" w:rsidRPr="00B61E96" w:rsidRDefault="00175FAD" w:rsidP="00122538">
            <w:pPr>
              <w:spacing w:after="0" w:line="240" w:lineRule="auto"/>
              <w:jc w:val="center"/>
              <w:textAlignment w:val="baseline"/>
              <w:rPr>
                <w:rFonts w:ascii="Times New Roman" w:eastAsia="Times New Roman" w:hAnsi="Times New Roman" w:cs="Times New Roman"/>
                <w:b/>
                <w:bCs/>
                <w:sz w:val="28"/>
                <w:szCs w:val="28"/>
                <w:lang w:val="en-US"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75" w:type="dxa"/>
            <w:tcBorders>
              <w:top w:val="nil"/>
              <w:left w:val="nil"/>
              <w:bottom w:val="nil"/>
              <w:right w:val="nil"/>
            </w:tcBorders>
            <w:shd w:val="clear" w:color="auto" w:fill="auto"/>
            <w:hideMark/>
          </w:tcPr>
          <w:p w14:paraId="16CC076D"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2497" w:type="dxa"/>
            <w:tcBorders>
              <w:top w:val="nil"/>
              <w:left w:val="nil"/>
              <w:bottom w:val="nil"/>
              <w:right w:val="nil"/>
            </w:tcBorders>
            <w:shd w:val="clear" w:color="auto" w:fill="auto"/>
            <w:hideMark/>
          </w:tcPr>
          <w:p w14:paraId="2C459E0A"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r>
      <w:tr w:rsidR="00122538" w:rsidRPr="00B61E96" w14:paraId="6A9B4F7C" w14:textId="77777777" w:rsidTr="00B61E96">
        <w:tc>
          <w:tcPr>
            <w:tcW w:w="2060" w:type="dxa"/>
            <w:tcBorders>
              <w:top w:val="nil"/>
              <w:left w:val="nil"/>
              <w:bottom w:val="single" w:sz="6" w:space="0" w:color="auto"/>
              <w:right w:val="nil"/>
            </w:tcBorders>
            <w:shd w:val="clear" w:color="auto" w:fill="auto"/>
            <w:hideMark/>
          </w:tcPr>
          <w:p w14:paraId="1A89DA41" w14:textId="77777777" w:rsidR="00122538" w:rsidRPr="00B61E96" w:rsidRDefault="00122538" w:rsidP="00B61E96">
            <w:pPr>
              <w:spacing w:after="0" w:line="240" w:lineRule="auto"/>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Large dead trees</w:t>
            </w:r>
            <w:r w:rsidRPr="00B61E96">
              <w:rPr>
                <w:rFonts w:ascii="Times New Roman" w:eastAsia="Times New Roman" w:hAnsi="Times New Roman" w:cs="Times New Roman"/>
                <w:b/>
                <w:bCs/>
                <w:sz w:val="28"/>
                <w:szCs w:val="28"/>
                <w:lang w:eastAsia="ro-RO"/>
              </w:rPr>
              <w:t> </w:t>
            </w:r>
          </w:p>
        </w:tc>
        <w:tc>
          <w:tcPr>
            <w:tcW w:w="1395" w:type="dxa"/>
            <w:tcBorders>
              <w:top w:val="nil"/>
              <w:left w:val="nil"/>
              <w:bottom w:val="single" w:sz="6" w:space="0" w:color="auto"/>
              <w:right w:val="nil"/>
            </w:tcBorders>
            <w:shd w:val="clear" w:color="auto" w:fill="auto"/>
            <w:hideMark/>
          </w:tcPr>
          <w:p w14:paraId="3586A2F1" w14:textId="71279AA7" w:rsidR="00122538" w:rsidRPr="00B61E96" w:rsidRDefault="0074241D"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p>
        </w:tc>
        <w:tc>
          <w:tcPr>
            <w:tcW w:w="1260" w:type="dxa"/>
            <w:tcBorders>
              <w:top w:val="nil"/>
              <w:left w:val="nil"/>
              <w:bottom w:val="single" w:sz="6" w:space="0" w:color="auto"/>
              <w:right w:val="nil"/>
            </w:tcBorders>
            <w:shd w:val="clear" w:color="auto" w:fill="auto"/>
            <w:hideMark/>
          </w:tcPr>
          <w:p w14:paraId="0925BB4A" w14:textId="3B68E775" w:rsidR="00122538" w:rsidRPr="00B61E96" w:rsidRDefault="0074241D" w:rsidP="00122538">
            <w:pPr>
              <w:spacing w:after="0" w:line="240" w:lineRule="auto"/>
              <w:jc w:val="center"/>
              <w:textAlignment w:val="baseline"/>
              <w:rPr>
                <w:rFonts w:ascii="Times New Roman" w:eastAsia="Times New Roman" w:hAnsi="Times New Roman" w:cs="Times New Roman"/>
                <w:b/>
                <w:bCs/>
                <w:sz w:val="28"/>
                <w:szCs w:val="28"/>
                <w:lang w:val="en-US" w:eastAsia="ro-RO"/>
              </w:rPr>
            </w:pPr>
            <w:r w:rsidRPr="00B61E96">
              <w:rPr>
                <w:rFonts w:ascii="Times New Roman" w:eastAsia="Times New Roman" w:hAnsi="Times New Roman" w:cs="Times New Roman"/>
                <w:sz w:val="28"/>
                <w:szCs w:val="28"/>
                <w:lang w:val="en-GB" w:eastAsia="ro-RO"/>
              </w:rPr>
              <w:t>1.05e-12</w:t>
            </w:r>
          </w:p>
        </w:tc>
        <w:tc>
          <w:tcPr>
            <w:tcW w:w="1215" w:type="dxa"/>
            <w:tcBorders>
              <w:top w:val="nil"/>
              <w:left w:val="nil"/>
              <w:bottom w:val="single" w:sz="6" w:space="0" w:color="auto"/>
              <w:right w:val="nil"/>
            </w:tcBorders>
            <w:shd w:val="clear" w:color="auto" w:fill="auto"/>
            <w:hideMark/>
          </w:tcPr>
          <w:p w14:paraId="078EC128"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1275" w:type="dxa"/>
            <w:tcBorders>
              <w:top w:val="nil"/>
              <w:left w:val="nil"/>
              <w:bottom w:val="single" w:sz="6" w:space="0" w:color="auto"/>
              <w:right w:val="nil"/>
            </w:tcBorders>
            <w:shd w:val="clear" w:color="auto" w:fill="auto"/>
            <w:hideMark/>
          </w:tcPr>
          <w:p w14:paraId="0A94C2A6"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c>
          <w:tcPr>
            <w:tcW w:w="2497" w:type="dxa"/>
            <w:tcBorders>
              <w:top w:val="nil"/>
              <w:left w:val="nil"/>
              <w:bottom w:val="single" w:sz="6" w:space="0" w:color="auto"/>
              <w:right w:val="nil"/>
            </w:tcBorders>
            <w:shd w:val="clear" w:color="auto" w:fill="auto"/>
            <w:hideMark/>
          </w:tcPr>
          <w:p w14:paraId="07FC06BE" w14:textId="77777777" w:rsidR="00122538" w:rsidRPr="00B61E96" w:rsidRDefault="00122538" w:rsidP="00122538">
            <w:pPr>
              <w:spacing w:after="0" w:line="240" w:lineRule="auto"/>
              <w:jc w:val="center"/>
              <w:textAlignment w:val="baseline"/>
              <w:rPr>
                <w:rFonts w:ascii="Times New Roman" w:eastAsia="Times New Roman" w:hAnsi="Times New Roman" w:cs="Times New Roman"/>
                <w:b/>
                <w:bCs/>
                <w:sz w:val="28"/>
                <w:szCs w:val="28"/>
                <w:lang w:eastAsia="ro-RO"/>
              </w:rPr>
            </w:pPr>
            <w:r w:rsidRPr="00B61E96">
              <w:rPr>
                <w:rFonts w:ascii="Times New Roman" w:eastAsia="Times New Roman" w:hAnsi="Times New Roman" w:cs="Times New Roman"/>
                <w:sz w:val="28"/>
                <w:szCs w:val="28"/>
                <w:lang w:val="en-GB" w:eastAsia="ro-RO"/>
              </w:rPr>
              <w:t>&lt; 2e-16</w:t>
            </w:r>
            <w:r w:rsidRPr="00B61E96">
              <w:rPr>
                <w:rFonts w:ascii="Times New Roman" w:eastAsia="Times New Roman" w:hAnsi="Times New Roman" w:cs="Times New Roman"/>
                <w:b/>
                <w:bCs/>
                <w:sz w:val="28"/>
                <w:szCs w:val="28"/>
                <w:lang w:eastAsia="ro-RO"/>
              </w:rPr>
              <w:t> </w:t>
            </w:r>
          </w:p>
        </w:tc>
      </w:tr>
    </w:tbl>
    <w:p w14:paraId="619363E2" w14:textId="6E6BBB87" w:rsidR="00122538" w:rsidRPr="00AB6FD9" w:rsidRDefault="00122538" w:rsidP="008060C0">
      <w:pPr>
        <w:tabs>
          <w:tab w:val="left" w:pos="4050"/>
        </w:tabs>
        <w:rPr>
          <w:rFonts w:ascii="Times New Roman" w:hAnsi="Times New Roman" w:cs="Times New Roman"/>
          <w:sz w:val="24"/>
          <w:szCs w:val="24"/>
          <w:lang w:val="en-GB"/>
        </w:rPr>
      </w:pPr>
    </w:p>
    <w:p w14:paraId="36060F7F" w14:textId="218D52E1" w:rsidR="00122538" w:rsidRPr="00AB6FD9" w:rsidRDefault="00122538" w:rsidP="008060C0">
      <w:pPr>
        <w:tabs>
          <w:tab w:val="left" w:pos="4050"/>
        </w:tabs>
        <w:rPr>
          <w:rFonts w:ascii="Times New Roman" w:hAnsi="Times New Roman" w:cs="Times New Roman"/>
          <w:sz w:val="24"/>
          <w:szCs w:val="24"/>
          <w:lang w:val="en-GB"/>
        </w:rPr>
      </w:pPr>
    </w:p>
    <w:p w14:paraId="45B1501D" w14:textId="77777777" w:rsidR="00122538" w:rsidRPr="00AB6FD9" w:rsidRDefault="00122538" w:rsidP="008060C0">
      <w:pPr>
        <w:tabs>
          <w:tab w:val="left" w:pos="4050"/>
        </w:tabs>
        <w:rPr>
          <w:rFonts w:ascii="Times New Roman" w:hAnsi="Times New Roman" w:cs="Times New Roman"/>
          <w:sz w:val="24"/>
          <w:szCs w:val="24"/>
          <w:lang w:val="en-GB"/>
        </w:rPr>
      </w:pPr>
    </w:p>
    <w:p w14:paraId="7AA0A456" w14:textId="49C4F83A" w:rsidR="008060C0" w:rsidRPr="00B61E96" w:rsidRDefault="001A7F14" w:rsidP="00B61E96">
      <w:pPr>
        <w:spacing w:after="0" w:line="240" w:lineRule="auto"/>
        <w:textAlignment w:val="baseline"/>
        <w:rPr>
          <w:rFonts w:ascii="Times New Roman" w:eastAsia="Times New Roman" w:hAnsi="Times New Roman" w:cs="Times New Roman"/>
          <w:b/>
          <w:bCs/>
          <w:sz w:val="24"/>
          <w:szCs w:val="24"/>
          <w:lang w:eastAsia="ro-RO"/>
        </w:rPr>
      </w:pPr>
      <w:r w:rsidRPr="00AB6FD9">
        <w:rPr>
          <w:rFonts w:ascii="Times New Roman" w:hAnsi="Times New Roman" w:cs="Times New Roman"/>
          <w:b/>
          <w:bCs/>
          <w:sz w:val="24"/>
          <w:szCs w:val="24"/>
          <w:lang w:val="en-GB"/>
        </w:rPr>
        <w:t xml:space="preserve">Table </w:t>
      </w:r>
      <w:r w:rsidR="00B61E96">
        <w:rPr>
          <w:rFonts w:ascii="Times New Roman" w:hAnsi="Times New Roman" w:cs="Times New Roman"/>
          <w:b/>
          <w:bCs/>
          <w:sz w:val="24"/>
          <w:szCs w:val="24"/>
          <w:lang w:val="en-GB"/>
        </w:rPr>
        <w:t>C</w:t>
      </w:r>
      <w:r w:rsidR="0043016C" w:rsidRPr="00AB6FD9">
        <w:rPr>
          <w:rFonts w:ascii="Times New Roman" w:hAnsi="Times New Roman" w:cs="Times New Roman"/>
          <w:b/>
          <w:bCs/>
          <w:sz w:val="24"/>
          <w:szCs w:val="24"/>
          <w:lang w:val="en-GB"/>
        </w:rPr>
        <w:t>2</w:t>
      </w:r>
      <w:r w:rsidRPr="00AB6FD9">
        <w:rPr>
          <w:rFonts w:ascii="Times New Roman" w:hAnsi="Times New Roman" w:cs="Times New Roman"/>
          <w:b/>
          <w:bCs/>
          <w:sz w:val="24"/>
          <w:szCs w:val="24"/>
          <w:lang w:val="en-GB"/>
        </w:rPr>
        <w:t>.</w:t>
      </w:r>
      <w:r w:rsidRPr="00AB6FD9">
        <w:rPr>
          <w:rFonts w:ascii="Times New Roman" w:hAnsi="Times New Roman" w:cs="Times New Roman"/>
          <w:sz w:val="24"/>
          <w:szCs w:val="24"/>
          <w:lang w:val="en-GB"/>
        </w:rPr>
        <w:t xml:space="preserve"> </w:t>
      </w:r>
      <w:r w:rsidR="00B61E96">
        <w:rPr>
          <w:rFonts w:ascii="Times New Roman" w:hAnsi="Times New Roman" w:cs="Times New Roman"/>
          <w:sz w:val="24"/>
          <w:szCs w:val="24"/>
          <w:lang w:val="en-GB"/>
        </w:rPr>
        <w:t>E</w:t>
      </w:r>
      <w:r w:rsidR="00FE0EB8" w:rsidRPr="00AB6FD9">
        <w:rPr>
          <w:rFonts w:ascii="Times New Roman" w:hAnsi="Times New Roman" w:cs="Times New Roman"/>
          <w:sz w:val="24"/>
          <w:szCs w:val="24"/>
          <w:lang w:val="en-GB"/>
        </w:rPr>
        <w:t>ffect size, expressed as Eta squared partial</w:t>
      </w:r>
      <w:r w:rsidR="00B61E96">
        <w:rPr>
          <w:rFonts w:ascii="Times New Roman" w:hAnsi="Times New Roman" w:cs="Times New Roman"/>
          <w:sz w:val="24"/>
          <w:szCs w:val="24"/>
          <w:lang w:val="en-GB"/>
        </w:rPr>
        <w:t xml:space="preserve">, </w:t>
      </w:r>
      <w:r w:rsidR="00B61E96">
        <w:rPr>
          <w:rFonts w:ascii="Times New Roman" w:eastAsia="Times New Roman" w:hAnsi="Times New Roman" w:cs="Times New Roman"/>
          <w:sz w:val="24"/>
          <w:szCs w:val="24"/>
          <w:lang w:val="en-GB" w:eastAsia="ro-RO"/>
        </w:rPr>
        <w:t xml:space="preserve">of thinning frequency, intensity, climatic scenario and species on the provision of services </w:t>
      </w:r>
      <w:r w:rsidR="00B61E96" w:rsidRPr="00122538">
        <w:rPr>
          <w:rFonts w:ascii="Times New Roman" w:eastAsia="Times New Roman" w:hAnsi="Times New Roman" w:cs="Times New Roman"/>
          <w:sz w:val="24"/>
          <w:szCs w:val="24"/>
          <w:lang w:val="en-GB" w:eastAsia="ro-RO"/>
        </w:rPr>
        <w:t>(confidence level of 95%)</w:t>
      </w:r>
      <w:r w:rsidR="00B61E96" w:rsidRPr="00122538">
        <w:rPr>
          <w:rFonts w:ascii="Times New Roman" w:eastAsia="Times New Roman" w:hAnsi="Times New Roman" w:cs="Times New Roman"/>
          <w:b/>
          <w:bCs/>
          <w:sz w:val="24"/>
          <w:szCs w:val="24"/>
          <w:lang w:eastAsia="ro-RO"/>
        </w:rPr>
        <w:t> </w:t>
      </w:r>
    </w:p>
    <w:tbl>
      <w:tblPr>
        <w:tblStyle w:val="TableGrid"/>
        <w:tblW w:w="8280"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9"/>
        <w:gridCol w:w="1552"/>
        <w:gridCol w:w="1785"/>
        <w:gridCol w:w="1064"/>
        <w:gridCol w:w="1260"/>
      </w:tblGrid>
      <w:tr w:rsidR="0079654C" w:rsidRPr="00B61E96" w14:paraId="5814E173" w14:textId="77777777" w:rsidTr="32545F4C">
        <w:trPr>
          <w:jc w:val="center"/>
        </w:trPr>
        <w:tc>
          <w:tcPr>
            <w:tcW w:w="2619" w:type="dxa"/>
            <w:tcBorders>
              <w:top w:val="single" w:sz="4" w:space="0" w:color="auto"/>
              <w:bottom w:val="single" w:sz="4" w:space="0" w:color="auto"/>
            </w:tcBorders>
            <w:vAlign w:val="center"/>
          </w:tcPr>
          <w:p w14:paraId="511CF0D8" w14:textId="32495CE9" w:rsidR="0079654C" w:rsidRPr="00F069DF" w:rsidRDefault="00E038CC" w:rsidP="008060C0">
            <w:pPr>
              <w:tabs>
                <w:tab w:val="left" w:pos="4050"/>
              </w:tabs>
              <w:rPr>
                <w:rFonts w:ascii="Times New Roman" w:hAnsi="Times New Roman" w:cs="Times New Roman"/>
                <w:b/>
                <w:bCs/>
                <w:lang w:val="en-GB"/>
              </w:rPr>
            </w:pPr>
            <w:r w:rsidRPr="00F069DF">
              <w:rPr>
                <w:rFonts w:ascii="Times New Roman" w:hAnsi="Times New Roman" w:cs="Times New Roman"/>
                <w:b/>
                <w:bCs/>
                <w:lang w:val="en-GB"/>
              </w:rPr>
              <w:t>Ecosystem services</w:t>
            </w:r>
          </w:p>
        </w:tc>
        <w:tc>
          <w:tcPr>
            <w:tcW w:w="1552" w:type="dxa"/>
            <w:tcBorders>
              <w:top w:val="single" w:sz="4" w:space="0" w:color="auto"/>
              <w:bottom w:val="single" w:sz="4" w:space="0" w:color="auto"/>
            </w:tcBorders>
            <w:vAlign w:val="center"/>
          </w:tcPr>
          <w:p w14:paraId="5E505D98" w14:textId="65E06A54" w:rsidR="0079654C" w:rsidRPr="00F069DF" w:rsidRDefault="32545F4C" w:rsidP="008060C0">
            <w:pPr>
              <w:tabs>
                <w:tab w:val="left" w:pos="4050"/>
              </w:tabs>
              <w:rPr>
                <w:rFonts w:ascii="Times New Roman" w:hAnsi="Times New Roman" w:cs="Times New Roman"/>
                <w:b/>
                <w:bCs/>
                <w:lang w:val="en-GB"/>
              </w:rPr>
            </w:pPr>
            <w:r w:rsidRPr="00F069DF">
              <w:rPr>
                <w:rFonts w:ascii="Times New Roman" w:hAnsi="Times New Roman" w:cs="Times New Roman"/>
                <w:b/>
                <w:bCs/>
                <w:lang w:val="en-GB"/>
              </w:rPr>
              <w:t>Frequenc</w:t>
            </w:r>
            <w:r w:rsidR="00F069DF">
              <w:rPr>
                <w:rFonts w:ascii="Times New Roman" w:hAnsi="Times New Roman" w:cs="Times New Roman"/>
                <w:b/>
                <w:bCs/>
                <w:lang w:val="en-GB"/>
              </w:rPr>
              <w:t>y</w:t>
            </w:r>
          </w:p>
        </w:tc>
        <w:tc>
          <w:tcPr>
            <w:tcW w:w="1785" w:type="dxa"/>
            <w:tcBorders>
              <w:top w:val="single" w:sz="4" w:space="0" w:color="auto"/>
              <w:bottom w:val="single" w:sz="4" w:space="0" w:color="auto"/>
            </w:tcBorders>
            <w:vAlign w:val="center"/>
          </w:tcPr>
          <w:p w14:paraId="4C236E54" w14:textId="1046C4ED" w:rsidR="0079654C" w:rsidRPr="00F069DF" w:rsidRDefault="00E038CC" w:rsidP="008060C0">
            <w:pPr>
              <w:tabs>
                <w:tab w:val="left" w:pos="4050"/>
              </w:tabs>
              <w:rPr>
                <w:rFonts w:ascii="Times New Roman" w:hAnsi="Times New Roman" w:cs="Times New Roman"/>
                <w:b/>
                <w:bCs/>
                <w:lang w:val="en-GB"/>
              </w:rPr>
            </w:pPr>
            <w:r w:rsidRPr="00F069DF">
              <w:rPr>
                <w:rFonts w:ascii="Times New Roman" w:hAnsi="Times New Roman" w:cs="Times New Roman"/>
                <w:b/>
                <w:bCs/>
                <w:lang w:val="en-GB"/>
              </w:rPr>
              <w:t>Intensity</w:t>
            </w:r>
          </w:p>
        </w:tc>
        <w:tc>
          <w:tcPr>
            <w:tcW w:w="1064" w:type="dxa"/>
            <w:tcBorders>
              <w:top w:val="single" w:sz="4" w:space="0" w:color="auto"/>
              <w:bottom w:val="single" w:sz="4" w:space="0" w:color="auto"/>
            </w:tcBorders>
            <w:vAlign w:val="center"/>
          </w:tcPr>
          <w:p w14:paraId="064C6BC1" w14:textId="14111CD6" w:rsidR="0079654C" w:rsidRPr="00F069DF" w:rsidRDefault="00E038CC" w:rsidP="008060C0">
            <w:pPr>
              <w:tabs>
                <w:tab w:val="left" w:pos="4050"/>
              </w:tabs>
              <w:rPr>
                <w:rFonts w:ascii="Times New Roman" w:hAnsi="Times New Roman" w:cs="Times New Roman"/>
                <w:b/>
                <w:bCs/>
                <w:lang w:val="en-GB"/>
              </w:rPr>
            </w:pPr>
            <w:r w:rsidRPr="00F069DF">
              <w:rPr>
                <w:rFonts w:ascii="Times New Roman" w:hAnsi="Times New Roman" w:cs="Times New Roman"/>
                <w:b/>
                <w:bCs/>
                <w:lang w:val="en-GB"/>
              </w:rPr>
              <w:t>RCP</w:t>
            </w:r>
          </w:p>
        </w:tc>
        <w:tc>
          <w:tcPr>
            <w:tcW w:w="1260" w:type="dxa"/>
            <w:tcBorders>
              <w:top w:val="single" w:sz="4" w:space="0" w:color="auto"/>
              <w:bottom w:val="single" w:sz="4" w:space="0" w:color="auto"/>
            </w:tcBorders>
            <w:vAlign w:val="center"/>
          </w:tcPr>
          <w:p w14:paraId="3CCE796B" w14:textId="7F1E7989" w:rsidR="0079654C" w:rsidRPr="00F069DF" w:rsidRDefault="00E038CC" w:rsidP="008060C0">
            <w:pPr>
              <w:tabs>
                <w:tab w:val="left" w:pos="4050"/>
              </w:tabs>
              <w:rPr>
                <w:rFonts w:ascii="Times New Roman" w:hAnsi="Times New Roman" w:cs="Times New Roman"/>
                <w:b/>
                <w:bCs/>
                <w:lang w:val="en-GB"/>
              </w:rPr>
            </w:pPr>
            <w:r w:rsidRPr="00F069DF">
              <w:rPr>
                <w:rFonts w:ascii="Times New Roman" w:hAnsi="Times New Roman" w:cs="Times New Roman"/>
                <w:b/>
                <w:bCs/>
                <w:lang w:val="en-GB"/>
              </w:rPr>
              <w:t>Species</w:t>
            </w:r>
          </w:p>
        </w:tc>
      </w:tr>
      <w:tr w:rsidR="00825E54" w:rsidRPr="00B61E96" w14:paraId="4F378D19" w14:textId="77777777" w:rsidTr="32545F4C">
        <w:trPr>
          <w:jc w:val="center"/>
        </w:trPr>
        <w:tc>
          <w:tcPr>
            <w:tcW w:w="2619" w:type="dxa"/>
            <w:tcBorders>
              <w:top w:val="single" w:sz="4" w:space="0" w:color="auto"/>
            </w:tcBorders>
          </w:tcPr>
          <w:p w14:paraId="3419E1FA" w14:textId="46B51804"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Mushrooms</w:t>
            </w:r>
          </w:p>
        </w:tc>
        <w:tc>
          <w:tcPr>
            <w:tcW w:w="1552" w:type="dxa"/>
            <w:tcBorders>
              <w:top w:val="single" w:sz="4" w:space="0" w:color="auto"/>
            </w:tcBorders>
          </w:tcPr>
          <w:p w14:paraId="5FFF0E8F" w14:textId="70E26D8E"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0.996</w:t>
            </w:r>
          </w:p>
        </w:tc>
        <w:tc>
          <w:tcPr>
            <w:tcW w:w="1785" w:type="dxa"/>
            <w:tcBorders>
              <w:top w:val="single" w:sz="4" w:space="0" w:color="auto"/>
            </w:tcBorders>
          </w:tcPr>
          <w:p w14:paraId="56DE5C83" w14:textId="4EA00BCC"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0.998</w:t>
            </w:r>
          </w:p>
        </w:tc>
        <w:tc>
          <w:tcPr>
            <w:tcW w:w="1064" w:type="dxa"/>
            <w:tcBorders>
              <w:top w:val="single" w:sz="4" w:space="0" w:color="auto"/>
            </w:tcBorders>
          </w:tcPr>
          <w:p w14:paraId="2B900241" w14:textId="6C1A6521"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0.993</w:t>
            </w:r>
          </w:p>
        </w:tc>
        <w:tc>
          <w:tcPr>
            <w:tcW w:w="1260" w:type="dxa"/>
            <w:tcBorders>
              <w:top w:val="single" w:sz="4" w:space="0" w:color="auto"/>
            </w:tcBorders>
          </w:tcPr>
          <w:p w14:paraId="4EB34A55" w14:textId="25CBB217"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0.999</w:t>
            </w:r>
          </w:p>
        </w:tc>
      </w:tr>
      <w:tr w:rsidR="00825E54" w:rsidRPr="00B61E96" w14:paraId="17F77C3B" w14:textId="77777777" w:rsidTr="32545F4C">
        <w:trPr>
          <w:jc w:val="center"/>
        </w:trPr>
        <w:tc>
          <w:tcPr>
            <w:tcW w:w="2619" w:type="dxa"/>
          </w:tcPr>
          <w:p w14:paraId="212CD957" w14:textId="2C673602"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Timber</w:t>
            </w:r>
          </w:p>
        </w:tc>
        <w:tc>
          <w:tcPr>
            <w:tcW w:w="1552" w:type="dxa"/>
          </w:tcPr>
          <w:p w14:paraId="509AAF9A" w14:textId="3991CEBB"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0.926</w:t>
            </w:r>
          </w:p>
        </w:tc>
        <w:tc>
          <w:tcPr>
            <w:tcW w:w="1785" w:type="dxa"/>
          </w:tcPr>
          <w:p w14:paraId="594F8E58" w14:textId="6CF174B0"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0.964</w:t>
            </w:r>
          </w:p>
        </w:tc>
        <w:tc>
          <w:tcPr>
            <w:tcW w:w="1064" w:type="dxa"/>
          </w:tcPr>
          <w:p w14:paraId="5C14B948" w14:textId="4BA68D89"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0.974</w:t>
            </w:r>
          </w:p>
        </w:tc>
        <w:tc>
          <w:tcPr>
            <w:tcW w:w="1260" w:type="dxa"/>
          </w:tcPr>
          <w:p w14:paraId="2214EDE7" w14:textId="127BE364"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0.997</w:t>
            </w:r>
          </w:p>
        </w:tc>
      </w:tr>
      <w:tr w:rsidR="00825E54" w:rsidRPr="00B61E96" w14:paraId="393220DF" w14:textId="77777777" w:rsidTr="32545F4C">
        <w:trPr>
          <w:jc w:val="center"/>
        </w:trPr>
        <w:tc>
          <w:tcPr>
            <w:tcW w:w="2619" w:type="dxa"/>
          </w:tcPr>
          <w:p w14:paraId="0C659796" w14:textId="0E8FBB6D"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Carbon</w:t>
            </w:r>
          </w:p>
        </w:tc>
        <w:tc>
          <w:tcPr>
            <w:tcW w:w="1552" w:type="dxa"/>
          </w:tcPr>
          <w:p w14:paraId="30751927" w14:textId="29B4B660"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0.997</w:t>
            </w:r>
          </w:p>
        </w:tc>
        <w:tc>
          <w:tcPr>
            <w:tcW w:w="1785" w:type="dxa"/>
          </w:tcPr>
          <w:p w14:paraId="1752C7D6" w14:textId="06166D24"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0.998</w:t>
            </w:r>
          </w:p>
        </w:tc>
        <w:tc>
          <w:tcPr>
            <w:tcW w:w="1064" w:type="dxa"/>
          </w:tcPr>
          <w:p w14:paraId="5DC907F9" w14:textId="4F90A5FF"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0.963</w:t>
            </w:r>
          </w:p>
        </w:tc>
        <w:tc>
          <w:tcPr>
            <w:tcW w:w="1260" w:type="dxa"/>
          </w:tcPr>
          <w:p w14:paraId="0443D43F" w14:textId="35CF2E4C"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0.999</w:t>
            </w:r>
          </w:p>
        </w:tc>
      </w:tr>
      <w:tr w:rsidR="00825E54" w:rsidRPr="00B61E96" w14:paraId="02BD59C2" w14:textId="77777777" w:rsidTr="32545F4C">
        <w:trPr>
          <w:jc w:val="center"/>
        </w:trPr>
        <w:tc>
          <w:tcPr>
            <w:tcW w:w="2619" w:type="dxa"/>
          </w:tcPr>
          <w:p w14:paraId="5323D664" w14:textId="3B161020"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Blue water</w:t>
            </w:r>
          </w:p>
        </w:tc>
        <w:tc>
          <w:tcPr>
            <w:tcW w:w="1552" w:type="dxa"/>
          </w:tcPr>
          <w:p w14:paraId="20E489D4" w14:textId="14C53D92"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 xml:space="preserve">0.9979  </w:t>
            </w:r>
          </w:p>
        </w:tc>
        <w:tc>
          <w:tcPr>
            <w:tcW w:w="1785" w:type="dxa"/>
          </w:tcPr>
          <w:p w14:paraId="7A885923" w14:textId="2565B274"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0.998</w:t>
            </w:r>
          </w:p>
        </w:tc>
        <w:tc>
          <w:tcPr>
            <w:tcW w:w="1064" w:type="dxa"/>
          </w:tcPr>
          <w:p w14:paraId="5BD08CB9" w14:textId="7B3D10AF"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0.963</w:t>
            </w:r>
          </w:p>
        </w:tc>
        <w:tc>
          <w:tcPr>
            <w:tcW w:w="1260" w:type="dxa"/>
          </w:tcPr>
          <w:p w14:paraId="6AB37C88" w14:textId="682FF193"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0.999</w:t>
            </w:r>
          </w:p>
        </w:tc>
      </w:tr>
      <w:tr w:rsidR="00825E54" w:rsidRPr="00B61E96" w14:paraId="2AE93A19" w14:textId="77777777" w:rsidTr="32545F4C">
        <w:trPr>
          <w:jc w:val="center"/>
        </w:trPr>
        <w:tc>
          <w:tcPr>
            <w:tcW w:w="2619" w:type="dxa"/>
          </w:tcPr>
          <w:p w14:paraId="35290D9E" w14:textId="5875790F"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Biodiversity</w:t>
            </w:r>
          </w:p>
        </w:tc>
        <w:tc>
          <w:tcPr>
            <w:tcW w:w="1552" w:type="dxa"/>
          </w:tcPr>
          <w:p w14:paraId="02FC2B57" w14:textId="6DD7C275" w:rsidR="00825E54" w:rsidRPr="00F069DF" w:rsidRDefault="32545F4C" w:rsidP="32545F4C">
            <w:pPr>
              <w:tabs>
                <w:tab w:val="left" w:pos="4050"/>
              </w:tabs>
              <w:rPr>
                <w:rFonts w:ascii="Times New Roman" w:hAnsi="Times New Roman" w:cs="Times New Roman"/>
                <w:lang w:val="en-GB"/>
              </w:rPr>
            </w:pPr>
            <w:r w:rsidRPr="00F069DF">
              <w:rPr>
                <w:rFonts w:ascii="Times New Roman" w:hAnsi="Times New Roman" w:cs="Times New Roman"/>
                <w:lang w:val="en-GB"/>
              </w:rPr>
              <w:t>0.062</w:t>
            </w:r>
          </w:p>
        </w:tc>
        <w:tc>
          <w:tcPr>
            <w:tcW w:w="1785" w:type="dxa"/>
          </w:tcPr>
          <w:p w14:paraId="1F1750EB" w14:textId="497BE4B5"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0.232</w:t>
            </w:r>
          </w:p>
        </w:tc>
        <w:tc>
          <w:tcPr>
            <w:tcW w:w="1064" w:type="dxa"/>
          </w:tcPr>
          <w:p w14:paraId="5C881692" w14:textId="70B5FCBD"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0.572</w:t>
            </w:r>
          </w:p>
        </w:tc>
        <w:tc>
          <w:tcPr>
            <w:tcW w:w="1260" w:type="dxa"/>
          </w:tcPr>
          <w:p w14:paraId="6BD6CFA7" w14:textId="125377AF" w:rsidR="00825E54" w:rsidRPr="00F069DF" w:rsidRDefault="00825E54" w:rsidP="00825E54">
            <w:pPr>
              <w:tabs>
                <w:tab w:val="left" w:pos="4050"/>
              </w:tabs>
              <w:rPr>
                <w:rFonts w:ascii="Times New Roman" w:hAnsi="Times New Roman" w:cs="Times New Roman"/>
                <w:lang w:val="en-GB"/>
              </w:rPr>
            </w:pPr>
            <w:r w:rsidRPr="00F069DF">
              <w:rPr>
                <w:rFonts w:ascii="Times New Roman" w:hAnsi="Times New Roman" w:cs="Times New Roman"/>
                <w:lang w:val="en-GB"/>
              </w:rPr>
              <w:t>0.875</w:t>
            </w:r>
          </w:p>
        </w:tc>
      </w:tr>
    </w:tbl>
    <w:p w14:paraId="114932B8" w14:textId="77777777" w:rsidR="00CD06FE" w:rsidRDefault="00CD06FE" w:rsidP="00D0133E">
      <w:pPr>
        <w:tabs>
          <w:tab w:val="left" w:pos="4050"/>
        </w:tabs>
        <w:jc w:val="both"/>
        <w:rPr>
          <w:rFonts w:ascii="Times New Roman" w:hAnsi="Times New Roman" w:cs="Times New Roman"/>
          <w:b/>
          <w:bCs/>
          <w:sz w:val="24"/>
          <w:szCs w:val="24"/>
          <w:lang w:val="en-GB"/>
        </w:rPr>
      </w:pPr>
    </w:p>
    <w:p w14:paraId="541E9ABD" w14:textId="77777777" w:rsidR="001643A1" w:rsidRDefault="001643A1">
      <w:pPr>
        <w:rPr>
          <w:rFonts w:ascii="Times New Roman" w:hAnsi="Times New Roman" w:cs="Times New Roman"/>
          <w:b/>
          <w:bCs/>
          <w:sz w:val="24"/>
          <w:szCs w:val="24"/>
          <w:lang w:val="en-GB"/>
        </w:rPr>
      </w:pPr>
      <w:r>
        <w:rPr>
          <w:rFonts w:ascii="Times New Roman" w:hAnsi="Times New Roman" w:cs="Times New Roman"/>
          <w:b/>
          <w:bCs/>
          <w:sz w:val="24"/>
          <w:szCs w:val="24"/>
          <w:lang w:val="en-GB"/>
        </w:rPr>
        <w:br w:type="page"/>
      </w:r>
    </w:p>
    <w:p w14:paraId="0918F81E" w14:textId="57AF0D60" w:rsidR="001E5FFF" w:rsidRPr="00824FF7" w:rsidRDefault="74DEA970" w:rsidP="74DEA970">
      <w:pPr>
        <w:tabs>
          <w:tab w:val="left" w:pos="4050"/>
        </w:tabs>
        <w:jc w:val="both"/>
        <w:rPr>
          <w:rFonts w:ascii="Times New Roman" w:hAnsi="Times New Roman" w:cs="Times New Roman"/>
          <w:sz w:val="24"/>
          <w:szCs w:val="24"/>
          <w:lang w:val="en-GB"/>
        </w:rPr>
      </w:pPr>
      <w:r w:rsidRPr="74DEA970">
        <w:rPr>
          <w:rFonts w:ascii="Times New Roman" w:hAnsi="Times New Roman" w:cs="Times New Roman"/>
          <w:b/>
          <w:bCs/>
          <w:sz w:val="24"/>
          <w:szCs w:val="24"/>
          <w:lang w:val="en-GB"/>
        </w:rPr>
        <w:lastRenderedPageBreak/>
        <w:t>Table C3.</w:t>
      </w:r>
      <w:r w:rsidRPr="74DEA970">
        <w:rPr>
          <w:rFonts w:ascii="Times New Roman" w:hAnsi="Times New Roman" w:cs="Times New Roman"/>
          <w:sz w:val="24"/>
          <w:szCs w:val="24"/>
          <w:lang w:val="en-GB"/>
        </w:rPr>
        <w:t xml:space="preserve"> </w:t>
      </w:r>
      <w:r w:rsidRPr="74DEA970">
        <w:rPr>
          <w:rFonts w:ascii="Times New Roman" w:eastAsia="Times New Roman" w:hAnsi="Times New Roman" w:cs="Times New Roman"/>
          <w:sz w:val="24"/>
          <w:szCs w:val="24"/>
          <w:lang w:val="en-GB"/>
        </w:rPr>
        <w:t xml:space="preserve">Pearson’s correlation </w:t>
      </w:r>
      <w:r w:rsidRPr="74DEA970">
        <w:rPr>
          <w:rFonts w:ascii="Times New Roman" w:hAnsi="Times New Roman" w:cs="Times New Roman"/>
          <w:sz w:val="24"/>
          <w:szCs w:val="24"/>
          <w:lang w:val="en-GB"/>
        </w:rPr>
        <w:t xml:space="preserve">coefficient between overall projections of ecosystem services provision in </w:t>
      </w:r>
      <w:r w:rsidRPr="74DEA970">
        <w:rPr>
          <w:rFonts w:ascii="Times New Roman" w:hAnsi="Times New Roman" w:cs="Times New Roman"/>
          <w:i/>
          <w:iCs/>
          <w:sz w:val="24"/>
          <w:szCs w:val="24"/>
          <w:lang w:val="en-GB"/>
        </w:rPr>
        <w:t xml:space="preserve">Pinus nigra </w:t>
      </w:r>
      <w:r w:rsidRPr="74DEA970">
        <w:rPr>
          <w:rFonts w:ascii="Times New Roman" w:hAnsi="Times New Roman" w:cs="Times New Roman"/>
          <w:sz w:val="24"/>
          <w:szCs w:val="24"/>
          <w:lang w:val="en-GB"/>
        </w:rPr>
        <w:t>stands</w:t>
      </w:r>
    </w:p>
    <w:tbl>
      <w:tblPr>
        <w:tblStyle w:val="TableGrid"/>
        <w:tblW w:w="0" w:type="auto"/>
        <w:tblLayout w:type="fixed"/>
        <w:tblLook w:val="04A0" w:firstRow="1" w:lastRow="0" w:firstColumn="1" w:lastColumn="0" w:noHBand="0" w:noVBand="1"/>
      </w:tblPr>
      <w:tblGrid>
        <w:gridCol w:w="1393"/>
        <w:gridCol w:w="1020"/>
        <w:gridCol w:w="1295"/>
        <w:gridCol w:w="825"/>
        <w:gridCol w:w="1312"/>
        <w:gridCol w:w="899"/>
        <w:gridCol w:w="1310"/>
        <w:gridCol w:w="780"/>
        <w:gridCol w:w="1327"/>
      </w:tblGrid>
      <w:tr w:rsidR="74DEA970" w14:paraId="556BC13F" w14:textId="77777777" w:rsidTr="74DEA970">
        <w:tc>
          <w:tcPr>
            <w:tcW w:w="1393" w:type="dxa"/>
            <w:tcBorders>
              <w:top w:val="single" w:sz="8" w:space="0" w:color="auto"/>
              <w:left w:val="nil"/>
              <w:bottom w:val="nil"/>
              <w:right w:val="nil"/>
            </w:tcBorders>
          </w:tcPr>
          <w:p w14:paraId="48E0D2C4" w14:textId="2D8DC8F6" w:rsidR="74DEA970" w:rsidRDefault="74DEA970" w:rsidP="74DEA970">
            <w:pPr>
              <w:rPr>
                <w:rFonts w:ascii="Times New Roman" w:eastAsia="Times New Roman" w:hAnsi="Times New Roman" w:cs="Times New Roman"/>
              </w:rPr>
            </w:pPr>
          </w:p>
        </w:tc>
        <w:tc>
          <w:tcPr>
            <w:tcW w:w="4452" w:type="dxa"/>
            <w:gridSpan w:val="4"/>
            <w:tcBorders>
              <w:top w:val="single" w:sz="8" w:space="0" w:color="auto"/>
              <w:left w:val="nil"/>
              <w:bottom w:val="nil"/>
              <w:right w:val="nil"/>
            </w:tcBorders>
          </w:tcPr>
          <w:p w14:paraId="1067F32A" w14:textId="28D1CF31" w:rsidR="74DEA970" w:rsidRDefault="74DEA970" w:rsidP="74DEA970">
            <w:r w:rsidRPr="74DEA970">
              <w:rPr>
                <w:rFonts w:ascii="Times New Roman" w:eastAsia="Times New Roman" w:hAnsi="Times New Roman" w:cs="Times New Roman"/>
              </w:rPr>
              <w:t>RCP 4.5</w:t>
            </w:r>
          </w:p>
        </w:tc>
        <w:tc>
          <w:tcPr>
            <w:tcW w:w="4316" w:type="dxa"/>
            <w:gridSpan w:val="4"/>
            <w:tcBorders>
              <w:top w:val="single" w:sz="8" w:space="0" w:color="auto"/>
              <w:left w:val="nil"/>
              <w:bottom w:val="nil"/>
              <w:right w:val="nil"/>
            </w:tcBorders>
          </w:tcPr>
          <w:p w14:paraId="7ADC3C73" w14:textId="33358A4C" w:rsidR="74DEA970" w:rsidRDefault="74DEA970" w:rsidP="74DEA970">
            <w:r w:rsidRPr="74DEA970">
              <w:rPr>
                <w:rFonts w:ascii="Times New Roman" w:eastAsia="Times New Roman" w:hAnsi="Times New Roman" w:cs="Times New Roman"/>
              </w:rPr>
              <w:t>RCP 8.5</w:t>
            </w:r>
          </w:p>
        </w:tc>
      </w:tr>
      <w:tr w:rsidR="74DEA970" w14:paraId="439DA949" w14:textId="77777777" w:rsidTr="74DEA970">
        <w:tc>
          <w:tcPr>
            <w:tcW w:w="1393" w:type="dxa"/>
            <w:tcBorders>
              <w:top w:val="nil"/>
              <w:left w:val="nil"/>
              <w:bottom w:val="single" w:sz="8" w:space="0" w:color="auto"/>
              <w:right w:val="nil"/>
            </w:tcBorders>
          </w:tcPr>
          <w:p w14:paraId="5848064A" w14:textId="384BD32A" w:rsidR="74DEA970" w:rsidRDefault="74DEA970">
            <w:r w:rsidRPr="74DEA970">
              <w:rPr>
                <w:rFonts w:ascii="Times New Roman" w:eastAsia="Times New Roman" w:hAnsi="Times New Roman" w:cs="Times New Roman"/>
              </w:rPr>
              <w:t xml:space="preserve"> </w:t>
            </w:r>
          </w:p>
        </w:tc>
        <w:tc>
          <w:tcPr>
            <w:tcW w:w="1020" w:type="dxa"/>
            <w:tcBorders>
              <w:top w:val="nil"/>
              <w:left w:val="nil"/>
              <w:bottom w:val="single" w:sz="8" w:space="0" w:color="auto"/>
              <w:right w:val="nil"/>
            </w:tcBorders>
          </w:tcPr>
          <w:p w14:paraId="4C93A905" w14:textId="69490BC4" w:rsidR="74DEA970" w:rsidRDefault="74DEA970">
            <w:r w:rsidRPr="74DEA970">
              <w:rPr>
                <w:rFonts w:ascii="Times New Roman" w:eastAsia="Times New Roman" w:hAnsi="Times New Roman" w:cs="Times New Roman"/>
              </w:rPr>
              <w:t>Carbon</w:t>
            </w:r>
          </w:p>
        </w:tc>
        <w:tc>
          <w:tcPr>
            <w:tcW w:w="1295" w:type="dxa"/>
            <w:tcBorders>
              <w:top w:val="nil"/>
              <w:left w:val="nil"/>
              <w:bottom w:val="single" w:sz="8" w:space="0" w:color="auto"/>
              <w:right w:val="nil"/>
            </w:tcBorders>
          </w:tcPr>
          <w:p w14:paraId="203BB6C2" w14:textId="6BAA07EE" w:rsidR="74DEA970" w:rsidRDefault="74DEA970">
            <w:r w:rsidRPr="74DEA970">
              <w:rPr>
                <w:rFonts w:ascii="Times New Roman" w:eastAsia="Times New Roman" w:hAnsi="Times New Roman" w:cs="Times New Roman"/>
              </w:rPr>
              <w:t>Mushrooms</w:t>
            </w:r>
          </w:p>
        </w:tc>
        <w:tc>
          <w:tcPr>
            <w:tcW w:w="825" w:type="dxa"/>
            <w:tcBorders>
              <w:top w:val="nil"/>
              <w:left w:val="nil"/>
              <w:bottom w:val="single" w:sz="8" w:space="0" w:color="auto"/>
              <w:right w:val="nil"/>
            </w:tcBorders>
          </w:tcPr>
          <w:p w14:paraId="5D1CFA3F" w14:textId="2BD652AF" w:rsidR="74DEA970" w:rsidRDefault="74DEA970">
            <w:r w:rsidRPr="74DEA970">
              <w:rPr>
                <w:rFonts w:ascii="Times New Roman" w:eastAsia="Times New Roman" w:hAnsi="Times New Roman" w:cs="Times New Roman"/>
              </w:rPr>
              <w:t>Blue water</w:t>
            </w:r>
          </w:p>
        </w:tc>
        <w:tc>
          <w:tcPr>
            <w:tcW w:w="1312" w:type="dxa"/>
            <w:tcBorders>
              <w:top w:val="nil"/>
              <w:left w:val="nil"/>
              <w:bottom w:val="single" w:sz="8" w:space="0" w:color="auto"/>
              <w:right w:val="nil"/>
            </w:tcBorders>
          </w:tcPr>
          <w:p w14:paraId="1E0CE9A5" w14:textId="28EABED3" w:rsidR="74DEA970" w:rsidRDefault="74DEA970">
            <w:r w:rsidRPr="74DEA970">
              <w:rPr>
                <w:rFonts w:ascii="Times New Roman" w:eastAsia="Times New Roman" w:hAnsi="Times New Roman" w:cs="Times New Roman"/>
              </w:rPr>
              <w:t>Biodiversity</w:t>
            </w:r>
          </w:p>
        </w:tc>
        <w:tc>
          <w:tcPr>
            <w:tcW w:w="899" w:type="dxa"/>
            <w:tcBorders>
              <w:top w:val="nil"/>
              <w:left w:val="nil"/>
              <w:bottom w:val="single" w:sz="8" w:space="0" w:color="auto"/>
              <w:right w:val="nil"/>
            </w:tcBorders>
          </w:tcPr>
          <w:p w14:paraId="4C073E40" w14:textId="4345FB12" w:rsidR="74DEA970" w:rsidRDefault="74DEA970">
            <w:r w:rsidRPr="74DEA970">
              <w:rPr>
                <w:rFonts w:ascii="Times New Roman" w:eastAsia="Times New Roman" w:hAnsi="Times New Roman" w:cs="Times New Roman"/>
              </w:rPr>
              <w:t>Carbon</w:t>
            </w:r>
          </w:p>
        </w:tc>
        <w:tc>
          <w:tcPr>
            <w:tcW w:w="1310" w:type="dxa"/>
            <w:tcBorders>
              <w:top w:val="nil"/>
              <w:left w:val="nil"/>
              <w:bottom w:val="single" w:sz="8" w:space="0" w:color="auto"/>
              <w:right w:val="nil"/>
            </w:tcBorders>
          </w:tcPr>
          <w:p w14:paraId="690C740F" w14:textId="27AFCE81" w:rsidR="74DEA970" w:rsidRDefault="74DEA970">
            <w:r w:rsidRPr="74DEA970">
              <w:rPr>
                <w:rFonts w:ascii="Times New Roman" w:eastAsia="Times New Roman" w:hAnsi="Times New Roman" w:cs="Times New Roman"/>
              </w:rPr>
              <w:t>Mushrooms</w:t>
            </w:r>
          </w:p>
        </w:tc>
        <w:tc>
          <w:tcPr>
            <w:tcW w:w="780" w:type="dxa"/>
            <w:tcBorders>
              <w:top w:val="nil"/>
              <w:left w:val="nil"/>
              <w:bottom w:val="single" w:sz="8" w:space="0" w:color="auto"/>
              <w:right w:val="nil"/>
            </w:tcBorders>
          </w:tcPr>
          <w:p w14:paraId="4EA9347F" w14:textId="7983E1E8" w:rsidR="74DEA970" w:rsidRDefault="74DEA970">
            <w:r w:rsidRPr="74DEA970">
              <w:rPr>
                <w:rFonts w:ascii="Times New Roman" w:eastAsia="Times New Roman" w:hAnsi="Times New Roman" w:cs="Times New Roman"/>
              </w:rPr>
              <w:t>Blue water</w:t>
            </w:r>
          </w:p>
        </w:tc>
        <w:tc>
          <w:tcPr>
            <w:tcW w:w="1327" w:type="dxa"/>
            <w:tcBorders>
              <w:top w:val="nil"/>
              <w:left w:val="nil"/>
              <w:bottom w:val="single" w:sz="8" w:space="0" w:color="auto"/>
              <w:right w:val="nil"/>
            </w:tcBorders>
          </w:tcPr>
          <w:p w14:paraId="3A9CB94B" w14:textId="3FB25F39" w:rsidR="74DEA970" w:rsidRDefault="74DEA970">
            <w:r w:rsidRPr="74DEA970">
              <w:rPr>
                <w:rFonts w:ascii="Times New Roman" w:eastAsia="Times New Roman" w:hAnsi="Times New Roman" w:cs="Times New Roman"/>
              </w:rPr>
              <w:t>Biodiversity</w:t>
            </w:r>
          </w:p>
        </w:tc>
      </w:tr>
      <w:tr w:rsidR="74DEA970" w14:paraId="46DA6CA0" w14:textId="77777777" w:rsidTr="74DEA970">
        <w:tc>
          <w:tcPr>
            <w:tcW w:w="1393" w:type="dxa"/>
            <w:tcBorders>
              <w:top w:val="single" w:sz="8" w:space="0" w:color="auto"/>
              <w:left w:val="nil"/>
              <w:bottom w:val="nil"/>
              <w:right w:val="nil"/>
            </w:tcBorders>
          </w:tcPr>
          <w:p w14:paraId="1F92D30B" w14:textId="08A816C9" w:rsidR="74DEA970" w:rsidRDefault="74DEA970">
            <w:r w:rsidRPr="74DEA970">
              <w:rPr>
                <w:rFonts w:ascii="Times New Roman" w:eastAsia="Times New Roman" w:hAnsi="Times New Roman" w:cs="Times New Roman"/>
              </w:rPr>
              <w:t>Timber</w:t>
            </w:r>
          </w:p>
        </w:tc>
        <w:tc>
          <w:tcPr>
            <w:tcW w:w="1020" w:type="dxa"/>
            <w:tcBorders>
              <w:top w:val="single" w:sz="8" w:space="0" w:color="auto"/>
              <w:left w:val="nil"/>
              <w:bottom w:val="nil"/>
              <w:right w:val="nil"/>
            </w:tcBorders>
          </w:tcPr>
          <w:p w14:paraId="080BA4A2" w14:textId="6F413C7C" w:rsidR="74DEA970" w:rsidRDefault="74DEA970">
            <w:r w:rsidRPr="74DEA970">
              <w:rPr>
                <w:rFonts w:ascii="Times New Roman" w:eastAsia="Times New Roman" w:hAnsi="Times New Roman" w:cs="Times New Roman"/>
              </w:rPr>
              <w:t>0.97</w:t>
            </w:r>
          </w:p>
        </w:tc>
        <w:tc>
          <w:tcPr>
            <w:tcW w:w="1295" w:type="dxa"/>
            <w:tcBorders>
              <w:top w:val="single" w:sz="8" w:space="0" w:color="auto"/>
              <w:left w:val="nil"/>
              <w:bottom w:val="nil"/>
              <w:right w:val="nil"/>
            </w:tcBorders>
          </w:tcPr>
          <w:p w14:paraId="2F3FBFA5" w14:textId="72A42979" w:rsidR="74DEA970" w:rsidRDefault="74DEA970">
            <w:r w:rsidRPr="74DEA970">
              <w:rPr>
                <w:rFonts w:ascii="Times New Roman" w:eastAsia="Times New Roman" w:hAnsi="Times New Roman" w:cs="Times New Roman"/>
              </w:rPr>
              <w:t>0.93</w:t>
            </w:r>
          </w:p>
        </w:tc>
        <w:tc>
          <w:tcPr>
            <w:tcW w:w="825" w:type="dxa"/>
            <w:tcBorders>
              <w:top w:val="single" w:sz="8" w:space="0" w:color="auto"/>
              <w:left w:val="nil"/>
              <w:bottom w:val="nil"/>
              <w:right w:val="nil"/>
            </w:tcBorders>
          </w:tcPr>
          <w:p w14:paraId="091049D8" w14:textId="1D625DDD" w:rsidR="74DEA970" w:rsidRDefault="74DEA970">
            <w:r w:rsidRPr="74DEA970">
              <w:rPr>
                <w:rFonts w:ascii="Times New Roman" w:eastAsia="Times New Roman" w:hAnsi="Times New Roman" w:cs="Times New Roman"/>
              </w:rPr>
              <w:t>-0.92</w:t>
            </w:r>
          </w:p>
        </w:tc>
        <w:tc>
          <w:tcPr>
            <w:tcW w:w="1312" w:type="dxa"/>
            <w:tcBorders>
              <w:top w:val="single" w:sz="8" w:space="0" w:color="auto"/>
              <w:left w:val="nil"/>
              <w:bottom w:val="nil"/>
              <w:right w:val="nil"/>
            </w:tcBorders>
          </w:tcPr>
          <w:p w14:paraId="4607E4D8" w14:textId="7E6E12CA" w:rsidR="74DEA970" w:rsidRDefault="74DEA970">
            <w:r w:rsidRPr="74DEA970">
              <w:rPr>
                <w:rFonts w:ascii="Times New Roman" w:eastAsia="Times New Roman" w:hAnsi="Times New Roman" w:cs="Times New Roman"/>
              </w:rPr>
              <w:t>-0.12</w:t>
            </w:r>
          </w:p>
        </w:tc>
        <w:tc>
          <w:tcPr>
            <w:tcW w:w="899" w:type="dxa"/>
            <w:tcBorders>
              <w:top w:val="single" w:sz="8" w:space="0" w:color="auto"/>
              <w:left w:val="nil"/>
              <w:bottom w:val="nil"/>
              <w:right w:val="nil"/>
            </w:tcBorders>
          </w:tcPr>
          <w:p w14:paraId="6B885F5B" w14:textId="13D50947" w:rsidR="74DEA970" w:rsidRDefault="74DEA970">
            <w:r w:rsidRPr="74DEA970">
              <w:rPr>
                <w:rFonts w:ascii="Times New Roman" w:eastAsia="Times New Roman" w:hAnsi="Times New Roman" w:cs="Times New Roman"/>
              </w:rPr>
              <w:t>0.94</w:t>
            </w:r>
          </w:p>
        </w:tc>
        <w:tc>
          <w:tcPr>
            <w:tcW w:w="1310" w:type="dxa"/>
            <w:tcBorders>
              <w:top w:val="single" w:sz="8" w:space="0" w:color="auto"/>
              <w:left w:val="nil"/>
              <w:bottom w:val="nil"/>
              <w:right w:val="nil"/>
            </w:tcBorders>
          </w:tcPr>
          <w:p w14:paraId="53C00E61" w14:textId="52F5F488" w:rsidR="74DEA970" w:rsidRDefault="74DEA970">
            <w:r w:rsidRPr="74DEA970">
              <w:rPr>
                <w:rFonts w:ascii="Times New Roman" w:eastAsia="Times New Roman" w:hAnsi="Times New Roman" w:cs="Times New Roman"/>
              </w:rPr>
              <w:t>0.89</w:t>
            </w:r>
          </w:p>
        </w:tc>
        <w:tc>
          <w:tcPr>
            <w:tcW w:w="780" w:type="dxa"/>
            <w:tcBorders>
              <w:top w:val="single" w:sz="8" w:space="0" w:color="auto"/>
              <w:left w:val="nil"/>
              <w:bottom w:val="nil"/>
              <w:right w:val="nil"/>
            </w:tcBorders>
          </w:tcPr>
          <w:p w14:paraId="1F3B9C04" w14:textId="043373AD" w:rsidR="74DEA970" w:rsidRDefault="74DEA970">
            <w:r w:rsidRPr="74DEA970">
              <w:rPr>
                <w:rFonts w:ascii="Times New Roman" w:eastAsia="Times New Roman" w:hAnsi="Times New Roman" w:cs="Times New Roman"/>
              </w:rPr>
              <w:t>-0.87</w:t>
            </w:r>
          </w:p>
        </w:tc>
        <w:tc>
          <w:tcPr>
            <w:tcW w:w="1327" w:type="dxa"/>
            <w:tcBorders>
              <w:top w:val="single" w:sz="8" w:space="0" w:color="auto"/>
              <w:left w:val="nil"/>
              <w:bottom w:val="nil"/>
              <w:right w:val="nil"/>
            </w:tcBorders>
          </w:tcPr>
          <w:p w14:paraId="405845C3" w14:textId="21204A18" w:rsidR="74DEA970" w:rsidRDefault="74DEA970">
            <w:r w:rsidRPr="74DEA970">
              <w:rPr>
                <w:rFonts w:ascii="Times New Roman" w:eastAsia="Times New Roman" w:hAnsi="Times New Roman" w:cs="Times New Roman"/>
              </w:rPr>
              <w:t>-0.72</w:t>
            </w:r>
          </w:p>
        </w:tc>
      </w:tr>
      <w:tr w:rsidR="74DEA970" w14:paraId="5F97C6B5" w14:textId="77777777" w:rsidTr="74DEA970">
        <w:tc>
          <w:tcPr>
            <w:tcW w:w="1393" w:type="dxa"/>
            <w:tcBorders>
              <w:top w:val="nil"/>
              <w:left w:val="nil"/>
              <w:bottom w:val="nil"/>
              <w:right w:val="nil"/>
            </w:tcBorders>
          </w:tcPr>
          <w:p w14:paraId="5C42DC37" w14:textId="33BA995C" w:rsidR="74DEA970" w:rsidRDefault="74DEA970">
            <w:r w:rsidRPr="74DEA970">
              <w:rPr>
                <w:rFonts w:ascii="Times New Roman" w:eastAsia="Times New Roman" w:hAnsi="Times New Roman" w:cs="Times New Roman"/>
              </w:rPr>
              <w:t>Carbon</w:t>
            </w:r>
          </w:p>
        </w:tc>
        <w:tc>
          <w:tcPr>
            <w:tcW w:w="1020" w:type="dxa"/>
            <w:tcBorders>
              <w:top w:val="nil"/>
              <w:left w:val="nil"/>
              <w:bottom w:val="nil"/>
              <w:right w:val="nil"/>
            </w:tcBorders>
          </w:tcPr>
          <w:p w14:paraId="36FEB3DA" w14:textId="52BB85D3" w:rsidR="74DEA970" w:rsidRDefault="74DEA970">
            <w:r w:rsidRPr="74DEA970">
              <w:rPr>
                <w:rFonts w:ascii="Times New Roman" w:eastAsia="Times New Roman" w:hAnsi="Times New Roman" w:cs="Times New Roman"/>
              </w:rPr>
              <w:t>-</w:t>
            </w:r>
          </w:p>
        </w:tc>
        <w:tc>
          <w:tcPr>
            <w:tcW w:w="1295" w:type="dxa"/>
            <w:tcBorders>
              <w:top w:val="nil"/>
              <w:left w:val="nil"/>
              <w:bottom w:val="nil"/>
              <w:right w:val="nil"/>
            </w:tcBorders>
          </w:tcPr>
          <w:p w14:paraId="660265D2" w14:textId="4A928776" w:rsidR="74DEA970" w:rsidRDefault="74DEA970">
            <w:r w:rsidRPr="74DEA970">
              <w:rPr>
                <w:rFonts w:ascii="Times New Roman" w:eastAsia="Times New Roman" w:hAnsi="Times New Roman" w:cs="Times New Roman"/>
              </w:rPr>
              <w:t>0.96</w:t>
            </w:r>
          </w:p>
        </w:tc>
        <w:tc>
          <w:tcPr>
            <w:tcW w:w="825" w:type="dxa"/>
            <w:tcBorders>
              <w:top w:val="nil"/>
              <w:left w:val="nil"/>
              <w:bottom w:val="nil"/>
              <w:right w:val="nil"/>
            </w:tcBorders>
          </w:tcPr>
          <w:p w14:paraId="4682A87A" w14:textId="0F972AB5" w:rsidR="74DEA970" w:rsidRDefault="74DEA970">
            <w:r w:rsidRPr="74DEA970">
              <w:rPr>
                <w:rFonts w:ascii="Times New Roman" w:eastAsia="Times New Roman" w:hAnsi="Times New Roman" w:cs="Times New Roman"/>
              </w:rPr>
              <w:t>-0.96</w:t>
            </w:r>
          </w:p>
        </w:tc>
        <w:tc>
          <w:tcPr>
            <w:tcW w:w="1312" w:type="dxa"/>
            <w:tcBorders>
              <w:top w:val="nil"/>
              <w:left w:val="nil"/>
              <w:bottom w:val="nil"/>
              <w:right w:val="nil"/>
            </w:tcBorders>
          </w:tcPr>
          <w:p w14:paraId="18DE6F6E" w14:textId="16239B49" w:rsidR="74DEA970" w:rsidRDefault="74DEA970">
            <w:r w:rsidRPr="74DEA970">
              <w:rPr>
                <w:rFonts w:ascii="Times New Roman" w:eastAsia="Times New Roman" w:hAnsi="Times New Roman" w:cs="Times New Roman"/>
              </w:rPr>
              <w:t>-0.13</w:t>
            </w:r>
          </w:p>
        </w:tc>
        <w:tc>
          <w:tcPr>
            <w:tcW w:w="899" w:type="dxa"/>
            <w:tcBorders>
              <w:top w:val="nil"/>
              <w:left w:val="nil"/>
              <w:bottom w:val="nil"/>
              <w:right w:val="nil"/>
            </w:tcBorders>
          </w:tcPr>
          <w:p w14:paraId="73DFA481" w14:textId="0156A86B" w:rsidR="74DEA970" w:rsidRDefault="74DEA970">
            <w:r w:rsidRPr="74DEA970">
              <w:rPr>
                <w:rFonts w:ascii="Times New Roman" w:eastAsia="Times New Roman" w:hAnsi="Times New Roman" w:cs="Times New Roman"/>
              </w:rPr>
              <w:t>-</w:t>
            </w:r>
          </w:p>
        </w:tc>
        <w:tc>
          <w:tcPr>
            <w:tcW w:w="1310" w:type="dxa"/>
            <w:tcBorders>
              <w:top w:val="nil"/>
              <w:left w:val="nil"/>
              <w:bottom w:val="nil"/>
              <w:right w:val="nil"/>
            </w:tcBorders>
          </w:tcPr>
          <w:p w14:paraId="10F2C5F5" w14:textId="74F10C6F" w:rsidR="74DEA970" w:rsidRDefault="74DEA970">
            <w:r w:rsidRPr="74DEA970">
              <w:rPr>
                <w:rFonts w:ascii="Times New Roman" w:eastAsia="Times New Roman" w:hAnsi="Times New Roman" w:cs="Times New Roman"/>
              </w:rPr>
              <w:t>0.97</w:t>
            </w:r>
          </w:p>
        </w:tc>
        <w:tc>
          <w:tcPr>
            <w:tcW w:w="780" w:type="dxa"/>
            <w:tcBorders>
              <w:top w:val="nil"/>
              <w:left w:val="nil"/>
              <w:bottom w:val="nil"/>
              <w:right w:val="nil"/>
            </w:tcBorders>
          </w:tcPr>
          <w:p w14:paraId="616EBEB3" w14:textId="677CC0E1" w:rsidR="74DEA970" w:rsidRDefault="74DEA970">
            <w:r w:rsidRPr="74DEA970">
              <w:rPr>
                <w:rFonts w:ascii="Times New Roman" w:eastAsia="Times New Roman" w:hAnsi="Times New Roman" w:cs="Times New Roman"/>
              </w:rPr>
              <w:t>-0.96</w:t>
            </w:r>
          </w:p>
        </w:tc>
        <w:tc>
          <w:tcPr>
            <w:tcW w:w="1327" w:type="dxa"/>
            <w:tcBorders>
              <w:top w:val="nil"/>
              <w:left w:val="nil"/>
              <w:bottom w:val="nil"/>
              <w:right w:val="nil"/>
            </w:tcBorders>
          </w:tcPr>
          <w:p w14:paraId="753C5952" w14:textId="2D1DBC62" w:rsidR="74DEA970" w:rsidRDefault="74DEA970">
            <w:r w:rsidRPr="74DEA970">
              <w:rPr>
                <w:rFonts w:ascii="Times New Roman" w:eastAsia="Times New Roman" w:hAnsi="Times New Roman" w:cs="Times New Roman"/>
              </w:rPr>
              <w:t>-0.68</w:t>
            </w:r>
          </w:p>
        </w:tc>
      </w:tr>
      <w:tr w:rsidR="74DEA970" w14:paraId="1019F913" w14:textId="77777777" w:rsidTr="74DEA970">
        <w:tc>
          <w:tcPr>
            <w:tcW w:w="1393" w:type="dxa"/>
            <w:tcBorders>
              <w:top w:val="nil"/>
              <w:left w:val="nil"/>
              <w:bottom w:val="nil"/>
              <w:right w:val="nil"/>
            </w:tcBorders>
          </w:tcPr>
          <w:p w14:paraId="00F639B6" w14:textId="4882784D" w:rsidR="74DEA970" w:rsidRDefault="74DEA970">
            <w:r w:rsidRPr="74DEA970">
              <w:rPr>
                <w:rFonts w:ascii="Times New Roman" w:eastAsia="Times New Roman" w:hAnsi="Times New Roman" w:cs="Times New Roman"/>
              </w:rPr>
              <w:t>Mushrooms</w:t>
            </w:r>
          </w:p>
        </w:tc>
        <w:tc>
          <w:tcPr>
            <w:tcW w:w="1020" w:type="dxa"/>
            <w:tcBorders>
              <w:top w:val="nil"/>
              <w:left w:val="nil"/>
              <w:bottom w:val="nil"/>
              <w:right w:val="nil"/>
            </w:tcBorders>
          </w:tcPr>
          <w:p w14:paraId="20F2879B" w14:textId="6AD107C1" w:rsidR="74DEA970" w:rsidRDefault="74DEA970">
            <w:r w:rsidRPr="74DEA970">
              <w:rPr>
                <w:rFonts w:ascii="Times New Roman" w:eastAsia="Times New Roman" w:hAnsi="Times New Roman" w:cs="Times New Roman"/>
              </w:rPr>
              <w:t>-</w:t>
            </w:r>
          </w:p>
        </w:tc>
        <w:tc>
          <w:tcPr>
            <w:tcW w:w="1295" w:type="dxa"/>
            <w:tcBorders>
              <w:top w:val="nil"/>
              <w:left w:val="nil"/>
              <w:bottom w:val="nil"/>
              <w:right w:val="nil"/>
            </w:tcBorders>
          </w:tcPr>
          <w:p w14:paraId="5F708AD8" w14:textId="5A014CA4" w:rsidR="74DEA970" w:rsidRDefault="74DEA970">
            <w:r w:rsidRPr="74DEA970">
              <w:rPr>
                <w:rFonts w:ascii="Times New Roman" w:eastAsia="Times New Roman" w:hAnsi="Times New Roman" w:cs="Times New Roman"/>
              </w:rPr>
              <w:t>-</w:t>
            </w:r>
          </w:p>
        </w:tc>
        <w:tc>
          <w:tcPr>
            <w:tcW w:w="825" w:type="dxa"/>
            <w:tcBorders>
              <w:top w:val="nil"/>
              <w:left w:val="nil"/>
              <w:bottom w:val="nil"/>
              <w:right w:val="nil"/>
            </w:tcBorders>
          </w:tcPr>
          <w:p w14:paraId="138957DC" w14:textId="460CFC3E" w:rsidR="74DEA970" w:rsidRDefault="74DEA970">
            <w:r w:rsidRPr="74DEA970">
              <w:rPr>
                <w:rFonts w:ascii="Times New Roman" w:eastAsia="Times New Roman" w:hAnsi="Times New Roman" w:cs="Times New Roman"/>
              </w:rPr>
              <w:t>-0.99</w:t>
            </w:r>
          </w:p>
        </w:tc>
        <w:tc>
          <w:tcPr>
            <w:tcW w:w="1312" w:type="dxa"/>
            <w:tcBorders>
              <w:top w:val="nil"/>
              <w:left w:val="nil"/>
              <w:bottom w:val="nil"/>
              <w:right w:val="nil"/>
            </w:tcBorders>
          </w:tcPr>
          <w:p w14:paraId="72A7DF03" w14:textId="60E8038E" w:rsidR="74DEA970" w:rsidRDefault="74DEA970">
            <w:r w:rsidRPr="74DEA970">
              <w:rPr>
                <w:rFonts w:ascii="Times New Roman" w:eastAsia="Times New Roman" w:hAnsi="Times New Roman" w:cs="Times New Roman"/>
              </w:rPr>
              <w:t>-0.25</w:t>
            </w:r>
          </w:p>
        </w:tc>
        <w:tc>
          <w:tcPr>
            <w:tcW w:w="899" w:type="dxa"/>
            <w:tcBorders>
              <w:top w:val="nil"/>
              <w:left w:val="nil"/>
              <w:bottom w:val="nil"/>
              <w:right w:val="nil"/>
            </w:tcBorders>
          </w:tcPr>
          <w:p w14:paraId="2B01C18E" w14:textId="6521D7E6" w:rsidR="74DEA970" w:rsidRDefault="74DEA970">
            <w:r w:rsidRPr="74DEA970">
              <w:rPr>
                <w:rFonts w:ascii="Times New Roman" w:eastAsia="Times New Roman" w:hAnsi="Times New Roman" w:cs="Times New Roman"/>
              </w:rPr>
              <w:t>-</w:t>
            </w:r>
          </w:p>
        </w:tc>
        <w:tc>
          <w:tcPr>
            <w:tcW w:w="1310" w:type="dxa"/>
            <w:tcBorders>
              <w:top w:val="nil"/>
              <w:left w:val="nil"/>
              <w:bottom w:val="nil"/>
              <w:right w:val="nil"/>
            </w:tcBorders>
          </w:tcPr>
          <w:p w14:paraId="24F6A26B" w14:textId="3197C37A" w:rsidR="74DEA970" w:rsidRDefault="74DEA970">
            <w:r w:rsidRPr="74DEA970">
              <w:rPr>
                <w:rFonts w:ascii="Times New Roman" w:eastAsia="Times New Roman" w:hAnsi="Times New Roman" w:cs="Times New Roman"/>
              </w:rPr>
              <w:t>-</w:t>
            </w:r>
          </w:p>
        </w:tc>
        <w:tc>
          <w:tcPr>
            <w:tcW w:w="780" w:type="dxa"/>
            <w:tcBorders>
              <w:top w:val="nil"/>
              <w:left w:val="nil"/>
              <w:bottom w:val="nil"/>
              <w:right w:val="nil"/>
            </w:tcBorders>
          </w:tcPr>
          <w:p w14:paraId="5EBB7816" w14:textId="22375B81" w:rsidR="74DEA970" w:rsidRDefault="74DEA970">
            <w:r w:rsidRPr="74DEA970">
              <w:rPr>
                <w:rFonts w:ascii="Times New Roman" w:eastAsia="Times New Roman" w:hAnsi="Times New Roman" w:cs="Times New Roman"/>
              </w:rPr>
              <w:t>-0.99</w:t>
            </w:r>
          </w:p>
        </w:tc>
        <w:tc>
          <w:tcPr>
            <w:tcW w:w="1327" w:type="dxa"/>
            <w:tcBorders>
              <w:top w:val="nil"/>
              <w:left w:val="nil"/>
              <w:bottom w:val="nil"/>
              <w:right w:val="nil"/>
            </w:tcBorders>
          </w:tcPr>
          <w:p w14:paraId="5FB544B2" w14:textId="3BF936E2" w:rsidR="74DEA970" w:rsidRDefault="74DEA970">
            <w:r w:rsidRPr="74DEA970">
              <w:rPr>
                <w:rFonts w:ascii="Times New Roman" w:eastAsia="Times New Roman" w:hAnsi="Times New Roman" w:cs="Times New Roman"/>
              </w:rPr>
              <w:t>-0.68</w:t>
            </w:r>
          </w:p>
        </w:tc>
      </w:tr>
      <w:tr w:rsidR="74DEA970" w14:paraId="4092601E" w14:textId="77777777" w:rsidTr="74DEA970">
        <w:tc>
          <w:tcPr>
            <w:tcW w:w="1393" w:type="dxa"/>
            <w:tcBorders>
              <w:top w:val="nil"/>
              <w:left w:val="nil"/>
              <w:bottom w:val="single" w:sz="8" w:space="0" w:color="auto"/>
              <w:right w:val="nil"/>
            </w:tcBorders>
          </w:tcPr>
          <w:p w14:paraId="62BDFF33" w14:textId="0D4FA25E" w:rsidR="74DEA970" w:rsidRDefault="74DEA970">
            <w:r w:rsidRPr="74DEA970">
              <w:rPr>
                <w:rFonts w:ascii="Times New Roman" w:eastAsia="Times New Roman" w:hAnsi="Times New Roman" w:cs="Times New Roman"/>
              </w:rPr>
              <w:t>Blue water</w:t>
            </w:r>
          </w:p>
        </w:tc>
        <w:tc>
          <w:tcPr>
            <w:tcW w:w="1020" w:type="dxa"/>
            <w:tcBorders>
              <w:top w:val="nil"/>
              <w:left w:val="nil"/>
              <w:bottom w:val="single" w:sz="8" w:space="0" w:color="auto"/>
              <w:right w:val="nil"/>
            </w:tcBorders>
          </w:tcPr>
          <w:p w14:paraId="5D368B10" w14:textId="194A9EDD" w:rsidR="74DEA970" w:rsidRDefault="74DEA970">
            <w:r w:rsidRPr="74DEA970">
              <w:rPr>
                <w:rFonts w:ascii="Times New Roman" w:eastAsia="Times New Roman" w:hAnsi="Times New Roman" w:cs="Times New Roman"/>
              </w:rPr>
              <w:t>-</w:t>
            </w:r>
          </w:p>
        </w:tc>
        <w:tc>
          <w:tcPr>
            <w:tcW w:w="1295" w:type="dxa"/>
            <w:tcBorders>
              <w:top w:val="nil"/>
              <w:left w:val="nil"/>
              <w:bottom w:val="single" w:sz="8" w:space="0" w:color="auto"/>
              <w:right w:val="nil"/>
            </w:tcBorders>
          </w:tcPr>
          <w:p w14:paraId="08AAF4F9" w14:textId="4A97F950" w:rsidR="74DEA970" w:rsidRDefault="74DEA970">
            <w:r w:rsidRPr="74DEA970">
              <w:rPr>
                <w:rFonts w:ascii="Times New Roman" w:eastAsia="Times New Roman" w:hAnsi="Times New Roman" w:cs="Times New Roman"/>
              </w:rPr>
              <w:t>-</w:t>
            </w:r>
          </w:p>
        </w:tc>
        <w:tc>
          <w:tcPr>
            <w:tcW w:w="825" w:type="dxa"/>
            <w:tcBorders>
              <w:top w:val="nil"/>
              <w:left w:val="nil"/>
              <w:bottom w:val="single" w:sz="8" w:space="0" w:color="auto"/>
              <w:right w:val="nil"/>
            </w:tcBorders>
          </w:tcPr>
          <w:p w14:paraId="56E35A92" w14:textId="3204E900" w:rsidR="74DEA970" w:rsidRDefault="74DEA970">
            <w:r w:rsidRPr="74DEA970">
              <w:rPr>
                <w:rFonts w:ascii="Times New Roman" w:eastAsia="Times New Roman" w:hAnsi="Times New Roman" w:cs="Times New Roman"/>
              </w:rPr>
              <w:t>-</w:t>
            </w:r>
          </w:p>
        </w:tc>
        <w:tc>
          <w:tcPr>
            <w:tcW w:w="1312" w:type="dxa"/>
            <w:tcBorders>
              <w:top w:val="nil"/>
              <w:left w:val="nil"/>
              <w:bottom w:val="single" w:sz="8" w:space="0" w:color="auto"/>
              <w:right w:val="nil"/>
            </w:tcBorders>
          </w:tcPr>
          <w:p w14:paraId="19677252" w14:textId="706B7810" w:rsidR="74DEA970" w:rsidRDefault="74DEA970">
            <w:r w:rsidRPr="74DEA970">
              <w:rPr>
                <w:rFonts w:ascii="Times New Roman" w:eastAsia="Times New Roman" w:hAnsi="Times New Roman" w:cs="Times New Roman"/>
              </w:rPr>
              <w:t>0.29</w:t>
            </w:r>
          </w:p>
        </w:tc>
        <w:tc>
          <w:tcPr>
            <w:tcW w:w="899" w:type="dxa"/>
            <w:tcBorders>
              <w:top w:val="nil"/>
              <w:left w:val="nil"/>
              <w:bottom w:val="single" w:sz="8" w:space="0" w:color="auto"/>
              <w:right w:val="nil"/>
            </w:tcBorders>
          </w:tcPr>
          <w:p w14:paraId="5E76B106" w14:textId="3A7B3936" w:rsidR="74DEA970" w:rsidRDefault="74DEA970">
            <w:r w:rsidRPr="74DEA970">
              <w:rPr>
                <w:rFonts w:ascii="Times New Roman" w:eastAsia="Times New Roman" w:hAnsi="Times New Roman" w:cs="Times New Roman"/>
              </w:rPr>
              <w:t>-</w:t>
            </w:r>
          </w:p>
        </w:tc>
        <w:tc>
          <w:tcPr>
            <w:tcW w:w="1310" w:type="dxa"/>
            <w:tcBorders>
              <w:top w:val="nil"/>
              <w:left w:val="nil"/>
              <w:bottom w:val="single" w:sz="8" w:space="0" w:color="auto"/>
              <w:right w:val="nil"/>
            </w:tcBorders>
          </w:tcPr>
          <w:p w14:paraId="0B4870F0" w14:textId="75C743BB" w:rsidR="74DEA970" w:rsidRDefault="74DEA970">
            <w:r w:rsidRPr="74DEA970">
              <w:rPr>
                <w:rFonts w:ascii="Times New Roman" w:eastAsia="Times New Roman" w:hAnsi="Times New Roman" w:cs="Times New Roman"/>
              </w:rPr>
              <w:t>-</w:t>
            </w:r>
          </w:p>
        </w:tc>
        <w:tc>
          <w:tcPr>
            <w:tcW w:w="780" w:type="dxa"/>
            <w:tcBorders>
              <w:top w:val="nil"/>
              <w:left w:val="nil"/>
              <w:bottom w:val="single" w:sz="8" w:space="0" w:color="auto"/>
              <w:right w:val="nil"/>
            </w:tcBorders>
          </w:tcPr>
          <w:p w14:paraId="1B2CD495" w14:textId="31AFA24F" w:rsidR="74DEA970" w:rsidRDefault="74DEA970">
            <w:r w:rsidRPr="74DEA970">
              <w:rPr>
                <w:rFonts w:ascii="Times New Roman" w:eastAsia="Times New Roman" w:hAnsi="Times New Roman" w:cs="Times New Roman"/>
              </w:rPr>
              <w:t>-</w:t>
            </w:r>
          </w:p>
        </w:tc>
        <w:tc>
          <w:tcPr>
            <w:tcW w:w="1327" w:type="dxa"/>
            <w:tcBorders>
              <w:top w:val="nil"/>
              <w:left w:val="nil"/>
              <w:bottom w:val="single" w:sz="8" w:space="0" w:color="auto"/>
              <w:right w:val="nil"/>
            </w:tcBorders>
          </w:tcPr>
          <w:p w14:paraId="1C15762E" w14:textId="7F0E716B" w:rsidR="74DEA970" w:rsidRDefault="74DEA970">
            <w:r w:rsidRPr="74DEA970">
              <w:rPr>
                <w:rFonts w:ascii="Times New Roman" w:eastAsia="Times New Roman" w:hAnsi="Times New Roman" w:cs="Times New Roman"/>
              </w:rPr>
              <w:t>0.64</w:t>
            </w:r>
          </w:p>
        </w:tc>
      </w:tr>
    </w:tbl>
    <w:p w14:paraId="512A3716" w14:textId="3E3EB8E2" w:rsidR="74DEA970" w:rsidRDefault="74DEA970" w:rsidP="74DEA970">
      <w:pPr>
        <w:tabs>
          <w:tab w:val="left" w:pos="4050"/>
        </w:tabs>
        <w:jc w:val="both"/>
        <w:rPr>
          <w:rFonts w:ascii="Times New Roman" w:hAnsi="Times New Roman" w:cs="Times New Roman"/>
          <w:sz w:val="24"/>
          <w:szCs w:val="24"/>
          <w:lang w:val="en-GB"/>
        </w:rPr>
      </w:pPr>
    </w:p>
    <w:p w14:paraId="32ADC1A4" w14:textId="77FC24CD" w:rsidR="00824FF7" w:rsidRDefault="00824FF7">
      <w:pPr>
        <w:rPr>
          <w:rFonts w:ascii="Times New Roman" w:hAnsi="Times New Roman" w:cs="Times New Roman"/>
          <w:sz w:val="24"/>
          <w:szCs w:val="24"/>
          <w:lang w:val="en-GB"/>
        </w:rPr>
      </w:pPr>
    </w:p>
    <w:p w14:paraId="5DFF5CC9" w14:textId="4A895EFC" w:rsidR="00824FF7" w:rsidRPr="00824FF7" w:rsidRDefault="74DEA970" w:rsidP="74DEA970">
      <w:pPr>
        <w:tabs>
          <w:tab w:val="left" w:pos="4050"/>
        </w:tabs>
        <w:jc w:val="both"/>
        <w:rPr>
          <w:rFonts w:ascii="Times New Roman" w:hAnsi="Times New Roman" w:cs="Times New Roman"/>
          <w:sz w:val="24"/>
          <w:szCs w:val="24"/>
          <w:lang w:val="en-GB"/>
        </w:rPr>
      </w:pPr>
      <w:r w:rsidRPr="74DEA970">
        <w:rPr>
          <w:rFonts w:ascii="Times New Roman" w:hAnsi="Times New Roman" w:cs="Times New Roman"/>
          <w:b/>
          <w:bCs/>
          <w:sz w:val="24"/>
          <w:szCs w:val="24"/>
          <w:lang w:val="en-GB"/>
        </w:rPr>
        <w:t>Table C4.</w:t>
      </w:r>
      <w:r w:rsidRPr="74DEA970">
        <w:rPr>
          <w:rFonts w:ascii="Times New Roman" w:hAnsi="Times New Roman" w:cs="Times New Roman"/>
          <w:sz w:val="24"/>
          <w:szCs w:val="24"/>
          <w:lang w:val="en-GB"/>
        </w:rPr>
        <w:t xml:space="preserve"> </w:t>
      </w:r>
      <w:r w:rsidRPr="74DEA970">
        <w:rPr>
          <w:rFonts w:ascii="Times New Roman" w:eastAsia="Times New Roman" w:hAnsi="Times New Roman" w:cs="Times New Roman"/>
          <w:sz w:val="24"/>
          <w:szCs w:val="24"/>
          <w:lang w:val="en-GB"/>
        </w:rPr>
        <w:t>Pearson’s correlation</w:t>
      </w:r>
      <w:r w:rsidRPr="74DEA970">
        <w:rPr>
          <w:rFonts w:ascii="Times New Roman" w:hAnsi="Times New Roman" w:cs="Times New Roman"/>
          <w:sz w:val="24"/>
          <w:szCs w:val="24"/>
          <w:lang w:val="en-GB"/>
        </w:rPr>
        <w:t xml:space="preserve"> coefficient between overall projections of ecosystem services provision in </w:t>
      </w:r>
      <w:r w:rsidRPr="74DEA970">
        <w:rPr>
          <w:rFonts w:ascii="Times New Roman" w:hAnsi="Times New Roman" w:cs="Times New Roman"/>
          <w:i/>
          <w:iCs/>
          <w:sz w:val="24"/>
          <w:szCs w:val="24"/>
          <w:lang w:val="en-GB"/>
        </w:rPr>
        <w:t xml:space="preserve">Pinus sylvestris </w:t>
      </w:r>
      <w:r w:rsidRPr="74DEA970">
        <w:rPr>
          <w:rFonts w:ascii="Times New Roman" w:hAnsi="Times New Roman" w:cs="Times New Roman"/>
          <w:sz w:val="24"/>
          <w:szCs w:val="24"/>
          <w:lang w:val="en-GB"/>
        </w:rPr>
        <w:t>stands</w:t>
      </w:r>
    </w:p>
    <w:tbl>
      <w:tblPr>
        <w:tblStyle w:val="TableGrid"/>
        <w:tblW w:w="0" w:type="auto"/>
        <w:tblLayout w:type="fixed"/>
        <w:tblLook w:val="04A0" w:firstRow="1" w:lastRow="0" w:firstColumn="1" w:lastColumn="0" w:noHBand="0" w:noVBand="1"/>
      </w:tblPr>
      <w:tblGrid>
        <w:gridCol w:w="1393"/>
        <w:gridCol w:w="990"/>
        <w:gridCol w:w="1295"/>
        <w:gridCol w:w="780"/>
        <w:gridCol w:w="1342"/>
        <w:gridCol w:w="929"/>
        <w:gridCol w:w="1310"/>
        <w:gridCol w:w="765"/>
        <w:gridCol w:w="1357"/>
      </w:tblGrid>
      <w:tr w:rsidR="74DEA970" w14:paraId="692A2B85" w14:textId="77777777" w:rsidTr="32545F4C">
        <w:tc>
          <w:tcPr>
            <w:tcW w:w="1393" w:type="dxa"/>
            <w:tcBorders>
              <w:top w:val="single" w:sz="8" w:space="0" w:color="auto"/>
              <w:left w:val="nil"/>
              <w:bottom w:val="nil"/>
              <w:right w:val="nil"/>
            </w:tcBorders>
          </w:tcPr>
          <w:p w14:paraId="1C4C6D18" w14:textId="724DE833" w:rsidR="74DEA970" w:rsidRDefault="74DEA970" w:rsidP="74DEA970">
            <w:pPr>
              <w:jc w:val="center"/>
              <w:rPr>
                <w:rFonts w:ascii="Times New Roman" w:eastAsia="Times New Roman" w:hAnsi="Times New Roman" w:cs="Times New Roman"/>
              </w:rPr>
            </w:pPr>
          </w:p>
        </w:tc>
        <w:tc>
          <w:tcPr>
            <w:tcW w:w="4407" w:type="dxa"/>
            <w:gridSpan w:val="4"/>
            <w:tcBorders>
              <w:top w:val="single" w:sz="8" w:space="0" w:color="auto"/>
              <w:left w:val="nil"/>
              <w:bottom w:val="nil"/>
              <w:right w:val="nil"/>
            </w:tcBorders>
          </w:tcPr>
          <w:p w14:paraId="484416BD" w14:textId="64FD8876" w:rsidR="74DEA970" w:rsidRDefault="74DEA970" w:rsidP="74DEA970">
            <w:r w:rsidRPr="74DEA970">
              <w:rPr>
                <w:rFonts w:ascii="Times New Roman" w:eastAsia="Times New Roman" w:hAnsi="Times New Roman" w:cs="Times New Roman"/>
              </w:rPr>
              <w:t>RCP 4.5</w:t>
            </w:r>
          </w:p>
        </w:tc>
        <w:tc>
          <w:tcPr>
            <w:tcW w:w="4361" w:type="dxa"/>
            <w:gridSpan w:val="4"/>
            <w:tcBorders>
              <w:top w:val="single" w:sz="8" w:space="0" w:color="auto"/>
              <w:left w:val="nil"/>
              <w:bottom w:val="nil"/>
              <w:right w:val="nil"/>
            </w:tcBorders>
          </w:tcPr>
          <w:p w14:paraId="11862046" w14:textId="058C30D3" w:rsidR="74DEA970" w:rsidRDefault="74DEA970" w:rsidP="74DEA970">
            <w:r w:rsidRPr="74DEA970">
              <w:rPr>
                <w:rFonts w:ascii="Times New Roman" w:eastAsia="Times New Roman" w:hAnsi="Times New Roman" w:cs="Times New Roman"/>
              </w:rPr>
              <w:t>RCP 8.5</w:t>
            </w:r>
          </w:p>
        </w:tc>
      </w:tr>
      <w:tr w:rsidR="74DEA970" w14:paraId="1922D08F" w14:textId="77777777" w:rsidTr="32545F4C">
        <w:trPr>
          <w:trHeight w:val="840"/>
        </w:trPr>
        <w:tc>
          <w:tcPr>
            <w:tcW w:w="1393" w:type="dxa"/>
            <w:tcBorders>
              <w:top w:val="nil"/>
              <w:left w:val="nil"/>
              <w:bottom w:val="single" w:sz="8" w:space="0" w:color="auto"/>
              <w:right w:val="nil"/>
            </w:tcBorders>
          </w:tcPr>
          <w:p w14:paraId="15FB3ADA" w14:textId="3D9E4A36" w:rsidR="74DEA970" w:rsidRDefault="74DEA970" w:rsidP="74DEA970">
            <w:pPr>
              <w:jc w:val="center"/>
            </w:pPr>
            <w:r w:rsidRPr="74DEA970">
              <w:rPr>
                <w:rFonts w:ascii="Times New Roman" w:eastAsia="Times New Roman" w:hAnsi="Times New Roman" w:cs="Times New Roman"/>
              </w:rPr>
              <w:t xml:space="preserve"> </w:t>
            </w:r>
          </w:p>
        </w:tc>
        <w:tc>
          <w:tcPr>
            <w:tcW w:w="990" w:type="dxa"/>
            <w:tcBorders>
              <w:top w:val="nil"/>
              <w:left w:val="nil"/>
              <w:bottom w:val="single" w:sz="8" w:space="0" w:color="auto"/>
              <w:right w:val="nil"/>
            </w:tcBorders>
          </w:tcPr>
          <w:p w14:paraId="24B06723" w14:textId="29917231" w:rsidR="74DEA970" w:rsidRDefault="74DEA970" w:rsidP="74DEA970">
            <w:pPr>
              <w:jc w:val="center"/>
            </w:pPr>
            <w:r w:rsidRPr="74DEA970">
              <w:rPr>
                <w:rFonts w:ascii="Times New Roman" w:eastAsia="Times New Roman" w:hAnsi="Times New Roman" w:cs="Times New Roman"/>
              </w:rPr>
              <w:t>Carbon</w:t>
            </w:r>
          </w:p>
        </w:tc>
        <w:tc>
          <w:tcPr>
            <w:tcW w:w="1295" w:type="dxa"/>
            <w:tcBorders>
              <w:top w:val="nil"/>
              <w:left w:val="nil"/>
              <w:bottom w:val="single" w:sz="8" w:space="0" w:color="auto"/>
              <w:right w:val="nil"/>
            </w:tcBorders>
          </w:tcPr>
          <w:p w14:paraId="62B2ACE4" w14:textId="0431E8AD" w:rsidR="74DEA970" w:rsidRDefault="74DEA970" w:rsidP="74DEA970">
            <w:pPr>
              <w:jc w:val="center"/>
            </w:pPr>
            <w:r w:rsidRPr="74DEA970">
              <w:rPr>
                <w:rFonts w:ascii="Times New Roman" w:eastAsia="Times New Roman" w:hAnsi="Times New Roman" w:cs="Times New Roman"/>
              </w:rPr>
              <w:t>Mushrooms</w:t>
            </w:r>
          </w:p>
        </w:tc>
        <w:tc>
          <w:tcPr>
            <w:tcW w:w="780" w:type="dxa"/>
            <w:tcBorders>
              <w:top w:val="nil"/>
              <w:left w:val="nil"/>
              <w:bottom w:val="single" w:sz="8" w:space="0" w:color="auto"/>
              <w:right w:val="nil"/>
            </w:tcBorders>
          </w:tcPr>
          <w:p w14:paraId="67328EB1" w14:textId="6A5F3F5E" w:rsidR="74DEA970" w:rsidRDefault="74DEA970" w:rsidP="74DEA970">
            <w:pPr>
              <w:jc w:val="center"/>
            </w:pPr>
            <w:r w:rsidRPr="74DEA970">
              <w:rPr>
                <w:rFonts w:ascii="Times New Roman" w:eastAsia="Times New Roman" w:hAnsi="Times New Roman" w:cs="Times New Roman"/>
              </w:rPr>
              <w:t>Blue water</w:t>
            </w:r>
          </w:p>
        </w:tc>
        <w:tc>
          <w:tcPr>
            <w:tcW w:w="1342" w:type="dxa"/>
            <w:tcBorders>
              <w:top w:val="nil"/>
              <w:left w:val="nil"/>
              <w:bottom w:val="single" w:sz="8" w:space="0" w:color="auto"/>
              <w:right w:val="nil"/>
            </w:tcBorders>
          </w:tcPr>
          <w:p w14:paraId="2FC7783D" w14:textId="215D4992" w:rsidR="74DEA970" w:rsidRDefault="74DEA970" w:rsidP="74DEA970">
            <w:pPr>
              <w:jc w:val="center"/>
            </w:pPr>
            <w:r w:rsidRPr="74DEA970">
              <w:rPr>
                <w:rFonts w:ascii="Times New Roman" w:eastAsia="Times New Roman" w:hAnsi="Times New Roman" w:cs="Times New Roman"/>
              </w:rPr>
              <w:t>Biodiversity</w:t>
            </w:r>
          </w:p>
        </w:tc>
        <w:tc>
          <w:tcPr>
            <w:tcW w:w="929" w:type="dxa"/>
            <w:tcBorders>
              <w:top w:val="nil"/>
              <w:left w:val="nil"/>
              <w:bottom w:val="single" w:sz="8" w:space="0" w:color="auto"/>
              <w:right w:val="nil"/>
            </w:tcBorders>
          </w:tcPr>
          <w:p w14:paraId="6CADA396" w14:textId="6E1D3C14" w:rsidR="74DEA970" w:rsidRDefault="74DEA970" w:rsidP="74DEA970">
            <w:pPr>
              <w:jc w:val="center"/>
            </w:pPr>
            <w:r w:rsidRPr="74DEA970">
              <w:rPr>
                <w:rFonts w:ascii="Times New Roman" w:eastAsia="Times New Roman" w:hAnsi="Times New Roman" w:cs="Times New Roman"/>
              </w:rPr>
              <w:t>Carbon</w:t>
            </w:r>
          </w:p>
        </w:tc>
        <w:tc>
          <w:tcPr>
            <w:tcW w:w="1310" w:type="dxa"/>
            <w:tcBorders>
              <w:top w:val="nil"/>
              <w:left w:val="nil"/>
              <w:bottom w:val="single" w:sz="8" w:space="0" w:color="auto"/>
              <w:right w:val="nil"/>
            </w:tcBorders>
          </w:tcPr>
          <w:p w14:paraId="65647736" w14:textId="58C0ECE3" w:rsidR="74DEA970" w:rsidRDefault="74DEA970" w:rsidP="74DEA970">
            <w:pPr>
              <w:jc w:val="center"/>
            </w:pPr>
            <w:r w:rsidRPr="74DEA970">
              <w:rPr>
                <w:rFonts w:ascii="Times New Roman" w:eastAsia="Times New Roman" w:hAnsi="Times New Roman" w:cs="Times New Roman"/>
              </w:rPr>
              <w:t>Mushrooms</w:t>
            </w:r>
          </w:p>
        </w:tc>
        <w:tc>
          <w:tcPr>
            <w:tcW w:w="765" w:type="dxa"/>
            <w:tcBorders>
              <w:top w:val="nil"/>
              <w:left w:val="nil"/>
              <w:bottom w:val="single" w:sz="8" w:space="0" w:color="auto"/>
              <w:right w:val="nil"/>
            </w:tcBorders>
          </w:tcPr>
          <w:p w14:paraId="6AEF40DA" w14:textId="19F56BA2" w:rsidR="74DEA970" w:rsidRDefault="74DEA970" w:rsidP="74DEA970">
            <w:pPr>
              <w:jc w:val="center"/>
              <w:rPr>
                <w:rFonts w:ascii="Times New Roman" w:eastAsia="Times New Roman" w:hAnsi="Times New Roman" w:cs="Times New Roman"/>
              </w:rPr>
            </w:pPr>
            <w:r w:rsidRPr="74DEA970">
              <w:rPr>
                <w:rFonts w:ascii="Times New Roman" w:eastAsia="Times New Roman" w:hAnsi="Times New Roman" w:cs="Times New Roman"/>
              </w:rPr>
              <w:t>Blue wate</w:t>
            </w:r>
          </w:p>
        </w:tc>
        <w:tc>
          <w:tcPr>
            <w:tcW w:w="1357" w:type="dxa"/>
            <w:tcBorders>
              <w:top w:val="nil"/>
              <w:left w:val="nil"/>
              <w:bottom w:val="single" w:sz="8" w:space="0" w:color="auto"/>
              <w:right w:val="nil"/>
            </w:tcBorders>
          </w:tcPr>
          <w:p w14:paraId="7A389F27" w14:textId="7F42E737" w:rsidR="74DEA970" w:rsidRDefault="74DEA970" w:rsidP="74DEA970">
            <w:pPr>
              <w:jc w:val="center"/>
            </w:pPr>
            <w:r w:rsidRPr="74DEA970">
              <w:rPr>
                <w:rFonts w:ascii="Times New Roman" w:eastAsia="Times New Roman" w:hAnsi="Times New Roman" w:cs="Times New Roman"/>
              </w:rPr>
              <w:t>Biodiversity</w:t>
            </w:r>
          </w:p>
        </w:tc>
      </w:tr>
      <w:tr w:rsidR="74DEA970" w14:paraId="33A2E987" w14:textId="77777777" w:rsidTr="32545F4C">
        <w:tc>
          <w:tcPr>
            <w:tcW w:w="1393" w:type="dxa"/>
            <w:tcBorders>
              <w:top w:val="single" w:sz="8" w:space="0" w:color="auto"/>
              <w:left w:val="nil"/>
              <w:bottom w:val="nil"/>
              <w:right w:val="nil"/>
            </w:tcBorders>
          </w:tcPr>
          <w:p w14:paraId="289CF646" w14:textId="13BABF77" w:rsidR="74DEA970" w:rsidRDefault="74DEA970" w:rsidP="74DEA970">
            <w:pPr>
              <w:jc w:val="center"/>
            </w:pPr>
            <w:r w:rsidRPr="74DEA970">
              <w:rPr>
                <w:rFonts w:ascii="Times New Roman" w:eastAsia="Times New Roman" w:hAnsi="Times New Roman" w:cs="Times New Roman"/>
              </w:rPr>
              <w:t>Timber</w:t>
            </w:r>
          </w:p>
        </w:tc>
        <w:tc>
          <w:tcPr>
            <w:tcW w:w="990" w:type="dxa"/>
            <w:tcBorders>
              <w:top w:val="single" w:sz="8" w:space="0" w:color="auto"/>
              <w:left w:val="nil"/>
              <w:bottom w:val="nil"/>
              <w:right w:val="nil"/>
            </w:tcBorders>
          </w:tcPr>
          <w:p w14:paraId="7C17E4AB" w14:textId="79E0EB2E" w:rsidR="74DEA970" w:rsidRDefault="74DEA970" w:rsidP="74DEA970">
            <w:pPr>
              <w:jc w:val="center"/>
            </w:pPr>
            <w:r w:rsidRPr="74DEA970">
              <w:rPr>
                <w:rFonts w:ascii="Times New Roman" w:eastAsia="Times New Roman" w:hAnsi="Times New Roman" w:cs="Times New Roman"/>
              </w:rPr>
              <w:t>0.95</w:t>
            </w:r>
          </w:p>
        </w:tc>
        <w:tc>
          <w:tcPr>
            <w:tcW w:w="1295" w:type="dxa"/>
            <w:tcBorders>
              <w:top w:val="single" w:sz="8" w:space="0" w:color="auto"/>
              <w:left w:val="nil"/>
              <w:bottom w:val="nil"/>
              <w:right w:val="nil"/>
            </w:tcBorders>
          </w:tcPr>
          <w:p w14:paraId="1F7DA2E0" w14:textId="4AF928D8" w:rsidR="74DEA970" w:rsidRDefault="74DEA970" w:rsidP="74DEA970">
            <w:pPr>
              <w:jc w:val="center"/>
            </w:pPr>
            <w:r w:rsidRPr="74DEA970">
              <w:rPr>
                <w:rFonts w:ascii="Times New Roman" w:eastAsia="Times New Roman" w:hAnsi="Times New Roman" w:cs="Times New Roman"/>
              </w:rPr>
              <w:t>0.80</w:t>
            </w:r>
          </w:p>
        </w:tc>
        <w:tc>
          <w:tcPr>
            <w:tcW w:w="780" w:type="dxa"/>
            <w:tcBorders>
              <w:top w:val="single" w:sz="8" w:space="0" w:color="auto"/>
              <w:left w:val="nil"/>
              <w:bottom w:val="nil"/>
              <w:right w:val="nil"/>
            </w:tcBorders>
          </w:tcPr>
          <w:p w14:paraId="69EC46E0" w14:textId="36E76E97" w:rsidR="74DEA970" w:rsidRDefault="74DEA970" w:rsidP="74DEA970">
            <w:pPr>
              <w:jc w:val="center"/>
            </w:pPr>
            <w:r w:rsidRPr="74DEA970">
              <w:rPr>
                <w:rFonts w:ascii="Times New Roman" w:eastAsia="Times New Roman" w:hAnsi="Times New Roman" w:cs="Times New Roman"/>
              </w:rPr>
              <w:t>-0.88</w:t>
            </w:r>
          </w:p>
        </w:tc>
        <w:tc>
          <w:tcPr>
            <w:tcW w:w="1342" w:type="dxa"/>
            <w:tcBorders>
              <w:top w:val="single" w:sz="8" w:space="0" w:color="auto"/>
              <w:left w:val="nil"/>
              <w:bottom w:val="nil"/>
              <w:right w:val="nil"/>
            </w:tcBorders>
          </w:tcPr>
          <w:p w14:paraId="2D03BB86" w14:textId="0A63AF89" w:rsidR="74DEA970" w:rsidRDefault="74DEA970" w:rsidP="74DEA970">
            <w:pPr>
              <w:jc w:val="center"/>
            </w:pPr>
            <w:r w:rsidRPr="74DEA970">
              <w:rPr>
                <w:rFonts w:ascii="Times New Roman" w:eastAsia="Times New Roman" w:hAnsi="Times New Roman" w:cs="Times New Roman"/>
              </w:rPr>
              <w:t>0.48</w:t>
            </w:r>
          </w:p>
        </w:tc>
        <w:tc>
          <w:tcPr>
            <w:tcW w:w="929" w:type="dxa"/>
            <w:tcBorders>
              <w:top w:val="single" w:sz="8" w:space="0" w:color="auto"/>
              <w:left w:val="nil"/>
              <w:bottom w:val="nil"/>
              <w:right w:val="nil"/>
            </w:tcBorders>
          </w:tcPr>
          <w:p w14:paraId="15ACC727" w14:textId="71EEF25D" w:rsidR="74DEA970" w:rsidRDefault="74DEA970" w:rsidP="74DEA970">
            <w:pPr>
              <w:jc w:val="center"/>
            </w:pPr>
            <w:r w:rsidRPr="74DEA970">
              <w:rPr>
                <w:rFonts w:ascii="Times New Roman" w:eastAsia="Times New Roman" w:hAnsi="Times New Roman" w:cs="Times New Roman"/>
              </w:rPr>
              <w:t>0.92</w:t>
            </w:r>
          </w:p>
        </w:tc>
        <w:tc>
          <w:tcPr>
            <w:tcW w:w="1310" w:type="dxa"/>
            <w:tcBorders>
              <w:top w:val="single" w:sz="8" w:space="0" w:color="auto"/>
              <w:left w:val="nil"/>
              <w:bottom w:val="nil"/>
              <w:right w:val="nil"/>
            </w:tcBorders>
          </w:tcPr>
          <w:p w14:paraId="0C74B917" w14:textId="1F34CDF7" w:rsidR="74DEA970" w:rsidRDefault="74DEA970" w:rsidP="74DEA970">
            <w:pPr>
              <w:jc w:val="center"/>
            </w:pPr>
            <w:r w:rsidRPr="74DEA970">
              <w:rPr>
                <w:rFonts w:ascii="Times New Roman" w:eastAsia="Times New Roman" w:hAnsi="Times New Roman" w:cs="Times New Roman"/>
              </w:rPr>
              <w:t>0.75</w:t>
            </w:r>
          </w:p>
        </w:tc>
        <w:tc>
          <w:tcPr>
            <w:tcW w:w="765" w:type="dxa"/>
            <w:tcBorders>
              <w:top w:val="single" w:sz="8" w:space="0" w:color="auto"/>
              <w:left w:val="nil"/>
              <w:bottom w:val="nil"/>
              <w:right w:val="nil"/>
            </w:tcBorders>
          </w:tcPr>
          <w:p w14:paraId="054A4CA0" w14:textId="30F0812C" w:rsidR="74DEA970" w:rsidRDefault="74DEA970" w:rsidP="74DEA970">
            <w:pPr>
              <w:jc w:val="center"/>
            </w:pPr>
            <w:r w:rsidRPr="74DEA970">
              <w:rPr>
                <w:rFonts w:ascii="Times New Roman" w:eastAsia="Times New Roman" w:hAnsi="Times New Roman" w:cs="Times New Roman"/>
              </w:rPr>
              <w:t>-0.84</w:t>
            </w:r>
          </w:p>
        </w:tc>
        <w:tc>
          <w:tcPr>
            <w:tcW w:w="1357" w:type="dxa"/>
            <w:tcBorders>
              <w:top w:val="single" w:sz="8" w:space="0" w:color="auto"/>
              <w:left w:val="nil"/>
              <w:bottom w:val="nil"/>
              <w:right w:val="nil"/>
            </w:tcBorders>
          </w:tcPr>
          <w:p w14:paraId="444A7AFB" w14:textId="13451DD3" w:rsidR="74DEA970" w:rsidRDefault="74DEA970" w:rsidP="74DEA970">
            <w:pPr>
              <w:jc w:val="center"/>
            </w:pPr>
            <w:r w:rsidRPr="74DEA970">
              <w:rPr>
                <w:rFonts w:ascii="Times New Roman" w:eastAsia="Times New Roman" w:hAnsi="Times New Roman" w:cs="Times New Roman"/>
              </w:rPr>
              <w:t>0.31</w:t>
            </w:r>
          </w:p>
        </w:tc>
      </w:tr>
      <w:tr w:rsidR="74DEA970" w14:paraId="5FFD7AEB" w14:textId="77777777" w:rsidTr="32545F4C">
        <w:tc>
          <w:tcPr>
            <w:tcW w:w="1393" w:type="dxa"/>
            <w:tcBorders>
              <w:top w:val="nil"/>
              <w:left w:val="nil"/>
              <w:bottom w:val="nil"/>
              <w:right w:val="nil"/>
            </w:tcBorders>
          </w:tcPr>
          <w:p w14:paraId="1F04241F" w14:textId="52BAC4A0" w:rsidR="74DEA970" w:rsidRDefault="74DEA970" w:rsidP="74DEA970">
            <w:pPr>
              <w:jc w:val="center"/>
            </w:pPr>
            <w:r w:rsidRPr="74DEA970">
              <w:rPr>
                <w:rFonts w:ascii="Times New Roman" w:eastAsia="Times New Roman" w:hAnsi="Times New Roman" w:cs="Times New Roman"/>
              </w:rPr>
              <w:t>Carbon</w:t>
            </w:r>
          </w:p>
        </w:tc>
        <w:tc>
          <w:tcPr>
            <w:tcW w:w="990" w:type="dxa"/>
            <w:tcBorders>
              <w:top w:val="nil"/>
              <w:left w:val="nil"/>
              <w:bottom w:val="nil"/>
              <w:right w:val="nil"/>
            </w:tcBorders>
          </w:tcPr>
          <w:p w14:paraId="6A92EFD4" w14:textId="7C9A189D" w:rsidR="74DEA970" w:rsidRDefault="74DEA970" w:rsidP="74DEA970">
            <w:pPr>
              <w:jc w:val="center"/>
            </w:pPr>
            <w:r w:rsidRPr="74DEA970">
              <w:rPr>
                <w:rFonts w:ascii="Times New Roman" w:eastAsia="Times New Roman" w:hAnsi="Times New Roman" w:cs="Times New Roman"/>
              </w:rPr>
              <w:t>-</w:t>
            </w:r>
          </w:p>
        </w:tc>
        <w:tc>
          <w:tcPr>
            <w:tcW w:w="1295" w:type="dxa"/>
            <w:tcBorders>
              <w:top w:val="nil"/>
              <w:left w:val="nil"/>
              <w:bottom w:val="nil"/>
              <w:right w:val="nil"/>
            </w:tcBorders>
          </w:tcPr>
          <w:p w14:paraId="3ED9AC57" w14:textId="1E94C7FC" w:rsidR="74DEA970" w:rsidRDefault="74DEA970" w:rsidP="74DEA970">
            <w:pPr>
              <w:jc w:val="center"/>
            </w:pPr>
            <w:r w:rsidRPr="74DEA970">
              <w:rPr>
                <w:rFonts w:ascii="Times New Roman" w:eastAsia="Times New Roman" w:hAnsi="Times New Roman" w:cs="Times New Roman"/>
              </w:rPr>
              <w:t>0.92</w:t>
            </w:r>
          </w:p>
        </w:tc>
        <w:tc>
          <w:tcPr>
            <w:tcW w:w="780" w:type="dxa"/>
            <w:tcBorders>
              <w:top w:val="nil"/>
              <w:left w:val="nil"/>
              <w:bottom w:val="nil"/>
              <w:right w:val="nil"/>
            </w:tcBorders>
          </w:tcPr>
          <w:p w14:paraId="53D06B9B" w14:textId="36AAD19B" w:rsidR="74DEA970" w:rsidRDefault="74DEA970" w:rsidP="74DEA970">
            <w:pPr>
              <w:jc w:val="center"/>
            </w:pPr>
            <w:r w:rsidRPr="74DEA970">
              <w:rPr>
                <w:rFonts w:ascii="Times New Roman" w:eastAsia="Times New Roman" w:hAnsi="Times New Roman" w:cs="Times New Roman"/>
              </w:rPr>
              <w:t>-0.95</w:t>
            </w:r>
          </w:p>
        </w:tc>
        <w:tc>
          <w:tcPr>
            <w:tcW w:w="1342" w:type="dxa"/>
            <w:tcBorders>
              <w:top w:val="nil"/>
              <w:left w:val="nil"/>
              <w:bottom w:val="nil"/>
              <w:right w:val="nil"/>
            </w:tcBorders>
          </w:tcPr>
          <w:p w14:paraId="58C639C6" w14:textId="0A7AFC49" w:rsidR="74DEA970" w:rsidRDefault="74DEA970" w:rsidP="74DEA970">
            <w:pPr>
              <w:jc w:val="center"/>
            </w:pPr>
            <w:r w:rsidRPr="74DEA970">
              <w:rPr>
                <w:rFonts w:ascii="Times New Roman" w:eastAsia="Times New Roman" w:hAnsi="Times New Roman" w:cs="Times New Roman"/>
              </w:rPr>
              <w:t>0.41</w:t>
            </w:r>
          </w:p>
        </w:tc>
        <w:tc>
          <w:tcPr>
            <w:tcW w:w="929" w:type="dxa"/>
            <w:tcBorders>
              <w:top w:val="nil"/>
              <w:left w:val="nil"/>
              <w:bottom w:val="nil"/>
              <w:right w:val="nil"/>
            </w:tcBorders>
          </w:tcPr>
          <w:p w14:paraId="75B6FDA6" w14:textId="05E4037D" w:rsidR="74DEA970" w:rsidRDefault="74DEA970" w:rsidP="74DEA970">
            <w:pPr>
              <w:jc w:val="center"/>
            </w:pPr>
            <w:r w:rsidRPr="74DEA970">
              <w:rPr>
                <w:rFonts w:ascii="Times New Roman" w:eastAsia="Times New Roman" w:hAnsi="Times New Roman" w:cs="Times New Roman"/>
              </w:rPr>
              <w:t>-</w:t>
            </w:r>
          </w:p>
        </w:tc>
        <w:tc>
          <w:tcPr>
            <w:tcW w:w="1310" w:type="dxa"/>
            <w:tcBorders>
              <w:top w:val="nil"/>
              <w:left w:val="nil"/>
              <w:bottom w:val="nil"/>
              <w:right w:val="nil"/>
            </w:tcBorders>
          </w:tcPr>
          <w:p w14:paraId="619CC9AD" w14:textId="56655BE0" w:rsidR="74DEA970" w:rsidRDefault="74DEA970" w:rsidP="74DEA970">
            <w:pPr>
              <w:jc w:val="center"/>
            </w:pPr>
            <w:r w:rsidRPr="74DEA970">
              <w:rPr>
                <w:rFonts w:ascii="Times New Roman" w:eastAsia="Times New Roman" w:hAnsi="Times New Roman" w:cs="Times New Roman"/>
              </w:rPr>
              <w:t>0.93</w:t>
            </w:r>
          </w:p>
        </w:tc>
        <w:tc>
          <w:tcPr>
            <w:tcW w:w="765" w:type="dxa"/>
            <w:tcBorders>
              <w:top w:val="nil"/>
              <w:left w:val="nil"/>
              <w:bottom w:val="nil"/>
              <w:right w:val="nil"/>
            </w:tcBorders>
          </w:tcPr>
          <w:p w14:paraId="33E312C8" w14:textId="74CAE110" w:rsidR="74DEA970" w:rsidRDefault="74DEA970" w:rsidP="74DEA970">
            <w:pPr>
              <w:jc w:val="center"/>
            </w:pPr>
            <w:r w:rsidRPr="74DEA970">
              <w:rPr>
                <w:rFonts w:ascii="Times New Roman" w:eastAsia="Times New Roman" w:hAnsi="Times New Roman" w:cs="Times New Roman"/>
              </w:rPr>
              <w:t>-0.94</w:t>
            </w:r>
          </w:p>
        </w:tc>
        <w:tc>
          <w:tcPr>
            <w:tcW w:w="1357" w:type="dxa"/>
            <w:tcBorders>
              <w:top w:val="nil"/>
              <w:left w:val="nil"/>
              <w:bottom w:val="nil"/>
              <w:right w:val="nil"/>
            </w:tcBorders>
          </w:tcPr>
          <w:p w14:paraId="4097CE9C" w14:textId="78C9FE43" w:rsidR="74DEA970" w:rsidRDefault="74DEA970" w:rsidP="74DEA970">
            <w:pPr>
              <w:jc w:val="center"/>
            </w:pPr>
            <w:r w:rsidRPr="74DEA970">
              <w:rPr>
                <w:rFonts w:ascii="Times New Roman" w:eastAsia="Times New Roman" w:hAnsi="Times New Roman" w:cs="Times New Roman"/>
              </w:rPr>
              <w:t>0.16</w:t>
            </w:r>
          </w:p>
        </w:tc>
      </w:tr>
      <w:tr w:rsidR="74DEA970" w14:paraId="48EC6349" w14:textId="77777777" w:rsidTr="32545F4C">
        <w:tc>
          <w:tcPr>
            <w:tcW w:w="1393" w:type="dxa"/>
            <w:tcBorders>
              <w:top w:val="nil"/>
              <w:left w:val="nil"/>
              <w:bottom w:val="nil"/>
              <w:right w:val="nil"/>
            </w:tcBorders>
          </w:tcPr>
          <w:p w14:paraId="7D789068" w14:textId="167DC1FA" w:rsidR="74DEA970" w:rsidRDefault="74DEA970" w:rsidP="74DEA970">
            <w:pPr>
              <w:jc w:val="center"/>
            </w:pPr>
            <w:r w:rsidRPr="74DEA970">
              <w:rPr>
                <w:rFonts w:ascii="Times New Roman" w:eastAsia="Times New Roman" w:hAnsi="Times New Roman" w:cs="Times New Roman"/>
              </w:rPr>
              <w:t>Mushrooms</w:t>
            </w:r>
          </w:p>
        </w:tc>
        <w:tc>
          <w:tcPr>
            <w:tcW w:w="990" w:type="dxa"/>
            <w:tcBorders>
              <w:top w:val="nil"/>
              <w:left w:val="nil"/>
              <w:bottom w:val="nil"/>
              <w:right w:val="nil"/>
            </w:tcBorders>
          </w:tcPr>
          <w:p w14:paraId="0D0ED5E9" w14:textId="4211A4ED" w:rsidR="74DEA970" w:rsidRDefault="74DEA970" w:rsidP="74DEA970">
            <w:pPr>
              <w:jc w:val="center"/>
            </w:pPr>
            <w:r w:rsidRPr="74DEA970">
              <w:rPr>
                <w:rFonts w:ascii="Times New Roman" w:eastAsia="Times New Roman" w:hAnsi="Times New Roman" w:cs="Times New Roman"/>
              </w:rPr>
              <w:t>-</w:t>
            </w:r>
          </w:p>
        </w:tc>
        <w:tc>
          <w:tcPr>
            <w:tcW w:w="1295" w:type="dxa"/>
            <w:tcBorders>
              <w:top w:val="nil"/>
              <w:left w:val="nil"/>
              <w:bottom w:val="nil"/>
              <w:right w:val="nil"/>
            </w:tcBorders>
          </w:tcPr>
          <w:p w14:paraId="311E9453" w14:textId="59BFEB38" w:rsidR="74DEA970" w:rsidRDefault="74DEA970" w:rsidP="74DEA970">
            <w:pPr>
              <w:jc w:val="center"/>
            </w:pPr>
            <w:r w:rsidRPr="74DEA970">
              <w:rPr>
                <w:rFonts w:ascii="Times New Roman" w:eastAsia="Times New Roman" w:hAnsi="Times New Roman" w:cs="Times New Roman"/>
              </w:rPr>
              <w:t>-</w:t>
            </w:r>
          </w:p>
        </w:tc>
        <w:tc>
          <w:tcPr>
            <w:tcW w:w="780" w:type="dxa"/>
            <w:tcBorders>
              <w:top w:val="nil"/>
              <w:left w:val="nil"/>
              <w:bottom w:val="nil"/>
              <w:right w:val="nil"/>
            </w:tcBorders>
          </w:tcPr>
          <w:p w14:paraId="57C83B09" w14:textId="16557467" w:rsidR="74DEA970" w:rsidRDefault="74DEA970" w:rsidP="74DEA970">
            <w:pPr>
              <w:jc w:val="center"/>
            </w:pPr>
            <w:r w:rsidRPr="74DEA970">
              <w:rPr>
                <w:rFonts w:ascii="Times New Roman" w:eastAsia="Times New Roman" w:hAnsi="Times New Roman" w:cs="Times New Roman"/>
              </w:rPr>
              <w:t>-0.96</w:t>
            </w:r>
          </w:p>
        </w:tc>
        <w:tc>
          <w:tcPr>
            <w:tcW w:w="1342" w:type="dxa"/>
            <w:tcBorders>
              <w:top w:val="nil"/>
              <w:left w:val="nil"/>
              <w:bottom w:val="nil"/>
              <w:right w:val="nil"/>
            </w:tcBorders>
          </w:tcPr>
          <w:p w14:paraId="58E3146D" w14:textId="5B3E2EC6" w:rsidR="74DEA970" w:rsidRDefault="74DEA970" w:rsidP="74DEA970">
            <w:pPr>
              <w:jc w:val="center"/>
            </w:pPr>
            <w:r w:rsidRPr="74DEA970">
              <w:rPr>
                <w:rFonts w:ascii="Times New Roman" w:eastAsia="Times New Roman" w:hAnsi="Times New Roman" w:cs="Times New Roman"/>
              </w:rPr>
              <w:t>0.13</w:t>
            </w:r>
          </w:p>
        </w:tc>
        <w:tc>
          <w:tcPr>
            <w:tcW w:w="929" w:type="dxa"/>
            <w:tcBorders>
              <w:top w:val="nil"/>
              <w:left w:val="nil"/>
              <w:bottom w:val="nil"/>
              <w:right w:val="nil"/>
            </w:tcBorders>
          </w:tcPr>
          <w:p w14:paraId="16494671" w14:textId="4AA7EA54" w:rsidR="74DEA970" w:rsidRDefault="74DEA970" w:rsidP="74DEA970">
            <w:pPr>
              <w:jc w:val="center"/>
            </w:pPr>
            <w:r w:rsidRPr="74DEA970">
              <w:rPr>
                <w:rFonts w:ascii="Times New Roman" w:eastAsia="Times New Roman" w:hAnsi="Times New Roman" w:cs="Times New Roman"/>
              </w:rPr>
              <w:t>-</w:t>
            </w:r>
          </w:p>
        </w:tc>
        <w:tc>
          <w:tcPr>
            <w:tcW w:w="1310" w:type="dxa"/>
            <w:tcBorders>
              <w:top w:val="nil"/>
              <w:left w:val="nil"/>
              <w:bottom w:val="nil"/>
              <w:right w:val="nil"/>
            </w:tcBorders>
          </w:tcPr>
          <w:p w14:paraId="36A9752E" w14:textId="273565D2" w:rsidR="74DEA970" w:rsidRDefault="74DEA970" w:rsidP="74DEA970">
            <w:pPr>
              <w:jc w:val="center"/>
            </w:pPr>
            <w:r w:rsidRPr="74DEA970">
              <w:rPr>
                <w:rFonts w:ascii="Times New Roman" w:eastAsia="Times New Roman" w:hAnsi="Times New Roman" w:cs="Times New Roman"/>
              </w:rPr>
              <w:t>-</w:t>
            </w:r>
          </w:p>
        </w:tc>
        <w:tc>
          <w:tcPr>
            <w:tcW w:w="765" w:type="dxa"/>
            <w:tcBorders>
              <w:top w:val="nil"/>
              <w:left w:val="nil"/>
              <w:bottom w:val="nil"/>
              <w:right w:val="nil"/>
            </w:tcBorders>
          </w:tcPr>
          <w:p w14:paraId="09DC41FF" w14:textId="71D00C7D" w:rsidR="74DEA970" w:rsidRDefault="74DEA970" w:rsidP="74DEA970">
            <w:pPr>
              <w:jc w:val="center"/>
            </w:pPr>
            <w:r w:rsidRPr="74DEA970">
              <w:rPr>
                <w:rFonts w:ascii="Times New Roman" w:eastAsia="Times New Roman" w:hAnsi="Times New Roman" w:cs="Times New Roman"/>
              </w:rPr>
              <w:t>-0.94</w:t>
            </w:r>
          </w:p>
        </w:tc>
        <w:tc>
          <w:tcPr>
            <w:tcW w:w="1357" w:type="dxa"/>
            <w:tcBorders>
              <w:top w:val="nil"/>
              <w:left w:val="nil"/>
              <w:bottom w:val="nil"/>
              <w:right w:val="nil"/>
            </w:tcBorders>
          </w:tcPr>
          <w:p w14:paraId="06BD41B5" w14:textId="0CAC9DB2" w:rsidR="74DEA970" w:rsidRDefault="74DEA970" w:rsidP="74DEA970">
            <w:pPr>
              <w:jc w:val="center"/>
            </w:pPr>
            <w:r w:rsidRPr="74DEA970">
              <w:rPr>
                <w:rFonts w:ascii="Times New Roman" w:eastAsia="Times New Roman" w:hAnsi="Times New Roman" w:cs="Times New Roman"/>
              </w:rPr>
              <w:t>-0.07</w:t>
            </w:r>
          </w:p>
        </w:tc>
      </w:tr>
      <w:tr w:rsidR="74DEA970" w14:paraId="4349C0A9" w14:textId="77777777" w:rsidTr="32545F4C">
        <w:trPr>
          <w:trHeight w:val="300"/>
        </w:trPr>
        <w:tc>
          <w:tcPr>
            <w:tcW w:w="1393" w:type="dxa"/>
            <w:tcBorders>
              <w:top w:val="nil"/>
              <w:left w:val="nil"/>
              <w:bottom w:val="single" w:sz="8" w:space="0" w:color="auto"/>
              <w:right w:val="nil"/>
            </w:tcBorders>
          </w:tcPr>
          <w:p w14:paraId="7C38E60E" w14:textId="61BB553D" w:rsidR="74DEA970" w:rsidRDefault="74DEA970" w:rsidP="74DEA970">
            <w:pPr>
              <w:jc w:val="center"/>
            </w:pPr>
            <w:r w:rsidRPr="74DEA970">
              <w:rPr>
                <w:rFonts w:ascii="Times New Roman" w:eastAsia="Times New Roman" w:hAnsi="Times New Roman" w:cs="Times New Roman"/>
              </w:rPr>
              <w:t>Blue water</w:t>
            </w:r>
          </w:p>
        </w:tc>
        <w:tc>
          <w:tcPr>
            <w:tcW w:w="990" w:type="dxa"/>
            <w:tcBorders>
              <w:top w:val="nil"/>
              <w:left w:val="nil"/>
              <w:bottom w:val="single" w:sz="8" w:space="0" w:color="auto"/>
              <w:right w:val="nil"/>
            </w:tcBorders>
          </w:tcPr>
          <w:p w14:paraId="3515EA25" w14:textId="41277BE2" w:rsidR="74DEA970" w:rsidRDefault="74DEA970" w:rsidP="74DEA970">
            <w:pPr>
              <w:jc w:val="center"/>
            </w:pPr>
            <w:r w:rsidRPr="74DEA970">
              <w:rPr>
                <w:rFonts w:ascii="Times New Roman" w:eastAsia="Times New Roman" w:hAnsi="Times New Roman" w:cs="Times New Roman"/>
              </w:rPr>
              <w:t>-</w:t>
            </w:r>
          </w:p>
        </w:tc>
        <w:tc>
          <w:tcPr>
            <w:tcW w:w="1295" w:type="dxa"/>
            <w:tcBorders>
              <w:top w:val="nil"/>
              <w:left w:val="nil"/>
              <w:bottom w:val="single" w:sz="8" w:space="0" w:color="auto"/>
              <w:right w:val="nil"/>
            </w:tcBorders>
          </w:tcPr>
          <w:p w14:paraId="5AD10E93" w14:textId="595B5181" w:rsidR="74DEA970" w:rsidRDefault="74DEA970" w:rsidP="74DEA970">
            <w:pPr>
              <w:jc w:val="center"/>
            </w:pPr>
            <w:r w:rsidRPr="74DEA970">
              <w:rPr>
                <w:rFonts w:ascii="Times New Roman" w:eastAsia="Times New Roman" w:hAnsi="Times New Roman" w:cs="Times New Roman"/>
              </w:rPr>
              <w:t>-</w:t>
            </w:r>
          </w:p>
        </w:tc>
        <w:tc>
          <w:tcPr>
            <w:tcW w:w="780" w:type="dxa"/>
            <w:tcBorders>
              <w:top w:val="nil"/>
              <w:left w:val="nil"/>
              <w:bottom w:val="single" w:sz="8" w:space="0" w:color="auto"/>
              <w:right w:val="nil"/>
            </w:tcBorders>
          </w:tcPr>
          <w:p w14:paraId="7939F268" w14:textId="427CA8AA" w:rsidR="74DEA970" w:rsidRDefault="74DEA970" w:rsidP="74DEA970">
            <w:pPr>
              <w:jc w:val="center"/>
            </w:pPr>
            <w:r w:rsidRPr="74DEA970">
              <w:rPr>
                <w:rFonts w:ascii="Times New Roman" w:eastAsia="Times New Roman" w:hAnsi="Times New Roman" w:cs="Times New Roman"/>
              </w:rPr>
              <w:t>-</w:t>
            </w:r>
          </w:p>
        </w:tc>
        <w:tc>
          <w:tcPr>
            <w:tcW w:w="1342" w:type="dxa"/>
            <w:tcBorders>
              <w:top w:val="nil"/>
              <w:left w:val="nil"/>
              <w:bottom w:val="single" w:sz="8" w:space="0" w:color="auto"/>
              <w:right w:val="nil"/>
            </w:tcBorders>
          </w:tcPr>
          <w:p w14:paraId="2177DE83" w14:textId="56932E5F" w:rsidR="74DEA970" w:rsidRDefault="74DEA970" w:rsidP="74DEA970">
            <w:pPr>
              <w:jc w:val="center"/>
            </w:pPr>
            <w:r w:rsidRPr="74DEA970">
              <w:rPr>
                <w:rFonts w:ascii="Times New Roman" w:eastAsia="Times New Roman" w:hAnsi="Times New Roman" w:cs="Times New Roman"/>
              </w:rPr>
              <w:t>-0.32</w:t>
            </w:r>
          </w:p>
        </w:tc>
        <w:tc>
          <w:tcPr>
            <w:tcW w:w="929" w:type="dxa"/>
            <w:tcBorders>
              <w:top w:val="nil"/>
              <w:left w:val="nil"/>
              <w:bottom w:val="single" w:sz="8" w:space="0" w:color="auto"/>
              <w:right w:val="nil"/>
            </w:tcBorders>
          </w:tcPr>
          <w:p w14:paraId="6E46547A" w14:textId="4B0AD35A" w:rsidR="74DEA970" w:rsidRDefault="74DEA970" w:rsidP="74DEA970">
            <w:pPr>
              <w:jc w:val="center"/>
            </w:pPr>
            <w:r w:rsidRPr="74DEA970">
              <w:rPr>
                <w:rFonts w:ascii="Times New Roman" w:eastAsia="Times New Roman" w:hAnsi="Times New Roman" w:cs="Times New Roman"/>
              </w:rPr>
              <w:t>-</w:t>
            </w:r>
          </w:p>
        </w:tc>
        <w:tc>
          <w:tcPr>
            <w:tcW w:w="1310" w:type="dxa"/>
            <w:tcBorders>
              <w:top w:val="nil"/>
              <w:left w:val="nil"/>
              <w:bottom w:val="single" w:sz="8" w:space="0" w:color="auto"/>
              <w:right w:val="nil"/>
            </w:tcBorders>
          </w:tcPr>
          <w:p w14:paraId="3E738200" w14:textId="47ED5448" w:rsidR="74DEA970" w:rsidRDefault="74DEA970" w:rsidP="74DEA970">
            <w:pPr>
              <w:jc w:val="center"/>
            </w:pPr>
            <w:r w:rsidRPr="74DEA970">
              <w:rPr>
                <w:rFonts w:ascii="Times New Roman" w:eastAsia="Times New Roman" w:hAnsi="Times New Roman" w:cs="Times New Roman"/>
              </w:rPr>
              <w:t>-</w:t>
            </w:r>
          </w:p>
        </w:tc>
        <w:tc>
          <w:tcPr>
            <w:tcW w:w="765" w:type="dxa"/>
            <w:tcBorders>
              <w:top w:val="nil"/>
              <w:left w:val="nil"/>
              <w:bottom w:val="single" w:sz="8" w:space="0" w:color="auto"/>
              <w:right w:val="nil"/>
            </w:tcBorders>
          </w:tcPr>
          <w:p w14:paraId="713BBD57" w14:textId="0BF3EAE7" w:rsidR="74DEA970" w:rsidRDefault="74DEA970" w:rsidP="74DEA970">
            <w:pPr>
              <w:jc w:val="center"/>
            </w:pPr>
            <w:r w:rsidRPr="74DEA970">
              <w:rPr>
                <w:rFonts w:ascii="Times New Roman" w:eastAsia="Times New Roman" w:hAnsi="Times New Roman" w:cs="Times New Roman"/>
              </w:rPr>
              <w:t>-</w:t>
            </w:r>
          </w:p>
        </w:tc>
        <w:tc>
          <w:tcPr>
            <w:tcW w:w="1357" w:type="dxa"/>
            <w:tcBorders>
              <w:top w:val="nil"/>
              <w:left w:val="nil"/>
              <w:bottom w:val="single" w:sz="8" w:space="0" w:color="auto"/>
              <w:right w:val="nil"/>
            </w:tcBorders>
          </w:tcPr>
          <w:p w14:paraId="32DDC7DD" w14:textId="7BE7C3D1" w:rsidR="74DEA970" w:rsidRDefault="74DEA970" w:rsidP="74DEA970">
            <w:pPr>
              <w:jc w:val="center"/>
            </w:pPr>
            <w:r w:rsidRPr="74DEA970">
              <w:rPr>
                <w:rFonts w:ascii="Times New Roman" w:eastAsia="Times New Roman" w:hAnsi="Times New Roman" w:cs="Times New Roman"/>
              </w:rPr>
              <w:t>-0.15</w:t>
            </w:r>
          </w:p>
        </w:tc>
      </w:tr>
    </w:tbl>
    <w:p w14:paraId="1D294E57" w14:textId="164C3FA4" w:rsidR="74DEA970" w:rsidRDefault="74DEA970" w:rsidP="74DEA970">
      <w:pPr>
        <w:tabs>
          <w:tab w:val="left" w:pos="4050"/>
        </w:tabs>
        <w:jc w:val="both"/>
        <w:rPr>
          <w:rFonts w:ascii="Times New Roman" w:hAnsi="Times New Roman" w:cs="Times New Roman"/>
          <w:sz w:val="24"/>
          <w:szCs w:val="24"/>
          <w:lang w:val="en-GB"/>
        </w:rPr>
      </w:pPr>
    </w:p>
    <w:p w14:paraId="013A04E3" w14:textId="45BA97A5" w:rsidR="008060C0" w:rsidRDefault="008060C0" w:rsidP="00A36706">
      <w:pPr>
        <w:tabs>
          <w:tab w:val="left" w:pos="4050"/>
        </w:tabs>
        <w:rPr>
          <w:rFonts w:ascii="Times New Roman" w:hAnsi="Times New Roman" w:cs="Times New Roman"/>
          <w:sz w:val="24"/>
          <w:szCs w:val="24"/>
          <w:lang w:val="en-GB"/>
        </w:rPr>
      </w:pPr>
    </w:p>
    <w:p w14:paraId="22586A36" w14:textId="56E4D3E2" w:rsidR="0090616A" w:rsidRDefault="0090616A">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7216EE4F" w14:textId="6556E6EE" w:rsidR="008D2FB7" w:rsidRDefault="00FD753C" w:rsidP="00BF2F3F">
      <w:pPr>
        <w:tabs>
          <w:tab w:val="left" w:pos="4050"/>
        </w:tabs>
        <w:ind w:left="360"/>
        <w:rPr>
          <w:rFonts w:ascii="Times New Roman" w:hAnsi="Times New Roman" w:cs="Times New Roman"/>
          <w:sz w:val="24"/>
          <w:szCs w:val="24"/>
          <w:lang w:val="en-GB"/>
        </w:rPr>
      </w:pPr>
      <w:r>
        <w:rPr>
          <w:noProof/>
        </w:rPr>
        <w:lastRenderedPageBreak/>
        <mc:AlternateContent>
          <mc:Choice Requires="wps">
            <w:drawing>
              <wp:anchor distT="0" distB="0" distL="114300" distR="114300" simplePos="0" relativeHeight="251658240" behindDoc="0" locked="0" layoutInCell="1" allowOverlap="1" wp14:anchorId="4371DD6A" wp14:editId="65239913">
                <wp:simplePos x="0" y="0"/>
                <wp:positionH relativeFrom="column">
                  <wp:posOffset>545465</wp:posOffset>
                </wp:positionH>
                <wp:positionV relativeFrom="paragraph">
                  <wp:posOffset>8683625</wp:posOffset>
                </wp:positionV>
                <wp:extent cx="5904865"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5904865" cy="635"/>
                        </a:xfrm>
                        <a:prstGeom prst="rect">
                          <a:avLst/>
                        </a:prstGeom>
                        <a:solidFill>
                          <a:prstClr val="white"/>
                        </a:solidFill>
                        <a:ln>
                          <a:noFill/>
                        </a:ln>
                      </wps:spPr>
                      <wps:txbx>
                        <w:txbxContent>
                          <w:p w14:paraId="2D565A2A" w14:textId="77777777" w:rsidR="00FD753C" w:rsidRPr="000F7934" w:rsidRDefault="00FD753C" w:rsidP="00FD753C">
                            <w:pPr>
                              <w:tabs>
                                <w:tab w:val="left" w:pos="4050"/>
                              </w:tabs>
                              <w:rPr>
                                <w:rFonts w:ascii="Times New Roman" w:hAnsi="Times New Roman" w:cs="Times New Roman"/>
                                <w:sz w:val="24"/>
                                <w:szCs w:val="24"/>
                                <w:lang w:val="en-GB"/>
                              </w:rPr>
                            </w:pPr>
                            <w:r w:rsidRPr="00ED6B18">
                              <w:rPr>
                                <w:rFonts w:ascii="Times New Roman" w:hAnsi="Times New Roman" w:cs="Times New Roman"/>
                                <w:b/>
                                <w:bCs/>
                                <w:sz w:val="24"/>
                                <w:szCs w:val="24"/>
                                <w:lang w:val="en-GB"/>
                              </w:rPr>
                              <w:t xml:space="preserve">Figure </w:t>
                            </w:r>
                            <w:r>
                              <w:rPr>
                                <w:rFonts w:ascii="Times New Roman" w:hAnsi="Times New Roman" w:cs="Times New Roman"/>
                                <w:b/>
                                <w:bCs/>
                                <w:sz w:val="24"/>
                                <w:szCs w:val="24"/>
                                <w:lang w:val="en-GB"/>
                              </w:rPr>
                              <w:t>C</w:t>
                            </w:r>
                            <w:r w:rsidRPr="00ED6B18">
                              <w:rPr>
                                <w:rFonts w:ascii="Times New Roman" w:hAnsi="Times New Roman" w:cs="Times New Roman"/>
                                <w:b/>
                                <w:bCs/>
                                <w:sz w:val="24"/>
                                <w:szCs w:val="24"/>
                                <w:lang w:val="en-GB"/>
                              </w:rPr>
                              <w:t>2</w:t>
                            </w:r>
                            <w:r>
                              <w:rPr>
                                <w:rFonts w:ascii="Times New Roman" w:hAnsi="Times New Roman" w:cs="Times New Roman"/>
                                <w:sz w:val="24"/>
                                <w:szCs w:val="24"/>
                                <w:lang w:val="en-GB"/>
                              </w:rPr>
                              <w:t>. C</w:t>
                            </w:r>
                            <w:r w:rsidRPr="0090173B">
                              <w:rPr>
                                <w:rFonts w:ascii="Times New Roman" w:hAnsi="Times New Roman" w:cs="Times New Roman"/>
                                <w:sz w:val="24"/>
                                <w:szCs w:val="24"/>
                                <w:lang w:val="en-GB"/>
                              </w:rPr>
                              <w:t>orrelation charts between</w:t>
                            </w:r>
                            <w:r>
                              <w:rPr>
                                <w:rFonts w:ascii="Times New Roman" w:hAnsi="Times New Roman" w:cs="Times New Roman"/>
                                <w:sz w:val="24"/>
                                <w:szCs w:val="24"/>
                                <w:lang w:val="en-GB"/>
                              </w:rPr>
                              <w:t xml:space="preserve"> pairs of ecosystem</w:t>
                            </w:r>
                            <w:r w:rsidRPr="0090173B">
                              <w:rPr>
                                <w:rFonts w:ascii="Times New Roman" w:hAnsi="Times New Roman" w:cs="Times New Roman"/>
                                <w:sz w:val="24"/>
                                <w:szCs w:val="24"/>
                                <w:lang w:val="en-GB"/>
                              </w:rPr>
                              <w:t xml:space="preserve"> services</w:t>
                            </w:r>
                            <w:r>
                              <w:rPr>
                                <w:rFonts w:ascii="Times New Roman" w:hAnsi="Times New Roman" w:cs="Times New Roman"/>
                                <w:sz w:val="24"/>
                                <w:szCs w:val="24"/>
                                <w:lang w:val="en-GB"/>
                              </w:rPr>
                              <w:t xml:space="preserve"> in </w:t>
                            </w:r>
                            <w:r w:rsidRPr="00AB6FD9">
                              <w:rPr>
                                <w:rFonts w:ascii="Times New Roman" w:hAnsi="Times New Roman" w:cs="Times New Roman"/>
                                <w:i/>
                                <w:iCs/>
                                <w:sz w:val="24"/>
                                <w:szCs w:val="24"/>
                                <w:lang w:val="en-GB"/>
                              </w:rPr>
                              <w:t xml:space="preserve">Pinus nigra </w:t>
                            </w:r>
                            <w:r w:rsidRPr="00AB6FD9">
                              <w:rPr>
                                <w:rFonts w:ascii="Times New Roman" w:hAnsi="Times New Roman" w:cs="Times New Roman"/>
                                <w:sz w:val="24"/>
                                <w:szCs w:val="24"/>
                                <w:lang w:val="en-GB"/>
                              </w:rPr>
                              <w:t>stand</w:t>
                            </w:r>
                            <w:r>
                              <w:rPr>
                                <w:rFonts w:ascii="Times New Roman" w:hAnsi="Times New Roman" w:cs="Times New Roman"/>
                                <w:sz w:val="24"/>
                                <w:szCs w:val="24"/>
                                <w:lang w:val="en-GB"/>
                              </w:rPr>
                              <w: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371DD6A" id="Text Box 6" o:spid="_x0000_s1031" type="#_x0000_t202" style="position:absolute;left:0;text-align:left;margin-left:42.95pt;margin-top:683.75pt;width:464.95pt;height:.0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" stroked="f">
                <v:textbox style="mso-fit-shape-to-text:t" inset="0,0,0,0">
                  <w:txbxContent>
                    <w:p w14:paraId="2D565A2A" w14:textId="77777777" w:rsidR="00FD753C" w:rsidRPr="000F7934" w:rsidRDefault="00FD753C" w:rsidP="00FD753C">
                      <w:pPr>
                        <w:tabs>
                          <w:tab w:val="left" w:pos="4050"/>
                        </w:tabs>
                        <w:rPr>
                          <w:rFonts w:ascii="Times New Roman" w:hAnsi="Times New Roman" w:cs="Times New Roman"/>
                          <w:sz w:val="24"/>
                          <w:szCs w:val="24"/>
                          <w:lang w:val="en-GB"/>
                        </w:rPr>
                      </w:pPr>
                      <w:r w:rsidRPr="00ED6B18">
                        <w:rPr>
                          <w:rFonts w:ascii="Times New Roman" w:hAnsi="Times New Roman" w:cs="Times New Roman"/>
                          <w:b/>
                          <w:bCs/>
                          <w:sz w:val="24"/>
                          <w:szCs w:val="24"/>
                          <w:lang w:val="en-GB"/>
                        </w:rPr>
                        <w:t xml:space="preserve">Figure </w:t>
                      </w:r>
                      <w:r>
                        <w:rPr>
                          <w:rFonts w:ascii="Times New Roman" w:hAnsi="Times New Roman" w:cs="Times New Roman"/>
                          <w:b/>
                          <w:bCs/>
                          <w:sz w:val="24"/>
                          <w:szCs w:val="24"/>
                          <w:lang w:val="en-GB"/>
                        </w:rPr>
                        <w:t>C</w:t>
                      </w:r>
                      <w:r w:rsidRPr="00ED6B18">
                        <w:rPr>
                          <w:rFonts w:ascii="Times New Roman" w:hAnsi="Times New Roman" w:cs="Times New Roman"/>
                          <w:b/>
                          <w:bCs/>
                          <w:sz w:val="24"/>
                          <w:szCs w:val="24"/>
                          <w:lang w:val="en-GB"/>
                        </w:rPr>
                        <w:t>2</w:t>
                      </w:r>
                      <w:r>
                        <w:rPr>
                          <w:rFonts w:ascii="Times New Roman" w:hAnsi="Times New Roman" w:cs="Times New Roman"/>
                          <w:sz w:val="24"/>
                          <w:szCs w:val="24"/>
                          <w:lang w:val="en-GB"/>
                        </w:rPr>
                        <w:t>. C</w:t>
                      </w:r>
                      <w:r w:rsidRPr="0090173B">
                        <w:rPr>
                          <w:rFonts w:ascii="Times New Roman" w:hAnsi="Times New Roman" w:cs="Times New Roman"/>
                          <w:sz w:val="24"/>
                          <w:szCs w:val="24"/>
                          <w:lang w:val="en-GB"/>
                        </w:rPr>
                        <w:t>orrelation charts between</w:t>
                      </w:r>
                      <w:r>
                        <w:rPr>
                          <w:rFonts w:ascii="Times New Roman" w:hAnsi="Times New Roman" w:cs="Times New Roman"/>
                          <w:sz w:val="24"/>
                          <w:szCs w:val="24"/>
                          <w:lang w:val="en-GB"/>
                        </w:rPr>
                        <w:t xml:space="preserve"> pairs of ecosystem</w:t>
                      </w:r>
                      <w:r w:rsidRPr="0090173B">
                        <w:rPr>
                          <w:rFonts w:ascii="Times New Roman" w:hAnsi="Times New Roman" w:cs="Times New Roman"/>
                          <w:sz w:val="24"/>
                          <w:szCs w:val="24"/>
                          <w:lang w:val="en-GB"/>
                        </w:rPr>
                        <w:t xml:space="preserve"> services</w:t>
                      </w:r>
                      <w:r>
                        <w:rPr>
                          <w:rFonts w:ascii="Times New Roman" w:hAnsi="Times New Roman" w:cs="Times New Roman"/>
                          <w:sz w:val="24"/>
                          <w:szCs w:val="24"/>
                          <w:lang w:val="en-GB"/>
                        </w:rPr>
                        <w:t xml:space="preserve"> in </w:t>
                      </w:r>
                      <w:r w:rsidRPr="00AB6FD9">
                        <w:rPr>
                          <w:rFonts w:ascii="Times New Roman" w:hAnsi="Times New Roman" w:cs="Times New Roman"/>
                          <w:i/>
                          <w:iCs/>
                          <w:sz w:val="24"/>
                          <w:szCs w:val="24"/>
                          <w:lang w:val="en-GB"/>
                        </w:rPr>
                        <w:t xml:space="preserve">Pinus nigra </w:t>
                      </w:r>
                      <w:r w:rsidRPr="00AB6FD9">
                        <w:rPr>
                          <w:rFonts w:ascii="Times New Roman" w:hAnsi="Times New Roman" w:cs="Times New Roman"/>
                          <w:sz w:val="24"/>
                          <w:szCs w:val="24"/>
                          <w:lang w:val="en-GB"/>
                        </w:rPr>
                        <w:t>stand</w:t>
                      </w:r>
                      <w:r>
                        <w:rPr>
                          <w:rFonts w:ascii="Times New Roman" w:hAnsi="Times New Roman" w:cs="Times New Roman"/>
                          <w:sz w:val="24"/>
                          <w:szCs w:val="24"/>
                          <w:lang w:val="en-GB"/>
                        </w:rPr>
                        <w:t>s</w:t>
                      </w:r>
                    </w:p>
                  </w:txbxContent>
                </v:textbox>
                <w10:wrap type="square"/>
              </v:shape>
            </w:pict>
          </mc:Fallback>
        </mc:AlternateContent>
      </w:r>
      <w:r>
        <w:rPr>
          <w:noProof/>
          <w:lang w:val="en-GB"/>
        </w:rPr>
        <w:drawing>
          <wp:inline distT="0" distB="0" distL="0" distR="0" wp14:anchorId="1F911EA8" wp14:editId="25479604">
            <wp:extent cx="6201878" cy="8640000"/>
            <wp:effectExtent l="0" t="0" r="889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01878" cy="8640000"/>
                    </a:xfrm>
                    <a:prstGeom prst="rect">
                      <a:avLst/>
                    </a:prstGeom>
                    <a:noFill/>
                    <a:ln>
                      <a:noFill/>
                    </a:ln>
                  </pic:spPr>
                </pic:pic>
              </a:graphicData>
            </a:graphic>
          </wp:inline>
        </w:drawing>
      </w:r>
    </w:p>
    <w:p w14:paraId="22282BC7" w14:textId="19AB8D42" w:rsidR="00FD753C" w:rsidRDefault="00FD753C" w:rsidP="00BF2F3F">
      <w:pPr>
        <w:tabs>
          <w:tab w:val="left" w:pos="4050"/>
        </w:tabs>
        <w:ind w:left="360"/>
        <w:rPr>
          <w:rFonts w:ascii="Times New Roman" w:hAnsi="Times New Roman" w:cs="Times New Roman"/>
          <w:sz w:val="24"/>
          <w:szCs w:val="24"/>
          <w:lang w:val="en-GB"/>
        </w:rPr>
      </w:pPr>
    </w:p>
    <w:p w14:paraId="6A7E8853" w14:textId="433BB3C5" w:rsidR="00FD753C" w:rsidRDefault="009B73F4" w:rsidP="00BF2F3F">
      <w:pPr>
        <w:tabs>
          <w:tab w:val="left" w:pos="4050"/>
        </w:tabs>
        <w:ind w:left="360"/>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31DE0417" wp14:editId="0BAA2E0A">
            <wp:extent cx="6201874" cy="8640000"/>
            <wp:effectExtent l="0" t="0" r="889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01874" cy="8640000"/>
                    </a:xfrm>
                    <a:prstGeom prst="rect">
                      <a:avLst/>
                    </a:prstGeom>
                    <a:noFill/>
                    <a:ln>
                      <a:noFill/>
                    </a:ln>
                  </pic:spPr>
                </pic:pic>
              </a:graphicData>
            </a:graphic>
          </wp:inline>
        </w:drawing>
      </w:r>
    </w:p>
    <w:p w14:paraId="0DDDAE2D" w14:textId="78FDD454" w:rsidR="448B10FD" w:rsidRDefault="448B10FD" w:rsidP="009B73F4">
      <w:pPr>
        <w:tabs>
          <w:tab w:val="left" w:pos="4050"/>
        </w:tabs>
        <w:jc w:val="center"/>
        <w:rPr>
          <w:rFonts w:ascii="Times New Roman" w:hAnsi="Times New Roman" w:cs="Times New Roman"/>
          <w:sz w:val="24"/>
          <w:szCs w:val="24"/>
          <w:lang w:val="en-GB"/>
        </w:rPr>
      </w:pPr>
      <w:r w:rsidRPr="448B10FD">
        <w:rPr>
          <w:rFonts w:ascii="Times New Roman" w:hAnsi="Times New Roman" w:cs="Times New Roman"/>
          <w:b/>
          <w:bCs/>
          <w:sz w:val="24"/>
          <w:szCs w:val="24"/>
          <w:lang w:val="en-GB"/>
        </w:rPr>
        <w:t>Figure C3</w:t>
      </w:r>
      <w:r w:rsidRPr="448B10FD">
        <w:rPr>
          <w:rFonts w:ascii="Times New Roman" w:hAnsi="Times New Roman" w:cs="Times New Roman"/>
          <w:sz w:val="24"/>
          <w:szCs w:val="24"/>
          <w:lang w:val="en-GB"/>
        </w:rPr>
        <w:t xml:space="preserve">. Correlation charts between pairs of ecosystem services in </w:t>
      </w:r>
      <w:r w:rsidRPr="448B10FD">
        <w:rPr>
          <w:rFonts w:ascii="Times New Roman" w:hAnsi="Times New Roman" w:cs="Times New Roman"/>
          <w:i/>
          <w:iCs/>
          <w:sz w:val="24"/>
          <w:szCs w:val="24"/>
          <w:lang w:val="en-GB"/>
        </w:rPr>
        <w:t xml:space="preserve">Pinus sylvestris </w:t>
      </w:r>
      <w:r w:rsidRPr="448B10FD">
        <w:rPr>
          <w:rFonts w:ascii="Times New Roman" w:hAnsi="Times New Roman" w:cs="Times New Roman"/>
          <w:sz w:val="24"/>
          <w:szCs w:val="24"/>
          <w:lang w:val="en-GB"/>
        </w:rPr>
        <w:t>stands</w:t>
      </w:r>
    </w:p>
    <w:sectPr w:rsidR="448B10FD" w:rsidSect="00D1267D">
      <w:pgSz w:w="12240" w:h="15840"/>
      <w:pgMar w:top="851" w:right="1134" w:bottom="85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83583"/>
    <w:multiLevelType w:val="hybridMultilevel"/>
    <w:tmpl w:val="18DC0E64"/>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29641D9A"/>
    <w:multiLevelType w:val="hybridMultilevel"/>
    <w:tmpl w:val="85A0DFD8"/>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3CBC2AE1"/>
    <w:multiLevelType w:val="hybridMultilevel"/>
    <w:tmpl w:val="48C2D248"/>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5A9306EE"/>
    <w:multiLevelType w:val="hybridMultilevel"/>
    <w:tmpl w:val="88686BE0"/>
    <w:lvl w:ilvl="0" w:tplc="0418000F">
      <w:start w:val="1"/>
      <w:numFmt w:val="decimal"/>
      <w:lvlText w:val="%1."/>
      <w:lvlJc w:val="left"/>
      <w:pPr>
        <w:ind w:left="720" w:hanging="360"/>
      </w:pPr>
      <w:rPr>
        <w:rFonts w:hint="default"/>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MwNTM1MjAwMbYwMTNX0lEKTi0uzszPAykwNKoFAO2xCZ8tAAAA"/>
  </w:docVars>
  <w:rsids>
    <w:rsidRoot w:val="00D1267D"/>
    <w:rsid w:val="00005E31"/>
    <w:rsid w:val="00022F46"/>
    <w:rsid w:val="00035209"/>
    <w:rsid w:val="000358C2"/>
    <w:rsid w:val="00061183"/>
    <w:rsid w:val="000772D9"/>
    <w:rsid w:val="00084AC4"/>
    <w:rsid w:val="00086D8D"/>
    <w:rsid w:val="00087111"/>
    <w:rsid w:val="00092FC9"/>
    <w:rsid w:val="00096A97"/>
    <w:rsid w:val="000A727B"/>
    <w:rsid w:val="000A7DC1"/>
    <w:rsid w:val="000B3F75"/>
    <w:rsid w:val="000B5068"/>
    <w:rsid w:val="000C5AE8"/>
    <w:rsid w:val="000D0D0D"/>
    <w:rsid w:val="000D60DD"/>
    <w:rsid w:val="000E0D24"/>
    <w:rsid w:val="000E7A24"/>
    <w:rsid w:val="000F54E2"/>
    <w:rsid w:val="000F7934"/>
    <w:rsid w:val="0010075D"/>
    <w:rsid w:val="00105A9F"/>
    <w:rsid w:val="001179C3"/>
    <w:rsid w:val="00122538"/>
    <w:rsid w:val="001350E8"/>
    <w:rsid w:val="001417E9"/>
    <w:rsid w:val="00142DDD"/>
    <w:rsid w:val="001577BE"/>
    <w:rsid w:val="00161F11"/>
    <w:rsid w:val="00163639"/>
    <w:rsid w:val="001643A1"/>
    <w:rsid w:val="00175FAD"/>
    <w:rsid w:val="001859F9"/>
    <w:rsid w:val="00196A27"/>
    <w:rsid w:val="001A7F14"/>
    <w:rsid w:val="001B6128"/>
    <w:rsid w:val="001C0A36"/>
    <w:rsid w:val="001D15D3"/>
    <w:rsid w:val="001D7B63"/>
    <w:rsid w:val="001E2BF0"/>
    <w:rsid w:val="001E501D"/>
    <w:rsid w:val="001E5FFF"/>
    <w:rsid w:val="001E79D4"/>
    <w:rsid w:val="001E7AFA"/>
    <w:rsid w:val="001F3B82"/>
    <w:rsid w:val="002016FA"/>
    <w:rsid w:val="002022CF"/>
    <w:rsid w:val="002079F7"/>
    <w:rsid w:val="00223D91"/>
    <w:rsid w:val="00235E1A"/>
    <w:rsid w:val="002677C5"/>
    <w:rsid w:val="00267B5A"/>
    <w:rsid w:val="00280B9A"/>
    <w:rsid w:val="0029544C"/>
    <w:rsid w:val="002B3616"/>
    <w:rsid w:val="002D43FE"/>
    <w:rsid w:val="002D6D03"/>
    <w:rsid w:val="003106F6"/>
    <w:rsid w:val="00325745"/>
    <w:rsid w:val="003265BD"/>
    <w:rsid w:val="00340C70"/>
    <w:rsid w:val="00345E42"/>
    <w:rsid w:val="0035187A"/>
    <w:rsid w:val="00360200"/>
    <w:rsid w:val="003611DD"/>
    <w:rsid w:val="0036490D"/>
    <w:rsid w:val="00367D8B"/>
    <w:rsid w:val="00376AB9"/>
    <w:rsid w:val="0037747A"/>
    <w:rsid w:val="0038028D"/>
    <w:rsid w:val="0038090C"/>
    <w:rsid w:val="00397310"/>
    <w:rsid w:val="003C7BF9"/>
    <w:rsid w:val="003D2D97"/>
    <w:rsid w:val="003D584A"/>
    <w:rsid w:val="003E31C9"/>
    <w:rsid w:val="003E4F36"/>
    <w:rsid w:val="00412794"/>
    <w:rsid w:val="0043016C"/>
    <w:rsid w:val="00434EDD"/>
    <w:rsid w:val="00450B28"/>
    <w:rsid w:val="00463F4D"/>
    <w:rsid w:val="00470574"/>
    <w:rsid w:val="00473D23"/>
    <w:rsid w:val="004771FC"/>
    <w:rsid w:val="004A242E"/>
    <w:rsid w:val="004C0D17"/>
    <w:rsid w:val="005042E1"/>
    <w:rsid w:val="0051782D"/>
    <w:rsid w:val="00521F69"/>
    <w:rsid w:val="00523660"/>
    <w:rsid w:val="00531C15"/>
    <w:rsid w:val="00551A53"/>
    <w:rsid w:val="005569EE"/>
    <w:rsid w:val="00556FA3"/>
    <w:rsid w:val="0057174A"/>
    <w:rsid w:val="00573329"/>
    <w:rsid w:val="00575E69"/>
    <w:rsid w:val="00576C92"/>
    <w:rsid w:val="005A73E1"/>
    <w:rsid w:val="005B0F06"/>
    <w:rsid w:val="005B2087"/>
    <w:rsid w:val="005B7C9A"/>
    <w:rsid w:val="005F0040"/>
    <w:rsid w:val="00612FC0"/>
    <w:rsid w:val="00620AF3"/>
    <w:rsid w:val="00647014"/>
    <w:rsid w:val="00656CDB"/>
    <w:rsid w:val="006654B2"/>
    <w:rsid w:val="0069160E"/>
    <w:rsid w:val="0069207C"/>
    <w:rsid w:val="00695DC1"/>
    <w:rsid w:val="006A3BAA"/>
    <w:rsid w:val="006E14FB"/>
    <w:rsid w:val="006E63B6"/>
    <w:rsid w:val="00700C48"/>
    <w:rsid w:val="0070267A"/>
    <w:rsid w:val="00705F7A"/>
    <w:rsid w:val="00714866"/>
    <w:rsid w:val="007169FD"/>
    <w:rsid w:val="00726421"/>
    <w:rsid w:val="0073298D"/>
    <w:rsid w:val="0073554D"/>
    <w:rsid w:val="007359C9"/>
    <w:rsid w:val="0074241D"/>
    <w:rsid w:val="0075004D"/>
    <w:rsid w:val="00750DEF"/>
    <w:rsid w:val="00752444"/>
    <w:rsid w:val="00757EDF"/>
    <w:rsid w:val="00760C71"/>
    <w:rsid w:val="00760CCB"/>
    <w:rsid w:val="007634F7"/>
    <w:rsid w:val="007768ED"/>
    <w:rsid w:val="00792C4D"/>
    <w:rsid w:val="0079654C"/>
    <w:rsid w:val="007A5E9E"/>
    <w:rsid w:val="007B32FC"/>
    <w:rsid w:val="007C077E"/>
    <w:rsid w:val="007C5DFF"/>
    <w:rsid w:val="007E671B"/>
    <w:rsid w:val="008060C0"/>
    <w:rsid w:val="00814E65"/>
    <w:rsid w:val="00824FF7"/>
    <w:rsid w:val="00825E54"/>
    <w:rsid w:val="008334B5"/>
    <w:rsid w:val="00841ECD"/>
    <w:rsid w:val="0084767E"/>
    <w:rsid w:val="00862AFE"/>
    <w:rsid w:val="00864123"/>
    <w:rsid w:val="00876E09"/>
    <w:rsid w:val="008812B8"/>
    <w:rsid w:val="00886AF1"/>
    <w:rsid w:val="00892BD8"/>
    <w:rsid w:val="008A2B13"/>
    <w:rsid w:val="008B48E9"/>
    <w:rsid w:val="008B5DB2"/>
    <w:rsid w:val="008B6B58"/>
    <w:rsid w:val="008C7CCB"/>
    <w:rsid w:val="008D2FB7"/>
    <w:rsid w:val="008F6AEF"/>
    <w:rsid w:val="0090173B"/>
    <w:rsid w:val="0090616A"/>
    <w:rsid w:val="009315C6"/>
    <w:rsid w:val="00934598"/>
    <w:rsid w:val="009617BA"/>
    <w:rsid w:val="009674C9"/>
    <w:rsid w:val="00970F68"/>
    <w:rsid w:val="00971312"/>
    <w:rsid w:val="00995DCC"/>
    <w:rsid w:val="00997567"/>
    <w:rsid w:val="009A16B0"/>
    <w:rsid w:val="009A1869"/>
    <w:rsid w:val="009A7D5F"/>
    <w:rsid w:val="009B5851"/>
    <w:rsid w:val="009B73F4"/>
    <w:rsid w:val="009C4DD8"/>
    <w:rsid w:val="009D10E1"/>
    <w:rsid w:val="009E5911"/>
    <w:rsid w:val="00A15330"/>
    <w:rsid w:val="00A249EA"/>
    <w:rsid w:val="00A26546"/>
    <w:rsid w:val="00A26CDD"/>
    <w:rsid w:val="00A318A1"/>
    <w:rsid w:val="00A36706"/>
    <w:rsid w:val="00A434BB"/>
    <w:rsid w:val="00A43AF2"/>
    <w:rsid w:val="00A638D4"/>
    <w:rsid w:val="00A676BE"/>
    <w:rsid w:val="00A677B0"/>
    <w:rsid w:val="00A7152B"/>
    <w:rsid w:val="00A73C63"/>
    <w:rsid w:val="00A7629A"/>
    <w:rsid w:val="00A95333"/>
    <w:rsid w:val="00AB1BEE"/>
    <w:rsid w:val="00AB1DDC"/>
    <w:rsid w:val="00AB6FD9"/>
    <w:rsid w:val="00AC520B"/>
    <w:rsid w:val="00AD7DC8"/>
    <w:rsid w:val="00B53890"/>
    <w:rsid w:val="00B61E96"/>
    <w:rsid w:val="00B75755"/>
    <w:rsid w:val="00B80544"/>
    <w:rsid w:val="00B80F21"/>
    <w:rsid w:val="00BB54B3"/>
    <w:rsid w:val="00BC6F10"/>
    <w:rsid w:val="00BC6F5E"/>
    <w:rsid w:val="00BD75F1"/>
    <w:rsid w:val="00BE65CB"/>
    <w:rsid w:val="00BF2F3F"/>
    <w:rsid w:val="00BF67EB"/>
    <w:rsid w:val="00BF6F05"/>
    <w:rsid w:val="00C00EBE"/>
    <w:rsid w:val="00C02E26"/>
    <w:rsid w:val="00C22912"/>
    <w:rsid w:val="00C3283D"/>
    <w:rsid w:val="00C363A0"/>
    <w:rsid w:val="00C44F97"/>
    <w:rsid w:val="00C4730E"/>
    <w:rsid w:val="00C539FA"/>
    <w:rsid w:val="00C55692"/>
    <w:rsid w:val="00C6525D"/>
    <w:rsid w:val="00C70C5B"/>
    <w:rsid w:val="00C8627A"/>
    <w:rsid w:val="00C95A36"/>
    <w:rsid w:val="00C97587"/>
    <w:rsid w:val="00CB64D5"/>
    <w:rsid w:val="00CD06FE"/>
    <w:rsid w:val="00D0133E"/>
    <w:rsid w:val="00D1267D"/>
    <w:rsid w:val="00D24659"/>
    <w:rsid w:val="00D2465B"/>
    <w:rsid w:val="00D3134B"/>
    <w:rsid w:val="00D33325"/>
    <w:rsid w:val="00D439D0"/>
    <w:rsid w:val="00D52157"/>
    <w:rsid w:val="00D61EF6"/>
    <w:rsid w:val="00D662AA"/>
    <w:rsid w:val="00D85206"/>
    <w:rsid w:val="00D8533A"/>
    <w:rsid w:val="00DA43DB"/>
    <w:rsid w:val="00DB0705"/>
    <w:rsid w:val="00DB1707"/>
    <w:rsid w:val="00DB6038"/>
    <w:rsid w:val="00DC184B"/>
    <w:rsid w:val="00DC4645"/>
    <w:rsid w:val="00DF7EB6"/>
    <w:rsid w:val="00E0116F"/>
    <w:rsid w:val="00E038CC"/>
    <w:rsid w:val="00E04AEE"/>
    <w:rsid w:val="00E106D7"/>
    <w:rsid w:val="00E33B21"/>
    <w:rsid w:val="00E517B0"/>
    <w:rsid w:val="00E57AFD"/>
    <w:rsid w:val="00E67269"/>
    <w:rsid w:val="00E749D3"/>
    <w:rsid w:val="00E86397"/>
    <w:rsid w:val="00EB3E74"/>
    <w:rsid w:val="00EB51FB"/>
    <w:rsid w:val="00EB787C"/>
    <w:rsid w:val="00EB7BAF"/>
    <w:rsid w:val="00ED3819"/>
    <w:rsid w:val="00ED6B18"/>
    <w:rsid w:val="00EF349A"/>
    <w:rsid w:val="00EF483B"/>
    <w:rsid w:val="00EF4ECD"/>
    <w:rsid w:val="00F01B6B"/>
    <w:rsid w:val="00F03889"/>
    <w:rsid w:val="00F069DF"/>
    <w:rsid w:val="00F119BD"/>
    <w:rsid w:val="00F11F5D"/>
    <w:rsid w:val="00F37BF6"/>
    <w:rsid w:val="00F4428B"/>
    <w:rsid w:val="00F57134"/>
    <w:rsid w:val="00F724A3"/>
    <w:rsid w:val="00F808BB"/>
    <w:rsid w:val="00F84F1A"/>
    <w:rsid w:val="00F85AC0"/>
    <w:rsid w:val="00FB6996"/>
    <w:rsid w:val="00FB7230"/>
    <w:rsid w:val="00FC13AA"/>
    <w:rsid w:val="00FD7413"/>
    <w:rsid w:val="00FD753C"/>
    <w:rsid w:val="00FE0EB8"/>
    <w:rsid w:val="00FE4A27"/>
    <w:rsid w:val="00FF158F"/>
    <w:rsid w:val="32545F4C"/>
    <w:rsid w:val="448B10FD"/>
    <w:rsid w:val="74DEA9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6928A"/>
  <w15:chartTrackingRefBased/>
  <w15:docId w15:val="{80C48CF4-15A4-42BE-AF02-FED3A6CB8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5330"/>
    <w:pPr>
      <w:ind w:left="720"/>
      <w:contextualSpacing/>
    </w:pPr>
  </w:style>
  <w:style w:type="character" w:styleId="PlaceholderText">
    <w:name w:val="Placeholder Text"/>
    <w:basedOn w:val="DefaultParagraphFont"/>
    <w:uiPriority w:val="99"/>
    <w:semiHidden/>
    <w:rsid w:val="00A15330"/>
    <w:rPr>
      <w:color w:val="808080"/>
    </w:rPr>
  </w:style>
  <w:style w:type="table" w:styleId="TableGrid">
    <w:name w:val="Table Grid"/>
    <w:basedOn w:val="TableNormal"/>
    <w:uiPriority w:val="39"/>
    <w:rsid w:val="00A15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1ECD"/>
    <w:rPr>
      <w:color w:val="0000FF"/>
      <w:u w:val="single"/>
    </w:rPr>
  </w:style>
  <w:style w:type="paragraph" w:customStyle="1" w:styleId="paragraph">
    <w:name w:val="paragraph"/>
    <w:basedOn w:val="Normal"/>
    <w:rsid w:val="00122538"/>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customStyle="1" w:styleId="normaltextrun">
    <w:name w:val="normaltextrun"/>
    <w:basedOn w:val="DefaultParagraphFont"/>
    <w:rsid w:val="00122538"/>
  </w:style>
  <w:style w:type="character" w:customStyle="1" w:styleId="eop">
    <w:name w:val="eop"/>
    <w:basedOn w:val="DefaultParagraphFont"/>
    <w:rsid w:val="00122538"/>
  </w:style>
  <w:style w:type="paragraph" w:styleId="Caption">
    <w:name w:val="caption"/>
    <w:basedOn w:val="Normal"/>
    <w:next w:val="Normal"/>
    <w:uiPriority w:val="35"/>
    <w:unhideWhenUsed/>
    <w:qFormat/>
    <w:rsid w:val="000F793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5824429">
      <w:bodyDiv w:val="1"/>
      <w:marLeft w:val="0"/>
      <w:marRight w:val="0"/>
      <w:marTop w:val="0"/>
      <w:marBottom w:val="0"/>
      <w:divBdr>
        <w:top w:val="none" w:sz="0" w:space="0" w:color="auto"/>
        <w:left w:val="none" w:sz="0" w:space="0" w:color="auto"/>
        <w:bottom w:val="none" w:sz="0" w:space="0" w:color="auto"/>
        <w:right w:val="none" w:sz="0" w:space="0" w:color="auto"/>
      </w:divBdr>
    </w:div>
    <w:div w:id="1694653083">
      <w:bodyDiv w:val="1"/>
      <w:marLeft w:val="0"/>
      <w:marRight w:val="0"/>
      <w:marTop w:val="0"/>
      <w:marBottom w:val="0"/>
      <w:divBdr>
        <w:top w:val="none" w:sz="0" w:space="0" w:color="auto"/>
        <w:left w:val="none" w:sz="0" w:space="0" w:color="auto"/>
        <w:bottom w:val="none" w:sz="0" w:space="0" w:color="auto"/>
        <w:right w:val="none" w:sz="0" w:space="0" w:color="auto"/>
      </w:divBdr>
    </w:div>
    <w:div w:id="1759789222">
      <w:bodyDiv w:val="1"/>
      <w:marLeft w:val="0"/>
      <w:marRight w:val="0"/>
      <w:marTop w:val="0"/>
      <w:marBottom w:val="0"/>
      <w:divBdr>
        <w:top w:val="none" w:sz="0" w:space="0" w:color="auto"/>
        <w:left w:val="none" w:sz="0" w:space="0" w:color="auto"/>
        <w:bottom w:val="none" w:sz="0" w:space="0" w:color="auto"/>
        <w:right w:val="none" w:sz="0" w:space="0" w:color="auto"/>
      </w:divBdr>
      <w:divsChild>
        <w:div w:id="881789016">
          <w:marLeft w:val="0"/>
          <w:marRight w:val="0"/>
          <w:marTop w:val="0"/>
          <w:marBottom w:val="0"/>
          <w:divBdr>
            <w:top w:val="none" w:sz="0" w:space="0" w:color="auto"/>
            <w:left w:val="none" w:sz="0" w:space="0" w:color="auto"/>
            <w:bottom w:val="none" w:sz="0" w:space="0" w:color="auto"/>
            <w:right w:val="none" w:sz="0" w:space="0" w:color="auto"/>
          </w:divBdr>
        </w:div>
        <w:div w:id="1166628302">
          <w:marLeft w:val="0"/>
          <w:marRight w:val="0"/>
          <w:marTop w:val="0"/>
          <w:marBottom w:val="0"/>
          <w:divBdr>
            <w:top w:val="none" w:sz="0" w:space="0" w:color="auto"/>
            <w:left w:val="none" w:sz="0" w:space="0" w:color="auto"/>
            <w:bottom w:val="none" w:sz="0" w:space="0" w:color="auto"/>
            <w:right w:val="none" w:sz="0" w:space="0" w:color="auto"/>
          </w:divBdr>
          <w:divsChild>
            <w:div w:id="1197698761">
              <w:marLeft w:val="0"/>
              <w:marRight w:val="0"/>
              <w:marTop w:val="30"/>
              <w:marBottom w:val="30"/>
              <w:divBdr>
                <w:top w:val="none" w:sz="0" w:space="0" w:color="auto"/>
                <w:left w:val="none" w:sz="0" w:space="0" w:color="auto"/>
                <w:bottom w:val="none" w:sz="0" w:space="0" w:color="auto"/>
                <w:right w:val="none" w:sz="0" w:space="0" w:color="auto"/>
              </w:divBdr>
              <w:divsChild>
                <w:div w:id="1851792073">
                  <w:marLeft w:val="0"/>
                  <w:marRight w:val="0"/>
                  <w:marTop w:val="0"/>
                  <w:marBottom w:val="0"/>
                  <w:divBdr>
                    <w:top w:val="none" w:sz="0" w:space="0" w:color="auto"/>
                    <w:left w:val="none" w:sz="0" w:space="0" w:color="auto"/>
                    <w:bottom w:val="none" w:sz="0" w:space="0" w:color="auto"/>
                    <w:right w:val="none" w:sz="0" w:space="0" w:color="auto"/>
                  </w:divBdr>
                  <w:divsChild>
                    <w:div w:id="793250059">
                      <w:marLeft w:val="0"/>
                      <w:marRight w:val="0"/>
                      <w:marTop w:val="0"/>
                      <w:marBottom w:val="0"/>
                      <w:divBdr>
                        <w:top w:val="none" w:sz="0" w:space="0" w:color="auto"/>
                        <w:left w:val="none" w:sz="0" w:space="0" w:color="auto"/>
                        <w:bottom w:val="none" w:sz="0" w:space="0" w:color="auto"/>
                        <w:right w:val="none" w:sz="0" w:space="0" w:color="auto"/>
                      </w:divBdr>
                    </w:div>
                  </w:divsChild>
                </w:div>
                <w:div w:id="657999888">
                  <w:marLeft w:val="0"/>
                  <w:marRight w:val="0"/>
                  <w:marTop w:val="0"/>
                  <w:marBottom w:val="0"/>
                  <w:divBdr>
                    <w:top w:val="none" w:sz="0" w:space="0" w:color="auto"/>
                    <w:left w:val="none" w:sz="0" w:space="0" w:color="auto"/>
                    <w:bottom w:val="none" w:sz="0" w:space="0" w:color="auto"/>
                    <w:right w:val="none" w:sz="0" w:space="0" w:color="auto"/>
                  </w:divBdr>
                  <w:divsChild>
                    <w:div w:id="672533125">
                      <w:marLeft w:val="0"/>
                      <w:marRight w:val="0"/>
                      <w:marTop w:val="0"/>
                      <w:marBottom w:val="0"/>
                      <w:divBdr>
                        <w:top w:val="none" w:sz="0" w:space="0" w:color="auto"/>
                        <w:left w:val="none" w:sz="0" w:space="0" w:color="auto"/>
                        <w:bottom w:val="none" w:sz="0" w:space="0" w:color="auto"/>
                        <w:right w:val="none" w:sz="0" w:space="0" w:color="auto"/>
                      </w:divBdr>
                    </w:div>
                  </w:divsChild>
                </w:div>
                <w:div w:id="1418941072">
                  <w:marLeft w:val="0"/>
                  <w:marRight w:val="0"/>
                  <w:marTop w:val="0"/>
                  <w:marBottom w:val="0"/>
                  <w:divBdr>
                    <w:top w:val="none" w:sz="0" w:space="0" w:color="auto"/>
                    <w:left w:val="none" w:sz="0" w:space="0" w:color="auto"/>
                    <w:bottom w:val="none" w:sz="0" w:space="0" w:color="auto"/>
                    <w:right w:val="none" w:sz="0" w:space="0" w:color="auto"/>
                  </w:divBdr>
                  <w:divsChild>
                    <w:div w:id="708146276">
                      <w:marLeft w:val="0"/>
                      <w:marRight w:val="0"/>
                      <w:marTop w:val="0"/>
                      <w:marBottom w:val="0"/>
                      <w:divBdr>
                        <w:top w:val="none" w:sz="0" w:space="0" w:color="auto"/>
                        <w:left w:val="none" w:sz="0" w:space="0" w:color="auto"/>
                        <w:bottom w:val="none" w:sz="0" w:space="0" w:color="auto"/>
                        <w:right w:val="none" w:sz="0" w:space="0" w:color="auto"/>
                      </w:divBdr>
                    </w:div>
                  </w:divsChild>
                </w:div>
                <w:div w:id="30543444">
                  <w:marLeft w:val="0"/>
                  <w:marRight w:val="0"/>
                  <w:marTop w:val="0"/>
                  <w:marBottom w:val="0"/>
                  <w:divBdr>
                    <w:top w:val="none" w:sz="0" w:space="0" w:color="auto"/>
                    <w:left w:val="none" w:sz="0" w:space="0" w:color="auto"/>
                    <w:bottom w:val="none" w:sz="0" w:space="0" w:color="auto"/>
                    <w:right w:val="none" w:sz="0" w:space="0" w:color="auto"/>
                  </w:divBdr>
                  <w:divsChild>
                    <w:div w:id="23092571">
                      <w:marLeft w:val="0"/>
                      <w:marRight w:val="0"/>
                      <w:marTop w:val="0"/>
                      <w:marBottom w:val="0"/>
                      <w:divBdr>
                        <w:top w:val="none" w:sz="0" w:space="0" w:color="auto"/>
                        <w:left w:val="none" w:sz="0" w:space="0" w:color="auto"/>
                        <w:bottom w:val="none" w:sz="0" w:space="0" w:color="auto"/>
                        <w:right w:val="none" w:sz="0" w:space="0" w:color="auto"/>
                      </w:divBdr>
                    </w:div>
                  </w:divsChild>
                </w:div>
                <w:div w:id="275675834">
                  <w:marLeft w:val="0"/>
                  <w:marRight w:val="0"/>
                  <w:marTop w:val="0"/>
                  <w:marBottom w:val="0"/>
                  <w:divBdr>
                    <w:top w:val="none" w:sz="0" w:space="0" w:color="auto"/>
                    <w:left w:val="none" w:sz="0" w:space="0" w:color="auto"/>
                    <w:bottom w:val="none" w:sz="0" w:space="0" w:color="auto"/>
                    <w:right w:val="none" w:sz="0" w:space="0" w:color="auto"/>
                  </w:divBdr>
                  <w:divsChild>
                    <w:div w:id="834539818">
                      <w:marLeft w:val="0"/>
                      <w:marRight w:val="0"/>
                      <w:marTop w:val="0"/>
                      <w:marBottom w:val="0"/>
                      <w:divBdr>
                        <w:top w:val="none" w:sz="0" w:space="0" w:color="auto"/>
                        <w:left w:val="none" w:sz="0" w:space="0" w:color="auto"/>
                        <w:bottom w:val="none" w:sz="0" w:space="0" w:color="auto"/>
                        <w:right w:val="none" w:sz="0" w:space="0" w:color="auto"/>
                      </w:divBdr>
                    </w:div>
                  </w:divsChild>
                </w:div>
                <w:div w:id="1184510820">
                  <w:marLeft w:val="0"/>
                  <w:marRight w:val="0"/>
                  <w:marTop w:val="0"/>
                  <w:marBottom w:val="0"/>
                  <w:divBdr>
                    <w:top w:val="none" w:sz="0" w:space="0" w:color="auto"/>
                    <w:left w:val="none" w:sz="0" w:space="0" w:color="auto"/>
                    <w:bottom w:val="none" w:sz="0" w:space="0" w:color="auto"/>
                    <w:right w:val="none" w:sz="0" w:space="0" w:color="auto"/>
                  </w:divBdr>
                  <w:divsChild>
                    <w:div w:id="1870678630">
                      <w:marLeft w:val="0"/>
                      <w:marRight w:val="0"/>
                      <w:marTop w:val="0"/>
                      <w:marBottom w:val="0"/>
                      <w:divBdr>
                        <w:top w:val="none" w:sz="0" w:space="0" w:color="auto"/>
                        <w:left w:val="none" w:sz="0" w:space="0" w:color="auto"/>
                        <w:bottom w:val="none" w:sz="0" w:space="0" w:color="auto"/>
                        <w:right w:val="none" w:sz="0" w:space="0" w:color="auto"/>
                      </w:divBdr>
                    </w:div>
                  </w:divsChild>
                </w:div>
                <w:div w:id="1877965765">
                  <w:marLeft w:val="0"/>
                  <w:marRight w:val="0"/>
                  <w:marTop w:val="0"/>
                  <w:marBottom w:val="0"/>
                  <w:divBdr>
                    <w:top w:val="none" w:sz="0" w:space="0" w:color="auto"/>
                    <w:left w:val="none" w:sz="0" w:space="0" w:color="auto"/>
                    <w:bottom w:val="none" w:sz="0" w:space="0" w:color="auto"/>
                    <w:right w:val="none" w:sz="0" w:space="0" w:color="auto"/>
                  </w:divBdr>
                  <w:divsChild>
                    <w:div w:id="447820029">
                      <w:marLeft w:val="0"/>
                      <w:marRight w:val="0"/>
                      <w:marTop w:val="0"/>
                      <w:marBottom w:val="0"/>
                      <w:divBdr>
                        <w:top w:val="none" w:sz="0" w:space="0" w:color="auto"/>
                        <w:left w:val="none" w:sz="0" w:space="0" w:color="auto"/>
                        <w:bottom w:val="none" w:sz="0" w:space="0" w:color="auto"/>
                        <w:right w:val="none" w:sz="0" w:space="0" w:color="auto"/>
                      </w:divBdr>
                    </w:div>
                  </w:divsChild>
                </w:div>
                <w:div w:id="198855267">
                  <w:marLeft w:val="0"/>
                  <w:marRight w:val="0"/>
                  <w:marTop w:val="0"/>
                  <w:marBottom w:val="0"/>
                  <w:divBdr>
                    <w:top w:val="none" w:sz="0" w:space="0" w:color="auto"/>
                    <w:left w:val="none" w:sz="0" w:space="0" w:color="auto"/>
                    <w:bottom w:val="none" w:sz="0" w:space="0" w:color="auto"/>
                    <w:right w:val="none" w:sz="0" w:space="0" w:color="auto"/>
                  </w:divBdr>
                  <w:divsChild>
                    <w:div w:id="1483158635">
                      <w:marLeft w:val="0"/>
                      <w:marRight w:val="0"/>
                      <w:marTop w:val="0"/>
                      <w:marBottom w:val="0"/>
                      <w:divBdr>
                        <w:top w:val="none" w:sz="0" w:space="0" w:color="auto"/>
                        <w:left w:val="none" w:sz="0" w:space="0" w:color="auto"/>
                        <w:bottom w:val="none" w:sz="0" w:space="0" w:color="auto"/>
                        <w:right w:val="none" w:sz="0" w:space="0" w:color="auto"/>
                      </w:divBdr>
                    </w:div>
                  </w:divsChild>
                </w:div>
                <w:div w:id="1462770329">
                  <w:marLeft w:val="0"/>
                  <w:marRight w:val="0"/>
                  <w:marTop w:val="0"/>
                  <w:marBottom w:val="0"/>
                  <w:divBdr>
                    <w:top w:val="none" w:sz="0" w:space="0" w:color="auto"/>
                    <w:left w:val="none" w:sz="0" w:space="0" w:color="auto"/>
                    <w:bottom w:val="none" w:sz="0" w:space="0" w:color="auto"/>
                    <w:right w:val="none" w:sz="0" w:space="0" w:color="auto"/>
                  </w:divBdr>
                  <w:divsChild>
                    <w:div w:id="1170943185">
                      <w:marLeft w:val="0"/>
                      <w:marRight w:val="0"/>
                      <w:marTop w:val="0"/>
                      <w:marBottom w:val="0"/>
                      <w:divBdr>
                        <w:top w:val="none" w:sz="0" w:space="0" w:color="auto"/>
                        <w:left w:val="none" w:sz="0" w:space="0" w:color="auto"/>
                        <w:bottom w:val="none" w:sz="0" w:space="0" w:color="auto"/>
                        <w:right w:val="none" w:sz="0" w:space="0" w:color="auto"/>
                      </w:divBdr>
                    </w:div>
                  </w:divsChild>
                </w:div>
                <w:div w:id="1889220847">
                  <w:marLeft w:val="0"/>
                  <w:marRight w:val="0"/>
                  <w:marTop w:val="0"/>
                  <w:marBottom w:val="0"/>
                  <w:divBdr>
                    <w:top w:val="none" w:sz="0" w:space="0" w:color="auto"/>
                    <w:left w:val="none" w:sz="0" w:space="0" w:color="auto"/>
                    <w:bottom w:val="none" w:sz="0" w:space="0" w:color="auto"/>
                    <w:right w:val="none" w:sz="0" w:space="0" w:color="auto"/>
                  </w:divBdr>
                  <w:divsChild>
                    <w:div w:id="1813523692">
                      <w:marLeft w:val="0"/>
                      <w:marRight w:val="0"/>
                      <w:marTop w:val="0"/>
                      <w:marBottom w:val="0"/>
                      <w:divBdr>
                        <w:top w:val="none" w:sz="0" w:space="0" w:color="auto"/>
                        <w:left w:val="none" w:sz="0" w:space="0" w:color="auto"/>
                        <w:bottom w:val="none" w:sz="0" w:space="0" w:color="auto"/>
                        <w:right w:val="none" w:sz="0" w:space="0" w:color="auto"/>
                      </w:divBdr>
                    </w:div>
                  </w:divsChild>
                </w:div>
                <w:div w:id="2136021546">
                  <w:marLeft w:val="0"/>
                  <w:marRight w:val="0"/>
                  <w:marTop w:val="0"/>
                  <w:marBottom w:val="0"/>
                  <w:divBdr>
                    <w:top w:val="none" w:sz="0" w:space="0" w:color="auto"/>
                    <w:left w:val="none" w:sz="0" w:space="0" w:color="auto"/>
                    <w:bottom w:val="none" w:sz="0" w:space="0" w:color="auto"/>
                    <w:right w:val="none" w:sz="0" w:space="0" w:color="auto"/>
                  </w:divBdr>
                  <w:divsChild>
                    <w:div w:id="886143785">
                      <w:marLeft w:val="0"/>
                      <w:marRight w:val="0"/>
                      <w:marTop w:val="0"/>
                      <w:marBottom w:val="0"/>
                      <w:divBdr>
                        <w:top w:val="none" w:sz="0" w:space="0" w:color="auto"/>
                        <w:left w:val="none" w:sz="0" w:space="0" w:color="auto"/>
                        <w:bottom w:val="none" w:sz="0" w:space="0" w:color="auto"/>
                        <w:right w:val="none" w:sz="0" w:space="0" w:color="auto"/>
                      </w:divBdr>
                    </w:div>
                  </w:divsChild>
                </w:div>
                <w:div w:id="1340356171">
                  <w:marLeft w:val="0"/>
                  <w:marRight w:val="0"/>
                  <w:marTop w:val="0"/>
                  <w:marBottom w:val="0"/>
                  <w:divBdr>
                    <w:top w:val="none" w:sz="0" w:space="0" w:color="auto"/>
                    <w:left w:val="none" w:sz="0" w:space="0" w:color="auto"/>
                    <w:bottom w:val="none" w:sz="0" w:space="0" w:color="auto"/>
                    <w:right w:val="none" w:sz="0" w:space="0" w:color="auto"/>
                  </w:divBdr>
                  <w:divsChild>
                    <w:div w:id="1588610238">
                      <w:marLeft w:val="0"/>
                      <w:marRight w:val="0"/>
                      <w:marTop w:val="0"/>
                      <w:marBottom w:val="0"/>
                      <w:divBdr>
                        <w:top w:val="none" w:sz="0" w:space="0" w:color="auto"/>
                        <w:left w:val="none" w:sz="0" w:space="0" w:color="auto"/>
                        <w:bottom w:val="none" w:sz="0" w:space="0" w:color="auto"/>
                        <w:right w:val="none" w:sz="0" w:space="0" w:color="auto"/>
                      </w:divBdr>
                    </w:div>
                  </w:divsChild>
                </w:div>
                <w:div w:id="417024626">
                  <w:marLeft w:val="0"/>
                  <w:marRight w:val="0"/>
                  <w:marTop w:val="0"/>
                  <w:marBottom w:val="0"/>
                  <w:divBdr>
                    <w:top w:val="none" w:sz="0" w:space="0" w:color="auto"/>
                    <w:left w:val="none" w:sz="0" w:space="0" w:color="auto"/>
                    <w:bottom w:val="none" w:sz="0" w:space="0" w:color="auto"/>
                    <w:right w:val="none" w:sz="0" w:space="0" w:color="auto"/>
                  </w:divBdr>
                  <w:divsChild>
                    <w:div w:id="1748573844">
                      <w:marLeft w:val="0"/>
                      <w:marRight w:val="0"/>
                      <w:marTop w:val="0"/>
                      <w:marBottom w:val="0"/>
                      <w:divBdr>
                        <w:top w:val="none" w:sz="0" w:space="0" w:color="auto"/>
                        <w:left w:val="none" w:sz="0" w:space="0" w:color="auto"/>
                        <w:bottom w:val="none" w:sz="0" w:space="0" w:color="auto"/>
                        <w:right w:val="none" w:sz="0" w:space="0" w:color="auto"/>
                      </w:divBdr>
                    </w:div>
                  </w:divsChild>
                </w:div>
                <w:div w:id="964852076">
                  <w:marLeft w:val="0"/>
                  <w:marRight w:val="0"/>
                  <w:marTop w:val="0"/>
                  <w:marBottom w:val="0"/>
                  <w:divBdr>
                    <w:top w:val="none" w:sz="0" w:space="0" w:color="auto"/>
                    <w:left w:val="none" w:sz="0" w:space="0" w:color="auto"/>
                    <w:bottom w:val="none" w:sz="0" w:space="0" w:color="auto"/>
                    <w:right w:val="none" w:sz="0" w:space="0" w:color="auto"/>
                  </w:divBdr>
                  <w:divsChild>
                    <w:div w:id="603416428">
                      <w:marLeft w:val="0"/>
                      <w:marRight w:val="0"/>
                      <w:marTop w:val="0"/>
                      <w:marBottom w:val="0"/>
                      <w:divBdr>
                        <w:top w:val="none" w:sz="0" w:space="0" w:color="auto"/>
                        <w:left w:val="none" w:sz="0" w:space="0" w:color="auto"/>
                        <w:bottom w:val="none" w:sz="0" w:space="0" w:color="auto"/>
                        <w:right w:val="none" w:sz="0" w:space="0" w:color="auto"/>
                      </w:divBdr>
                    </w:div>
                  </w:divsChild>
                </w:div>
                <w:div w:id="2060936707">
                  <w:marLeft w:val="0"/>
                  <w:marRight w:val="0"/>
                  <w:marTop w:val="0"/>
                  <w:marBottom w:val="0"/>
                  <w:divBdr>
                    <w:top w:val="none" w:sz="0" w:space="0" w:color="auto"/>
                    <w:left w:val="none" w:sz="0" w:space="0" w:color="auto"/>
                    <w:bottom w:val="none" w:sz="0" w:space="0" w:color="auto"/>
                    <w:right w:val="none" w:sz="0" w:space="0" w:color="auto"/>
                  </w:divBdr>
                  <w:divsChild>
                    <w:div w:id="1213466014">
                      <w:marLeft w:val="0"/>
                      <w:marRight w:val="0"/>
                      <w:marTop w:val="0"/>
                      <w:marBottom w:val="0"/>
                      <w:divBdr>
                        <w:top w:val="none" w:sz="0" w:space="0" w:color="auto"/>
                        <w:left w:val="none" w:sz="0" w:space="0" w:color="auto"/>
                        <w:bottom w:val="none" w:sz="0" w:space="0" w:color="auto"/>
                        <w:right w:val="none" w:sz="0" w:space="0" w:color="auto"/>
                      </w:divBdr>
                    </w:div>
                  </w:divsChild>
                </w:div>
                <w:div w:id="1720781149">
                  <w:marLeft w:val="0"/>
                  <w:marRight w:val="0"/>
                  <w:marTop w:val="0"/>
                  <w:marBottom w:val="0"/>
                  <w:divBdr>
                    <w:top w:val="none" w:sz="0" w:space="0" w:color="auto"/>
                    <w:left w:val="none" w:sz="0" w:space="0" w:color="auto"/>
                    <w:bottom w:val="none" w:sz="0" w:space="0" w:color="auto"/>
                    <w:right w:val="none" w:sz="0" w:space="0" w:color="auto"/>
                  </w:divBdr>
                  <w:divsChild>
                    <w:div w:id="452361291">
                      <w:marLeft w:val="0"/>
                      <w:marRight w:val="0"/>
                      <w:marTop w:val="0"/>
                      <w:marBottom w:val="0"/>
                      <w:divBdr>
                        <w:top w:val="none" w:sz="0" w:space="0" w:color="auto"/>
                        <w:left w:val="none" w:sz="0" w:space="0" w:color="auto"/>
                        <w:bottom w:val="none" w:sz="0" w:space="0" w:color="auto"/>
                        <w:right w:val="none" w:sz="0" w:space="0" w:color="auto"/>
                      </w:divBdr>
                    </w:div>
                  </w:divsChild>
                </w:div>
                <w:div w:id="384261772">
                  <w:marLeft w:val="0"/>
                  <w:marRight w:val="0"/>
                  <w:marTop w:val="0"/>
                  <w:marBottom w:val="0"/>
                  <w:divBdr>
                    <w:top w:val="none" w:sz="0" w:space="0" w:color="auto"/>
                    <w:left w:val="none" w:sz="0" w:space="0" w:color="auto"/>
                    <w:bottom w:val="none" w:sz="0" w:space="0" w:color="auto"/>
                    <w:right w:val="none" w:sz="0" w:space="0" w:color="auto"/>
                  </w:divBdr>
                  <w:divsChild>
                    <w:div w:id="1253512401">
                      <w:marLeft w:val="0"/>
                      <w:marRight w:val="0"/>
                      <w:marTop w:val="0"/>
                      <w:marBottom w:val="0"/>
                      <w:divBdr>
                        <w:top w:val="none" w:sz="0" w:space="0" w:color="auto"/>
                        <w:left w:val="none" w:sz="0" w:space="0" w:color="auto"/>
                        <w:bottom w:val="none" w:sz="0" w:space="0" w:color="auto"/>
                        <w:right w:val="none" w:sz="0" w:space="0" w:color="auto"/>
                      </w:divBdr>
                    </w:div>
                  </w:divsChild>
                </w:div>
                <w:div w:id="1248536514">
                  <w:marLeft w:val="0"/>
                  <w:marRight w:val="0"/>
                  <w:marTop w:val="0"/>
                  <w:marBottom w:val="0"/>
                  <w:divBdr>
                    <w:top w:val="none" w:sz="0" w:space="0" w:color="auto"/>
                    <w:left w:val="none" w:sz="0" w:space="0" w:color="auto"/>
                    <w:bottom w:val="none" w:sz="0" w:space="0" w:color="auto"/>
                    <w:right w:val="none" w:sz="0" w:space="0" w:color="auto"/>
                  </w:divBdr>
                  <w:divsChild>
                    <w:div w:id="1311398233">
                      <w:marLeft w:val="0"/>
                      <w:marRight w:val="0"/>
                      <w:marTop w:val="0"/>
                      <w:marBottom w:val="0"/>
                      <w:divBdr>
                        <w:top w:val="none" w:sz="0" w:space="0" w:color="auto"/>
                        <w:left w:val="none" w:sz="0" w:space="0" w:color="auto"/>
                        <w:bottom w:val="none" w:sz="0" w:space="0" w:color="auto"/>
                        <w:right w:val="none" w:sz="0" w:space="0" w:color="auto"/>
                      </w:divBdr>
                    </w:div>
                  </w:divsChild>
                </w:div>
                <w:div w:id="1939022872">
                  <w:marLeft w:val="0"/>
                  <w:marRight w:val="0"/>
                  <w:marTop w:val="0"/>
                  <w:marBottom w:val="0"/>
                  <w:divBdr>
                    <w:top w:val="none" w:sz="0" w:space="0" w:color="auto"/>
                    <w:left w:val="none" w:sz="0" w:space="0" w:color="auto"/>
                    <w:bottom w:val="none" w:sz="0" w:space="0" w:color="auto"/>
                    <w:right w:val="none" w:sz="0" w:space="0" w:color="auto"/>
                  </w:divBdr>
                  <w:divsChild>
                    <w:div w:id="1654093331">
                      <w:marLeft w:val="0"/>
                      <w:marRight w:val="0"/>
                      <w:marTop w:val="0"/>
                      <w:marBottom w:val="0"/>
                      <w:divBdr>
                        <w:top w:val="none" w:sz="0" w:space="0" w:color="auto"/>
                        <w:left w:val="none" w:sz="0" w:space="0" w:color="auto"/>
                        <w:bottom w:val="none" w:sz="0" w:space="0" w:color="auto"/>
                        <w:right w:val="none" w:sz="0" w:space="0" w:color="auto"/>
                      </w:divBdr>
                    </w:div>
                  </w:divsChild>
                </w:div>
                <w:div w:id="5065407">
                  <w:marLeft w:val="0"/>
                  <w:marRight w:val="0"/>
                  <w:marTop w:val="0"/>
                  <w:marBottom w:val="0"/>
                  <w:divBdr>
                    <w:top w:val="none" w:sz="0" w:space="0" w:color="auto"/>
                    <w:left w:val="none" w:sz="0" w:space="0" w:color="auto"/>
                    <w:bottom w:val="none" w:sz="0" w:space="0" w:color="auto"/>
                    <w:right w:val="none" w:sz="0" w:space="0" w:color="auto"/>
                  </w:divBdr>
                  <w:divsChild>
                    <w:div w:id="1177312316">
                      <w:marLeft w:val="0"/>
                      <w:marRight w:val="0"/>
                      <w:marTop w:val="0"/>
                      <w:marBottom w:val="0"/>
                      <w:divBdr>
                        <w:top w:val="none" w:sz="0" w:space="0" w:color="auto"/>
                        <w:left w:val="none" w:sz="0" w:space="0" w:color="auto"/>
                        <w:bottom w:val="none" w:sz="0" w:space="0" w:color="auto"/>
                        <w:right w:val="none" w:sz="0" w:space="0" w:color="auto"/>
                      </w:divBdr>
                    </w:div>
                  </w:divsChild>
                </w:div>
                <w:div w:id="1514342451">
                  <w:marLeft w:val="0"/>
                  <w:marRight w:val="0"/>
                  <w:marTop w:val="0"/>
                  <w:marBottom w:val="0"/>
                  <w:divBdr>
                    <w:top w:val="none" w:sz="0" w:space="0" w:color="auto"/>
                    <w:left w:val="none" w:sz="0" w:space="0" w:color="auto"/>
                    <w:bottom w:val="none" w:sz="0" w:space="0" w:color="auto"/>
                    <w:right w:val="none" w:sz="0" w:space="0" w:color="auto"/>
                  </w:divBdr>
                  <w:divsChild>
                    <w:div w:id="299652144">
                      <w:marLeft w:val="0"/>
                      <w:marRight w:val="0"/>
                      <w:marTop w:val="0"/>
                      <w:marBottom w:val="0"/>
                      <w:divBdr>
                        <w:top w:val="none" w:sz="0" w:space="0" w:color="auto"/>
                        <w:left w:val="none" w:sz="0" w:space="0" w:color="auto"/>
                        <w:bottom w:val="none" w:sz="0" w:space="0" w:color="auto"/>
                        <w:right w:val="none" w:sz="0" w:space="0" w:color="auto"/>
                      </w:divBdr>
                    </w:div>
                  </w:divsChild>
                </w:div>
                <w:div w:id="1612590014">
                  <w:marLeft w:val="0"/>
                  <w:marRight w:val="0"/>
                  <w:marTop w:val="0"/>
                  <w:marBottom w:val="0"/>
                  <w:divBdr>
                    <w:top w:val="none" w:sz="0" w:space="0" w:color="auto"/>
                    <w:left w:val="none" w:sz="0" w:space="0" w:color="auto"/>
                    <w:bottom w:val="none" w:sz="0" w:space="0" w:color="auto"/>
                    <w:right w:val="none" w:sz="0" w:space="0" w:color="auto"/>
                  </w:divBdr>
                  <w:divsChild>
                    <w:div w:id="166331561">
                      <w:marLeft w:val="0"/>
                      <w:marRight w:val="0"/>
                      <w:marTop w:val="0"/>
                      <w:marBottom w:val="0"/>
                      <w:divBdr>
                        <w:top w:val="none" w:sz="0" w:space="0" w:color="auto"/>
                        <w:left w:val="none" w:sz="0" w:space="0" w:color="auto"/>
                        <w:bottom w:val="none" w:sz="0" w:space="0" w:color="auto"/>
                        <w:right w:val="none" w:sz="0" w:space="0" w:color="auto"/>
                      </w:divBdr>
                    </w:div>
                  </w:divsChild>
                </w:div>
                <w:div w:id="1794860038">
                  <w:marLeft w:val="0"/>
                  <w:marRight w:val="0"/>
                  <w:marTop w:val="0"/>
                  <w:marBottom w:val="0"/>
                  <w:divBdr>
                    <w:top w:val="none" w:sz="0" w:space="0" w:color="auto"/>
                    <w:left w:val="none" w:sz="0" w:space="0" w:color="auto"/>
                    <w:bottom w:val="none" w:sz="0" w:space="0" w:color="auto"/>
                    <w:right w:val="none" w:sz="0" w:space="0" w:color="auto"/>
                  </w:divBdr>
                  <w:divsChild>
                    <w:div w:id="738331598">
                      <w:marLeft w:val="0"/>
                      <w:marRight w:val="0"/>
                      <w:marTop w:val="0"/>
                      <w:marBottom w:val="0"/>
                      <w:divBdr>
                        <w:top w:val="none" w:sz="0" w:space="0" w:color="auto"/>
                        <w:left w:val="none" w:sz="0" w:space="0" w:color="auto"/>
                        <w:bottom w:val="none" w:sz="0" w:space="0" w:color="auto"/>
                        <w:right w:val="none" w:sz="0" w:space="0" w:color="auto"/>
                      </w:divBdr>
                    </w:div>
                  </w:divsChild>
                </w:div>
                <w:div w:id="687633712">
                  <w:marLeft w:val="0"/>
                  <w:marRight w:val="0"/>
                  <w:marTop w:val="0"/>
                  <w:marBottom w:val="0"/>
                  <w:divBdr>
                    <w:top w:val="none" w:sz="0" w:space="0" w:color="auto"/>
                    <w:left w:val="none" w:sz="0" w:space="0" w:color="auto"/>
                    <w:bottom w:val="none" w:sz="0" w:space="0" w:color="auto"/>
                    <w:right w:val="none" w:sz="0" w:space="0" w:color="auto"/>
                  </w:divBdr>
                  <w:divsChild>
                    <w:div w:id="1768454060">
                      <w:marLeft w:val="0"/>
                      <w:marRight w:val="0"/>
                      <w:marTop w:val="0"/>
                      <w:marBottom w:val="0"/>
                      <w:divBdr>
                        <w:top w:val="none" w:sz="0" w:space="0" w:color="auto"/>
                        <w:left w:val="none" w:sz="0" w:space="0" w:color="auto"/>
                        <w:bottom w:val="none" w:sz="0" w:space="0" w:color="auto"/>
                        <w:right w:val="none" w:sz="0" w:space="0" w:color="auto"/>
                      </w:divBdr>
                    </w:div>
                  </w:divsChild>
                </w:div>
                <w:div w:id="835414326">
                  <w:marLeft w:val="0"/>
                  <w:marRight w:val="0"/>
                  <w:marTop w:val="0"/>
                  <w:marBottom w:val="0"/>
                  <w:divBdr>
                    <w:top w:val="none" w:sz="0" w:space="0" w:color="auto"/>
                    <w:left w:val="none" w:sz="0" w:space="0" w:color="auto"/>
                    <w:bottom w:val="none" w:sz="0" w:space="0" w:color="auto"/>
                    <w:right w:val="none" w:sz="0" w:space="0" w:color="auto"/>
                  </w:divBdr>
                  <w:divsChild>
                    <w:div w:id="1274021029">
                      <w:marLeft w:val="0"/>
                      <w:marRight w:val="0"/>
                      <w:marTop w:val="0"/>
                      <w:marBottom w:val="0"/>
                      <w:divBdr>
                        <w:top w:val="none" w:sz="0" w:space="0" w:color="auto"/>
                        <w:left w:val="none" w:sz="0" w:space="0" w:color="auto"/>
                        <w:bottom w:val="none" w:sz="0" w:space="0" w:color="auto"/>
                        <w:right w:val="none" w:sz="0" w:space="0" w:color="auto"/>
                      </w:divBdr>
                    </w:div>
                  </w:divsChild>
                </w:div>
                <w:div w:id="1964266099">
                  <w:marLeft w:val="0"/>
                  <w:marRight w:val="0"/>
                  <w:marTop w:val="0"/>
                  <w:marBottom w:val="0"/>
                  <w:divBdr>
                    <w:top w:val="none" w:sz="0" w:space="0" w:color="auto"/>
                    <w:left w:val="none" w:sz="0" w:space="0" w:color="auto"/>
                    <w:bottom w:val="none" w:sz="0" w:space="0" w:color="auto"/>
                    <w:right w:val="none" w:sz="0" w:space="0" w:color="auto"/>
                  </w:divBdr>
                  <w:divsChild>
                    <w:div w:id="1445424052">
                      <w:marLeft w:val="0"/>
                      <w:marRight w:val="0"/>
                      <w:marTop w:val="0"/>
                      <w:marBottom w:val="0"/>
                      <w:divBdr>
                        <w:top w:val="none" w:sz="0" w:space="0" w:color="auto"/>
                        <w:left w:val="none" w:sz="0" w:space="0" w:color="auto"/>
                        <w:bottom w:val="none" w:sz="0" w:space="0" w:color="auto"/>
                        <w:right w:val="none" w:sz="0" w:space="0" w:color="auto"/>
                      </w:divBdr>
                    </w:div>
                  </w:divsChild>
                </w:div>
                <w:div w:id="1409501248">
                  <w:marLeft w:val="0"/>
                  <w:marRight w:val="0"/>
                  <w:marTop w:val="0"/>
                  <w:marBottom w:val="0"/>
                  <w:divBdr>
                    <w:top w:val="none" w:sz="0" w:space="0" w:color="auto"/>
                    <w:left w:val="none" w:sz="0" w:space="0" w:color="auto"/>
                    <w:bottom w:val="none" w:sz="0" w:space="0" w:color="auto"/>
                    <w:right w:val="none" w:sz="0" w:space="0" w:color="auto"/>
                  </w:divBdr>
                  <w:divsChild>
                    <w:div w:id="593171419">
                      <w:marLeft w:val="0"/>
                      <w:marRight w:val="0"/>
                      <w:marTop w:val="0"/>
                      <w:marBottom w:val="0"/>
                      <w:divBdr>
                        <w:top w:val="none" w:sz="0" w:space="0" w:color="auto"/>
                        <w:left w:val="none" w:sz="0" w:space="0" w:color="auto"/>
                        <w:bottom w:val="none" w:sz="0" w:space="0" w:color="auto"/>
                        <w:right w:val="none" w:sz="0" w:space="0" w:color="auto"/>
                      </w:divBdr>
                    </w:div>
                  </w:divsChild>
                </w:div>
                <w:div w:id="1766882681">
                  <w:marLeft w:val="0"/>
                  <w:marRight w:val="0"/>
                  <w:marTop w:val="0"/>
                  <w:marBottom w:val="0"/>
                  <w:divBdr>
                    <w:top w:val="none" w:sz="0" w:space="0" w:color="auto"/>
                    <w:left w:val="none" w:sz="0" w:space="0" w:color="auto"/>
                    <w:bottom w:val="none" w:sz="0" w:space="0" w:color="auto"/>
                    <w:right w:val="none" w:sz="0" w:space="0" w:color="auto"/>
                  </w:divBdr>
                  <w:divsChild>
                    <w:div w:id="1290352853">
                      <w:marLeft w:val="0"/>
                      <w:marRight w:val="0"/>
                      <w:marTop w:val="0"/>
                      <w:marBottom w:val="0"/>
                      <w:divBdr>
                        <w:top w:val="none" w:sz="0" w:space="0" w:color="auto"/>
                        <w:left w:val="none" w:sz="0" w:space="0" w:color="auto"/>
                        <w:bottom w:val="none" w:sz="0" w:space="0" w:color="auto"/>
                        <w:right w:val="none" w:sz="0" w:space="0" w:color="auto"/>
                      </w:divBdr>
                    </w:div>
                  </w:divsChild>
                </w:div>
                <w:div w:id="984045534">
                  <w:marLeft w:val="0"/>
                  <w:marRight w:val="0"/>
                  <w:marTop w:val="0"/>
                  <w:marBottom w:val="0"/>
                  <w:divBdr>
                    <w:top w:val="none" w:sz="0" w:space="0" w:color="auto"/>
                    <w:left w:val="none" w:sz="0" w:space="0" w:color="auto"/>
                    <w:bottom w:val="none" w:sz="0" w:space="0" w:color="auto"/>
                    <w:right w:val="none" w:sz="0" w:space="0" w:color="auto"/>
                  </w:divBdr>
                  <w:divsChild>
                    <w:div w:id="1180970232">
                      <w:marLeft w:val="0"/>
                      <w:marRight w:val="0"/>
                      <w:marTop w:val="0"/>
                      <w:marBottom w:val="0"/>
                      <w:divBdr>
                        <w:top w:val="none" w:sz="0" w:space="0" w:color="auto"/>
                        <w:left w:val="none" w:sz="0" w:space="0" w:color="auto"/>
                        <w:bottom w:val="none" w:sz="0" w:space="0" w:color="auto"/>
                        <w:right w:val="none" w:sz="0" w:space="0" w:color="auto"/>
                      </w:divBdr>
                    </w:div>
                  </w:divsChild>
                </w:div>
                <w:div w:id="332878980">
                  <w:marLeft w:val="0"/>
                  <w:marRight w:val="0"/>
                  <w:marTop w:val="0"/>
                  <w:marBottom w:val="0"/>
                  <w:divBdr>
                    <w:top w:val="none" w:sz="0" w:space="0" w:color="auto"/>
                    <w:left w:val="none" w:sz="0" w:space="0" w:color="auto"/>
                    <w:bottom w:val="none" w:sz="0" w:space="0" w:color="auto"/>
                    <w:right w:val="none" w:sz="0" w:space="0" w:color="auto"/>
                  </w:divBdr>
                  <w:divsChild>
                    <w:div w:id="49888684">
                      <w:marLeft w:val="0"/>
                      <w:marRight w:val="0"/>
                      <w:marTop w:val="0"/>
                      <w:marBottom w:val="0"/>
                      <w:divBdr>
                        <w:top w:val="none" w:sz="0" w:space="0" w:color="auto"/>
                        <w:left w:val="none" w:sz="0" w:space="0" w:color="auto"/>
                        <w:bottom w:val="none" w:sz="0" w:space="0" w:color="auto"/>
                        <w:right w:val="none" w:sz="0" w:space="0" w:color="auto"/>
                      </w:divBdr>
                    </w:div>
                  </w:divsChild>
                </w:div>
                <w:div w:id="1646548604">
                  <w:marLeft w:val="0"/>
                  <w:marRight w:val="0"/>
                  <w:marTop w:val="0"/>
                  <w:marBottom w:val="0"/>
                  <w:divBdr>
                    <w:top w:val="none" w:sz="0" w:space="0" w:color="auto"/>
                    <w:left w:val="none" w:sz="0" w:space="0" w:color="auto"/>
                    <w:bottom w:val="none" w:sz="0" w:space="0" w:color="auto"/>
                    <w:right w:val="none" w:sz="0" w:space="0" w:color="auto"/>
                  </w:divBdr>
                  <w:divsChild>
                    <w:div w:id="1934623313">
                      <w:marLeft w:val="0"/>
                      <w:marRight w:val="0"/>
                      <w:marTop w:val="0"/>
                      <w:marBottom w:val="0"/>
                      <w:divBdr>
                        <w:top w:val="none" w:sz="0" w:space="0" w:color="auto"/>
                        <w:left w:val="none" w:sz="0" w:space="0" w:color="auto"/>
                        <w:bottom w:val="none" w:sz="0" w:space="0" w:color="auto"/>
                        <w:right w:val="none" w:sz="0" w:space="0" w:color="auto"/>
                      </w:divBdr>
                    </w:div>
                  </w:divsChild>
                </w:div>
                <w:div w:id="874737855">
                  <w:marLeft w:val="0"/>
                  <w:marRight w:val="0"/>
                  <w:marTop w:val="0"/>
                  <w:marBottom w:val="0"/>
                  <w:divBdr>
                    <w:top w:val="none" w:sz="0" w:space="0" w:color="auto"/>
                    <w:left w:val="none" w:sz="0" w:space="0" w:color="auto"/>
                    <w:bottom w:val="none" w:sz="0" w:space="0" w:color="auto"/>
                    <w:right w:val="none" w:sz="0" w:space="0" w:color="auto"/>
                  </w:divBdr>
                  <w:divsChild>
                    <w:div w:id="110632586">
                      <w:marLeft w:val="0"/>
                      <w:marRight w:val="0"/>
                      <w:marTop w:val="0"/>
                      <w:marBottom w:val="0"/>
                      <w:divBdr>
                        <w:top w:val="none" w:sz="0" w:space="0" w:color="auto"/>
                        <w:left w:val="none" w:sz="0" w:space="0" w:color="auto"/>
                        <w:bottom w:val="none" w:sz="0" w:space="0" w:color="auto"/>
                        <w:right w:val="none" w:sz="0" w:space="0" w:color="auto"/>
                      </w:divBdr>
                    </w:div>
                  </w:divsChild>
                </w:div>
                <w:div w:id="151145836">
                  <w:marLeft w:val="0"/>
                  <w:marRight w:val="0"/>
                  <w:marTop w:val="0"/>
                  <w:marBottom w:val="0"/>
                  <w:divBdr>
                    <w:top w:val="none" w:sz="0" w:space="0" w:color="auto"/>
                    <w:left w:val="none" w:sz="0" w:space="0" w:color="auto"/>
                    <w:bottom w:val="none" w:sz="0" w:space="0" w:color="auto"/>
                    <w:right w:val="none" w:sz="0" w:space="0" w:color="auto"/>
                  </w:divBdr>
                  <w:divsChild>
                    <w:div w:id="2031568154">
                      <w:marLeft w:val="0"/>
                      <w:marRight w:val="0"/>
                      <w:marTop w:val="0"/>
                      <w:marBottom w:val="0"/>
                      <w:divBdr>
                        <w:top w:val="none" w:sz="0" w:space="0" w:color="auto"/>
                        <w:left w:val="none" w:sz="0" w:space="0" w:color="auto"/>
                        <w:bottom w:val="none" w:sz="0" w:space="0" w:color="auto"/>
                        <w:right w:val="none" w:sz="0" w:space="0" w:color="auto"/>
                      </w:divBdr>
                    </w:div>
                  </w:divsChild>
                </w:div>
                <w:div w:id="1526283150">
                  <w:marLeft w:val="0"/>
                  <w:marRight w:val="0"/>
                  <w:marTop w:val="0"/>
                  <w:marBottom w:val="0"/>
                  <w:divBdr>
                    <w:top w:val="none" w:sz="0" w:space="0" w:color="auto"/>
                    <w:left w:val="none" w:sz="0" w:space="0" w:color="auto"/>
                    <w:bottom w:val="none" w:sz="0" w:space="0" w:color="auto"/>
                    <w:right w:val="none" w:sz="0" w:space="0" w:color="auto"/>
                  </w:divBdr>
                  <w:divsChild>
                    <w:div w:id="956369870">
                      <w:marLeft w:val="0"/>
                      <w:marRight w:val="0"/>
                      <w:marTop w:val="0"/>
                      <w:marBottom w:val="0"/>
                      <w:divBdr>
                        <w:top w:val="none" w:sz="0" w:space="0" w:color="auto"/>
                        <w:left w:val="none" w:sz="0" w:space="0" w:color="auto"/>
                        <w:bottom w:val="none" w:sz="0" w:space="0" w:color="auto"/>
                        <w:right w:val="none" w:sz="0" w:space="0" w:color="auto"/>
                      </w:divBdr>
                    </w:div>
                  </w:divsChild>
                </w:div>
                <w:div w:id="1618638607">
                  <w:marLeft w:val="0"/>
                  <w:marRight w:val="0"/>
                  <w:marTop w:val="0"/>
                  <w:marBottom w:val="0"/>
                  <w:divBdr>
                    <w:top w:val="none" w:sz="0" w:space="0" w:color="auto"/>
                    <w:left w:val="none" w:sz="0" w:space="0" w:color="auto"/>
                    <w:bottom w:val="none" w:sz="0" w:space="0" w:color="auto"/>
                    <w:right w:val="none" w:sz="0" w:space="0" w:color="auto"/>
                  </w:divBdr>
                  <w:divsChild>
                    <w:div w:id="1648321699">
                      <w:marLeft w:val="0"/>
                      <w:marRight w:val="0"/>
                      <w:marTop w:val="0"/>
                      <w:marBottom w:val="0"/>
                      <w:divBdr>
                        <w:top w:val="none" w:sz="0" w:space="0" w:color="auto"/>
                        <w:left w:val="none" w:sz="0" w:space="0" w:color="auto"/>
                        <w:bottom w:val="none" w:sz="0" w:space="0" w:color="auto"/>
                        <w:right w:val="none" w:sz="0" w:space="0" w:color="auto"/>
                      </w:divBdr>
                    </w:div>
                  </w:divsChild>
                </w:div>
                <w:div w:id="825440068">
                  <w:marLeft w:val="0"/>
                  <w:marRight w:val="0"/>
                  <w:marTop w:val="0"/>
                  <w:marBottom w:val="0"/>
                  <w:divBdr>
                    <w:top w:val="none" w:sz="0" w:space="0" w:color="auto"/>
                    <w:left w:val="none" w:sz="0" w:space="0" w:color="auto"/>
                    <w:bottom w:val="none" w:sz="0" w:space="0" w:color="auto"/>
                    <w:right w:val="none" w:sz="0" w:space="0" w:color="auto"/>
                  </w:divBdr>
                  <w:divsChild>
                    <w:div w:id="78827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85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https://laboratoriforestal.creaf.uab.cat/allometrapp/"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7F529D-F527-4639-9BDD-166F06A0D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1436</Words>
  <Characters>8333</Characters>
  <Application>Microsoft Office Word</Application>
  <DocSecurity>0</DocSecurity>
  <Lines>69</Lines>
  <Paragraphs>19</Paragraphs>
  <ScaleCrop>false</ScaleCrop>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Diana-Cristina Simon</dc:creator>
  <cp:keywords/>
  <dc:description/>
  <cp:lastModifiedBy>Diana-Cristina Simon</cp:lastModifiedBy>
  <cp:revision>4</cp:revision>
  <cp:lastPrinted>2021-09-24T09:46:00Z</cp:lastPrinted>
  <dcterms:created xsi:type="dcterms:W3CDTF">2022-04-04T08:19:00Z</dcterms:created>
  <dcterms:modified xsi:type="dcterms:W3CDTF">2022-04-04T08:22:00Z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127b0679-f2ea-32f6-a934-2053146f1561</vt:lpwstr>
  </property>
  <property fmtid="{D5CDD505-2E9C-101B-9397-08002B2CF9AE}" pid="24" name="Mendeley Citation Style_1">
    <vt:lpwstr>http://www.zotero.org/styles/apa</vt:lpwstr>
  </property>
</Properties>
</file>