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0E4" w:rsidRPr="00E322D7" w:rsidRDefault="00F71DA8" w:rsidP="00834D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0BA3">
        <w:rPr>
          <w:rFonts w:ascii="Times New Roman" w:hAnsi="Times New Roman" w:cs="Times New Roman"/>
          <w:b/>
          <w:sz w:val="24"/>
          <w:szCs w:val="24"/>
          <w:lang w:val="en-US"/>
        </w:rPr>
        <w:t>Tab</w:t>
      </w:r>
      <w:r w:rsidR="005C0BA3">
        <w:rPr>
          <w:rFonts w:ascii="Times New Roman" w:hAnsi="Times New Roman" w:cs="Times New Roman"/>
          <w:b/>
          <w:sz w:val="24"/>
          <w:szCs w:val="24"/>
          <w:lang w:val="en-US"/>
        </w:rPr>
        <w:t>le</w:t>
      </w:r>
      <w:bookmarkStart w:id="0" w:name="_GoBack"/>
      <w:bookmarkEnd w:id="0"/>
      <w:r w:rsidRPr="005C0B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 w:rsidR="00E322D7" w:rsidRPr="005C0B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 w:rsidR="00E322D7" w:rsidRPr="005C0BA3">
        <w:rPr>
          <w:rFonts w:ascii="Times New Roman" w:hAnsi="Times New Roman" w:cs="Times New Roman"/>
          <w:i/>
          <w:sz w:val="24"/>
          <w:szCs w:val="24"/>
          <w:lang w:val="en-US"/>
        </w:rPr>
        <w:t>Loci</w:t>
      </w:r>
      <w:r w:rsidR="00E322D7" w:rsidRPr="005C0BA3">
        <w:rPr>
          <w:rFonts w:ascii="Times New Roman" w:hAnsi="Times New Roman" w:cs="Times New Roman"/>
          <w:sz w:val="24"/>
          <w:szCs w:val="24"/>
          <w:lang w:val="en-US"/>
        </w:rPr>
        <w:t xml:space="preserve"> described by Rodrigues et al. (2015) utilized in the study. </w:t>
      </w:r>
      <w:proofErr w:type="spellStart"/>
      <w:r w:rsidR="00E322D7" w:rsidRPr="00E322D7">
        <w:rPr>
          <w:rFonts w:ascii="Times New Roman" w:hAnsi="Times New Roman" w:cs="Times New Roman"/>
          <w:sz w:val="24"/>
          <w:szCs w:val="24"/>
          <w:lang w:val="en-US"/>
        </w:rPr>
        <w:t>Allesl</w:t>
      </w:r>
      <w:proofErr w:type="spellEnd"/>
      <w:r w:rsidR="00E322D7" w:rsidRPr="00E322D7">
        <w:rPr>
          <w:rFonts w:ascii="Times New Roman" w:hAnsi="Times New Roman" w:cs="Times New Roman"/>
          <w:sz w:val="24"/>
          <w:szCs w:val="24"/>
          <w:lang w:val="en-US"/>
        </w:rPr>
        <w:t xml:space="preserve"> size (bp), numbers allele, observed heterozygosity Ho and expected heterozygosity.</w:t>
      </w:r>
    </w:p>
    <w:p w:rsidR="00F71DA8" w:rsidRPr="00E322D7" w:rsidRDefault="00F71DA8">
      <w:pPr>
        <w:rPr>
          <w:lang w:val="en-US"/>
        </w:rPr>
      </w:pPr>
    </w:p>
    <w:tbl>
      <w:tblPr>
        <w:tblStyle w:val="TableNormal"/>
        <w:tblW w:w="4536" w:type="pct"/>
        <w:tblLook w:val="01E0" w:firstRow="1" w:lastRow="1" w:firstColumn="1" w:lastColumn="1" w:noHBand="0" w:noVBand="0"/>
      </w:tblPr>
      <w:tblGrid>
        <w:gridCol w:w="1635"/>
        <w:gridCol w:w="14"/>
        <w:gridCol w:w="2293"/>
        <w:gridCol w:w="1919"/>
        <w:gridCol w:w="927"/>
        <w:gridCol w:w="927"/>
      </w:tblGrid>
      <w:tr w:rsidR="00834DE8" w:rsidRPr="00834DE8" w:rsidTr="00834DE8">
        <w:trPr>
          <w:trHeight w:val="537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DE8" w:rsidRPr="00834DE8" w:rsidRDefault="00E322D7" w:rsidP="00834DE8">
            <w:pPr>
              <w:spacing w:line="480" w:lineRule="auto"/>
            </w:pPr>
            <w:r w:rsidRPr="00E322D7">
              <w:rPr>
                <w:i/>
              </w:rPr>
              <w:t>Loci</w:t>
            </w:r>
          </w:p>
        </w:tc>
        <w:tc>
          <w:tcPr>
            <w:tcW w:w="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DE8" w:rsidRPr="00834DE8" w:rsidRDefault="00834DE8" w:rsidP="00834DE8">
            <w:pPr>
              <w:spacing w:line="480" w:lineRule="auto"/>
            </w:pPr>
          </w:p>
        </w:tc>
        <w:tc>
          <w:tcPr>
            <w:tcW w:w="1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DE8" w:rsidRPr="00834DE8" w:rsidRDefault="00834DE8" w:rsidP="00834DE8">
            <w:pPr>
              <w:spacing w:line="480" w:lineRule="auto"/>
            </w:pPr>
            <w:r w:rsidRPr="00834DE8">
              <w:t>Alleles size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DE8" w:rsidRPr="00834DE8" w:rsidRDefault="00834DE8" w:rsidP="00834DE8">
            <w:pPr>
              <w:spacing w:line="480" w:lineRule="auto"/>
            </w:pPr>
            <w:r w:rsidRPr="00834DE8">
              <w:t>N. alleles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DE8" w:rsidRPr="00834DE8" w:rsidRDefault="00834DE8" w:rsidP="00834DE8">
            <w:pPr>
              <w:spacing w:line="480" w:lineRule="auto"/>
            </w:pPr>
            <w:r w:rsidRPr="00834DE8">
              <w:t>Ho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DE8" w:rsidRPr="00834DE8" w:rsidRDefault="00834DE8" w:rsidP="00834DE8">
            <w:pPr>
              <w:spacing w:line="480" w:lineRule="auto"/>
            </w:pPr>
            <w:r w:rsidRPr="00834DE8">
              <w:t>He</w:t>
            </w:r>
          </w:p>
        </w:tc>
      </w:tr>
      <w:tr w:rsidR="00834DE8" w:rsidRPr="00834DE8" w:rsidTr="00834DE8">
        <w:trPr>
          <w:trHeight w:val="537"/>
        </w:trPr>
        <w:tc>
          <w:tcPr>
            <w:tcW w:w="1059" w:type="pct"/>
            <w:tcBorders>
              <w:top w:val="single" w:sz="4" w:space="0" w:color="auto"/>
            </w:tcBorders>
            <w:vAlign w:val="center"/>
          </w:tcPr>
          <w:p w:rsidR="00834DE8" w:rsidRPr="00834DE8" w:rsidRDefault="00834DE8" w:rsidP="00834DE8">
            <w:r w:rsidRPr="00834DE8">
              <w:t>HS01</w:t>
            </w:r>
          </w:p>
        </w:tc>
        <w:tc>
          <w:tcPr>
            <w:tcW w:w="9" w:type="pct"/>
            <w:tcBorders>
              <w:top w:val="single" w:sz="4" w:space="0" w:color="auto"/>
            </w:tcBorders>
            <w:vAlign w:val="center"/>
          </w:tcPr>
          <w:p w:rsidR="00834DE8" w:rsidRPr="00834DE8" w:rsidRDefault="00834DE8" w:rsidP="00834DE8"/>
        </w:tc>
        <w:tc>
          <w:tcPr>
            <w:tcW w:w="1486" w:type="pct"/>
            <w:tcBorders>
              <w:top w:val="single" w:sz="4" w:space="0" w:color="auto"/>
            </w:tcBorders>
            <w:vAlign w:val="center"/>
          </w:tcPr>
          <w:p w:rsidR="00834DE8" w:rsidRPr="00834DE8" w:rsidRDefault="00834DE8" w:rsidP="00834DE8">
            <w:r w:rsidRPr="00834DE8">
              <w:t>250-310</w:t>
            </w:r>
          </w:p>
        </w:tc>
        <w:tc>
          <w:tcPr>
            <w:tcW w:w="1244" w:type="pct"/>
            <w:tcBorders>
              <w:top w:val="single" w:sz="4" w:space="0" w:color="auto"/>
            </w:tcBorders>
            <w:vAlign w:val="center"/>
          </w:tcPr>
          <w:p w:rsidR="00834DE8" w:rsidRPr="00834DE8" w:rsidRDefault="00834DE8" w:rsidP="00834DE8">
            <w:r w:rsidRPr="00834DE8">
              <w:t>41</w:t>
            </w:r>
          </w:p>
        </w:tc>
        <w:tc>
          <w:tcPr>
            <w:tcW w:w="601" w:type="pct"/>
            <w:tcBorders>
              <w:top w:val="single" w:sz="4" w:space="0" w:color="auto"/>
            </w:tcBorders>
            <w:vAlign w:val="center"/>
          </w:tcPr>
          <w:p w:rsidR="00834DE8" w:rsidRPr="00834DE8" w:rsidRDefault="00834DE8" w:rsidP="00834DE8">
            <w:r w:rsidRPr="00834DE8">
              <w:t>0.68</w:t>
            </w:r>
          </w:p>
        </w:tc>
        <w:tc>
          <w:tcPr>
            <w:tcW w:w="601" w:type="pct"/>
            <w:tcBorders>
              <w:top w:val="single" w:sz="4" w:space="0" w:color="auto"/>
            </w:tcBorders>
            <w:vAlign w:val="center"/>
          </w:tcPr>
          <w:p w:rsidR="00834DE8" w:rsidRPr="00834DE8" w:rsidRDefault="00834DE8" w:rsidP="00834DE8">
            <w:r w:rsidRPr="00834DE8">
              <w:t>0.91</w:t>
            </w:r>
          </w:p>
        </w:tc>
      </w:tr>
      <w:tr w:rsidR="00834DE8" w:rsidRPr="00834DE8" w:rsidTr="00834DE8">
        <w:trPr>
          <w:trHeight w:val="537"/>
        </w:trPr>
        <w:tc>
          <w:tcPr>
            <w:tcW w:w="1059" w:type="pct"/>
            <w:vAlign w:val="center"/>
          </w:tcPr>
          <w:p w:rsidR="00834DE8" w:rsidRPr="00834DE8" w:rsidRDefault="00834DE8" w:rsidP="00834DE8">
            <w:r w:rsidRPr="00834DE8">
              <w:t>HS09</w:t>
            </w:r>
          </w:p>
        </w:tc>
        <w:tc>
          <w:tcPr>
            <w:tcW w:w="9" w:type="pct"/>
            <w:vAlign w:val="center"/>
          </w:tcPr>
          <w:p w:rsidR="00834DE8" w:rsidRPr="00834DE8" w:rsidRDefault="00834DE8" w:rsidP="00834DE8"/>
        </w:tc>
        <w:tc>
          <w:tcPr>
            <w:tcW w:w="1486" w:type="pct"/>
            <w:vAlign w:val="center"/>
          </w:tcPr>
          <w:p w:rsidR="00834DE8" w:rsidRPr="00834DE8" w:rsidRDefault="00834DE8" w:rsidP="00834DE8">
            <w:r w:rsidRPr="00834DE8">
              <w:t>200-300</w:t>
            </w:r>
          </w:p>
        </w:tc>
        <w:tc>
          <w:tcPr>
            <w:tcW w:w="1244" w:type="pct"/>
            <w:vAlign w:val="center"/>
          </w:tcPr>
          <w:p w:rsidR="00834DE8" w:rsidRPr="00834DE8" w:rsidRDefault="00834DE8" w:rsidP="00834DE8">
            <w:r w:rsidRPr="00834DE8">
              <w:t>26</w:t>
            </w:r>
          </w:p>
        </w:tc>
        <w:tc>
          <w:tcPr>
            <w:tcW w:w="601" w:type="pct"/>
            <w:vAlign w:val="center"/>
          </w:tcPr>
          <w:p w:rsidR="00834DE8" w:rsidRPr="00834DE8" w:rsidRDefault="00834DE8" w:rsidP="00834DE8">
            <w:r w:rsidRPr="00834DE8">
              <w:t>0.47</w:t>
            </w:r>
          </w:p>
        </w:tc>
        <w:tc>
          <w:tcPr>
            <w:tcW w:w="601" w:type="pct"/>
            <w:vAlign w:val="center"/>
          </w:tcPr>
          <w:p w:rsidR="00834DE8" w:rsidRPr="00834DE8" w:rsidRDefault="00834DE8" w:rsidP="00834DE8">
            <w:r w:rsidRPr="00834DE8">
              <w:t>0.77</w:t>
            </w:r>
          </w:p>
        </w:tc>
      </w:tr>
      <w:tr w:rsidR="00834DE8" w:rsidRPr="00834DE8" w:rsidTr="00834DE8">
        <w:trPr>
          <w:trHeight w:val="537"/>
        </w:trPr>
        <w:tc>
          <w:tcPr>
            <w:tcW w:w="1059" w:type="pct"/>
            <w:vAlign w:val="center"/>
          </w:tcPr>
          <w:p w:rsidR="00834DE8" w:rsidRPr="00834DE8" w:rsidRDefault="00834DE8" w:rsidP="00834DE8">
            <w:r w:rsidRPr="00834DE8">
              <w:t>HS10</w:t>
            </w:r>
          </w:p>
        </w:tc>
        <w:tc>
          <w:tcPr>
            <w:tcW w:w="9" w:type="pct"/>
            <w:vAlign w:val="center"/>
          </w:tcPr>
          <w:p w:rsidR="00834DE8" w:rsidRPr="00834DE8" w:rsidRDefault="00834DE8" w:rsidP="00834DE8"/>
        </w:tc>
        <w:tc>
          <w:tcPr>
            <w:tcW w:w="1486" w:type="pct"/>
            <w:vAlign w:val="center"/>
          </w:tcPr>
          <w:p w:rsidR="00834DE8" w:rsidRPr="00834DE8" w:rsidRDefault="00834DE8" w:rsidP="00834DE8">
            <w:r w:rsidRPr="00834DE8">
              <w:t>100-200</w:t>
            </w:r>
          </w:p>
        </w:tc>
        <w:tc>
          <w:tcPr>
            <w:tcW w:w="1244" w:type="pct"/>
            <w:vAlign w:val="center"/>
          </w:tcPr>
          <w:p w:rsidR="00834DE8" w:rsidRPr="00834DE8" w:rsidRDefault="00834DE8" w:rsidP="00834DE8">
            <w:r w:rsidRPr="00834DE8">
              <w:t>15</w:t>
            </w:r>
          </w:p>
        </w:tc>
        <w:tc>
          <w:tcPr>
            <w:tcW w:w="601" w:type="pct"/>
            <w:vAlign w:val="center"/>
          </w:tcPr>
          <w:p w:rsidR="00834DE8" w:rsidRPr="00834DE8" w:rsidRDefault="00834DE8" w:rsidP="00834DE8">
            <w:r w:rsidRPr="00834DE8">
              <w:t>0.34</w:t>
            </w:r>
          </w:p>
        </w:tc>
        <w:tc>
          <w:tcPr>
            <w:tcW w:w="601" w:type="pct"/>
            <w:vAlign w:val="center"/>
          </w:tcPr>
          <w:p w:rsidR="00834DE8" w:rsidRPr="00834DE8" w:rsidRDefault="00834DE8" w:rsidP="00834DE8">
            <w:r w:rsidRPr="00834DE8">
              <w:t>0.66</w:t>
            </w:r>
          </w:p>
        </w:tc>
      </w:tr>
      <w:tr w:rsidR="00834DE8" w:rsidRPr="00834DE8" w:rsidTr="00834DE8">
        <w:trPr>
          <w:trHeight w:val="537"/>
        </w:trPr>
        <w:tc>
          <w:tcPr>
            <w:tcW w:w="1059" w:type="pct"/>
            <w:vAlign w:val="center"/>
          </w:tcPr>
          <w:p w:rsidR="00834DE8" w:rsidRPr="00834DE8" w:rsidRDefault="00834DE8" w:rsidP="00834DE8">
            <w:r w:rsidRPr="00834DE8">
              <w:t>HS13</w:t>
            </w:r>
          </w:p>
        </w:tc>
        <w:tc>
          <w:tcPr>
            <w:tcW w:w="9" w:type="pct"/>
            <w:vAlign w:val="center"/>
          </w:tcPr>
          <w:p w:rsidR="00834DE8" w:rsidRPr="00834DE8" w:rsidRDefault="00834DE8" w:rsidP="00834DE8"/>
        </w:tc>
        <w:tc>
          <w:tcPr>
            <w:tcW w:w="1486" w:type="pct"/>
            <w:vAlign w:val="center"/>
          </w:tcPr>
          <w:p w:rsidR="00834DE8" w:rsidRPr="00834DE8" w:rsidRDefault="00834DE8" w:rsidP="00834DE8">
            <w:r w:rsidRPr="00834DE8">
              <w:t>100-150</w:t>
            </w:r>
          </w:p>
        </w:tc>
        <w:tc>
          <w:tcPr>
            <w:tcW w:w="1244" w:type="pct"/>
            <w:vAlign w:val="center"/>
          </w:tcPr>
          <w:p w:rsidR="00834DE8" w:rsidRPr="00834DE8" w:rsidRDefault="00834DE8" w:rsidP="00834DE8">
            <w:r w:rsidRPr="00834DE8">
              <w:t>13</w:t>
            </w:r>
          </w:p>
        </w:tc>
        <w:tc>
          <w:tcPr>
            <w:tcW w:w="601" w:type="pct"/>
            <w:vAlign w:val="center"/>
          </w:tcPr>
          <w:p w:rsidR="00834DE8" w:rsidRPr="00834DE8" w:rsidRDefault="00834DE8" w:rsidP="00834DE8">
            <w:r w:rsidRPr="00834DE8">
              <w:t>0.57</w:t>
            </w:r>
          </w:p>
        </w:tc>
        <w:tc>
          <w:tcPr>
            <w:tcW w:w="601" w:type="pct"/>
            <w:vAlign w:val="center"/>
          </w:tcPr>
          <w:p w:rsidR="00834DE8" w:rsidRPr="00834DE8" w:rsidRDefault="00834DE8" w:rsidP="00834DE8">
            <w:r w:rsidRPr="00834DE8">
              <w:t>0.81</w:t>
            </w:r>
          </w:p>
        </w:tc>
      </w:tr>
      <w:tr w:rsidR="00834DE8" w:rsidRPr="00834DE8" w:rsidTr="00834DE8">
        <w:trPr>
          <w:trHeight w:val="537"/>
        </w:trPr>
        <w:tc>
          <w:tcPr>
            <w:tcW w:w="1059" w:type="pct"/>
            <w:vAlign w:val="center"/>
          </w:tcPr>
          <w:p w:rsidR="00834DE8" w:rsidRPr="00834DE8" w:rsidRDefault="00834DE8" w:rsidP="00834DE8">
            <w:r w:rsidRPr="00834DE8">
              <w:t>HS16</w:t>
            </w:r>
          </w:p>
        </w:tc>
        <w:tc>
          <w:tcPr>
            <w:tcW w:w="9" w:type="pct"/>
            <w:vAlign w:val="center"/>
          </w:tcPr>
          <w:p w:rsidR="00834DE8" w:rsidRPr="00834DE8" w:rsidRDefault="00834DE8" w:rsidP="00834DE8"/>
        </w:tc>
        <w:tc>
          <w:tcPr>
            <w:tcW w:w="1486" w:type="pct"/>
            <w:vAlign w:val="center"/>
          </w:tcPr>
          <w:p w:rsidR="00834DE8" w:rsidRPr="00834DE8" w:rsidRDefault="00834DE8" w:rsidP="00834DE8">
            <w:r w:rsidRPr="00834DE8">
              <w:t>100-150</w:t>
            </w:r>
          </w:p>
        </w:tc>
        <w:tc>
          <w:tcPr>
            <w:tcW w:w="1244" w:type="pct"/>
            <w:vAlign w:val="center"/>
          </w:tcPr>
          <w:p w:rsidR="00834DE8" w:rsidRPr="00834DE8" w:rsidRDefault="00834DE8" w:rsidP="00834DE8">
            <w:r w:rsidRPr="00834DE8">
              <w:t>29</w:t>
            </w:r>
          </w:p>
        </w:tc>
        <w:tc>
          <w:tcPr>
            <w:tcW w:w="601" w:type="pct"/>
            <w:vAlign w:val="center"/>
          </w:tcPr>
          <w:p w:rsidR="00834DE8" w:rsidRPr="00834DE8" w:rsidRDefault="00834DE8" w:rsidP="00834DE8">
            <w:r w:rsidRPr="00834DE8">
              <w:t>0.78</w:t>
            </w:r>
          </w:p>
        </w:tc>
        <w:tc>
          <w:tcPr>
            <w:tcW w:w="601" w:type="pct"/>
            <w:vAlign w:val="center"/>
          </w:tcPr>
          <w:p w:rsidR="00834DE8" w:rsidRPr="00834DE8" w:rsidRDefault="00834DE8" w:rsidP="00834DE8">
            <w:r w:rsidRPr="00834DE8">
              <w:t>0.82</w:t>
            </w:r>
          </w:p>
        </w:tc>
      </w:tr>
      <w:tr w:rsidR="00834DE8" w:rsidRPr="00834DE8" w:rsidTr="00834DE8">
        <w:trPr>
          <w:trHeight w:val="537"/>
        </w:trPr>
        <w:tc>
          <w:tcPr>
            <w:tcW w:w="1059" w:type="pct"/>
            <w:tcBorders>
              <w:bottom w:val="single" w:sz="4" w:space="0" w:color="auto"/>
            </w:tcBorders>
            <w:vAlign w:val="center"/>
          </w:tcPr>
          <w:p w:rsidR="00834DE8" w:rsidRPr="00834DE8" w:rsidRDefault="00834DE8" w:rsidP="00834DE8">
            <w:r w:rsidRPr="00834DE8">
              <w:t>HS20</w:t>
            </w:r>
          </w:p>
        </w:tc>
        <w:tc>
          <w:tcPr>
            <w:tcW w:w="9" w:type="pct"/>
            <w:tcBorders>
              <w:bottom w:val="single" w:sz="4" w:space="0" w:color="auto"/>
            </w:tcBorders>
            <w:vAlign w:val="center"/>
          </w:tcPr>
          <w:p w:rsidR="00834DE8" w:rsidRPr="00834DE8" w:rsidRDefault="00834DE8" w:rsidP="00834DE8"/>
        </w:tc>
        <w:tc>
          <w:tcPr>
            <w:tcW w:w="1486" w:type="pct"/>
            <w:tcBorders>
              <w:bottom w:val="single" w:sz="4" w:space="0" w:color="auto"/>
            </w:tcBorders>
            <w:vAlign w:val="center"/>
          </w:tcPr>
          <w:p w:rsidR="00834DE8" w:rsidRPr="00834DE8" w:rsidRDefault="00834DE8" w:rsidP="00834DE8">
            <w:r w:rsidRPr="00834DE8">
              <w:t>200-250</w:t>
            </w:r>
          </w:p>
        </w:tc>
        <w:tc>
          <w:tcPr>
            <w:tcW w:w="1244" w:type="pct"/>
            <w:tcBorders>
              <w:bottom w:val="single" w:sz="4" w:space="0" w:color="auto"/>
            </w:tcBorders>
            <w:vAlign w:val="center"/>
          </w:tcPr>
          <w:p w:rsidR="00834DE8" w:rsidRPr="00834DE8" w:rsidRDefault="00834DE8" w:rsidP="00834DE8">
            <w:r w:rsidRPr="00834DE8">
              <w:t>14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vAlign w:val="center"/>
          </w:tcPr>
          <w:p w:rsidR="00834DE8" w:rsidRPr="00834DE8" w:rsidRDefault="00834DE8" w:rsidP="00834DE8">
            <w:r w:rsidRPr="00834DE8">
              <w:t>0.79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vAlign w:val="center"/>
          </w:tcPr>
          <w:p w:rsidR="00834DE8" w:rsidRPr="00834DE8" w:rsidRDefault="00834DE8" w:rsidP="00834DE8">
            <w:r w:rsidRPr="00834DE8">
              <w:t>0.75</w:t>
            </w:r>
          </w:p>
        </w:tc>
      </w:tr>
      <w:tr w:rsidR="00834DE8" w:rsidRPr="00834DE8" w:rsidTr="00834DE8">
        <w:trPr>
          <w:trHeight w:val="537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DE8" w:rsidRPr="00834DE8" w:rsidRDefault="00834DE8" w:rsidP="00834DE8">
            <w:r w:rsidRPr="00834DE8">
              <w:t>Total</w:t>
            </w:r>
          </w:p>
        </w:tc>
        <w:tc>
          <w:tcPr>
            <w:tcW w:w="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DE8" w:rsidRPr="00834DE8" w:rsidRDefault="00834DE8" w:rsidP="00834DE8"/>
        </w:tc>
        <w:tc>
          <w:tcPr>
            <w:tcW w:w="1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DE8" w:rsidRPr="00834DE8" w:rsidRDefault="00834DE8" w:rsidP="00834DE8">
            <w:r>
              <w:t>-</w:t>
            </w:r>
          </w:p>
        </w:tc>
        <w:tc>
          <w:tcPr>
            <w:tcW w:w="12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DE8" w:rsidRPr="00834DE8" w:rsidRDefault="00834DE8" w:rsidP="00834DE8">
            <w:r w:rsidRPr="00834DE8">
              <w:t>138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DE8" w:rsidRPr="00834DE8" w:rsidRDefault="00834DE8" w:rsidP="00834DE8"/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4DE8" w:rsidRPr="00834DE8" w:rsidRDefault="00834DE8" w:rsidP="00834DE8"/>
        </w:tc>
      </w:tr>
    </w:tbl>
    <w:p w:rsidR="00F71DA8" w:rsidRDefault="00F71DA8"/>
    <w:sectPr w:rsidR="00F71D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A8"/>
    <w:rsid w:val="0016084C"/>
    <w:rsid w:val="00223645"/>
    <w:rsid w:val="0027273A"/>
    <w:rsid w:val="005C0BA3"/>
    <w:rsid w:val="00834DE8"/>
    <w:rsid w:val="008D465E"/>
    <w:rsid w:val="00941E66"/>
    <w:rsid w:val="00D656D8"/>
    <w:rsid w:val="00E061CB"/>
    <w:rsid w:val="00E322D7"/>
    <w:rsid w:val="00E97762"/>
    <w:rsid w:val="00F7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9F5C"/>
  <w15:chartTrackingRefBased/>
  <w15:docId w15:val="{170D06B8-2544-41CE-B32C-4E744DF4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1D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71D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2018-05-11T15:13:00Z</dcterms:created>
  <dcterms:modified xsi:type="dcterms:W3CDTF">2018-11-13T13:54:00Z</dcterms:modified>
</cp:coreProperties>
</file>